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F5D" w:rsidRPr="00D0154F" w:rsidRDefault="001A0940" w:rsidP="00554B38">
      <w:pPr>
        <w:pStyle w:val="Corpodetexto"/>
        <w:spacing w:before="0"/>
        <w:ind w:left="-709" w:firstLine="709"/>
        <w:rPr>
          <w:rFonts w:ascii="Arial" w:hAnsi="Arial" w:cs="Arial"/>
          <w:i/>
        </w:rPr>
      </w:pPr>
      <w:r w:rsidRPr="00D0154F">
        <w:rPr>
          <w:rFonts w:ascii="Arial" w:hAnsi="Arial" w:cs="Arial"/>
          <w:i/>
          <w:noProof/>
          <w:lang w:val="pt-BR" w:eastAsia="pt-BR"/>
        </w:rPr>
        <mc:AlternateContent>
          <mc:Choice Requires="wps">
            <w:drawing>
              <wp:inline distT="0" distB="0" distL="0" distR="0" wp14:anchorId="5FF09DBB" wp14:editId="2CE00519">
                <wp:extent cx="6357482" cy="516835"/>
                <wp:effectExtent l="0" t="0" r="24765" b="17145"/>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7482" cy="516835"/>
                        </a:xfrm>
                        <a:prstGeom prst="rect">
                          <a:avLst/>
                        </a:prstGeom>
                        <a:ln w="9525">
                          <a:solidFill>
                            <a:srgbClr val="000000"/>
                          </a:solidFill>
                          <a:prstDash val="solid"/>
                        </a:ln>
                      </wps:spPr>
                      <wps:txbx>
                        <w:txbxContent>
                          <w:p w:rsidR="0088521F" w:rsidRDefault="003E0B1F" w:rsidP="009421FF">
                            <w:pPr>
                              <w:tabs>
                                <w:tab w:val="left" w:pos="142"/>
                              </w:tabs>
                              <w:spacing w:before="131" w:line="283" w:lineRule="auto"/>
                              <w:ind w:left="142"/>
                              <w:rPr>
                                <w:rFonts w:ascii="Arial" w:hAnsi="Arial"/>
                                <w:b/>
                                <w:sz w:val="20"/>
                              </w:rPr>
                            </w:pPr>
                            <w:r>
                              <w:rPr>
                                <w:rFonts w:ascii="Arial" w:hAnsi="Arial"/>
                                <w:b/>
                                <w:sz w:val="20"/>
                              </w:rPr>
                              <w:t xml:space="preserve">ATA DA </w:t>
                            </w:r>
                            <w:r w:rsidR="00353950">
                              <w:rPr>
                                <w:rFonts w:ascii="Arial" w:hAnsi="Arial"/>
                                <w:b/>
                                <w:sz w:val="20"/>
                              </w:rPr>
                              <w:t>20</w:t>
                            </w:r>
                            <w:r w:rsidR="0088521F">
                              <w:rPr>
                                <w:rFonts w:ascii="Arial" w:hAnsi="Arial"/>
                                <w:b/>
                                <w:sz w:val="20"/>
                              </w:rPr>
                              <w:t>ª SESSÃO ORDINÁRIA E ADMINISTRATIVA REALIZADA PELO EGRÉGIO TRIBUNAL PLENO DO TRIBUNAL DE CONTAS DO ESTADO DO AMAZONAS, EXERCÍCIO DE 2026.</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4" o:spid="_x0000_s1026" type="#_x0000_t202" style="width:500.6pt;height:4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" filled="f">
                <v:path arrowok="t"/>
                <v:textbox inset="0,0,0,0">
                  <w:txbxContent>
                    <w:p w:rsidR="0088521F" w:rsidRDefault="003E0B1F" w:rsidP="009421FF">
                      <w:pPr>
                        <w:tabs>
                          <w:tab w:val="left" w:pos="142"/>
                        </w:tabs>
                        <w:spacing w:before="131" w:line="283" w:lineRule="auto"/>
                        <w:ind w:left="142"/>
                        <w:rPr>
                          <w:rFonts w:ascii="Arial" w:hAnsi="Arial"/>
                          <w:b/>
                          <w:sz w:val="20"/>
                        </w:rPr>
                      </w:pPr>
                      <w:r>
                        <w:rPr>
                          <w:rFonts w:ascii="Arial" w:hAnsi="Arial"/>
                          <w:b/>
                          <w:sz w:val="20"/>
                        </w:rPr>
                        <w:t xml:space="preserve">ATA DA </w:t>
                      </w:r>
                      <w:r w:rsidR="00353950">
                        <w:rPr>
                          <w:rFonts w:ascii="Arial" w:hAnsi="Arial"/>
                          <w:b/>
                          <w:sz w:val="20"/>
                        </w:rPr>
                        <w:t>20</w:t>
                      </w:r>
                      <w:r w:rsidR="0088521F">
                        <w:rPr>
                          <w:rFonts w:ascii="Arial" w:hAnsi="Arial"/>
                          <w:b/>
                          <w:sz w:val="20"/>
                        </w:rPr>
                        <w:t>ª SESSÃO ORDINÁRIA E ADMINISTRATIVA REALIZADA PELO EGRÉGIO TRIBUNAL PLENO DO TRIBUNAL DE CONTAS DO ESTADO DO AMAZONAS, EXERCÍCIO DE 2026.</w:t>
                      </w:r>
                    </w:p>
                  </w:txbxContent>
                </v:textbox>
                <w10:anchorlock/>
              </v:shape>
            </w:pict>
          </mc:Fallback>
        </mc:AlternateContent>
      </w:r>
    </w:p>
    <w:p w:rsidR="004F2486" w:rsidRPr="00D0154F" w:rsidRDefault="004F2486" w:rsidP="00554B38">
      <w:pPr>
        <w:ind w:hanging="567"/>
        <w:jc w:val="both"/>
        <w:rPr>
          <w:rFonts w:ascii="Arial" w:hAnsi="Arial" w:cs="Arial"/>
          <w:sz w:val="24"/>
          <w:szCs w:val="24"/>
        </w:rPr>
      </w:pPr>
    </w:p>
    <w:p w:rsidR="004F2486" w:rsidRPr="00D0154F" w:rsidRDefault="004F2486" w:rsidP="00554B38">
      <w:pPr>
        <w:ind w:hanging="567"/>
        <w:jc w:val="both"/>
        <w:rPr>
          <w:rFonts w:ascii="Arial" w:hAnsi="Arial" w:cs="Arial"/>
          <w:sz w:val="24"/>
          <w:szCs w:val="24"/>
        </w:rPr>
      </w:pPr>
    </w:p>
    <w:p w:rsidR="00736FFB" w:rsidRPr="00D0154F" w:rsidRDefault="001A0940" w:rsidP="00554B38">
      <w:pPr>
        <w:spacing w:after="200" w:line="276" w:lineRule="auto"/>
        <w:jc w:val="both"/>
        <w:rPr>
          <w:rFonts w:ascii="Arial" w:eastAsia="Times New Roman" w:hAnsi="Arial" w:cs="Arial"/>
          <w:color w:val="1B1B1C"/>
          <w:sz w:val="24"/>
          <w:szCs w:val="24"/>
          <w:lang w:eastAsia="pt-BR"/>
        </w:rPr>
      </w:pPr>
      <w:r w:rsidRPr="00D0154F">
        <w:rPr>
          <w:rFonts w:ascii="Arial" w:hAnsi="Arial" w:cs="Arial"/>
          <w:sz w:val="24"/>
          <w:szCs w:val="24"/>
        </w:rPr>
        <w:t xml:space="preserve">Ao </w:t>
      </w:r>
      <w:r w:rsidR="00353950" w:rsidRPr="00D0154F">
        <w:rPr>
          <w:rFonts w:ascii="Arial" w:hAnsi="Arial" w:cs="Arial"/>
          <w:sz w:val="24"/>
          <w:szCs w:val="24"/>
        </w:rPr>
        <w:t>vigésimo terceiro</w:t>
      </w:r>
      <w:r w:rsidR="001542EA" w:rsidRPr="00D0154F">
        <w:rPr>
          <w:rFonts w:ascii="Arial" w:hAnsi="Arial" w:cs="Arial"/>
          <w:sz w:val="24"/>
          <w:szCs w:val="24"/>
        </w:rPr>
        <w:t xml:space="preserve"> dia</w:t>
      </w:r>
      <w:r w:rsidR="003D1290" w:rsidRPr="00D0154F">
        <w:rPr>
          <w:rFonts w:ascii="Arial" w:hAnsi="Arial" w:cs="Arial"/>
          <w:sz w:val="24"/>
          <w:szCs w:val="24"/>
        </w:rPr>
        <w:t xml:space="preserve"> do</w:t>
      </w:r>
      <w:r w:rsidR="00401C3C" w:rsidRPr="00D0154F">
        <w:rPr>
          <w:rFonts w:ascii="Arial" w:hAnsi="Arial" w:cs="Arial"/>
          <w:sz w:val="24"/>
          <w:szCs w:val="24"/>
        </w:rPr>
        <w:t xml:space="preserve"> </w:t>
      </w:r>
      <w:r w:rsidR="009746CC" w:rsidRPr="00D0154F">
        <w:rPr>
          <w:rFonts w:ascii="Arial" w:hAnsi="Arial" w:cs="Arial"/>
          <w:sz w:val="24"/>
          <w:szCs w:val="24"/>
        </w:rPr>
        <w:t xml:space="preserve">mês de </w:t>
      </w:r>
      <w:r w:rsidR="00EB6CFD" w:rsidRPr="00D0154F">
        <w:rPr>
          <w:rFonts w:ascii="Arial" w:hAnsi="Arial" w:cs="Arial"/>
          <w:sz w:val="24"/>
          <w:szCs w:val="24"/>
        </w:rPr>
        <w:t>junho</w:t>
      </w:r>
      <w:r w:rsidRPr="00D0154F">
        <w:rPr>
          <w:rFonts w:ascii="Arial" w:hAnsi="Arial" w:cs="Arial"/>
          <w:sz w:val="24"/>
          <w:szCs w:val="24"/>
        </w:rPr>
        <w:t xml:space="preserve"> do ano de dois mil e vi</w:t>
      </w:r>
      <w:r w:rsidR="00AC77A9" w:rsidRPr="00D0154F">
        <w:rPr>
          <w:rFonts w:ascii="Arial" w:hAnsi="Arial" w:cs="Arial"/>
          <w:sz w:val="24"/>
          <w:szCs w:val="24"/>
        </w:rPr>
        <w:t xml:space="preserve">nte e seis, reuniu-se o Egrégio </w:t>
      </w:r>
      <w:r w:rsidRPr="00D0154F">
        <w:rPr>
          <w:rFonts w:ascii="Arial" w:hAnsi="Arial" w:cs="Arial"/>
          <w:sz w:val="24"/>
          <w:szCs w:val="24"/>
        </w:rPr>
        <w:t>Tribunal Pleno do Tribunal de Contas do Estado do Amazonas, em sua sede</w:t>
      </w:r>
      <w:r w:rsidRPr="00D0154F">
        <w:rPr>
          <w:rFonts w:ascii="Arial" w:hAnsi="Arial" w:cs="Arial"/>
          <w:spacing w:val="40"/>
          <w:sz w:val="24"/>
          <w:szCs w:val="24"/>
        </w:rPr>
        <w:t xml:space="preserve"> </w:t>
      </w:r>
      <w:r w:rsidRPr="00D0154F">
        <w:rPr>
          <w:rFonts w:ascii="Arial" w:hAnsi="Arial" w:cs="Arial"/>
          <w:sz w:val="24"/>
          <w:szCs w:val="24"/>
        </w:rPr>
        <w:t xml:space="preserve">própria, na Rua Efigênio Sales 1.155, Parque Dez, sob a Presidência da Conselheira </w:t>
      </w:r>
      <w:r w:rsidRPr="00D0154F">
        <w:rPr>
          <w:rFonts w:ascii="Arial" w:hAnsi="Arial" w:cs="Arial"/>
          <w:b/>
          <w:sz w:val="24"/>
          <w:szCs w:val="24"/>
        </w:rPr>
        <w:t xml:space="preserve">YARA AMAZÔNIA LINS RODRIGUES, </w:t>
      </w:r>
      <w:r w:rsidRPr="00D0154F">
        <w:rPr>
          <w:rFonts w:ascii="Arial" w:hAnsi="Arial" w:cs="Arial"/>
          <w:sz w:val="24"/>
          <w:szCs w:val="24"/>
        </w:rPr>
        <w:t>com a presença dos Excelen</w:t>
      </w:r>
      <w:r w:rsidR="00AC77A9" w:rsidRPr="00D0154F">
        <w:rPr>
          <w:rFonts w:ascii="Arial" w:hAnsi="Arial" w:cs="Arial"/>
          <w:sz w:val="24"/>
          <w:szCs w:val="24"/>
        </w:rPr>
        <w:t>tíssimos Senhores Conselheiros:</w:t>
      </w:r>
      <w:r w:rsidR="001542EA" w:rsidRPr="00D0154F">
        <w:rPr>
          <w:rFonts w:ascii="Arial" w:hAnsi="Arial" w:cs="Arial"/>
          <w:b/>
          <w:sz w:val="24"/>
          <w:szCs w:val="24"/>
        </w:rPr>
        <w:t xml:space="preserve"> </w:t>
      </w:r>
      <w:r w:rsidR="009554BA" w:rsidRPr="00D0154F">
        <w:rPr>
          <w:rFonts w:ascii="Arial" w:hAnsi="Arial" w:cs="Arial"/>
          <w:b/>
          <w:sz w:val="24"/>
          <w:szCs w:val="24"/>
        </w:rPr>
        <w:t>LUIS FABIAN PEREIRA BARBOSA;</w:t>
      </w:r>
      <w:r w:rsidR="009554BA" w:rsidRPr="00D0154F">
        <w:rPr>
          <w:rFonts w:ascii="Arial" w:hAnsi="Arial" w:cs="Arial"/>
          <w:sz w:val="24"/>
          <w:szCs w:val="24"/>
        </w:rPr>
        <w:t xml:space="preserve"> </w:t>
      </w:r>
      <w:r w:rsidRPr="00D0154F">
        <w:rPr>
          <w:rFonts w:ascii="Arial" w:hAnsi="Arial" w:cs="Arial"/>
          <w:sz w:val="24"/>
          <w:szCs w:val="24"/>
        </w:rPr>
        <w:t>dos Excelentíssimo</w:t>
      </w:r>
      <w:r w:rsidR="00E04322" w:rsidRPr="00D0154F">
        <w:rPr>
          <w:rFonts w:ascii="Arial" w:hAnsi="Arial" w:cs="Arial"/>
          <w:sz w:val="24"/>
          <w:szCs w:val="24"/>
        </w:rPr>
        <w:t>s</w:t>
      </w:r>
      <w:r w:rsidRPr="00D0154F">
        <w:rPr>
          <w:rFonts w:ascii="Arial" w:hAnsi="Arial" w:cs="Arial"/>
          <w:sz w:val="24"/>
          <w:szCs w:val="24"/>
        </w:rPr>
        <w:t xml:space="preserve"> Senhor</w:t>
      </w:r>
      <w:r w:rsidR="00E04322" w:rsidRPr="00D0154F">
        <w:rPr>
          <w:rFonts w:ascii="Arial" w:hAnsi="Arial" w:cs="Arial"/>
          <w:sz w:val="24"/>
          <w:szCs w:val="24"/>
        </w:rPr>
        <w:t>es</w:t>
      </w:r>
      <w:r w:rsidRPr="00D0154F">
        <w:rPr>
          <w:rFonts w:ascii="Arial" w:hAnsi="Arial" w:cs="Arial"/>
          <w:sz w:val="24"/>
          <w:szCs w:val="24"/>
        </w:rPr>
        <w:t xml:space="preserve"> </w:t>
      </w:r>
      <w:r w:rsidR="00B82552">
        <w:rPr>
          <w:rFonts w:ascii="Arial" w:hAnsi="Arial" w:cs="Arial"/>
          <w:sz w:val="24"/>
          <w:szCs w:val="24"/>
        </w:rPr>
        <w:t>Conselheiros-Substitutos</w:t>
      </w:r>
      <w:r w:rsidRPr="00D0154F">
        <w:rPr>
          <w:rFonts w:ascii="Arial" w:hAnsi="Arial" w:cs="Arial"/>
          <w:sz w:val="24"/>
          <w:szCs w:val="24"/>
        </w:rPr>
        <w:t>:</w:t>
      </w:r>
      <w:r w:rsidR="0072079B" w:rsidRPr="00D0154F">
        <w:rPr>
          <w:rFonts w:ascii="Arial" w:hAnsi="Arial" w:cs="Arial"/>
          <w:b/>
          <w:sz w:val="24"/>
          <w:szCs w:val="24"/>
        </w:rPr>
        <w:t xml:space="preserve"> </w:t>
      </w:r>
      <w:r w:rsidR="00353950" w:rsidRPr="00D0154F">
        <w:rPr>
          <w:rFonts w:ascii="Arial" w:hAnsi="Arial" w:cs="Arial"/>
          <w:b/>
          <w:sz w:val="24"/>
          <w:szCs w:val="24"/>
        </w:rPr>
        <w:t xml:space="preserve">MARIO JOSÉ DE MORAES COSTA FILHO </w:t>
      </w:r>
      <w:r w:rsidR="00353950" w:rsidRPr="00D0154F">
        <w:rPr>
          <w:rFonts w:ascii="Arial" w:hAnsi="Arial" w:cs="Arial"/>
          <w:sz w:val="24"/>
          <w:szCs w:val="24"/>
        </w:rPr>
        <w:t>(convocado</w:t>
      </w:r>
      <w:r w:rsidR="00E26B6E">
        <w:rPr>
          <w:rFonts w:ascii="Arial" w:hAnsi="Arial" w:cs="Arial"/>
          <w:sz w:val="24"/>
          <w:szCs w:val="24"/>
        </w:rPr>
        <w:t xml:space="preserve"> para compor quórum</w:t>
      </w:r>
      <w:r w:rsidR="00353950" w:rsidRPr="00D0154F">
        <w:rPr>
          <w:rFonts w:ascii="Arial" w:hAnsi="Arial" w:cs="Arial"/>
          <w:sz w:val="24"/>
          <w:szCs w:val="24"/>
        </w:rPr>
        <w:t>)</w:t>
      </w:r>
      <w:r w:rsidR="00353950" w:rsidRPr="00D0154F">
        <w:rPr>
          <w:rFonts w:ascii="Arial" w:hAnsi="Arial" w:cs="Arial"/>
          <w:b/>
          <w:sz w:val="24"/>
          <w:szCs w:val="24"/>
        </w:rPr>
        <w:t xml:space="preserve"> </w:t>
      </w:r>
      <w:r w:rsidR="00E04322" w:rsidRPr="00D0154F">
        <w:rPr>
          <w:rFonts w:ascii="Arial" w:hAnsi="Arial" w:cs="Arial"/>
          <w:b/>
          <w:sz w:val="24"/>
          <w:szCs w:val="24"/>
        </w:rPr>
        <w:t>ALÍPIO</w:t>
      </w:r>
      <w:r w:rsidR="00E04322" w:rsidRPr="00D0154F">
        <w:rPr>
          <w:rFonts w:ascii="Arial" w:hAnsi="Arial" w:cs="Arial"/>
          <w:b/>
          <w:spacing w:val="5"/>
          <w:sz w:val="24"/>
          <w:szCs w:val="24"/>
        </w:rPr>
        <w:t xml:space="preserve"> </w:t>
      </w:r>
      <w:r w:rsidR="00E04322" w:rsidRPr="00D0154F">
        <w:rPr>
          <w:rFonts w:ascii="Arial" w:hAnsi="Arial" w:cs="Arial"/>
          <w:b/>
          <w:sz w:val="24"/>
          <w:szCs w:val="24"/>
        </w:rPr>
        <w:t>REIS</w:t>
      </w:r>
      <w:r w:rsidR="00E04322" w:rsidRPr="00D0154F">
        <w:rPr>
          <w:rFonts w:ascii="Arial" w:hAnsi="Arial" w:cs="Arial"/>
          <w:b/>
          <w:spacing w:val="5"/>
          <w:sz w:val="24"/>
          <w:szCs w:val="24"/>
        </w:rPr>
        <w:t xml:space="preserve"> </w:t>
      </w:r>
      <w:r w:rsidR="00E04322" w:rsidRPr="00D0154F">
        <w:rPr>
          <w:rFonts w:ascii="Arial" w:hAnsi="Arial" w:cs="Arial"/>
          <w:b/>
          <w:spacing w:val="-2"/>
          <w:sz w:val="24"/>
          <w:szCs w:val="24"/>
        </w:rPr>
        <w:t xml:space="preserve">FIRMO </w:t>
      </w:r>
      <w:r w:rsidR="00E04322" w:rsidRPr="00D0154F">
        <w:rPr>
          <w:rFonts w:ascii="Arial" w:hAnsi="Arial" w:cs="Arial"/>
          <w:b/>
          <w:sz w:val="24"/>
          <w:szCs w:val="24"/>
        </w:rPr>
        <w:t>FILHO</w:t>
      </w:r>
      <w:r w:rsidR="003E0B1F" w:rsidRPr="00D0154F">
        <w:rPr>
          <w:rFonts w:ascii="Arial" w:hAnsi="Arial" w:cs="Arial"/>
          <w:b/>
          <w:sz w:val="24"/>
          <w:szCs w:val="24"/>
        </w:rPr>
        <w:t xml:space="preserve"> </w:t>
      </w:r>
      <w:r w:rsidR="003E0B1F" w:rsidRPr="00D0154F">
        <w:rPr>
          <w:rFonts w:ascii="Arial" w:hAnsi="Arial" w:cs="Arial"/>
          <w:sz w:val="24"/>
          <w:szCs w:val="24"/>
        </w:rPr>
        <w:t>(convocado</w:t>
      </w:r>
      <w:r w:rsidR="00342BA1">
        <w:rPr>
          <w:rFonts w:ascii="Arial" w:hAnsi="Arial" w:cs="Arial"/>
          <w:sz w:val="24"/>
          <w:szCs w:val="24"/>
        </w:rPr>
        <w:t xml:space="preserve"> em substituição ao Conselheiro Érico Desterro)</w:t>
      </w:r>
      <w:r w:rsidR="00E04322" w:rsidRPr="00D0154F">
        <w:rPr>
          <w:rFonts w:ascii="Arial" w:hAnsi="Arial" w:cs="Arial"/>
          <w:b/>
          <w:sz w:val="24"/>
          <w:szCs w:val="24"/>
        </w:rPr>
        <w:t>;</w:t>
      </w:r>
      <w:r w:rsidR="00680DD9" w:rsidRPr="00D0154F">
        <w:rPr>
          <w:rFonts w:ascii="Arial" w:hAnsi="Arial" w:cs="Arial"/>
          <w:b/>
          <w:sz w:val="24"/>
          <w:szCs w:val="24"/>
        </w:rPr>
        <w:t xml:space="preserve"> </w:t>
      </w:r>
      <w:r w:rsidR="00E04322" w:rsidRPr="00D0154F">
        <w:rPr>
          <w:rFonts w:ascii="Arial" w:hAnsi="Arial" w:cs="Arial"/>
          <w:b/>
          <w:sz w:val="24"/>
          <w:szCs w:val="24"/>
        </w:rPr>
        <w:t xml:space="preserve">LUIZ HENRIQUE PEREIRA MENDES; </w:t>
      </w:r>
      <w:r w:rsidR="005E3A2F" w:rsidRPr="00D0154F">
        <w:rPr>
          <w:rFonts w:ascii="Arial" w:hAnsi="Arial" w:cs="Arial"/>
          <w:sz w:val="24"/>
          <w:szCs w:val="24"/>
        </w:rPr>
        <w:t>d</w:t>
      </w:r>
      <w:r w:rsidR="00353950" w:rsidRPr="00D0154F">
        <w:rPr>
          <w:rFonts w:ascii="Arial" w:hAnsi="Arial" w:cs="Arial"/>
          <w:sz w:val="24"/>
          <w:szCs w:val="24"/>
        </w:rPr>
        <w:t>o</w:t>
      </w:r>
      <w:r w:rsidR="005E3A2F" w:rsidRPr="00D0154F">
        <w:rPr>
          <w:rFonts w:ascii="Arial" w:hAnsi="Arial" w:cs="Arial"/>
          <w:sz w:val="24"/>
          <w:szCs w:val="24"/>
        </w:rPr>
        <w:t xml:space="preserve"> Excelentíssim</w:t>
      </w:r>
      <w:r w:rsidR="00353950" w:rsidRPr="00D0154F">
        <w:rPr>
          <w:rFonts w:ascii="Arial" w:hAnsi="Arial" w:cs="Arial"/>
          <w:sz w:val="24"/>
          <w:szCs w:val="24"/>
        </w:rPr>
        <w:t>o</w:t>
      </w:r>
      <w:r w:rsidR="00E04322" w:rsidRPr="00D0154F">
        <w:rPr>
          <w:rFonts w:ascii="Arial" w:hAnsi="Arial" w:cs="Arial"/>
          <w:sz w:val="24"/>
          <w:szCs w:val="24"/>
        </w:rPr>
        <w:t xml:space="preserve"> Senhor Procurador-Geral de</w:t>
      </w:r>
      <w:r w:rsidR="00E04322" w:rsidRPr="00D0154F">
        <w:rPr>
          <w:rFonts w:ascii="Arial" w:hAnsi="Arial" w:cs="Arial"/>
          <w:spacing w:val="-1"/>
          <w:sz w:val="24"/>
          <w:szCs w:val="24"/>
        </w:rPr>
        <w:t xml:space="preserve"> </w:t>
      </w:r>
      <w:r w:rsidR="00E04322" w:rsidRPr="00D0154F">
        <w:rPr>
          <w:rFonts w:ascii="Arial" w:hAnsi="Arial" w:cs="Arial"/>
          <w:sz w:val="24"/>
          <w:szCs w:val="24"/>
        </w:rPr>
        <w:t>Contas</w:t>
      </w:r>
      <w:r w:rsidR="00680DD9" w:rsidRPr="00D0154F">
        <w:rPr>
          <w:rFonts w:ascii="Arial" w:hAnsi="Arial" w:cs="Arial"/>
          <w:sz w:val="24"/>
          <w:szCs w:val="24"/>
        </w:rPr>
        <w:t xml:space="preserve"> </w:t>
      </w:r>
      <w:r w:rsidR="00D97134">
        <w:rPr>
          <w:rFonts w:ascii="Arial" w:hAnsi="Arial" w:cs="Arial"/>
          <w:b/>
          <w:sz w:val="24"/>
          <w:szCs w:val="24"/>
        </w:rPr>
        <w:t>JOÃO</w:t>
      </w:r>
      <w:r w:rsidR="00353950" w:rsidRPr="00D0154F">
        <w:rPr>
          <w:rFonts w:ascii="Arial" w:hAnsi="Arial" w:cs="Arial"/>
          <w:b/>
          <w:sz w:val="24"/>
          <w:szCs w:val="24"/>
        </w:rPr>
        <w:t xml:space="preserve"> BARROSO DE SOUZA</w:t>
      </w:r>
      <w:r w:rsidR="00E04322" w:rsidRPr="00D0154F">
        <w:rPr>
          <w:rFonts w:ascii="Arial" w:hAnsi="Arial" w:cs="Arial"/>
          <w:b/>
          <w:sz w:val="24"/>
          <w:szCs w:val="24"/>
        </w:rPr>
        <w:t>.</w:t>
      </w:r>
      <w:r w:rsidR="00056CA5" w:rsidRPr="00D0154F">
        <w:rPr>
          <w:rFonts w:ascii="Arial" w:hAnsi="Arial" w:cs="Arial"/>
          <w:b/>
          <w:sz w:val="24"/>
          <w:szCs w:val="24"/>
        </w:rPr>
        <w:t xml:space="preserve"> </w:t>
      </w:r>
      <w:r w:rsidR="00FA5551" w:rsidRPr="00D0154F">
        <w:rPr>
          <w:rFonts w:ascii="Arial" w:hAnsi="Arial" w:cs="Arial"/>
          <w:sz w:val="24"/>
          <w:szCs w:val="24"/>
        </w:rPr>
        <w:t>/===/</w:t>
      </w:r>
      <w:r w:rsidR="00063646" w:rsidRPr="00D0154F">
        <w:rPr>
          <w:rFonts w:ascii="Arial" w:hAnsi="Arial" w:cs="Arial"/>
          <w:sz w:val="24"/>
          <w:szCs w:val="24"/>
        </w:rPr>
        <w:t xml:space="preserve"> </w:t>
      </w:r>
      <w:r w:rsidRPr="00D0154F">
        <w:rPr>
          <w:rFonts w:ascii="Arial" w:hAnsi="Arial" w:cs="Arial"/>
          <w:b/>
          <w:sz w:val="24"/>
          <w:szCs w:val="24"/>
        </w:rPr>
        <w:t>AUSENTES</w:t>
      </w:r>
      <w:r w:rsidRPr="00D0154F">
        <w:rPr>
          <w:rFonts w:ascii="Arial" w:hAnsi="Arial" w:cs="Arial"/>
          <w:sz w:val="24"/>
          <w:szCs w:val="24"/>
        </w:rPr>
        <w:t>:</w:t>
      </w:r>
      <w:r w:rsidRPr="00D0154F">
        <w:rPr>
          <w:rFonts w:ascii="Arial" w:hAnsi="Arial" w:cs="Arial"/>
          <w:spacing w:val="-1"/>
          <w:sz w:val="24"/>
          <w:szCs w:val="24"/>
        </w:rPr>
        <w:t xml:space="preserve"> </w:t>
      </w:r>
      <w:r w:rsidRPr="00D0154F">
        <w:rPr>
          <w:rFonts w:ascii="Arial" w:hAnsi="Arial" w:cs="Arial"/>
          <w:sz w:val="24"/>
          <w:szCs w:val="24"/>
        </w:rPr>
        <w:t>Excelentíssimo</w:t>
      </w:r>
      <w:r w:rsidRPr="00D0154F">
        <w:rPr>
          <w:rFonts w:ascii="Arial" w:hAnsi="Arial" w:cs="Arial"/>
          <w:spacing w:val="-1"/>
          <w:sz w:val="24"/>
          <w:szCs w:val="24"/>
        </w:rPr>
        <w:t xml:space="preserve"> </w:t>
      </w:r>
      <w:r w:rsidRPr="00D0154F">
        <w:rPr>
          <w:rFonts w:ascii="Arial" w:hAnsi="Arial" w:cs="Arial"/>
          <w:sz w:val="24"/>
          <w:szCs w:val="24"/>
        </w:rPr>
        <w:t>Senhor Conselheiro</w:t>
      </w:r>
      <w:r w:rsidR="00353950" w:rsidRPr="00D0154F">
        <w:rPr>
          <w:rFonts w:ascii="Arial" w:hAnsi="Arial" w:cs="Arial"/>
          <w:sz w:val="24"/>
          <w:szCs w:val="24"/>
        </w:rPr>
        <w:t xml:space="preserve">: </w:t>
      </w:r>
      <w:r w:rsidR="0023723C" w:rsidRPr="00D0154F">
        <w:rPr>
          <w:rFonts w:ascii="Arial" w:hAnsi="Arial" w:cs="Arial"/>
          <w:b/>
          <w:sz w:val="24"/>
          <w:szCs w:val="24"/>
        </w:rPr>
        <w:t>JÚLIO ASSIS CORRÊA</w:t>
      </w:r>
      <w:r w:rsidR="0023723C" w:rsidRPr="00D0154F">
        <w:rPr>
          <w:rFonts w:ascii="Arial" w:hAnsi="Arial" w:cs="Arial"/>
          <w:b/>
          <w:spacing w:val="-4"/>
          <w:sz w:val="24"/>
          <w:szCs w:val="24"/>
        </w:rPr>
        <w:t xml:space="preserve"> </w:t>
      </w:r>
      <w:r w:rsidR="0023723C" w:rsidRPr="00D0154F">
        <w:rPr>
          <w:rFonts w:ascii="Arial" w:hAnsi="Arial" w:cs="Arial"/>
          <w:b/>
          <w:sz w:val="24"/>
          <w:szCs w:val="24"/>
        </w:rPr>
        <w:t xml:space="preserve">PINHEIRO </w:t>
      </w:r>
      <w:r w:rsidR="002268B0">
        <w:rPr>
          <w:rFonts w:ascii="Arial" w:hAnsi="Arial" w:cs="Arial"/>
          <w:sz w:val="24"/>
          <w:szCs w:val="24"/>
        </w:rPr>
        <w:t>(motivo justificado</w:t>
      </w:r>
      <w:r w:rsidR="0023723C" w:rsidRPr="00D0154F">
        <w:rPr>
          <w:rFonts w:ascii="Arial" w:hAnsi="Arial" w:cs="Arial"/>
          <w:sz w:val="24"/>
          <w:szCs w:val="24"/>
        </w:rPr>
        <w:t>)</w:t>
      </w:r>
      <w:r w:rsidR="0023723C" w:rsidRPr="00D0154F">
        <w:rPr>
          <w:rFonts w:ascii="Arial" w:hAnsi="Arial" w:cs="Arial"/>
          <w:b/>
          <w:sz w:val="24"/>
          <w:szCs w:val="24"/>
        </w:rPr>
        <w:t xml:space="preserve"> </w:t>
      </w:r>
      <w:r w:rsidR="003E0B1F" w:rsidRPr="00D0154F">
        <w:rPr>
          <w:rFonts w:ascii="Arial" w:hAnsi="Arial" w:cs="Arial"/>
          <w:b/>
          <w:sz w:val="24"/>
          <w:szCs w:val="24"/>
        </w:rPr>
        <w:t>ÉRICO</w:t>
      </w:r>
      <w:r w:rsidR="003E0B1F" w:rsidRPr="00D0154F">
        <w:rPr>
          <w:rFonts w:ascii="Arial" w:hAnsi="Arial" w:cs="Arial"/>
          <w:b/>
          <w:spacing w:val="40"/>
          <w:sz w:val="24"/>
          <w:szCs w:val="24"/>
        </w:rPr>
        <w:t xml:space="preserve"> </w:t>
      </w:r>
      <w:r w:rsidR="003E0B1F" w:rsidRPr="00D0154F">
        <w:rPr>
          <w:rFonts w:ascii="Arial" w:hAnsi="Arial" w:cs="Arial"/>
          <w:b/>
          <w:sz w:val="24"/>
          <w:szCs w:val="24"/>
        </w:rPr>
        <w:t>XAVIER</w:t>
      </w:r>
      <w:r w:rsidR="003E0B1F" w:rsidRPr="00D0154F">
        <w:rPr>
          <w:rFonts w:ascii="Arial" w:hAnsi="Arial" w:cs="Arial"/>
          <w:b/>
          <w:spacing w:val="40"/>
          <w:sz w:val="24"/>
          <w:szCs w:val="24"/>
        </w:rPr>
        <w:t xml:space="preserve"> </w:t>
      </w:r>
      <w:r w:rsidR="003E0B1F" w:rsidRPr="00D0154F">
        <w:rPr>
          <w:rFonts w:ascii="Arial" w:hAnsi="Arial" w:cs="Arial"/>
          <w:b/>
          <w:sz w:val="24"/>
          <w:szCs w:val="24"/>
        </w:rPr>
        <w:t>DESTERRO e</w:t>
      </w:r>
      <w:r w:rsidR="003E0B1F" w:rsidRPr="00D0154F">
        <w:rPr>
          <w:rFonts w:ascii="Arial" w:hAnsi="Arial" w:cs="Arial"/>
          <w:b/>
          <w:spacing w:val="40"/>
          <w:sz w:val="24"/>
          <w:szCs w:val="24"/>
        </w:rPr>
        <w:t xml:space="preserve"> </w:t>
      </w:r>
      <w:r w:rsidR="003E0B1F" w:rsidRPr="00D0154F">
        <w:rPr>
          <w:rFonts w:ascii="Arial" w:hAnsi="Arial" w:cs="Arial"/>
          <w:b/>
          <w:sz w:val="24"/>
          <w:szCs w:val="24"/>
        </w:rPr>
        <w:t xml:space="preserve">SILVA </w:t>
      </w:r>
      <w:r w:rsidR="00E04322" w:rsidRPr="00D0154F">
        <w:rPr>
          <w:rFonts w:ascii="Arial" w:hAnsi="Arial" w:cs="Arial"/>
          <w:sz w:val="24"/>
          <w:szCs w:val="24"/>
        </w:rPr>
        <w:t xml:space="preserve">(motivo </w:t>
      </w:r>
      <w:r w:rsidR="005E3A2F" w:rsidRPr="00D0154F">
        <w:rPr>
          <w:rFonts w:ascii="Arial" w:hAnsi="Arial" w:cs="Arial"/>
          <w:sz w:val="24"/>
          <w:szCs w:val="24"/>
        </w:rPr>
        <w:t>de férias</w:t>
      </w:r>
      <w:r w:rsidR="007665AC" w:rsidRPr="00D0154F">
        <w:rPr>
          <w:rFonts w:ascii="Arial" w:hAnsi="Arial" w:cs="Arial"/>
          <w:sz w:val="24"/>
          <w:szCs w:val="24"/>
        </w:rPr>
        <w:t>)</w:t>
      </w:r>
      <w:r w:rsidR="00401C3C" w:rsidRPr="00D0154F">
        <w:rPr>
          <w:rFonts w:ascii="Arial" w:hAnsi="Arial" w:cs="Arial"/>
          <w:b/>
          <w:sz w:val="24"/>
          <w:szCs w:val="24"/>
        </w:rPr>
        <w:t>;</w:t>
      </w:r>
      <w:r w:rsidR="0023723C" w:rsidRPr="00D0154F">
        <w:rPr>
          <w:rFonts w:ascii="Arial" w:hAnsi="Arial" w:cs="Arial"/>
          <w:b/>
          <w:sz w:val="24"/>
          <w:szCs w:val="24"/>
        </w:rPr>
        <w:t xml:space="preserve"> ARI JORGE MOUTINHO DA COSTA</w:t>
      </w:r>
      <w:r w:rsidR="0023723C" w:rsidRPr="00D0154F">
        <w:rPr>
          <w:rFonts w:ascii="Arial" w:hAnsi="Arial" w:cs="Arial"/>
          <w:b/>
          <w:spacing w:val="79"/>
          <w:sz w:val="24"/>
          <w:szCs w:val="24"/>
        </w:rPr>
        <w:t xml:space="preserve"> </w:t>
      </w:r>
      <w:r w:rsidR="0023723C" w:rsidRPr="00D0154F">
        <w:rPr>
          <w:rFonts w:ascii="Arial" w:hAnsi="Arial" w:cs="Arial"/>
          <w:b/>
          <w:sz w:val="24"/>
          <w:szCs w:val="24"/>
        </w:rPr>
        <w:t xml:space="preserve">JÚNIOR </w:t>
      </w:r>
      <w:r w:rsidR="0023723C" w:rsidRPr="00D0154F">
        <w:rPr>
          <w:rFonts w:ascii="Arial" w:hAnsi="Arial" w:cs="Arial"/>
          <w:sz w:val="24"/>
          <w:szCs w:val="24"/>
        </w:rPr>
        <w:t>(motivo justifi</w:t>
      </w:r>
      <w:r w:rsidR="002268B0">
        <w:rPr>
          <w:rFonts w:ascii="Arial" w:hAnsi="Arial" w:cs="Arial"/>
          <w:sz w:val="24"/>
          <w:szCs w:val="24"/>
        </w:rPr>
        <w:t>cad</w:t>
      </w:r>
      <w:r w:rsidR="0023723C" w:rsidRPr="00D0154F">
        <w:rPr>
          <w:rFonts w:ascii="Arial" w:hAnsi="Arial" w:cs="Arial"/>
          <w:sz w:val="24"/>
          <w:szCs w:val="24"/>
        </w:rPr>
        <w:t>o)</w:t>
      </w:r>
      <w:r w:rsidR="0023723C" w:rsidRPr="00D0154F">
        <w:rPr>
          <w:rFonts w:ascii="Arial" w:hAnsi="Arial" w:cs="Arial"/>
          <w:b/>
          <w:sz w:val="24"/>
          <w:szCs w:val="24"/>
        </w:rPr>
        <w:t>; MÁRIO</w:t>
      </w:r>
      <w:r w:rsidR="0023723C" w:rsidRPr="00D0154F">
        <w:rPr>
          <w:rFonts w:ascii="Arial" w:hAnsi="Arial" w:cs="Arial"/>
          <w:b/>
          <w:spacing w:val="56"/>
          <w:w w:val="150"/>
          <w:sz w:val="24"/>
          <w:szCs w:val="24"/>
        </w:rPr>
        <w:t xml:space="preserve"> </w:t>
      </w:r>
      <w:r w:rsidR="0023723C" w:rsidRPr="00D0154F">
        <w:rPr>
          <w:rFonts w:ascii="Arial" w:hAnsi="Arial" w:cs="Arial"/>
          <w:b/>
          <w:sz w:val="24"/>
          <w:szCs w:val="24"/>
        </w:rPr>
        <w:t>MANOEL</w:t>
      </w:r>
      <w:r w:rsidR="0023723C" w:rsidRPr="00D0154F">
        <w:rPr>
          <w:rFonts w:ascii="Arial" w:hAnsi="Arial" w:cs="Arial"/>
          <w:b/>
          <w:spacing w:val="56"/>
          <w:w w:val="150"/>
          <w:sz w:val="24"/>
          <w:szCs w:val="24"/>
        </w:rPr>
        <w:t xml:space="preserve"> </w:t>
      </w:r>
      <w:r w:rsidR="0023723C" w:rsidRPr="00D0154F">
        <w:rPr>
          <w:rFonts w:ascii="Arial" w:hAnsi="Arial" w:cs="Arial"/>
          <w:b/>
          <w:sz w:val="24"/>
          <w:szCs w:val="24"/>
        </w:rPr>
        <w:t>COELHO</w:t>
      </w:r>
      <w:r w:rsidR="0023723C" w:rsidRPr="00D0154F">
        <w:rPr>
          <w:rFonts w:ascii="Arial" w:hAnsi="Arial" w:cs="Arial"/>
          <w:b/>
          <w:spacing w:val="55"/>
          <w:w w:val="150"/>
          <w:sz w:val="24"/>
          <w:szCs w:val="24"/>
        </w:rPr>
        <w:t xml:space="preserve"> </w:t>
      </w:r>
      <w:r w:rsidR="0023723C" w:rsidRPr="00D0154F">
        <w:rPr>
          <w:rFonts w:ascii="Arial" w:hAnsi="Arial" w:cs="Arial"/>
          <w:b/>
          <w:sz w:val="24"/>
          <w:szCs w:val="24"/>
        </w:rPr>
        <w:t>DE</w:t>
      </w:r>
      <w:r w:rsidR="0023723C" w:rsidRPr="00D0154F">
        <w:rPr>
          <w:rFonts w:ascii="Arial" w:hAnsi="Arial" w:cs="Arial"/>
          <w:b/>
          <w:spacing w:val="56"/>
          <w:w w:val="150"/>
          <w:sz w:val="24"/>
          <w:szCs w:val="24"/>
        </w:rPr>
        <w:t xml:space="preserve"> </w:t>
      </w:r>
      <w:r w:rsidR="0023723C" w:rsidRPr="00D0154F">
        <w:rPr>
          <w:rFonts w:ascii="Arial" w:hAnsi="Arial" w:cs="Arial"/>
          <w:b/>
          <w:sz w:val="24"/>
          <w:szCs w:val="24"/>
        </w:rPr>
        <w:t xml:space="preserve">MELLO </w:t>
      </w:r>
      <w:r w:rsidR="0023723C" w:rsidRPr="00D0154F">
        <w:rPr>
          <w:rFonts w:ascii="Arial" w:hAnsi="Arial" w:cs="Arial"/>
          <w:sz w:val="24"/>
          <w:szCs w:val="24"/>
        </w:rPr>
        <w:t>(motivo justifi</w:t>
      </w:r>
      <w:r w:rsidR="002268B0">
        <w:rPr>
          <w:rFonts w:ascii="Arial" w:hAnsi="Arial" w:cs="Arial"/>
          <w:sz w:val="24"/>
          <w:szCs w:val="24"/>
        </w:rPr>
        <w:t>cad</w:t>
      </w:r>
      <w:r w:rsidR="0023723C" w:rsidRPr="00D0154F">
        <w:rPr>
          <w:rFonts w:ascii="Arial" w:hAnsi="Arial" w:cs="Arial"/>
          <w:sz w:val="24"/>
          <w:szCs w:val="24"/>
        </w:rPr>
        <w:t>o)</w:t>
      </w:r>
      <w:r w:rsidR="0023723C" w:rsidRPr="00D0154F">
        <w:rPr>
          <w:rFonts w:ascii="Arial" w:hAnsi="Arial" w:cs="Arial"/>
          <w:b/>
          <w:sz w:val="24"/>
          <w:szCs w:val="24"/>
        </w:rPr>
        <w:t xml:space="preserve">; </w:t>
      </w:r>
      <w:r w:rsidR="001542EA" w:rsidRPr="00D0154F">
        <w:rPr>
          <w:rFonts w:ascii="Arial" w:hAnsi="Arial" w:cs="Arial"/>
          <w:b/>
          <w:sz w:val="24"/>
          <w:szCs w:val="24"/>
        </w:rPr>
        <w:t xml:space="preserve">JOSUÉ CLÁUDIO DE SOUZA NETO </w:t>
      </w:r>
      <w:r w:rsidR="00092EF5" w:rsidRPr="00D0154F">
        <w:rPr>
          <w:rFonts w:ascii="Arial" w:hAnsi="Arial" w:cs="Arial"/>
          <w:sz w:val="24"/>
          <w:szCs w:val="24"/>
        </w:rPr>
        <w:t>(</w:t>
      </w:r>
      <w:r w:rsidR="00E1288C" w:rsidRPr="00D0154F">
        <w:rPr>
          <w:rFonts w:ascii="Arial" w:hAnsi="Arial" w:cs="Arial"/>
          <w:sz w:val="24"/>
          <w:szCs w:val="24"/>
        </w:rPr>
        <w:t xml:space="preserve">motivo </w:t>
      </w:r>
      <w:r w:rsidR="009554BA" w:rsidRPr="00D0154F">
        <w:rPr>
          <w:rFonts w:ascii="Arial" w:hAnsi="Arial" w:cs="Arial"/>
          <w:sz w:val="24"/>
          <w:szCs w:val="24"/>
        </w:rPr>
        <w:t>justificado</w:t>
      </w:r>
      <w:r w:rsidR="00092EF5" w:rsidRPr="00D0154F">
        <w:rPr>
          <w:rFonts w:ascii="Arial" w:hAnsi="Arial" w:cs="Arial"/>
          <w:sz w:val="24"/>
          <w:szCs w:val="24"/>
        </w:rPr>
        <w:t>)</w:t>
      </w:r>
      <w:r w:rsidR="009554BA" w:rsidRPr="00D0154F">
        <w:rPr>
          <w:rFonts w:ascii="Arial" w:hAnsi="Arial" w:cs="Arial"/>
          <w:b/>
          <w:sz w:val="24"/>
          <w:szCs w:val="24"/>
        </w:rPr>
        <w:t>;</w:t>
      </w:r>
      <w:r w:rsidR="009554BA" w:rsidRPr="00D0154F">
        <w:rPr>
          <w:rFonts w:ascii="Arial" w:hAnsi="Arial" w:cs="Arial"/>
          <w:sz w:val="24"/>
          <w:szCs w:val="24"/>
        </w:rPr>
        <w:t xml:space="preserve"> </w:t>
      </w:r>
      <w:r w:rsidRPr="00D0154F">
        <w:rPr>
          <w:rFonts w:ascii="Arial" w:hAnsi="Arial" w:cs="Arial"/>
          <w:sz w:val="24"/>
          <w:szCs w:val="24"/>
        </w:rPr>
        <w:t>do Excelentíssimo Senhor</w:t>
      </w:r>
      <w:r w:rsidR="002268B0">
        <w:rPr>
          <w:rFonts w:ascii="Arial" w:hAnsi="Arial" w:cs="Arial"/>
          <w:sz w:val="24"/>
          <w:szCs w:val="24"/>
        </w:rPr>
        <w:t xml:space="preserve"> Conselheiro-Substituto</w:t>
      </w:r>
      <w:r w:rsidR="00401C3C" w:rsidRPr="00D0154F">
        <w:rPr>
          <w:rFonts w:ascii="Arial" w:hAnsi="Arial" w:cs="Arial"/>
          <w:sz w:val="24"/>
          <w:szCs w:val="24"/>
        </w:rPr>
        <w:t xml:space="preserve">: </w:t>
      </w:r>
      <w:r w:rsidRPr="00D0154F">
        <w:rPr>
          <w:rFonts w:ascii="Arial" w:hAnsi="Arial" w:cs="Arial"/>
          <w:b/>
          <w:sz w:val="24"/>
          <w:szCs w:val="24"/>
        </w:rPr>
        <w:t xml:space="preserve">ALBER FURTADO DE OLIVEIRA JÚNIOR </w:t>
      </w:r>
      <w:r w:rsidRPr="00D0154F">
        <w:rPr>
          <w:rFonts w:ascii="Arial" w:hAnsi="Arial" w:cs="Arial"/>
          <w:sz w:val="24"/>
          <w:szCs w:val="24"/>
        </w:rPr>
        <w:t>(</w:t>
      </w:r>
      <w:r w:rsidR="00FA5551" w:rsidRPr="00D0154F">
        <w:rPr>
          <w:rFonts w:ascii="Arial" w:hAnsi="Arial" w:cs="Arial"/>
          <w:sz w:val="24"/>
          <w:szCs w:val="24"/>
        </w:rPr>
        <w:t>licença médica</w:t>
      </w:r>
      <w:r w:rsidRPr="00D0154F">
        <w:rPr>
          <w:rFonts w:ascii="Arial" w:hAnsi="Arial" w:cs="Arial"/>
          <w:sz w:val="24"/>
          <w:szCs w:val="24"/>
        </w:rPr>
        <w:t xml:space="preserve">). /===/ </w:t>
      </w:r>
      <w:r w:rsidRPr="00D0154F">
        <w:rPr>
          <w:rFonts w:ascii="Arial" w:hAnsi="Arial" w:cs="Arial"/>
          <w:b/>
          <w:sz w:val="24"/>
          <w:szCs w:val="24"/>
        </w:rPr>
        <w:t>APROVAÇÃO DA ATA</w:t>
      </w:r>
      <w:r w:rsidR="009746CC" w:rsidRPr="00D0154F">
        <w:rPr>
          <w:rFonts w:ascii="Arial" w:hAnsi="Arial" w:cs="Arial"/>
          <w:sz w:val="24"/>
          <w:szCs w:val="24"/>
        </w:rPr>
        <w:t xml:space="preserve">: Ata da </w:t>
      </w:r>
      <w:r w:rsidR="00060CDD">
        <w:rPr>
          <w:rFonts w:ascii="Arial" w:hAnsi="Arial" w:cs="Arial"/>
          <w:sz w:val="24"/>
          <w:szCs w:val="24"/>
        </w:rPr>
        <w:t>19</w:t>
      </w:r>
      <w:r w:rsidR="003838BE" w:rsidRPr="00D0154F">
        <w:rPr>
          <w:rFonts w:ascii="Arial" w:hAnsi="Arial" w:cs="Arial"/>
          <w:sz w:val="24"/>
          <w:szCs w:val="24"/>
        </w:rPr>
        <w:t xml:space="preserve">ª </w:t>
      </w:r>
      <w:r w:rsidRPr="00D0154F">
        <w:rPr>
          <w:rFonts w:ascii="Arial" w:hAnsi="Arial" w:cs="Arial"/>
          <w:sz w:val="24"/>
          <w:szCs w:val="24"/>
        </w:rPr>
        <w:t>Sessão Administr</w:t>
      </w:r>
      <w:r w:rsidR="009746CC" w:rsidRPr="00D0154F">
        <w:rPr>
          <w:rFonts w:ascii="Arial" w:hAnsi="Arial" w:cs="Arial"/>
          <w:sz w:val="24"/>
          <w:szCs w:val="24"/>
        </w:rPr>
        <w:t>ativa e Ordinária do ano de 2026</w:t>
      </w:r>
      <w:r w:rsidRPr="00D0154F">
        <w:rPr>
          <w:rFonts w:ascii="Arial" w:hAnsi="Arial" w:cs="Arial"/>
          <w:sz w:val="24"/>
          <w:szCs w:val="24"/>
        </w:rPr>
        <w:t xml:space="preserve">. </w:t>
      </w:r>
      <w:r w:rsidR="00994484" w:rsidRPr="00D0154F">
        <w:rPr>
          <w:rFonts w:ascii="Arial" w:hAnsi="Arial" w:cs="Arial"/>
          <w:sz w:val="24"/>
          <w:szCs w:val="24"/>
          <w:u w:val="single"/>
        </w:rPr>
        <w:t>Excel</w:t>
      </w:r>
      <w:r w:rsidR="00E1288C" w:rsidRPr="00D0154F">
        <w:rPr>
          <w:rFonts w:ascii="Arial" w:hAnsi="Arial" w:cs="Arial"/>
          <w:sz w:val="24"/>
          <w:szCs w:val="24"/>
          <w:u w:val="single"/>
        </w:rPr>
        <w:t>entíssima</w:t>
      </w:r>
      <w:r w:rsidR="00994484" w:rsidRPr="00D0154F">
        <w:rPr>
          <w:rFonts w:ascii="Arial" w:hAnsi="Arial" w:cs="Arial"/>
          <w:sz w:val="24"/>
          <w:szCs w:val="24"/>
          <w:u w:val="single"/>
        </w:rPr>
        <w:t xml:space="preserve"> Senhora Conselheira Presidente Yara Amazônia Lins Rodrigues, assim se manife</w:t>
      </w:r>
      <w:r w:rsidR="00401C3C" w:rsidRPr="00D0154F">
        <w:rPr>
          <w:rFonts w:ascii="Arial" w:hAnsi="Arial" w:cs="Arial"/>
          <w:sz w:val="24"/>
          <w:szCs w:val="24"/>
          <w:u w:val="single"/>
        </w:rPr>
        <w:t>s</w:t>
      </w:r>
      <w:r w:rsidR="00994484" w:rsidRPr="00D0154F">
        <w:rPr>
          <w:rFonts w:ascii="Arial" w:hAnsi="Arial" w:cs="Arial"/>
          <w:sz w:val="24"/>
          <w:szCs w:val="24"/>
          <w:u w:val="single"/>
        </w:rPr>
        <w:t>tou</w:t>
      </w:r>
      <w:r w:rsidR="00994484" w:rsidRPr="00D0154F">
        <w:rPr>
          <w:rFonts w:ascii="Arial" w:hAnsi="Arial" w:cs="Arial"/>
          <w:sz w:val="24"/>
          <w:szCs w:val="24"/>
        </w:rPr>
        <w:t>:</w:t>
      </w:r>
      <w:r w:rsidR="00EE221D" w:rsidRPr="00D0154F">
        <w:rPr>
          <w:rFonts w:ascii="Arial" w:hAnsi="Arial" w:cs="Arial"/>
          <w:sz w:val="24"/>
          <w:szCs w:val="24"/>
        </w:rPr>
        <w:t xml:space="preserve"> </w:t>
      </w:r>
      <w:r w:rsidR="00D60B57" w:rsidRPr="00D0154F">
        <w:rPr>
          <w:rFonts w:ascii="Arial" w:eastAsia="Times New Roman" w:hAnsi="Arial" w:cs="Arial"/>
          <w:color w:val="1B1B1C"/>
          <w:sz w:val="24"/>
          <w:szCs w:val="24"/>
          <w:lang w:eastAsia="pt-BR"/>
        </w:rPr>
        <w:t>Bom dia a tod</w:t>
      </w:r>
      <w:r w:rsidR="00636B78" w:rsidRPr="00D0154F">
        <w:rPr>
          <w:rFonts w:ascii="Arial" w:eastAsia="Times New Roman" w:hAnsi="Arial" w:cs="Arial"/>
          <w:color w:val="1B1B1C"/>
          <w:sz w:val="24"/>
          <w:szCs w:val="24"/>
          <w:lang w:eastAsia="pt-BR"/>
        </w:rPr>
        <w:t>a</w:t>
      </w:r>
      <w:r w:rsidR="00D60B57" w:rsidRPr="00D0154F">
        <w:rPr>
          <w:rFonts w:ascii="Arial" w:eastAsia="Times New Roman" w:hAnsi="Arial" w:cs="Arial"/>
          <w:color w:val="1B1B1C"/>
          <w:sz w:val="24"/>
          <w:szCs w:val="24"/>
          <w:lang w:eastAsia="pt-BR"/>
        </w:rPr>
        <w:t>s e a todos! Nossa 20ª Sessão Ordinária do Tribunal Pleno do ano de 2026. “Meu Deus suprirá todas as necessidades de vocês</w:t>
      </w:r>
      <w:r w:rsidR="00EF19A6" w:rsidRPr="00D0154F">
        <w:rPr>
          <w:rFonts w:ascii="Arial" w:eastAsia="Times New Roman" w:hAnsi="Arial" w:cs="Arial"/>
          <w:color w:val="1B1B1C"/>
          <w:sz w:val="24"/>
          <w:szCs w:val="24"/>
          <w:lang w:eastAsia="pt-BR"/>
        </w:rPr>
        <w:t>,</w:t>
      </w:r>
      <w:r w:rsidR="00D60B57" w:rsidRPr="00D0154F">
        <w:rPr>
          <w:rFonts w:ascii="Arial" w:eastAsia="Times New Roman" w:hAnsi="Arial" w:cs="Arial"/>
          <w:color w:val="1B1B1C"/>
          <w:sz w:val="24"/>
          <w:szCs w:val="24"/>
          <w:lang w:eastAsia="pt-BR"/>
        </w:rPr>
        <w:t xml:space="preserve"> de acordo com as suas gloriosas riquezas em Cristo Jesus” </w:t>
      </w:r>
      <w:r w:rsidR="002234CF" w:rsidRPr="00D0154F">
        <w:rPr>
          <w:rFonts w:ascii="Arial" w:eastAsia="Times New Roman" w:hAnsi="Arial" w:cs="Arial"/>
          <w:color w:val="1B1B1C"/>
          <w:sz w:val="24"/>
          <w:szCs w:val="24"/>
          <w:lang w:eastAsia="pt-BR"/>
        </w:rPr>
        <w:t>–</w:t>
      </w:r>
      <w:r w:rsidR="00D60B57" w:rsidRPr="00D0154F">
        <w:rPr>
          <w:rFonts w:ascii="Arial" w:eastAsia="Times New Roman" w:hAnsi="Arial" w:cs="Arial"/>
          <w:color w:val="1B1B1C"/>
          <w:sz w:val="24"/>
          <w:szCs w:val="24"/>
          <w:lang w:eastAsia="pt-BR"/>
        </w:rPr>
        <w:t xml:space="preserve"> Filipenses</w:t>
      </w:r>
      <w:r w:rsidR="002234CF" w:rsidRPr="00D0154F">
        <w:rPr>
          <w:rFonts w:ascii="Arial" w:eastAsia="Times New Roman" w:hAnsi="Arial" w:cs="Arial"/>
          <w:color w:val="1B1B1C"/>
          <w:sz w:val="24"/>
          <w:szCs w:val="24"/>
          <w:lang w:eastAsia="pt-BR"/>
        </w:rPr>
        <w:t>,</w:t>
      </w:r>
      <w:r w:rsidR="00D60B57" w:rsidRPr="00D0154F">
        <w:rPr>
          <w:rFonts w:ascii="Arial" w:eastAsia="Times New Roman" w:hAnsi="Arial" w:cs="Arial"/>
          <w:color w:val="1B1B1C"/>
          <w:sz w:val="24"/>
          <w:szCs w:val="24"/>
          <w:lang w:eastAsia="pt-BR"/>
        </w:rPr>
        <w:t xml:space="preserve"> </w:t>
      </w:r>
      <w:proofErr w:type="gramStart"/>
      <w:r w:rsidR="00D60B57" w:rsidRPr="00D0154F">
        <w:rPr>
          <w:rFonts w:ascii="Arial" w:eastAsia="Times New Roman" w:hAnsi="Arial" w:cs="Arial"/>
          <w:color w:val="1B1B1C"/>
          <w:sz w:val="24"/>
          <w:szCs w:val="24"/>
          <w:lang w:eastAsia="pt-BR"/>
        </w:rPr>
        <w:t>4:19</w:t>
      </w:r>
      <w:proofErr w:type="gramEnd"/>
      <w:r w:rsidR="00D60B57" w:rsidRPr="00D0154F">
        <w:rPr>
          <w:rFonts w:ascii="Arial" w:eastAsia="Times New Roman" w:hAnsi="Arial" w:cs="Arial"/>
          <w:color w:val="1B1B1C"/>
          <w:sz w:val="24"/>
          <w:szCs w:val="24"/>
          <w:lang w:eastAsia="pt-BR"/>
        </w:rPr>
        <w:t>. Com este versículo declaro aberta a Sessão Plenária desta Corte de Contas, desejando a todos um bom dia, ao tempo em que cumprimento os presentes e também os que assistem à sessão de forma virtual. Registro as presenças do Conselheiro Fabian Barbosa, C</w:t>
      </w:r>
      <w:r w:rsidR="00D0154F" w:rsidRPr="00D0154F">
        <w:rPr>
          <w:rFonts w:ascii="Arial" w:eastAsia="Times New Roman" w:hAnsi="Arial" w:cs="Arial"/>
          <w:color w:val="1B1B1C"/>
          <w:sz w:val="24"/>
          <w:szCs w:val="24"/>
          <w:lang w:eastAsia="pt-BR"/>
        </w:rPr>
        <w:t>onselheiro Substituto C</w:t>
      </w:r>
      <w:r w:rsidR="00D60B57" w:rsidRPr="00D0154F">
        <w:rPr>
          <w:rFonts w:ascii="Arial" w:eastAsia="Times New Roman" w:hAnsi="Arial" w:cs="Arial"/>
          <w:color w:val="1B1B1C"/>
          <w:sz w:val="24"/>
          <w:szCs w:val="24"/>
          <w:lang w:eastAsia="pt-BR"/>
        </w:rPr>
        <w:t>onvocado Alípio Filho, em substituição ao Conselheiro Érico Desterro, de férias, C</w:t>
      </w:r>
      <w:r w:rsidR="00D0154F" w:rsidRPr="00D0154F">
        <w:rPr>
          <w:rFonts w:ascii="Arial" w:eastAsia="Times New Roman" w:hAnsi="Arial" w:cs="Arial"/>
          <w:color w:val="1B1B1C"/>
          <w:sz w:val="24"/>
          <w:szCs w:val="24"/>
          <w:lang w:eastAsia="pt-BR"/>
        </w:rPr>
        <w:t>onselheiro S</w:t>
      </w:r>
      <w:r w:rsidR="00D60B57" w:rsidRPr="00D0154F">
        <w:rPr>
          <w:rFonts w:ascii="Arial" w:eastAsia="Times New Roman" w:hAnsi="Arial" w:cs="Arial"/>
          <w:color w:val="1B1B1C"/>
          <w:sz w:val="24"/>
          <w:szCs w:val="24"/>
          <w:lang w:eastAsia="pt-BR"/>
        </w:rPr>
        <w:t>ubstituto Mário Filho, C</w:t>
      </w:r>
      <w:r w:rsidR="00D0154F" w:rsidRPr="00D0154F">
        <w:rPr>
          <w:rFonts w:ascii="Arial" w:eastAsia="Times New Roman" w:hAnsi="Arial" w:cs="Arial"/>
          <w:color w:val="1B1B1C"/>
          <w:sz w:val="24"/>
          <w:szCs w:val="24"/>
          <w:lang w:eastAsia="pt-BR"/>
        </w:rPr>
        <w:t>onselheiro S</w:t>
      </w:r>
      <w:r w:rsidR="00D60B57" w:rsidRPr="00D0154F">
        <w:rPr>
          <w:rFonts w:ascii="Arial" w:eastAsia="Times New Roman" w:hAnsi="Arial" w:cs="Arial"/>
          <w:color w:val="1B1B1C"/>
          <w:sz w:val="24"/>
          <w:szCs w:val="24"/>
          <w:lang w:eastAsia="pt-BR"/>
        </w:rPr>
        <w:t>ubstituto Luiz Henrique, P</w:t>
      </w:r>
      <w:r w:rsidR="00D0154F" w:rsidRPr="00D0154F">
        <w:rPr>
          <w:rFonts w:ascii="Arial" w:eastAsia="Times New Roman" w:hAnsi="Arial" w:cs="Arial"/>
          <w:color w:val="1B1B1C"/>
          <w:sz w:val="24"/>
          <w:szCs w:val="24"/>
          <w:lang w:eastAsia="pt-BR"/>
        </w:rPr>
        <w:t>rocurador de C</w:t>
      </w:r>
      <w:r w:rsidR="00D60B57" w:rsidRPr="00D0154F">
        <w:rPr>
          <w:rFonts w:ascii="Arial" w:eastAsia="Times New Roman" w:hAnsi="Arial" w:cs="Arial"/>
          <w:color w:val="1B1B1C"/>
          <w:sz w:val="24"/>
          <w:szCs w:val="24"/>
          <w:lang w:eastAsia="pt-BR"/>
        </w:rPr>
        <w:t xml:space="preserve">ontas Dr. João Barroso, representando o Ministério Público de Contas, </w:t>
      </w:r>
      <w:r w:rsidR="003559A0" w:rsidRPr="00D0154F">
        <w:rPr>
          <w:rFonts w:ascii="Arial" w:eastAsia="Times New Roman" w:hAnsi="Arial" w:cs="Arial"/>
          <w:color w:val="1B1B1C"/>
          <w:sz w:val="24"/>
          <w:szCs w:val="24"/>
          <w:lang w:eastAsia="pt-BR"/>
        </w:rPr>
        <w:t>S</w:t>
      </w:r>
      <w:r w:rsidR="00D60B57" w:rsidRPr="00D0154F">
        <w:rPr>
          <w:rFonts w:ascii="Arial" w:eastAsia="Times New Roman" w:hAnsi="Arial" w:cs="Arial"/>
          <w:color w:val="1B1B1C"/>
          <w:sz w:val="24"/>
          <w:szCs w:val="24"/>
          <w:lang w:eastAsia="pt-BR"/>
        </w:rPr>
        <w:t>ecretária do Pleno, Taquígrafas, Advogados presentes e demais servidores. Registro a ausência do Conselheiro Érico, que se encontra de férias, Conselheiro Júlio Pinheiro, Conselheiro Ari Moutinho, Conselheiro Mário de Mello e Josué Cláudio por ausên</w:t>
      </w:r>
      <w:r w:rsidR="00387F31">
        <w:rPr>
          <w:rFonts w:ascii="Arial" w:eastAsia="Times New Roman" w:hAnsi="Arial" w:cs="Arial"/>
          <w:color w:val="1B1B1C"/>
          <w:sz w:val="24"/>
          <w:szCs w:val="24"/>
          <w:lang w:eastAsia="pt-BR"/>
        </w:rPr>
        <w:t>cias justificadas. Conselheiro S</w:t>
      </w:r>
      <w:r w:rsidR="00D60B57" w:rsidRPr="00D0154F">
        <w:rPr>
          <w:rFonts w:ascii="Arial" w:eastAsia="Times New Roman" w:hAnsi="Arial" w:cs="Arial"/>
          <w:color w:val="1B1B1C"/>
          <w:sz w:val="24"/>
          <w:szCs w:val="24"/>
          <w:lang w:eastAsia="pt-BR"/>
        </w:rPr>
        <w:t>ubstituto Albert Furta</w:t>
      </w:r>
      <w:r w:rsidR="00993968">
        <w:rPr>
          <w:rFonts w:ascii="Arial" w:eastAsia="Times New Roman" w:hAnsi="Arial" w:cs="Arial"/>
          <w:color w:val="1B1B1C"/>
          <w:sz w:val="24"/>
          <w:szCs w:val="24"/>
          <w:lang w:eastAsia="pt-BR"/>
        </w:rPr>
        <w:t>do de licença médica. Convoco o</w:t>
      </w:r>
      <w:r w:rsidR="00D60B57" w:rsidRPr="00D0154F">
        <w:rPr>
          <w:rFonts w:ascii="Arial" w:eastAsia="Times New Roman" w:hAnsi="Arial" w:cs="Arial"/>
          <w:color w:val="1B1B1C"/>
          <w:sz w:val="24"/>
          <w:szCs w:val="24"/>
          <w:lang w:eastAsia="pt-BR"/>
        </w:rPr>
        <w:t xml:space="preserve"> C</w:t>
      </w:r>
      <w:r w:rsidR="00993968">
        <w:rPr>
          <w:rFonts w:ascii="Arial" w:eastAsia="Times New Roman" w:hAnsi="Arial" w:cs="Arial"/>
          <w:color w:val="1B1B1C"/>
          <w:sz w:val="24"/>
          <w:szCs w:val="24"/>
          <w:lang w:eastAsia="pt-BR"/>
        </w:rPr>
        <w:t>onselheiro</w:t>
      </w:r>
      <w:r w:rsidR="00D0154F" w:rsidRPr="00D0154F">
        <w:rPr>
          <w:rFonts w:ascii="Arial" w:eastAsia="Times New Roman" w:hAnsi="Arial" w:cs="Arial"/>
          <w:color w:val="1B1B1C"/>
          <w:sz w:val="24"/>
          <w:szCs w:val="24"/>
          <w:lang w:eastAsia="pt-BR"/>
        </w:rPr>
        <w:t xml:space="preserve"> S</w:t>
      </w:r>
      <w:r w:rsidR="00D60B57" w:rsidRPr="00D0154F">
        <w:rPr>
          <w:rFonts w:ascii="Arial" w:eastAsia="Times New Roman" w:hAnsi="Arial" w:cs="Arial"/>
          <w:color w:val="1B1B1C"/>
          <w:sz w:val="24"/>
          <w:szCs w:val="24"/>
          <w:lang w:eastAsia="pt-BR"/>
        </w:rPr>
        <w:t>ubstit</w:t>
      </w:r>
      <w:r w:rsidR="00993968">
        <w:rPr>
          <w:rFonts w:ascii="Arial" w:eastAsia="Times New Roman" w:hAnsi="Arial" w:cs="Arial"/>
          <w:color w:val="1B1B1C"/>
          <w:sz w:val="24"/>
          <w:szCs w:val="24"/>
          <w:lang w:eastAsia="pt-BR"/>
        </w:rPr>
        <w:t>uto</w:t>
      </w:r>
      <w:r w:rsidR="00D0154F" w:rsidRPr="00D0154F">
        <w:rPr>
          <w:rFonts w:ascii="Arial" w:eastAsia="Times New Roman" w:hAnsi="Arial" w:cs="Arial"/>
          <w:color w:val="1B1B1C"/>
          <w:sz w:val="24"/>
          <w:szCs w:val="24"/>
          <w:lang w:eastAsia="pt-BR"/>
        </w:rPr>
        <w:t xml:space="preserve"> Má</w:t>
      </w:r>
      <w:r w:rsidR="00993968">
        <w:rPr>
          <w:rFonts w:ascii="Arial" w:eastAsia="Times New Roman" w:hAnsi="Arial" w:cs="Arial"/>
          <w:color w:val="1B1B1C"/>
          <w:sz w:val="24"/>
          <w:szCs w:val="24"/>
          <w:lang w:eastAsia="pt-BR"/>
        </w:rPr>
        <w:t>rio Filho para compor o q</w:t>
      </w:r>
      <w:r w:rsidR="00D0154F" w:rsidRPr="00D0154F">
        <w:rPr>
          <w:rFonts w:ascii="Arial" w:eastAsia="Times New Roman" w:hAnsi="Arial" w:cs="Arial"/>
          <w:color w:val="1B1B1C"/>
          <w:sz w:val="24"/>
          <w:szCs w:val="24"/>
          <w:lang w:eastAsia="pt-BR"/>
        </w:rPr>
        <w:t>uórum desta Sessão P</w:t>
      </w:r>
      <w:r w:rsidR="00D60B57" w:rsidRPr="00D0154F">
        <w:rPr>
          <w:rFonts w:ascii="Arial" w:eastAsia="Times New Roman" w:hAnsi="Arial" w:cs="Arial"/>
          <w:color w:val="1B1B1C"/>
          <w:sz w:val="24"/>
          <w:szCs w:val="24"/>
          <w:lang w:eastAsia="pt-BR"/>
        </w:rPr>
        <w:t xml:space="preserve">lenária. Em discussão, aprovação da Ata da 19ª Sessão Ordinária e Administrativa do ano 2026. Não havendo divergência, dou por aprovada a unanimidade. Passamos à fase de expedientes. </w:t>
      </w:r>
      <w:r w:rsidR="00D60B57" w:rsidRPr="00D0154F">
        <w:rPr>
          <w:rFonts w:ascii="Arial" w:hAnsi="Arial" w:cs="Arial"/>
          <w:sz w:val="24"/>
          <w:szCs w:val="24"/>
        </w:rPr>
        <w:t xml:space="preserve">/===/ </w:t>
      </w:r>
      <w:r w:rsidR="00D60B57" w:rsidRPr="00D0154F">
        <w:rPr>
          <w:rFonts w:ascii="Arial" w:hAnsi="Arial" w:cs="Arial"/>
          <w:b/>
          <w:bCs/>
          <w:sz w:val="24"/>
          <w:szCs w:val="24"/>
        </w:rPr>
        <w:t xml:space="preserve">LEITURA DE EXPEDIENTE: </w:t>
      </w:r>
      <w:r w:rsidR="00D0154F" w:rsidRPr="00D0154F">
        <w:rPr>
          <w:rFonts w:ascii="Arial" w:hAnsi="Arial" w:cs="Arial"/>
          <w:sz w:val="24"/>
          <w:szCs w:val="24"/>
          <w:u w:val="single"/>
        </w:rPr>
        <w:t>Excelentíssima Senhora Conselheira Presidente Yara Amazônia Lins Rodrigues, assim se manifestou</w:t>
      </w:r>
      <w:r w:rsidR="00D0154F" w:rsidRPr="00D0154F">
        <w:rPr>
          <w:rFonts w:ascii="Arial" w:hAnsi="Arial" w:cs="Arial"/>
          <w:sz w:val="24"/>
          <w:szCs w:val="24"/>
        </w:rPr>
        <w:t xml:space="preserve">: </w:t>
      </w:r>
      <w:r w:rsidR="00D60B57" w:rsidRPr="00D0154F">
        <w:rPr>
          <w:rFonts w:ascii="Arial" w:eastAsia="Times New Roman" w:hAnsi="Arial" w:cs="Arial"/>
          <w:color w:val="1B1B1C"/>
          <w:sz w:val="24"/>
          <w:szCs w:val="24"/>
          <w:lang w:eastAsia="pt-BR"/>
        </w:rPr>
        <w:t xml:space="preserve">Começo esta fase para parabenizando a todos os envolvidos nos eventos de excelência realizados na semana passada deste Tribunal. Evento como este contribui para a construção de soluções responsáveis e inovadoras, fortalecendo o compromisso das instituições públicas. A realização da 2ª Jornada Técnica do Programa TCE pela Educação, de iniciativa do Conselheiro Fabian Barbosa, foi um importante marco para o fortalecimento da </w:t>
      </w:r>
      <w:r w:rsidR="00263E15" w:rsidRPr="00D0154F">
        <w:rPr>
          <w:rFonts w:ascii="Arial" w:eastAsia="Times New Roman" w:hAnsi="Arial" w:cs="Arial"/>
          <w:color w:val="1B1B1C"/>
          <w:sz w:val="24"/>
          <w:szCs w:val="24"/>
          <w:lang w:eastAsia="pt-BR"/>
        </w:rPr>
        <w:t>E</w:t>
      </w:r>
      <w:r w:rsidR="00D60B57" w:rsidRPr="00D0154F">
        <w:rPr>
          <w:rFonts w:ascii="Arial" w:eastAsia="Times New Roman" w:hAnsi="Arial" w:cs="Arial"/>
          <w:color w:val="1B1B1C"/>
          <w:sz w:val="24"/>
          <w:szCs w:val="24"/>
          <w:lang w:eastAsia="pt-BR"/>
        </w:rPr>
        <w:t xml:space="preserve">ducação </w:t>
      </w:r>
      <w:r w:rsidR="00263E15" w:rsidRPr="00D0154F">
        <w:rPr>
          <w:rFonts w:ascii="Arial" w:eastAsia="Times New Roman" w:hAnsi="Arial" w:cs="Arial"/>
          <w:color w:val="1B1B1C"/>
          <w:sz w:val="24"/>
          <w:szCs w:val="24"/>
          <w:lang w:eastAsia="pt-BR"/>
        </w:rPr>
        <w:t>P</w:t>
      </w:r>
      <w:r w:rsidR="00D60B57" w:rsidRPr="00D0154F">
        <w:rPr>
          <w:rFonts w:ascii="Arial" w:eastAsia="Times New Roman" w:hAnsi="Arial" w:cs="Arial"/>
          <w:color w:val="1B1B1C"/>
          <w:sz w:val="24"/>
          <w:szCs w:val="24"/>
          <w:lang w:eastAsia="pt-BR"/>
        </w:rPr>
        <w:t>ública do Amazonas. A adesão de 59</w:t>
      </w:r>
      <w:r w:rsidR="00763881">
        <w:rPr>
          <w:rFonts w:ascii="Arial" w:eastAsia="Times New Roman" w:hAnsi="Arial" w:cs="Arial"/>
          <w:color w:val="1B1B1C"/>
          <w:sz w:val="24"/>
          <w:szCs w:val="24"/>
          <w:lang w:eastAsia="pt-BR"/>
        </w:rPr>
        <w:t xml:space="preserve"> (cinquenta e nove) M</w:t>
      </w:r>
      <w:r w:rsidR="00D60B57" w:rsidRPr="00D0154F">
        <w:rPr>
          <w:rFonts w:ascii="Arial" w:eastAsia="Times New Roman" w:hAnsi="Arial" w:cs="Arial"/>
          <w:color w:val="1B1B1C"/>
          <w:sz w:val="24"/>
          <w:szCs w:val="24"/>
          <w:lang w:eastAsia="pt-BR"/>
        </w:rPr>
        <w:t>unicípios ao progra</w:t>
      </w:r>
      <w:r w:rsidR="00763881">
        <w:rPr>
          <w:rFonts w:ascii="Arial" w:eastAsia="Times New Roman" w:hAnsi="Arial" w:cs="Arial"/>
          <w:color w:val="1B1B1C"/>
          <w:sz w:val="24"/>
          <w:szCs w:val="24"/>
          <w:lang w:eastAsia="pt-BR"/>
        </w:rPr>
        <w:t>ma demonstra o compromisso dos Gestores M</w:t>
      </w:r>
      <w:r w:rsidR="00D60B57" w:rsidRPr="00D0154F">
        <w:rPr>
          <w:rFonts w:ascii="Arial" w:eastAsia="Times New Roman" w:hAnsi="Arial" w:cs="Arial"/>
          <w:color w:val="1B1B1C"/>
          <w:sz w:val="24"/>
          <w:szCs w:val="24"/>
          <w:lang w:eastAsia="pt-BR"/>
        </w:rPr>
        <w:t xml:space="preserve">unicipais, das instituições parceiras e dos órgãos envolvidos com a melhoria da qualidade </w:t>
      </w:r>
      <w:r w:rsidR="00D60B57" w:rsidRPr="00D0154F">
        <w:rPr>
          <w:rFonts w:ascii="Arial" w:eastAsia="Times New Roman" w:hAnsi="Arial" w:cs="Arial"/>
          <w:color w:val="1B1B1C"/>
          <w:sz w:val="24"/>
          <w:szCs w:val="24"/>
          <w:lang w:eastAsia="pt-BR"/>
        </w:rPr>
        <w:lastRenderedPageBreak/>
        <w:t>do ensino e da gestão educacional, assim como o painel promovido por meio da Escola de Contas Públicas de iniciativa do Conselheiro Júlio Pinheiro, destacou a importância da adaptação das cidades e instituições às mudanças</w:t>
      </w:r>
      <w:r w:rsidR="00AD3882" w:rsidRPr="00D0154F">
        <w:rPr>
          <w:rFonts w:ascii="Arial" w:eastAsia="Times New Roman" w:hAnsi="Arial" w:cs="Arial"/>
          <w:color w:val="1B1B1C"/>
          <w:sz w:val="24"/>
          <w:szCs w:val="24"/>
          <w:lang w:eastAsia="pt-BR"/>
        </w:rPr>
        <w:t xml:space="preserve"> climáticas</w:t>
      </w:r>
      <w:r w:rsidR="00D60B57" w:rsidRPr="00D0154F">
        <w:rPr>
          <w:rFonts w:ascii="Arial" w:eastAsia="Times New Roman" w:hAnsi="Arial" w:cs="Arial"/>
          <w:color w:val="1B1B1C"/>
          <w:sz w:val="24"/>
          <w:szCs w:val="24"/>
          <w:lang w:eastAsia="pt-BR"/>
        </w:rPr>
        <w:t xml:space="preserve"> enfatizando a necessidade de desenvolver estratégias que tornem os núcleos urbanos mais seguros e sustentáveis, alinhadas aos objetivos da agenda 2030, de modo a garantir melhor qualidade de vida às atuais e futuras gerações. Parabéns a todos os envolvidos! Este Tribunal recebeu os seguintes convites:</w:t>
      </w:r>
      <w:r w:rsidR="00763881">
        <w:rPr>
          <w:rFonts w:ascii="Arial" w:eastAsia="Times New Roman" w:hAnsi="Arial" w:cs="Arial"/>
          <w:color w:val="1B1B1C"/>
          <w:sz w:val="24"/>
          <w:szCs w:val="24"/>
          <w:lang w:eastAsia="pt-BR"/>
        </w:rPr>
        <w:t xml:space="preserve"> do Tribunal Regional Eleitoral</w:t>
      </w:r>
      <w:r w:rsidR="00D60B57" w:rsidRPr="00D0154F">
        <w:rPr>
          <w:rFonts w:ascii="Arial" w:eastAsia="Times New Roman" w:hAnsi="Arial" w:cs="Arial"/>
          <w:color w:val="1B1B1C"/>
          <w:sz w:val="24"/>
          <w:szCs w:val="24"/>
          <w:lang w:eastAsia="pt-BR"/>
        </w:rPr>
        <w:t xml:space="preserve"> do Amazonas para participar da Solenidade Posse Dr. Érico Rodrigo Freitas Pinheiro, na vaga de Juiz Federal, membro, para o biênio 2026/2028</w:t>
      </w:r>
      <w:r w:rsidR="00AD3882" w:rsidRPr="00D0154F">
        <w:rPr>
          <w:rFonts w:ascii="Arial" w:eastAsia="Times New Roman" w:hAnsi="Arial" w:cs="Arial"/>
          <w:color w:val="1B1B1C"/>
          <w:sz w:val="24"/>
          <w:szCs w:val="24"/>
          <w:lang w:eastAsia="pt-BR"/>
        </w:rPr>
        <w:t>,</w:t>
      </w:r>
      <w:r w:rsidR="00D60B57" w:rsidRPr="00D0154F">
        <w:rPr>
          <w:rFonts w:ascii="Arial" w:eastAsia="Times New Roman" w:hAnsi="Arial" w:cs="Arial"/>
          <w:color w:val="1B1B1C"/>
          <w:sz w:val="24"/>
          <w:szCs w:val="24"/>
          <w:lang w:eastAsia="pt-BR"/>
        </w:rPr>
        <w:t xml:space="preserve"> na data de hoje. Do Tribunal de Contas de Mato Grosso para participação na Capacitação do Fortalecimento de Controle na Saúde: “Governança e Monitoramento dos Planos” nos dias 23, 24 e 25 de junho. Também quero parabenizar que foram eleitos e empossados novos Desembargadores do TJAM – Tribunal de Justiça do Amazonas, Ana Diógenes e Paulo Feitoza. Meus parabéns a todos!</w:t>
      </w:r>
      <w:r w:rsidR="00630054">
        <w:rPr>
          <w:rFonts w:ascii="Arial" w:eastAsia="Times New Roman" w:hAnsi="Arial" w:cs="Arial"/>
          <w:color w:val="1B1B1C"/>
          <w:sz w:val="24"/>
          <w:szCs w:val="24"/>
          <w:lang w:eastAsia="pt-BR"/>
        </w:rPr>
        <w:t xml:space="preserve"> Registro a passagem</w:t>
      </w:r>
      <w:r w:rsidR="00D60B57" w:rsidRPr="00D0154F">
        <w:rPr>
          <w:rFonts w:ascii="Arial" w:eastAsia="Times New Roman" w:hAnsi="Arial" w:cs="Arial"/>
          <w:color w:val="1B1B1C"/>
          <w:sz w:val="24"/>
          <w:szCs w:val="24"/>
          <w:lang w:eastAsia="pt-BR"/>
        </w:rPr>
        <w:t xml:space="preserve"> dos seguintes aniversários: Wilson Miranda Lima, Ex-Governador do Estado do Amazonas, dia 26 de junho, e em nome do servidor Harleson Arueira, Auditor Técnico de Controle Externo, Diretor da Primeira Câmara, que faz aniversário amanhã, parabenizo todos os aniversariantes da semana, desejando saúde e felicidade. Passamos à fase indicações e propostas.</w:t>
      </w:r>
      <w:r w:rsidR="0010756B" w:rsidRPr="00D0154F">
        <w:rPr>
          <w:rFonts w:ascii="Arial" w:eastAsia="Times New Roman" w:hAnsi="Arial" w:cs="Arial"/>
          <w:color w:val="1B1B1C"/>
          <w:sz w:val="24"/>
          <w:szCs w:val="24"/>
          <w:lang w:eastAsia="pt-BR"/>
        </w:rPr>
        <w:t xml:space="preserve"> </w:t>
      </w:r>
      <w:r w:rsidR="0010756B" w:rsidRPr="00D0154F">
        <w:rPr>
          <w:rFonts w:ascii="Arial" w:hAnsi="Arial" w:cs="Arial"/>
          <w:sz w:val="24"/>
          <w:szCs w:val="24"/>
        </w:rPr>
        <w:t xml:space="preserve">/===/ </w:t>
      </w:r>
      <w:r w:rsidR="0010756B" w:rsidRPr="00D0154F">
        <w:rPr>
          <w:rFonts w:ascii="Arial" w:hAnsi="Arial" w:cs="Arial"/>
          <w:b/>
          <w:bCs/>
          <w:sz w:val="24"/>
          <w:szCs w:val="24"/>
        </w:rPr>
        <w:t xml:space="preserve">INDICAÇÕES E PROPOSTAS: </w:t>
      </w:r>
      <w:r w:rsidR="00630054" w:rsidRPr="00D0154F">
        <w:rPr>
          <w:rFonts w:ascii="Arial" w:hAnsi="Arial" w:cs="Arial"/>
          <w:sz w:val="24"/>
          <w:szCs w:val="24"/>
          <w:u w:val="single"/>
        </w:rPr>
        <w:t>Excelentíssima Senhora Conselheira Presidente Yara Amazônia Lins Rodrigues, assim se manifestou</w:t>
      </w:r>
      <w:r w:rsidR="00630054" w:rsidRPr="00D0154F">
        <w:rPr>
          <w:rFonts w:ascii="Arial" w:hAnsi="Arial" w:cs="Arial"/>
          <w:sz w:val="24"/>
          <w:szCs w:val="24"/>
        </w:rPr>
        <w:t>:</w:t>
      </w:r>
      <w:r w:rsidR="00630054">
        <w:rPr>
          <w:rFonts w:ascii="Arial" w:hAnsi="Arial" w:cs="Arial"/>
          <w:sz w:val="24"/>
          <w:szCs w:val="24"/>
        </w:rPr>
        <w:t xml:space="preserve"> </w:t>
      </w:r>
      <w:r w:rsidR="00D60B57" w:rsidRPr="00D0154F">
        <w:rPr>
          <w:rFonts w:ascii="Arial" w:eastAsia="Times New Roman" w:hAnsi="Arial" w:cs="Arial"/>
          <w:color w:val="1B1B1C"/>
          <w:sz w:val="24"/>
          <w:szCs w:val="24"/>
          <w:lang w:eastAsia="pt-BR"/>
        </w:rPr>
        <w:t xml:space="preserve">Nesta fase, submeto ao referendo deste Pleno a composição dos representantes desta </w:t>
      </w:r>
      <w:r w:rsidR="00630054">
        <w:rPr>
          <w:rFonts w:ascii="Arial" w:eastAsia="Times New Roman" w:hAnsi="Arial" w:cs="Arial"/>
          <w:color w:val="1B1B1C"/>
          <w:sz w:val="24"/>
          <w:szCs w:val="24"/>
          <w:lang w:eastAsia="pt-BR"/>
        </w:rPr>
        <w:t xml:space="preserve">Corte </w:t>
      </w:r>
      <w:r w:rsidR="00D60B57" w:rsidRPr="00D0154F">
        <w:rPr>
          <w:rFonts w:ascii="Arial" w:eastAsia="Times New Roman" w:hAnsi="Arial" w:cs="Arial"/>
          <w:color w:val="1B1B1C"/>
          <w:sz w:val="24"/>
          <w:szCs w:val="24"/>
          <w:lang w:eastAsia="pt-BR"/>
        </w:rPr>
        <w:t>para o Controle Externo no Comitê Gestor do Imposto sobre Bens e Serviços. O Comitê é o órgão nacional responsável pela administração do novo imposto e seu controle externo</w:t>
      </w:r>
      <w:r w:rsidR="00E53579" w:rsidRPr="00D0154F">
        <w:rPr>
          <w:rFonts w:ascii="Arial" w:eastAsia="Times New Roman" w:hAnsi="Arial" w:cs="Arial"/>
          <w:color w:val="1B1B1C"/>
          <w:sz w:val="24"/>
          <w:szCs w:val="24"/>
          <w:lang w:eastAsia="pt-BR"/>
        </w:rPr>
        <w:t>, s</w:t>
      </w:r>
      <w:r w:rsidR="00D60B57" w:rsidRPr="00D0154F">
        <w:rPr>
          <w:rFonts w:ascii="Arial" w:eastAsia="Times New Roman" w:hAnsi="Arial" w:cs="Arial"/>
          <w:color w:val="1B1B1C"/>
          <w:sz w:val="24"/>
          <w:szCs w:val="24"/>
          <w:lang w:eastAsia="pt-BR"/>
        </w:rPr>
        <w:t xml:space="preserve">erá exercido de forma coordenada e colegiada pelos Tribunais de Contas sob articulação da ATRICON. Atendo a solicitação da Associação, esta Presidência já indicou os representantes desta Corte. Submeto assim ao referendo deste Colegiado nos termos do processo </w:t>
      </w:r>
      <w:r w:rsidR="00630054">
        <w:rPr>
          <w:rFonts w:ascii="Arial" w:eastAsia="Times New Roman" w:hAnsi="Arial" w:cs="Arial"/>
          <w:color w:val="1B1B1C"/>
          <w:sz w:val="24"/>
          <w:szCs w:val="24"/>
          <w:lang w:eastAsia="pt-BR"/>
        </w:rPr>
        <w:t xml:space="preserve">nº </w:t>
      </w:r>
      <w:r w:rsidR="00D60B57" w:rsidRPr="00D0154F">
        <w:rPr>
          <w:rFonts w:ascii="Arial" w:eastAsia="Times New Roman" w:hAnsi="Arial" w:cs="Arial"/>
          <w:color w:val="1B1B1C"/>
          <w:sz w:val="24"/>
          <w:szCs w:val="24"/>
          <w:lang w:eastAsia="pt-BR"/>
        </w:rPr>
        <w:t>11</w:t>
      </w:r>
      <w:r w:rsidR="0052241E">
        <w:rPr>
          <w:rFonts w:ascii="Arial" w:eastAsia="Times New Roman" w:hAnsi="Arial" w:cs="Arial"/>
          <w:color w:val="1B1B1C"/>
          <w:sz w:val="24"/>
          <w:szCs w:val="24"/>
          <w:lang w:eastAsia="pt-BR"/>
        </w:rPr>
        <w:t>58/2026, enviado aos G</w:t>
      </w:r>
      <w:r w:rsidR="00D60B57" w:rsidRPr="00D0154F">
        <w:rPr>
          <w:rFonts w:ascii="Arial" w:eastAsia="Times New Roman" w:hAnsi="Arial" w:cs="Arial"/>
          <w:color w:val="1B1B1C"/>
          <w:sz w:val="24"/>
          <w:szCs w:val="24"/>
          <w:lang w:eastAsia="pt-BR"/>
        </w:rPr>
        <w:t>abinetes de Vossas Excelências, propondo sua integral confirmação a seguinte composição: Conselheiro Vice-Presidente Josué Cláudio de Souza Neto, C</w:t>
      </w:r>
      <w:r w:rsidR="0052241E">
        <w:rPr>
          <w:rFonts w:ascii="Arial" w:eastAsia="Times New Roman" w:hAnsi="Arial" w:cs="Arial"/>
          <w:color w:val="1B1B1C"/>
          <w:sz w:val="24"/>
          <w:szCs w:val="24"/>
          <w:lang w:eastAsia="pt-BR"/>
        </w:rPr>
        <w:t>onselheiro-S</w:t>
      </w:r>
      <w:r w:rsidR="00D60B57" w:rsidRPr="00D0154F">
        <w:rPr>
          <w:rFonts w:ascii="Arial" w:eastAsia="Times New Roman" w:hAnsi="Arial" w:cs="Arial"/>
          <w:color w:val="1B1B1C"/>
          <w:sz w:val="24"/>
          <w:szCs w:val="24"/>
          <w:lang w:eastAsia="pt-BR"/>
        </w:rPr>
        <w:t xml:space="preserve">ubstituto Mário José de Moraes Costa Filho, ressalto que já foram indicados o membro do Ministério Público, Dr. João Barroso, e dois Auditores de Controle Externo, Mário Sato e Paulo Afonso, nos moldes previstos. Como meu de acordo. Como vota Conselheiro Fabian Barbosa? De acordo. </w:t>
      </w:r>
      <w:r w:rsidR="0052241E">
        <w:rPr>
          <w:rFonts w:ascii="Arial" w:eastAsia="Times New Roman" w:hAnsi="Arial" w:cs="Arial"/>
          <w:color w:val="1B1B1C"/>
          <w:sz w:val="24"/>
          <w:szCs w:val="24"/>
          <w:lang w:eastAsia="pt-BR"/>
        </w:rPr>
        <w:t>Conselheiro-Substituto C</w:t>
      </w:r>
      <w:r w:rsidR="00D60B57" w:rsidRPr="00D0154F">
        <w:rPr>
          <w:rFonts w:ascii="Arial" w:eastAsia="Times New Roman" w:hAnsi="Arial" w:cs="Arial"/>
          <w:color w:val="1B1B1C"/>
          <w:sz w:val="24"/>
          <w:szCs w:val="24"/>
          <w:lang w:eastAsia="pt-BR"/>
        </w:rPr>
        <w:t xml:space="preserve">onvocado Mário Filho? De acordo. </w:t>
      </w:r>
      <w:r w:rsidR="0052241E">
        <w:rPr>
          <w:rFonts w:ascii="Arial" w:eastAsia="Times New Roman" w:hAnsi="Arial" w:cs="Arial"/>
          <w:color w:val="1B1B1C"/>
          <w:sz w:val="24"/>
          <w:szCs w:val="24"/>
          <w:lang w:eastAsia="pt-BR"/>
        </w:rPr>
        <w:t>Conselheiro-Substituto C</w:t>
      </w:r>
      <w:r w:rsidR="00D60B57" w:rsidRPr="00D0154F">
        <w:rPr>
          <w:rFonts w:ascii="Arial" w:eastAsia="Times New Roman" w:hAnsi="Arial" w:cs="Arial"/>
          <w:color w:val="1B1B1C"/>
          <w:sz w:val="24"/>
          <w:szCs w:val="24"/>
          <w:lang w:eastAsia="pt-BR"/>
        </w:rPr>
        <w:t xml:space="preserve">onvocado Alípio Filho? De acordo. </w:t>
      </w:r>
      <w:r w:rsidR="00D60B57" w:rsidRPr="00D0154F">
        <w:rPr>
          <w:rFonts w:ascii="Arial" w:eastAsia="Times New Roman" w:hAnsi="Arial" w:cs="Arial"/>
          <w:color w:val="1B1B1C"/>
          <w:sz w:val="24"/>
          <w:szCs w:val="24"/>
          <w:u w:val="single"/>
          <w:lang w:eastAsia="pt-BR"/>
        </w:rPr>
        <w:t>Conselheira-Presidente Yara Lins</w:t>
      </w:r>
      <w:r w:rsidR="00D60B57" w:rsidRPr="00D0154F">
        <w:rPr>
          <w:rFonts w:ascii="Arial" w:eastAsia="Times New Roman" w:hAnsi="Arial" w:cs="Arial"/>
          <w:color w:val="1B1B1C"/>
          <w:sz w:val="24"/>
          <w:szCs w:val="24"/>
          <w:lang w:eastAsia="pt-BR"/>
        </w:rPr>
        <w:t xml:space="preserve">: Obrigada. Recebemos do DEAP por meio do processo SEI </w:t>
      </w:r>
      <w:r w:rsidR="0052241E">
        <w:rPr>
          <w:rFonts w:ascii="Arial" w:eastAsia="Times New Roman" w:hAnsi="Arial" w:cs="Arial"/>
          <w:color w:val="1B1B1C"/>
          <w:sz w:val="24"/>
          <w:szCs w:val="24"/>
          <w:lang w:eastAsia="pt-BR"/>
        </w:rPr>
        <w:t xml:space="preserve">nº </w:t>
      </w:r>
      <w:r w:rsidR="00D60B57" w:rsidRPr="00D0154F">
        <w:rPr>
          <w:rFonts w:ascii="Arial" w:eastAsia="Times New Roman" w:hAnsi="Arial" w:cs="Arial"/>
          <w:color w:val="1B1B1C"/>
          <w:sz w:val="24"/>
          <w:szCs w:val="24"/>
          <w:lang w:eastAsia="pt-BR"/>
        </w:rPr>
        <w:t>95</w:t>
      </w:r>
      <w:r w:rsidR="00676DC3" w:rsidRPr="00D0154F">
        <w:rPr>
          <w:rFonts w:ascii="Arial" w:eastAsia="Times New Roman" w:hAnsi="Arial" w:cs="Arial"/>
          <w:color w:val="1B1B1C"/>
          <w:sz w:val="24"/>
          <w:szCs w:val="24"/>
          <w:lang w:eastAsia="pt-BR"/>
        </w:rPr>
        <w:t>0</w:t>
      </w:r>
      <w:r w:rsidR="00D60B57" w:rsidRPr="00D0154F">
        <w:rPr>
          <w:rFonts w:ascii="Arial" w:eastAsia="Times New Roman" w:hAnsi="Arial" w:cs="Arial"/>
          <w:color w:val="1B1B1C"/>
          <w:sz w:val="24"/>
          <w:szCs w:val="24"/>
          <w:lang w:eastAsia="pt-BR"/>
        </w:rPr>
        <w:t xml:space="preserve">8/2026 encaminhado às Vossas Excelências expediente informando sobre a necessidade de distribuição por sorteio da Agência Amazonense de Desenvolvimento Cultural- AADC. Quanto ao biênio 2026/2027, em razão da decisão plenária que definiu que a mencionada Agência deve prestar contas a esta Corte de Contas. Por favor, a Secretária do Tribunal Pleno, proceda com o sorteio. Conselheiro Fabian, a bolinha número 06 (seis). Então, Vossa Excelência, está </w:t>
      </w:r>
      <w:proofErr w:type="gramStart"/>
      <w:r w:rsidR="00D60B57" w:rsidRPr="00D0154F">
        <w:rPr>
          <w:rFonts w:ascii="Arial" w:eastAsia="Times New Roman" w:hAnsi="Arial" w:cs="Arial"/>
          <w:color w:val="1B1B1C"/>
          <w:sz w:val="24"/>
          <w:szCs w:val="24"/>
          <w:lang w:eastAsia="pt-BR"/>
        </w:rPr>
        <w:t>premiado</w:t>
      </w:r>
      <w:proofErr w:type="gramEnd"/>
      <w:r w:rsidR="00D60B57" w:rsidRPr="00D0154F">
        <w:rPr>
          <w:rFonts w:ascii="Arial" w:eastAsia="Times New Roman" w:hAnsi="Arial" w:cs="Arial"/>
          <w:color w:val="1B1B1C"/>
          <w:sz w:val="24"/>
          <w:szCs w:val="24"/>
          <w:lang w:eastAsia="pt-BR"/>
        </w:rPr>
        <w:t xml:space="preserve">. Nada mais havendo a deliberar nesta fase, franqueio o uso da palavra, começando com o Conselheiro Fabian Barbosa. </w:t>
      </w:r>
      <w:r w:rsidR="00D60B57" w:rsidRPr="00D0154F">
        <w:rPr>
          <w:rFonts w:ascii="Arial" w:eastAsia="Times New Roman" w:hAnsi="Arial" w:cs="Arial"/>
          <w:color w:val="1B1B1C"/>
          <w:sz w:val="24"/>
          <w:szCs w:val="24"/>
          <w:u w:val="single"/>
          <w:lang w:eastAsia="pt-BR"/>
        </w:rPr>
        <w:t>Com a palavra, Excelentíssimo Senhor Conselheiro Luis Fabian Pereira Barbosa, assim se manifestou:</w:t>
      </w:r>
      <w:r w:rsidR="00D60B57" w:rsidRPr="00D0154F">
        <w:rPr>
          <w:rFonts w:ascii="Arial" w:eastAsia="Times New Roman" w:hAnsi="Arial" w:cs="Arial"/>
          <w:color w:val="1B1B1C"/>
          <w:sz w:val="24"/>
          <w:szCs w:val="24"/>
          <w:lang w:eastAsia="pt-BR"/>
        </w:rPr>
        <w:t xml:space="preserve"> Bom dia, Presidente. Achei que ainda demoraria alguns anos para que eu fosse o primeiro a falar, né? </w:t>
      </w:r>
      <w:r w:rsidR="0052241E" w:rsidRPr="00D0154F">
        <w:rPr>
          <w:rFonts w:ascii="Arial" w:eastAsia="Times New Roman" w:hAnsi="Arial" w:cs="Arial"/>
          <w:color w:val="1B1B1C"/>
          <w:sz w:val="24"/>
          <w:szCs w:val="24"/>
          <w:u w:val="single"/>
          <w:lang w:eastAsia="pt-BR"/>
        </w:rPr>
        <w:t>Conselheira-Presidente Yara Lins</w:t>
      </w:r>
      <w:r w:rsidR="00D60B57" w:rsidRPr="00D0154F">
        <w:rPr>
          <w:rFonts w:ascii="Arial" w:eastAsia="Times New Roman" w:hAnsi="Arial" w:cs="Arial"/>
          <w:color w:val="1B1B1C"/>
          <w:sz w:val="24"/>
          <w:szCs w:val="24"/>
          <w:lang w:eastAsia="pt-BR"/>
        </w:rPr>
        <w:t xml:space="preserve">: Pois é. O decano hoje é o novel. O novel é o decano hoje. </w:t>
      </w:r>
      <w:r w:rsidR="00D60B57" w:rsidRPr="00D0154F">
        <w:rPr>
          <w:rFonts w:ascii="Arial" w:eastAsia="Times New Roman" w:hAnsi="Arial" w:cs="Arial"/>
          <w:color w:val="1B1B1C"/>
          <w:sz w:val="24"/>
          <w:szCs w:val="24"/>
          <w:u w:val="single"/>
          <w:lang w:eastAsia="pt-BR"/>
        </w:rPr>
        <w:t>Conselheiro Luis Fabian Pereira Barbosa, ainda com a palavra:</w:t>
      </w:r>
      <w:proofErr w:type="gramStart"/>
      <w:r w:rsidR="00D60B57" w:rsidRPr="00D0154F">
        <w:rPr>
          <w:rFonts w:ascii="Arial" w:eastAsia="Times New Roman" w:hAnsi="Arial" w:cs="Arial"/>
          <w:color w:val="1B1B1C"/>
          <w:sz w:val="24"/>
          <w:szCs w:val="24"/>
          <w:u w:val="single"/>
          <w:lang w:eastAsia="pt-BR"/>
        </w:rPr>
        <w:t xml:space="preserve"> </w:t>
      </w:r>
      <w:r w:rsidR="00D60B57" w:rsidRPr="00D0154F">
        <w:rPr>
          <w:rFonts w:ascii="Arial" w:eastAsia="Times New Roman" w:hAnsi="Arial" w:cs="Arial"/>
          <w:color w:val="1B1B1C"/>
          <w:sz w:val="24"/>
          <w:szCs w:val="24"/>
          <w:lang w:eastAsia="pt-BR"/>
        </w:rPr>
        <w:t xml:space="preserve"> </w:t>
      </w:r>
      <w:proofErr w:type="gramEnd"/>
      <w:r w:rsidR="00D60B57" w:rsidRPr="00D0154F">
        <w:rPr>
          <w:rFonts w:ascii="Arial" w:eastAsia="Times New Roman" w:hAnsi="Arial" w:cs="Arial"/>
          <w:color w:val="1B1B1C"/>
          <w:sz w:val="24"/>
          <w:szCs w:val="24"/>
          <w:lang w:eastAsia="pt-BR"/>
        </w:rPr>
        <w:t xml:space="preserve">Infelizmente, hoje eu não tenho nada a tratar. Então, somente agradecer o apoio de Vossa Excelência pelo evento ocorrido na semana passada. Eu tenho a plena convicção de </w:t>
      </w:r>
      <w:r w:rsidR="00D60B57" w:rsidRPr="00D0154F">
        <w:rPr>
          <w:rFonts w:ascii="Arial" w:eastAsia="Times New Roman" w:hAnsi="Arial" w:cs="Arial"/>
          <w:color w:val="1B1B1C"/>
          <w:sz w:val="24"/>
          <w:szCs w:val="24"/>
          <w:lang w:eastAsia="pt-BR"/>
        </w:rPr>
        <w:lastRenderedPageBreak/>
        <w:t xml:space="preserve">que o programa TCE pela Educação divulgará ainda mais a inovação deste Tribunal, desta Casa de Contas, o que nós já conseguimos atingir apenas em fazer com que os gestores de educação no interior do Estado reflitam sobre seus indicadores, seus números e suas metas e pensem em ações, definam políticas públicas tendentes a perseguir o atingimento dessas metas, já é por si só um ganho, é algo sem precedentes. </w:t>
      </w:r>
      <w:r w:rsidR="00D60B57" w:rsidRPr="00D0154F">
        <w:rPr>
          <w:rFonts w:ascii="Arial" w:eastAsia="Times New Roman" w:hAnsi="Arial" w:cs="Arial"/>
          <w:sz w:val="24"/>
          <w:szCs w:val="24"/>
          <w:lang w:eastAsia="pt-BR"/>
        </w:rPr>
        <w:t>Sem precedentes</w:t>
      </w:r>
      <w:r w:rsidR="00D60B57" w:rsidRPr="00D0154F">
        <w:rPr>
          <w:rFonts w:ascii="Arial" w:eastAsia="Times New Roman" w:hAnsi="Arial" w:cs="Arial"/>
          <w:color w:val="1B1B1C"/>
          <w:sz w:val="24"/>
          <w:szCs w:val="24"/>
          <w:lang w:eastAsia="pt-BR"/>
        </w:rPr>
        <w:t>, eu ousaria dizer, no país. Isso é suficiente já para melhorar os resultados, porque quando você faz com que gestores pensem à luz das suas métricas e à luz das suas metas, os resultados já melhoram. Eu tenho certeza que ao final do ano, no início do ano que vem, nós vamos está celebrando o sucesso desse programa e celebrando a melhoria de quase todos, senão tod</w:t>
      </w:r>
      <w:r w:rsidR="0052241E">
        <w:rPr>
          <w:rFonts w:ascii="Arial" w:eastAsia="Times New Roman" w:hAnsi="Arial" w:cs="Arial"/>
          <w:color w:val="1B1B1C"/>
          <w:sz w:val="24"/>
          <w:szCs w:val="24"/>
          <w:lang w:eastAsia="pt-BR"/>
        </w:rPr>
        <w:t>os os índices educacionais dos M</w:t>
      </w:r>
      <w:r w:rsidR="00D60B57" w:rsidRPr="00D0154F">
        <w:rPr>
          <w:rFonts w:ascii="Arial" w:eastAsia="Times New Roman" w:hAnsi="Arial" w:cs="Arial"/>
          <w:color w:val="1B1B1C"/>
          <w:sz w:val="24"/>
          <w:szCs w:val="24"/>
          <w:lang w:eastAsia="pt-BR"/>
        </w:rPr>
        <w:t xml:space="preserve">unicípios do nosso Estado. E eu agradeço a Vossa Excelência e sua equipe por todo o suporte. Muito obrigado. </w:t>
      </w:r>
      <w:r w:rsidR="0052241E" w:rsidRPr="00D0154F">
        <w:rPr>
          <w:rFonts w:ascii="Arial" w:eastAsia="Times New Roman" w:hAnsi="Arial" w:cs="Arial"/>
          <w:color w:val="1B1B1C"/>
          <w:sz w:val="24"/>
          <w:szCs w:val="24"/>
          <w:u w:val="single"/>
          <w:lang w:eastAsia="pt-BR"/>
        </w:rPr>
        <w:t>Conselheira-Presidente Yara Lins</w:t>
      </w:r>
      <w:r w:rsidR="00D60B57" w:rsidRPr="00D0154F">
        <w:rPr>
          <w:rFonts w:ascii="Arial" w:eastAsia="Times New Roman" w:hAnsi="Arial" w:cs="Arial"/>
          <w:color w:val="1B1B1C"/>
          <w:sz w:val="24"/>
          <w:szCs w:val="24"/>
          <w:lang w:eastAsia="pt-BR"/>
        </w:rPr>
        <w:t>: Obrigada, C</w:t>
      </w:r>
      <w:r w:rsidR="0052241E">
        <w:rPr>
          <w:rFonts w:ascii="Arial" w:eastAsia="Times New Roman" w:hAnsi="Arial" w:cs="Arial"/>
          <w:color w:val="1B1B1C"/>
          <w:sz w:val="24"/>
          <w:szCs w:val="24"/>
          <w:lang w:eastAsia="pt-BR"/>
        </w:rPr>
        <w:t>onselheiro-Substituto C</w:t>
      </w:r>
      <w:r w:rsidR="00D60B57" w:rsidRPr="00D0154F">
        <w:rPr>
          <w:rFonts w:ascii="Arial" w:eastAsia="Times New Roman" w:hAnsi="Arial" w:cs="Arial"/>
          <w:color w:val="1B1B1C"/>
          <w:sz w:val="24"/>
          <w:szCs w:val="24"/>
          <w:lang w:eastAsia="pt-BR"/>
        </w:rPr>
        <w:t xml:space="preserve">onvocado Mário Filho. </w:t>
      </w:r>
      <w:r w:rsidR="00D60B57" w:rsidRPr="00D0154F">
        <w:rPr>
          <w:rFonts w:ascii="Arial" w:eastAsia="Times New Roman" w:hAnsi="Arial" w:cs="Arial"/>
          <w:color w:val="1B1B1C"/>
          <w:sz w:val="24"/>
          <w:szCs w:val="24"/>
          <w:u w:val="single"/>
          <w:lang w:eastAsia="pt-BR"/>
        </w:rPr>
        <w:t>Com a palavra, Ex</w:t>
      </w:r>
      <w:r w:rsidR="0052241E">
        <w:rPr>
          <w:rFonts w:ascii="Arial" w:eastAsia="Times New Roman" w:hAnsi="Arial" w:cs="Arial"/>
          <w:color w:val="1B1B1C"/>
          <w:sz w:val="24"/>
          <w:szCs w:val="24"/>
          <w:u w:val="single"/>
          <w:lang w:eastAsia="pt-BR"/>
        </w:rPr>
        <w:t>celentíssimo Senhor Conselheiro-Substituto C</w:t>
      </w:r>
      <w:r w:rsidR="00D60B57" w:rsidRPr="00D0154F">
        <w:rPr>
          <w:rFonts w:ascii="Arial" w:eastAsia="Times New Roman" w:hAnsi="Arial" w:cs="Arial"/>
          <w:color w:val="1B1B1C"/>
          <w:sz w:val="24"/>
          <w:szCs w:val="24"/>
          <w:u w:val="single"/>
          <w:lang w:eastAsia="pt-BR"/>
        </w:rPr>
        <w:t>onvocado Mário José de Moraes Costa Filho, assim se manifestou</w:t>
      </w:r>
      <w:r w:rsidR="00D60B57" w:rsidRPr="00D0154F">
        <w:rPr>
          <w:rFonts w:ascii="Arial" w:eastAsia="Times New Roman" w:hAnsi="Arial" w:cs="Arial"/>
          <w:color w:val="1B1B1C"/>
          <w:sz w:val="24"/>
          <w:szCs w:val="24"/>
          <w:lang w:eastAsia="pt-BR"/>
        </w:rPr>
        <w:t xml:space="preserve">: Muito obrigado, Senhora Presidente. Bom dia a todos! É apenas para aderir às manifestações e parabenizações que me antecederam, especial ao Conselheiro Fabian pelo evento da semana passada e aos aniversariantes da semana, desejando-lhe saúde e muitos anos de vida. Muito obrigado. </w:t>
      </w:r>
      <w:r w:rsidR="0052241E" w:rsidRPr="00D0154F">
        <w:rPr>
          <w:rFonts w:ascii="Arial" w:eastAsia="Times New Roman" w:hAnsi="Arial" w:cs="Arial"/>
          <w:color w:val="1B1B1C"/>
          <w:sz w:val="24"/>
          <w:szCs w:val="24"/>
          <w:u w:val="single"/>
          <w:lang w:eastAsia="pt-BR"/>
        </w:rPr>
        <w:t>Conselheira-Presidente Yara Lins</w:t>
      </w:r>
      <w:r w:rsidR="00D60B57" w:rsidRPr="00D0154F">
        <w:rPr>
          <w:rFonts w:ascii="Arial" w:eastAsia="Times New Roman" w:hAnsi="Arial" w:cs="Arial"/>
          <w:color w:val="1B1B1C"/>
          <w:sz w:val="24"/>
          <w:szCs w:val="24"/>
          <w:lang w:eastAsia="pt-BR"/>
        </w:rPr>
        <w:t>: Obrigada. Com a palavra, C</w:t>
      </w:r>
      <w:r w:rsidR="0052241E">
        <w:rPr>
          <w:rFonts w:ascii="Arial" w:eastAsia="Times New Roman" w:hAnsi="Arial" w:cs="Arial"/>
          <w:color w:val="1B1B1C"/>
          <w:sz w:val="24"/>
          <w:szCs w:val="24"/>
          <w:lang w:eastAsia="pt-BR"/>
        </w:rPr>
        <w:t>onselheiro-Substituto C</w:t>
      </w:r>
      <w:r w:rsidR="00D60B57" w:rsidRPr="00D0154F">
        <w:rPr>
          <w:rFonts w:ascii="Arial" w:eastAsia="Times New Roman" w:hAnsi="Arial" w:cs="Arial"/>
          <w:color w:val="1B1B1C"/>
          <w:sz w:val="24"/>
          <w:szCs w:val="24"/>
          <w:lang w:eastAsia="pt-BR"/>
        </w:rPr>
        <w:t xml:space="preserve">onvocado Alípio Filho. </w:t>
      </w:r>
      <w:r w:rsidR="00D60B57" w:rsidRPr="00D0154F">
        <w:rPr>
          <w:rFonts w:ascii="Arial" w:eastAsia="Times New Roman" w:hAnsi="Arial" w:cs="Arial"/>
          <w:color w:val="1B1B1C"/>
          <w:sz w:val="24"/>
          <w:szCs w:val="24"/>
          <w:u w:val="single"/>
          <w:lang w:eastAsia="pt-BR"/>
        </w:rPr>
        <w:t>Com a palavra, Ex</w:t>
      </w:r>
      <w:r w:rsidR="0052241E">
        <w:rPr>
          <w:rFonts w:ascii="Arial" w:eastAsia="Times New Roman" w:hAnsi="Arial" w:cs="Arial"/>
          <w:color w:val="1B1B1C"/>
          <w:sz w:val="24"/>
          <w:szCs w:val="24"/>
          <w:u w:val="single"/>
          <w:lang w:eastAsia="pt-BR"/>
        </w:rPr>
        <w:t>celentíssimo Senhor Conselheiro-Substituto C</w:t>
      </w:r>
      <w:r w:rsidR="00D60B57" w:rsidRPr="00D0154F">
        <w:rPr>
          <w:rFonts w:ascii="Arial" w:eastAsia="Times New Roman" w:hAnsi="Arial" w:cs="Arial"/>
          <w:color w:val="1B1B1C"/>
          <w:sz w:val="24"/>
          <w:szCs w:val="24"/>
          <w:u w:val="single"/>
          <w:lang w:eastAsia="pt-BR"/>
        </w:rPr>
        <w:t>onvocado Alípio Reis Firmo Filho, assim se manifestou</w:t>
      </w:r>
      <w:r w:rsidR="00D60B57" w:rsidRPr="00D0154F">
        <w:rPr>
          <w:rFonts w:ascii="Arial" w:eastAsia="Times New Roman" w:hAnsi="Arial" w:cs="Arial"/>
          <w:color w:val="1B1B1C"/>
          <w:sz w:val="24"/>
          <w:szCs w:val="24"/>
          <w:lang w:eastAsia="pt-BR"/>
        </w:rPr>
        <w:t xml:space="preserve">: Obrigado, Excelência. Meu bom dia a todos! Cumprimento a todos que nos assistem nas redes sociais Senhora Presidente, eu gostaria, primeiramente de me somar </w:t>
      </w:r>
      <w:r w:rsidR="0052241E" w:rsidRPr="00D0154F">
        <w:rPr>
          <w:rFonts w:ascii="Arial" w:eastAsia="Times New Roman" w:hAnsi="Arial" w:cs="Arial"/>
          <w:color w:val="1B1B1C"/>
          <w:sz w:val="24"/>
          <w:szCs w:val="24"/>
          <w:lang w:eastAsia="pt-BR"/>
        </w:rPr>
        <w:t>às</w:t>
      </w:r>
      <w:r w:rsidR="00D60B57" w:rsidRPr="00D0154F">
        <w:rPr>
          <w:rFonts w:ascii="Arial" w:eastAsia="Times New Roman" w:hAnsi="Arial" w:cs="Arial"/>
          <w:color w:val="1B1B1C"/>
          <w:sz w:val="24"/>
          <w:szCs w:val="24"/>
          <w:lang w:eastAsia="pt-BR"/>
        </w:rPr>
        <w:t xml:space="preserve"> manifestações de carinho e parabenimizações já expressas aqui em Plenário. E eu não poderia também deixar de em nome da Presidente da AUDICOM, </w:t>
      </w:r>
      <w:r w:rsidR="00D60B57" w:rsidRPr="0052241E">
        <w:rPr>
          <w:rFonts w:ascii="Arial" w:eastAsia="Times New Roman" w:hAnsi="Arial" w:cs="Arial"/>
          <w:sz w:val="24"/>
          <w:szCs w:val="24"/>
          <w:lang w:eastAsia="pt-BR"/>
        </w:rPr>
        <w:t>D</w:t>
      </w:r>
      <w:r w:rsidR="0052241E" w:rsidRPr="0052241E">
        <w:rPr>
          <w:rFonts w:ascii="Arial" w:eastAsia="Times New Roman" w:hAnsi="Arial" w:cs="Arial"/>
          <w:sz w:val="24"/>
          <w:szCs w:val="24"/>
          <w:lang w:eastAsia="pt-BR"/>
        </w:rPr>
        <w:t>ra</w:t>
      </w:r>
      <w:r w:rsidR="00D60B57" w:rsidRPr="0052241E">
        <w:rPr>
          <w:rFonts w:ascii="Arial" w:eastAsia="Times New Roman" w:hAnsi="Arial" w:cs="Arial"/>
          <w:sz w:val="24"/>
          <w:szCs w:val="24"/>
          <w:lang w:eastAsia="pt-BR"/>
        </w:rPr>
        <w:t>. Belene Cunha</w:t>
      </w:r>
      <w:r w:rsidR="00D60B57" w:rsidRPr="00D0154F">
        <w:rPr>
          <w:rFonts w:ascii="Arial" w:eastAsia="Times New Roman" w:hAnsi="Arial" w:cs="Arial"/>
          <w:color w:val="1B1B1C"/>
          <w:sz w:val="24"/>
          <w:szCs w:val="24"/>
          <w:lang w:eastAsia="pt-BR"/>
        </w:rPr>
        <w:t>. AUDICOM, para quem não sabe, é a nossa Associação dos Conselheiros e M</w:t>
      </w:r>
      <w:r w:rsidR="00C23481">
        <w:rPr>
          <w:rFonts w:ascii="Arial" w:eastAsia="Times New Roman" w:hAnsi="Arial" w:cs="Arial"/>
          <w:color w:val="1B1B1C"/>
          <w:sz w:val="24"/>
          <w:szCs w:val="24"/>
          <w:lang w:eastAsia="pt-BR"/>
        </w:rPr>
        <w:t>inistros S</w:t>
      </w:r>
      <w:r w:rsidR="00D60B57" w:rsidRPr="00D0154F">
        <w:rPr>
          <w:rFonts w:ascii="Arial" w:eastAsia="Times New Roman" w:hAnsi="Arial" w:cs="Arial"/>
          <w:color w:val="1B1B1C"/>
          <w:sz w:val="24"/>
          <w:szCs w:val="24"/>
          <w:lang w:eastAsia="pt-BR"/>
        </w:rPr>
        <w:t xml:space="preserve">ubstitutos do Brasil. Eu faço parte como </w:t>
      </w:r>
      <w:proofErr w:type="gramStart"/>
      <w:r w:rsidR="00D60B57" w:rsidRPr="00D0154F">
        <w:rPr>
          <w:rFonts w:ascii="Arial" w:eastAsia="Times New Roman" w:hAnsi="Arial" w:cs="Arial"/>
          <w:color w:val="1B1B1C"/>
          <w:sz w:val="24"/>
          <w:szCs w:val="24"/>
          <w:lang w:eastAsia="pt-BR"/>
        </w:rPr>
        <w:t>M</w:t>
      </w:r>
      <w:r w:rsidR="00C23481">
        <w:rPr>
          <w:rFonts w:ascii="Arial" w:eastAsia="Times New Roman" w:hAnsi="Arial" w:cs="Arial"/>
          <w:color w:val="1B1B1C"/>
          <w:sz w:val="24"/>
          <w:szCs w:val="24"/>
          <w:lang w:eastAsia="pt-BR"/>
        </w:rPr>
        <w:t>embro S</w:t>
      </w:r>
      <w:r w:rsidR="00D60B57" w:rsidRPr="00D0154F">
        <w:rPr>
          <w:rFonts w:ascii="Arial" w:eastAsia="Times New Roman" w:hAnsi="Arial" w:cs="Arial"/>
          <w:color w:val="1B1B1C"/>
          <w:sz w:val="24"/>
          <w:szCs w:val="24"/>
          <w:lang w:eastAsia="pt-BR"/>
        </w:rPr>
        <w:t>uplente, do Conselho Fiscal, e em nome da Presidente, também posso dizer</w:t>
      </w:r>
      <w:proofErr w:type="gramEnd"/>
      <w:r w:rsidR="00D60B57" w:rsidRPr="00D0154F">
        <w:rPr>
          <w:rFonts w:ascii="Arial" w:eastAsia="Times New Roman" w:hAnsi="Arial" w:cs="Arial"/>
          <w:color w:val="1B1B1C"/>
          <w:sz w:val="24"/>
          <w:szCs w:val="24"/>
          <w:lang w:eastAsia="pt-BR"/>
        </w:rPr>
        <w:t xml:space="preserve"> em nome de todos nós, agradecemos a adequação da nomenclatura do nosso cargo através do PL, Projeto de Lei Complementar nº 07/2026 ocorrida recentemente. Então, Vossa Excelência reconduziu o</w:t>
      </w:r>
      <w:r w:rsidR="00C23481">
        <w:rPr>
          <w:rFonts w:ascii="Arial" w:eastAsia="Times New Roman" w:hAnsi="Arial" w:cs="Arial"/>
          <w:color w:val="1B1B1C"/>
          <w:sz w:val="24"/>
          <w:szCs w:val="24"/>
          <w:lang w:eastAsia="pt-BR"/>
        </w:rPr>
        <w:t>u</w:t>
      </w:r>
      <w:r w:rsidR="00D60B57" w:rsidRPr="00D0154F">
        <w:rPr>
          <w:rFonts w:ascii="Arial" w:eastAsia="Times New Roman" w:hAnsi="Arial" w:cs="Arial"/>
          <w:color w:val="1B1B1C"/>
          <w:sz w:val="24"/>
          <w:szCs w:val="24"/>
          <w:lang w:eastAsia="pt-BR"/>
        </w:rPr>
        <w:t xml:space="preserve"> corrigiu um anseio que era de há muito tempo esperado, não somente nesse Tribunal de Contas, mas no Brasil. Então, não se trata apenas de uma nomenclatura, porque na verdade os nomes eles refletem a essência da função. Então, muitas vezes a nomenclatura, ela que era adotada anteriormente nada contra a figura do Auditor, porque muitas vezes isso não era muito bem interpretado, traduzido pela imprensa, muitas vezes por pessoas leigas. E, é importante agora com a nomenclatura C</w:t>
      </w:r>
      <w:r w:rsidR="00CA6AA9">
        <w:rPr>
          <w:rFonts w:ascii="Arial" w:eastAsia="Times New Roman" w:hAnsi="Arial" w:cs="Arial"/>
          <w:color w:val="1B1B1C"/>
          <w:sz w:val="24"/>
          <w:szCs w:val="24"/>
          <w:lang w:eastAsia="pt-BR"/>
        </w:rPr>
        <w:t>onselheiro- S</w:t>
      </w:r>
      <w:r w:rsidR="00D60B57" w:rsidRPr="00D0154F">
        <w:rPr>
          <w:rFonts w:ascii="Arial" w:eastAsia="Times New Roman" w:hAnsi="Arial" w:cs="Arial"/>
          <w:color w:val="1B1B1C"/>
          <w:sz w:val="24"/>
          <w:szCs w:val="24"/>
          <w:lang w:eastAsia="pt-BR"/>
        </w:rPr>
        <w:t>ubstituta e de fato nós o somos. Não é uma questão de vaidade, é importante dizer isso, é uma questão profissional, é uma questão d</w:t>
      </w:r>
      <w:r w:rsidR="00CA6AA9">
        <w:rPr>
          <w:rFonts w:ascii="Arial" w:eastAsia="Times New Roman" w:hAnsi="Arial" w:cs="Arial"/>
          <w:color w:val="1B1B1C"/>
          <w:sz w:val="24"/>
          <w:szCs w:val="24"/>
          <w:lang w:eastAsia="pt-BR"/>
        </w:rPr>
        <w:t>e tradução do vocábulo jurídico, enfim.</w:t>
      </w:r>
      <w:r w:rsidR="00D60B57" w:rsidRPr="00D0154F">
        <w:rPr>
          <w:rFonts w:ascii="Arial" w:eastAsia="Times New Roman" w:hAnsi="Arial" w:cs="Arial"/>
          <w:color w:val="1B1B1C"/>
          <w:sz w:val="24"/>
          <w:szCs w:val="24"/>
          <w:lang w:eastAsia="pt-BR"/>
        </w:rPr>
        <w:t xml:space="preserve"> </w:t>
      </w:r>
      <w:r w:rsidR="00CA6AA9" w:rsidRPr="00D0154F">
        <w:rPr>
          <w:rFonts w:ascii="Arial" w:eastAsia="Times New Roman" w:hAnsi="Arial" w:cs="Arial"/>
          <w:color w:val="1B1B1C"/>
          <w:sz w:val="24"/>
          <w:szCs w:val="24"/>
          <w:lang w:eastAsia="pt-BR"/>
        </w:rPr>
        <w:t>E</w:t>
      </w:r>
      <w:r w:rsidR="00D60B57" w:rsidRPr="00D0154F">
        <w:rPr>
          <w:rFonts w:ascii="Arial" w:eastAsia="Times New Roman" w:hAnsi="Arial" w:cs="Arial"/>
          <w:color w:val="1B1B1C"/>
          <w:sz w:val="24"/>
          <w:szCs w:val="24"/>
          <w:lang w:eastAsia="pt-BR"/>
        </w:rPr>
        <w:t xml:space="preserve"> só para efeito de informar, esse termo Auditor no Mundo, nós temos aí vários países que utilizam a figura do Auditor Geral como figura de Controle Externo, como por exemplo, nos Estados Unidos da América. Em outros países são adotados à figura do colegiado. Em países como Portugal, Turquia e Brasil, essa figura do colegiado que atua como Controle Externo da Administração Pública, ele tem a estrutura próxima do Judiciário e que enquanto outros países que adotam também o colegiado, mas tem uma estrutura de natureza administrativa como o Japão. Então, ao trazer essa nomenclatura para as nossas funções, nós então corrigimos esse problema e de certa forma, reconduzimos no cenário mundial a essa nomenclatura ao seu lugar devido. Então, agradecemos, toda a categoria agradece pela deferência, pela iniciativa e em síntese é isso, Presidente. Desejo nessa ocasião uma ótima sessão a todos e principalmente que Deus </w:t>
      </w:r>
      <w:r w:rsidR="00D60B57" w:rsidRPr="00D0154F">
        <w:rPr>
          <w:rFonts w:ascii="Arial" w:eastAsia="Times New Roman" w:hAnsi="Arial" w:cs="Arial"/>
          <w:color w:val="1B1B1C"/>
          <w:sz w:val="24"/>
          <w:szCs w:val="24"/>
          <w:lang w:eastAsia="pt-BR"/>
        </w:rPr>
        <w:lastRenderedPageBreak/>
        <w:t xml:space="preserve">nos abençoe. Muito obrigado. </w:t>
      </w:r>
      <w:r w:rsidR="00CA6AA9" w:rsidRPr="00D0154F">
        <w:rPr>
          <w:rFonts w:ascii="Arial" w:eastAsia="Times New Roman" w:hAnsi="Arial" w:cs="Arial"/>
          <w:color w:val="1B1B1C"/>
          <w:sz w:val="24"/>
          <w:szCs w:val="24"/>
          <w:u w:val="single"/>
          <w:lang w:eastAsia="pt-BR"/>
        </w:rPr>
        <w:t>Conselheira-Presidente Yara Lins</w:t>
      </w:r>
      <w:r w:rsidR="00D60B57" w:rsidRPr="00D0154F">
        <w:rPr>
          <w:rFonts w:ascii="Arial" w:eastAsia="Times New Roman" w:hAnsi="Arial" w:cs="Arial"/>
          <w:color w:val="1B1B1C"/>
          <w:sz w:val="24"/>
          <w:szCs w:val="24"/>
          <w:lang w:eastAsia="pt-BR"/>
        </w:rPr>
        <w:t>. Obrigada, com a palavra o C</w:t>
      </w:r>
      <w:r w:rsidR="00CA6AA9">
        <w:rPr>
          <w:rFonts w:ascii="Arial" w:eastAsia="Times New Roman" w:hAnsi="Arial" w:cs="Arial"/>
          <w:color w:val="1B1B1C"/>
          <w:sz w:val="24"/>
          <w:szCs w:val="24"/>
          <w:lang w:eastAsia="pt-BR"/>
        </w:rPr>
        <w:t>onselheiro-S</w:t>
      </w:r>
      <w:r w:rsidR="00D60B57" w:rsidRPr="00D0154F">
        <w:rPr>
          <w:rFonts w:ascii="Arial" w:eastAsia="Times New Roman" w:hAnsi="Arial" w:cs="Arial"/>
          <w:color w:val="1B1B1C"/>
          <w:sz w:val="24"/>
          <w:szCs w:val="24"/>
          <w:lang w:eastAsia="pt-BR"/>
        </w:rPr>
        <w:t xml:space="preserve">ubstituto Luiz Henrique. </w:t>
      </w:r>
      <w:r w:rsidR="00D60B57" w:rsidRPr="00D0154F">
        <w:rPr>
          <w:rFonts w:ascii="Arial" w:eastAsia="Times New Roman" w:hAnsi="Arial" w:cs="Arial"/>
          <w:color w:val="1B1B1C"/>
          <w:sz w:val="24"/>
          <w:szCs w:val="24"/>
          <w:u w:val="single"/>
          <w:lang w:eastAsia="pt-BR"/>
        </w:rPr>
        <w:t>Com a palavra, Ex</w:t>
      </w:r>
      <w:r w:rsidR="00CA6AA9">
        <w:rPr>
          <w:rFonts w:ascii="Arial" w:eastAsia="Times New Roman" w:hAnsi="Arial" w:cs="Arial"/>
          <w:color w:val="1B1B1C"/>
          <w:sz w:val="24"/>
          <w:szCs w:val="24"/>
          <w:u w:val="single"/>
          <w:lang w:eastAsia="pt-BR"/>
        </w:rPr>
        <w:t>celentíssimo Senhor Conselheiro-S</w:t>
      </w:r>
      <w:r w:rsidR="00D60B57" w:rsidRPr="00D0154F">
        <w:rPr>
          <w:rFonts w:ascii="Arial" w:eastAsia="Times New Roman" w:hAnsi="Arial" w:cs="Arial"/>
          <w:color w:val="1B1B1C"/>
          <w:sz w:val="24"/>
          <w:szCs w:val="24"/>
          <w:u w:val="single"/>
          <w:lang w:eastAsia="pt-BR"/>
        </w:rPr>
        <w:t>ubstituto Luiz Henrique Pereira Mendes, assim se manifestou</w:t>
      </w:r>
      <w:r w:rsidR="00D60B57" w:rsidRPr="00D0154F">
        <w:rPr>
          <w:rFonts w:ascii="Arial" w:eastAsia="Times New Roman" w:hAnsi="Arial" w:cs="Arial"/>
          <w:color w:val="1B1B1C"/>
          <w:sz w:val="24"/>
          <w:szCs w:val="24"/>
          <w:lang w:eastAsia="pt-BR"/>
        </w:rPr>
        <w:t xml:space="preserve">: Obrigado, Senhora Presidente. Gostaria de aderir a todas as manifestações. Desejar um bom dia a todos e Excelência, eu tenho aqui uma cautelar para comunicar </w:t>
      </w:r>
      <w:r w:rsidR="00CA6AA9">
        <w:rPr>
          <w:rFonts w:ascii="Arial" w:eastAsia="Times New Roman" w:hAnsi="Arial" w:cs="Arial"/>
          <w:color w:val="1B1B1C"/>
          <w:sz w:val="24"/>
          <w:szCs w:val="24"/>
          <w:lang w:eastAsia="pt-BR"/>
        </w:rPr>
        <w:t>a</w:t>
      </w:r>
      <w:r w:rsidR="00D60B57" w:rsidRPr="00D0154F">
        <w:rPr>
          <w:rFonts w:ascii="Arial" w:eastAsia="Times New Roman" w:hAnsi="Arial" w:cs="Arial"/>
          <w:color w:val="1B1B1C"/>
          <w:sz w:val="24"/>
          <w:szCs w:val="24"/>
          <w:lang w:eastAsia="pt-BR"/>
        </w:rPr>
        <w:t xml:space="preserve">o Pleno. </w:t>
      </w:r>
      <w:r w:rsidR="00CA6AA9" w:rsidRPr="00D0154F">
        <w:rPr>
          <w:rFonts w:ascii="Arial" w:eastAsia="Times New Roman" w:hAnsi="Arial" w:cs="Arial"/>
          <w:color w:val="1B1B1C"/>
          <w:sz w:val="24"/>
          <w:szCs w:val="24"/>
          <w:u w:val="single"/>
          <w:lang w:eastAsia="pt-BR"/>
        </w:rPr>
        <w:t>Conselheira-Presidente Yara Lins</w:t>
      </w:r>
      <w:r w:rsidR="00D60B57" w:rsidRPr="00D0154F">
        <w:rPr>
          <w:rFonts w:ascii="Arial" w:eastAsia="Times New Roman" w:hAnsi="Arial" w:cs="Arial"/>
          <w:color w:val="1B1B1C"/>
          <w:sz w:val="24"/>
          <w:szCs w:val="24"/>
          <w:lang w:eastAsia="pt-BR"/>
        </w:rPr>
        <w:t xml:space="preserve">. Pode </w:t>
      </w:r>
      <w:r w:rsidR="00CA6AA9" w:rsidRPr="00D0154F">
        <w:rPr>
          <w:rFonts w:ascii="Arial" w:eastAsia="Times New Roman" w:hAnsi="Arial" w:cs="Arial"/>
          <w:color w:val="1B1B1C"/>
          <w:sz w:val="24"/>
          <w:szCs w:val="24"/>
          <w:lang w:eastAsia="pt-BR"/>
        </w:rPr>
        <w:t>comunicar</w:t>
      </w:r>
      <w:r w:rsidR="00D60B57" w:rsidRPr="00D0154F">
        <w:rPr>
          <w:rFonts w:ascii="Arial" w:eastAsia="Times New Roman" w:hAnsi="Arial" w:cs="Arial"/>
          <w:color w:val="1B1B1C"/>
          <w:sz w:val="24"/>
          <w:szCs w:val="24"/>
          <w:lang w:eastAsia="pt-BR"/>
        </w:rPr>
        <w:t xml:space="preserve"> Excelência. </w:t>
      </w:r>
      <w:r w:rsidR="00D60B57" w:rsidRPr="00CA6AA9">
        <w:rPr>
          <w:rFonts w:ascii="Arial" w:eastAsia="Times New Roman" w:hAnsi="Arial" w:cs="Arial"/>
          <w:color w:val="1B1B1C"/>
          <w:sz w:val="24"/>
          <w:szCs w:val="24"/>
          <w:u w:val="single"/>
          <w:lang w:eastAsia="pt-BR"/>
        </w:rPr>
        <w:t>Ainda com a palavra, Conselheiro</w:t>
      </w:r>
      <w:r w:rsidR="00503B02">
        <w:rPr>
          <w:rFonts w:ascii="Arial" w:eastAsia="Times New Roman" w:hAnsi="Arial" w:cs="Arial"/>
          <w:color w:val="1B1B1C"/>
          <w:sz w:val="24"/>
          <w:szCs w:val="24"/>
          <w:u w:val="single"/>
          <w:lang w:eastAsia="pt-BR"/>
        </w:rPr>
        <w:t>-S</w:t>
      </w:r>
      <w:r w:rsidR="00D60B57" w:rsidRPr="00D0154F">
        <w:rPr>
          <w:rFonts w:ascii="Arial" w:eastAsia="Times New Roman" w:hAnsi="Arial" w:cs="Arial"/>
          <w:color w:val="1B1B1C"/>
          <w:sz w:val="24"/>
          <w:szCs w:val="24"/>
          <w:u w:val="single"/>
          <w:lang w:eastAsia="pt-BR"/>
        </w:rPr>
        <w:t xml:space="preserve">ubstituto Luiz Henrique Pereira Mendes, assim se manifestou: </w:t>
      </w:r>
      <w:r w:rsidR="00D60B57" w:rsidRPr="00D0154F">
        <w:rPr>
          <w:rFonts w:ascii="Arial" w:eastAsia="Times New Roman" w:hAnsi="Arial" w:cs="Arial"/>
          <w:color w:val="1B1B1C"/>
          <w:sz w:val="24"/>
          <w:szCs w:val="24"/>
          <w:lang w:eastAsia="pt-BR"/>
        </w:rPr>
        <w:t xml:space="preserve">Obrigado. Excelências, então, trata-se do processo </w:t>
      </w:r>
      <w:r w:rsidR="00503B02" w:rsidRPr="00503B02">
        <w:rPr>
          <w:rFonts w:ascii="Arial" w:eastAsia="Times New Roman" w:hAnsi="Arial" w:cs="Arial"/>
          <w:sz w:val="24"/>
          <w:szCs w:val="24"/>
          <w:lang w:eastAsia="pt-BR"/>
        </w:rPr>
        <w:t>nº 15.616/</w:t>
      </w:r>
      <w:r w:rsidR="00D60B57" w:rsidRPr="00503B02">
        <w:rPr>
          <w:rFonts w:ascii="Arial" w:eastAsia="Times New Roman" w:hAnsi="Arial" w:cs="Arial"/>
          <w:sz w:val="24"/>
          <w:szCs w:val="24"/>
          <w:lang w:eastAsia="pt-BR"/>
        </w:rPr>
        <w:t xml:space="preserve">2026, é </w:t>
      </w:r>
      <w:r w:rsidR="00D60B57" w:rsidRPr="00D0154F">
        <w:rPr>
          <w:rFonts w:ascii="Arial" w:eastAsia="Times New Roman" w:hAnsi="Arial" w:cs="Arial"/>
          <w:color w:val="1B1B1C"/>
          <w:sz w:val="24"/>
          <w:szCs w:val="24"/>
          <w:lang w:eastAsia="pt-BR"/>
        </w:rPr>
        <w:t xml:space="preserve">uma representação com o pedido de medida cautelar apresentado por um licitante contra possíveis irregularidades no Pregão Presencial nº 004/2026, que vem sendo </w:t>
      </w:r>
      <w:proofErr w:type="gramStart"/>
      <w:r w:rsidR="00D60B57" w:rsidRPr="00D0154F">
        <w:rPr>
          <w:rFonts w:ascii="Arial" w:eastAsia="Times New Roman" w:hAnsi="Arial" w:cs="Arial"/>
          <w:color w:val="1B1B1C"/>
          <w:sz w:val="24"/>
          <w:szCs w:val="24"/>
          <w:lang w:eastAsia="pt-BR"/>
        </w:rPr>
        <w:t>conduzido</w:t>
      </w:r>
      <w:proofErr w:type="gramEnd"/>
      <w:r w:rsidR="00D60B57" w:rsidRPr="00D0154F">
        <w:rPr>
          <w:rFonts w:ascii="Arial" w:eastAsia="Times New Roman" w:hAnsi="Arial" w:cs="Arial"/>
          <w:color w:val="1B1B1C"/>
          <w:sz w:val="24"/>
          <w:szCs w:val="24"/>
          <w:lang w:eastAsia="pt-BR"/>
        </w:rPr>
        <w:t xml:space="preserve"> pela ADS, a Agência de Desenvolvimento Sustentável do Amazonas. Eu já emiti um despacho onde ali relaciono as possíveis</w:t>
      </w:r>
      <w:r w:rsidR="006F0CA9">
        <w:rPr>
          <w:rFonts w:ascii="Arial" w:eastAsia="Times New Roman" w:hAnsi="Arial" w:cs="Arial"/>
          <w:color w:val="1B1B1C"/>
          <w:sz w:val="24"/>
          <w:szCs w:val="24"/>
          <w:lang w:eastAsia="pt-BR"/>
        </w:rPr>
        <w:t xml:space="preserve"> irregularidades</w:t>
      </w:r>
      <w:r w:rsidR="00D60B57" w:rsidRPr="00D0154F">
        <w:rPr>
          <w:rFonts w:ascii="Arial" w:eastAsia="Times New Roman" w:hAnsi="Arial" w:cs="Arial"/>
          <w:color w:val="1B1B1C"/>
          <w:sz w:val="24"/>
          <w:szCs w:val="24"/>
          <w:lang w:eastAsia="pt-BR"/>
        </w:rPr>
        <w:t xml:space="preserve"> e entendi que nesse caso, Excelências, era cabível a medida cautelar e assim fiz. Deferi a medida cautelada determinando a suspensão do Pregão e o processo segue para comunicação aos interessados e também para a instrução ordinária. Era esse o comunicado, Senhora Presidente. Obrigado mais uma vez. </w:t>
      </w:r>
      <w:r w:rsidR="006F0CA9" w:rsidRPr="00D0154F">
        <w:rPr>
          <w:rFonts w:ascii="Arial" w:eastAsia="Times New Roman" w:hAnsi="Arial" w:cs="Arial"/>
          <w:color w:val="1B1B1C"/>
          <w:sz w:val="24"/>
          <w:szCs w:val="24"/>
          <w:u w:val="single"/>
          <w:lang w:eastAsia="pt-BR"/>
        </w:rPr>
        <w:t>Conselheira-Presidente Yara Lins</w:t>
      </w:r>
      <w:r w:rsidR="00D60B57" w:rsidRPr="00D0154F">
        <w:rPr>
          <w:rFonts w:ascii="Arial" w:eastAsia="Times New Roman" w:hAnsi="Arial" w:cs="Arial"/>
          <w:color w:val="1B1B1C"/>
          <w:sz w:val="24"/>
          <w:szCs w:val="24"/>
          <w:lang w:eastAsia="pt-BR"/>
        </w:rPr>
        <w:t xml:space="preserve">. Obrigada. Com a palavra ao Procurador de Contas, Dr. João Barroso, seja bem-vindo depois das férias. </w:t>
      </w:r>
      <w:r w:rsidR="00D60B57" w:rsidRPr="00D0154F">
        <w:rPr>
          <w:rFonts w:ascii="Arial" w:eastAsia="Times New Roman" w:hAnsi="Arial" w:cs="Arial"/>
          <w:color w:val="1B1B1C"/>
          <w:sz w:val="24"/>
          <w:szCs w:val="24"/>
          <w:u w:val="single"/>
          <w:lang w:eastAsia="pt-BR"/>
        </w:rPr>
        <w:t>Com a palavra, Excelentíssimo Senhor Procurador Geral de Contas, João Barroso de Souza, assim se manifestou</w:t>
      </w:r>
      <w:r w:rsidR="00D60B57" w:rsidRPr="00D0154F">
        <w:rPr>
          <w:rFonts w:ascii="Arial" w:eastAsia="Times New Roman" w:hAnsi="Arial" w:cs="Arial"/>
          <w:color w:val="1B1B1C"/>
          <w:sz w:val="24"/>
          <w:szCs w:val="24"/>
          <w:lang w:eastAsia="pt-BR"/>
        </w:rPr>
        <w:t xml:space="preserve">: </w:t>
      </w:r>
      <w:r w:rsidR="00D60B57" w:rsidRPr="00C14C23">
        <w:rPr>
          <w:rFonts w:ascii="Arial" w:eastAsia="Times New Roman" w:hAnsi="Arial" w:cs="Arial"/>
          <w:color w:val="1B1B1C"/>
          <w:sz w:val="24"/>
          <w:szCs w:val="24"/>
          <w:lang w:eastAsia="pt-BR"/>
        </w:rPr>
        <w:t>Bom</w:t>
      </w:r>
      <w:r w:rsidR="00D60B57" w:rsidRPr="00D0154F">
        <w:rPr>
          <w:rFonts w:ascii="Arial" w:eastAsia="Times New Roman" w:hAnsi="Arial" w:cs="Arial"/>
          <w:color w:val="1B1B1C"/>
          <w:sz w:val="24"/>
          <w:szCs w:val="24"/>
          <w:lang w:eastAsia="pt-BR"/>
        </w:rPr>
        <w:t xml:space="preserve"> dia a todos! Sim. Obrigado, Presidente. Quero parabenizar inicialmente o Conselheiro Fabian Barbosa pela iniciativa programa TCE pela Educação, evento pioneiro, com certeza será realizado por outros T</w:t>
      </w:r>
      <w:r w:rsidR="00E804F2">
        <w:rPr>
          <w:rFonts w:ascii="Arial" w:eastAsia="Times New Roman" w:hAnsi="Arial" w:cs="Arial"/>
          <w:color w:val="1B1B1C"/>
          <w:sz w:val="24"/>
          <w:szCs w:val="24"/>
          <w:lang w:eastAsia="pt-BR"/>
        </w:rPr>
        <w:t xml:space="preserve">ribunais. </w:t>
      </w:r>
      <w:r w:rsidR="00D60B57" w:rsidRPr="00D0154F">
        <w:rPr>
          <w:rFonts w:ascii="Arial" w:eastAsia="Times New Roman" w:hAnsi="Arial" w:cs="Arial"/>
          <w:color w:val="1B1B1C"/>
          <w:sz w:val="24"/>
          <w:szCs w:val="24"/>
          <w:lang w:eastAsia="pt-BR"/>
        </w:rPr>
        <w:t>É realmente um evento pionei</w:t>
      </w:r>
      <w:r w:rsidR="00C14C23">
        <w:rPr>
          <w:rFonts w:ascii="Arial" w:eastAsia="Times New Roman" w:hAnsi="Arial" w:cs="Arial"/>
          <w:color w:val="1B1B1C"/>
          <w:sz w:val="24"/>
          <w:szCs w:val="24"/>
          <w:lang w:eastAsia="pt-BR"/>
        </w:rPr>
        <w:t>ro e visando a capacitação dos Gestores P</w:t>
      </w:r>
      <w:r w:rsidR="00D60B57" w:rsidRPr="00D0154F">
        <w:rPr>
          <w:rFonts w:ascii="Arial" w:eastAsia="Times New Roman" w:hAnsi="Arial" w:cs="Arial"/>
          <w:color w:val="1B1B1C"/>
          <w:sz w:val="24"/>
          <w:szCs w:val="24"/>
          <w:lang w:eastAsia="pt-BR"/>
        </w:rPr>
        <w:t>úblicos e a melhoria da qualidade de ensino em todo o Estado do Amazonas. Quero parabenizar ainda o</w:t>
      </w:r>
      <w:r w:rsidR="00C14C23">
        <w:rPr>
          <w:rFonts w:ascii="Arial" w:eastAsia="Times New Roman" w:hAnsi="Arial" w:cs="Arial"/>
          <w:color w:val="1B1B1C"/>
          <w:sz w:val="24"/>
          <w:szCs w:val="24"/>
          <w:lang w:eastAsia="pt-BR"/>
        </w:rPr>
        <w:t>s</w:t>
      </w:r>
      <w:r w:rsidR="00D60B57" w:rsidRPr="00D0154F">
        <w:rPr>
          <w:rFonts w:ascii="Arial" w:eastAsia="Times New Roman" w:hAnsi="Arial" w:cs="Arial"/>
          <w:color w:val="1B1B1C"/>
          <w:sz w:val="24"/>
          <w:szCs w:val="24"/>
          <w:lang w:eastAsia="pt-BR"/>
        </w:rPr>
        <w:t xml:space="preserve"> </w:t>
      </w:r>
      <w:r w:rsidR="00C14C23" w:rsidRPr="00C14C23">
        <w:rPr>
          <w:rFonts w:ascii="Arial" w:eastAsia="Times New Roman" w:hAnsi="Arial" w:cs="Arial"/>
          <w:sz w:val="24"/>
          <w:szCs w:val="24"/>
          <w:lang w:eastAsia="pt-BR"/>
        </w:rPr>
        <w:t>recem emposados</w:t>
      </w:r>
      <w:r w:rsidR="00D60B57" w:rsidRPr="00C14C23">
        <w:rPr>
          <w:rFonts w:ascii="Arial" w:eastAsia="Times New Roman" w:hAnsi="Arial" w:cs="Arial"/>
          <w:sz w:val="24"/>
          <w:szCs w:val="24"/>
          <w:lang w:eastAsia="pt-BR"/>
        </w:rPr>
        <w:t xml:space="preserve"> </w:t>
      </w:r>
      <w:r w:rsidR="00D60B57" w:rsidRPr="00D0154F">
        <w:rPr>
          <w:rFonts w:ascii="Arial" w:eastAsia="Times New Roman" w:hAnsi="Arial" w:cs="Arial"/>
          <w:color w:val="1B1B1C"/>
          <w:sz w:val="24"/>
          <w:szCs w:val="24"/>
          <w:lang w:eastAsia="pt-BR"/>
        </w:rPr>
        <w:t>Desembargadora Ana Diógenes e o Desembargador Paulo Feitoz</w:t>
      </w:r>
      <w:r w:rsidR="00E804F2">
        <w:rPr>
          <w:rFonts w:ascii="Arial" w:eastAsia="Times New Roman" w:hAnsi="Arial" w:cs="Arial"/>
          <w:color w:val="1B1B1C"/>
          <w:sz w:val="24"/>
          <w:szCs w:val="24"/>
          <w:lang w:eastAsia="pt-BR"/>
        </w:rPr>
        <w:t>a,</w:t>
      </w:r>
      <w:r w:rsidR="00D60B57" w:rsidRPr="00D0154F">
        <w:rPr>
          <w:rFonts w:ascii="Arial" w:eastAsia="Times New Roman" w:hAnsi="Arial" w:cs="Arial"/>
          <w:color w:val="1B1B1C"/>
          <w:sz w:val="24"/>
          <w:szCs w:val="24"/>
          <w:lang w:eastAsia="pt-BR"/>
        </w:rPr>
        <w:t xml:space="preserve"> </w:t>
      </w:r>
      <w:r w:rsidR="00E804F2">
        <w:rPr>
          <w:rFonts w:ascii="Arial" w:eastAsia="Times New Roman" w:hAnsi="Arial" w:cs="Arial"/>
          <w:color w:val="1B1B1C"/>
          <w:sz w:val="24"/>
          <w:szCs w:val="24"/>
          <w:lang w:eastAsia="pt-BR"/>
        </w:rPr>
        <w:t>a</w:t>
      </w:r>
      <w:r w:rsidR="00D60B57" w:rsidRPr="00D0154F">
        <w:rPr>
          <w:rFonts w:ascii="Arial" w:eastAsia="Times New Roman" w:hAnsi="Arial" w:cs="Arial"/>
          <w:color w:val="1B1B1C"/>
          <w:sz w:val="24"/>
          <w:szCs w:val="24"/>
          <w:lang w:eastAsia="pt-BR"/>
        </w:rPr>
        <w:t>gora</w:t>
      </w:r>
      <w:r w:rsidR="00E804F2">
        <w:rPr>
          <w:rFonts w:ascii="Arial" w:eastAsia="Times New Roman" w:hAnsi="Arial" w:cs="Arial"/>
          <w:color w:val="1B1B1C"/>
          <w:sz w:val="24"/>
          <w:szCs w:val="24"/>
          <w:lang w:eastAsia="pt-BR"/>
        </w:rPr>
        <w:t>,</w:t>
      </w:r>
      <w:r w:rsidR="00D60B57" w:rsidRPr="00D0154F">
        <w:rPr>
          <w:rFonts w:ascii="Arial" w:eastAsia="Times New Roman" w:hAnsi="Arial" w:cs="Arial"/>
          <w:color w:val="1B1B1C"/>
          <w:sz w:val="24"/>
          <w:szCs w:val="24"/>
          <w:lang w:eastAsia="pt-BR"/>
        </w:rPr>
        <w:t xml:space="preserve"> desejar muita sorte e uma excelente jurisdição nessa nova etapa como Desembargadores. Quero ainda aderir antecipadamente </w:t>
      </w:r>
      <w:r w:rsidR="00E804F2">
        <w:rPr>
          <w:rFonts w:ascii="Arial" w:eastAsia="Times New Roman" w:hAnsi="Arial" w:cs="Arial"/>
          <w:color w:val="1B1B1C"/>
          <w:sz w:val="24"/>
          <w:szCs w:val="24"/>
          <w:lang w:eastAsia="pt-BR"/>
        </w:rPr>
        <w:t>os votos de</w:t>
      </w:r>
      <w:r w:rsidR="00D60B57" w:rsidRPr="00D0154F">
        <w:rPr>
          <w:rFonts w:ascii="Arial" w:eastAsia="Times New Roman" w:hAnsi="Arial" w:cs="Arial"/>
          <w:color w:val="1B1B1C"/>
          <w:sz w:val="24"/>
          <w:szCs w:val="24"/>
          <w:lang w:eastAsia="pt-BR"/>
        </w:rPr>
        <w:t xml:space="preserve"> parabenização do Ex-Governador Wilson Lima e do servidor da Casa, Harleson Arueira, desejar paz, saúde e muita prosperidade. Obrigado, Presidente. </w:t>
      </w:r>
      <w:r w:rsidR="00E804F2" w:rsidRPr="00D0154F">
        <w:rPr>
          <w:rFonts w:ascii="Arial" w:eastAsia="Times New Roman" w:hAnsi="Arial" w:cs="Arial"/>
          <w:color w:val="1B1B1C"/>
          <w:sz w:val="24"/>
          <w:szCs w:val="24"/>
          <w:u w:val="single"/>
          <w:lang w:eastAsia="pt-BR"/>
        </w:rPr>
        <w:t>Conselheira-Presidente Yara Lins</w:t>
      </w:r>
      <w:r w:rsidR="00D60B57" w:rsidRPr="00D0154F">
        <w:rPr>
          <w:rFonts w:ascii="Arial" w:eastAsia="Times New Roman" w:hAnsi="Arial" w:cs="Arial"/>
          <w:color w:val="1B1B1C"/>
          <w:sz w:val="24"/>
          <w:szCs w:val="24"/>
          <w:lang w:eastAsia="pt-BR"/>
        </w:rPr>
        <w:t xml:space="preserve">. Passamos agora a nossa 20ª Sessão Ordinária do Tribunal Pleno. </w:t>
      </w:r>
      <w:r w:rsidR="004F2CEC" w:rsidRPr="00D0154F">
        <w:rPr>
          <w:rFonts w:ascii="Arial" w:hAnsi="Arial" w:cs="Arial"/>
          <w:sz w:val="24"/>
          <w:szCs w:val="24"/>
        </w:rPr>
        <w:t xml:space="preserve">/===/ </w:t>
      </w:r>
      <w:r w:rsidR="004F2CEC" w:rsidRPr="00D0154F">
        <w:rPr>
          <w:rFonts w:ascii="Arial" w:hAnsi="Arial" w:cs="Arial"/>
          <w:b/>
          <w:bCs/>
          <w:sz w:val="24"/>
          <w:szCs w:val="24"/>
        </w:rPr>
        <w:t xml:space="preserve">FASE DE JULGAMENTO DOS PROCESSOS DA PAUTA ORDINÁRIA: </w:t>
      </w:r>
      <w:r w:rsidR="00D60B57" w:rsidRPr="00D0154F">
        <w:rPr>
          <w:rFonts w:ascii="Arial" w:eastAsia="Times New Roman" w:hAnsi="Arial" w:cs="Arial"/>
          <w:color w:val="1B1B1C"/>
          <w:sz w:val="24"/>
          <w:szCs w:val="24"/>
          <w:lang w:eastAsia="pt-BR"/>
        </w:rPr>
        <w:t>Temos 27 processos na pauta de adiados, Temos 01 (um) processo nº 13.804/2022 do C</w:t>
      </w:r>
      <w:r w:rsidR="00621BF7">
        <w:rPr>
          <w:rFonts w:ascii="Arial" w:eastAsia="Times New Roman" w:hAnsi="Arial" w:cs="Arial"/>
          <w:color w:val="1B1B1C"/>
          <w:sz w:val="24"/>
          <w:szCs w:val="24"/>
          <w:lang w:eastAsia="pt-BR"/>
        </w:rPr>
        <w:t>onselheiro-S</w:t>
      </w:r>
      <w:r w:rsidR="00D60B57" w:rsidRPr="00D0154F">
        <w:rPr>
          <w:rFonts w:ascii="Arial" w:eastAsia="Times New Roman" w:hAnsi="Arial" w:cs="Arial"/>
          <w:color w:val="1B1B1C"/>
          <w:sz w:val="24"/>
          <w:szCs w:val="24"/>
          <w:lang w:eastAsia="pt-BR"/>
        </w:rPr>
        <w:t xml:space="preserve">ubstituto Mário Filho, que possui voto vista do Conselheiro Érico Desterro, dada a ausência do Conselheiro Érico, transfiro o julgamento para a próxima sessão. </w:t>
      </w:r>
      <w:r w:rsidR="00D60B57" w:rsidRPr="00621BF7">
        <w:rPr>
          <w:rFonts w:ascii="Arial" w:eastAsia="Times New Roman" w:hAnsi="Arial" w:cs="Arial"/>
          <w:color w:val="1B1B1C"/>
          <w:sz w:val="24"/>
          <w:szCs w:val="24"/>
          <w:u w:val="single"/>
          <w:lang w:eastAsia="pt-BR"/>
        </w:rPr>
        <w:t>Passamos à Pauta Ordinária</w:t>
      </w:r>
      <w:r w:rsidR="00621BF7" w:rsidRPr="00621BF7">
        <w:rPr>
          <w:rFonts w:ascii="Arial" w:eastAsia="Times New Roman" w:hAnsi="Arial" w:cs="Arial"/>
          <w:color w:val="1B1B1C"/>
          <w:sz w:val="24"/>
          <w:szCs w:val="24"/>
          <w:u w:val="single"/>
          <w:lang w:eastAsia="pt-BR"/>
        </w:rPr>
        <w:t>, t</w:t>
      </w:r>
      <w:r w:rsidR="00D60B57" w:rsidRPr="00621BF7">
        <w:rPr>
          <w:rFonts w:ascii="Arial" w:eastAsia="Times New Roman" w:hAnsi="Arial" w:cs="Arial"/>
          <w:color w:val="1B1B1C"/>
          <w:sz w:val="24"/>
          <w:szCs w:val="24"/>
          <w:u w:val="single"/>
          <w:lang w:eastAsia="pt-BR"/>
        </w:rPr>
        <w:t>emos 26</w:t>
      </w:r>
      <w:r w:rsidR="00621BF7" w:rsidRPr="00621BF7">
        <w:rPr>
          <w:rFonts w:ascii="Arial" w:eastAsia="Times New Roman" w:hAnsi="Arial" w:cs="Arial"/>
          <w:color w:val="1B1B1C"/>
          <w:sz w:val="24"/>
          <w:szCs w:val="24"/>
          <w:u w:val="single"/>
          <w:lang w:eastAsia="pt-BR"/>
        </w:rPr>
        <w:t xml:space="preserve"> (vinte e seis)</w:t>
      </w:r>
      <w:r w:rsidR="00D60B57" w:rsidRPr="00621BF7">
        <w:rPr>
          <w:rFonts w:ascii="Arial" w:eastAsia="Times New Roman" w:hAnsi="Arial" w:cs="Arial"/>
          <w:color w:val="1B1B1C"/>
          <w:sz w:val="24"/>
          <w:szCs w:val="24"/>
          <w:u w:val="single"/>
          <w:lang w:eastAsia="pt-BR"/>
        </w:rPr>
        <w:t xml:space="preserve"> processos.</w:t>
      </w:r>
      <w:r w:rsidR="00D60B57" w:rsidRPr="00D0154F">
        <w:rPr>
          <w:rFonts w:ascii="Arial" w:eastAsia="Times New Roman" w:hAnsi="Arial" w:cs="Arial"/>
          <w:color w:val="1B1B1C"/>
          <w:sz w:val="24"/>
          <w:szCs w:val="24"/>
          <w:lang w:eastAsia="pt-BR"/>
        </w:rPr>
        <w:t xml:space="preserve"> Começando a </w:t>
      </w:r>
      <w:r w:rsidR="00D60B57" w:rsidRPr="00D0154F">
        <w:rPr>
          <w:rFonts w:ascii="Arial" w:eastAsia="Times New Roman" w:hAnsi="Arial" w:cs="Arial"/>
          <w:color w:val="1B1B1C"/>
          <w:sz w:val="24"/>
          <w:szCs w:val="24"/>
          <w:u w:val="single"/>
          <w:lang w:eastAsia="pt-BR"/>
        </w:rPr>
        <w:t>pauta pelo Conselheiro Fabian Barbosa</w:t>
      </w:r>
      <w:r w:rsidR="00D60B57" w:rsidRPr="00D0154F">
        <w:rPr>
          <w:rFonts w:ascii="Arial" w:eastAsia="Times New Roman" w:hAnsi="Arial" w:cs="Arial"/>
          <w:color w:val="1B1B1C"/>
          <w:sz w:val="24"/>
          <w:szCs w:val="24"/>
          <w:lang w:eastAsia="pt-BR"/>
        </w:rPr>
        <w:t xml:space="preserve">, temos 08 (oito) processos. </w:t>
      </w:r>
      <w:r w:rsidR="00E52AE6" w:rsidRPr="00D0154F">
        <w:rPr>
          <w:rFonts w:ascii="Arial" w:eastAsia="Times New Roman" w:hAnsi="Arial" w:cs="Arial"/>
          <w:color w:val="1B1B1C"/>
          <w:sz w:val="24"/>
          <w:szCs w:val="24"/>
          <w:lang w:eastAsia="pt-BR"/>
        </w:rPr>
        <w:t>Têm pedido</w:t>
      </w:r>
      <w:r w:rsidR="00D60B57" w:rsidRPr="00D0154F">
        <w:rPr>
          <w:rFonts w:ascii="Arial" w:eastAsia="Times New Roman" w:hAnsi="Arial" w:cs="Arial"/>
          <w:color w:val="1B1B1C"/>
          <w:sz w:val="24"/>
          <w:szCs w:val="24"/>
          <w:lang w:eastAsia="pt-BR"/>
        </w:rPr>
        <w:t xml:space="preserve"> de vista do Ministério Público de Contas nos dois primeiros processos </w:t>
      </w:r>
      <w:r w:rsidR="00670A46">
        <w:rPr>
          <w:rFonts w:ascii="Arial" w:eastAsia="Times New Roman" w:hAnsi="Arial" w:cs="Arial"/>
          <w:color w:val="1B1B1C"/>
          <w:sz w:val="24"/>
          <w:szCs w:val="24"/>
          <w:lang w:eastAsia="pt-BR"/>
        </w:rPr>
        <w:t xml:space="preserve">nº </w:t>
      </w:r>
      <w:r w:rsidR="00D60B57" w:rsidRPr="00D0154F">
        <w:rPr>
          <w:rFonts w:ascii="Arial" w:eastAsia="Times New Roman" w:hAnsi="Arial" w:cs="Arial"/>
          <w:color w:val="1B1B1C"/>
          <w:sz w:val="24"/>
          <w:szCs w:val="24"/>
          <w:lang w:eastAsia="pt-BR"/>
        </w:rPr>
        <w:t xml:space="preserve">11.082/2025 e </w:t>
      </w:r>
      <w:r w:rsidR="00670A46">
        <w:rPr>
          <w:rFonts w:ascii="Arial" w:eastAsia="Times New Roman" w:hAnsi="Arial" w:cs="Arial"/>
          <w:color w:val="1B1B1C"/>
          <w:sz w:val="24"/>
          <w:szCs w:val="24"/>
          <w:lang w:eastAsia="pt-BR"/>
        </w:rPr>
        <w:t xml:space="preserve">nº </w:t>
      </w:r>
      <w:r w:rsidR="00D60B57" w:rsidRPr="00D0154F">
        <w:rPr>
          <w:rFonts w:ascii="Arial" w:eastAsia="Times New Roman" w:hAnsi="Arial" w:cs="Arial"/>
          <w:color w:val="1B1B1C"/>
          <w:sz w:val="24"/>
          <w:szCs w:val="24"/>
          <w:lang w:eastAsia="pt-BR"/>
        </w:rPr>
        <w:t xml:space="preserve">16.250/ 2025. Vistas concedidas. O terceiro processo é o </w:t>
      </w:r>
      <w:r w:rsidR="00670A46">
        <w:rPr>
          <w:rFonts w:ascii="Arial" w:eastAsia="Times New Roman" w:hAnsi="Arial" w:cs="Arial"/>
          <w:color w:val="1B1B1C"/>
          <w:sz w:val="24"/>
          <w:szCs w:val="24"/>
          <w:lang w:eastAsia="pt-BR"/>
        </w:rPr>
        <w:t xml:space="preserve">nº </w:t>
      </w:r>
      <w:r w:rsidR="00D60B57" w:rsidRPr="00D0154F">
        <w:rPr>
          <w:rFonts w:ascii="Arial" w:eastAsia="Times New Roman" w:hAnsi="Arial" w:cs="Arial"/>
          <w:color w:val="1B1B1C"/>
          <w:sz w:val="24"/>
          <w:szCs w:val="24"/>
          <w:lang w:eastAsia="pt-BR"/>
        </w:rPr>
        <w:t xml:space="preserve">11.187/2023 são Embargos de Declaração. Indago o Ministério Público de Contas se há divergência no entendimento entre </w:t>
      </w:r>
      <w:r w:rsidR="00D60B57" w:rsidRPr="00670A46">
        <w:rPr>
          <w:rFonts w:ascii="Arial" w:eastAsia="Times New Roman" w:hAnsi="Arial" w:cs="Arial"/>
          <w:i/>
          <w:color w:val="1B1B1C"/>
          <w:sz w:val="24"/>
          <w:szCs w:val="24"/>
          <w:lang w:eastAsia="pt-BR"/>
        </w:rPr>
        <w:t>Parquet</w:t>
      </w:r>
      <w:r w:rsidR="00D60B57" w:rsidRPr="00D0154F">
        <w:rPr>
          <w:rFonts w:ascii="Arial" w:eastAsia="Times New Roman" w:hAnsi="Arial" w:cs="Arial"/>
          <w:color w:val="1B1B1C"/>
          <w:sz w:val="24"/>
          <w:szCs w:val="24"/>
          <w:lang w:eastAsia="pt-BR"/>
        </w:rPr>
        <w:t xml:space="preserve"> e o Relator</w:t>
      </w:r>
      <w:r w:rsidR="00670A46">
        <w:rPr>
          <w:rFonts w:ascii="Arial" w:eastAsia="Times New Roman" w:hAnsi="Arial" w:cs="Arial"/>
          <w:color w:val="1B1B1C"/>
          <w:sz w:val="24"/>
          <w:szCs w:val="24"/>
          <w:lang w:eastAsia="pt-BR"/>
        </w:rPr>
        <w:t xml:space="preserve">? </w:t>
      </w:r>
      <w:r w:rsidR="00670A46">
        <w:rPr>
          <w:rFonts w:ascii="Arial" w:eastAsia="Times New Roman" w:hAnsi="Arial" w:cs="Arial"/>
          <w:color w:val="1B1B1C"/>
          <w:sz w:val="24"/>
          <w:szCs w:val="24"/>
          <w:u w:val="single"/>
          <w:lang w:eastAsia="pt-BR"/>
        </w:rPr>
        <w:t xml:space="preserve">Procurador-Geral Dr. </w:t>
      </w:r>
      <w:r w:rsidR="00D60B57" w:rsidRPr="00D0154F">
        <w:rPr>
          <w:rFonts w:ascii="Arial" w:eastAsia="Times New Roman" w:hAnsi="Arial" w:cs="Arial"/>
          <w:color w:val="1B1B1C"/>
          <w:sz w:val="24"/>
          <w:szCs w:val="24"/>
          <w:u w:val="single"/>
          <w:lang w:eastAsia="pt-BR"/>
        </w:rPr>
        <w:t>João Barroso, assim se manifestou</w:t>
      </w:r>
      <w:r w:rsidR="00D60B57" w:rsidRPr="00D0154F">
        <w:rPr>
          <w:rFonts w:ascii="Arial" w:eastAsia="Times New Roman" w:hAnsi="Arial" w:cs="Arial"/>
          <w:color w:val="1B1B1C"/>
          <w:sz w:val="24"/>
          <w:szCs w:val="24"/>
          <w:lang w:eastAsia="pt-BR"/>
        </w:rPr>
        <w:t xml:space="preserve">: Sem divergência, Presidente. </w:t>
      </w:r>
      <w:r w:rsidR="00670A46" w:rsidRPr="00D0154F">
        <w:rPr>
          <w:rFonts w:ascii="Arial" w:eastAsia="Times New Roman" w:hAnsi="Arial" w:cs="Arial"/>
          <w:color w:val="1B1B1C"/>
          <w:sz w:val="24"/>
          <w:szCs w:val="24"/>
          <w:u w:val="single"/>
          <w:lang w:eastAsia="pt-BR"/>
        </w:rPr>
        <w:t>Conselheira-Presidente Yara Lins</w:t>
      </w:r>
      <w:r w:rsidR="00670A46" w:rsidRPr="00D0154F">
        <w:rPr>
          <w:rFonts w:ascii="Arial" w:eastAsia="Times New Roman" w:hAnsi="Arial" w:cs="Arial"/>
          <w:color w:val="1B1B1C"/>
          <w:sz w:val="24"/>
          <w:szCs w:val="24"/>
          <w:lang w:eastAsia="pt-BR"/>
        </w:rPr>
        <w:t>.</w:t>
      </w:r>
      <w:r w:rsidR="00D60B57" w:rsidRPr="00D0154F">
        <w:rPr>
          <w:rFonts w:ascii="Arial" w:eastAsia="Times New Roman" w:hAnsi="Arial" w:cs="Arial"/>
          <w:color w:val="1B1B1C"/>
          <w:sz w:val="24"/>
          <w:szCs w:val="24"/>
          <w:lang w:eastAsia="pt-BR"/>
        </w:rPr>
        <w:t xml:space="preserve"> Então, está aprovado o processo e aprovo os demais processos, dada a ausência de divergência e comprometimento de quórum, nos termos do voto do relator. Passamos à </w:t>
      </w:r>
      <w:r w:rsidR="00670A46">
        <w:rPr>
          <w:rFonts w:ascii="Arial" w:eastAsia="Times New Roman" w:hAnsi="Arial" w:cs="Arial"/>
          <w:color w:val="1B1B1C"/>
          <w:sz w:val="24"/>
          <w:szCs w:val="24"/>
          <w:u w:val="single"/>
          <w:lang w:eastAsia="pt-BR"/>
        </w:rPr>
        <w:t>pauta do Conselheiro-S</w:t>
      </w:r>
      <w:r w:rsidR="00D60B57" w:rsidRPr="00D0154F">
        <w:rPr>
          <w:rFonts w:ascii="Arial" w:eastAsia="Times New Roman" w:hAnsi="Arial" w:cs="Arial"/>
          <w:color w:val="1B1B1C"/>
          <w:sz w:val="24"/>
          <w:szCs w:val="24"/>
          <w:u w:val="single"/>
          <w:lang w:eastAsia="pt-BR"/>
        </w:rPr>
        <w:t>ubstituto Mário Filho</w:t>
      </w:r>
      <w:r w:rsidR="00D60B57" w:rsidRPr="00D0154F">
        <w:rPr>
          <w:rFonts w:ascii="Arial" w:eastAsia="Times New Roman" w:hAnsi="Arial" w:cs="Arial"/>
          <w:color w:val="1B1B1C"/>
          <w:sz w:val="24"/>
          <w:szCs w:val="24"/>
          <w:lang w:eastAsia="pt-BR"/>
        </w:rPr>
        <w:t xml:space="preserve">. Temos 04 (quatro) processos, todos aprovados, sem divergências, no termo do voto do relator. </w:t>
      </w:r>
      <w:r w:rsidR="00D60B57" w:rsidRPr="00D0154F">
        <w:rPr>
          <w:rFonts w:ascii="Arial" w:eastAsia="Times New Roman" w:hAnsi="Arial" w:cs="Arial"/>
          <w:color w:val="1B1B1C"/>
          <w:sz w:val="24"/>
          <w:szCs w:val="24"/>
          <w:u w:val="single"/>
          <w:lang w:eastAsia="pt-BR"/>
        </w:rPr>
        <w:t xml:space="preserve">Pauta </w:t>
      </w:r>
      <w:r w:rsidR="00670A46">
        <w:rPr>
          <w:rFonts w:ascii="Arial" w:eastAsia="Times New Roman" w:hAnsi="Arial" w:cs="Arial"/>
          <w:color w:val="1B1B1C"/>
          <w:sz w:val="24"/>
          <w:szCs w:val="24"/>
          <w:u w:val="single"/>
          <w:lang w:eastAsia="pt-BR"/>
        </w:rPr>
        <w:t>Conselheiro-S</w:t>
      </w:r>
      <w:r w:rsidR="00D60B57" w:rsidRPr="00D0154F">
        <w:rPr>
          <w:rFonts w:ascii="Arial" w:eastAsia="Times New Roman" w:hAnsi="Arial" w:cs="Arial"/>
          <w:color w:val="1B1B1C"/>
          <w:sz w:val="24"/>
          <w:szCs w:val="24"/>
          <w:u w:val="single"/>
          <w:lang w:eastAsia="pt-BR"/>
        </w:rPr>
        <w:t>ubstituto Mário Filho</w:t>
      </w:r>
      <w:r w:rsidR="00D60B57" w:rsidRPr="00D0154F">
        <w:rPr>
          <w:rFonts w:ascii="Arial" w:eastAsia="Times New Roman" w:hAnsi="Arial" w:cs="Arial"/>
          <w:color w:val="1B1B1C"/>
          <w:sz w:val="24"/>
          <w:szCs w:val="24"/>
          <w:lang w:eastAsia="pt-BR"/>
        </w:rPr>
        <w:t>. Temos 03 (três) processos. Convoco o C</w:t>
      </w:r>
      <w:r w:rsidR="00670A46">
        <w:rPr>
          <w:rFonts w:ascii="Arial" w:eastAsia="Times New Roman" w:hAnsi="Arial" w:cs="Arial"/>
          <w:color w:val="1B1B1C"/>
          <w:sz w:val="24"/>
          <w:szCs w:val="24"/>
          <w:lang w:eastAsia="pt-BR"/>
        </w:rPr>
        <w:t>onselheiro-S</w:t>
      </w:r>
      <w:r w:rsidR="00D60B57" w:rsidRPr="00D0154F">
        <w:rPr>
          <w:rFonts w:ascii="Arial" w:eastAsia="Times New Roman" w:hAnsi="Arial" w:cs="Arial"/>
          <w:color w:val="1B1B1C"/>
          <w:sz w:val="24"/>
          <w:szCs w:val="24"/>
          <w:lang w:eastAsia="pt-BR"/>
        </w:rPr>
        <w:t xml:space="preserve">ubstituto Luiz Henrique para compor quórum de julgamento destes processos. Pergunto se está apto a votar, Excelência? </w:t>
      </w:r>
      <w:r w:rsidR="00670A46">
        <w:rPr>
          <w:rFonts w:ascii="Arial" w:eastAsia="Times New Roman" w:hAnsi="Arial" w:cs="Arial"/>
          <w:color w:val="1B1B1C"/>
          <w:sz w:val="24"/>
          <w:szCs w:val="24"/>
          <w:u w:val="single"/>
          <w:lang w:eastAsia="pt-BR"/>
        </w:rPr>
        <w:t>Conselheiro-S</w:t>
      </w:r>
      <w:r w:rsidR="00D60B57" w:rsidRPr="00D0154F">
        <w:rPr>
          <w:rFonts w:ascii="Arial" w:eastAsia="Times New Roman" w:hAnsi="Arial" w:cs="Arial"/>
          <w:color w:val="1B1B1C"/>
          <w:sz w:val="24"/>
          <w:szCs w:val="24"/>
          <w:u w:val="single"/>
          <w:lang w:eastAsia="pt-BR"/>
        </w:rPr>
        <w:t>ubstituto</w:t>
      </w:r>
      <w:r w:rsidR="00670A46">
        <w:rPr>
          <w:rFonts w:ascii="Arial" w:eastAsia="Times New Roman" w:hAnsi="Arial" w:cs="Arial"/>
          <w:color w:val="1B1B1C"/>
          <w:sz w:val="24"/>
          <w:szCs w:val="24"/>
          <w:u w:val="single"/>
          <w:lang w:eastAsia="pt-BR"/>
        </w:rPr>
        <w:t xml:space="preserve"> Convocado</w:t>
      </w:r>
      <w:r w:rsidR="00D60B57" w:rsidRPr="00D0154F">
        <w:rPr>
          <w:rFonts w:ascii="Arial" w:eastAsia="Times New Roman" w:hAnsi="Arial" w:cs="Arial"/>
          <w:color w:val="1B1B1C"/>
          <w:sz w:val="24"/>
          <w:szCs w:val="24"/>
          <w:u w:val="single"/>
          <w:lang w:eastAsia="pt-BR"/>
        </w:rPr>
        <w:t xml:space="preserve"> Luiz Henrique, </w:t>
      </w:r>
      <w:r w:rsidR="00670A46">
        <w:rPr>
          <w:rFonts w:ascii="Arial" w:eastAsia="Times New Roman" w:hAnsi="Arial" w:cs="Arial"/>
          <w:color w:val="1B1B1C"/>
          <w:sz w:val="24"/>
          <w:szCs w:val="24"/>
          <w:u w:val="single"/>
          <w:lang w:eastAsia="pt-BR"/>
        </w:rPr>
        <w:t xml:space="preserve">para composição de quórum, </w:t>
      </w:r>
      <w:r w:rsidR="00D60B57" w:rsidRPr="00D0154F">
        <w:rPr>
          <w:rFonts w:ascii="Arial" w:eastAsia="Times New Roman" w:hAnsi="Arial" w:cs="Arial"/>
          <w:color w:val="1B1B1C"/>
          <w:sz w:val="24"/>
          <w:szCs w:val="24"/>
          <w:u w:val="single"/>
          <w:lang w:eastAsia="pt-BR"/>
        </w:rPr>
        <w:t>assim se manifestou</w:t>
      </w:r>
      <w:r w:rsidR="00D60B57" w:rsidRPr="00D0154F">
        <w:rPr>
          <w:rFonts w:ascii="Arial" w:eastAsia="Times New Roman" w:hAnsi="Arial" w:cs="Arial"/>
          <w:color w:val="1B1B1C"/>
          <w:sz w:val="24"/>
          <w:szCs w:val="24"/>
          <w:lang w:eastAsia="pt-BR"/>
        </w:rPr>
        <w:t xml:space="preserve">: Sim, </w:t>
      </w:r>
      <w:proofErr w:type="gramStart"/>
      <w:r w:rsidR="00D60B57" w:rsidRPr="00D0154F">
        <w:rPr>
          <w:rFonts w:ascii="Arial" w:eastAsia="Times New Roman" w:hAnsi="Arial" w:cs="Arial"/>
          <w:color w:val="1B1B1C"/>
          <w:sz w:val="24"/>
          <w:szCs w:val="24"/>
          <w:lang w:eastAsia="pt-BR"/>
        </w:rPr>
        <w:t>Excelência, estou</w:t>
      </w:r>
      <w:proofErr w:type="gramEnd"/>
      <w:r w:rsidR="00D60B57" w:rsidRPr="00D0154F">
        <w:rPr>
          <w:rFonts w:ascii="Arial" w:eastAsia="Times New Roman" w:hAnsi="Arial" w:cs="Arial"/>
          <w:color w:val="1B1B1C"/>
          <w:sz w:val="24"/>
          <w:szCs w:val="24"/>
          <w:lang w:eastAsia="pt-BR"/>
        </w:rPr>
        <w:t xml:space="preserve"> apto e já adianto que </w:t>
      </w:r>
      <w:r w:rsidR="00D60B57" w:rsidRPr="00D0154F">
        <w:rPr>
          <w:rFonts w:ascii="Arial" w:eastAsia="Times New Roman" w:hAnsi="Arial" w:cs="Arial"/>
          <w:color w:val="1B1B1C"/>
          <w:sz w:val="24"/>
          <w:szCs w:val="24"/>
          <w:lang w:eastAsia="pt-BR"/>
        </w:rPr>
        <w:lastRenderedPageBreak/>
        <w:t xml:space="preserve">pretendo fazer um pequeno destaque só para deixar a minha manifestação no processo, Excelência. </w:t>
      </w:r>
      <w:r w:rsidR="00670A46" w:rsidRPr="00D0154F">
        <w:rPr>
          <w:rFonts w:ascii="Arial" w:eastAsia="Times New Roman" w:hAnsi="Arial" w:cs="Arial"/>
          <w:color w:val="1B1B1C"/>
          <w:sz w:val="24"/>
          <w:szCs w:val="24"/>
          <w:u w:val="single"/>
          <w:lang w:eastAsia="pt-BR"/>
        </w:rPr>
        <w:t>Conselheira-Presidente Yara Lins</w:t>
      </w:r>
      <w:r w:rsidR="00670A46" w:rsidRPr="00D0154F">
        <w:rPr>
          <w:rFonts w:ascii="Arial" w:eastAsia="Times New Roman" w:hAnsi="Arial" w:cs="Arial"/>
          <w:color w:val="1B1B1C"/>
          <w:sz w:val="24"/>
          <w:szCs w:val="24"/>
          <w:lang w:eastAsia="pt-BR"/>
        </w:rPr>
        <w:t>.</w:t>
      </w:r>
      <w:r w:rsidR="00D60B57" w:rsidRPr="00D0154F">
        <w:rPr>
          <w:rFonts w:ascii="Arial" w:eastAsia="Times New Roman" w:hAnsi="Arial" w:cs="Arial"/>
          <w:color w:val="1B1B1C"/>
          <w:sz w:val="24"/>
          <w:szCs w:val="24"/>
          <w:lang w:eastAsia="pt-BR"/>
        </w:rPr>
        <w:t xml:space="preserve"> Primeiro processo </w:t>
      </w:r>
      <w:r w:rsidR="00670A46">
        <w:rPr>
          <w:rFonts w:ascii="Arial" w:eastAsia="Times New Roman" w:hAnsi="Arial" w:cs="Arial"/>
          <w:color w:val="1B1B1C"/>
          <w:sz w:val="24"/>
          <w:szCs w:val="24"/>
          <w:lang w:eastAsia="pt-BR"/>
        </w:rPr>
        <w:t xml:space="preserve">nº </w:t>
      </w:r>
      <w:r w:rsidR="00D60B57" w:rsidRPr="00D0154F">
        <w:rPr>
          <w:rFonts w:ascii="Arial" w:eastAsia="Times New Roman" w:hAnsi="Arial" w:cs="Arial"/>
          <w:color w:val="1B1B1C"/>
          <w:sz w:val="24"/>
          <w:szCs w:val="24"/>
          <w:lang w:eastAsia="pt-BR"/>
        </w:rPr>
        <w:t>12.272/2024 possui destaque do Conselheiro Érico</w:t>
      </w:r>
      <w:r w:rsidR="00670A46">
        <w:rPr>
          <w:rFonts w:ascii="Arial" w:eastAsia="Times New Roman" w:hAnsi="Arial" w:cs="Arial"/>
          <w:color w:val="1B1B1C"/>
          <w:sz w:val="24"/>
          <w:szCs w:val="24"/>
          <w:lang w:eastAsia="pt-BR"/>
        </w:rPr>
        <w:t>, dada a sua ausência, transfiro</w:t>
      </w:r>
      <w:r w:rsidR="00D60B57" w:rsidRPr="00D0154F">
        <w:rPr>
          <w:rFonts w:ascii="Arial" w:eastAsia="Times New Roman" w:hAnsi="Arial" w:cs="Arial"/>
          <w:color w:val="1B1B1C"/>
          <w:sz w:val="24"/>
          <w:szCs w:val="24"/>
          <w:lang w:eastAsia="pt-BR"/>
        </w:rPr>
        <w:t xml:space="preserve"> o julgamento do feito. Aprovo o segundo processo e o terceiro processo </w:t>
      </w:r>
      <w:r w:rsidR="00670A46">
        <w:rPr>
          <w:rFonts w:ascii="Arial" w:eastAsia="Times New Roman" w:hAnsi="Arial" w:cs="Arial"/>
          <w:color w:val="1B1B1C"/>
          <w:sz w:val="24"/>
          <w:szCs w:val="24"/>
          <w:lang w:eastAsia="pt-BR"/>
        </w:rPr>
        <w:t xml:space="preserve">nº </w:t>
      </w:r>
      <w:r w:rsidR="00D60B57" w:rsidRPr="00D0154F">
        <w:rPr>
          <w:rFonts w:ascii="Arial" w:eastAsia="Times New Roman" w:hAnsi="Arial" w:cs="Arial"/>
          <w:color w:val="1B1B1C"/>
          <w:sz w:val="24"/>
          <w:szCs w:val="24"/>
          <w:lang w:eastAsia="pt-BR"/>
        </w:rPr>
        <w:t>13.366/2</w:t>
      </w:r>
      <w:r w:rsidR="00670A46">
        <w:rPr>
          <w:rFonts w:ascii="Arial" w:eastAsia="Times New Roman" w:hAnsi="Arial" w:cs="Arial"/>
          <w:color w:val="1B1B1C"/>
          <w:sz w:val="24"/>
          <w:szCs w:val="24"/>
          <w:lang w:eastAsia="pt-BR"/>
        </w:rPr>
        <w:t>0</w:t>
      </w:r>
      <w:r w:rsidR="00D60B57" w:rsidRPr="00D0154F">
        <w:rPr>
          <w:rFonts w:ascii="Arial" w:eastAsia="Times New Roman" w:hAnsi="Arial" w:cs="Arial"/>
          <w:color w:val="1B1B1C"/>
          <w:sz w:val="24"/>
          <w:szCs w:val="24"/>
          <w:lang w:eastAsia="pt-BR"/>
        </w:rPr>
        <w:t xml:space="preserve">18 e </w:t>
      </w:r>
      <w:r w:rsidR="00670A46">
        <w:rPr>
          <w:rFonts w:ascii="Arial" w:eastAsia="Times New Roman" w:hAnsi="Arial" w:cs="Arial"/>
          <w:color w:val="1B1B1C"/>
          <w:sz w:val="24"/>
          <w:szCs w:val="24"/>
          <w:lang w:eastAsia="pt-BR"/>
        </w:rPr>
        <w:t xml:space="preserve">nº </w:t>
      </w:r>
      <w:r w:rsidR="00D60B57" w:rsidRPr="00D0154F">
        <w:rPr>
          <w:rFonts w:ascii="Arial" w:eastAsia="Times New Roman" w:hAnsi="Arial" w:cs="Arial"/>
          <w:color w:val="1B1B1C"/>
          <w:sz w:val="24"/>
          <w:szCs w:val="24"/>
          <w:lang w:eastAsia="pt-BR"/>
        </w:rPr>
        <w:t xml:space="preserve">16.440/2023 nos termos da proposta de voto do Relator. </w:t>
      </w:r>
      <w:r w:rsidR="00670A46" w:rsidRPr="00D0154F">
        <w:rPr>
          <w:rFonts w:ascii="Arial" w:eastAsia="Times New Roman" w:hAnsi="Arial" w:cs="Arial"/>
          <w:color w:val="1B1B1C"/>
          <w:sz w:val="24"/>
          <w:szCs w:val="24"/>
          <w:lang w:eastAsia="pt-BR"/>
        </w:rPr>
        <w:t>Concorda</w:t>
      </w:r>
      <w:r w:rsidR="00D60B57" w:rsidRPr="00D0154F">
        <w:rPr>
          <w:rFonts w:ascii="Arial" w:eastAsia="Times New Roman" w:hAnsi="Arial" w:cs="Arial"/>
          <w:color w:val="1B1B1C"/>
          <w:sz w:val="24"/>
          <w:szCs w:val="24"/>
          <w:lang w:eastAsia="pt-BR"/>
        </w:rPr>
        <w:t xml:space="preserve"> Excelência, tem algum? </w:t>
      </w:r>
      <w:r w:rsidR="00D60B57" w:rsidRPr="00D0154F">
        <w:rPr>
          <w:rFonts w:ascii="Arial" w:eastAsia="Times New Roman" w:hAnsi="Arial" w:cs="Arial"/>
          <w:color w:val="1B1B1C"/>
          <w:sz w:val="24"/>
          <w:szCs w:val="24"/>
          <w:u w:val="single"/>
          <w:lang w:eastAsia="pt-BR"/>
        </w:rPr>
        <w:t>Conselheiro substituto Luiz Henrique, assim se manifestou</w:t>
      </w:r>
      <w:r w:rsidR="00D60B57" w:rsidRPr="00D0154F">
        <w:rPr>
          <w:rFonts w:ascii="Arial" w:eastAsia="Times New Roman" w:hAnsi="Arial" w:cs="Arial"/>
          <w:color w:val="1B1B1C"/>
          <w:sz w:val="24"/>
          <w:szCs w:val="24"/>
          <w:lang w:eastAsia="pt-BR"/>
        </w:rPr>
        <w:t xml:space="preserve">: Não. Perdão, Excelência! Eu teria destaque na outra pauta. Nessa pauta </w:t>
      </w:r>
      <w:r w:rsidR="00D60B57" w:rsidRPr="00670A46">
        <w:rPr>
          <w:rFonts w:ascii="Arial" w:eastAsia="Times New Roman" w:hAnsi="Arial" w:cs="Arial"/>
          <w:sz w:val="24"/>
          <w:szCs w:val="24"/>
          <w:lang w:eastAsia="pt-BR"/>
        </w:rPr>
        <w:t xml:space="preserve">eu </w:t>
      </w:r>
      <w:r w:rsidR="00670A46" w:rsidRPr="00670A46">
        <w:rPr>
          <w:rFonts w:ascii="Arial" w:eastAsia="Times New Roman" w:hAnsi="Arial" w:cs="Arial"/>
          <w:sz w:val="24"/>
          <w:szCs w:val="24"/>
          <w:lang w:eastAsia="pt-BR"/>
        </w:rPr>
        <w:t xml:space="preserve">companho o relator. </w:t>
      </w:r>
      <w:r w:rsidR="00670A46" w:rsidRPr="00D0154F">
        <w:rPr>
          <w:rFonts w:ascii="Arial" w:eastAsia="Times New Roman" w:hAnsi="Arial" w:cs="Arial"/>
          <w:color w:val="1B1B1C"/>
          <w:sz w:val="24"/>
          <w:szCs w:val="24"/>
          <w:u w:val="single"/>
          <w:lang w:eastAsia="pt-BR"/>
        </w:rPr>
        <w:t>Conselheira-Presidente Yara Lins</w:t>
      </w:r>
      <w:r w:rsidR="00670A46" w:rsidRPr="00D0154F">
        <w:rPr>
          <w:rFonts w:ascii="Arial" w:eastAsia="Times New Roman" w:hAnsi="Arial" w:cs="Arial"/>
          <w:color w:val="1B1B1C"/>
          <w:sz w:val="24"/>
          <w:szCs w:val="24"/>
          <w:lang w:eastAsia="pt-BR"/>
        </w:rPr>
        <w:t>.</w:t>
      </w:r>
      <w:r w:rsidR="00D60B57" w:rsidRPr="00D0154F">
        <w:rPr>
          <w:rFonts w:ascii="Arial" w:eastAsia="Times New Roman" w:hAnsi="Arial" w:cs="Arial"/>
          <w:color w:val="1B1B1C"/>
          <w:sz w:val="24"/>
          <w:szCs w:val="24"/>
          <w:lang w:eastAsia="pt-BR"/>
        </w:rPr>
        <w:t xml:space="preserve"> </w:t>
      </w:r>
      <w:r w:rsidR="002F5F23">
        <w:rPr>
          <w:rFonts w:ascii="Arial" w:eastAsia="Times New Roman" w:hAnsi="Arial" w:cs="Arial"/>
          <w:color w:val="1B1B1C"/>
          <w:sz w:val="24"/>
          <w:szCs w:val="24"/>
          <w:lang w:eastAsia="pt-BR"/>
        </w:rPr>
        <w:t xml:space="preserve">Então aprovado </w:t>
      </w:r>
      <w:r w:rsidR="00D60B57" w:rsidRPr="00D0154F">
        <w:rPr>
          <w:rFonts w:ascii="Arial" w:eastAsia="Times New Roman" w:hAnsi="Arial" w:cs="Arial"/>
          <w:color w:val="1B1B1C"/>
          <w:sz w:val="24"/>
          <w:szCs w:val="24"/>
          <w:lang w:eastAsia="pt-BR"/>
        </w:rPr>
        <w:t xml:space="preserve">de acordo com o voto do relator. Passamos à </w:t>
      </w:r>
      <w:r w:rsidR="002F5F23">
        <w:rPr>
          <w:rFonts w:ascii="Arial" w:eastAsia="Times New Roman" w:hAnsi="Arial" w:cs="Arial"/>
          <w:color w:val="1B1B1C"/>
          <w:sz w:val="24"/>
          <w:szCs w:val="24"/>
          <w:u w:val="single"/>
          <w:lang w:eastAsia="pt-BR"/>
        </w:rPr>
        <w:t>Pauta Ordinária do Conselheiro-S</w:t>
      </w:r>
      <w:r w:rsidR="00D60B57" w:rsidRPr="00D0154F">
        <w:rPr>
          <w:rFonts w:ascii="Arial" w:eastAsia="Times New Roman" w:hAnsi="Arial" w:cs="Arial"/>
          <w:color w:val="1B1B1C"/>
          <w:sz w:val="24"/>
          <w:szCs w:val="24"/>
          <w:u w:val="single"/>
          <w:lang w:eastAsia="pt-BR"/>
        </w:rPr>
        <w:t>ubstituto Alípio Filho</w:t>
      </w:r>
      <w:r w:rsidR="00D60B57" w:rsidRPr="00D0154F">
        <w:rPr>
          <w:rFonts w:ascii="Arial" w:eastAsia="Times New Roman" w:hAnsi="Arial" w:cs="Arial"/>
          <w:color w:val="1B1B1C"/>
          <w:sz w:val="24"/>
          <w:szCs w:val="24"/>
          <w:lang w:eastAsia="pt-BR"/>
        </w:rPr>
        <w:t>. Temos 07 (sete)</w:t>
      </w:r>
      <w:r w:rsidR="002F5F23">
        <w:rPr>
          <w:rFonts w:ascii="Arial" w:eastAsia="Times New Roman" w:hAnsi="Arial" w:cs="Arial"/>
          <w:color w:val="1B1B1C"/>
          <w:sz w:val="24"/>
          <w:szCs w:val="24"/>
          <w:lang w:eastAsia="pt-BR"/>
        </w:rPr>
        <w:t xml:space="preserve"> processos. Convoco o C</w:t>
      </w:r>
      <w:r w:rsidR="00D60B57" w:rsidRPr="00D0154F">
        <w:rPr>
          <w:rFonts w:ascii="Arial" w:eastAsia="Times New Roman" w:hAnsi="Arial" w:cs="Arial"/>
          <w:color w:val="1B1B1C"/>
          <w:sz w:val="24"/>
          <w:szCs w:val="24"/>
          <w:lang w:eastAsia="pt-BR"/>
        </w:rPr>
        <w:t>onselheiro</w:t>
      </w:r>
      <w:r w:rsidR="002F5F23">
        <w:rPr>
          <w:rFonts w:ascii="Arial" w:eastAsia="Times New Roman" w:hAnsi="Arial" w:cs="Arial"/>
          <w:color w:val="1B1B1C"/>
          <w:sz w:val="24"/>
          <w:szCs w:val="24"/>
          <w:lang w:eastAsia="pt-BR"/>
        </w:rPr>
        <w:t>-S</w:t>
      </w:r>
      <w:r w:rsidR="00D60B57" w:rsidRPr="00D0154F">
        <w:rPr>
          <w:rFonts w:ascii="Arial" w:eastAsia="Times New Roman" w:hAnsi="Arial" w:cs="Arial"/>
          <w:color w:val="1B1B1C"/>
          <w:sz w:val="24"/>
          <w:szCs w:val="24"/>
          <w:lang w:eastAsia="pt-BR"/>
        </w:rPr>
        <w:t xml:space="preserve">ubstituto Luiz Henrique para compor quórum de julgamento destes processos. Pergunto </w:t>
      </w:r>
      <w:r w:rsidR="002F5F23">
        <w:rPr>
          <w:rFonts w:ascii="Arial" w:eastAsia="Times New Roman" w:hAnsi="Arial" w:cs="Arial"/>
          <w:color w:val="1B1B1C"/>
          <w:sz w:val="24"/>
          <w:szCs w:val="24"/>
          <w:lang w:eastAsia="pt-BR"/>
        </w:rPr>
        <w:t xml:space="preserve">de </w:t>
      </w:r>
      <w:r w:rsidR="00D60B57" w:rsidRPr="00D0154F">
        <w:rPr>
          <w:rFonts w:ascii="Arial" w:eastAsia="Times New Roman" w:hAnsi="Arial" w:cs="Arial"/>
          <w:color w:val="1B1B1C"/>
          <w:sz w:val="24"/>
          <w:szCs w:val="24"/>
          <w:lang w:eastAsia="pt-BR"/>
        </w:rPr>
        <w:t xml:space="preserve">Vossa Excelência se está apto a votar? </w:t>
      </w:r>
      <w:r w:rsidR="002F5F23">
        <w:rPr>
          <w:rFonts w:ascii="Arial" w:eastAsia="Times New Roman" w:hAnsi="Arial" w:cs="Arial"/>
          <w:color w:val="1B1B1C"/>
          <w:sz w:val="24"/>
          <w:szCs w:val="24"/>
          <w:u w:val="single"/>
          <w:lang w:eastAsia="pt-BR"/>
        </w:rPr>
        <w:t>Conselheiro-S</w:t>
      </w:r>
      <w:r w:rsidR="002F5F23" w:rsidRPr="00D0154F">
        <w:rPr>
          <w:rFonts w:ascii="Arial" w:eastAsia="Times New Roman" w:hAnsi="Arial" w:cs="Arial"/>
          <w:color w:val="1B1B1C"/>
          <w:sz w:val="24"/>
          <w:szCs w:val="24"/>
          <w:u w:val="single"/>
          <w:lang w:eastAsia="pt-BR"/>
        </w:rPr>
        <w:t>ubstituto</w:t>
      </w:r>
      <w:r w:rsidR="002F5F23">
        <w:rPr>
          <w:rFonts w:ascii="Arial" w:eastAsia="Times New Roman" w:hAnsi="Arial" w:cs="Arial"/>
          <w:color w:val="1B1B1C"/>
          <w:sz w:val="24"/>
          <w:szCs w:val="24"/>
          <w:u w:val="single"/>
          <w:lang w:eastAsia="pt-BR"/>
        </w:rPr>
        <w:t xml:space="preserve"> Convocado</w:t>
      </w:r>
      <w:r w:rsidR="002F5F23" w:rsidRPr="00D0154F">
        <w:rPr>
          <w:rFonts w:ascii="Arial" w:eastAsia="Times New Roman" w:hAnsi="Arial" w:cs="Arial"/>
          <w:color w:val="1B1B1C"/>
          <w:sz w:val="24"/>
          <w:szCs w:val="24"/>
          <w:u w:val="single"/>
          <w:lang w:eastAsia="pt-BR"/>
        </w:rPr>
        <w:t xml:space="preserve"> Luiz Henrique, </w:t>
      </w:r>
      <w:r w:rsidR="002F5F23">
        <w:rPr>
          <w:rFonts w:ascii="Arial" w:eastAsia="Times New Roman" w:hAnsi="Arial" w:cs="Arial"/>
          <w:color w:val="1B1B1C"/>
          <w:sz w:val="24"/>
          <w:szCs w:val="24"/>
          <w:u w:val="single"/>
          <w:lang w:eastAsia="pt-BR"/>
        </w:rPr>
        <w:t xml:space="preserve">para composição de quórum, </w:t>
      </w:r>
      <w:r w:rsidR="002F5F23" w:rsidRPr="00D0154F">
        <w:rPr>
          <w:rFonts w:ascii="Arial" w:eastAsia="Times New Roman" w:hAnsi="Arial" w:cs="Arial"/>
          <w:color w:val="1B1B1C"/>
          <w:sz w:val="24"/>
          <w:szCs w:val="24"/>
          <w:u w:val="single"/>
          <w:lang w:eastAsia="pt-BR"/>
        </w:rPr>
        <w:t>assim se manifestou</w:t>
      </w:r>
      <w:r w:rsidR="002F5F23" w:rsidRPr="00D0154F">
        <w:rPr>
          <w:rFonts w:ascii="Arial" w:eastAsia="Times New Roman" w:hAnsi="Arial" w:cs="Arial"/>
          <w:color w:val="1B1B1C"/>
          <w:sz w:val="24"/>
          <w:szCs w:val="24"/>
          <w:lang w:eastAsia="pt-BR"/>
        </w:rPr>
        <w:t>:</w:t>
      </w:r>
      <w:r w:rsidR="00D60B57" w:rsidRPr="00D0154F">
        <w:rPr>
          <w:rFonts w:ascii="Arial" w:eastAsia="Times New Roman" w:hAnsi="Arial" w:cs="Arial"/>
          <w:color w:val="1B1B1C"/>
          <w:sz w:val="24"/>
          <w:szCs w:val="24"/>
          <w:lang w:eastAsia="pt-BR"/>
        </w:rPr>
        <w:t xml:space="preserve"> Apto a votar, Excelência. </w:t>
      </w:r>
      <w:r w:rsidR="002F5F23" w:rsidRPr="00D0154F">
        <w:rPr>
          <w:rFonts w:ascii="Arial" w:eastAsia="Times New Roman" w:hAnsi="Arial" w:cs="Arial"/>
          <w:color w:val="1B1B1C"/>
          <w:sz w:val="24"/>
          <w:szCs w:val="24"/>
          <w:u w:val="single"/>
          <w:lang w:eastAsia="pt-BR"/>
        </w:rPr>
        <w:t>Conselheira-Presidente Yara Lins</w:t>
      </w:r>
      <w:r w:rsidR="002F5F23" w:rsidRPr="00D0154F">
        <w:rPr>
          <w:rFonts w:ascii="Arial" w:eastAsia="Times New Roman" w:hAnsi="Arial" w:cs="Arial"/>
          <w:color w:val="1B1B1C"/>
          <w:sz w:val="24"/>
          <w:szCs w:val="24"/>
          <w:lang w:eastAsia="pt-BR"/>
        </w:rPr>
        <w:t>.</w:t>
      </w:r>
      <w:r w:rsidR="002F5F23">
        <w:rPr>
          <w:rFonts w:ascii="Arial" w:eastAsia="Times New Roman" w:hAnsi="Arial" w:cs="Arial"/>
          <w:color w:val="1B1B1C"/>
          <w:sz w:val="24"/>
          <w:szCs w:val="24"/>
          <w:lang w:eastAsia="pt-BR"/>
        </w:rPr>
        <w:t xml:space="preserve"> </w:t>
      </w:r>
      <w:r w:rsidR="00D60B57" w:rsidRPr="00D0154F">
        <w:rPr>
          <w:rFonts w:ascii="Arial" w:eastAsia="Times New Roman" w:hAnsi="Arial" w:cs="Arial"/>
          <w:color w:val="1B1B1C"/>
          <w:sz w:val="24"/>
          <w:szCs w:val="24"/>
          <w:lang w:eastAsia="pt-BR"/>
        </w:rPr>
        <w:t xml:space="preserve">Então, qual o processo que Vossa Excelência deseja fazer destaque? </w:t>
      </w:r>
      <w:r w:rsidR="002F5F23">
        <w:rPr>
          <w:rFonts w:ascii="Arial" w:eastAsia="Times New Roman" w:hAnsi="Arial" w:cs="Arial"/>
          <w:color w:val="1B1B1C"/>
          <w:sz w:val="24"/>
          <w:szCs w:val="24"/>
          <w:u w:val="single"/>
          <w:lang w:eastAsia="pt-BR"/>
        </w:rPr>
        <w:t>Conselheiro-S</w:t>
      </w:r>
      <w:r w:rsidR="002F5F23" w:rsidRPr="00D0154F">
        <w:rPr>
          <w:rFonts w:ascii="Arial" w:eastAsia="Times New Roman" w:hAnsi="Arial" w:cs="Arial"/>
          <w:color w:val="1B1B1C"/>
          <w:sz w:val="24"/>
          <w:szCs w:val="24"/>
          <w:u w:val="single"/>
          <w:lang w:eastAsia="pt-BR"/>
        </w:rPr>
        <w:t>ubstituto</w:t>
      </w:r>
      <w:r w:rsidR="002F5F23">
        <w:rPr>
          <w:rFonts w:ascii="Arial" w:eastAsia="Times New Roman" w:hAnsi="Arial" w:cs="Arial"/>
          <w:color w:val="1B1B1C"/>
          <w:sz w:val="24"/>
          <w:szCs w:val="24"/>
          <w:u w:val="single"/>
          <w:lang w:eastAsia="pt-BR"/>
        </w:rPr>
        <w:t xml:space="preserve"> Convocado</w:t>
      </w:r>
      <w:r w:rsidR="002F5F23" w:rsidRPr="00D0154F">
        <w:rPr>
          <w:rFonts w:ascii="Arial" w:eastAsia="Times New Roman" w:hAnsi="Arial" w:cs="Arial"/>
          <w:color w:val="1B1B1C"/>
          <w:sz w:val="24"/>
          <w:szCs w:val="24"/>
          <w:u w:val="single"/>
          <w:lang w:eastAsia="pt-BR"/>
        </w:rPr>
        <w:t xml:space="preserve"> Luiz Henrique, </w:t>
      </w:r>
      <w:r w:rsidR="002F5F23">
        <w:rPr>
          <w:rFonts w:ascii="Arial" w:eastAsia="Times New Roman" w:hAnsi="Arial" w:cs="Arial"/>
          <w:color w:val="1B1B1C"/>
          <w:sz w:val="24"/>
          <w:szCs w:val="24"/>
          <w:u w:val="single"/>
          <w:lang w:eastAsia="pt-BR"/>
        </w:rPr>
        <w:t xml:space="preserve">para composição de quórum, </w:t>
      </w:r>
      <w:r w:rsidR="002F5F23" w:rsidRPr="00D0154F">
        <w:rPr>
          <w:rFonts w:ascii="Arial" w:eastAsia="Times New Roman" w:hAnsi="Arial" w:cs="Arial"/>
          <w:color w:val="1B1B1C"/>
          <w:sz w:val="24"/>
          <w:szCs w:val="24"/>
          <w:u w:val="single"/>
          <w:lang w:eastAsia="pt-BR"/>
        </w:rPr>
        <w:t>assim se manifestou</w:t>
      </w:r>
      <w:r w:rsidR="002F5F23" w:rsidRPr="00D0154F">
        <w:rPr>
          <w:rFonts w:ascii="Arial" w:eastAsia="Times New Roman" w:hAnsi="Arial" w:cs="Arial"/>
          <w:color w:val="1B1B1C"/>
          <w:sz w:val="24"/>
          <w:szCs w:val="24"/>
          <w:lang w:eastAsia="pt-BR"/>
        </w:rPr>
        <w:t>:</w:t>
      </w:r>
      <w:r w:rsidR="002F5F23">
        <w:rPr>
          <w:rFonts w:ascii="Arial" w:eastAsia="Times New Roman" w:hAnsi="Arial" w:cs="Arial"/>
          <w:color w:val="1B1B1C"/>
          <w:sz w:val="24"/>
          <w:szCs w:val="24"/>
          <w:lang w:eastAsia="pt-BR"/>
        </w:rPr>
        <w:t xml:space="preserve"> </w:t>
      </w:r>
      <w:r w:rsidR="00D60B57" w:rsidRPr="00D0154F">
        <w:rPr>
          <w:rFonts w:ascii="Arial" w:eastAsia="Times New Roman" w:hAnsi="Arial" w:cs="Arial"/>
          <w:color w:val="1B1B1C"/>
          <w:sz w:val="24"/>
          <w:szCs w:val="24"/>
          <w:lang w:eastAsia="pt-BR"/>
        </w:rPr>
        <w:t>Na pauta do Dr. Alípio, sem destaque</w:t>
      </w:r>
      <w:r w:rsidR="002F5F23">
        <w:rPr>
          <w:rFonts w:ascii="Arial" w:eastAsia="Times New Roman" w:hAnsi="Arial" w:cs="Arial"/>
          <w:color w:val="1B1B1C"/>
          <w:sz w:val="24"/>
          <w:szCs w:val="24"/>
          <w:lang w:eastAsia="pt-BR"/>
        </w:rPr>
        <w:t>, eu</w:t>
      </w:r>
      <w:r w:rsidR="00D60B57" w:rsidRPr="00D0154F">
        <w:rPr>
          <w:rFonts w:ascii="Arial" w:eastAsia="Times New Roman" w:hAnsi="Arial" w:cs="Arial"/>
          <w:color w:val="1B1B1C"/>
          <w:sz w:val="24"/>
          <w:szCs w:val="24"/>
          <w:lang w:eastAsia="pt-BR"/>
        </w:rPr>
        <w:t xml:space="preserve"> concordo com o relator em todos eles, Excelência. </w:t>
      </w:r>
      <w:r w:rsidR="002F5F23" w:rsidRPr="00D0154F">
        <w:rPr>
          <w:rFonts w:ascii="Arial" w:eastAsia="Times New Roman" w:hAnsi="Arial" w:cs="Arial"/>
          <w:color w:val="1B1B1C"/>
          <w:sz w:val="24"/>
          <w:szCs w:val="24"/>
          <w:lang w:eastAsia="pt-BR"/>
        </w:rPr>
        <w:t xml:space="preserve">. </w:t>
      </w:r>
      <w:r w:rsidR="002F5F23" w:rsidRPr="00D0154F">
        <w:rPr>
          <w:rFonts w:ascii="Arial" w:eastAsia="Times New Roman" w:hAnsi="Arial" w:cs="Arial"/>
          <w:color w:val="1B1B1C"/>
          <w:sz w:val="24"/>
          <w:szCs w:val="24"/>
          <w:u w:val="single"/>
          <w:lang w:eastAsia="pt-BR"/>
        </w:rPr>
        <w:t>Conselheira-Presidente Yara Lins</w:t>
      </w:r>
      <w:r w:rsidR="002F5F23" w:rsidRPr="00D0154F">
        <w:rPr>
          <w:rFonts w:ascii="Arial" w:eastAsia="Times New Roman" w:hAnsi="Arial" w:cs="Arial"/>
          <w:color w:val="1B1B1C"/>
          <w:sz w:val="24"/>
          <w:szCs w:val="24"/>
          <w:lang w:eastAsia="pt-BR"/>
        </w:rPr>
        <w:t>.</w:t>
      </w:r>
      <w:r w:rsidR="00D60B57" w:rsidRPr="00D0154F">
        <w:rPr>
          <w:rFonts w:ascii="Arial" w:eastAsia="Times New Roman" w:hAnsi="Arial" w:cs="Arial"/>
          <w:color w:val="1B1B1C"/>
          <w:sz w:val="24"/>
          <w:szCs w:val="24"/>
          <w:lang w:eastAsia="pt-BR"/>
        </w:rPr>
        <w:t xml:space="preserve"> Então, aprovo todos os processos nos termos do voto do relator, dado a ausência de divergência e comprometimento de quórum. Vossa Excelência fez destaque nos seus processos mesmo? Porque só resto os seus processos agora. </w:t>
      </w:r>
      <w:r w:rsidR="002F5F23">
        <w:rPr>
          <w:rFonts w:ascii="Arial" w:eastAsia="Times New Roman" w:hAnsi="Arial" w:cs="Arial"/>
          <w:color w:val="1B1B1C"/>
          <w:sz w:val="24"/>
          <w:szCs w:val="24"/>
          <w:u w:val="single"/>
          <w:lang w:eastAsia="pt-BR"/>
        </w:rPr>
        <w:t>Conselheiro-S</w:t>
      </w:r>
      <w:r w:rsidR="00D60B57" w:rsidRPr="00D0154F">
        <w:rPr>
          <w:rFonts w:ascii="Arial" w:eastAsia="Times New Roman" w:hAnsi="Arial" w:cs="Arial"/>
          <w:color w:val="1B1B1C"/>
          <w:sz w:val="24"/>
          <w:szCs w:val="24"/>
          <w:u w:val="single"/>
          <w:lang w:eastAsia="pt-BR"/>
        </w:rPr>
        <w:t>ubstituto Luiz Henrique, assim se manifestou</w:t>
      </w:r>
      <w:r w:rsidR="00D60B57" w:rsidRPr="00D0154F">
        <w:rPr>
          <w:rFonts w:ascii="Arial" w:eastAsia="Times New Roman" w:hAnsi="Arial" w:cs="Arial"/>
          <w:color w:val="1B1B1C"/>
          <w:sz w:val="24"/>
          <w:szCs w:val="24"/>
          <w:lang w:eastAsia="pt-BR"/>
        </w:rPr>
        <w:t xml:space="preserve">: Não, Excelência, eu não fiz nenhuma. </w:t>
      </w:r>
      <w:r w:rsidR="002F5F23" w:rsidRPr="00D0154F">
        <w:rPr>
          <w:rFonts w:ascii="Arial" w:eastAsia="Times New Roman" w:hAnsi="Arial" w:cs="Arial"/>
          <w:color w:val="1B1B1C"/>
          <w:sz w:val="24"/>
          <w:szCs w:val="24"/>
          <w:lang w:eastAsia="pt-BR"/>
        </w:rPr>
        <w:t xml:space="preserve">. </w:t>
      </w:r>
      <w:r w:rsidR="002F5F23" w:rsidRPr="00D0154F">
        <w:rPr>
          <w:rFonts w:ascii="Arial" w:eastAsia="Times New Roman" w:hAnsi="Arial" w:cs="Arial"/>
          <w:color w:val="1B1B1C"/>
          <w:sz w:val="24"/>
          <w:szCs w:val="24"/>
          <w:u w:val="single"/>
          <w:lang w:eastAsia="pt-BR"/>
        </w:rPr>
        <w:t>Conselheira-Presidente Yara Lins</w:t>
      </w:r>
      <w:r w:rsidR="002F5F23" w:rsidRPr="00D0154F">
        <w:rPr>
          <w:rFonts w:ascii="Arial" w:eastAsia="Times New Roman" w:hAnsi="Arial" w:cs="Arial"/>
          <w:color w:val="1B1B1C"/>
          <w:sz w:val="24"/>
          <w:szCs w:val="24"/>
          <w:lang w:eastAsia="pt-BR"/>
        </w:rPr>
        <w:t>.</w:t>
      </w:r>
      <w:r w:rsidR="00D60B57" w:rsidRPr="00D0154F">
        <w:rPr>
          <w:rFonts w:ascii="Arial" w:eastAsia="Times New Roman" w:hAnsi="Arial" w:cs="Arial"/>
          <w:color w:val="1B1B1C"/>
          <w:sz w:val="24"/>
          <w:szCs w:val="24"/>
          <w:lang w:eastAsia="pt-BR"/>
        </w:rPr>
        <w:t xml:space="preserve"> </w:t>
      </w:r>
      <w:r w:rsidR="00D60B57" w:rsidRPr="00D0154F">
        <w:rPr>
          <w:rFonts w:ascii="Arial" w:eastAsia="Times New Roman" w:hAnsi="Arial" w:cs="Arial"/>
          <w:color w:val="1B1B1C"/>
          <w:sz w:val="24"/>
          <w:szCs w:val="24"/>
          <w:u w:val="single"/>
          <w:lang w:eastAsia="pt-BR"/>
        </w:rPr>
        <w:t>Pauta Ordinária do Conselheiro</w:t>
      </w:r>
      <w:r w:rsidR="002F5F23">
        <w:rPr>
          <w:rFonts w:ascii="Arial" w:eastAsia="Times New Roman" w:hAnsi="Arial" w:cs="Arial"/>
          <w:color w:val="1B1B1C"/>
          <w:sz w:val="24"/>
          <w:szCs w:val="24"/>
          <w:u w:val="single"/>
          <w:lang w:eastAsia="pt-BR"/>
        </w:rPr>
        <w:t>-S</w:t>
      </w:r>
      <w:r w:rsidR="00D60B57" w:rsidRPr="00D0154F">
        <w:rPr>
          <w:rFonts w:ascii="Arial" w:eastAsia="Times New Roman" w:hAnsi="Arial" w:cs="Arial"/>
          <w:color w:val="1B1B1C"/>
          <w:sz w:val="24"/>
          <w:szCs w:val="24"/>
          <w:u w:val="single"/>
          <w:lang w:eastAsia="pt-BR"/>
        </w:rPr>
        <w:t>ubstituto Luiz Henrique</w:t>
      </w:r>
      <w:r w:rsidR="00D60B57" w:rsidRPr="00D0154F">
        <w:rPr>
          <w:rFonts w:ascii="Arial" w:eastAsia="Times New Roman" w:hAnsi="Arial" w:cs="Arial"/>
          <w:color w:val="1B1B1C"/>
          <w:sz w:val="24"/>
          <w:szCs w:val="24"/>
          <w:lang w:eastAsia="pt-BR"/>
        </w:rPr>
        <w:t xml:space="preserve">. Temos 04 (quatro) processos. Tem pedido de vista do Ministério Público de Contas no primeiro processo </w:t>
      </w:r>
      <w:r w:rsidR="002F5F23">
        <w:rPr>
          <w:rFonts w:ascii="Arial" w:eastAsia="Times New Roman" w:hAnsi="Arial" w:cs="Arial"/>
          <w:color w:val="1B1B1C"/>
          <w:sz w:val="24"/>
          <w:szCs w:val="24"/>
          <w:lang w:eastAsia="pt-BR"/>
        </w:rPr>
        <w:t xml:space="preserve">nº </w:t>
      </w:r>
      <w:r w:rsidR="00D60B57" w:rsidRPr="00D0154F">
        <w:rPr>
          <w:rFonts w:ascii="Arial" w:eastAsia="Times New Roman" w:hAnsi="Arial" w:cs="Arial"/>
          <w:sz w:val="24"/>
          <w:szCs w:val="24"/>
          <w:lang w:eastAsia="pt-BR"/>
        </w:rPr>
        <w:t>11.724/</w:t>
      </w:r>
      <w:r w:rsidR="002F5F23">
        <w:rPr>
          <w:rFonts w:ascii="Arial" w:eastAsia="Times New Roman" w:hAnsi="Arial" w:cs="Arial"/>
          <w:color w:val="1B1B1C"/>
          <w:sz w:val="24"/>
          <w:szCs w:val="24"/>
          <w:lang w:eastAsia="pt-BR"/>
        </w:rPr>
        <w:t>2019, v</w:t>
      </w:r>
      <w:r w:rsidR="00D60B57" w:rsidRPr="00D0154F">
        <w:rPr>
          <w:rFonts w:ascii="Arial" w:eastAsia="Times New Roman" w:hAnsi="Arial" w:cs="Arial"/>
          <w:color w:val="1B1B1C"/>
          <w:sz w:val="24"/>
          <w:szCs w:val="24"/>
          <w:lang w:eastAsia="pt-BR"/>
        </w:rPr>
        <w:t xml:space="preserve">ista concedida. Adio o julgamento dos demais processos, dado o registro de impedimento do Conselheiro Fabian Barbosa. Encerrada a Pauta Ordinária. Passamos à Pauta Administrativa. </w:t>
      </w:r>
      <w:r w:rsidR="00736FFB" w:rsidRPr="00D0154F">
        <w:rPr>
          <w:rFonts w:ascii="Arial" w:hAnsi="Arial" w:cs="Arial"/>
          <w:b/>
          <w:sz w:val="24"/>
          <w:szCs w:val="24"/>
        </w:rPr>
        <w:t>/===/ FASE DE JULGAMENTO DOS PROCESSOS DA PAUTA ADMINISTRATIVA</w:t>
      </w:r>
      <w:r w:rsidR="002F5F23" w:rsidRPr="00D0154F">
        <w:rPr>
          <w:rFonts w:ascii="Arial" w:eastAsia="Times New Roman" w:hAnsi="Arial" w:cs="Arial"/>
          <w:color w:val="1B1B1C"/>
          <w:sz w:val="24"/>
          <w:szCs w:val="24"/>
          <w:lang w:eastAsia="pt-BR"/>
        </w:rPr>
        <w:t xml:space="preserve">. </w:t>
      </w:r>
      <w:r w:rsidR="002F5F23" w:rsidRPr="00D0154F">
        <w:rPr>
          <w:rFonts w:ascii="Arial" w:eastAsia="Times New Roman" w:hAnsi="Arial" w:cs="Arial"/>
          <w:color w:val="1B1B1C"/>
          <w:sz w:val="24"/>
          <w:szCs w:val="24"/>
          <w:u w:val="single"/>
          <w:lang w:eastAsia="pt-BR"/>
        </w:rPr>
        <w:t>Conselheira-Presidente Yara Lins</w:t>
      </w:r>
      <w:r w:rsidR="002F5F23" w:rsidRPr="00D0154F">
        <w:rPr>
          <w:rFonts w:ascii="Arial" w:eastAsia="Times New Roman" w:hAnsi="Arial" w:cs="Arial"/>
          <w:color w:val="1B1B1C"/>
          <w:sz w:val="24"/>
          <w:szCs w:val="24"/>
          <w:lang w:eastAsia="pt-BR"/>
        </w:rPr>
        <w:t>.</w:t>
      </w:r>
      <w:r w:rsidR="00A02DC9">
        <w:rPr>
          <w:rFonts w:ascii="Arial" w:eastAsia="Times New Roman" w:hAnsi="Arial" w:cs="Arial"/>
          <w:color w:val="1B1B1C"/>
          <w:sz w:val="24"/>
          <w:szCs w:val="24"/>
          <w:lang w:eastAsia="pt-BR"/>
        </w:rPr>
        <w:t xml:space="preserve"> </w:t>
      </w:r>
      <w:r w:rsidR="00D60B57" w:rsidRPr="00D0154F">
        <w:rPr>
          <w:rFonts w:ascii="Arial" w:eastAsia="Times New Roman" w:hAnsi="Arial" w:cs="Arial"/>
          <w:color w:val="1B1B1C"/>
          <w:sz w:val="24"/>
          <w:szCs w:val="24"/>
          <w:lang w:eastAsia="pt-BR"/>
        </w:rPr>
        <w:t xml:space="preserve">Temos </w:t>
      </w:r>
      <w:r w:rsidR="002F5F23">
        <w:rPr>
          <w:rFonts w:ascii="Arial" w:eastAsia="Times New Roman" w:hAnsi="Arial" w:cs="Arial"/>
          <w:color w:val="1B1B1C"/>
          <w:sz w:val="24"/>
          <w:szCs w:val="24"/>
          <w:lang w:eastAsia="pt-BR"/>
        </w:rPr>
        <w:t>07 (</w:t>
      </w:r>
      <w:r w:rsidR="00D60B57" w:rsidRPr="00D0154F">
        <w:rPr>
          <w:rFonts w:ascii="Arial" w:eastAsia="Times New Roman" w:hAnsi="Arial" w:cs="Arial"/>
          <w:color w:val="1B1B1C"/>
          <w:sz w:val="24"/>
          <w:szCs w:val="24"/>
          <w:lang w:eastAsia="pt-BR"/>
        </w:rPr>
        <w:t>sete</w:t>
      </w:r>
      <w:r w:rsidR="002F5F23">
        <w:rPr>
          <w:rFonts w:ascii="Arial" w:eastAsia="Times New Roman" w:hAnsi="Arial" w:cs="Arial"/>
          <w:color w:val="1B1B1C"/>
          <w:sz w:val="24"/>
          <w:szCs w:val="24"/>
          <w:lang w:eastAsia="pt-BR"/>
        </w:rPr>
        <w:t>)</w:t>
      </w:r>
      <w:r w:rsidR="00D60B57" w:rsidRPr="00D0154F">
        <w:rPr>
          <w:rFonts w:ascii="Arial" w:eastAsia="Times New Roman" w:hAnsi="Arial" w:cs="Arial"/>
          <w:color w:val="1B1B1C"/>
          <w:sz w:val="24"/>
          <w:szCs w:val="24"/>
          <w:lang w:eastAsia="pt-BR"/>
        </w:rPr>
        <w:t xml:space="preserve"> processos, que são sem divergência, pelo que declaro aprovado nos termos dos votos desta Presidente. No ensejo, submeto ao colegiado o adiamento da 22ª Sessão</w:t>
      </w:r>
      <w:r w:rsidR="002F5F23">
        <w:rPr>
          <w:rFonts w:ascii="Arial" w:eastAsia="Times New Roman" w:hAnsi="Arial" w:cs="Arial"/>
          <w:color w:val="1B1B1C"/>
          <w:sz w:val="24"/>
          <w:szCs w:val="24"/>
          <w:lang w:eastAsia="pt-BR"/>
        </w:rPr>
        <w:t>,</w:t>
      </w:r>
      <w:r w:rsidR="00D60B57" w:rsidRPr="00D0154F">
        <w:rPr>
          <w:rFonts w:ascii="Arial" w:eastAsia="Times New Roman" w:hAnsi="Arial" w:cs="Arial"/>
          <w:color w:val="1B1B1C"/>
          <w:sz w:val="24"/>
          <w:szCs w:val="24"/>
          <w:lang w:eastAsia="pt-BR"/>
        </w:rPr>
        <w:t xml:space="preserve"> antes marcado para o dia </w:t>
      </w:r>
      <w:r w:rsidR="002F5F23">
        <w:rPr>
          <w:rFonts w:ascii="Arial" w:eastAsia="Times New Roman" w:hAnsi="Arial" w:cs="Arial"/>
          <w:color w:val="1B1B1C"/>
          <w:sz w:val="24"/>
          <w:szCs w:val="24"/>
          <w:lang w:eastAsia="pt-BR"/>
        </w:rPr>
        <w:t>0</w:t>
      </w:r>
      <w:r w:rsidR="00D60B57" w:rsidRPr="00D0154F">
        <w:rPr>
          <w:rFonts w:ascii="Arial" w:eastAsia="Times New Roman" w:hAnsi="Arial" w:cs="Arial"/>
          <w:color w:val="1B1B1C"/>
          <w:sz w:val="24"/>
          <w:szCs w:val="24"/>
          <w:lang w:eastAsia="pt-BR"/>
        </w:rPr>
        <w:t xml:space="preserve">7 de julho, proponho que seja no dia 08 de julho, quarta-feira, no horário regimental. Pergunto se estão todos de acordo. Conselheiro Fabian? De acordo. Conselheiro Mário? De acordo, Excelência. </w:t>
      </w:r>
      <w:r w:rsidR="0008716B" w:rsidRPr="00D0154F">
        <w:rPr>
          <w:rFonts w:ascii="Arial" w:eastAsia="Times New Roman" w:hAnsi="Arial" w:cs="Arial"/>
          <w:color w:val="1B1B1C"/>
          <w:sz w:val="24"/>
          <w:szCs w:val="24"/>
          <w:u w:val="single"/>
          <w:lang w:eastAsia="pt-BR"/>
        </w:rPr>
        <w:t>Conselheira-Presidente Yara Lins</w:t>
      </w:r>
      <w:r w:rsidR="0008716B" w:rsidRPr="00D0154F">
        <w:rPr>
          <w:rFonts w:ascii="Arial" w:eastAsia="Times New Roman" w:hAnsi="Arial" w:cs="Arial"/>
          <w:color w:val="1B1B1C"/>
          <w:sz w:val="24"/>
          <w:szCs w:val="24"/>
          <w:lang w:eastAsia="pt-BR"/>
        </w:rPr>
        <w:t>.</w:t>
      </w:r>
      <w:r w:rsidR="00D60B57" w:rsidRPr="00D0154F">
        <w:rPr>
          <w:rFonts w:ascii="Arial" w:eastAsia="Times New Roman" w:hAnsi="Arial" w:cs="Arial"/>
          <w:color w:val="1B1B1C"/>
          <w:sz w:val="24"/>
          <w:szCs w:val="24"/>
          <w:lang w:eastAsia="pt-BR"/>
        </w:rPr>
        <w:t xml:space="preserve"> Obrigada. Na oportunidade marco a Sessão para o dia 30 de junho, terça-feira, no hor</w:t>
      </w:r>
      <w:bookmarkStart w:id="0" w:name="_GoBack"/>
      <w:bookmarkEnd w:id="0"/>
      <w:r w:rsidR="00D60B57" w:rsidRPr="00D0154F">
        <w:rPr>
          <w:rFonts w:ascii="Arial" w:eastAsia="Times New Roman" w:hAnsi="Arial" w:cs="Arial"/>
          <w:color w:val="1B1B1C"/>
          <w:sz w:val="24"/>
          <w:szCs w:val="24"/>
          <w:lang w:eastAsia="pt-BR"/>
        </w:rPr>
        <w:t xml:space="preserve">ário regimental. Declaro encerrada a 20ª Sessão Ordinária do Tribunal Pleno no ano de 2026, desejando a todos um bom dia e uma boa semana a todos. Deus nos abençoe. </w:t>
      </w:r>
      <w:r w:rsidR="002F5F23">
        <w:rPr>
          <w:rFonts w:ascii="Arial" w:eastAsia="Times New Roman" w:hAnsi="Arial" w:cs="Arial"/>
          <w:color w:val="1B1B1C"/>
          <w:sz w:val="24"/>
          <w:szCs w:val="24"/>
          <w:lang w:eastAsia="pt-BR"/>
        </w:rPr>
        <w:t>Obrigada!</w:t>
      </w:r>
    </w:p>
    <w:p w:rsidR="00AE0ECB" w:rsidRPr="00D0154F" w:rsidRDefault="00AE0ECB" w:rsidP="00554B38">
      <w:pPr>
        <w:spacing w:after="200" w:line="276" w:lineRule="auto"/>
        <w:jc w:val="both"/>
        <w:rPr>
          <w:rFonts w:ascii="Arial" w:hAnsi="Arial" w:cs="Arial"/>
          <w:b/>
          <w:bCs/>
          <w:color w:val="000000"/>
          <w:sz w:val="24"/>
          <w:szCs w:val="24"/>
        </w:rPr>
      </w:pPr>
      <w:r w:rsidRPr="00D0154F">
        <w:rPr>
          <w:rFonts w:ascii="Arial" w:hAnsi="Arial" w:cs="Arial"/>
          <w:b/>
          <w:sz w:val="24"/>
          <w:szCs w:val="24"/>
        </w:rPr>
        <w:t xml:space="preserve">SECRETARIA DO TRIBUNAL PLENO DO TRIBUNAL DE CONTAS DO ESTADO DO AMAZONAS, </w:t>
      </w:r>
      <w:r w:rsidR="00C041A4" w:rsidRPr="00D0154F">
        <w:rPr>
          <w:rFonts w:ascii="Arial" w:hAnsi="Arial" w:cs="Arial"/>
          <w:sz w:val="24"/>
          <w:szCs w:val="24"/>
        </w:rPr>
        <w:t xml:space="preserve">em Manaus, </w:t>
      </w:r>
      <w:r w:rsidR="00736FFB" w:rsidRPr="00D0154F">
        <w:rPr>
          <w:rFonts w:ascii="Arial" w:hAnsi="Arial" w:cs="Arial"/>
          <w:sz w:val="24"/>
          <w:szCs w:val="24"/>
        </w:rPr>
        <w:t>23</w:t>
      </w:r>
      <w:r w:rsidRPr="00D0154F">
        <w:rPr>
          <w:rFonts w:ascii="Arial" w:hAnsi="Arial" w:cs="Arial"/>
          <w:sz w:val="24"/>
          <w:szCs w:val="24"/>
        </w:rPr>
        <w:t xml:space="preserve"> de junho de 2026.</w:t>
      </w:r>
    </w:p>
    <w:p w:rsidR="00AE0ECB" w:rsidRPr="00D0154F" w:rsidRDefault="00AE0ECB" w:rsidP="00554B38">
      <w:pPr>
        <w:ind w:left="-709"/>
        <w:jc w:val="both"/>
        <w:rPr>
          <w:rFonts w:ascii="Arial" w:hAnsi="Arial" w:cs="Arial"/>
          <w:sz w:val="24"/>
          <w:szCs w:val="24"/>
        </w:rPr>
      </w:pPr>
    </w:p>
    <w:p w:rsidR="00AE0ECB" w:rsidRPr="00D0154F" w:rsidRDefault="00AE0ECB" w:rsidP="00554B38">
      <w:pPr>
        <w:ind w:left="-709" w:hanging="567"/>
        <w:jc w:val="both"/>
        <w:rPr>
          <w:rFonts w:ascii="Arial" w:hAnsi="Arial" w:cs="Arial"/>
          <w:sz w:val="24"/>
          <w:szCs w:val="24"/>
        </w:rPr>
      </w:pPr>
      <w:r w:rsidRPr="00D0154F">
        <w:rPr>
          <w:rFonts w:ascii="Arial" w:hAnsi="Arial" w:cs="Arial"/>
          <w:noProof/>
          <w:color w:val="000000"/>
          <w:sz w:val="24"/>
          <w:szCs w:val="24"/>
          <w:lang w:eastAsia="pt-BR"/>
        </w:rPr>
        <w:t xml:space="preserve">                                          </w:t>
      </w:r>
    </w:p>
    <w:p w:rsidR="000B3979" w:rsidRPr="00D0154F" w:rsidRDefault="00AE0ECB" w:rsidP="00554B38">
      <w:pPr>
        <w:tabs>
          <w:tab w:val="left" w:pos="1418"/>
        </w:tabs>
        <w:ind w:left="142" w:hanging="567"/>
        <w:jc w:val="both"/>
        <w:rPr>
          <w:rFonts w:ascii="Arial" w:hAnsi="Arial" w:cs="Arial"/>
          <w:sz w:val="24"/>
          <w:szCs w:val="24"/>
          <w:lang w:val="pt-BR"/>
        </w:rPr>
      </w:pPr>
      <w:r w:rsidRPr="00D0154F">
        <w:rPr>
          <w:rFonts w:ascii="Arial" w:hAnsi="Arial" w:cs="Arial"/>
          <w:noProof/>
          <w:color w:val="000000"/>
          <w:sz w:val="24"/>
          <w:szCs w:val="24"/>
          <w:lang w:eastAsia="pt-BR"/>
        </w:rPr>
        <w:t xml:space="preserve">                            </w:t>
      </w:r>
      <w:r w:rsidR="002738A6" w:rsidRPr="00D0154F">
        <w:rPr>
          <w:rFonts w:ascii="Arial" w:hAnsi="Arial" w:cs="Arial"/>
          <w:noProof/>
          <w:color w:val="000000"/>
          <w:sz w:val="24"/>
          <w:szCs w:val="24"/>
          <w:lang w:eastAsia="pt-BR"/>
        </w:rPr>
        <w:t xml:space="preserve">       </w:t>
      </w:r>
      <w:r w:rsidR="00483C78">
        <w:rPr>
          <w:rFonts w:ascii="Arial" w:hAnsi="Arial" w:cs="Arial"/>
          <w:noProof/>
          <w:color w:val="000000"/>
          <w:sz w:val="24"/>
          <w:szCs w:val="24"/>
          <w:lang w:eastAsia="pt-BR"/>
        </w:rPr>
        <w:t xml:space="preserve">           </w:t>
      </w:r>
      <w:r w:rsidR="002738A6" w:rsidRPr="00D0154F">
        <w:rPr>
          <w:rFonts w:ascii="Arial" w:hAnsi="Arial" w:cs="Arial"/>
          <w:noProof/>
          <w:color w:val="000000"/>
          <w:sz w:val="24"/>
          <w:szCs w:val="24"/>
          <w:lang w:eastAsia="pt-BR"/>
        </w:rPr>
        <w:t xml:space="preserve">   </w:t>
      </w:r>
      <w:r w:rsidRPr="00D0154F">
        <w:rPr>
          <w:rFonts w:ascii="Arial" w:hAnsi="Arial" w:cs="Arial"/>
          <w:noProof/>
          <w:color w:val="000000"/>
          <w:sz w:val="24"/>
          <w:szCs w:val="24"/>
          <w:lang w:eastAsia="pt-BR"/>
        </w:rPr>
        <w:t xml:space="preserve">    </w:t>
      </w:r>
      <w:r w:rsidRPr="00D0154F">
        <w:rPr>
          <w:rFonts w:ascii="Arial" w:hAnsi="Arial" w:cs="Arial"/>
          <w:noProof/>
          <w:color w:val="000000"/>
          <w:sz w:val="24"/>
          <w:szCs w:val="24"/>
          <w:lang w:val="pt-BR" w:eastAsia="pt-BR"/>
        </w:rPr>
        <w:drawing>
          <wp:inline distT="0" distB="0" distL="0" distR="0" wp14:anchorId="293054B8" wp14:editId="3E2ED902">
            <wp:extent cx="2162810" cy="1144905"/>
            <wp:effectExtent l="0" t="0" r="8890" b="0"/>
            <wp:docPr id="6" name="Imagem 6" descr="Descrição: https://lh7-rt.googleusercontent.com/docsz/AD_4nXdCrYuo6J_Xi64tqCD2L4VfgLFQ-DIbdmeUX-UvH5n08XT3REu4SgCS4CQ8Ny0y8ZGk7NP0SIdoWU8QG2THgIMaaphz1JPtsauYtM6U9a6VABmYKxi_xIXAKL17Y-4vNV1G-KFCfCHOn--mUwHDIAQ?key=cDkEeMUbCyWGYKg0ITfrlj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Descrição: https://lh7-rt.googleusercontent.com/docsz/AD_4nXdCrYuo6J_Xi64tqCD2L4VfgLFQ-DIbdmeUX-UvH5n08XT3REu4SgCS4CQ8Ny0y8ZGk7NP0SIdoWU8QG2THgIMaaphz1JPtsauYtM6U9a6VABmYKxi_xIXAKL17Y-4vNV1G-KFCfCHOn--mUwHDIAQ?key=cDkEeMUbCyWGYKg0ITfrljJ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2810" cy="1144905"/>
                    </a:xfrm>
                    <a:prstGeom prst="rect">
                      <a:avLst/>
                    </a:prstGeom>
                    <a:noFill/>
                    <a:ln>
                      <a:noFill/>
                    </a:ln>
                  </pic:spPr>
                </pic:pic>
              </a:graphicData>
            </a:graphic>
          </wp:inline>
        </w:drawing>
      </w:r>
      <w:r w:rsidRPr="00D0154F">
        <w:rPr>
          <w:rFonts w:ascii="Arial" w:hAnsi="Arial" w:cs="Arial"/>
          <w:noProof/>
          <w:color w:val="000000"/>
          <w:sz w:val="24"/>
          <w:szCs w:val="24"/>
          <w:lang w:eastAsia="pt-BR"/>
        </w:rPr>
        <w:t xml:space="preserve">     </w:t>
      </w:r>
    </w:p>
    <w:p w:rsidR="003838BE" w:rsidRPr="00D0154F" w:rsidRDefault="000B3979" w:rsidP="00554B38">
      <w:pPr>
        <w:pBdr>
          <w:top w:val="nil"/>
          <w:left w:val="nil"/>
          <w:bottom w:val="nil"/>
          <w:right w:val="nil"/>
          <w:between w:val="nil"/>
        </w:pBdr>
        <w:ind w:left="142" w:hanging="567"/>
        <w:jc w:val="both"/>
        <w:rPr>
          <w:rFonts w:ascii="Arial" w:hAnsi="Arial" w:cs="Arial"/>
          <w:b/>
          <w:spacing w:val="75"/>
          <w:sz w:val="24"/>
          <w:szCs w:val="24"/>
        </w:rPr>
      </w:pPr>
      <w:r w:rsidRPr="00D0154F">
        <w:rPr>
          <w:rFonts w:ascii="Arial" w:hAnsi="Arial" w:cs="Arial"/>
          <w:noProof/>
          <w:color w:val="000000"/>
          <w:sz w:val="24"/>
          <w:szCs w:val="24"/>
          <w:lang w:eastAsia="pt-BR"/>
        </w:rPr>
        <w:t xml:space="preserve">                                          </w:t>
      </w:r>
    </w:p>
    <w:sectPr w:rsidR="003838BE" w:rsidRPr="00D0154F" w:rsidSect="003F48A4">
      <w:headerReference w:type="default" r:id="rId8"/>
      <w:footerReference w:type="default" r:id="rId9"/>
      <w:pgSz w:w="11900" w:h="16820"/>
      <w:pgMar w:top="2127" w:right="843" w:bottom="426" w:left="993" w:header="141" w:footer="3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419" w:rsidRDefault="00F35419">
      <w:r>
        <w:separator/>
      </w:r>
    </w:p>
  </w:endnote>
  <w:endnote w:type="continuationSeparator" w:id="0">
    <w:p w:rsidR="00F35419" w:rsidRDefault="00F35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21F" w:rsidRDefault="0088521F">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87525888" behindDoc="1" locked="0" layoutInCell="1" allowOverlap="1" wp14:anchorId="677F49A5" wp14:editId="193937F4">
              <wp:simplePos x="0" y="0"/>
              <wp:positionH relativeFrom="page">
                <wp:posOffset>6764528</wp:posOffset>
              </wp:positionH>
              <wp:positionV relativeFrom="page">
                <wp:posOffset>10328730</wp:posOffset>
              </wp:positionV>
              <wp:extent cx="219075"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2245"/>
                      </a:xfrm>
                      <a:prstGeom prst="rect">
                        <a:avLst/>
                      </a:prstGeom>
                    </wps:spPr>
                    <wps:txbx>
                      <w:txbxContent>
                        <w:p w:rsidR="0088521F" w:rsidRDefault="0088521F">
                          <w:pPr>
                            <w:spacing w:before="13"/>
                            <w:ind w:left="20"/>
                          </w:pPr>
                          <w:r>
                            <w:rPr>
                              <w:spacing w:val="-5"/>
                            </w:rPr>
                            <w:fldChar w:fldCharType="begin"/>
                          </w:r>
                          <w:r>
                            <w:rPr>
                              <w:spacing w:val="-5"/>
                            </w:rPr>
                            <w:instrText xml:space="preserve"> PAGE </w:instrText>
                          </w:r>
                          <w:r>
                            <w:rPr>
                              <w:spacing w:val="-5"/>
                            </w:rPr>
                            <w:fldChar w:fldCharType="separate"/>
                          </w:r>
                          <w:r w:rsidR="00483C78">
                            <w:rPr>
                              <w:noProof/>
                              <w:spacing w:val="-5"/>
                            </w:rPr>
                            <w:t>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532.65pt;margin-top:813.3pt;width:17.25pt;height:14.35pt;z-index:-1579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" filled="f" stroked="f">
              <v:path arrowok="t"/>
              <v:textbox inset="0,0,0,0">
                <w:txbxContent>
                  <w:p w:rsidR="0088521F" w:rsidRDefault="0088521F">
                    <w:pPr>
                      <w:spacing w:before="13"/>
                      <w:ind w:left="20"/>
                    </w:pPr>
                    <w:r>
                      <w:rPr>
                        <w:spacing w:val="-5"/>
                      </w:rPr>
                      <w:fldChar w:fldCharType="begin"/>
                    </w:r>
                    <w:r>
                      <w:rPr>
                        <w:spacing w:val="-5"/>
                      </w:rPr>
                      <w:instrText xml:space="preserve"> PAGE </w:instrText>
                    </w:r>
                    <w:r>
                      <w:rPr>
                        <w:spacing w:val="-5"/>
                      </w:rPr>
                      <w:fldChar w:fldCharType="separate"/>
                    </w:r>
                    <w:r w:rsidR="00483C78">
                      <w:rPr>
                        <w:noProof/>
                        <w:spacing w:val="-5"/>
                      </w:rPr>
                      <w:t>5</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419" w:rsidRDefault="00F35419">
      <w:r>
        <w:separator/>
      </w:r>
    </w:p>
  </w:footnote>
  <w:footnote w:type="continuationSeparator" w:id="0">
    <w:p w:rsidR="00F35419" w:rsidRDefault="00F354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21F" w:rsidRDefault="0088521F">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87525376" behindDoc="1" locked="0" layoutInCell="1" allowOverlap="1" wp14:anchorId="68A67D77" wp14:editId="56282016">
              <wp:simplePos x="0" y="0"/>
              <wp:positionH relativeFrom="page">
                <wp:posOffset>3537889</wp:posOffset>
              </wp:positionH>
              <wp:positionV relativeFrom="page">
                <wp:posOffset>1019810</wp:posOffset>
              </wp:positionV>
              <wp:extent cx="930275" cy="2889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0275" cy="288925"/>
                      </a:xfrm>
                      <a:prstGeom prst="rect">
                        <a:avLst/>
                      </a:prstGeom>
                    </wps:spPr>
                    <wps:txbx>
                      <w:txbxContent>
                        <w:p w:rsidR="0088521F" w:rsidRDefault="0088521F">
                          <w:pPr>
                            <w:spacing w:before="16" w:line="244" w:lineRule="auto"/>
                            <w:ind w:left="19" w:right="18"/>
                            <w:jc w:val="center"/>
                            <w:rPr>
                              <w:rFonts w:ascii="Arial"/>
                              <w:b/>
                              <w:sz w:val="12"/>
                            </w:rPr>
                          </w:pPr>
                          <w:r>
                            <w:rPr>
                              <w:rFonts w:ascii="Arial"/>
                              <w:b/>
                              <w:spacing w:val="-2"/>
                              <w:sz w:val="12"/>
                            </w:rPr>
                            <w:t>ESTADO</w:t>
                          </w:r>
                          <w:r>
                            <w:rPr>
                              <w:rFonts w:ascii="Arial"/>
                              <w:b/>
                              <w:spacing w:val="-7"/>
                              <w:sz w:val="12"/>
                            </w:rPr>
                            <w:t xml:space="preserve"> </w:t>
                          </w:r>
                          <w:r>
                            <w:rPr>
                              <w:rFonts w:ascii="Arial"/>
                              <w:b/>
                              <w:spacing w:val="-2"/>
                              <w:sz w:val="12"/>
                            </w:rPr>
                            <w:t>DO</w:t>
                          </w:r>
                          <w:r>
                            <w:rPr>
                              <w:rFonts w:ascii="Arial"/>
                              <w:b/>
                              <w:spacing w:val="-7"/>
                              <w:sz w:val="12"/>
                            </w:rPr>
                            <w:t xml:space="preserve"> </w:t>
                          </w:r>
                          <w:r>
                            <w:rPr>
                              <w:rFonts w:ascii="Arial"/>
                              <w:b/>
                              <w:spacing w:val="-2"/>
                              <w:sz w:val="12"/>
                            </w:rPr>
                            <w:t>AMAZONAS</w:t>
                          </w:r>
                          <w:r>
                            <w:rPr>
                              <w:rFonts w:ascii="Arial"/>
                              <w:b/>
                              <w:spacing w:val="40"/>
                              <w:sz w:val="12"/>
                            </w:rPr>
                            <w:t xml:space="preserve"> </w:t>
                          </w:r>
                          <w:r>
                            <w:rPr>
                              <w:rFonts w:ascii="Arial"/>
                              <w:b/>
                              <w:sz w:val="12"/>
                            </w:rPr>
                            <w:t>TRIBUNAL DE CONTAS</w:t>
                          </w:r>
                          <w:r>
                            <w:rPr>
                              <w:rFonts w:ascii="Arial"/>
                              <w:b/>
                              <w:spacing w:val="40"/>
                              <w:sz w:val="12"/>
                            </w:rPr>
                            <w:t xml:space="preserve"> </w:t>
                          </w:r>
                          <w:r>
                            <w:rPr>
                              <w:rFonts w:ascii="Arial"/>
                              <w:b/>
                              <w:sz w:val="12"/>
                            </w:rPr>
                            <w:t>TRIBUNAL</w:t>
                          </w:r>
                          <w:r>
                            <w:rPr>
                              <w:rFonts w:ascii="Arial"/>
                              <w:b/>
                              <w:spacing w:val="-7"/>
                              <w:sz w:val="12"/>
                            </w:rPr>
                            <w:t xml:space="preserve"> </w:t>
                          </w:r>
                          <w:r>
                            <w:rPr>
                              <w:rFonts w:ascii="Arial"/>
                              <w:b/>
                              <w:sz w:val="12"/>
                            </w:rPr>
                            <w:t>PLENO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278.55pt;margin-top:80.3pt;width:73.25pt;height:22.75pt;z-index:-1579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" filled="f" stroked="f">
              <v:path arrowok="t"/>
              <v:textbox inset="0,0,0,0">
                <w:txbxContent>
                  <w:p w:rsidR="0088521F" w:rsidRDefault="0088521F">
                    <w:pPr>
                      <w:spacing w:before="16" w:line="244" w:lineRule="auto"/>
                      <w:ind w:left="19" w:right="18"/>
                      <w:jc w:val="center"/>
                      <w:rPr>
                        <w:rFonts w:ascii="Arial"/>
                        <w:b/>
                        <w:sz w:val="12"/>
                      </w:rPr>
                    </w:pPr>
                    <w:r>
                      <w:rPr>
                        <w:rFonts w:ascii="Arial"/>
                        <w:b/>
                        <w:spacing w:val="-2"/>
                        <w:sz w:val="12"/>
                      </w:rPr>
                      <w:t>ESTADO</w:t>
                    </w:r>
                    <w:r>
                      <w:rPr>
                        <w:rFonts w:ascii="Arial"/>
                        <w:b/>
                        <w:spacing w:val="-7"/>
                        <w:sz w:val="12"/>
                      </w:rPr>
                      <w:t xml:space="preserve"> </w:t>
                    </w:r>
                    <w:r>
                      <w:rPr>
                        <w:rFonts w:ascii="Arial"/>
                        <w:b/>
                        <w:spacing w:val="-2"/>
                        <w:sz w:val="12"/>
                      </w:rPr>
                      <w:t>DO</w:t>
                    </w:r>
                    <w:r>
                      <w:rPr>
                        <w:rFonts w:ascii="Arial"/>
                        <w:b/>
                        <w:spacing w:val="-7"/>
                        <w:sz w:val="12"/>
                      </w:rPr>
                      <w:t xml:space="preserve"> </w:t>
                    </w:r>
                    <w:r>
                      <w:rPr>
                        <w:rFonts w:ascii="Arial"/>
                        <w:b/>
                        <w:spacing w:val="-2"/>
                        <w:sz w:val="12"/>
                      </w:rPr>
                      <w:t>AMAZONAS</w:t>
                    </w:r>
                    <w:r>
                      <w:rPr>
                        <w:rFonts w:ascii="Arial"/>
                        <w:b/>
                        <w:spacing w:val="40"/>
                        <w:sz w:val="12"/>
                      </w:rPr>
                      <w:t xml:space="preserve"> </w:t>
                    </w:r>
                    <w:r>
                      <w:rPr>
                        <w:rFonts w:ascii="Arial"/>
                        <w:b/>
                        <w:sz w:val="12"/>
                      </w:rPr>
                      <w:t>TRIBUNAL DE CONTAS</w:t>
                    </w:r>
                    <w:r>
                      <w:rPr>
                        <w:rFonts w:ascii="Arial"/>
                        <w:b/>
                        <w:spacing w:val="40"/>
                        <w:sz w:val="12"/>
                      </w:rPr>
                      <w:t xml:space="preserve"> </w:t>
                    </w:r>
                    <w:r>
                      <w:rPr>
                        <w:rFonts w:ascii="Arial"/>
                        <w:b/>
                        <w:sz w:val="12"/>
                      </w:rPr>
                      <w:t>TRIBUNAL</w:t>
                    </w:r>
                    <w:r>
                      <w:rPr>
                        <w:rFonts w:ascii="Arial"/>
                        <w:b/>
                        <w:spacing w:val="-7"/>
                        <w:sz w:val="12"/>
                      </w:rPr>
                      <w:t xml:space="preserve"> </w:t>
                    </w:r>
                    <w:r>
                      <w:rPr>
                        <w:rFonts w:ascii="Arial"/>
                        <w:b/>
                        <w:sz w:val="12"/>
                      </w:rPr>
                      <w:t>PLENO</w:t>
                    </w:r>
                  </w:p>
                </w:txbxContent>
              </v:textbox>
              <w10:wrap anchorx="page" anchory="page"/>
            </v:shape>
          </w:pict>
        </mc:Fallback>
      </mc:AlternateContent>
    </w:r>
    <w:r>
      <w:rPr>
        <w:noProof/>
        <w:sz w:val="20"/>
        <w:lang w:val="pt-BR" w:eastAsia="pt-BR"/>
      </w:rPr>
      <w:drawing>
        <wp:anchor distT="0" distB="0" distL="0" distR="0" simplePos="0" relativeHeight="487524864" behindDoc="1" locked="0" layoutInCell="1" allowOverlap="1" wp14:anchorId="5C63CE5F" wp14:editId="7BF0FF4E">
          <wp:simplePos x="0" y="0"/>
          <wp:positionH relativeFrom="page">
            <wp:posOffset>3586480</wp:posOffset>
          </wp:positionH>
          <wp:positionV relativeFrom="page">
            <wp:posOffset>-1408</wp:posOffset>
          </wp:positionV>
          <wp:extent cx="842839" cy="93954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1" cstate="print"/>
                  <a:srcRect l="6195"/>
                  <a:stretch/>
                </pic:blipFill>
                <pic:spPr bwMode="auto">
                  <a:xfrm>
                    <a:off x="0" y="0"/>
                    <a:ext cx="842839" cy="93954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71F5D"/>
    <w:rsid w:val="00000216"/>
    <w:rsid w:val="0000051A"/>
    <w:rsid w:val="00002977"/>
    <w:rsid w:val="0000369C"/>
    <w:rsid w:val="0000385C"/>
    <w:rsid w:val="00006B16"/>
    <w:rsid w:val="00006CA7"/>
    <w:rsid w:val="00010DD1"/>
    <w:rsid w:val="00010E36"/>
    <w:rsid w:val="00013D4A"/>
    <w:rsid w:val="00014232"/>
    <w:rsid w:val="00014DC2"/>
    <w:rsid w:val="0001581E"/>
    <w:rsid w:val="00024AA8"/>
    <w:rsid w:val="00025DB9"/>
    <w:rsid w:val="00027054"/>
    <w:rsid w:val="000316E1"/>
    <w:rsid w:val="00033506"/>
    <w:rsid w:val="00033B32"/>
    <w:rsid w:val="00036AC6"/>
    <w:rsid w:val="000370DF"/>
    <w:rsid w:val="000409E3"/>
    <w:rsid w:val="000423AC"/>
    <w:rsid w:val="0004478F"/>
    <w:rsid w:val="000451BC"/>
    <w:rsid w:val="000465B2"/>
    <w:rsid w:val="0004694D"/>
    <w:rsid w:val="00050495"/>
    <w:rsid w:val="00050E2E"/>
    <w:rsid w:val="000512C7"/>
    <w:rsid w:val="00052F19"/>
    <w:rsid w:val="00055475"/>
    <w:rsid w:val="0005623B"/>
    <w:rsid w:val="000566EC"/>
    <w:rsid w:val="00056CA5"/>
    <w:rsid w:val="000578D1"/>
    <w:rsid w:val="00060CDD"/>
    <w:rsid w:val="00062C15"/>
    <w:rsid w:val="00063646"/>
    <w:rsid w:val="00063FB2"/>
    <w:rsid w:val="00065504"/>
    <w:rsid w:val="00065BBA"/>
    <w:rsid w:val="0007094E"/>
    <w:rsid w:val="00070A0F"/>
    <w:rsid w:val="0007323D"/>
    <w:rsid w:val="00073A09"/>
    <w:rsid w:val="000740E7"/>
    <w:rsid w:val="0007448A"/>
    <w:rsid w:val="00076E14"/>
    <w:rsid w:val="000800B7"/>
    <w:rsid w:val="00081DE3"/>
    <w:rsid w:val="00083B61"/>
    <w:rsid w:val="00083D5F"/>
    <w:rsid w:val="0008461F"/>
    <w:rsid w:val="00086582"/>
    <w:rsid w:val="0008662C"/>
    <w:rsid w:val="0008716B"/>
    <w:rsid w:val="00087724"/>
    <w:rsid w:val="000914E7"/>
    <w:rsid w:val="00091E2E"/>
    <w:rsid w:val="000923A0"/>
    <w:rsid w:val="00092EF5"/>
    <w:rsid w:val="00097C7A"/>
    <w:rsid w:val="000A17BE"/>
    <w:rsid w:val="000A2F0B"/>
    <w:rsid w:val="000A38E6"/>
    <w:rsid w:val="000A45AC"/>
    <w:rsid w:val="000A65B3"/>
    <w:rsid w:val="000B3840"/>
    <w:rsid w:val="000B3979"/>
    <w:rsid w:val="000B40D8"/>
    <w:rsid w:val="000B4C7D"/>
    <w:rsid w:val="000B644E"/>
    <w:rsid w:val="000B65DA"/>
    <w:rsid w:val="000B7DCF"/>
    <w:rsid w:val="000C0127"/>
    <w:rsid w:val="000C2A5D"/>
    <w:rsid w:val="000C3B6E"/>
    <w:rsid w:val="000C4EFC"/>
    <w:rsid w:val="000C4F2D"/>
    <w:rsid w:val="000C55EE"/>
    <w:rsid w:val="000C6014"/>
    <w:rsid w:val="000C6775"/>
    <w:rsid w:val="000D1CB2"/>
    <w:rsid w:val="000D3084"/>
    <w:rsid w:val="000D3527"/>
    <w:rsid w:val="000D3FE1"/>
    <w:rsid w:val="000D49EA"/>
    <w:rsid w:val="000D4ECA"/>
    <w:rsid w:val="000D5FEB"/>
    <w:rsid w:val="000D7642"/>
    <w:rsid w:val="000D7C5A"/>
    <w:rsid w:val="000E0063"/>
    <w:rsid w:val="000E0F40"/>
    <w:rsid w:val="000E2F8E"/>
    <w:rsid w:val="000E3549"/>
    <w:rsid w:val="000E3B8B"/>
    <w:rsid w:val="000E493A"/>
    <w:rsid w:val="000F228C"/>
    <w:rsid w:val="000F2F19"/>
    <w:rsid w:val="00104072"/>
    <w:rsid w:val="00104A16"/>
    <w:rsid w:val="00106C16"/>
    <w:rsid w:val="0010756B"/>
    <w:rsid w:val="00110745"/>
    <w:rsid w:val="00110A16"/>
    <w:rsid w:val="00111AAF"/>
    <w:rsid w:val="00114EAE"/>
    <w:rsid w:val="001152C8"/>
    <w:rsid w:val="0011746A"/>
    <w:rsid w:val="00120635"/>
    <w:rsid w:val="001215A1"/>
    <w:rsid w:val="00123027"/>
    <w:rsid w:val="0012387A"/>
    <w:rsid w:val="001238FF"/>
    <w:rsid w:val="00123A7F"/>
    <w:rsid w:val="00125600"/>
    <w:rsid w:val="00127911"/>
    <w:rsid w:val="00135421"/>
    <w:rsid w:val="001356B7"/>
    <w:rsid w:val="00141F08"/>
    <w:rsid w:val="00142F08"/>
    <w:rsid w:val="0014568E"/>
    <w:rsid w:val="001507EA"/>
    <w:rsid w:val="001511CD"/>
    <w:rsid w:val="0015138F"/>
    <w:rsid w:val="001517E3"/>
    <w:rsid w:val="001526A3"/>
    <w:rsid w:val="0015397D"/>
    <w:rsid w:val="00153E06"/>
    <w:rsid w:val="001542EA"/>
    <w:rsid w:val="00157583"/>
    <w:rsid w:val="00160246"/>
    <w:rsid w:val="001629D6"/>
    <w:rsid w:val="0016431C"/>
    <w:rsid w:val="00165412"/>
    <w:rsid w:val="00165698"/>
    <w:rsid w:val="0016618A"/>
    <w:rsid w:val="001673B6"/>
    <w:rsid w:val="00170A7D"/>
    <w:rsid w:val="00170BFB"/>
    <w:rsid w:val="001712DE"/>
    <w:rsid w:val="0017162A"/>
    <w:rsid w:val="001727B3"/>
    <w:rsid w:val="00173FDF"/>
    <w:rsid w:val="00176E96"/>
    <w:rsid w:val="001802A2"/>
    <w:rsid w:val="00182202"/>
    <w:rsid w:val="00184453"/>
    <w:rsid w:val="001845EF"/>
    <w:rsid w:val="001860F4"/>
    <w:rsid w:val="00187549"/>
    <w:rsid w:val="00187990"/>
    <w:rsid w:val="0019045F"/>
    <w:rsid w:val="00196803"/>
    <w:rsid w:val="00196DD8"/>
    <w:rsid w:val="001975FF"/>
    <w:rsid w:val="001A0940"/>
    <w:rsid w:val="001A3500"/>
    <w:rsid w:val="001A3858"/>
    <w:rsid w:val="001A4B91"/>
    <w:rsid w:val="001A5C2B"/>
    <w:rsid w:val="001A60E9"/>
    <w:rsid w:val="001A6237"/>
    <w:rsid w:val="001B0319"/>
    <w:rsid w:val="001B2CD9"/>
    <w:rsid w:val="001B4069"/>
    <w:rsid w:val="001B6C56"/>
    <w:rsid w:val="001B7705"/>
    <w:rsid w:val="001C35D0"/>
    <w:rsid w:val="001C3918"/>
    <w:rsid w:val="001C6BFA"/>
    <w:rsid w:val="001C743F"/>
    <w:rsid w:val="001C792F"/>
    <w:rsid w:val="001C7977"/>
    <w:rsid w:val="001D01E4"/>
    <w:rsid w:val="001D0BFC"/>
    <w:rsid w:val="001D129A"/>
    <w:rsid w:val="001D1CBF"/>
    <w:rsid w:val="001D1E9D"/>
    <w:rsid w:val="001D5407"/>
    <w:rsid w:val="001D5E0B"/>
    <w:rsid w:val="001D652C"/>
    <w:rsid w:val="001E10BC"/>
    <w:rsid w:val="001E2A30"/>
    <w:rsid w:val="001E3568"/>
    <w:rsid w:val="001F43B3"/>
    <w:rsid w:val="001F59F0"/>
    <w:rsid w:val="001F6810"/>
    <w:rsid w:val="001F7401"/>
    <w:rsid w:val="001F75F6"/>
    <w:rsid w:val="0020045D"/>
    <w:rsid w:val="00200D68"/>
    <w:rsid w:val="00202414"/>
    <w:rsid w:val="00203AFB"/>
    <w:rsid w:val="00204A9C"/>
    <w:rsid w:val="00204EE1"/>
    <w:rsid w:val="002070BB"/>
    <w:rsid w:val="00212AF4"/>
    <w:rsid w:val="00214995"/>
    <w:rsid w:val="00214B0E"/>
    <w:rsid w:val="00215149"/>
    <w:rsid w:val="002157C7"/>
    <w:rsid w:val="00215DC7"/>
    <w:rsid w:val="002169DB"/>
    <w:rsid w:val="002177BB"/>
    <w:rsid w:val="002234CF"/>
    <w:rsid w:val="00223534"/>
    <w:rsid w:val="0022435C"/>
    <w:rsid w:val="002268B0"/>
    <w:rsid w:val="002309B1"/>
    <w:rsid w:val="00231D07"/>
    <w:rsid w:val="0023285D"/>
    <w:rsid w:val="002335EB"/>
    <w:rsid w:val="002344D3"/>
    <w:rsid w:val="0023723C"/>
    <w:rsid w:val="00237EDB"/>
    <w:rsid w:val="00241D45"/>
    <w:rsid w:val="00243B3B"/>
    <w:rsid w:val="002452CC"/>
    <w:rsid w:val="00246A31"/>
    <w:rsid w:val="00246C3E"/>
    <w:rsid w:val="002502EB"/>
    <w:rsid w:val="00252DFB"/>
    <w:rsid w:val="00254E99"/>
    <w:rsid w:val="00255684"/>
    <w:rsid w:val="00257E88"/>
    <w:rsid w:val="00260F35"/>
    <w:rsid w:val="00261827"/>
    <w:rsid w:val="00263E15"/>
    <w:rsid w:val="00264063"/>
    <w:rsid w:val="00265D45"/>
    <w:rsid w:val="0026670F"/>
    <w:rsid w:val="0027127B"/>
    <w:rsid w:val="002738A6"/>
    <w:rsid w:val="00274D05"/>
    <w:rsid w:val="002802D8"/>
    <w:rsid w:val="00282816"/>
    <w:rsid w:val="00282F12"/>
    <w:rsid w:val="002835AA"/>
    <w:rsid w:val="0028534F"/>
    <w:rsid w:val="00285699"/>
    <w:rsid w:val="0028771B"/>
    <w:rsid w:val="00287831"/>
    <w:rsid w:val="00291116"/>
    <w:rsid w:val="00292240"/>
    <w:rsid w:val="002938F3"/>
    <w:rsid w:val="002942F3"/>
    <w:rsid w:val="002944E9"/>
    <w:rsid w:val="00294B07"/>
    <w:rsid w:val="00297DFB"/>
    <w:rsid w:val="002A0058"/>
    <w:rsid w:val="002A0059"/>
    <w:rsid w:val="002A07D9"/>
    <w:rsid w:val="002A2E90"/>
    <w:rsid w:val="002B0864"/>
    <w:rsid w:val="002B0B0C"/>
    <w:rsid w:val="002B4DF5"/>
    <w:rsid w:val="002B5913"/>
    <w:rsid w:val="002B5B8A"/>
    <w:rsid w:val="002B618A"/>
    <w:rsid w:val="002B7758"/>
    <w:rsid w:val="002C02CC"/>
    <w:rsid w:val="002C1B78"/>
    <w:rsid w:val="002C3531"/>
    <w:rsid w:val="002C44AA"/>
    <w:rsid w:val="002C72D5"/>
    <w:rsid w:val="002D3138"/>
    <w:rsid w:val="002D40AA"/>
    <w:rsid w:val="002D5172"/>
    <w:rsid w:val="002D55C4"/>
    <w:rsid w:val="002D61FC"/>
    <w:rsid w:val="002E2438"/>
    <w:rsid w:val="002E28A4"/>
    <w:rsid w:val="002E2B92"/>
    <w:rsid w:val="002E7174"/>
    <w:rsid w:val="002F020B"/>
    <w:rsid w:val="002F0FC9"/>
    <w:rsid w:val="002F46C4"/>
    <w:rsid w:val="002F5095"/>
    <w:rsid w:val="002F5712"/>
    <w:rsid w:val="002F590E"/>
    <w:rsid w:val="002F5F23"/>
    <w:rsid w:val="002F6AC3"/>
    <w:rsid w:val="002F7630"/>
    <w:rsid w:val="00300B88"/>
    <w:rsid w:val="00301C24"/>
    <w:rsid w:val="00302C81"/>
    <w:rsid w:val="00303A60"/>
    <w:rsid w:val="003045A2"/>
    <w:rsid w:val="0030498F"/>
    <w:rsid w:val="00304D72"/>
    <w:rsid w:val="0032044F"/>
    <w:rsid w:val="00320967"/>
    <w:rsid w:val="003234E7"/>
    <w:rsid w:val="00324307"/>
    <w:rsid w:val="0032448F"/>
    <w:rsid w:val="0033011B"/>
    <w:rsid w:val="003318A5"/>
    <w:rsid w:val="00332927"/>
    <w:rsid w:val="00342BA1"/>
    <w:rsid w:val="00345EF7"/>
    <w:rsid w:val="00345FE4"/>
    <w:rsid w:val="00351287"/>
    <w:rsid w:val="00351327"/>
    <w:rsid w:val="00353950"/>
    <w:rsid w:val="00354063"/>
    <w:rsid w:val="00354100"/>
    <w:rsid w:val="00354D11"/>
    <w:rsid w:val="003559A0"/>
    <w:rsid w:val="003565F4"/>
    <w:rsid w:val="00356B91"/>
    <w:rsid w:val="00356D81"/>
    <w:rsid w:val="00360A07"/>
    <w:rsid w:val="003611AA"/>
    <w:rsid w:val="0036158E"/>
    <w:rsid w:val="003617EC"/>
    <w:rsid w:val="00363823"/>
    <w:rsid w:val="00371A43"/>
    <w:rsid w:val="00372622"/>
    <w:rsid w:val="003745A8"/>
    <w:rsid w:val="003756FC"/>
    <w:rsid w:val="003769D8"/>
    <w:rsid w:val="0037718D"/>
    <w:rsid w:val="0037780C"/>
    <w:rsid w:val="003778AA"/>
    <w:rsid w:val="00377D18"/>
    <w:rsid w:val="00381378"/>
    <w:rsid w:val="00382DC8"/>
    <w:rsid w:val="00382FE9"/>
    <w:rsid w:val="003833CE"/>
    <w:rsid w:val="003838BE"/>
    <w:rsid w:val="003853AB"/>
    <w:rsid w:val="003859B0"/>
    <w:rsid w:val="00387F31"/>
    <w:rsid w:val="00393DF1"/>
    <w:rsid w:val="00395BD1"/>
    <w:rsid w:val="00397B2C"/>
    <w:rsid w:val="003A5438"/>
    <w:rsid w:val="003A7A5A"/>
    <w:rsid w:val="003B04A6"/>
    <w:rsid w:val="003B0A45"/>
    <w:rsid w:val="003B1458"/>
    <w:rsid w:val="003B5737"/>
    <w:rsid w:val="003B631B"/>
    <w:rsid w:val="003B66FC"/>
    <w:rsid w:val="003B682E"/>
    <w:rsid w:val="003B6EDA"/>
    <w:rsid w:val="003C0220"/>
    <w:rsid w:val="003C0C03"/>
    <w:rsid w:val="003C2C07"/>
    <w:rsid w:val="003D00A1"/>
    <w:rsid w:val="003D1290"/>
    <w:rsid w:val="003D2EE9"/>
    <w:rsid w:val="003D3FD7"/>
    <w:rsid w:val="003D49A7"/>
    <w:rsid w:val="003D4E1A"/>
    <w:rsid w:val="003D5BA7"/>
    <w:rsid w:val="003D6E55"/>
    <w:rsid w:val="003E0B1F"/>
    <w:rsid w:val="003E19BC"/>
    <w:rsid w:val="003E2EDF"/>
    <w:rsid w:val="003E4D9F"/>
    <w:rsid w:val="003E5AD8"/>
    <w:rsid w:val="003E62E0"/>
    <w:rsid w:val="003F4315"/>
    <w:rsid w:val="003F48A4"/>
    <w:rsid w:val="003F4A32"/>
    <w:rsid w:val="003F4EB0"/>
    <w:rsid w:val="003F5D0A"/>
    <w:rsid w:val="0040185F"/>
    <w:rsid w:val="00401C3C"/>
    <w:rsid w:val="00402612"/>
    <w:rsid w:val="00403A39"/>
    <w:rsid w:val="0040527A"/>
    <w:rsid w:val="0040545E"/>
    <w:rsid w:val="00407A12"/>
    <w:rsid w:val="00415602"/>
    <w:rsid w:val="004162E2"/>
    <w:rsid w:val="00416E4F"/>
    <w:rsid w:val="00417FC9"/>
    <w:rsid w:val="004207DB"/>
    <w:rsid w:val="00425497"/>
    <w:rsid w:val="0042742C"/>
    <w:rsid w:val="0042746D"/>
    <w:rsid w:val="00431096"/>
    <w:rsid w:val="0043125C"/>
    <w:rsid w:val="00432958"/>
    <w:rsid w:val="00440C80"/>
    <w:rsid w:val="0044456D"/>
    <w:rsid w:val="00444E6E"/>
    <w:rsid w:val="0044543C"/>
    <w:rsid w:val="00445BBC"/>
    <w:rsid w:val="004501F3"/>
    <w:rsid w:val="00451AAB"/>
    <w:rsid w:val="00451F72"/>
    <w:rsid w:val="0045589D"/>
    <w:rsid w:val="00456B16"/>
    <w:rsid w:val="00461D7E"/>
    <w:rsid w:val="00465981"/>
    <w:rsid w:val="00467837"/>
    <w:rsid w:val="004701AA"/>
    <w:rsid w:val="004737EE"/>
    <w:rsid w:val="00474CCB"/>
    <w:rsid w:val="00475801"/>
    <w:rsid w:val="0047786F"/>
    <w:rsid w:val="0048081F"/>
    <w:rsid w:val="00480FF8"/>
    <w:rsid w:val="0048219C"/>
    <w:rsid w:val="00483C78"/>
    <w:rsid w:val="00483E6B"/>
    <w:rsid w:val="004847B4"/>
    <w:rsid w:val="004859CC"/>
    <w:rsid w:val="00485A6E"/>
    <w:rsid w:val="0048726B"/>
    <w:rsid w:val="0049130D"/>
    <w:rsid w:val="00493A58"/>
    <w:rsid w:val="004965D2"/>
    <w:rsid w:val="004A3FA0"/>
    <w:rsid w:val="004A40BC"/>
    <w:rsid w:val="004A4330"/>
    <w:rsid w:val="004A5AEF"/>
    <w:rsid w:val="004A6C3B"/>
    <w:rsid w:val="004A7944"/>
    <w:rsid w:val="004B0813"/>
    <w:rsid w:val="004B1EE5"/>
    <w:rsid w:val="004B4E5B"/>
    <w:rsid w:val="004B51EB"/>
    <w:rsid w:val="004B5DE3"/>
    <w:rsid w:val="004B72B1"/>
    <w:rsid w:val="004C022C"/>
    <w:rsid w:val="004C4187"/>
    <w:rsid w:val="004C485F"/>
    <w:rsid w:val="004C4F52"/>
    <w:rsid w:val="004C501F"/>
    <w:rsid w:val="004C544F"/>
    <w:rsid w:val="004D0402"/>
    <w:rsid w:val="004D11BC"/>
    <w:rsid w:val="004D2D1C"/>
    <w:rsid w:val="004D37E7"/>
    <w:rsid w:val="004D4675"/>
    <w:rsid w:val="004D7A8A"/>
    <w:rsid w:val="004E2C09"/>
    <w:rsid w:val="004E2C6E"/>
    <w:rsid w:val="004E4560"/>
    <w:rsid w:val="004E5340"/>
    <w:rsid w:val="004E56C1"/>
    <w:rsid w:val="004E7E79"/>
    <w:rsid w:val="004F1AD9"/>
    <w:rsid w:val="004F2486"/>
    <w:rsid w:val="004F2B0B"/>
    <w:rsid w:val="004F2C22"/>
    <w:rsid w:val="004F2CEC"/>
    <w:rsid w:val="00500506"/>
    <w:rsid w:val="00500C79"/>
    <w:rsid w:val="00502262"/>
    <w:rsid w:val="00503B02"/>
    <w:rsid w:val="00513A06"/>
    <w:rsid w:val="00514B15"/>
    <w:rsid w:val="0052241E"/>
    <w:rsid w:val="00523F75"/>
    <w:rsid w:val="005267D0"/>
    <w:rsid w:val="00530FE5"/>
    <w:rsid w:val="00531159"/>
    <w:rsid w:val="005311BB"/>
    <w:rsid w:val="0053152A"/>
    <w:rsid w:val="00535711"/>
    <w:rsid w:val="005375AC"/>
    <w:rsid w:val="005409B8"/>
    <w:rsid w:val="00540AED"/>
    <w:rsid w:val="00541659"/>
    <w:rsid w:val="005434E2"/>
    <w:rsid w:val="00543977"/>
    <w:rsid w:val="0054620B"/>
    <w:rsid w:val="00547965"/>
    <w:rsid w:val="00551727"/>
    <w:rsid w:val="005524CF"/>
    <w:rsid w:val="005524DF"/>
    <w:rsid w:val="00552C6B"/>
    <w:rsid w:val="00554B38"/>
    <w:rsid w:val="00555C17"/>
    <w:rsid w:val="005602EA"/>
    <w:rsid w:val="005612E6"/>
    <w:rsid w:val="0056141C"/>
    <w:rsid w:val="005622BC"/>
    <w:rsid w:val="00563AF0"/>
    <w:rsid w:val="005640FA"/>
    <w:rsid w:val="00567632"/>
    <w:rsid w:val="0056788B"/>
    <w:rsid w:val="00567C66"/>
    <w:rsid w:val="005715F8"/>
    <w:rsid w:val="005741A8"/>
    <w:rsid w:val="005757FC"/>
    <w:rsid w:val="005763BB"/>
    <w:rsid w:val="00581C48"/>
    <w:rsid w:val="00582DFB"/>
    <w:rsid w:val="00583F5B"/>
    <w:rsid w:val="0059175C"/>
    <w:rsid w:val="00597FBC"/>
    <w:rsid w:val="005A0693"/>
    <w:rsid w:val="005A4932"/>
    <w:rsid w:val="005A70BA"/>
    <w:rsid w:val="005B0349"/>
    <w:rsid w:val="005B30A5"/>
    <w:rsid w:val="005B4ED6"/>
    <w:rsid w:val="005B5545"/>
    <w:rsid w:val="005B6104"/>
    <w:rsid w:val="005C2AB3"/>
    <w:rsid w:val="005C2DB8"/>
    <w:rsid w:val="005C4049"/>
    <w:rsid w:val="005C460E"/>
    <w:rsid w:val="005C639C"/>
    <w:rsid w:val="005D09F6"/>
    <w:rsid w:val="005D0ED3"/>
    <w:rsid w:val="005D1828"/>
    <w:rsid w:val="005D2BE0"/>
    <w:rsid w:val="005D2F61"/>
    <w:rsid w:val="005D57B6"/>
    <w:rsid w:val="005D64C3"/>
    <w:rsid w:val="005D7E66"/>
    <w:rsid w:val="005E0956"/>
    <w:rsid w:val="005E1A24"/>
    <w:rsid w:val="005E3A2F"/>
    <w:rsid w:val="005E4430"/>
    <w:rsid w:val="005E5D7C"/>
    <w:rsid w:val="005E6E5C"/>
    <w:rsid w:val="005F08B3"/>
    <w:rsid w:val="005F1A2D"/>
    <w:rsid w:val="005F1C63"/>
    <w:rsid w:val="005F2CB5"/>
    <w:rsid w:val="005F6291"/>
    <w:rsid w:val="006017A9"/>
    <w:rsid w:val="00603594"/>
    <w:rsid w:val="00603B71"/>
    <w:rsid w:val="0060687A"/>
    <w:rsid w:val="00612A29"/>
    <w:rsid w:val="00615009"/>
    <w:rsid w:val="00616B2D"/>
    <w:rsid w:val="006171E8"/>
    <w:rsid w:val="0062007D"/>
    <w:rsid w:val="006207E3"/>
    <w:rsid w:val="006213F2"/>
    <w:rsid w:val="00621BF7"/>
    <w:rsid w:val="006227D6"/>
    <w:rsid w:val="00624A5A"/>
    <w:rsid w:val="006256BF"/>
    <w:rsid w:val="00625F7C"/>
    <w:rsid w:val="00626A20"/>
    <w:rsid w:val="00630054"/>
    <w:rsid w:val="00632885"/>
    <w:rsid w:val="00633C3F"/>
    <w:rsid w:val="00636449"/>
    <w:rsid w:val="00636B78"/>
    <w:rsid w:val="00637054"/>
    <w:rsid w:val="006370B1"/>
    <w:rsid w:val="006409DF"/>
    <w:rsid w:val="00641358"/>
    <w:rsid w:val="00644761"/>
    <w:rsid w:val="00644F01"/>
    <w:rsid w:val="006452D4"/>
    <w:rsid w:val="00646DE6"/>
    <w:rsid w:val="0064711B"/>
    <w:rsid w:val="006472D0"/>
    <w:rsid w:val="00650348"/>
    <w:rsid w:val="006513CA"/>
    <w:rsid w:val="00652590"/>
    <w:rsid w:val="00653F6F"/>
    <w:rsid w:val="00655828"/>
    <w:rsid w:val="00655971"/>
    <w:rsid w:val="0065607C"/>
    <w:rsid w:val="00656ADE"/>
    <w:rsid w:val="00656F9D"/>
    <w:rsid w:val="00660152"/>
    <w:rsid w:val="00660533"/>
    <w:rsid w:val="00662037"/>
    <w:rsid w:val="006620C0"/>
    <w:rsid w:val="00662883"/>
    <w:rsid w:val="0066365C"/>
    <w:rsid w:val="00665765"/>
    <w:rsid w:val="00665A85"/>
    <w:rsid w:val="00666099"/>
    <w:rsid w:val="0066763E"/>
    <w:rsid w:val="00670A46"/>
    <w:rsid w:val="00671090"/>
    <w:rsid w:val="0067145A"/>
    <w:rsid w:val="00671F5D"/>
    <w:rsid w:val="0067390C"/>
    <w:rsid w:val="006754CA"/>
    <w:rsid w:val="00676DC3"/>
    <w:rsid w:val="00680310"/>
    <w:rsid w:val="00680DD9"/>
    <w:rsid w:val="00681C86"/>
    <w:rsid w:val="00682148"/>
    <w:rsid w:val="00682540"/>
    <w:rsid w:val="00683E8E"/>
    <w:rsid w:val="00686D55"/>
    <w:rsid w:val="00686F6B"/>
    <w:rsid w:val="0068760F"/>
    <w:rsid w:val="0068786B"/>
    <w:rsid w:val="00690643"/>
    <w:rsid w:val="00692093"/>
    <w:rsid w:val="006936B9"/>
    <w:rsid w:val="00694544"/>
    <w:rsid w:val="00696AED"/>
    <w:rsid w:val="006A295A"/>
    <w:rsid w:val="006A2979"/>
    <w:rsid w:val="006A6DA7"/>
    <w:rsid w:val="006B1D00"/>
    <w:rsid w:val="006B3665"/>
    <w:rsid w:val="006B4B79"/>
    <w:rsid w:val="006B5578"/>
    <w:rsid w:val="006B73D2"/>
    <w:rsid w:val="006C0418"/>
    <w:rsid w:val="006C16BA"/>
    <w:rsid w:val="006C1EFD"/>
    <w:rsid w:val="006C22C2"/>
    <w:rsid w:val="006C34F5"/>
    <w:rsid w:val="006C3D69"/>
    <w:rsid w:val="006C65ED"/>
    <w:rsid w:val="006C73DB"/>
    <w:rsid w:val="006D0673"/>
    <w:rsid w:val="006D0B37"/>
    <w:rsid w:val="006D2AE6"/>
    <w:rsid w:val="006D2B5C"/>
    <w:rsid w:val="006D4DEB"/>
    <w:rsid w:val="006D624E"/>
    <w:rsid w:val="006D68EF"/>
    <w:rsid w:val="006D6E36"/>
    <w:rsid w:val="006E1101"/>
    <w:rsid w:val="006E19D0"/>
    <w:rsid w:val="006E2298"/>
    <w:rsid w:val="006E279C"/>
    <w:rsid w:val="006E430D"/>
    <w:rsid w:val="006E4901"/>
    <w:rsid w:val="006E5C52"/>
    <w:rsid w:val="006E6786"/>
    <w:rsid w:val="006E7EEF"/>
    <w:rsid w:val="006F0987"/>
    <w:rsid w:val="006F0CA9"/>
    <w:rsid w:val="006F114E"/>
    <w:rsid w:val="006F1F3C"/>
    <w:rsid w:val="006F2716"/>
    <w:rsid w:val="006F3751"/>
    <w:rsid w:val="006F4108"/>
    <w:rsid w:val="006F4770"/>
    <w:rsid w:val="006F4D18"/>
    <w:rsid w:val="006F614E"/>
    <w:rsid w:val="006F7133"/>
    <w:rsid w:val="006F719A"/>
    <w:rsid w:val="00702851"/>
    <w:rsid w:val="0070690D"/>
    <w:rsid w:val="007077BF"/>
    <w:rsid w:val="007102C1"/>
    <w:rsid w:val="007116DF"/>
    <w:rsid w:val="00711DDA"/>
    <w:rsid w:val="00714833"/>
    <w:rsid w:val="00716A78"/>
    <w:rsid w:val="00716E0D"/>
    <w:rsid w:val="0071766A"/>
    <w:rsid w:val="0072055C"/>
    <w:rsid w:val="0072079B"/>
    <w:rsid w:val="00721F64"/>
    <w:rsid w:val="00721FAC"/>
    <w:rsid w:val="00722563"/>
    <w:rsid w:val="00722DA2"/>
    <w:rsid w:val="00723326"/>
    <w:rsid w:val="00725451"/>
    <w:rsid w:val="007318F5"/>
    <w:rsid w:val="00731B79"/>
    <w:rsid w:val="007325C6"/>
    <w:rsid w:val="007336B3"/>
    <w:rsid w:val="00736FFB"/>
    <w:rsid w:val="00742918"/>
    <w:rsid w:val="0074389F"/>
    <w:rsid w:val="007461BD"/>
    <w:rsid w:val="0074667F"/>
    <w:rsid w:val="00750277"/>
    <w:rsid w:val="00751249"/>
    <w:rsid w:val="00753FC6"/>
    <w:rsid w:val="00755B29"/>
    <w:rsid w:val="00755B54"/>
    <w:rsid w:val="00755E95"/>
    <w:rsid w:val="00756586"/>
    <w:rsid w:val="00760823"/>
    <w:rsid w:val="007624F0"/>
    <w:rsid w:val="00763881"/>
    <w:rsid w:val="007642CB"/>
    <w:rsid w:val="00764483"/>
    <w:rsid w:val="00765B7F"/>
    <w:rsid w:val="0076601B"/>
    <w:rsid w:val="007665AC"/>
    <w:rsid w:val="007736C0"/>
    <w:rsid w:val="00773D44"/>
    <w:rsid w:val="007743FF"/>
    <w:rsid w:val="007764AA"/>
    <w:rsid w:val="00776719"/>
    <w:rsid w:val="007777F6"/>
    <w:rsid w:val="007826B0"/>
    <w:rsid w:val="00782F4E"/>
    <w:rsid w:val="0078337B"/>
    <w:rsid w:val="00784FAD"/>
    <w:rsid w:val="007925A4"/>
    <w:rsid w:val="00793D03"/>
    <w:rsid w:val="00794419"/>
    <w:rsid w:val="00794512"/>
    <w:rsid w:val="00794912"/>
    <w:rsid w:val="00796C7D"/>
    <w:rsid w:val="0079723A"/>
    <w:rsid w:val="007975EF"/>
    <w:rsid w:val="00797BBA"/>
    <w:rsid w:val="007A3052"/>
    <w:rsid w:val="007A3944"/>
    <w:rsid w:val="007A5E01"/>
    <w:rsid w:val="007A6681"/>
    <w:rsid w:val="007A7889"/>
    <w:rsid w:val="007B00AA"/>
    <w:rsid w:val="007B0D4D"/>
    <w:rsid w:val="007B37E9"/>
    <w:rsid w:val="007C4308"/>
    <w:rsid w:val="007C58BE"/>
    <w:rsid w:val="007C61A9"/>
    <w:rsid w:val="007C736C"/>
    <w:rsid w:val="007D073F"/>
    <w:rsid w:val="007D16D1"/>
    <w:rsid w:val="007D2EA2"/>
    <w:rsid w:val="007D32E5"/>
    <w:rsid w:val="007D50C0"/>
    <w:rsid w:val="007D5111"/>
    <w:rsid w:val="007E2BDC"/>
    <w:rsid w:val="007E6C3D"/>
    <w:rsid w:val="007E7103"/>
    <w:rsid w:val="007E73AC"/>
    <w:rsid w:val="007E7693"/>
    <w:rsid w:val="007F38AD"/>
    <w:rsid w:val="007F43D6"/>
    <w:rsid w:val="00804B11"/>
    <w:rsid w:val="00807CA2"/>
    <w:rsid w:val="008103F1"/>
    <w:rsid w:val="00812601"/>
    <w:rsid w:val="00813541"/>
    <w:rsid w:val="0081376A"/>
    <w:rsid w:val="00820328"/>
    <w:rsid w:val="008221A3"/>
    <w:rsid w:val="00825712"/>
    <w:rsid w:val="00825E9F"/>
    <w:rsid w:val="00830CA3"/>
    <w:rsid w:val="00831096"/>
    <w:rsid w:val="008347D6"/>
    <w:rsid w:val="008362FE"/>
    <w:rsid w:val="00837C1C"/>
    <w:rsid w:val="00840FDA"/>
    <w:rsid w:val="00845CE4"/>
    <w:rsid w:val="008515E6"/>
    <w:rsid w:val="008536FC"/>
    <w:rsid w:val="00853AB6"/>
    <w:rsid w:val="00856A27"/>
    <w:rsid w:val="00857F73"/>
    <w:rsid w:val="008605F5"/>
    <w:rsid w:val="00861306"/>
    <w:rsid w:val="00862D96"/>
    <w:rsid w:val="00864B4B"/>
    <w:rsid w:val="008672B3"/>
    <w:rsid w:val="00867C20"/>
    <w:rsid w:val="00871270"/>
    <w:rsid w:val="0087272F"/>
    <w:rsid w:val="008733AF"/>
    <w:rsid w:val="00874120"/>
    <w:rsid w:val="00874584"/>
    <w:rsid w:val="00877A21"/>
    <w:rsid w:val="00883E80"/>
    <w:rsid w:val="0088521F"/>
    <w:rsid w:val="008867DA"/>
    <w:rsid w:val="008926C0"/>
    <w:rsid w:val="00893457"/>
    <w:rsid w:val="00894911"/>
    <w:rsid w:val="00895467"/>
    <w:rsid w:val="0089575F"/>
    <w:rsid w:val="008957FF"/>
    <w:rsid w:val="008A005C"/>
    <w:rsid w:val="008A00A1"/>
    <w:rsid w:val="008A139B"/>
    <w:rsid w:val="008A246F"/>
    <w:rsid w:val="008A3E5E"/>
    <w:rsid w:val="008A69FB"/>
    <w:rsid w:val="008B2DDC"/>
    <w:rsid w:val="008B36D1"/>
    <w:rsid w:val="008B4CDB"/>
    <w:rsid w:val="008B691D"/>
    <w:rsid w:val="008B7133"/>
    <w:rsid w:val="008C1298"/>
    <w:rsid w:val="008C2854"/>
    <w:rsid w:val="008C3E73"/>
    <w:rsid w:val="008C6001"/>
    <w:rsid w:val="008C67F5"/>
    <w:rsid w:val="008C7DAE"/>
    <w:rsid w:val="008D028E"/>
    <w:rsid w:val="008D04C0"/>
    <w:rsid w:val="008D151A"/>
    <w:rsid w:val="008D28D8"/>
    <w:rsid w:val="008D7EC8"/>
    <w:rsid w:val="008E01F0"/>
    <w:rsid w:val="008E1C52"/>
    <w:rsid w:val="008E4B1B"/>
    <w:rsid w:val="008E4C09"/>
    <w:rsid w:val="008E6093"/>
    <w:rsid w:val="008E676C"/>
    <w:rsid w:val="008F00E8"/>
    <w:rsid w:val="008F08FD"/>
    <w:rsid w:val="008F12B2"/>
    <w:rsid w:val="008F204E"/>
    <w:rsid w:val="008F294B"/>
    <w:rsid w:val="008F61F3"/>
    <w:rsid w:val="00901C67"/>
    <w:rsid w:val="00901EF5"/>
    <w:rsid w:val="00902E9A"/>
    <w:rsid w:val="00904153"/>
    <w:rsid w:val="009042FA"/>
    <w:rsid w:val="009053B7"/>
    <w:rsid w:val="009105B8"/>
    <w:rsid w:val="009109C5"/>
    <w:rsid w:val="009117FF"/>
    <w:rsid w:val="00912641"/>
    <w:rsid w:val="009135B1"/>
    <w:rsid w:val="0091446A"/>
    <w:rsid w:val="00914F93"/>
    <w:rsid w:val="009150BD"/>
    <w:rsid w:val="00916381"/>
    <w:rsid w:val="00916F9A"/>
    <w:rsid w:val="009211CA"/>
    <w:rsid w:val="00921B1D"/>
    <w:rsid w:val="009226DE"/>
    <w:rsid w:val="00922E69"/>
    <w:rsid w:val="009232ED"/>
    <w:rsid w:val="009253EC"/>
    <w:rsid w:val="00925433"/>
    <w:rsid w:val="009321DC"/>
    <w:rsid w:val="0093235C"/>
    <w:rsid w:val="00940687"/>
    <w:rsid w:val="009421FF"/>
    <w:rsid w:val="009429DE"/>
    <w:rsid w:val="00942E77"/>
    <w:rsid w:val="00945F1B"/>
    <w:rsid w:val="00950A6F"/>
    <w:rsid w:val="00952A95"/>
    <w:rsid w:val="00953BDC"/>
    <w:rsid w:val="00954283"/>
    <w:rsid w:val="00954C10"/>
    <w:rsid w:val="009554BA"/>
    <w:rsid w:val="009579C9"/>
    <w:rsid w:val="009617FF"/>
    <w:rsid w:val="00963175"/>
    <w:rsid w:val="00963BED"/>
    <w:rsid w:val="0096465F"/>
    <w:rsid w:val="009650C0"/>
    <w:rsid w:val="009658FE"/>
    <w:rsid w:val="00970417"/>
    <w:rsid w:val="00970740"/>
    <w:rsid w:val="00970942"/>
    <w:rsid w:val="00972486"/>
    <w:rsid w:val="009746CC"/>
    <w:rsid w:val="00974C46"/>
    <w:rsid w:val="00976950"/>
    <w:rsid w:val="0097724A"/>
    <w:rsid w:val="00983D65"/>
    <w:rsid w:val="00985663"/>
    <w:rsid w:val="00987DDD"/>
    <w:rsid w:val="00990DCC"/>
    <w:rsid w:val="00993968"/>
    <w:rsid w:val="00994484"/>
    <w:rsid w:val="00995AEF"/>
    <w:rsid w:val="009963F2"/>
    <w:rsid w:val="009A4C49"/>
    <w:rsid w:val="009A5F00"/>
    <w:rsid w:val="009A618A"/>
    <w:rsid w:val="009A68D0"/>
    <w:rsid w:val="009B3665"/>
    <w:rsid w:val="009B3BA8"/>
    <w:rsid w:val="009B4E71"/>
    <w:rsid w:val="009B6765"/>
    <w:rsid w:val="009C6318"/>
    <w:rsid w:val="009C6B33"/>
    <w:rsid w:val="009C6D9E"/>
    <w:rsid w:val="009D2093"/>
    <w:rsid w:val="009D2154"/>
    <w:rsid w:val="009E1C0D"/>
    <w:rsid w:val="009E1CBF"/>
    <w:rsid w:val="009E26B6"/>
    <w:rsid w:val="009E2B1E"/>
    <w:rsid w:val="009E2DD9"/>
    <w:rsid w:val="009E3354"/>
    <w:rsid w:val="009E3FCD"/>
    <w:rsid w:val="009F0352"/>
    <w:rsid w:val="009F09F3"/>
    <w:rsid w:val="009F5963"/>
    <w:rsid w:val="009F6643"/>
    <w:rsid w:val="009F77E4"/>
    <w:rsid w:val="00A001D7"/>
    <w:rsid w:val="00A0091B"/>
    <w:rsid w:val="00A02DC9"/>
    <w:rsid w:val="00A04447"/>
    <w:rsid w:val="00A0470E"/>
    <w:rsid w:val="00A04D9A"/>
    <w:rsid w:val="00A05BBF"/>
    <w:rsid w:val="00A05C1B"/>
    <w:rsid w:val="00A0745B"/>
    <w:rsid w:val="00A0783C"/>
    <w:rsid w:val="00A07AA0"/>
    <w:rsid w:val="00A124C5"/>
    <w:rsid w:val="00A136D9"/>
    <w:rsid w:val="00A14B83"/>
    <w:rsid w:val="00A17F07"/>
    <w:rsid w:val="00A21580"/>
    <w:rsid w:val="00A21604"/>
    <w:rsid w:val="00A22421"/>
    <w:rsid w:val="00A23564"/>
    <w:rsid w:val="00A24C8C"/>
    <w:rsid w:val="00A26CD9"/>
    <w:rsid w:val="00A31B95"/>
    <w:rsid w:val="00A31F59"/>
    <w:rsid w:val="00A33FBE"/>
    <w:rsid w:val="00A3493A"/>
    <w:rsid w:val="00A36158"/>
    <w:rsid w:val="00A36F2F"/>
    <w:rsid w:val="00A373BD"/>
    <w:rsid w:val="00A40454"/>
    <w:rsid w:val="00A40A5B"/>
    <w:rsid w:val="00A4366D"/>
    <w:rsid w:val="00A46FA3"/>
    <w:rsid w:val="00A47D26"/>
    <w:rsid w:val="00A50FC8"/>
    <w:rsid w:val="00A51A20"/>
    <w:rsid w:val="00A52ABA"/>
    <w:rsid w:val="00A56DDE"/>
    <w:rsid w:val="00A573AB"/>
    <w:rsid w:val="00A635F7"/>
    <w:rsid w:val="00A64172"/>
    <w:rsid w:val="00A66C17"/>
    <w:rsid w:val="00A7033E"/>
    <w:rsid w:val="00A72C33"/>
    <w:rsid w:val="00A7389F"/>
    <w:rsid w:val="00A75141"/>
    <w:rsid w:val="00A75999"/>
    <w:rsid w:val="00A75B1F"/>
    <w:rsid w:val="00A77533"/>
    <w:rsid w:val="00A80436"/>
    <w:rsid w:val="00A81F76"/>
    <w:rsid w:val="00A8336D"/>
    <w:rsid w:val="00A83E4E"/>
    <w:rsid w:val="00A85ED8"/>
    <w:rsid w:val="00A90483"/>
    <w:rsid w:val="00A926A5"/>
    <w:rsid w:val="00A92FED"/>
    <w:rsid w:val="00A94C44"/>
    <w:rsid w:val="00A94EC0"/>
    <w:rsid w:val="00A95D8F"/>
    <w:rsid w:val="00AA008B"/>
    <w:rsid w:val="00AA56EB"/>
    <w:rsid w:val="00AA5B7A"/>
    <w:rsid w:val="00AB0429"/>
    <w:rsid w:val="00AB0767"/>
    <w:rsid w:val="00AB0A8E"/>
    <w:rsid w:val="00AB1325"/>
    <w:rsid w:val="00AB350C"/>
    <w:rsid w:val="00AB4ACE"/>
    <w:rsid w:val="00AC5809"/>
    <w:rsid w:val="00AC5AD8"/>
    <w:rsid w:val="00AC71B9"/>
    <w:rsid w:val="00AC77A9"/>
    <w:rsid w:val="00AD0A46"/>
    <w:rsid w:val="00AD13B3"/>
    <w:rsid w:val="00AD20F8"/>
    <w:rsid w:val="00AD3882"/>
    <w:rsid w:val="00AD58F9"/>
    <w:rsid w:val="00AD5FFB"/>
    <w:rsid w:val="00AD6654"/>
    <w:rsid w:val="00AD6811"/>
    <w:rsid w:val="00AD6D8B"/>
    <w:rsid w:val="00AD7169"/>
    <w:rsid w:val="00AE0ECB"/>
    <w:rsid w:val="00AE2D18"/>
    <w:rsid w:val="00AE3DF3"/>
    <w:rsid w:val="00AE4628"/>
    <w:rsid w:val="00AE46FA"/>
    <w:rsid w:val="00AE6080"/>
    <w:rsid w:val="00AF0EFF"/>
    <w:rsid w:val="00AF112B"/>
    <w:rsid w:val="00AF2E9A"/>
    <w:rsid w:val="00AF46FF"/>
    <w:rsid w:val="00AF5B19"/>
    <w:rsid w:val="00AF5E8D"/>
    <w:rsid w:val="00AF71EC"/>
    <w:rsid w:val="00AF7ECF"/>
    <w:rsid w:val="00B00666"/>
    <w:rsid w:val="00B008A4"/>
    <w:rsid w:val="00B00DBC"/>
    <w:rsid w:val="00B0373D"/>
    <w:rsid w:val="00B04CD0"/>
    <w:rsid w:val="00B057B4"/>
    <w:rsid w:val="00B06935"/>
    <w:rsid w:val="00B07419"/>
    <w:rsid w:val="00B076DB"/>
    <w:rsid w:val="00B07752"/>
    <w:rsid w:val="00B1382A"/>
    <w:rsid w:val="00B1421A"/>
    <w:rsid w:val="00B1431E"/>
    <w:rsid w:val="00B14931"/>
    <w:rsid w:val="00B14FED"/>
    <w:rsid w:val="00B171E8"/>
    <w:rsid w:val="00B22FBC"/>
    <w:rsid w:val="00B23A3A"/>
    <w:rsid w:val="00B24A17"/>
    <w:rsid w:val="00B24DF2"/>
    <w:rsid w:val="00B250AD"/>
    <w:rsid w:val="00B265C9"/>
    <w:rsid w:val="00B27450"/>
    <w:rsid w:val="00B27F0C"/>
    <w:rsid w:val="00B3035F"/>
    <w:rsid w:val="00B3200D"/>
    <w:rsid w:val="00B3404E"/>
    <w:rsid w:val="00B34E22"/>
    <w:rsid w:val="00B35360"/>
    <w:rsid w:val="00B37F6E"/>
    <w:rsid w:val="00B4201D"/>
    <w:rsid w:val="00B465D2"/>
    <w:rsid w:val="00B50154"/>
    <w:rsid w:val="00B50DA4"/>
    <w:rsid w:val="00B51CE1"/>
    <w:rsid w:val="00B51DB1"/>
    <w:rsid w:val="00B51E33"/>
    <w:rsid w:val="00B52779"/>
    <w:rsid w:val="00B52F57"/>
    <w:rsid w:val="00B52F7B"/>
    <w:rsid w:val="00B54C02"/>
    <w:rsid w:val="00B570D3"/>
    <w:rsid w:val="00B5762C"/>
    <w:rsid w:val="00B60187"/>
    <w:rsid w:val="00B60ADE"/>
    <w:rsid w:val="00B626CE"/>
    <w:rsid w:val="00B62F0C"/>
    <w:rsid w:val="00B6576F"/>
    <w:rsid w:val="00B65F11"/>
    <w:rsid w:val="00B67579"/>
    <w:rsid w:val="00B701AD"/>
    <w:rsid w:val="00B70A23"/>
    <w:rsid w:val="00B7108D"/>
    <w:rsid w:val="00B73D1D"/>
    <w:rsid w:val="00B77562"/>
    <w:rsid w:val="00B82552"/>
    <w:rsid w:val="00B84B4B"/>
    <w:rsid w:val="00B860F7"/>
    <w:rsid w:val="00B87501"/>
    <w:rsid w:val="00B87C58"/>
    <w:rsid w:val="00B91964"/>
    <w:rsid w:val="00B9449B"/>
    <w:rsid w:val="00B9459B"/>
    <w:rsid w:val="00B94B72"/>
    <w:rsid w:val="00B95D52"/>
    <w:rsid w:val="00B97225"/>
    <w:rsid w:val="00B97CCA"/>
    <w:rsid w:val="00BA2089"/>
    <w:rsid w:val="00BA21E9"/>
    <w:rsid w:val="00BA316C"/>
    <w:rsid w:val="00BA737E"/>
    <w:rsid w:val="00BA7860"/>
    <w:rsid w:val="00BA7D20"/>
    <w:rsid w:val="00BB03A6"/>
    <w:rsid w:val="00BB1C71"/>
    <w:rsid w:val="00BB3DCD"/>
    <w:rsid w:val="00BB55AE"/>
    <w:rsid w:val="00BC0787"/>
    <w:rsid w:val="00BC1CAE"/>
    <w:rsid w:val="00BC31C8"/>
    <w:rsid w:val="00BC39C0"/>
    <w:rsid w:val="00BC4E58"/>
    <w:rsid w:val="00BC4F8B"/>
    <w:rsid w:val="00BC4FA8"/>
    <w:rsid w:val="00BC56B7"/>
    <w:rsid w:val="00BC677F"/>
    <w:rsid w:val="00BC7142"/>
    <w:rsid w:val="00BD1055"/>
    <w:rsid w:val="00BD2C06"/>
    <w:rsid w:val="00BD6D2B"/>
    <w:rsid w:val="00BD7FCD"/>
    <w:rsid w:val="00BE08EF"/>
    <w:rsid w:val="00BE12A3"/>
    <w:rsid w:val="00BE5DAA"/>
    <w:rsid w:val="00BF066B"/>
    <w:rsid w:val="00BF0882"/>
    <w:rsid w:val="00BF1A36"/>
    <w:rsid w:val="00BF2648"/>
    <w:rsid w:val="00BF7268"/>
    <w:rsid w:val="00BF7DEF"/>
    <w:rsid w:val="00C00224"/>
    <w:rsid w:val="00C041A4"/>
    <w:rsid w:val="00C04282"/>
    <w:rsid w:val="00C045FC"/>
    <w:rsid w:val="00C0460A"/>
    <w:rsid w:val="00C05905"/>
    <w:rsid w:val="00C14459"/>
    <w:rsid w:val="00C14C23"/>
    <w:rsid w:val="00C164BC"/>
    <w:rsid w:val="00C16868"/>
    <w:rsid w:val="00C22F6F"/>
    <w:rsid w:val="00C23481"/>
    <w:rsid w:val="00C237CD"/>
    <w:rsid w:val="00C253F0"/>
    <w:rsid w:val="00C3180A"/>
    <w:rsid w:val="00C33CB6"/>
    <w:rsid w:val="00C33FF4"/>
    <w:rsid w:val="00C35BCC"/>
    <w:rsid w:val="00C35DC3"/>
    <w:rsid w:val="00C37108"/>
    <w:rsid w:val="00C373B0"/>
    <w:rsid w:val="00C3774F"/>
    <w:rsid w:val="00C41F63"/>
    <w:rsid w:val="00C42478"/>
    <w:rsid w:val="00C434D5"/>
    <w:rsid w:val="00C43A6A"/>
    <w:rsid w:val="00C4484E"/>
    <w:rsid w:val="00C44894"/>
    <w:rsid w:val="00C44ACC"/>
    <w:rsid w:val="00C52443"/>
    <w:rsid w:val="00C52F23"/>
    <w:rsid w:val="00C54FD4"/>
    <w:rsid w:val="00C555A7"/>
    <w:rsid w:val="00C60B57"/>
    <w:rsid w:val="00C60F99"/>
    <w:rsid w:val="00C6120B"/>
    <w:rsid w:val="00C612AE"/>
    <w:rsid w:val="00C62E4D"/>
    <w:rsid w:val="00C639ED"/>
    <w:rsid w:val="00C66276"/>
    <w:rsid w:val="00C66E1B"/>
    <w:rsid w:val="00C67173"/>
    <w:rsid w:val="00C704DC"/>
    <w:rsid w:val="00C7151C"/>
    <w:rsid w:val="00C71C96"/>
    <w:rsid w:val="00C725D2"/>
    <w:rsid w:val="00C76E39"/>
    <w:rsid w:val="00C823B6"/>
    <w:rsid w:val="00C82442"/>
    <w:rsid w:val="00C84D57"/>
    <w:rsid w:val="00C8646F"/>
    <w:rsid w:val="00C929E3"/>
    <w:rsid w:val="00C92A79"/>
    <w:rsid w:val="00C9310E"/>
    <w:rsid w:val="00C9373E"/>
    <w:rsid w:val="00C94160"/>
    <w:rsid w:val="00CA07EC"/>
    <w:rsid w:val="00CA0922"/>
    <w:rsid w:val="00CA16CC"/>
    <w:rsid w:val="00CA2EFB"/>
    <w:rsid w:val="00CA6AA9"/>
    <w:rsid w:val="00CA7106"/>
    <w:rsid w:val="00CB207C"/>
    <w:rsid w:val="00CB29DA"/>
    <w:rsid w:val="00CB3E6A"/>
    <w:rsid w:val="00CB66FF"/>
    <w:rsid w:val="00CB7D6D"/>
    <w:rsid w:val="00CC319C"/>
    <w:rsid w:val="00CC4C54"/>
    <w:rsid w:val="00CC6071"/>
    <w:rsid w:val="00CC741B"/>
    <w:rsid w:val="00CD00F8"/>
    <w:rsid w:val="00CD0649"/>
    <w:rsid w:val="00CD0B04"/>
    <w:rsid w:val="00CD45A2"/>
    <w:rsid w:val="00CD5460"/>
    <w:rsid w:val="00CE66D7"/>
    <w:rsid w:val="00CE7C27"/>
    <w:rsid w:val="00CF1343"/>
    <w:rsid w:val="00CF153F"/>
    <w:rsid w:val="00CF1B02"/>
    <w:rsid w:val="00CF2957"/>
    <w:rsid w:val="00CF2EA8"/>
    <w:rsid w:val="00CF4B18"/>
    <w:rsid w:val="00CF4D57"/>
    <w:rsid w:val="00CF5855"/>
    <w:rsid w:val="00CF7C51"/>
    <w:rsid w:val="00D0154F"/>
    <w:rsid w:val="00D0668A"/>
    <w:rsid w:val="00D0668E"/>
    <w:rsid w:val="00D07D93"/>
    <w:rsid w:val="00D1422B"/>
    <w:rsid w:val="00D14F48"/>
    <w:rsid w:val="00D1701D"/>
    <w:rsid w:val="00D24E08"/>
    <w:rsid w:val="00D2673E"/>
    <w:rsid w:val="00D269F8"/>
    <w:rsid w:val="00D27736"/>
    <w:rsid w:val="00D2796B"/>
    <w:rsid w:val="00D33086"/>
    <w:rsid w:val="00D34D51"/>
    <w:rsid w:val="00D422B6"/>
    <w:rsid w:val="00D4248E"/>
    <w:rsid w:val="00D43E7A"/>
    <w:rsid w:val="00D443E1"/>
    <w:rsid w:val="00D45A94"/>
    <w:rsid w:val="00D45E88"/>
    <w:rsid w:val="00D47077"/>
    <w:rsid w:val="00D57BF8"/>
    <w:rsid w:val="00D60637"/>
    <w:rsid w:val="00D60B57"/>
    <w:rsid w:val="00D621C1"/>
    <w:rsid w:val="00D630FB"/>
    <w:rsid w:val="00D640BA"/>
    <w:rsid w:val="00D65D11"/>
    <w:rsid w:val="00D65E48"/>
    <w:rsid w:val="00D66EFA"/>
    <w:rsid w:val="00D73076"/>
    <w:rsid w:val="00D73287"/>
    <w:rsid w:val="00D7639F"/>
    <w:rsid w:val="00D808C2"/>
    <w:rsid w:val="00D82573"/>
    <w:rsid w:val="00D82778"/>
    <w:rsid w:val="00D82FD4"/>
    <w:rsid w:val="00D86389"/>
    <w:rsid w:val="00D8641B"/>
    <w:rsid w:val="00D86FF2"/>
    <w:rsid w:val="00D900DD"/>
    <w:rsid w:val="00D93B53"/>
    <w:rsid w:val="00D97134"/>
    <w:rsid w:val="00D9718F"/>
    <w:rsid w:val="00DA250F"/>
    <w:rsid w:val="00DA266B"/>
    <w:rsid w:val="00DA3EBA"/>
    <w:rsid w:val="00DA4AF7"/>
    <w:rsid w:val="00DA676B"/>
    <w:rsid w:val="00DA6AB3"/>
    <w:rsid w:val="00DA7A9F"/>
    <w:rsid w:val="00DB0670"/>
    <w:rsid w:val="00DB3152"/>
    <w:rsid w:val="00DB3565"/>
    <w:rsid w:val="00DB4A33"/>
    <w:rsid w:val="00DB66B9"/>
    <w:rsid w:val="00DB768C"/>
    <w:rsid w:val="00DB7F8F"/>
    <w:rsid w:val="00DC0483"/>
    <w:rsid w:val="00DC1890"/>
    <w:rsid w:val="00DC1FCE"/>
    <w:rsid w:val="00DC2575"/>
    <w:rsid w:val="00DC5204"/>
    <w:rsid w:val="00DC78E6"/>
    <w:rsid w:val="00DC78EA"/>
    <w:rsid w:val="00DD086B"/>
    <w:rsid w:val="00DD1768"/>
    <w:rsid w:val="00DD20F6"/>
    <w:rsid w:val="00DD390E"/>
    <w:rsid w:val="00DD3CB6"/>
    <w:rsid w:val="00DD474C"/>
    <w:rsid w:val="00DD6B86"/>
    <w:rsid w:val="00DE170D"/>
    <w:rsid w:val="00DE1CD2"/>
    <w:rsid w:val="00DE209E"/>
    <w:rsid w:val="00DE3486"/>
    <w:rsid w:val="00DE559B"/>
    <w:rsid w:val="00DF09B5"/>
    <w:rsid w:val="00DF0C3B"/>
    <w:rsid w:val="00DF19C9"/>
    <w:rsid w:val="00DF1FC0"/>
    <w:rsid w:val="00DF2A98"/>
    <w:rsid w:val="00DF2F4D"/>
    <w:rsid w:val="00DF31F1"/>
    <w:rsid w:val="00E04322"/>
    <w:rsid w:val="00E05DC9"/>
    <w:rsid w:val="00E10E7C"/>
    <w:rsid w:val="00E111F6"/>
    <w:rsid w:val="00E1288C"/>
    <w:rsid w:val="00E13A44"/>
    <w:rsid w:val="00E14191"/>
    <w:rsid w:val="00E16D8E"/>
    <w:rsid w:val="00E20791"/>
    <w:rsid w:val="00E20D1E"/>
    <w:rsid w:val="00E21112"/>
    <w:rsid w:val="00E21E1A"/>
    <w:rsid w:val="00E23248"/>
    <w:rsid w:val="00E25EBC"/>
    <w:rsid w:val="00E26B6E"/>
    <w:rsid w:val="00E2744B"/>
    <w:rsid w:val="00E277F4"/>
    <w:rsid w:val="00E3088B"/>
    <w:rsid w:val="00E32507"/>
    <w:rsid w:val="00E3393E"/>
    <w:rsid w:val="00E40485"/>
    <w:rsid w:val="00E41E84"/>
    <w:rsid w:val="00E42CBB"/>
    <w:rsid w:val="00E4386E"/>
    <w:rsid w:val="00E43B48"/>
    <w:rsid w:val="00E45073"/>
    <w:rsid w:val="00E51C40"/>
    <w:rsid w:val="00E52AE6"/>
    <w:rsid w:val="00E53579"/>
    <w:rsid w:val="00E540C7"/>
    <w:rsid w:val="00E5636D"/>
    <w:rsid w:val="00E571DC"/>
    <w:rsid w:val="00E6256B"/>
    <w:rsid w:val="00E63C50"/>
    <w:rsid w:val="00E6439B"/>
    <w:rsid w:val="00E644B8"/>
    <w:rsid w:val="00E65D34"/>
    <w:rsid w:val="00E66101"/>
    <w:rsid w:val="00E6632C"/>
    <w:rsid w:val="00E71380"/>
    <w:rsid w:val="00E727EA"/>
    <w:rsid w:val="00E729C0"/>
    <w:rsid w:val="00E73749"/>
    <w:rsid w:val="00E74927"/>
    <w:rsid w:val="00E75160"/>
    <w:rsid w:val="00E80000"/>
    <w:rsid w:val="00E804F2"/>
    <w:rsid w:val="00E80F24"/>
    <w:rsid w:val="00E828F6"/>
    <w:rsid w:val="00E83250"/>
    <w:rsid w:val="00E84EDB"/>
    <w:rsid w:val="00E87864"/>
    <w:rsid w:val="00E87F51"/>
    <w:rsid w:val="00E91318"/>
    <w:rsid w:val="00E935F4"/>
    <w:rsid w:val="00E972AB"/>
    <w:rsid w:val="00E97CB7"/>
    <w:rsid w:val="00E97FAC"/>
    <w:rsid w:val="00EA3BC3"/>
    <w:rsid w:val="00EA4C85"/>
    <w:rsid w:val="00EA5126"/>
    <w:rsid w:val="00EB21C9"/>
    <w:rsid w:val="00EB2964"/>
    <w:rsid w:val="00EB3915"/>
    <w:rsid w:val="00EB516D"/>
    <w:rsid w:val="00EB65EC"/>
    <w:rsid w:val="00EB688E"/>
    <w:rsid w:val="00EB6948"/>
    <w:rsid w:val="00EB6CFD"/>
    <w:rsid w:val="00EB6DDB"/>
    <w:rsid w:val="00EB795E"/>
    <w:rsid w:val="00EB7AB8"/>
    <w:rsid w:val="00EC51B3"/>
    <w:rsid w:val="00ED2E23"/>
    <w:rsid w:val="00ED47B3"/>
    <w:rsid w:val="00ED4B38"/>
    <w:rsid w:val="00ED4E4C"/>
    <w:rsid w:val="00ED5514"/>
    <w:rsid w:val="00EE182E"/>
    <w:rsid w:val="00EE221D"/>
    <w:rsid w:val="00EE40E2"/>
    <w:rsid w:val="00EE506B"/>
    <w:rsid w:val="00EE5378"/>
    <w:rsid w:val="00EE6557"/>
    <w:rsid w:val="00EE6BFE"/>
    <w:rsid w:val="00EE7B69"/>
    <w:rsid w:val="00EF0216"/>
    <w:rsid w:val="00EF04BE"/>
    <w:rsid w:val="00EF0D92"/>
    <w:rsid w:val="00EF19A6"/>
    <w:rsid w:val="00EF3C3E"/>
    <w:rsid w:val="00F0014D"/>
    <w:rsid w:val="00F01B51"/>
    <w:rsid w:val="00F04257"/>
    <w:rsid w:val="00F0451C"/>
    <w:rsid w:val="00F05870"/>
    <w:rsid w:val="00F076F6"/>
    <w:rsid w:val="00F14741"/>
    <w:rsid w:val="00F16568"/>
    <w:rsid w:val="00F21634"/>
    <w:rsid w:val="00F21BFC"/>
    <w:rsid w:val="00F22710"/>
    <w:rsid w:val="00F30BEC"/>
    <w:rsid w:val="00F326B2"/>
    <w:rsid w:val="00F35419"/>
    <w:rsid w:val="00F37A35"/>
    <w:rsid w:val="00F41257"/>
    <w:rsid w:val="00F42CD7"/>
    <w:rsid w:val="00F431D8"/>
    <w:rsid w:val="00F47DA2"/>
    <w:rsid w:val="00F5114E"/>
    <w:rsid w:val="00F527DB"/>
    <w:rsid w:val="00F55E06"/>
    <w:rsid w:val="00F568C7"/>
    <w:rsid w:val="00F62C12"/>
    <w:rsid w:val="00F67304"/>
    <w:rsid w:val="00F7065F"/>
    <w:rsid w:val="00F70C2F"/>
    <w:rsid w:val="00F76B34"/>
    <w:rsid w:val="00F80FFF"/>
    <w:rsid w:val="00F819D5"/>
    <w:rsid w:val="00F81DB2"/>
    <w:rsid w:val="00F825BA"/>
    <w:rsid w:val="00F83271"/>
    <w:rsid w:val="00F835D0"/>
    <w:rsid w:val="00F83F2E"/>
    <w:rsid w:val="00F8428E"/>
    <w:rsid w:val="00F847BD"/>
    <w:rsid w:val="00F92227"/>
    <w:rsid w:val="00F92D73"/>
    <w:rsid w:val="00F94719"/>
    <w:rsid w:val="00FA2AF7"/>
    <w:rsid w:val="00FA33DE"/>
    <w:rsid w:val="00FA40AC"/>
    <w:rsid w:val="00FA5551"/>
    <w:rsid w:val="00FA7770"/>
    <w:rsid w:val="00FA7983"/>
    <w:rsid w:val="00FB07DB"/>
    <w:rsid w:val="00FB0E5B"/>
    <w:rsid w:val="00FB49E4"/>
    <w:rsid w:val="00FB5571"/>
    <w:rsid w:val="00FB5AA9"/>
    <w:rsid w:val="00FC06CF"/>
    <w:rsid w:val="00FC1397"/>
    <w:rsid w:val="00FC2F43"/>
    <w:rsid w:val="00FC60D8"/>
    <w:rsid w:val="00FD0CF4"/>
    <w:rsid w:val="00FD22F2"/>
    <w:rsid w:val="00FD38E4"/>
    <w:rsid w:val="00FD5DD8"/>
    <w:rsid w:val="00FE10AE"/>
    <w:rsid w:val="00FE1C8F"/>
    <w:rsid w:val="00FE44AF"/>
    <w:rsid w:val="00FF1CFC"/>
    <w:rsid w:val="00FF4B4B"/>
    <w:rsid w:val="00FF4B4E"/>
    <w:rsid w:val="00FF5536"/>
    <w:rsid w:val="00FF5D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80"/>
      <w:ind w:left="143"/>
      <w:jc w:val="both"/>
    </w:pPr>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character" w:customStyle="1" w:styleId="CabealhoChar">
    <w:name w:val="Cabeçalho Char"/>
    <w:basedOn w:val="Fontepargpadro"/>
    <w:link w:val="Cabealho"/>
    <w:uiPriority w:val="99"/>
    <w:rsid w:val="00D1422B"/>
    <w:rPr>
      <w:lang w:val="pt-BR"/>
    </w:rPr>
  </w:style>
  <w:style w:type="paragraph" w:styleId="Cabealho">
    <w:name w:val="header"/>
    <w:basedOn w:val="Normal"/>
    <w:link w:val="CabealhoChar"/>
    <w:uiPriority w:val="99"/>
    <w:unhideWhenUsed/>
    <w:rsid w:val="00D1422B"/>
    <w:pPr>
      <w:widowControl/>
      <w:tabs>
        <w:tab w:val="center" w:pos="4252"/>
        <w:tab w:val="right" w:pos="8504"/>
      </w:tabs>
      <w:autoSpaceDE/>
      <w:autoSpaceDN/>
    </w:pPr>
    <w:rPr>
      <w:rFonts w:asciiTheme="minorHAnsi" w:eastAsiaTheme="minorHAnsi" w:hAnsiTheme="minorHAnsi" w:cstheme="minorBidi"/>
      <w:lang w:val="pt-BR"/>
    </w:rPr>
  </w:style>
  <w:style w:type="character" w:customStyle="1" w:styleId="RodapChar">
    <w:name w:val="Rodapé Char"/>
    <w:basedOn w:val="Fontepargpadro"/>
    <w:link w:val="Rodap"/>
    <w:uiPriority w:val="99"/>
    <w:rsid w:val="00D1422B"/>
    <w:rPr>
      <w:lang w:val="pt-BR"/>
    </w:rPr>
  </w:style>
  <w:style w:type="paragraph" w:styleId="Rodap">
    <w:name w:val="footer"/>
    <w:basedOn w:val="Normal"/>
    <w:link w:val="RodapChar"/>
    <w:uiPriority w:val="99"/>
    <w:unhideWhenUsed/>
    <w:rsid w:val="00D1422B"/>
    <w:pPr>
      <w:widowControl/>
      <w:tabs>
        <w:tab w:val="center" w:pos="4252"/>
        <w:tab w:val="right" w:pos="8504"/>
      </w:tabs>
      <w:autoSpaceDE/>
      <w:autoSpaceDN/>
    </w:pPr>
    <w:rPr>
      <w:rFonts w:asciiTheme="minorHAnsi" w:eastAsiaTheme="minorHAnsi" w:hAnsiTheme="minorHAnsi" w:cstheme="minorBidi"/>
      <w:lang w:val="pt-BR"/>
    </w:rPr>
  </w:style>
  <w:style w:type="character" w:customStyle="1" w:styleId="TextodebaloChar">
    <w:name w:val="Texto de balão Char"/>
    <w:basedOn w:val="Fontepargpadro"/>
    <w:link w:val="Textodebalo"/>
    <w:uiPriority w:val="99"/>
    <w:semiHidden/>
    <w:rsid w:val="00D1422B"/>
    <w:rPr>
      <w:rFonts w:ascii="Tahoma" w:hAnsi="Tahoma" w:cs="Tahoma"/>
      <w:sz w:val="16"/>
      <w:szCs w:val="16"/>
      <w:lang w:val="pt-BR"/>
    </w:rPr>
  </w:style>
  <w:style w:type="paragraph" w:styleId="Textodebalo">
    <w:name w:val="Balloon Text"/>
    <w:basedOn w:val="Normal"/>
    <w:link w:val="TextodebaloChar"/>
    <w:uiPriority w:val="99"/>
    <w:semiHidden/>
    <w:unhideWhenUsed/>
    <w:rsid w:val="00D1422B"/>
    <w:pPr>
      <w:widowControl/>
      <w:autoSpaceDE/>
      <w:autoSpaceDN/>
    </w:pPr>
    <w:rPr>
      <w:rFonts w:ascii="Tahoma" w:eastAsiaTheme="minorHAnsi" w:hAnsi="Tahoma" w:cs="Tahoma"/>
      <w:sz w:val="16"/>
      <w:szCs w:val="16"/>
      <w:lang w:val="pt-BR"/>
    </w:rPr>
  </w:style>
  <w:style w:type="paragraph" w:styleId="NormalWeb">
    <w:name w:val="Normal (Web)"/>
    <w:basedOn w:val="Normal"/>
    <w:uiPriority w:val="99"/>
    <w:unhideWhenUsed/>
    <w:rsid w:val="00945F1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025DB9"/>
    <w:rPr>
      <w:b/>
      <w:bCs/>
    </w:rPr>
  </w:style>
  <w:style w:type="paragraph" w:customStyle="1" w:styleId="isselectedend">
    <w:name w:val="isselectedend"/>
    <w:basedOn w:val="Normal"/>
    <w:rsid w:val="006E110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yadgie">
    <w:name w:val="yadgie"/>
    <w:basedOn w:val="Fontepargpadro"/>
    <w:rsid w:val="00AE0E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80"/>
      <w:ind w:left="143"/>
      <w:jc w:val="both"/>
    </w:pPr>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character" w:customStyle="1" w:styleId="CabealhoChar">
    <w:name w:val="Cabeçalho Char"/>
    <w:basedOn w:val="Fontepargpadro"/>
    <w:link w:val="Cabealho"/>
    <w:uiPriority w:val="99"/>
    <w:rsid w:val="00D1422B"/>
    <w:rPr>
      <w:lang w:val="pt-BR"/>
    </w:rPr>
  </w:style>
  <w:style w:type="paragraph" w:styleId="Cabealho">
    <w:name w:val="header"/>
    <w:basedOn w:val="Normal"/>
    <w:link w:val="CabealhoChar"/>
    <w:uiPriority w:val="99"/>
    <w:unhideWhenUsed/>
    <w:rsid w:val="00D1422B"/>
    <w:pPr>
      <w:widowControl/>
      <w:tabs>
        <w:tab w:val="center" w:pos="4252"/>
        <w:tab w:val="right" w:pos="8504"/>
      </w:tabs>
      <w:autoSpaceDE/>
      <w:autoSpaceDN/>
    </w:pPr>
    <w:rPr>
      <w:rFonts w:asciiTheme="minorHAnsi" w:eastAsiaTheme="minorHAnsi" w:hAnsiTheme="minorHAnsi" w:cstheme="minorBidi"/>
      <w:lang w:val="pt-BR"/>
    </w:rPr>
  </w:style>
  <w:style w:type="character" w:customStyle="1" w:styleId="RodapChar">
    <w:name w:val="Rodapé Char"/>
    <w:basedOn w:val="Fontepargpadro"/>
    <w:link w:val="Rodap"/>
    <w:uiPriority w:val="99"/>
    <w:rsid w:val="00D1422B"/>
    <w:rPr>
      <w:lang w:val="pt-BR"/>
    </w:rPr>
  </w:style>
  <w:style w:type="paragraph" w:styleId="Rodap">
    <w:name w:val="footer"/>
    <w:basedOn w:val="Normal"/>
    <w:link w:val="RodapChar"/>
    <w:uiPriority w:val="99"/>
    <w:unhideWhenUsed/>
    <w:rsid w:val="00D1422B"/>
    <w:pPr>
      <w:widowControl/>
      <w:tabs>
        <w:tab w:val="center" w:pos="4252"/>
        <w:tab w:val="right" w:pos="8504"/>
      </w:tabs>
      <w:autoSpaceDE/>
      <w:autoSpaceDN/>
    </w:pPr>
    <w:rPr>
      <w:rFonts w:asciiTheme="minorHAnsi" w:eastAsiaTheme="minorHAnsi" w:hAnsiTheme="minorHAnsi" w:cstheme="minorBidi"/>
      <w:lang w:val="pt-BR"/>
    </w:rPr>
  </w:style>
  <w:style w:type="character" w:customStyle="1" w:styleId="TextodebaloChar">
    <w:name w:val="Texto de balão Char"/>
    <w:basedOn w:val="Fontepargpadro"/>
    <w:link w:val="Textodebalo"/>
    <w:uiPriority w:val="99"/>
    <w:semiHidden/>
    <w:rsid w:val="00D1422B"/>
    <w:rPr>
      <w:rFonts w:ascii="Tahoma" w:hAnsi="Tahoma" w:cs="Tahoma"/>
      <w:sz w:val="16"/>
      <w:szCs w:val="16"/>
      <w:lang w:val="pt-BR"/>
    </w:rPr>
  </w:style>
  <w:style w:type="paragraph" w:styleId="Textodebalo">
    <w:name w:val="Balloon Text"/>
    <w:basedOn w:val="Normal"/>
    <w:link w:val="TextodebaloChar"/>
    <w:uiPriority w:val="99"/>
    <w:semiHidden/>
    <w:unhideWhenUsed/>
    <w:rsid w:val="00D1422B"/>
    <w:pPr>
      <w:widowControl/>
      <w:autoSpaceDE/>
      <w:autoSpaceDN/>
    </w:pPr>
    <w:rPr>
      <w:rFonts w:ascii="Tahoma" w:eastAsiaTheme="minorHAnsi" w:hAnsi="Tahoma" w:cs="Tahoma"/>
      <w:sz w:val="16"/>
      <w:szCs w:val="16"/>
      <w:lang w:val="pt-BR"/>
    </w:rPr>
  </w:style>
  <w:style w:type="paragraph" w:styleId="NormalWeb">
    <w:name w:val="Normal (Web)"/>
    <w:basedOn w:val="Normal"/>
    <w:uiPriority w:val="99"/>
    <w:unhideWhenUsed/>
    <w:rsid w:val="00945F1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025DB9"/>
    <w:rPr>
      <w:b/>
      <w:bCs/>
    </w:rPr>
  </w:style>
  <w:style w:type="paragraph" w:customStyle="1" w:styleId="isselectedend">
    <w:name w:val="isselectedend"/>
    <w:basedOn w:val="Normal"/>
    <w:rsid w:val="006E110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yadgie">
    <w:name w:val="yadgie"/>
    <w:basedOn w:val="Fontepargpadro"/>
    <w:rsid w:val="00AE0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667911">
      <w:bodyDiv w:val="1"/>
      <w:marLeft w:val="0"/>
      <w:marRight w:val="0"/>
      <w:marTop w:val="0"/>
      <w:marBottom w:val="0"/>
      <w:divBdr>
        <w:top w:val="none" w:sz="0" w:space="0" w:color="auto"/>
        <w:left w:val="none" w:sz="0" w:space="0" w:color="auto"/>
        <w:bottom w:val="none" w:sz="0" w:space="0" w:color="auto"/>
        <w:right w:val="none" w:sz="0" w:space="0" w:color="auto"/>
      </w:divBdr>
    </w:div>
    <w:div w:id="1536194160">
      <w:bodyDiv w:val="1"/>
      <w:marLeft w:val="0"/>
      <w:marRight w:val="0"/>
      <w:marTop w:val="0"/>
      <w:marBottom w:val="0"/>
      <w:divBdr>
        <w:top w:val="none" w:sz="0" w:space="0" w:color="auto"/>
        <w:left w:val="none" w:sz="0" w:space="0" w:color="auto"/>
        <w:bottom w:val="none" w:sz="0" w:space="0" w:color="auto"/>
        <w:right w:val="none" w:sz="0" w:space="0" w:color="auto"/>
      </w:divBdr>
    </w:div>
    <w:div w:id="1626960205">
      <w:bodyDiv w:val="1"/>
      <w:marLeft w:val="0"/>
      <w:marRight w:val="0"/>
      <w:marTop w:val="0"/>
      <w:marBottom w:val="0"/>
      <w:divBdr>
        <w:top w:val="none" w:sz="0" w:space="0" w:color="auto"/>
        <w:left w:val="none" w:sz="0" w:space="0" w:color="auto"/>
        <w:bottom w:val="none" w:sz="0" w:space="0" w:color="auto"/>
        <w:right w:val="none" w:sz="0" w:space="0" w:color="auto"/>
      </w:divBdr>
    </w:div>
    <w:div w:id="2101022161">
      <w:bodyDiv w:val="1"/>
      <w:marLeft w:val="0"/>
      <w:marRight w:val="0"/>
      <w:marTop w:val="0"/>
      <w:marBottom w:val="0"/>
      <w:divBdr>
        <w:top w:val="none" w:sz="0" w:space="0" w:color="auto"/>
        <w:left w:val="none" w:sz="0" w:space="0" w:color="auto"/>
        <w:bottom w:val="none" w:sz="0" w:space="0" w:color="auto"/>
        <w:right w:val="none" w:sz="0" w:space="0" w:color="auto"/>
      </w:divBdr>
      <w:divsChild>
        <w:div w:id="4500580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5</Pages>
  <Words>2831</Words>
  <Characters>15289</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Countrywide</Company>
  <LinksUpToDate>false</LinksUpToDate>
  <CharactersWithSpaces>18084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JUCILEIDE FREIRE</dc:creator>
  <cp:lastModifiedBy>ANGELA CALDAS DE MORAES</cp:lastModifiedBy>
  <cp:revision>86</cp:revision>
  <cp:lastPrinted>2026-06-08T16:24:00Z</cp:lastPrinted>
  <dcterms:created xsi:type="dcterms:W3CDTF">2026-06-23T16:39:00Z</dcterms:created>
  <dcterms:modified xsi:type="dcterms:W3CDTF">2026-07-09T14:53:00Z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2026-02-25T00:00:00Z</vt:filetime>
  </property>
  <property fmtid="{D5CDD505-2E9C-101B-9397-08002B2CF9AE}" pid="3" name="Creator">
    <vt:lpwstr>Microsoft® Word 2010</vt:lpwstr>
  </property>
  <property fmtid="{D5CDD505-2E9C-101B-9397-08002B2CF9AE}" pid="4" name="LastSaved">
    <vt:filetime>2026-03-04T00:00:00Z</vt:filetime>
  </property>
  <property fmtid="{D5CDD505-2E9C-101B-9397-08002B2CF9AE}" pid="5" name="Producer">
    <vt:lpwstr>Microsoft® Word 2010</vt:lpwstr>
  </property>
</Properties>
</file>