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
        <w:rPr>
          <w:rFonts w:ascii="Times New Roman"/>
          <w:sz w:val="5"/>
        </w:rPr>
      </w:pPr>
    </w:p>
    <w:p>
      <w:pPr>
        <w:spacing w:line="240" w:lineRule="auto"/>
        <w:ind w:left="134" w:right="0" w:firstLine="0"/>
        <w:rPr>
          <w:rFonts w:ascii="Times New Roman"/>
          <w:sz w:val="20"/>
        </w:rPr>
      </w:pPr>
      <w:r>
        <w:rPr>
          <w:rFonts w:ascii="Times New Roman"/>
          <w:sz w:val="20"/>
        </w:rPr>
        <mc:AlternateContent>
          <mc:Choice Requires="wps">
            <w:drawing>
              <wp:inline distT="0" distB="0" distL="0" distR="0">
                <wp:extent cx="6393815" cy="428625"/>
                <wp:effectExtent l="9525" t="0" r="0" b="9525"/>
                <wp:docPr id="4" name="Textbox 4"/>
                <wp:cNvGraphicFramePr>
                  <a:graphicFrameLocks/>
                </wp:cNvGraphicFramePr>
                <a:graphic>
                  <a:graphicData uri="http://schemas.microsoft.com/office/word/2010/wordprocessingShape">
                    <wps:wsp>
                      <wps:cNvPr id="4" name="Textbox 4"/>
                      <wps:cNvSpPr txBox="1"/>
                      <wps:spPr>
                        <a:xfrm>
                          <a:off x="0" y="0"/>
                          <a:ext cx="6393815" cy="428625"/>
                        </a:xfrm>
                        <a:prstGeom prst="rect">
                          <a:avLst/>
                        </a:prstGeom>
                        <a:ln w="9525">
                          <a:solidFill>
                            <a:srgbClr val="000000"/>
                          </a:solidFill>
                          <a:prstDash val="solid"/>
                        </a:ln>
                      </wps:spPr>
                      <wps:txbx>
                        <w:txbxContent>
                          <w:p>
                            <w:pPr>
                              <w:spacing w:line="288" w:lineRule="auto" w:before="108"/>
                              <w:ind w:left="133" w:right="0" w:firstLine="0"/>
                              <w:jc w:val="left"/>
                              <w:rPr>
                                <w:rFonts w:ascii="Arial" w:hAnsi="Arial"/>
                                <w:b/>
                                <w:sz w:val="20"/>
                              </w:rPr>
                            </w:pPr>
                            <w:r>
                              <w:rPr>
                                <w:rFonts w:ascii="Arial" w:hAnsi="Arial"/>
                                <w:b/>
                                <w:sz w:val="20"/>
                              </w:rPr>
                              <w:t>ATA</w:t>
                            </w:r>
                            <w:r>
                              <w:rPr>
                                <w:rFonts w:ascii="Arial" w:hAnsi="Arial"/>
                                <w:b/>
                                <w:spacing w:val="-14"/>
                                <w:sz w:val="20"/>
                              </w:rPr>
                              <w:t> </w:t>
                            </w:r>
                            <w:r>
                              <w:rPr>
                                <w:rFonts w:ascii="Arial" w:hAnsi="Arial"/>
                                <w:b/>
                                <w:sz w:val="20"/>
                              </w:rPr>
                              <w:t>DA</w:t>
                            </w:r>
                            <w:r>
                              <w:rPr>
                                <w:rFonts w:ascii="Arial" w:hAnsi="Arial"/>
                                <w:b/>
                                <w:spacing w:val="-14"/>
                                <w:sz w:val="20"/>
                              </w:rPr>
                              <w:t> </w:t>
                            </w:r>
                            <w:r>
                              <w:rPr>
                                <w:rFonts w:ascii="Arial" w:hAnsi="Arial"/>
                                <w:b/>
                                <w:sz w:val="20"/>
                              </w:rPr>
                              <w:t>14ª</w:t>
                            </w:r>
                            <w:r>
                              <w:rPr>
                                <w:rFonts w:ascii="Arial" w:hAnsi="Arial"/>
                                <w:b/>
                                <w:spacing w:val="-7"/>
                                <w:sz w:val="20"/>
                              </w:rPr>
                              <w:t> </w:t>
                            </w:r>
                            <w:r>
                              <w:rPr>
                                <w:rFonts w:ascii="Arial" w:hAnsi="Arial"/>
                                <w:b/>
                                <w:sz w:val="20"/>
                              </w:rPr>
                              <w:t>SESSÃO</w:t>
                            </w:r>
                            <w:r>
                              <w:rPr>
                                <w:rFonts w:ascii="Arial" w:hAnsi="Arial"/>
                                <w:b/>
                                <w:spacing w:val="-7"/>
                                <w:sz w:val="20"/>
                              </w:rPr>
                              <w:t> </w:t>
                            </w:r>
                            <w:r>
                              <w:rPr>
                                <w:rFonts w:ascii="Arial" w:hAnsi="Arial"/>
                                <w:b/>
                                <w:sz w:val="20"/>
                              </w:rPr>
                              <w:t>ORDINÁRIA</w:t>
                            </w:r>
                            <w:r>
                              <w:rPr>
                                <w:rFonts w:ascii="Arial" w:hAnsi="Arial"/>
                                <w:b/>
                                <w:spacing w:val="-12"/>
                                <w:sz w:val="20"/>
                              </w:rPr>
                              <w:t> </w:t>
                            </w:r>
                            <w:r>
                              <w:rPr>
                                <w:rFonts w:ascii="Arial" w:hAnsi="Arial"/>
                                <w:b/>
                                <w:sz w:val="20"/>
                              </w:rPr>
                              <w:t>E</w:t>
                            </w:r>
                            <w:r>
                              <w:rPr>
                                <w:rFonts w:ascii="Arial" w:hAnsi="Arial"/>
                                <w:b/>
                                <w:spacing w:val="-1"/>
                                <w:sz w:val="20"/>
                              </w:rPr>
                              <w:t> </w:t>
                            </w:r>
                            <w:r>
                              <w:rPr>
                                <w:rFonts w:ascii="Arial" w:hAnsi="Arial"/>
                                <w:b/>
                                <w:sz w:val="20"/>
                              </w:rPr>
                              <w:t>ADMINISTRATIVA</w:t>
                            </w:r>
                            <w:r>
                              <w:rPr>
                                <w:rFonts w:ascii="Arial" w:hAnsi="Arial"/>
                                <w:b/>
                                <w:spacing w:val="-14"/>
                                <w:sz w:val="20"/>
                              </w:rPr>
                              <w:t> </w:t>
                            </w:r>
                            <w:r>
                              <w:rPr>
                                <w:rFonts w:ascii="Arial" w:hAnsi="Arial"/>
                                <w:b/>
                                <w:sz w:val="20"/>
                              </w:rPr>
                              <w:t>REALIZADA</w:t>
                            </w:r>
                            <w:r>
                              <w:rPr>
                                <w:rFonts w:ascii="Arial" w:hAnsi="Arial"/>
                                <w:b/>
                                <w:spacing w:val="-13"/>
                                <w:sz w:val="20"/>
                              </w:rPr>
                              <w:t> </w:t>
                            </w:r>
                            <w:r>
                              <w:rPr>
                                <w:rFonts w:ascii="Arial" w:hAnsi="Arial"/>
                                <w:b/>
                                <w:sz w:val="20"/>
                              </w:rPr>
                              <w:t>PELO</w:t>
                            </w:r>
                            <w:r>
                              <w:rPr>
                                <w:rFonts w:ascii="Arial" w:hAnsi="Arial"/>
                                <w:b/>
                                <w:spacing w:val="-5"/>
                                <w:sz w:val="20"/>
                              </w:rPr>
                              <w:t> </w:t>
                            </w:r>
                            <w:r>
                              <w:rPr>
                                <w:rFonts w:ascii="Arial" w:hAnsi="Arial"/>
                                <w:b/>
                                <w:sz w:val="20"/>
                              </w:rPr>
                              <w:t>EGRÉGIO</w:t>
                            </w:r>
                            <w:r>
                              <w:rPr>
                                <w:rFonts w:ascii="Arial" w:hAnsi="Arial"/>
                                <w:b/>
                                <w:spacing w:val="-7"/>
                                <w:sz w:val="20"/>
                              </w:rPr>
                              <w:t> </w:t>
                            </w:r>
                            <w:r>
                              <w:rPr>
                                <w:rFonts w:ascii="Arial" w:hAnsi="Arial"/>
                                <w:b/>
                                <w:sz w:val="20"/>
                              </w:rPr>
                              <w:t>TRIBUNAL</w:t>
                            </w:r>
                            <w:r>
                              <w:rPr>
                                <w:rFonts w:ascii="Arial" w:hAnsi="Arial"/>
                                <w:b/>
                                <w:spacing w:val="-2"/>
                                <w:sz w:val="20"/>
                              </w:rPr>
                              <w:t> </w:t>
                            </w:r>
                            <w:r>
                              <w:rPr>
                                <w:rFonts w:ascii="Arial" w:hAnsi="Arial"/>
                                <w:b/>
                                <w:sz w:val="20"/>
                              </w:rPr>
                              <w:t>PLENO DO TRIBUNAL DE CONTAS DO ESTADO DO AMAZONAS, EXERCÍCIO DE 2026.</w:t>
                            </w:r>
                          </w:p>
                        </w:txbxContent>
                      </wps:txbx>
                      <wps:bodyPr wrap="square" lIns="0" tIns="0" rIns="0" bIns="0" rtlCol="0">
                        <a:noAutofit/>
                      </wps:bodyPr>
                    </wps:wsp>
                  </a:graphicData>
                </a:graphic>
              </wp:inline>
            </w:drawing>
          </mc:Choice>
          <mc:Fallback>
            <w:pict>
              <v:shape style="width:503.45pt;height:33.75pt;mso-position-horizontal-relative:char;mso-position-vertical-relative:line" type="#_x0000_t202" id="docshape3" filled="false" stroked="true" strokeweight=".75pt" strokecolor="#000000">
                <w10:anchorlock/>
                <v:textbox inset="0,0,0,0">
                  <w:txbxContent>
                    <w:p>
                      <w:pPr>
                        <w:spacing w:line="288" w:lineRule="auto" w:before="108"/>
                        <w:ind w:left="133" w:right="0" w:firstLine="0"/>
                        <w:jc w:val="left"/>
                        <w:rPr>
                          <w:rFonts w:ascii="Arial" w:hAnsi="Arial"/>
                          <w:b/>
                          <w:sz w:val="20"/>
                        </w:rPr>
                      </w:pPr>
                      <w:r>
                        <w:rPr>
                          <w:rFonts w:ascii="Arial" w:hAnsi="Arial"/>
                          <w:b/>
                          <w:sz w:val="20"/>
                        </w:rPr>
                        <w:t>ATA</w:t>
                      </w:r>
                      <w:r>
                        <w:rPr>
                          <w:rFonts w:ascii="Arial" w:hAnsi="Arial"/>
                          <w:b/>
                          <w:spacing w:val="-14"/>
                          <w:sz w:val="20"/>
                        </w:rPr>
                        <w:t> </w:t>
                      </w:r>
                      <w:r>
                        <w:rPr>
                          <w:rFonts w:ascii="Arial" w:hAnsi="Arial"/>
                          <w:b/>
                          <w:sz w:val="20"/>
                        </w:rPr>
                        <w:t>DA</w:t>
                      </w:r>
                      <w:r>
                        <w:rPr>
                          <w:rFonts w:ascii="Arial" w:hAnsi="Arial"/>
                          <w:b/>
                          <w:spacing w:val="-14"/>
                          <w:sz w:val="20"/>
                        </w:rPr>
                        <w:t> </w:t>
                      </w:r>
                      <w:r>
                        <w:rPr>
                          <w:rFonts w:ascii="Arial" w:hAnsi="Arial"/>
                          <w:b/>
                          <w:sz w:val="20"/>
                        </w:rPr>
                        <w:t>14ª</w:t>
                      </w:r>
                      <w:r>
                        <w:rPr>
                          <w:rFonts w:ascii="Arial" w:hAnsi="Arial"/>
                          <w:b/>
                          <w:spacing w:val="-7"/>
                          <w:sz w:val="20"/>
                        </w:rPr>
                        <w:t> </w:t>
                      </w:r>
                      <w:r>
                        <w:rPr>
                          <w:rFonts w:ascii="Arial" w:hAnsi="Arial"/>
                          <w:b/>
                          <w:sz w:val="20"/>
                        </w:rPr>
                        <w:t>SESSÃO</w:t>
                      </w:r>
                      <w:r>
                        <w:rPr>
                          <w:rFonts w:ascii="Arial" w:hAnsi="Arial"/>
                          <w:b/>
                          <w:spacing w:val="-7"/>
                          <w:sz w:val="20"/>
                        </w:rPr>
                        <w:t> </w:t>
                      </w:r>
                      <w:r>
                        <w:rPr>
                          <w:rFonts w:ascii="Arial" w:hAnsi="Arial"/>
                          <w:b/>
                          <w:sz w:val="20"/>
                        </w:rPr>
                        <w:t>ORDINÁRIA</w:t>
                      </w:r>
                      <w:r>
                        <w:rPr>
                          <w:rFonts w:ascii="Arial" w:hAnsi="Arial"/>
                          <w:b/>
                          <w:spacing w:val="-12"/>
                          <w:sz w:val="20"/>
                        </w:rPr>
                        <w:t> </w:t>
                      </w:r>
                      <w:r>
                        <w:rPr>
                          <w:rFonts w:ascii="Arial" w:hAnsi="Arial"/>
                          <w:b/>
                          <w:sz w:val="20"/>
                        </w:rPr>
                        <w:t>E</w:t>
                      </w:r>
                      <w:r>
                        <w:rPr>
                          <w:rFonts w:ascii="Arial" w:hAnsi="Arial"/>
                          <w:b/>
                          <w:spacing w:val="-1"/>
                          <w:sz w:val="20"/>
                        </w:rPr>
                        <w:t> </w:t>
                      </w:r>
                      <w:r>
                        <w:rPr>
                          <w:rFonts w:ascii="Arial" w:hAnsi="Arial"/>
                          <w:b/>
                          <w:sz w:val="20"/>
                        </w:rPr>
                        <w:t>ADMINISTRATIVA</w:t>
                      </w:r>
                      <w:r>
                        <w:rPr>
                          <w:rFonts w:ascii="Arial" w:hAnsi="Arial"/>
                          <w:b/>
                          <w:spacing w:val="-14"/>
                          <w:sz w:val="20"/>
                        </w:rPr>
                        <w:t> </w:t>
                      </w:r>
                      <w:r>
                        <w:rPr>
                          <w:rFonts w:ascii="Arial" w:hAnsi="Arial"/>
                          <w:b/>
                          <w:sz w:val="20"/>
                        </w:rPr>
                        <w:t>REALIZADA</w:t>
                      </w:r>
                      <w:r>
                        <w:rPr>
                          <w:rFonts w:ascii="Arial" w:hAnsi="Arial"/>
                          <w:b/>
                          <w:spacing w:val="-13"/>
                          <w:sz w:val="20"/>
                        </w:rPr>
                        <w:t> </w:t>
                      </w:r>
                      <w:r>
                        <w:rPr>
                          <w:rFonts w:ascii="Arial" w:hAnsi="Arial"/>
                          <w:b/>
                          <w:sz w:val="20"/>
                        </w:rPr>
                        <w:t>PELO</w:t>
                      </w:r>
                      <w:r>
                        <w:rPr>
                          <w:rFonts w:ascii="Arial" w:hAnsi="Arial"/>
                          <w:b/>
                          <w:spacing w:val="-5"/>
                          <w:sz w:val="20"/>
                        </w:rPr>
                        <w:t> </w:t>
                      </w:r>
                      <w:r>
                        <w:rPr>
                          <w:rFonts w:ascii="Arial" w:hAnsi="Arial"/>
                          <w:b/>
                          <w:sz w:val="20"/>
                        </w:rPr>
                        <w:t>EGRÉGIO</w:t>
                      </w:r>
                      <w:r>
                        <w:rPr>
                          <w:rFonts w:ascii="Arial" w:hAnsi="Arial"/>
                          <w:b/>
                          <w:spacing w:val="-7"/>
                          <w:sz w:val="20"/>
                        </w:rPr>
                        <w:t> </w:t>
                      </w:r>
                      <w:r>
                        <w:rPr>
                          <w:rFonts w:ascii="Arial" w:hAnsi="Arial"/>
                          <w:b/>
                          <w:sz w:val="20"/>
                        </w:rPr>
                        <w:t>TRIBUNAL</w:t>
                      </w:r>
                      <w:r>
                        <w:rPr>
                          <w:rFonts w:ascii="Arial" w:hAnsi="Arial"/>
                          <w:b/>
                          <w:spacing w:val="-2"/>
                          <w:sz w:val="20"/>
                        </w:rPr>
                        <w:t> </w:t>
                      </w:r>
                      <w:r>
                        <w:rPr>
                          <w:rFonts w:ascii="Arial" w:hAnsi="Arial"/>
                          <w:b/>
                          <w:sz w:val="20"/>
                        </w:rPr>
                        <w:t>PLENO DO TRIBUNAL DE CONTAS DO ESTADO DO AMAZONAS, EXERCÍCIO DE 2026.</w:t>
                      </w:r>
                    </w:p>
                  </w:txbxContent>
                </v:textbox>
                <v:stroke dashstyle="solid"/>
              </v:shape>
            </w:pict>
          </mc:Fallback>
        </mc:AlternateContent>
      </w:r>
      <w:r>
        <w:rPr>
          <w:rFonts w:ascii="Times New Roman"/>
          <w:sz w:val="20"/>
        </w:rPr>
      </w:r>
    </w:p>
    <w:p>
      <w:pPr>
        <w:pStyle w:val="BodyText"/>
        <w:spacing w:before="4"/>
        <w:rPr>
          <w:rFonts w:ascii="Times New Roman"/>
        </w:rPr>
      </w:pPr>
    </w:p>
    <w:p>
      <w:pPr>
        <w:spacing w:before="0"/>
        <w:ind w:left="141" w:right="136" w:firstLine="0"/>
        <w:jc w:val="both"/>
        <w:rPr>
          <w:rFonts w:ascii="Arial" w:hAnsi="Arial"/>
          <w:b/>
          <w:sz w:val="24"/>
        </w:rPr>
      </w:pPr>
      <w:r>
        <w:rPr>
          <w:sz w:val="24"/>
        </w:rPr>
        <w:t>Ao décimo primeiro dia mês de maio do ano de dois mil e vinte e seis, reuniu-se o Egrégio Tribunal Pleno do Tribunal de Contas do Estado do Amazonas, em sua sede</w:t>
      </w:r>
      <w:r>
        <w:rPr>
          <w:spacing w:val="40"/>
          <w:sz w:val="24"/>
        </w:rPr>
        <w:t> </w:t>
      </w:r>
      <w:r>
        <w:rPr>
          <w:sz w:val="24"/>
        </w:rPr>
        <w:t>própria, na Rua Efigênio Sales 1.155, Parque Dez, sob a Presidência da Conselheira </w:t>
      </w:r>
      <w:r>
        <w:rPr>
          <w:rFonts w:ascii="Arial" w:hAnsi="Arial"/>
          <w:b/>
          <w:sz w:val="24"/>
        </w:rPr>
        <w:t>YARA AMAZÔNIA LINS RODRIGUES, </w:t>
      </w:r>
      <w:r>
        <w:rPr>
          <w:sz w:val="24"/>
        </w:rPr>
        <w:t>com a presença dos Excelentíssimos Senhores Conselheiros: </w:t>
      </w:r>
      <w:r>
        <w:rPr>
          <w:rFonts w:ascii="Arial" w:hAnsi="Arial"/>
          <w:b/>
          <w:sz w:val="24"/>
        </w:rPr>
        <w:t>ÉRICO</w:t>
      </w:r>
      <w:r>
        <w:rPr>
          <w:rFonts w:ascii="Arial" w:hAnsi="Arial"/>
          <w:b/>
          <w:spacing w:val="40"/>
          <w:sz w:val="24"/>
        </w:rPr>
        <w:t> </w:t>
      </w:r>
      <w:r>
        <w:rPr>
          <w:rFonts w:ascii="Arial" w:hAnsi="Arial"/>
          <w:b/>
          <w:sz w:val="24"/>
        </w:rPr>
        <w:t>XAVIER DESTERRO e</w:t>
      </w:r>
      <w:r>
        <w:rPr>
          <w:rFonts w:ascii="Arial" w:hAnsi="Arial"/>
          <w:b/>
          <w:spacing w:val="40"/>
          <w:sz w:val="24"/>
        </w:rPr>
        <w:t> </w:t>
      </w:r>
      <w:r>
        <w:rPr>
          <w:rFonts w:ascii="Arial" w:hAnsi="Arial"/>
          <w:b/>
          <w:sz w:val="24"/>
        </w:rPr>
        <w:t>SILVA;</w:t>
      </w:r>
      <w:r>
        <w:rPr>
          <w:rFonts w:ascii="Arial" w:hAnsi="Arial"/>
          <w:b/>
          <w:spacing w:val="40"/>
          <w:sz w:val="24"/>
        </w:rPr>
        <w:t> </w:t>
      </w:r>
      <w:r>
        <w:rPr>
          <w:rFonts w:ascii="Arial" w:hAnsi="Arial"/>
          <w:b/>
          <w:sz w:val="24"/>
        </w:rPr>
        <w:t>LUIS FABIAN PEREIRA BARBOSA; </w:t>
      </w:r>
      <w:r>
        <w:rPr>
          <w:sz w:val="24"/>
        </w:rPr>
        <w:t>do Excelentíssimo Senhor Auditor:</w:t>
      </w:r>
      <w:r>
        <w:rPr>
          <w:spacing w:val="39"/>
          <w:sz w:val="24"/>
        </w:rPr>
        <w:t> </w:t>
      </w:r>
      <w:r>
        <w:rPr>
          <w:rFonts w:ascii="Arial" w:hAnsi="Arial"/>
          <w:b/>
          <w:sz w:val="24"/>
        </w:rPr>
        <w:t>MARIO JOSÉ DE MORAES COSTA FILHO </w:t>
      </w:r>
      <w:r>
        <w:rPr>
          <w:sz w:val="24"/>
        </w:rPr>
        <w:t>(Convocado com Jurisdição Restrita)</w:t>
      </w:r>
      <w:r>
        <w:rPr>
          <w:rFonts w:ascii="Arial" w:hAnsi="Arial"/>
          <w:b/>
          <w:sz w:val="24"/>
        </w:rPr>
        <w:t>; </w:t>
      </w:r>
      <w:r>
        <w:rPr>
          <w:sz w:val="24"/>
        </w:rPr>
        <w:t>do Excelentíssimo Senhor Procurador-Geral de Contas </w:t>
      </w:r>
      <w:r>
        <w:rPr>
          <w:rFonts w:ascii="Arial" w:hAnsi="Arial"/>
          <w:b/>
          <w:sz w:val="24"/>
        </w:rPr>
        <w:t>JOÃO BARROSO DE SOUZA. </w:t>
      </w:r>
      <w:r>
        <w:rPr>
          <w:sz w:val="24"/>
        </w:rPr>
        <w:t>/===/ </w:t>
      </w:r>
      <w:r>
        <w:rPr>
          <w:rFonts w:ascii="Arial" w:hAnsi="Arial"/>
          <w:b/>
          <w:sz w:val="24"/>
        </w:rPr>
        <w:t>AUSENTES</w:t>
      </w:r>
      <w:r>
        <w:rPr>
          <w:sz w:val="24"/>
        </w:rPr>
        <w:t>: Excelentíssimos Senhores Conselheiros: </w:t>
      </w:r>
      <w:r>
        <w:rPr>
          <w:rFonts w:ascii="Arial" w:hAnsi="Arial"/>
          <w:b/>
          <w:sz w:val="24"/>
        </w:rPr>
        <w:t>JÚLIO ASSIS CORRÊA PINHEIRO </w:t>
      </w:r>
      <w:r>
        <w:rPr>
          <w:sz w:val="24"/>
        </w:rPr>
        <w:t>(motivo de férias)</w:t>
      </w:r>
      <w:r>
        <w:rPr>
          <w:rFonts w:ascii="Arial" w:hAnsi="Arial"/>
          <w:b/>
          <w:sz w:val="24"/>
        </w:rPr>
        <w:t>; MÁRIO MANOEL COELHO</w:t>
      </w:r>
      <w:r>
        <w:rPr>
          <w:rFonts w:ascii="Arial" w:hAnsi="Arial"/>
          <w:b/>
          <w:spacing w:val="40"/>
          <w:sz w:val="24"/>
        </w:rPr>
        <w:t> </w:t>
      </w:r>
      <w:r>
        <w:rPr>
          <w:rFonts w:ascii="Arial" w:hAnsi="Arial"/>
          <w:b/>
          <w:sz w:val="24"/>
        </w:rPr>
        <w:t>DE</w:t>
      </w:r>
      <w:r>
        <w:rPr>
          <w:rFonts w:ascii="Arial" w:hAnsi="Arial"/>
          <w:b/>
          <w:spacing w:val="40"/>
          <w:sz w:val="24"/>
        </w:rPr>
        <w:t> </w:t>
      </w:r>
      <w:r>
        <w:rPr>
          <w:rFonts w:ascii="Arial" w:hAnsi="Arial"/>
          <w:b/>
          <w:sz w:val="24"/>
        </w:rPr>
        <w:t>MELLO </w:t>
      </w:r>
      <w:r>
        <w:rPr>
          <w:sz w:val="24"/>
        </w:rPr>
        <w:t>(motivo justificado) </w:t>
      </w:r>
      <w:r>
        <w:rPr>
          <w:rFonts w:ascii="Arial" w:hAnsi="Arial"/>
          <w:b/>
          <w:sz w:val="24"/>
        </w:rPr>
        <w:t>ARI JORGE MOUTINHO</w:t>
      </w:r>
      <w:r>
        <w:rPr>
          <w:rFonts w:ascii="Arial" w:hAnsi="Arial"/>
          <w:b/>
          <w:spacing w:val="51"/>
          <w:sz w:val="24"/>
        </w:rPr>
        <w:t> </w:t>
      </w:r>
      <w:r>
        <w:rPr>
          <w:rFonts w:ascii="Arial" w:hAnsi="Arial"/>
          <w:b/>
          <w:sz w:val="24"/>
        </w:rPr>
        <w:t>DA</w:t>
      </w:r>
      <w:r>
        <w:rPr>
          <w:rFonts w:ascii="Arial" w:hAnsi="Arial"/>
          <w:b/>
          <w:spacing w:val="42"/>
          <w:sz w:val="24"/>
        </w:rPr>
        <w:t> </w:t>
      </w:r>
      <w:r>
        <w:rPr>
          <w:rFonts w:ascii="Arial" w:hAnsi="Arial"/>
          <w:b/>
          <w:sz w:val="24"/>
        </w:rPr>
        <w:t>COSTA</w:t>
      </w:r>
      <w:r>
        <w:rPr>
          <w:rFonts w:ascii="Arial" w:hAnsi="Arial"/>
          <w:b/>
          <w:spacing w:val="17"/>
          <w:sz w:val="24"/>
        </w:rPr>
        <w:t> </w:t>
      </w:r>
      <w:r>
        <w:rPr>
          <w:rFonts w:ascii="Arial" w:hAnsi="Arial"/>
          <w:b/>
          <w:sz w:val="24"/>
        </w:rPr>
        <w:t>JÚNIOR</w:t>
      </w:r>
      <w:r>
        <w:rPr>
          <w:rFonts w:ascii="Arial" w:hAnsi="Arial"/>
          <w:b/>
          <w:spacing w:val="22"/>
          <w:sz w:val="24"/>
        </w:rPr>
        <w:t> </w:t>
      </w:r>
      <w:r>
        <w:rPr>
          <w:sz w:val="24"/>
        </w:rPr>
        <w:t>(motivo</w:t>
      </w:r>
      <w:r>
        <w:rPr>
          <w:spacing w:val="22"/>
          <w:sz w:val="24"/>
        </w:rPr>
        <w:t> </w:t>
      </w:r>
      <w:r>
        <w:rPr>
          <w:sz w:val="24"/>
        </w:rPr>
        <w:t>justificado)</w:t>
      </w:r>
      <w:r>
        <w:rPr>
          <w:rFonts w:ascii="Arial" w:hAnsi="Arial"/>
          <w:b/>
          <w:sz w:val="24"/>
        </w:rPr>
        <w:t>;</w:t>
      </w:r>
      <w:r>
        <w:rPr>
          <w:rFonts w:ascii="Arial" w:hAnsi="Arial"/>
          <w:b/>
          <w:spacing w:val="24"/>
          <w:sz w:val="24"/>
        </w:rPr>
        <w:t> </w:t>
      </w:r>
      <w:r>
        <w:rPr>
          <w:rFonts w:ascii="Arial" w:hAnsi="Arial"/>
          <w:b/>
          <w:sz w:val="24"/>
        </w:rPr>
        <w:t>JOSUÉ</w:t>
      </w:r>
      <w:r>
        <w:rPr>
          <w:rFonts w:ascii="Arial" w:hAnsi="Arial"/>
          <w:b/>
          <w:spacing w:val="75"/>
          <w:w w:val="150"/>
          <w:sz w:val="24"/>
        </w:rPr>
        <w:t> </w:t>
      </w:r>
      <w:r>
        <w:rPr>
          <w:rFonts w:ascii="Arial" w:hAnsi="Arial"/>
          <w:b/>
          <w:sz w:val="24"/>
        </w:rPr>
        <w:t>CLÁUDIO</w:t>
      </w:r>
      <w:r>
        <w:rPr>
          <w:rFonts w:ascii="Arial" w:hAnsi="Arial"/>
          <w:b/>
          <w:spacing w:val="21"/>
          <w:sz w:val="24"/>
        </w:rPr>
        <w:t> </w:t>
      </w:r>
      <w:r>
        <w:rPr>
          <w:rFonts w:ascii="Arial" w:hAnsi="Arial"/>
          <w:b/>
          <w:sz w:val="24"/>
        </w:rPr>
        <w:t>DE</w:t>
      </w:r>
      <w:r>
        <w:rPr>
          <w:rFonts w:ascii="Arial" w:hAnsi="Arial"/>
          <w:b/>
          <w:spacing w:val="21"/>
          <w:sz w:val="24"/>
        </w:rPr>
        <w:t> </w:t>
      </w:r>
      <w:r>
        <w:rPr>
          <w:rFonts w:ascii="Arial" w:hAnsi="Arial"/>
          <w:b/>
          <w:sz w:val="24"/>
        </w:rPr>
        <w:t>SOUZA</w:t>
      </w:r>
      <w:r>
        <w:rPr>
          <w:rFonts w:ascii="Arial" w:hAnsi="Arial"/>
          <w:b/>
          <w:spacing w:val="19"/>
          <w:sz w:val="24"/>
        </w:rPr>
        <w:t> </w:t>
      </w:r>
      <w:r>
        <w:rPr>
          <w:rFonts w:ascii="Arial" w:hAnsi="Arial"/>
          <w:b/>
          <w:spacing w:val="-4"/>
          <w:sz w:val="24"/>
        </w:rPr>
        <w:t>NETO</w:t>
      </w:r>
    </w:p>
    <w:p>
      <w:pPr>
        <w:spacing w:before="1"/>
        <w:ind w:left="141" w:right="135" w:firstLine="0"/>
        <w:jc w:val="both"/>
        <w:rPr>
          <w:sz w:val="24"/>
        </w:rPr>
      </w:pPr>
      <w:r>
        <w:rPr>
          <w:sz w:val="24"/>
        </w:rPr>
        <w:t>(motivo</w:t>
      </w:r>
      <w:r>
        <w:rPr>
          <w:sz w:val="24"/>
        </w:rPr>
        <w:t> justificado)</w:t>
      </w:r>
      <w:r>
        <w:rPr>
          <w:rFonts w:ascii="Arial" w:hAnsi="Arial"/>
          <w:b/>
          <w:sz w:val="24"/>
        </w:rPr>
        <w:t>;</w:t>
      </w:r>
      <w:r>
        <w:rPr>
          <w:rFonts w:ascii="Arial" w:hAnsi="Arial"/>
          <w:b/>
          <w:sz w:val="24"/>
        </w:rPr>
        <w:t> </w:t>
      </w:r>
      <w:r>
        <w:rPr>
          <w:sz w:val="24"/>
        </w:rPr>
        <w:t>dos</w:t>
      </w:r>
      <w:r>
        <w:rPr>
          <w:sz w:val="24"/>
        </w:rPr>
        <w:t> Excelentíssimos</w:t>
      </w:r>
      <w:r>
        <w:rPr>
          <w:sz w:val="24"/>
        </w:rPr>
        <w:t> Senhores</w:t>
      </w:r>
      <w:r>
        <w:rPr>
          <w:sz w:val="24"/>
        </w:rPr>
        <w:t> Auditores: </w:t>
      </w:r>
      <w:r>
        <w:rPr>
          <w:rFonts w:ascii="Arial" w:hAnsi="Arial"/>
          <w:b/>
          <w:sz w:val="24"/>
        </w:rPr>
        <w:t>ALÍPIO REIS FIRMO FILHO </w:t>
      </w:r>
      <w:r>
        <w:rPr>
          <w:sz w:val="24"/>
        </w:rPr>
        <w:t>(motivo justificado)</w:t>
      </w:r>
      <w:r>
        <w:rPr>
          <w:rFonts w:ascii="Arial" w:hAnsi="Arial"/>
          <w:b/>
          <w:sz w:val="24"/>
        </w:rPr>
        <w:t>; LUIZ HENRIQUE PEREIRA MENDES </w:t>
      </w:r>
      <w:r>
        <w:rPr>
          <w:sz w:val="24"/>
        </w:rPr>
        <w:t>(motivo de férias)</w:t>
      </w:r>
      <w:r>
        <w:rPr>
          <w:rFonts w:ascii="Arial" w:hAnsi="Arial"/>
          <w:b/>
          <w:sz w:val="24"/>
        </w:rPr>
        <w:t>; ALBER FURTADO</w:t>
      </w:r>
      <w:r>
        <w:rPr>
          <w:rFonts w:ascii="Arial" w:hAnsi="Arial"/>
          <w:b/>
          <w:spacing w:val="3"/>
          <w:sz w:val="24"/>
        </w:rPr>
        <w:t> </w:t>
      </w:r>
      <w:r>
        <w:rPr>
          <w:rFonts w:ascii="Arial" w:hAnsi="Arial"/>
          <w:b/>
          <w:sz w:val="24"/>
        </w:rPr>
        <w:t>DE</w:t>
      </w:r>
      <w:r>
        <w:rPr>
          <w:rFonts w:ascii="Arial" w:hAnsi="Arial"/>
          <w:b/>
          <w:spacing w:val="5"/>
          <w:sz w:val="24"/>
        </w:rPr>
        <w:t> </w:t>
      </w:r>
      <w:r>
        <w:rPr>
          <w:rFonts w:ascii="Arial" w:hAnsi="Arial"/>
          <w:b/>
          <w:sz w:val="24"/>
        </w:rPr>
        <w:t>OLIVEIRA</w:t>
      </w:r>
      <w:r>
        <w:rPr>
          <w:rFonts w:ascii="Arial" w:hAnsi="Arial"/>
          <w:b/>
          <w:spacing w:val="1"/>
          <w:sz w:val="24"/>
        </w:rPr>
        <w:t> </w:t>
      </w:r>
      <w:r>
        <w:rPr>
          <w:rFonts w:ascii="Arial" w:hAnsi="Arial"/>
          <w:b/>
          <w:sz w:val="24"/>
        </w:rPr>
        <w:t>JÚNIOR</w:t>
      </w:r>
      <w:r>
        <w:rPr>
          <w:rFonts w:ascii="Arial" w:hAnsi="Arial"/>
          <w:b/>
          <w:spacing w:val="8"/>
          <w:sz w:val="24"/>
        </w:rPr>
        <w:t> </w:t>
      </w:r>
      <w:r>
        <w:rPr>
          <w:sz w:val="24"/>
        </w:rPr>
        <w:t>(licença</w:t>
      </w:r>
      <w:r>
        <w:rPr>
          <w:spacing w:val="6"/>
          <w:sz w:val="24"/>
        </w:rPr>
        <w:t> </w:t>
      </w:r>
      <w:r>
        <w:rPr>
          <w:sz w:val="24"/>
        </w:rPr>
        <w:t>médica).</w:t>
      </w:r>
      <w:r>
        <w:rPr>
          <w:spacing w:val="6"/>
          <w:sz w:val="24"/>
        </w:rPr>
        <w:t> </w:t>
      </w:r>
      <w:r>
        <w:rPr>
          <w:sz w:val="24"/>
        </w:rPr>
        <w:t>/===/</w:t>
      </w:r>
      <w:r>
        <w:rPr>
          <w:spacing w:val="13"/>
          <w:sz w:val="24"/>
        </w:rPr>
        <w:t> </w:t>
      </w:r>
      <w:r>
        <w:rPr>
          <w:rFonts w:ascii="Arial" w:hAnsi="Arial"/>
          <w:b/>
          <w:sz w:val="24"/>
        </w:rPr>
        <w:t>APROVAÇÃO</w:t>
      </w:r>
      <w:r>
        <w:rPr>
          <w:rFonts w:ascii="Arial" w:hAnsi="Arial"/>
          <w:b/>
          <w:spacing w:val="8"/>
          <w:sz w:val="24"/>
        </w:rPr>
        <w:t> </w:t>
      </w:r>
      <w:r>
        <w:rPr>
          <w:rFonts w:ascii="Arial" w:hAnsi="Arial"/>
          <w:b/>
          <w:sz w:val="24"/>
        </w:rPr>
        <w:t>DA</w:t>
      </w:r>
      <w:r>
        <w:rPr>
          <w:rFonts w:ascii="Arial" w:hAnsi="Arial"/>
          <w:b/>
          <w:spacing w:val="6"/>
          <w:sz w:val="24"/>
        </w:rPr>
        <w:t> </w:t>
      </w:r>
      <w:r>
        <w:rPr>
          <w:rFonts w:ascii="Arial" w:hAnsi="Arial"/>
          <w:b/>
          <w:sz w:val="24"/>
        </w:rPr>
        <w:t>ATA</w:t>
      </w:r>
      <w:r>
        <w:rPr>
          <w:sz w:val="24"/>
        </w:rPr>
        <w:t>:</w:t>
      </w:r>
      <w:r>
        <w:rPr>
          <w:spacing w:val="8"/>
          <w:sz w:val="24"/>
        </w:rPr>
        <w:t> </w:t>
      </w:r>
      <w:r>
        <w:rPr>
          <w:sz w:val="24"/>
        </w:rPr>
        <w:t>Ata</w:t>
      </w:r>
      <w:r>
        <w:rPr>
          <w:spacing w:val="6"/>
          <w:sz w:val="24"/>
        </w:rPr>
        <w:t> </w:t>
      </w:r>
      <w:r>
        <w:rPr>
          <w:sz w:val="24"/>
        </w:rPr>
        <w:t>da</w:t>
      </w:r>
      <w:r>
        <w:rPr>
          <w:spacing w:val="7"/>
          <w:sz w:val="24"/>
        </w:rPr>
        <w:t> </w:t>
      </w:r>
      <w:r>
        <w:rPr>
          <w:spacing w:val="-5"/>
          <w:sz w:val="24"/>
        </w:rPr>
        <w:t>13ª</w:t>
      </w:r>
    </w:p>
    <w:p>
      <w:pPr>
        <w:pStyle w:val="BodyText"/>
        <w:ind w:left="141" w:right="135"/>
        <w:jc w:val="both"/>
      </w:pPr>
      <w:r>
        <w:rPr/>
        <w:t>Sessão Administrativa e Ordinária do ano de 2026. /===/ </w:t>
      </w:r>
      <w:r>
        <w:rPr>
          <w:u w:val="single"/>
        </w:rPr>
        <w:t>Excelentíssima Senhora-Conselheira</w:t>
      </w:r>
      <w:r>
        <w:rPr/>
        <w:t> </w:t>
      </w:r>
      <w:r>
        <w:rPr>
          <w:u w:val="single"/>
        </w:rPr>
        <w:t>Presidente Yara Amazônia Lins Rodrigues, assim se manifestou</w:t>
      </w:r>
      <w:r>
        <w:rPr/>
        <w:t>: Bom dia a todas e a todos. Nossa 14ª Sessão Ordinária do Tribunal Pleno do ano de 2026, “Bendito o homem que confia no Senhor e cuja esperança é o Senhor.” Jeremias 17:7. Com este versículo, declaro aberta a Sessão Plenária desta Corte de Contas, desejando a todos um bom dia, ao tempo em que cumprimento os presentes e também os que assistem à Sessão de forma virtual. Registro a presença do Conselheiro Érico Desterro, Conselheiro Fabian Barbosa, Auditor Mário Filho, neste ato Convocado com Jurisdição Restrita para a composição de quórum, Procurador-Geral de Contas Dr. João Barroso, representando o Ministério Público de Contas, Secretária do Pleno, Taquígrafa e demais Servidores. Registro as ausências do Conselheiro Júlio Pinheiro, que se encontra de férias, pelo que está Convocado, com Jurisdição Plena, o Auditor Alípio Filho, ausente nesta Sessão por motivo justificado; Conselheiros Mario de Mello, Conselheiro Ari Moutinho e Josué Cláudio, ausentes por motivos justificados; Auditor Luiz Henrique, de férias; e Auditor Alber Furtado, que se encontra de licença médica. Coloco em discussão a aprovação da Ata da 13ª Sessão Ordinária e Administrativa do ano de 2026, não havendo divergências, dou por aprovada à unanimidade.</w:t>
      </w:r>
      <w:r>
        <w:rPr>
          <w:spacing w:val="40"/>
        </w:rPr>
        <w:t> </w:t>
      </w:r>
      <w:r>
        <w:rPr/>
        <w:t>Passamos a fase de expedientes. /===/ </w:t>
      </w:r>
      <w:r>
        <w:rPr>
          <w:rFonts w:ascii="Arial" w:hAnsi="Arial"/>
          <w:b/>
        </w:rPr>
        <w:t>LEITURA DE EXPEDIENTE: </w:t>
      </w:r>
      <w:r>
        <w:rPr>
          <w:u w:val="single"/>
        </w:rPr>
        <w:t>Com a palavra Excelentíssima Senhora</w:t>
      </w:r>
      <w:r>
        <w:rPr/>
        <w:t> </w:t>
      </w:r>
      <w:r>
        <w:rPr>
          <w:u w:val="single"/>
        </w:rPr>
        <w:t>Conselheira-Presidente</w:t>
      </w:r>
      <w:r>
        <w:rPr/>
        <w:t> </w:t>
      </w:r>
      <w:r>
        <w:rPr>
          <w:u w:val="single"/>
        </w:rPr>
        <w:t>Yara Lins Rodrigues, assim se manifestou</w:t>
      </w:r>
      <w:r>
        <w:rPr/>
        <w:t>: Nesta fase de expedientes, convido todos os presentes, Conselheiros, Auditores, Procuradores e Servidores, para participarem da abertura da segunda edição dos Jogos Internos dos Servidores do Tribunal de Contas do Estado do Amazonas, que acontecerá na próxima sexta-feira, dia 15 de maio, às 10 horas, no auditório desta Corte de Contas, contando com mais de 200 inscritos, contemplando várias modalidades esportivas e servindo de treino para as Olimpíadas dos Tribunais de Contas. Daremos início à segunda edição e esta Presidência reputa tratar-se de um evento de extrema importância, uma vez que, além de promover um formato diferente de aprendizado, os jogos corporativos</w:t>
      </w:r>
      <w:r>
        <w:rPr>
          <w:spacing w:val="40"/>
        </w:rPr>
        <w:t> </w:t>
      </w:r>
      <w:r>
        <w:rPr/>
        <w:t>também possibilitam uma sensação de alívio para os nossos Servidores, permitindo que haja a construção de um bem-estar coletivo. Este Tribunal recebeu os seguintes convites: Tribunal de Contas do Estado da Paraíba, para participar do Seminário de Políticas Públicas para a Primeira Infância, nos dias 13 e 14 de maio. Registro a passagem dos seguintes aniversários: do Desembargador David Alves de Mello Júnior, Vice-Presidente do Tribunal Regional do Trabalho da 11ª Região, no dia 14 de maio; da desembargadora Maria das Graças Pessôa Figueiredo,</w:t>
      </w:r>
      <w:r>
        <w:rPr>
          <w:spacing w:val="-2"/>
        </w:rPr>
        <w:t> </w:t>
      </w:r>
      <w:r>
        <w:rPr/>
        <w:t>Ouvidora</w:t>
      </w:r>
      <w:r>
        <w:rPr>
          <w:spacing w:val="-2"/>
        </w:rPr>
        <w:t> </w:t>
      </w:r>
      <w:r>
        <w:rPr/>
        <w:t>da</w:t>
      </w:r>
      <w:r>
        <w:rPr>
          <w:spacing w:val="-2"/>
        </w:rPr>
        <w:t> </w:t>
      </w:r>
      <w:r>
        <w:rPr/>
        <w:t>mulher</w:t>
      </w:r>
      <w:r>
        <w:rPr>
          <w:spacing w:val="-2"/>
        </w:rPr>
        <w:t> </w:t>
      </w:r>
      <w:r>
        <w:rPr/>
        <w:t>do</w:t>
      </w:r>
      <w:r>
        <w:rPr>
          <w:spacing w:val="-3"/>
        </w:rPr>
        <w:t> </w:t>
      </w:r>
      <w:r>
        <w:rPr/>
        <w:t>Tribunal</w:t>
      </w:r>
      <w:r>
        <w:rPr>
          <w:spacing w:val="-2"/>
        </w:rPr>
        <w:t> </w:t>
      </w:r>
      <w:r>
        <w:rPr/>
        <w:t>de</w:t>
      </w:r>
      <w:r>
        <w:rPr>
          <w:spacing w:val="-2"/>
        </w:rPr>
        <w:t> </w:t>
      </w:r>
      <w:r>
        <w:rPr/>
        <w:t>Justiça</w:t>
      </w:r>
      <w:r>
        <w:rPr>
          <w:spacing w:val="-2"/>
        </w:rPr>
        <w:t> </w:t>
      </w:r>
      <w:r>
        <w:rPr/>
        <w:t>do</w:t>
      </w:r>
      <w:r>
        <w:rPr>
          <w:spacing w:val="-2"/>
        </w:rPr>
        <w:t> </w:t>
      </w:r>
      <w:r>
        <w:rPr/>
        <w:t>Estado</w:t>
      </w:r>
      <w:r>
        <w:rPr>
          <w:spacing w:val="-2"/>
        </w:rPr>
        <w:t> </w:t>
      </w:r>
      <w:r>
        <w:rPr/>
        <w:t>do</w:t>
      </w:r>
      <w:r>
        <w:rPr>
          <w:spacing w:val="-4"/>
        </w:rPr>
        <w:t> </w:t>
      </w:r>
      <w:r>
        <w:rPr/>
        <w:t>Amazonas,</w:t>
      </w:r>
      <w:r>
        <w:rPr>
          <w:spacing w:val="-2"/>
        </w:rPr>
        <w:t> </w:t>
      </w:r>
      <w:r>
        <w:rPr/>
        <w:t>também</w:t>
      </w:r>
      <w:r>
        <w:rPr>
          <w:spacing w:val="-3"/>
        </w:rPr>
        <w:t> </w:t>
      </w:r>
      <w:r>
        <w:rPr/>
        <w:t>no</w:t>
      </w:r>
      <w:r>
        <w:rPr>
          <w:spacing w:val="-2"/>
        </w:rPr>
        <w:t> </w:t>
      </w:r>
      <w:r>
        <w:rPr/>
        <w:t>dia 14 de maio; e do Desembargador Jorge Manoel Lopes Lins, Diretor da Casa de Justiça da Cidadania</w:t>
      </w:r>
      <w:r>
        <w:rPr>
          <w:spacing w:val="-1"/>
        </w:rPr>
        <w:t> </w:t>
      </w:r>
      <w:r>
        <w:rPr/>
        <w:t>do</w:t>
      </w:r>
      <w:r>
        <w:rPr>
          <w:spacing w:val="-3"/>
        </w:rPr>
        <w:t> </w:t>
      </w:r>
      <w:r>
        <w:rPr/>
        <w:t>Tribunal</w:t>
      </w:r>
      <w:r>
        <w:rPr>
          <w:spacing w:val="-1"/>
        </w:rPr>
        <w:t> </w:t>
      </w:r>
      <w:r>
        <w:rPr/>
        <w:t>de</w:t>
      </w:r>
      <w:r>
        <w:rPr>
          <w:spacing w:val="-1"/>
        </w:rPr>
        <w:t> </w:t>
      </w:r>
      <w:r>
        <w:rPr/>
        <w:t>Justiça</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no</w:t>
      </w:r>
      <w:r>
        <w:rPr>
          <w:spacing w:val="-1"/>
        </w:rPr>
        <w:t> </w:t>
      </w:r>
      <w:r>
        <w:rPr/>
        <w:t>dia</w:t>
      </w:r>
      <w:r>
        <w:rPr>
          <w:spacing w:val="-1"/>
        </w:rPr>
        <w:t> </w:t>
      </w:r>
      <w:r>
        <w:rPr/>
        <w:t>17</w:t>
      </w:r>
      <w:r>
        <w:rPr>
          <w:spacing w:val="-1"/>
        </w:rPr>
        <w:t> </w:t>
      </w:r>
      <w:r>
        <w:rPr/>
        <w:t>de</w:t>
      </w:r>
      <w:r>
        <w:rPr>
          <w:spacing w:val="-1"/>
        </w:rPr>
        <w:t> </w:t>
      </w:r>
      <w:r>
        <w:rPr/>
        <w:t>maio,</w:t>
      </w:r>
      <w:r>
        <w:rPr>
          <w:spacing w:val="-1"/>
        </w:rPr>
        <w:t> </w:t>
      </w:r>
      <w:r>
        <w:rPr/>
        <w:t>desejando</w:t>
      </w:r>
      <w:r>
        <w:rPr>
          <w:spacing w:val="-3"/>
        </w:rPr>
        <w:t> </w:t>
      </w:r>
      <w:r>
        <w:rPr/>
        <w:t>desde</w:t>
      </w:r>
    </w:p>
    <w:p>
      <w:pPr>
        <w:pStyle w:val="BodyText"/>
        <w:spacing w:after="0"/>
        <w:jc w:val="both"/>
        <w:sectPr>
          <w:headerReference w:type="default" r:id="rId5"/>
          <w:footerReference w:type="default" r:id="rId6"/>
          <w:type w:val="continuous"/>
          <w:pgSz w:w="11900" w:h="16820"/>
          <w:pgMar w:header="0" w:footer="333" w:top="2040" w:bottom="520" w:left="850" w:right="566"/>
          <w:pgNumType w:start="1"/>
        </w:sectPr>
      </w:pPr>
    </w:p>
    <w:p>
      <w:pPr>
        <w:pStyle w:val="BodyText"/>
        <w:ind w:left="141" w:right="134"/>
        <w:jc w:val="both"/>
      </w:pPr>
      <w:r>
        <w:rPr/>
        <w:t>já</w:t>
      </w:r>
      <w:r>
        <w:rPr>
          <w:spacing w:val="-1"/>
        </w:rPr>
        <w:t> </w:t>
      </w:r>
      <w:r>
        <w:rPr/>
        <w:t>saúde</w:t>
      </w:r>
      <w:r>
        <w:rPr>
          <w:spacing w:val="-1"/>
        </w:rPr>
        <w:t> </w:t>
      </w:r>
      <w:r>
        <w:rPr/>
        <w:t>e bênçãos</w:t>
      </w:r>
      <w:r>
        <w:rPr>
          <w:spacing w:val="-1"/>
        </w:rPr>
        <w:t> </w:t>
      </w:r>
      <w:r>
        <w:rPr/>
        <w:t>de</w:t>
      </w:r>
      <w:r>
        <w:rPr>
          <w:spacing w:val="-3"/>
        </w:rPr>
        <w:t> </w:t>
      </w:r>
      <w:r>
        <w:rPr/>
        <w:t>Deus.</w:t>
      </w:r>
      <w:r>
        <w:rPr>
          <w:spacing w:val="-1"/>
        </w:rPr>
        <w:t> </w:t>
      </w:r>
      <w:r>
        <w:rPr/>
        <w:t>E,</w:t>
      </w:r>
      <w:r>
        <w:rPr>
          <w:spacing w:val="-1"/>
        </w:rPr>
        <w:t> </w:t>
      </w:r>
      <w:r>
        <w:rPr/>
        <w:t>em nome</w:t>
      </w:r>
      <w:r>
        <w:rPr>
          <w:spacing w:val="-1"/>
        </w:rPr>
        <w:t> </w:t>
      </w:r>
      <w:r>
        <w:rPr/>
        <w:t>da</w:t>
      </w:r>
      <w:r>
        <w:rPr>
          <w:spacing w:val="-3"/>
        </w:rPr>
        <w:t> </w:t>
      </w:r>
      <w:r>
        <w:rPr/>
        <w:t>Servidora</w:t>
      </w:r>
      <w:r>
        <w:rPr>
          <w:spacing w:val="-1"/>
        </w:rPr>
        <w:t> </w:t>
      </w:r>
      <w:r>
        <w:rPr/>
        <w:t>Elisabethe</w:t>
      </w:r>
      <w:r>
        <w:rPr>
          <w:spacing w:val="-3"/>
        </w:rPr>
        <w:t> </w:t>
      </w:r>
      <w:r>
        <w:rPr/>
        <w:t>de</w:t>
      </w:r>
      <w:r>
        <w:rPr>
          <w:spacing w:val="-1"/>
        </w:rPr>
        <w:t> </w:t>
      </w:r>
      <w:r>
        <w:rPr/>
        <w:t>Fatima</w:t>
      </w:r>
      <w:r>
        <w:rPr>
          <w:spacing w:val="-1"/>
        </w:rPr>
        <w:t> </w:t>
      </w:r>
      <w:r>
        <w:rPr/>
        <w:t>Bulcão</w:t>
      </w:r>
      <w:r>
        <w:rPr>
          <w:spacing w:val="-1"/>
        </w:rPr>
        <w:t> </w:t>
      </w:r>
      <w:r>
        <w:rPr/>
        <w:t>Rabelo</w:t>
      </w:r>
      <w:r>
        <w:rPr>
          <w:spacing w:val="-1"/>
        </w:rPr>
        <w:t> </w:t>
      </w:r>
      <w:r>
        <w:rPr/>
        <w:t>de Carvalho, que faz aniversário dia 13 de maio, parabenizo todos os aniversariantes da semana, desejando saúde e felicidades. Passamos à fase de indicações e propostas. /===/ </w:t>
      </w:r>
      <w:r>
        <w:rPr>
          <w:rFonts w:ascii="Arial" w:hAnsi="Arial"/>
          <w:b/>
        </w:rPr>
        <w:t>INDICAÇÕES E PROPOSTAS: </w:t>
      </w:r>
      <w:r>
        <w:rPr>
          <w:u w:val="single"/>
        </w:rPr>
        <w:t>Excelentíssima Senhora Conselheira-Presidente Yara</w:t>
      </w:r>
      <w:r>
        <w:rPr/>
        <w:t> </w:t>
      </w:r>
      <w:r>
        <w:rPr>
          <w:u w:val="single"/>
        </w:rPr>
        <w:t>Amazônia Lins Rodrigues, assim se manifestou</w:t>
      </w:r>
      <w:r>
        <w:rPr/>
        <w:t>: Nada havendo a deliberar nesta fase, franqueio às vossas excelências o uso da palavra, começando com o Conselheiro Érico Desterro. </w:t>
      </w:r>
      <w:r>
        <w:rPr>
          <w:u w:val="single"/>
        </w:rPr>
        <w:t>Com a palavra, o</w:t>
      </w:r>
      <w:r>
        <w:rPr/>
        <w:t> </w:t>
      </w:r>
      <w:r>
        <w:rPr>
          <w:u w:val="single"/>
        </w:rPr>
        <w:t>Excelentíssimo Senhor Conselheiro Érico Xavier Desterro e Silva,</w:t>
      </w:r>
      <w:r>
        <w:rPr/>
        <w:t> </w:t>
      </w:r>
      <w:r>
        <w:rPr>
          <w:u w:val="single"/>
        </w:rPr>
        <w:t>assim se manifestou</w:t>
      </w:r>
      <w:r>
        <w:rPr/>
        <w:t>: Bom dia a todas as Senhoras e a todos os Senhores. Senhora Presidente, apenas uma breve comunicação para dizer que hoje eu incluí na pauta o processo 10.005/2020, que é o meu último processo da meta estabelecida por Vossa Excelência, provavelmente</w:t>
      </w:r>
      <w:r>
        <w:rPr>
          <w:spacing w:val="-1"/>
        </w:rPr>
        <w:t> </w:t>
      </w:r>
      <w:r>
        <w:rPr/>
        <w:t>ele não</w:t>
      </w:r>
      <w:r>
        <w:rPr>
          <w:spacing w:val="-1"/>
        </w:rPr>
        <w:t> </w:t>
      </w:r>
      <w:r>
        <w:rPr/>
        <w:t>será examinado</w:t>
      </w:r>
      <w:r>
        <w:rPr>
          <w:spacing w:val="-1"/>
        </w:rPr>
        <w:t> </w:t>
      </w:r>
      <w:r>
        <w:rPr/>
        <w:t>porque há um voto-vista do</w:t>
      </w:r>
      <w:r>
        <w:rPr>
          <w:spacing w:val="-1"/>
        </w:rPr>
        <w:t> </w:t>
      </w:r>
      <w:r>
        <w:rPr/>
        <w:t>Conselheiro Josué. O</w:t>
      </w:r>
      <w:r>
        <w:rPr>
          <w:spacing w:val="-2"/>
        </w:rPr>
        <w:t> </w:t>
      </w:r>
      <w:r>
        <w:rPr/>
        <w:t>outro processo eu já tinha incluído, está no Gabinete do Conselheiro Fabian Barbosa. Eram os dois que faltavam. Então, a parte que me cabe está feita. Eu trouxe para julgamento e estão pendentes esses julgamentos apenas exatamente da dinâmica do Tribunal Pleno. Mas informo a Vossa Excelência que cumpri a meta. No mais, desejo um bom dia a todos e uma boa sessão.</w:t>
      </w:r>
      <w:r>
        <w:rPr>
          <w:spacing w:val="-2"/>
        </w:rPr>
        <w:t> </w:t>
      </w:r>
      <w:r>
        <w:rPr>
          <w:u w:val="single"/>
        </w:rPr>
        <w:t>Excelentíssima</w:t>
      </w:r>
      <w:r>
        <w:rPr>
          <w:spacing w:val="-3"/>
          <w:u w:val="single"/>
        </w:rPr>
        <w:t> </w:t>
      </w:r>
      <w:r>
        <w:rPr>
          <w:u w:val="single"/>
        </w:rPr>
        <w:t>Senhora</w:t>
      </w:r>
      <w:r>
        <w:rPr>
          <w:spacing w:val="-3"/>
          <w:u w:val="single"/>
        </w:rPr>
        <w:t> </w:t>
      </w:r>
      <w:r>
        <w:rPr>
          <w:u w:val="single"/>
        </w:rPr>
        <w:t>Conselheira-Presidente</w:t>
      </w:r>
      <w:r>
        <w:rPr>
          <w:spacing w:val="-3"/>
          <w:u w:val="single"/>
        </w:rPr>
        <w:t> </w:t>
      </w:r>
      <w:r>
        <w:rPr>
          <w:u w:val="single"/>
        </w:rPr>
        <w:t>Yara</w:t>
      </w:r>
      <w:r>
        <w:rPr>
          <w:spacing w:val="-3"/>
          <w:u w:val="single"/>
        </w:rPr>
        <w:t> </w:t>
      </w:r>
      <w:r>
        <w:rPr>
          <w:u w:val="single"/>
        </w:rPr>
        <w:t>Amazônia</w:t>
      </w:r>
      <w:r>
        <w:rPr>
          <w:spacing w:val="-3"/>
          <w:u w:val="single"/>
        </w:rPr>
        <w:t> </w:t>
      </w:r>
      <w:r>
        <w:rPr>
          <w:u w:val="single"/>
        </w:rPr>
        <w:t>Lins</w:t>
      </w:r>
      <w:r>
        <w:rPr>
          <w:spacing w:val="-3"/>
          <w:u w:val="single"/>
        </w:rPr>
        <w:t> </w:t>
      </w:r>
      <w:r>
        <w:rPr>
          <w:u w:val="single"/>
        </w:rPr>
        <w:t>Rodrigues,</w:t>
      </w:r>
      <w:r>
        <w:rPr>
          <w:spacing w:val="-5"/>
          <w:u w:val="single"/>
        </w:rPr>
        <w:t> </w:t>
      </w:r>
      <w:r>
        <w:rPr>
          <w:u w:val="single"/>
        </w:rPr>
        <w:t>assim</w:t>
      </w:r>
      <w:r>
        <w:rPr/>
        <w:t> </w:t>
      </w:r>
      <w:r>
        <w:rPr>
          <w:u w:val="single"/>
        </w:rPr>
        <w:t>se manifestou</w:t>
      </w:r>
      <w:r>
        <w:rPr/>
        <w:t>: Obrigada. Com a palavra o Conselheiro Fabian Barbosa. </w:t>
      </w:r>
      <w:r>
        <w:rPr>
          <w:u w:val="single"/>
        </w:rPr>
        <w:t>Com a palavra, o</w:t>
      </w:r>
      <w:r>
        <w:rPr/>
        <w:t> </w:t>
      </w:r>
      <w:r>
        <w:rPr>
          <w:u w:val="single"/>
        </w:rPr>
        <w:t>Excelentíssimo Senhor Conselheiro Luis Fabian Pereira Barbosa, assim se manifestou</w:t>
      </w:r>
      <w:r>
        <w:rPr/>
        <w:t>: Bom dia, Presidente. Colegas de Plenário, apenas para aderir a todas as manifestações de Vossa Excelência e desejar a todos uma boa Sessão. Muito obrigado. </w:t>
      </w:r>
      <w:r>
        <w:rPr>
          <w:u w:val="single"/>
        </w:rPr>
        <w:t>Excelentíssima Senhora</w:t>
      </w:r>
      <w:r>
        <w:rPr/>
        <w:t> </w:t>
      </w:r>
      <w:r>
        <w:rPr>
          <w:u w:val="single"/>
        </w:rPr>
        <w:t>Conselheira-Presidente Yara Amazônia Lins</w:t>
      </w:r>
      <w:r>
        <w:rPr>
          <w:spacing w:val="-2"/>
          <w:u w:val="single"/>
        </w:rPr>
        <w:t> </w:t>
      </w:r>
      <w:r>
        <w:rPr>
          <w:u w:val="single"/>
        </w:rPr>
        <w:t>Rodrigues, assim se</w:t>
      </w:r>
      <w:r>
        <w:rPr>
          <w:spacing w:val="-2"/>
          <w:u w:val="single"/>
        </w:rPr>
        <w:t> </w:t>
      </w:r>
      <w:r>
        <w:rPr>
          <w:u w:val="single"/>
        </w:rPr>
        <w:t>manifestou</w:t>
      </w:r>
      <w:r>
        <w:rPr/>
        <w:t>: Obrigada. Com a palavra o Conselheiro Convocado Mário Filho. </w:t>
      </w:r>
      <w:r>
        <w:rPr>
          <w:u w:val="single"/>
        </w:rPr>
        <w:t>Com a palavra, o Excelentíssimo Senhor</w:t>
      </w:r>
      <w:r>
        <w:rPr/>
        <w:t> </w:t>
      </w:r>
      <w:r>
        <w:rPr>
          <w:u w:val="single"/>
        </w:rPr>
        <w:t>Conselheiro Convocado Mário José de Moraes Costa Filho, assim se manifestou</w:t>
      </w:r>
      <w:r>
        <w:rPr/>
        <w:t>: Obrigado, Senhora Presidente. Bom dia a todos. Da mesma forma, quero aderir às manifestações e parabenizações que me antecederam e desejar a todos uma ótima sessão. Obrigado. </w:t>
      </w:r>
      <w:r>
        <w:rPr>
          <w:u w:val="single"/>
        </w:rPr>
        <w:t>Excelentíssima Senhora Conselheira-Presidente Yara Amazônia Lins Rodrigues, assim se</w:t>
      </w:r>
      <w:r>
        <w:rPr/>
        <w:t> </w:t>
      </w:r>
      <w:r>
        <w:rPr>
          <w:u w:val="single"/>
        </w:rPr>
        <w:t>manifestou</w:t>
      </w:r>
      <w:r>
        <w:rPr/>
        <w:t>: Obrigada. Com a palavra o Procurador João Barroso. </w:t>
      </w:r>
      <w:r>
        <w:rPr>
          <w:u w:val="single"/>
        </w:rPr>
        <w:t>Com a palavra, o</w:t>
      </w:r>
      <w:r>
        <w:rPr/>
        <w:t> </w:t>
      </w:r>
      <w:r>
        <w:rPr>
          <w:u w:val="single"/>
        </w:rPr>
        <w:t>Excelentíssimo Senhor Procurador-Geral de Contas João Barroso de Souza, assim se</w:t>
      </w:r>
      <w:r>
        <w:rPr/>
        <w:t> </w:t>
      </w:r>
      <w:r>
        <w:rPr>
          <w:u w:val="single"/>
        </w:rPr>
        <w:t>manifestou</w:t>
      </w:r>
      <w:r>
        <w:rPr/>
        <w:t>:</w:t>
      </w:r>
      <w:r>
        <w:rPr>
          <w:spacing w:val="40"/>
        </w:rPr>
        <w:t> </w:t>
      </w:r>
      <w:r>
        <w:rPr/>
        <w:t>Obrigado, Presidente. Bom dia a todos. Quero me aderir às manifestações anteriores que me antecederam, às parabenizações e felicitações, em especial aos Desembargadores Jorge Manoel Lins, Maria das Graças Figueiredo e à Servidora Elizabete Carvalho. Obrigado. </w:t>
      </w:r>
      <w:r>
        <w:rPr>
          <w:u w:val="single"/>
        </w:rPr>
        <w:t>Excelentíssima Senhora Conselheira-Presidente Yara Amazônia Lins</w:t>
      </w:r>
      <w:r>
        <w:rPr/>
        <w:t> </w:t>
      </w:r>
      <w:r>
        <w:rPr>
          <w:u w:val="single"/>
        </w:rPr>
        <w:t>Rodrigues, assim se manifestou</w:t>
      </w:r>
      <w:r>
        <w:rPr/>
        <w:t>: Então, encerradas as indicações e propostas, passamos à</w:t>
      </w:r>
      <w:r>
        <w:rPr>
          <w:spacing w:val="80"/>
        </w:rPr>
        <w:t> </w:t>
      </w:r>
      <w:r>
        <w:rPr>
          <w:rFonts w:ascii="Arial" w:hAnsi="Arial"/>
          <w:b/>
        </w:rPr>
        <w:t>14ª Sessão Ordinária do Tribunal Pleno</w:t>
      </w:r>
      <w:r>
        <w:rPr/>
        <w:t>. /===/ </w:t>
      </w:r>
      <w:r>
        <w:rPr>
          <w:rFonts w:ascii="Arial" w:hAnsi="Arial"/>
          <w:b/>
        </w:rPr>
        <w:t>FASE DE JULGAMENTO DOS</w:t>
      </w:r>
      <w:r>
        <w:rPr>
          <w:rFonts w:ascii="Arial" w:hAnsi="Arial"/>
          <w:b/>
          <w:spacing w:val="80"/>
        </w:rPr>
        <w:t> </w:t>
      </w:r>
      <w:r>
        <w:rPr>
          <w:rFonts w:ascii="Arial" w:hAnsi="Arial"/>
          <w:b/>
        </w:rPr>
        <w:t>PROCESSOS DA</w:t>
      </w:r>
      <w:r>
        <w:rPr>
          <w:rFonts w:ascii="Arial" w:hAnsi="Arial"/>
          <w:b/>
          <w:spacing w:val="-1"/>
        </w:rPr>
        <w:t> </w:t>
      </w:r>
      <w:r>
        <w:rPr>
          <w:rFonts w:ascii="Arial" w:hAnsi="Arial"/>
          <w:b/>
        </w:rPr>
        <w:t>PAUTA</w:t>
      </w:r>
      <w:r>
        <w:rPr>
          <w:rFonts w:ascii="Arial" w:hAnsi="Arial"/>
          <w:b/>
          <w:spacing w:val="-1"/>
        </w:rPr>
        <w:t> </w:t>
      </w:r>
      <w:r>
        <w:rPr>
          <w:rFonts w:ascii="Arial" w:hAnsi="Arial"/>
          <w:b/>
        </w:rPr>
        <w:t>ORDINÁRIA: </w:t>
      </w:r>
      <w:r>
        <w:rPr>
          <w:u w:val="single"/>
        </w:rPr>
        <w:t>Excelentíssima Senhora Conselheira-Presidente Yara</w:t>
      </w:r>
      <w:r>
        <w:rPr/>
        <w:t> </w:t>
      </w:r>
      <w:r>
        <w:rPr>
          <w:u w:val="single"/>
        </w:rPr>
        <w:t>Amazônia Lins Rodrigues, assim se manifestou</w:t>
      </w:r>
      <w:r>
        <w:rPr/>
        <w:t>: Temos 22 (vinte e dois)</w:t>
      </w:r>
      <w:r>
        <w:rPr>
          <w:spacing w:val="80"/>
        </w:rPr>
        <w:t> </w:t>
      </w:r>
      <w:r>
        <w:rPr/>
        <w:t>processos na pauta de adiados. Temos 07 (sete) processos. Pauta do Conselheiro Érico, temos 04 (quatro) processos, tem pedido de vista do Ministério Público de Contas no primeiro processo, vista concedida. Segundo processo possui manifestação divergente de voto-vista do Conselheiro Josué Cláudio, que não está em sessão. Adiado o julgamento do feito. Terceiro e quarto processos, de números 12.077/2024 e 12.079/2024, tramitam em apenso e retornam com divergência do Conselheiro Mário de Melo. Dada a sua ausência, transfira-se o julgamento dos processos</w:t>
      </w:r>
      <w:r>
        <w:rPr>
          <w:spacing w:val="-1"/>
        </w:rPr>
        <w:t> </w:t>
      </w:r>
      <w:r>
        <w:rPr/>
        <w:t>para a</w:t>
      </w:r>
      <w:r>
        <w:rPr>
          <w:spacing w:val="-1"/>
        </w:rPr>
        <w:t> </w:t>
      </w:r>
      <w:r>
        <w:rPr/>
        <w:t>próxima sessão.</w:t>
      </w:r>
      <w:r>
        <w:rPr>
          <w:spacing w:val="-1"/>
        </w:rPr>
        <w:t> </w:t>
      </w:r>
      <w:r>
        <w:rPr/>
        <w:t>Pauta do</w:t>
      </w:r>
      <w:r>
        <w:rPr>
          <w:spacing w:val="-1"/>
        </w:rPr>
        <w:t> </w:t>
      </w:r>
      <w:r>
        <w:rPr/>
        <w:t>Conselheiro Fabian Barbosa.</w:t>
      </w:r>
      <w:r>
        <w:rPr>
          <w:spacing w:val="-1"/>
        </w:rPr>
        <w:t> </w:t>
      </w:r>
      <w:r>
        <w:rPr/>
        <w:t>Temos</w:t>
      </w:r>
      <w:r>
        <w:rPr>
          <w:spacing w:val="-1"/>
        </w:rPr>
        <w:t> </w:t>
      </w:r>
      <w:r>
        <w:rPr/>
        <w:t>um processo, 11.354/2023, que retorna de vista do Conselheiro Mario de Mello com divergência, dada a sua ausência, transfira-se o julgamento do feito para a próxima sessão. Pauta de adiados ainda do Auditor Mário Filho. Temos dois processos retirados de pauta por ausência de quórum. </w:t>
      </w:r>
      <w:r>
        <w:rPr>
          <w:u w:val="single"/>
        </w:rPr>
        <w:t>Com a</w:t>
      </w:r>
      <w:r>
        <w:rPr/>
        <w:t> </w:t>
      </w:r>
      <w:r>
        <w:rPr>
          <w:u w:val="single"/>
        </w:rPr>
        <w:t>palavra, o</w:t>
      </w:r>
      <w:r>
        <w:rPr/>
        <w:t> </w:t>
      </w:r>
      <w:r>
        <w:rPr>
          <w:u w:val="single"/>
        </w:rPr>
        <w:t>Conselheiro Érico Desterro, assim se manifestou</w:t>
      </w:r>
      <w:r>
        <w:rPr/>
        <w:t>: Esse processo do Auditor, não há quórum.</w:t>
      </w:r>
      <w:r>
        <w:rPr>
          <w:spacing w:val="-1"/>
        </w:rPr>
        <w:t> </w:t>
      </w:r>
      <w:r>
        <w:rPr/>
        <w:t>Eu</w:t>
      </w:r>
      <w:r>
        <w:rPr>
          <w:spacing w:val="-1"/>
        </w:rPr>
        <w:t> </w:t>
      </w:r>
      <w:r>
        <w:rPr/>
        <w:t>não</w:t>
      </w:r>
      <w:r>
        <w:rPr>
          <w:spacing w:val="-1"/>
        </w:rPr>
        <w:t> </w:t>
      </w:r>
      <w:r>
        <w:rPr/>
        <w:t>sei</w:t>
      </w:r>
      <w:r>
        <w:rPr>
          <w:spacing w:val="-1"/>
        </w:rPr>
        <w:t> </w:t>
      </w:r>
      <w:r>
        <w:rPr/>
        <w:t>se</w:t>
      </w:r>
      <w:r>
        <w:rPr>
          <w:spacing w:val="-3"/>
        </w:rPr>
        <w:t> </w:t>
      </w:r>
      <w:r>
        <w:rPr/>
        <w:t>posso</w:t>
      </w:r>
      <w:r>
        <w:rPr>
          <w:spacing w:val="-3"/>
        </w:rPr>
        <w:t> </w:t>
      </w:r>
      <w:r>
        <w:rPr/>
        <w:t>fazer</w:t>
      </w:r>
      <w:r>
        <w:rPr>
          <w:spacing w:val="-1"/>
        </w:rPr>
        <w:t> </w:t>
      </w:r>
      <w:r>
        <w:rPr/>
        <w:t>isso</w:t>
      </w:r>
      <w:r>
        <w:rPr>
          <w:spacing w:val="-1"/>
        </w:rPr>
        <w:t> </w:t>
      </w:r>
      <w:r>
        <w:rPr/>
        <w:t>agora, Excelência,</w:t>
      </w:r>
      <w:r>
        <w:rPr>
          <w:spacing w:val="-3"/>
        </w:rPr>
        <w:t> </w:t>
      </w:r>
      <w:r>
        <w:rPr/>
        <w:t>mas</w:t>
      </w:r>
      <w:r>
        <w:rPr>
          <w:spacing w:val="-3"/>
        </w:rPr>
        <w:t> </w:t>
      </w:r>
      <w:r>
        <w:rPr/>
        <w:t>eu</w:t>
      </w:r>
      <w:r>
        <w:rPr>
          <w:spacing w:val="-3"/>
        </w:rPr>
        <w:t> </w:t>
      </w:r>
      <w:r>
        <w:rPr/>
        <w:t>quero</w:t>
      </w:r>
      <w:r>
        <w:rPr>
          <w:spacing w:val="-1"/>
        </w:rPr>
        <w:t> </w:t>
      </w:r>
      <w:r>
        <w:rPr/>
        <w:t>retirar</w:t>
      </w:r>
      <w:r>
        <w:rPr>
          <w:spacing w:val="-1"/>
        </w:rPr>
        <w:t> </w:t>
      </w:r>
      <w:r>
        <w:rPr/>
        <w:t>o</w:t>
      </w:r>
      <w:r>
        <w:rPr>
          <w:spacing w:val="-1"/>
        </w:rPr>
        <w:t> </w:t>
      </w:r>
      <w:r>
        <w:rPr/>
        <w:t>destaque</w:t>
      </w:r>
      <w:r>
        <w:rPr>
          <w:spacing w:val="-1"/>
        </w:rPr>
        <w:t> </w:t>
      </w:r>
      <w:r>
        <w:rPr/>
        <w:t>que eu</w:t>
      </w:r>
      <w:r>
        <w:rPr>
          <w:spacing w:val="-2"/>
        </w:rPr>
        <w:t> </w:t>
      </w:r>
      <w:r>
        <w:rPr/>
        <w:t>fiz. Quero retirar o</w:t>
      </w:r>
      <w:r>
        <w:rPr>
          <w:spacing w:val="-2"/>
        </w:rPr>
        <w:t> </w:t>
      </w:r>
      <w:r>
        <w:rPr/>
        <w:t>destaque, que</w:t>
      </w:r>
      <w:r>
        <w:rPr>
          <w:spacing w:val="-2"/>
        </w:rPr>
        <w:t> </w:t>
      </w:r>
      <w:r>
        <w:rPr/>
        <w:t>fique logo registrado que eu estou retirando</w:t>
      </w:r>
      <w:r>
        <w:rPr>
          <w:spacing w:val="-2"/>
        </w:rPr>
        <w:t> </w:t>
      </w:r>
      <w:r>
        <w:rPr/>
        <w:t>o destaque aí, quando voltar, já vence o destaque. </w:t>
      </w:r>
      <w:r>
        <w:rPr>
          <w:u w:val="single"/>
        </w:rPr>
        <w:t>Com a palavra, Conselheiro Luis Fabian Pereira Barbosa,</w:t>
      </w:r>
      <w:r>
        <w:rPr/>
        <w:t> </w:t>
      </w:r>
      <w:r>
        <w:rPr>
          <w:u w:val="single"/>
        </w:rPr>
        <w:t>assim se manifestou</w:t>
      </w:r>
      <w:r>
        <w:rPr/>
        <w:t>: Qual deles? </w:t>
      </w:r>
      <w:r>
        <w:rPr>
          <w:u w:val="single"/>
        </w:rPr>
        <w:t>Conselheira-Presidente Yara Lins, assim se manifestou</w:t>
      </w:r>
      <w:r>
        <w:rPr/>
        <w:t>: Do</w:t>
      </w:r>
    </w:p>
    <w:p>
      <w:pPr>
        <w:pStyle w:val="BodyText"/>
        <w:spacing w:after="0"/>
        <w:jc w:val="both"/>
        <w:sectPr>
          <w:pgSz w:w="11900" w:h="16820"/>
          <w:pgMar w:header="0" w:footer="333" w:top="2040" w:bottom="520" w:left="850" w:right="566"/>
        </w:sectPr>
      </w:pPr>
    </w:p>
    <w:p>
      <w:pPr>
        <w:pStyle w:val="BodyText"/>
        <w:ind w:left="141" w:right="136"/>
        <w:jc w:val="both"/>
      </w:pPr>
      <w:r>
        <w:rPr/>
        <w:t>Mário Filho. </w:t>
      </w:r>
      <w:r>
        <w:rPr>
          <w:u w:val="single"/>
        </w:rPr>
        <w:t>Com a palavra, o</w:t>
      </w:r>
      <w:r>
        <w:rPr/>
        <w:t> </w:t>
      </w:r>
      <w:r>
        <w:rPr>
          <w:u w:val="single"/>
        </w:rPr>
        <w:t>Conselheiro Érico Desterro, assim se manifestou</w:t>
      </w:r>
      <w:r>
        <w:rPr/>
        <w:t>: 10.449/2025. </w:t>
      </w:r>
      <w:r>
        <w:rPr>
          <w:u w:val="single"/>
        </w:rPr>
        <w:t>Conselheira-Presidente</w:t>
      </w:r>
      <w:r>
        <w:rPr>
          <w:spacing w:val="26"/>
          <w:u w:val="single"/>
        </w:rPr>
        <w:t> </w:t>
      </w:r>
      <w:r>
        <w:rPr>
          <w:u w:val="single"/>
        </w:rPr>
        <w:t>Yara</w:t>
      </w:r>
      <w:r>
        <w:rPr>
          <w:spacing w:val="26"/>
          <w:u w:val="single"/>
        </w:rPr>
        <w:t> </w:t>
      </w:r>
      <w:r>
        <w:rPr>
          <w:u w:val="single"/>
        </w:rPr>
        <w:t>Lins,</w:t>
      </w:r>
      <w:r>
        <w:rPr>
          <w:spacing w:val="26"/>
          <w:u w:val="single"/>
        </w:rPr>
        <w:t> </w:t>
      </w:r>
      <w:r>
        <w:rPr>
          <w:u w:val="single"/>
        </w:rPr>
        <w:t>assim</w:t>
      </w:r>
      <w:r>
        <w:rPr>
          <w:spacing w:val="27"/>
          <w:u w:val="single"/>
        </w:rPr>
        <w:t> </w:t>
      </w:r>
      <w:r>
        <w:rPr>
          <w:u w:val="single"/>
        </w:rPr>
        <w:t>se</w:t>
      </w:r>
      <w:r>
        <w:rPr>
          <w:spacing w:val="24"/>
          <w:u w:val="single"/>
        </w:rPr>
        <w:t> </w:t>
      </w:r>
      <w:r>
        <w:rPr>
          <w:u w:val="single"/>
        </w:rPr>
        <w:t>manifestou</w:t>
      </w:r>
      <w:r>
        <w:rPr/>
        <w:t>:</w:t>
      </w:r>
      <w:r>
        <w:rPr>
          <w:spacing w:val="26"/>
        </w:rPr>
        <w:t> </w:t>
      </w:r>
      <w:r>
        <w:rPr/>
        <w:t>Passamos</w:t>
      </w:r>
      <w:r>
        <w:rPr>
          <w:spacing w:val="26"/>
        </w:rPr>
        <w:t> </w:t>
      </w:r>
      <w:r>
        <w:rPr/>
        <w:t>à</w:t>
      </w:r>
      <w:r>
        <w:rPr>
          <w:spacing w:val="26"/>
        </w:rPr>
        <w:t> </w:t>
      </w:r>
      <w:r>
        <w:rPr/>
        <w:t>pauta</w:t>
      </w:r>
      <w:r>
        <w:rPr>
          <w:spacing w:val="27"/>
        </w:rPr>
        <w:t> </w:t>
      </w:r>
      <w:r>
        <w:rPr/>
        <w:t>ordinária.</w:t>
      </w:r>
      <w:r>
        <w:rPr>
          <w:spacing w:val="28"/>
        </w:rPr>
        <w:t> </w:t>
      </w:r>
      <w:r>
        <w:rPr/>
        <w:t>Temos</w:t>
      </w:r>
    </w:p>
    <w:p>
      <w:pPr>
        <w:pStyle w:val="BodyText"/>
        <w:ind w:left="141" w:right="135"/>
        <w:jc w:val="both"/>
        <w:rPr>
          <w:rFonts w:ascii="Arial" w:hAnsi="Arial"/>
          <w:b/>
        </w:rPr>
      </w:pPr>
      <w:r>
        <w:rPr/>
        <w:t>15 (quinze) processos. Pauta ordinária do Conselheiro Érico Desterro, temos 04 (quatro) processos, tem pedido de vista do Ministério Público de Contas no primeiro processo, vista concedida. Aprovo os demais processos nos termos do voto do relator, todos sem divergência</w:t>
      </w:r>
      <w:r>
        <w:rPr>
          <w:spacing w:val="40"/>
        </w:rPr>
        <w:t> </w:t>
      </w:r>
      <w:r>
        <w:rPr/>
        <w:t>e comprometimento de quórum. Passamos à pauta ordinária do Conselheiro Fabian Barbosa, temos</w:t>
      </w:r>
      <w:r>
        <w:rPr>
          <w:spacing w:val="-2"/>
        </w:rPr>
        <w:t> </w:t>
      </w:r>
      <w:r>
        <w:rPr/>
        <w:t>04 (quatro)</w:t>
      </w:r>
      <w:r>
        <w:rPr>
          <w:spacing w:val="-3"/>
        </w:rPr>
        <w:t> </w:t>
      </w:r>
      <w:r>
        <w:rPr/>
        <w:t>processos,</w:t>
      </w:r>
      <w:r>
        <w:rPr>
          <w:spacing w:val="-3"/>
        </w:rPr>
        <w:t> </w:t>
      </w:r>
      <w:r>
        <w:rPr/>
        <w:t>primeiro</w:t>
      </w:r>
      <w:r>
        <w:rPr>
          <w:spacing w:val="-2"/>
        </w:rPr>
        <w:t> </w:t>
      </w:r>
      <w:r>
        <w:rPr/>
        <w:t>processo possui</w:t>
      </w:r>
      <w:r>
        <w:rPr>
          <w:spacing w:val="-3"/>
        </w:rPr>
        <w:t> </w:t>
      </w:r>
      <w:r>
        <w:rPr/>
        <w:t>destaque</w:t>
      </w:r>
      <w:r>
        <w:rPr>
          <w:spacing w:val="-3"/>
        </w:rPr>
        <w:t> </w:t>
      </w:r>
      <w:r>
        <w:rPr/>
        <w:t>do</w:t>
      </w:r>
      <w:r>
        <w:rPr>
          <w:spacing w:val="-2"/>
        </w:rPr>
        <w:t> </w:t>
      </w:r>
      <w:r>
        <w:rPr/>
        <w:t>Conselheiro</w:t>
      </w:r>
      <w:r>
        <w:rPr>
          <w:spacing w:val="-3"/>
        </w:rPr>
        <w:t> </w:t>
      </w:r>
      <w:r>
        <w:rPr/>
        <w:t>Érico, passo a palavra ao Relator. </w:t>
      </w:r>
      <w:r>
        <w:rPr>
          <w:u w:val="single"/>
        </w:rPr>
        <w:t>Com a palavra, Conselheiro Luis Fabian Pereira Barbosa, assim se</w:t>
      </w:r>
      <w:r>
        <w:rPr/>
        <w:t> </w:t>
      </w:r>
      <w:r>
        <w:rPr>
          <w:u w:val="single"/>
        </w:rPr>
        <w:t>manifestou</w:t>
      </w:r>
      <w:r>
        <w:rPr/>
        <w:t>: Presidente, nesse caso trata-se de uma representação proposta pela Secretaria Geral de Controle Externo em face do ex-prefeito de Carauari, Bruno Luís Litaiff Ramalho, a respeito de um processo seletivo ocorrido no Município, onde houve uma imputação inicial de preterição de candidatos aprovados no edital, ausência de justificativa plausível para a contratação e falta de transparência. No que se refere à preterição de candidatos, não ficou comprovado</w:t>
      </w:r>
      <w:r>
        <w:rPr>
          <w:spacing w:val="-1"/>
        </w:rPr>
        <w:t> </w:t>
      </w:r>
      <w:r>
        <w:rPr/>
        <w:t>nos</w:t>
      </w:r>
      <w:r>
        <w:rPr>
          <w:spacing w:val="-1"/>
        </w:rPr>
        <w:t> </w:t>
      </w:r>
      <w:r>
        <w:rPr/>
        <w:t>autos</w:t>
      </w:r>
      <w:r>
        <w:rPr>
          <w:spacing w:val="-4"/>
        </w:rPr>
        <w:t> </w:t>
      </w:r>
      <w:r>
        <w:rPr/>
        <w:t>que</w:t>
      </w:r>
      <w:r>
        <w:rPr>
          <w:spacing w:val="-1"/>
        </w:rPr>
        <w:t> </w:t>
      </w:r>
      <w:r>
        <w:rPr/>
        <w:t>esta realmente ocorreu,</w:t>
      </w:r>
      <w:r>
        <w:rPr>
          <w:spacing w:val="-1"/>
        </w:rPr>
        <w:t> </w:t>
      </w:r>
      <w:r>
        <w:rPr/>
        <w:t>razão</w:t>
      </w:r>
      <w:r>
        <w:rPr>
          <w:spacing w:val="-1"/>
        </w:rPr>
        <w:t> </w:t>
      </w:r>
      <w:r>
        <w:rPr/>
        <w:t>porque</w:t>
      </w:r>
      <w:r>
        <w:rPr>
          <w:spacing w:val="-1"/>
        </w:rPr>
        <w:t> </w:t>
      </w:r>
      <w:r>
        <w:rPr/>
        <w:t>o órgão</w:t>
      </w:r>
      <w:r>
        <w:rPr>
          <w:spacing w:val="-1"/>
        </w:rPr>
        <w:t> </w:t>
      </w:r>
      <w:r>
        <w:rPr/>
        <w:t>técnico</w:t>
      </w:r>
      <w:r>
        <w:rPr>
          <w:spacing w:val="-1"/>
        </w:rPr>
        <w:t> </w:t>
      </w:r>
      <w:r>
        <w:rPr/>
        <w:t>e</w:t>
      </w:r>
      <w:r>
        <w:rPr>
          <w:spacing w:val="-1"/>
        </w:rPr>
        <w:t> </w:t>
      </w:r>
      <w:r>
        <w:rPr/>
        <w:t>o Ministério Público de Contas se manifestaram por rechaçar essa imputação, remanescendo apenas a imputação de falta de transparência. Mas eu percebo aqui que a minha divergência em relação ao eminente Conselheiro Érico Desterro, não é substancial, porque veja: eu julgo parcialmente procedente, dando prazo de 60 dias para atualização dos dados no portal de transparência, e ele julga totalmente procedente para dar o mesmo prazo de 60 dias para que a Prefeitura apresente os dados. Portanto, eu vou aderir ao destaque do eminente Conselheiro, dado que a divergência não é substancial. </w:t>
      </w:r>
      <w:r>
        <w:rPr>
          <w:u w:val="single"/>
        </w:rPr>
        <w:t>Conselheira-Presidente Yara Lins, assim se manifestou</w:t>
      </w:r>
      <w:r>
        <w:rPr/>
        <w:t>: Pacificado. Dou por aprovado o processo. Aprovo os demais processos nos termos do voto do Conselheiro Relator, dada a ausência de divergência e comprometimento de quórum. Passo à pauta ordinária do Conselheiro convocado Mário Filho, temos um processo, 14.734/2024, aprovado nos termos do voto do Relator, dada a ausência de divergência e comprometimento de quórum. Pauta do Auditor Mário Filho, temos 6 (seis) processos retirados de pauta por ausência de quórum. Finalizada a Pauta Ordinária, damos início à Pauta Administrativa. /===/ </w:t>
      </w:r>
      <w:r>
        <w:rPr>
          <w:rFonts w:ascii="Arial" w:hAnsi="Arial"/>
          <w:b/>
        </w:rPr>
        <w:t>FASE</w:t>
      </w:r>
      <w:r>
        <w:rPr>
          <w:rFonts w:ascii="Arial" w:hAnsi="Arial"/>
          <w:b/>
          <w:spacing w:val="59"/>
          <w:w w:val="150"/>
        </w:rPr>
        <w:t>  </w:t>
      </w:r>
      <w:r>
        <w:rPr>
          <w:rFonts w:ascii="Arial" w:hAnsi="Arial"/>
          <w:b/>
        </w:rPr>
        <w:t>DE</w:t>
      </w:r>
      <w:r>
        <w:rPr>
          <w:rFonts w:ascii="Arial" w:hAnsi="Arial"/>
          <w:b/>
          <w:spacing w:val="60"/>
          <w:w w:val="150"/>
        </w:rPr>
        <w:t>  </w:t>
      </w:r>
      <w:r>
        <w:rPr>
          <w:rFonts w:ascii="Arial" w:hAnsi="Arial"/>
          <w:b/>
        </w:rPr>
        <w:t>JULGAMENTO</w:t>
      </w:r>
      <w:r>
        <w:rPr>
          <w:rFonts w:ascii="Arial" w:hAnsi="Arial"/>
          <w:b/>
          <w:spacing w:val="60"/>
          <w:w w:val="150"/>
        </w:rPr>
        <w:t>  </w:t>
      </w:r>
      <w:r>
        <w:rPr>
          <w:rFonts w:ascii="Arial" w:hAnsi="Arial"/>
          <w:b/>
        </w:rPr>
        <w:t>DOS</w:t>
      </w:r>
      <w:r>
        <w:rPr>
          <w:rFonts w:ascii="Arial" w:hAnsi="Arial"/>
          <w:b/>
          <w:spacing w:val="58"/>
          <w:w w:val="150"/>
        </w:rPr>
        <w:t>  </w:t>
      </w:r>
      <w:r>
        <w:rPr>
          <w:rFonts w:ascii="Arial" w:hAnsi="Arial"/>
          <w:b/>
        </w:rPr>
        <w:t>PROCESSOS</w:t>
      </w:r>
      <w:r>
        <w:rPr>
          <w:rFonts w:ascii="Arial" w:hAnsi="Arial"/>
          <w:b/>
          <w:spacing w:val="59"/>
          <w:w w:val="150"/>
        </w:rPr>
        <w:t>  </w:t>
      </w:r>
      <w:r>
        <w:rPr>
          <w:rFonts w:ascii="Arial" w:hAnsi="Arial"/>
          <w:b/>
        </w:rPr>
        <w:t>DA</w:t>
      </w:r>
      <w:r>
        <w:rPr>
          <w:rFonts w:ascii="Arial" w:hAnsi="Arial"/>
          <w:b/>
          <w:spacing w:val="51"/>
          <w:w w:val="150"/>
        </w:rPr>
        <w:t>  </w:t>
      </w:r>
      <w:r>
        <w:rPr>
          <w:rFonts w:ascii="Arial" w:hAnsi="Arial"/>
          <w:b/>
        </w:rPr>
        <w:t>PAUTA</w:t>
      </w:r>
      <w:r>
        <w:rPr>
          <w:rFonts w:ascii="Arial" w:hAnsi="Arial"/>
          <w:b/>
          <w:spacing w:val="58"/>
          <w:w w:val="150"/>
        </w:rPr>
        <w:t>  </w:t>
      </w:r>
      <w:r>
        <w:rPr>
          <w:rFonts w:ascii="Arial" w:hAnsi="Arial"/>
          <w:b/>
          <w:spacing w:val="-2"/>
        </w:rPr>
        <w:t>ADMINISTRATIVA:</w:t>
      </w:r>
    </w:p>
    <w:p>
      <w:pPr>
        <w:pStyle w:val="BodyText"/>
        <w:ind w:left="141" w:right="139"/>
        <w:jc w:val="both"/>
      </w:pPr>
      <w:r>
        <w:rPr>
          <w:u w:val="single"/>
        </w:rPr>
        <w:t>Conselheira-Presidente Yara Lins, assim se manifestou</w:t>
      </w:r>
      <w:r>
        <w:rPr/>
        <w:t>: Temos quatro processos que estão sem divergência, pelo que eu declaro aprovados nos termos dos votos desta Presidente. No ensejo, marco a próxima sessão para dia 19, terça-feira, no horário regimental. Declaro encerrada a 14ª Sessão Ordinária do Tribunal Pleno do ano de 2026. desejando a todos um bom dia e uma boa semana. Muito obrigada. Graças a Deus. /===/ Nada mais havendo a</w:t>
      </w:r>
      <w:r>
        <w:rPr>
          <w:spacing w:val="40"/>
        </w:rPr>
        <w:t> </w:t>
      </w:r>
      <w:r>
        <w:rPr/>
        <w:t>tratar, a Presidente deu por encerrada a 14ª Sessão Ordinária do Tribunal Pleno do ano 2026.</w:t>
      </w:r>
    </w:p>
    <w:p>
      <w:pPr>
        <w:pStyle w:val="Heading1"/>
      </w:pPr>
      <w:r>
        <w:rPr/>
        <w:t>SECRETARIA</w:t>
      </w:r>
      <w:r>
        <w:rPr>
          <w:spacing w:val="6"/>
        </w:rPr>
        <w:t> </w:t>
      </w:r>
      <w:r>
        <w:rPr/>
        <w:t>DO</w:t>
      </w:r>
      <w:r>
        <w:rPr>
          <w:spacing w:val="18"/>
        </w:rPr>
        <w:t> </w:t>
      </w:r>
      <w:r>
        <w:rPr/>
        <w:t>TRIBUNAL</w:t>
      </w:r>
      <w:r>
        <w:rPr>
          <w:spacing w:val="18"/>
        </w:rPr>
        <w:t> </w:t>
      </w:r>
      <w:r>
        <w:rPr/>
        <w:t>PLENO</w:t>
      </w:r>
      <w:r>
        <w:rPr>
          <w:spacing w:val="17"/>
        </w:rPr>
        <w:t> </w:t>
      </w:r>
      <w:r>
        <w:rPr/>
        <w:t>DO</w:t>
      </w:r>
      <w:r>
        <w:rPr>
          <w:spacing w:val="15"/>
        </w:rPr>
        <w:t> </w:t>
      </w:r>
      <w:r>
        <w:rPr/>
        <w:t>TRIBUNAL</w:t>
      </w:r>
      <w:r>
        <w:rPr>
          <w:spacing w:val="17"/>
        </w:rPr>
        <w:t> </w:t>
      </w:r>
      <w:r>
        <w:rPr/>
        <w:t>DE</w:t>
      </w:r>
      <w:r>
        <w:rPr>
          <w:spacing w:val="18"/>
        </w:rPr>
        <w:t> </w:t>
      </w:r>
      <w:r>
        <w:rPr/>
        <w:t>CONTAS</w:t>
      </w:r>
      <w:r>
        <w:rPr>
          <w:spacing w:val="22"/>
        </w:rPr>
        <w:t> </w:t>
      </w:r>
      <w:r>
        <w:rPr/>
        <w:t>DO</w:t>
      </w:r>
      <w:r>
        <w:rPr>
          <w:spacing w:val="18"/>
        </w:rPr>
        <w:t> </w:t>
      </w:r>
      <w:r>
        <w:rPr/>
        <w:t>ESTADO</w:t>
      </w:r>
      <w:r>
        <w:rPr>
          <w:spacing w:val="18"/>
        </w:rPr>
        <w:t> </w:t>
      </w:r>
      <w:r>
        <w:rPr>
          <w:spacing w:val="-7"/>
        </w:rPr>
        <w:t>DO</w:t>
      </w:r>
    </w:p>
    <w:p>
      <w:pPr>
        <w:spacing w:before="0"/>
        <w:ind w:left="141" w:right="0" w:firstLine="0"/>
        <w:jc w:val="both"/>
        <w:rPr>
          <w:sz w:val="24"/>
        </w:rPr>
      </w:pPr>
      <w:r>
        <w:rPr>
          <w:rFonts w:ascii="Arial"/>
          <w:b/>
          <w:sz w:val="24"/>
        </w:rPr>
        <w:t>AMAZONAS,</w:t>
      </w:r>
      <w:r>
        <w:rPr>
          <w:rFonts w:ascii="Arial"/>
          <w:b/>
          <w:spacing w:val="-5"/>
          <w:sz w:val="24"/>
        </w:rPr>
        <w:t> </w:t>
      </w:r>
      <w:r>
        <w:rPr>
          <w:sz w:val="24"/>
        </w:rPr>
        <w:t>em</w:t>
      </w:r>
      <w:r>
        <w:rPr>
          <w:spacing w:val="-4"/>
          <w:sz w:val="24"/>
        </w:rPr>
        <w:t> </w:t>
      </w:r>
      <w:r>
        <w:rPr>
          <w:sz w:val="24"/>
        </w:rPr>
        <w:t>Manaus,</w:t>
      </w:r>
      <w:r>
        <w:rPr>
          <w:spacing w:val="-5"/>
          <w:sz w:val="24"/>
        </w:rPr>
        <w:t> </w:t>
      </w:r>
      <w:r>
        <w:rPr>
          <w:sz w:val="24"/>
        </w:rPr>
        <w:t>11</w:t>
      </w:r>
      <w:r>
        <w:rPr>
          <w:spacing w:val="-7"/>
          <w:sz w:val="24"/>
        </w:rPr>
        <w:t> </w:t>
      </w:r>
      <w:r>
        <w:rPr>
          <w:sz w:val="24"/>
        </w:rPr>
        <w:t>de</w:t>
      </w:r>
      <w:r>
        <w:rPr>
          <w:spacing w:val="-5"/>
          <w:sz w:val="24"/>
        </w:rPr>
        <w:t> </w:t>
      </w:r>
      <w:r>
        <w:rPr>
          <w:sz w:val="24"/>
        </w:rPr>
        <w:t>Maio</w:t>
      </w:r>
      <w:r>
        <w:rPr>
          <w:spacing w:val="-9"/>
          <w:sz w:val="24"/>
        </w:rPr>
        <w:t> </w:t>
      </w:r>
      <w:r>
        <w:rPr>
          <w:sz w:val="24"/>
        </w:rPr>
        <w:t>de</w:t>
      </w:r>
      <w:r>
        <w:rPr>
          <w:spacing w:val="-7"/>
          <w:sz w:val="24"/>
        </w:rPr>
        <w:t> </w:t>
      </w:r>
      <w:r>
        <w:rPr>
          <w:spacing w:val="-2"/>
          <w:sz w:val="24"/>
        </w:rPr>
        <w:t>2026.</w:t>
      </w:r>
    </w:p>
    <w:p>
      <w:pPr>
        <w:pStyle w:val="BodyText"/>
        <w:spacing w:before="10"/>
        <w:rPr>
          <w:sz w:val="20"/>
        </w:rPr>
      </w:pPr>
      <w:r>
        <w:rPr>
          <w:sz w:val="20"/>
        </w:rPr>
        <w:drawing>
          <wp:anchor distT="0" distB="0" distL="0" distR="0" allowOverlap="1" layoutInCell="1" locked="0" behindDoc="1" simplePos="0" relativeHeight="487588352">
            <wp:simplePos x="0" y="0"/>
            <wp:positionH relativeFrom="page">
              <wp:posOffset>2588260</wp:posOffset>
            </wp:positionH>
            <wp:positionV relativeFrom="paragraph">
              <wp:posOffset>168217</wp:posOffset>
            </wp:positionV>
            <wp:extent cx="2114908" cy="1119473"/>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114908" cy="1119473"/>
                    </a:xfrm>
                    <a:prstGeom prst="rect">
                      <a:avLst/>
                    </a:prstGeom>
                  </pic:spPr>
                </pic:pic>
              </a:graphicData>
            </a:graphic>
          </wp:anchor>
        </w:drawing>
      </w:r>
    </w:p>
    <w:sectPr>
      <w:pgSz w:w="11900" w:h="16820"/>
      <w:pgMar w:header="0" w:footer="333" w:top="2040" w:bottom="520" w:left="85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7120">
              <wp:simplePos x="0" y="0"/>
              <wp:positionH relativeFrom="page">
                <wp:posOffset>6740397</wp:posOffset>
              </wp:positionH>
              <wp:positionV relativeFrom="page">
                <wp:posOffset>10328730</wp:posOffset>
              </wp:positionV>
              <wp:extent cx="16700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82245"/>
                      </a:xfrm>
                      <a:prstGeom prst="rect">
                        <a:avLst/>
                      </a:prstGeom>
                    </wps:spPr>
                    <wps:txbx>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30.73999pt;margin-top:813.285828pt;width:13.15pt;height:14.35pt;mso-position-horizontal-relative:page;mso-position-vertical-relative:page;z-index:-15759360" type="#_x0000_t202" id="docshape2" filled="false" stroked="false">
              <v:textbox inset="0,0,0,0">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56096">
          <wp:simplePos x="0" y="0"/>
          <wp:positionH relativeFrom="page">
            <wp:posOffset>3585845</wp:posOffset>
          </wp:positionH>
          <wp:positionV relativeFrom="page">
            <wp:posOffset>25</wp:posOffset>
          </wp:positionV>
          <wp:extent cx="842010" cy="93736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42010" cy="93736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56608">
              <wp:simplePos x="0" y="0"/>
              <wp:positionH relativeFrom="page">
                <wp:posOffset>3560190</wp:posOffset>
              </wp:positionH>
              <wp:positionV relativeFrom="page">
                <wp:posOffset>1015852</wp:posOffset>
              </wp:positionV>
              <wp:extent cx="892175" cy="2984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92175" cy="298450"/>
                      </a:xfrm>
                      <a:prstGeom prst="rect">
                        <a:avLst/>
                      </a:prstGeom>
                    </wps:spPr>
                    <wps:txbx>
                      <w:txbxContent>
                        <w:p>
                          <w:pPr>
                            <w:spacing w:line="256" w:lineRule="auto" w:before="16"/>
                            <w:ind w:left="20" w:right="18" w:firstLine="0"/>
                            <w:jc w:val="center"/>
                            <w:rPr>
                              <w:rFonts w:ascii="Arial"/>
                              <w:b/>
                              <w:sz w:val="12"/>
                            </w:rPr>
                          </w:pPr>
                          <w:r>
                            <w:rPr>
                              <w:rFonts w:ascii="Arial"/>
                              <w:b/>
                              <w:spacing w:val="-4"/>
                              <w:sz w:val="12"/>
                            </w:rPr>
                            <w:t>ESTADO</w:t>
                          </w:r>
                          <w:r>
                            <w:rPr>
                              <w:rFonts w:ascii="Arial"/>
                              <w:b/>
                              <w:spacing w:val="-13"/>
                              <w:sz w:val="12"/>
                            </w:rPr>
                            <w:t> </w:t>
                          </w:r>
                          <w:r>
                            <w:rPr>
                              <w:rFonts w:ascii="Arial"/>
                              <w:b/>
                              <w:spacing w:val="-4"/>
                              <w:sz w:val="12"/>
                            </w:rPr>
                            <w:t>DO</w:t>
                          </w:r>
                          <w:r>
                            <w:rPr>
                              <w:rFonts w:ascii="Arial"/>
                              <w:b/>
                              <w:spacing w:val="-10"/>
                              <w:sz w:val="12"/>
                            </w:rPr>
                            <w:t> </w:t>
                          </w:r>
                          <w:r>
                            <w:rPr>
                              <w:rFonts w:ascii="Arial"/>
                              <w:b/>
                              <w:spacing w:val="-4"/>
                              <w:sz w:val="12"/>
                            </w:rPr>
                            <w:t>AMAZONAS</w:t>
                          </w:r>
                          <w:r>
                            <w:rPr>
                              <w:rFonts w:ascii="Arial"/>
                              <w:b/>
                              <w:spacing w:val="40"/>
                              <w:sz w:val="12"/>
                            </w:rPr>
                            <w:t> </w:t>
                          </w:r>
                          <w:r>
                            <w:rPr>
                              <w:rFonts w:ascii="Arial"/>
                              <w:b/>
                              <w:sz w:val="12"/>
                            </w:rPr>
                            <w:t>TRIBUNAL</w:t>
                          </w:r>
                          <w:r>
                            <w:rPr>
                              <w:rFonts w:ascii="Arial"/>
                              <w:b/>
                              <w:spacing w:val="-9"/>
                              <w:sz w:val="12"/>
                            </w:rPr>
                            <w:t> </w:t>
                          </w:r>
                          <w:r>
                            <w:rPr>
                              <w:rFonts w:ascii="Arial"/>
                              <w:b/>
                              <w:sz w:val="12"/>
                            </w:rPr>
                            <w:t>DE</w:t>
                          </w:r>
                          <w:r>
                            <w:rPr>
                              <w:rFonts w:ascii="Arial"/>
                              <w:b/>
                              <w:spacing w:val="-8"/>
                              <w:sz w:val="12"/>
                            </w:rPr>
                            <w:t> </w:t>
                          </w:r>
                          <w:r>
                            <w:rPr>
                              <w:rFonts w:ascii="Arial"/>
                              <w:b/>
                              <w:sz w:val="12"/>
                            </w:rPr>
                            <w:t>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0.329987pt;margin-top:79.988380pt;width:70.25pt;height:23.5pt;mso-position-horizontal-relative:page;mso-position-vertical-relative:page;z-index:-15759872" type="#_x0000_t202" id="docshape1" filled="false" stroked="false">
              <v:textbox inset="0,0,0,0">
                <w:txbxContent>
                  <w:p>
                    <w:pPr>
                      <w:spacing w:line="256" w:lineRule="auto" w:before="16"/>
                      <w:ind w:left="20" w:right="18" w:firstLine="0"/>
                      <w:jc w:val="center"/>
                      <w:rPr>
                        <w:rFonts w:ascii="Arial"/>
                        <w:b/>
                        <w:sz w:val="12"/>
                      </w:rPr>
                    </w:pPr>
                    <w:r>
                      <w:rPr>
                        <w:rFonts w:ascii="Arial"/>
                        <w:b/>
                        <w:spacing w:val="-4"/>
                        <w:sz w:val="12"/>
                      </w:rPr>
                      <w:t>ESTADO</w:t>
                    </w:r>
                    <w:r>
                      <w:rPr>
                        <w:rFonts w:ascii="Arial"/>
                        <w:b/>
                        <w:spacing w:val="-13"/>
                        <w:sz w:val="12"/>
                      </w:rPr>
                      <w:t> </w:t>
                    </w:r>
                    <w:r>
                      <w:rPr>
                        <w:rFonts w:ascii="Arial"/>
                        <w:b/>
                        <w:spacing w:val="-4"/>
                        <w:sz w:val="12"/>
                      </w:rPr>
                      <w:t>DO</w:t>
                    </w:r>
                    <w:r>
                      <w:rPr>
                        <w:rFonts w:ascii="Arial"/>
                        <w:b/>
                        <w:spacing w:val="-10"/>
                        <w:sz w:val="12"/>
                      </w:rPr>
                      <w:t> </w:t>
                    </w:r>
                    <w:r>
                      <w:rPr>
                        <w:rFonts w:ascii="Arial"/>
                        <w:b/>
                        <w:spacing w:val="-4"/>
                        <w:sz w:val="12"/>
                      </w:rPr>
                      <w:t>AMAZONAS</w:t>
                    </w:r>
                    <w:r>
                      <w:rPr>
                        <w:rFonts w:ascii="Arial"/>
                        <w:b/>
                        <w:spacing w:val="40"/>
                        <w:sz w:val="12"/>
                      </w:rPr>
                      <w:t> </w:t>
                    </w:r>
                    <w:r>
                      <w:rPr>
                        <w:rFonts w:ascii="Arial"/>
                        <w:b/>
                        <w:sz w:val="12"/>
                      </w:rPr>
                      <w:t>TRIBUNAL</w:t>
                    </w:r>
                    <w:r>
                      <w:rPr>
                        <w:rFonts w:ascii="Arial"/>
                        <w:b/>
                        <w:spacing w:val="-9"/>
                        <w:sz w:val="12"/>
                      </w:rPr>
                      <w:t> </w:t>
                    </w:r>
                    <w:r>
                      <w:rPr>
                        <w:rFonts w:ascii="Arial"/>
                        <w:b/>
                        <w:sz w:val="12"/>
                      </w:rPr>
                      <w:t>DE</w:t>
                    </w:r>
                    <w:r>
                      <w:rPr>
                        <w:rFonts w:ascii="Arial"/>
                        <w:b/>
                        <w:spacing w:val="-8"/>
                        <w:sz w:val="12"/>
                      </w:rPr>
                      <w:t> </w:t>
                    </w:r>
                    <w:r>
                      <w:rPr>
                        <w:rFonts w:ascii="Arial"/>
                        <w:b/>
                        <w:sz w:val="12"/>
                      </w:rPr>
                      <w:t>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Heading1" w:type="paragraph">
    <w:name w:val="Heading 1"/>
    <w:basedOn w:val="Normal"/>
    <w:uiPriority w:val="1"/>
    <w:qFormat/>
    <w:pPr>
      <w:spacing w:before="272"/>
      <w:ind w:left="141"/>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2026-05-21T14:41:25Z</dcterms:created>
  <dcterms:modified xsi:type="dcterms:W3CDTF">2026-05-21T14:41:25Z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2026-05-18T00:00:00Z</vt:filetime>
  </property>
  <property fmtid="{D5CDD505-2E9C-101B-9397-08002B2CF9AE}" pid="4" name="Creator">
    <vt:lpwstr>Microsoft® Word 2010</vt:lpwstr>
  </property>
  <property fmtid="{D5CDD505-2E9C-101B-9397-08002B2CF9AE}" pid="5" name="LastSaved">
    <vt:filetime>2026-05-21T00:00:00Z</vt:filetime>
  </property>
  <property fmtid="{D5CDD505-2E9C-101B-9397-08002B2CF9AE}" pid="6" name="Producer">
    <vt:lpwstr>Microsoft® Word 2010</vt:lpwstr>
  </property>
</Properties>
</file>