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20"/>
        </w:rPr>
      </w:pPr>
    </w:p>
    <w:p>
      <w:pPr>
        <w:pStyle w:val="BodyText"/>
        <w:spacing w:before="176"/>
        <w:rPr>
          <w:rFonts w:ascii="Times New Roman"/>
          <w:sz w:val="20"/>
        </w:rPr>
      </w:pPr>
    </w:p>
    <w:p>
      <w:pPr>
        <w:pStyle w:val="BodyText"/>
        <w:spacing w:before="0"/>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26ª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26ª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0"/>
        <w:rPr>
          <w:rFonts w:ascii="Times New Roman"/>
        </w:rPr>
      </w:pPr>
    </w:p>
    <w:p>
      <w:pPr>
        <w:spacing w:before="1"/>
        <w:ind w:left="427" w:right="269" w:firstLine="0"/>
        <w:jc w:val="both"/>
        <w:rPr>
          <w:rFonts w:ascii="Arial" w:hAnsi="Arial"/>
          <w:b/>
          <w:sz w:val="24"/>
        </w:rPr>
      </w:pPr>
      <w:r>
        <w:rPr>
          <w:sz w:val="24"/>
        </w:rPr>
        <w:t>Ao nono dia do mês de setembro do ano de dois mil e vinte e cinco, reuniu-se o Egrégio Tribunal Pleno</w:t>
      </w:r>
      <w:r>
        <w:rPr>
          <w:spacing w:val="-1"/>
          <w:sz w:val="24"/>
        </w:rPr>
        <w:t> </w:t>
      </w:r>
      <w:r>
        <w:rPr>
          <w:sz w:val="24"/>
        </w:rPr>
        <w:t>do</w:t>
      </w:r>
      <w:r>
        <w:rPr>
          <w:spacing w:val="-1"/>
          <w:sz w:val="24"/>
        </w:rPr>
        <w:t> </w:t>
      </w:r>
      <w:r>
        <w:rPr>
          <w:sz w:val="24"/>
        </w:rPr>
        <w:t>Tribunal</w:t>
      </w:r>
      <w:r>
        <w:rPr>
          <w:spacing w:val="-1"/>
          <w:sz w:val="24"/>
        </w:rPr>
        <w:t> </w:t>
      </w:r>
      <w:r>
        <w:rPr>
          <w:sz w:val="24"/>
        </w:rPr>
        <w:t>de Contas</w:t>
      </w:r>
      <w:r>
        <w:rPr>
          <w:spacing w:val="-1"/>
          <w:sz w:val="24"/>
        </w:rPr>
        <w:t> </w:t>
      </w:r>
      <w:r>
        <w:rPr>
          <w:sz w:val="24"/>
        </w:rPr>
        <w:t>do</w:t>
      </w:r>
      <w:r>
        <w:rPr>
          <w:spacing w:val="-1"/>
          <w:sz w:val="24"/>
        </w:rPr>
        <w:t> </w:t>
      </w:r>
      <w:r>
        <w:rPr>
          <w:sz w:val="24"/>
        </w:rPr>
        <w:t>Estado</w:t>
      </w:r>
      <w:r>
        <w:rPr>
          <w:spacing w:val="-1"/>
          <w:sz w:val="24"/>
        </w:rPr>
        <w:t> </w:t>
      </w:r>
      <w:r>
        <w:rPr>
          <w:sz w:val="24"/>
        </w:rPr>
        <w:t>do</w:t>
      </w:r>
      <w:r>
        <w:rPr>
          <w:spacing w:val="-1"/>
          <w:sz w:val="24"/>
        </w:rPr>
        <w:t> </w:t>
      </w:r>
      <w:r>
        <w:rPr>
          <w:sz w:val="24"/>
        </w:rPr>
        <w:t>Amazonas,</w:t>
      </w:r>
      <w:r>
        <w:rPr>
          <w:spacing w:val="-1"/>
          <w:sz w:val="24"/>
        </w:rPr>
        <w:t> </w:t>
      </w:r>
      <w:r>
        <w:rPr>
          <w:sz w:val="24"/>
        </w:rPr>
        <w:t>em sua sede própria,</w:t>
      </w:r>
      <w:r>
        <w:rPr>
          <w:spacing w:val="-1"/>
          <w:sz w:val="24"/>
        </w:rPr>
        <w:t> </w:t>
      </w:r>
      <w:r>
        <w:rPr>
          <w:sz w:val="24"/>
        </w:rPr>
        <w:t>na</w:t>
      </w:r>
      <w:r>
        <w:rPr>
          <w:spacing w:val="-3"/>
          <w:sz w:val="24"/>
        </w:rPr>
        <w:t> </w:t>
      </w:r>
      <w:r>
        <w:rPr>
          <w:sz w:val="24"/>
        </w:rPr>
        <w:t>Rua Efigênio Sales 1.155, Parque Dez, sob a Presidência da Conselheira </w:t>
      </w:r>
      <w:r>
        <w:rPr>
          <w:rFonts w:ascii="Arial" w:hAnsi="Arial"/>
          <w:b/>
          <w:sz w:val="24"/>
        </w:rPr>
        <w:t>YARA AMAZÔNIA LINS</w:t>
      </w:r>
      <w:r>
        <w:rPr>
          <w:rFonts w:ascii="Arial" w:hAnsi="Arial"/>
          <w:b/>
          <w:spacing w:val="40"/>
          <w:sz w:val="24"/>
        </w:rPr>
        <w:t> </w:t>
      </w:r>
      <w:r>
        <w:rPr>
          <w:rFonts w:ascii="Arial" w:hAnsi="Arial"/>
          <w:b/>
          <w:sz w:val="24"/>
        </w:rPr>
        <w:t>RODRIGUES,</w:t>
      </w:r>
      <w:r>
        <w:rPr>
          <w:rFonts w:ascii="Arial" w:hAnsi="Arial"/>
          <w:b/>
          <w:spacing w:val="40"/>
          <w:sz w:val="24"/>
        </w:rPr>
        <w:t> </w:t>
      </w:r>
      <w:r>
        <w:rPr>
          <w:sz w:val="24"/>
        </w:rPr>
        <w:t>com</w:t>
      </w:r>
      <w:r>
        <w:rPr>
          <w:spacing w:val="80"/>
          <w:sz w:val="24"/>
        </w:rPr>
        <w:t> </w:t>
      </w:r>
      <w:r>
        <w:rPr>
          <w:sz w:val="24"/>
        </w:rPr>
        <w:t>a</w:t>
      </w:r>
      <w:r>
        <w:rPr>
          <w:spacing w:val="80"/>
          <w:sz w:val="24"/>
        </w:rPr>
        <w:t> </w:t>
      </w:r>
      <w:r>
        <w:rPr>
          <w:sz w:val="24"/>
        </w:rPr>
        <w:t>presença</w:t>
      </w:r>
      <w:r>
        <w:rPr>
          <w:spacing w:val="80"/>
          <w:sz w:val="24"/>
        </w:rPr>
        <w:t> </w:t>
      </w:r>
      <w:r>
        <w:rPr>
          <w:sz w:val="24"/>
        </w:rPr>
        <w:t>dos</w:t>
      </w:r>
      <w:r>
        <w:rPr>
          <w:spacing w:val="80"/>
          <w:sz w:val="24"/>
        </w:rPr>
        <w:t> </w:t>
      </w:r>
      <w:r>
        <w:rPr>
          <w:sz w:val="24"/>
        </w:rPr>
        <w:t>Excelentíssimos</w:t>
      </w:r>
      <w:r>
        <w:rPr>
          <w:spacing w:val="80"/>
          <w:sz w:val="24"/>
        </w:rPr>
        <w:t> </w:t>
      </w:r>
      <w:r>
        <w:rPr>
          <w:sz w:val="24"/>
        </w:rPr>
        <w:t>Senhores</w:t>
      </w:r>
      <w:r>
        <w:rPr>
          <w:spacing w:val="40"/>
          <w:sz w:val="24"/>
        </w:rPr>
        <w:t> </w:t>
      </w:r>
      <w:r>
        <w:rPr>
          <w:sz w:val="24"/>
        </w:rPr>
        <w:t>Conselheiros: </w:t>
      </w:r>
      <w:r>
        <w:rPr>
          <w:rFonts w:ascii="Arial" w:hAnsi="Arial"/>
          <w:b/>
          <w:sz w:val="24"/>
        </w:rPr>
        <w:t>ÉRICO</w:t>
      </w:r>
      <w:r>
        <w:rPr>
          <w:rFonts w:ascii="Arial" w:hAnsi="Arial"/>
          <w:b/>
          <w:spacing w:val="-2"/>
          <w:sz w:val="24"/>
        </w:rPr>
        <w:t> </w:t>
      </w:r>
      <w:r>
        <w:rPr>
          <w:rFonts w:ascii="Arial" w:hAnsi="Arial"/>
          <w:b/>
          <w:sz w:val="24"/>
        </w:rPr>
        <w:t>XAVIER</w:t>
      </w:r>
      <w:r>
        <w:rPr>
          <w:rFonts w:ascii="Arial" w:hAnsi="Arial"/>
          <w:b/>
          <w:spacing w:val="-2"/>
          <w:sz w:val="24"/>
        </w:rPr>
        <w:t> </w:t>
      </w:r>
      <w:r>
        <w:rPr>
          <w:rFonts w:ascii="Arial" w:hAnsi="Arial"/>
          <w:b/>
          <w:sz w:val="24"/>
        </w:rPr>
        <w:t>DESTERRO</w:t>
      </w:r>
      <w:r>
        <w:rPr>
          <w:rFonts w:ascii="Arial" w:hAnsi="Arial"/>
          <w:b/>
          <w:spacing w:val="-1"/>
          <w:sz w:val="24"/>
        </w:rPr>
        <w:t> </w:t>
      </w:r>
      <w:r>
        <w:rPr>
          <w:rFonts w:ascii="Arial" w:hAnsi="Arial"/>
          <w:b/>
          <w:sz w:val="24"/>
        </w:rPr>
        <w:t>e</w:t>
      </w:r>
      <w:r>
        <w:rPr>
          <w:rFonts w:ascii="Arial" w:hAnsi="Arial"/>
          <w:b/>
          <w:spacing w:val="-1"/>
          <w:sz w:val="24"/>
        </w:rPr>
        <w:t> </w:t>
      </w:r>
      <w:r>
        <w:rPr>
          <w:rFonts w:ascii="Arial" w:hAnsi="Arial"/>
          <w:b/>
          <w:sz w:val="24"/>
        </w:rPr>
        <w:t>SILVA;</w:t>
      </w:r>
      <w:r>
        <w:rPr>
          <w:rFonts w:ascii="Arial" w:hAnsi="Arial"/>
          <w:b/>
          <w:spacing w:val="4"/>
          <w:sz w:val="24"/>
        </w:rPr>
        <w:t> </w:t>
      </w:r>
      <w:r>
        <w:rPr>
          <w:rFonts w:ascii="Arial" w:hAnsi="Arial"/>
          <w:b/>
          <w:sz w:val="24"/>
        </w:rPr>
        <w:t>JOSUÉ</w:t>
      </w:r>
      <w:r>
        <w:rPr>
          <w:rFonts w:ascii="Arial" w:hAnsi="Arial"/>
          <w:b/>
          <w:spacing w:val="-2"/>
          <w:sz w:val="24"/>
        </w:rPr>
        <w:t> </w:t>
      </w:r>
      <w:r>
        <w:rPr>
          <w:rFonts w:ascii="Arial" w:hAnsi="Arial"/>
          <w:b/>
          <w:sz w:val="24"/>
        </w:rPr>
        <w:t>CLÁUDIO</w:t>
      </w:r>
      <w:r>
        <w:rPr>
          <w:rFonts w:ascii="Arial" w:hAnsi="Arial"/>
          <w:b/>
          <w:spacing w:val="-1"/>
          <w:sz w:val="24"/>
        </w:rPr>
        <w:t> </w:t>
      </w:r>
      <w:r>
        <w:rPr>
          <w:rFonts w:ascii="Arial" w:hAnsi="Arial"/>
          <w:b/>
          <w:sz w:val="24"/>
        </w:rPr>
        <w:t>DE</w:t>
      </w:r>
      <w:r>
        <w:rPr>
          <w:rFonts w:ascii="Arial" w:hAnsi="Arial"/>
          <w:b/>
          <w:spacing w:val="-2"/>
          <w:sz w:val="24"/>
        </w:rPr>
        <w:t> </w:t>
      </w:r>
      <w:r>
        <w:rPr>
          <w:rFonts w:ascii="Arial" w:hAnsi="Arial"/>
          <w:b/>
          <w:sz w:val="24"/>
        </w:rPr>
        <w:t>SOUZA</w:t>
      </w:r>
      <w:r>
        <w:rPr>
          <w:rFonts w:ascii="Arial" w:hAnsi="Arial"/>
          <w:b/>
          <w:spacing w:val="-6"/>
          <w:sz w:val="24"/>
        </w:rPr>
        <w:t> </w:t>
      </w:r>
      <w:r>
        <w:rPr>
          <w:rFonts w:ascii="Arial" w:hAnsi="Arial"/>
          <w:b/>
          <w:sz w:val="24"/>
        </w:rPr>
        <w:t>NETO;</w:t>
      </w:r>
      <w:r>
        <w:rPr>
          <w:rFonts w:ascii="Arial" w:hAnsi="Arial"/>
          <w:b/>
          <w:spacing w:val="4"/>
          <w:sz w:val="24"/>
        </w:rPr>
        <w:t> </w:t>
      </w:r>
      <w:r>
        <w:rPr>
          <w:rFonts w:ascii="Arial" w:hAnsi="Arial"/>
          <w:b/>
          <w:sz w:val="24"/>
        </w:rPr>
        <w:t>LUIS</w:t>
      </w:r>
      <w:r>
        <w:rPr>
          <w:rFonts w:ascii="Arial" w:hAnsi="Arial"/>
          <w:b/>
          <w:spacing w:val="-1"/>
          <w:sz w:val="24"/>
        </w:rPr>
        <w:t> </w:t>
      </w:r>
      <w:r>
        <w:rPr>
          <w:rFonts w:ascii="Arial" w:hAnsi="Arial"/>
          <w:b/>
          <w:spacing w:val="-2"/>
          <w:sz w:val="24"/>
        </w:rPr>
        <w:t>FABIAN</w:t>
      </w:r>
    </w:p>
    <w:p>
      <w:pPr>
        <w:spacing w:before="0"/>
        <w:ind w:left="427" w:right="270" w:firstLine="0"/>
        <w:jc w:val="both"/>
        <w:rPr>
          <w:sz w:val="24"/>
        </w:rPr>
      </w:pPr>
      <w:r>
        <w:rPr>
          <w:rFonts w:ascii="Arial" w:hAnsi="Arial"/>
          <w:b/>
          <w:sz w:val="24"/>
        </w:rPr>
        <w:t>PEREIRA BARBOSA; </w:t>
      </w:r>
      <w:r>
        <w:rPr>
          <w:sz w:val="24"/>
        </w:rPr>
        <w:t>dos Excelentíssimos Senhores Auditores: </w:t>
      </w:r>
      <w:r>
        <w:rPr>
          <w:rFonts w:ascii="Arial" w:hAnsi="Arial"/>
          <w:b/>
          <w:sz w:val="24"/>
        </w:rPr>
        <w:t>MÁRIO JOSÉ DE MORAES COSTA FILHO </w:t>
      </w:r>
      <w:r>
        <w:rPr>
          <w:sz w:val="24"/>
        </w:rPr>
        <w:t>(como Conselheiro convocado)</w:t>
      </w:r>
      <w:r>
        <w:rPr>
          <w:rFonts w:ascii="Arial" w:hAnsi="Arial"/>
          <w:b/>
          <w:sz w:val="24"/>
        </w:rPr>
        <w:t>; ALÍPIO REIS FIRMO FILHO; LUIZ HENRIQUE PEREIRA MENDES;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 Senhor Conselheiro: </w:t>
      </w:r>
      <w:r>
        <w:rPr>
          <w:rFonts w:ascii="Arial" w:hAnsi="Arial"/>
          <w:b/>
          <w:sz w:val="24"/>
        </w:rPr>
        <w:t>JÚLIO ASSIS CORRÊA PINHEIRO </w:t>
      </w:r>
      <w:r>
        <w:rPr>
          <w:sz w:val="24"/>
        </w:rPr>
        <w:t>(motivo de férias)</w:t>
      </w:r>
      <w:r>
        <w:rPr>
          <w:rFonts w:ascii="Arial" w:hAnsi="Arial"/>
          <w:b/>
          <w:sz w:val="24"/>
        </w:rPr>
        <w:t>; ARI JORGE MOUTINHO</w:t>
      </w:r>
      <w:r>
        <w:rPr>
          <w:rFonts w:ascii="Arial" w:hAnsi="Arial"/>
          <w:b/>
          <w:spacing w:val="50"/>
          <w:w w:val="150"/>
          <w:sz w:val="24"/>
        </w:rPr>
        <w:t> </w:t>
      </w:r>
      <w:r>
        <w:rPr>
          <w:rFonts w:ascii="Arial" w:hAnsi="Arial"/>
          <w:b/>
          <w:sz w:val="24"/>
        </w:rPr>
        <w:t>DA</w:t>
      </w:r>
      <w:r>
        <w:rPr>
          <w:rFonts w:ascii="Arial" w:hAnsi="Arial"/>
          <w:b/>
          <w:spacing w:val="78"/>
          <w:sz w:val="24"/>
        </w:rPr>
        <w:t> </w:t>
      </w:r>
      <w:r>
        <w:rPr>
          <w:rFonts w:ascii="Arial" w:hAnsi="Arial"/>
          <w:b/>
          <w:sz w:val="24"/>
        </w:rPr>
        <w:t>COSTA</w:t>
      </w:r>
      <w:r>
        <w:rPr>
          <w:rFonts w:ascii="Arial" w:hAnsi="Arial"/>
          <w:b/>
          <w:spacing w:val="78"/>
          <w:sz w:val="24"/>
        </w:rPr>
        <w:t> </w:t>
      </w:r>
      <w:r>
        <w:rPr>
          <w:rFonts w:ascii="Arial" w:hAnsi="Arial"/>
          <w:b/>
          <w:sz w:val="24"/>
        </w:rPr>
        <w:t>JÚNIOR;</w:t>
      </w:r>
      <w:r>
        <w:rPr>
          <w:rFonts w:ascii="Arial" w:hAnsi="Arial"/>
          <w:b/>
          <w:spacing w:val="54"/>
          <w:w w:val="150"/>
          <w:sz w:val="24"/>
        </w:rPr>
        <w:t> </w:t>
      </w:r>
      <w:r>
        <w:rPr>
          <w:rFonts w:ascii="Arial" w:hAnsi="Arial"/>
          <w:b/>
          <w:sz w:val="24"/>
        </w:rPr>
        <w:t>MÁRIO</w:t>
      </w:r>
      <w:r>
        <w:rPr>
          <w:rFonts w:ascii="Arial" w:hAnsi="Arial"/>
          <w:b/>
          <w:spacing w:val="51"/>
          <w:w w:val="150"/>
          <w:sz w:val="24"/>
        </w:rPr>
        <w:t> </w:t>
      </w:r>
      <w:r>
        <w:rPr>
          <w:rFonts w:ascii="Arial" w:hAnsi="Arial"/>
          <w:b/>
          <w:sz w:val="24"/>
        </w:rPr>
        <w:t>MANOEL</w:t>
      </w:r>
      <w:r>
        <w:rPr>
          <w:rFonts w:ascii="Arial" w:hAnsi="Arial"/>
          <w:b/>
          <w:spacing w:val="50"/>
          <w:w w:val="150"/>
          <w:sz w:val="24"/>
        </w:rPr>
        <w:t> </w:t>
      </w:r>
      <w:r>
        <w:rPr>
          <w:rFonts w:ascii="Arial" w:hAnsi="Arial"/>
          <w:b/>
          <w:sz w:val="24"/>
        </w:rPr>
        <w:t>COELHO</w:t>
      </w:r>
      <w:r>
        <w:rPr>
          <w:rFonts w:ascii="Arial" w:hAnsi="Arial"/>
          <w:b/>
          <w:spacing w:val="50"/>
          <w:w w:val="150"/>
          <w:sz w:val="24"/>
        </w:rPr>
        <w:t> </w:t>
      </w:r>
      <w:r>
        <w:rPr>
          <w:rFonts w:ascii="Arial" w:hAnsi="Arial"/>
          <w:b/>
          <w:sz w:val="24"/>
        </w:rPr>
        <w:t>DE</w:t>
      </w:r>
      <w:r>
        <w:rPr>
          <w:rFonts w:ascii="Arial" w:hAnsi="Arial"/>
          <w:b/>
          <w:spacing w:val="53"/>
          <w:w w:val="150"/>
          <w:sz w:val="24"/>
        </w:rPr>
        <w:t> </w:t>
      </w:r>
      <w:r>
        <w:rPr>
          <w:rFonts w:ascii="Arial" w:hAnsi="Arial"/>
          <w:b/>
          <w:sz w:val="24"/>
        </w:rPr>
        <w:t>MELLO</w:t>
      </w:r>
      <w:r>
        <w:rPr>
          <w:rFonts w:ascii="Arial" w:hAnsi="Arial"/>
          <w:b/>
          <w:spacing w:val="50"/>
          <w:w w:val="150"/>
          <w:sz w:val="24"/>
        </w:rPr>
        <w:t> </w:t>
      </w:r>
      <w:r>
        <w:rPr>
          <w:spacing w:val="-2"/>
          <w:sz w:val="24"/>
        </w:rPr>
        <w:t>(ausência</w:t>
      </w:r>
    </w:p>
    <w:p>
      <w:pPr>
        <w:pStyle w:val="BodyText"/>
        <w:spacing w:before="0"/>
        <w:ind w:left="427" w:right="269"/>
        <w:jc w:val="both"/>
      </w:pPr>
      <w:r>
        <w:rPr/>
        <w:t>justificada) e do Excelentíssimo Senhor Auditor </w:t>
      </w:r>
      <w:r>
        <w:rPr>
          <w:rFonts w:ascii="Arial" w:hAnsi="Arial"/>
          <w:b/>
        </w:rPr>
        <w:t>ALBER FURTADO DE OLIVEIRA JÚNIOR </w:t>
      </w:r>
      <w:r>
        <w:rPr/>
        <w:t>(motivo de saúde)./===/ A Excelentíssima Senhora Conselheira-Presidente, Yara Amazônia Lins Rodrigues, citando o versículo: “Amados, amemos uns aos outros, pois o amor procede de Deus” João – 4:7, deu início a 26</w:t>
      </w:r>
      <w:r>
        <w:rPr>
          <w:rFonts w:ascii="Arial" w:hAnsi="Arial"/>
          <w:b/>
        </w:rPr>
        <w:t>ª </w:t>
      </w:r>
      <w:r>
        <w:rPr/>
        <w:t>Sessão Ordinária - Administrativa do Egrégio Tribunal Pleno do Tribunal de Contas do Estado do Amazonas agradecendo a Deus,</w:t>
      </w:r>
      <w:r>
        <w:rPr>
          <w:spacing w:val="40"/>
        </w:rPr>
        <w:t> </w:t>
      </w:r>
      <w:r>
        <w:rPr/>
        <w:t>cumprimentando também a Secretária do Pleno, Taquígrafas, Advogados, a todos os presentes e aos</w:t>
      </w:r>
      <w:r>
        <w:rPr>
          <w:spacing w:val="-1"/>
        </w:rPr>
        <w:t> </w:t>
      </w:r>
      <w:r>
        <w:rPr/>
        <w:t>que assistem a essa sessão de forma um bom dia. /===/ </w:t>
      </w:r>
      <w:r>
        <w:rPr>
          <w:rFonts w:ascii="Arial" w:hAnsi="Arial"/>
          <w:b/>
        </w:rPr>
        <w:t>APROVAÇÃO DA ATA</w:t>
      </w:r>
      <w:r>
        <w:rPr/>
        <w:t>: Ata da 24ª Sessão Administrativa e Ordinária, aprovada sem divergência a unanimidade, realizada no ano vigente. /===/ </w:t>
      </w:r>
      <w:r>
        <w:rPr>
          <w:rFonts w:ascii="Arial" w:hAnsi="Arial"/>
          <w:b/>
        </w:rPr>
        <w:t>LEITURA DE EXPEDIENTE. </w:t>
      </w:r>
      <w:r>
        <w:rPr>
          <w:u w:val="single"/>
        </w:rPr>
        <w:t>Conselheira-</w:t>
      </w:r>
      <w:r>
        <w:rPr/>
        <w:t> </w:t>
      </w:r>
      <w:r>
        <w:rPr>
          <w:u w:val="single"/>
        </w:rPr>
        <w:t>Presidente Yara</w:t>
      </w:r>
      <w:r>
        <w:rPr>
          <w:spacing w:val="-1"/>
          <w:u w:val="single"/>
        </w:rPr>
        <w:t> </w:t>
      </w:r>
      <w:r>
        <w:rPr>
          <w:u w:val="single"/>
        </w:rPr>
        <w:t>Amazônia Lins Rodrigues, assim se manifestou</w:t>
      </w:r>
      <w:r>
        <w:rPr/>
        <w:t>. Nesta</w:t>
      </w:r>
      <w:r>
        <w:rPr>
          <w:spacing w:val="-3"/>
        </w:rPr>
        <w:t> </w:t>
      </w:r>
      <w:r>
        <w:rPr/>
        <w:t>fase de</w:t>
      </w:r>
      <w:r>
        <w:rPr>
          <w:spacing w:val="-3"/>
        </w:rPr>
        <w:t> </w:t>
      </w:r>
      <w:r>
        <w:rPr/>
        <w:t>expedientes, informo as Vossas Excelências que a Prestação de Contas Anual deste Tribunal de Contas do Estado do Amazonas, referente ao exercício de 2023, foi aprovada pela Assembleia Legislativa do Estado do Amazonas, nos termos do Decreto Legislativo 1.121/2025 de 20 de agosto de 2025, publicada na edição 2344 do Diário Oficial Eletrônico da ALEAM no dia 21 de agosto de 2025. Essa prestação de contas é do Conselheiro Érico, e</w:t>
      </w:r>
      <w:r>
        <w:rPr>
          <w:spacing w:val="29"/>
        </w:rPr>
        <w:t> </w:t>
      </w:r>
      <w:r>
        <w:rPr/>
        <w:t>de um mês minha né Conselheiro? Parabéns, Conselheiro Érico! Este Tribunal recebeu os seguintes convites: do Tribunal Regional do Trabalho da Segunda Região para a solenidade de entrega das Comendas da Ordem do Mérito Judiciário do Trabalho, dia 11 de setembro; da Associação Brasileira das Escolas do Legislativo e de Contas, para participar do 3º Encontro da Região Norte de Escolas do Legislativo e dos Tribunais de Contas, nos dias 11 e 12 de setembro. Registro</w:t>
      </w:r>
      <w:r>
        <w:rPr>
          <w:spacing w:val="-1"/>
        </w:rPr>
        <w:t> </w:t>
      </w:r>
      <w:r>
        <w:rPr/>
        <w:t>a passagem</w:t>
      </w:r>
      <w:r>
        <w:rPr>
          <w:spacing w:val="-2"/>
        </w:rPr>
        <w:t> </w:t>
      </w:r>
      <w:r>
        <w:rPr/>
        <w:t>dos</w:t>
      </w:r>
      <w:r>
        <w:rPr>
          <w:spacing w:val="-1"/>
        </w:rPr>
        <w:t> </w:t>
      </w:r>
      <w:r>
        <w:rPr/>
        <w:t>seguintes</w:t>
      </w:r>
      <w:r>
        <w:rPr>
          <w:spacing w:val="-1"/>
        </w:rPr>
        <w:t> </w:t>
      </w:r>
      <w:r>
        <w:rPr/>
        <w:t>aniversários: em</w:t>
      </w:r>
      <w:r>
        <w:rPr>
          <w:spacing w:val="-1"/>
        </w:rPr>
        <w:t> </w:t>
      </w:r>
      <w:r>
        <w:rPr/>
        <w:t>nome</w:t>
      </w:r>
      <w:r>
        <w:rPr>
          <w:spacing w:val="-2"/>
        </w:rPr>
        <w:t> </w:t>
      </w:r>
      <w:r>
        <w:rPr/>
        <w:t>da servidora Silvana Saraiva dos Santos Laborda, lotada na Diretoria Jurídica que faz aniversário no dia 14 de setembro, parabenizo todos os aniversariantes da semana desta Corte de Contas, desejando saúde e bênçãos. Passamos à fase indicações e propostas /===/ </w:t>
      </w:r>
      <w:r>
        <w:rPr>
          <w:rFonts w:ascii="Arial" w:hAnsi="Arial"/>
          <w:b/>
        </w:rPr>
        <w:t>INDICAÇÕES E PROPOSTAS. </w:t>
      </w:r>
      <w:r>
        <w:rPr/>
        <w:t>Trago à deliberação Plenária duas solicitações de cessão de auditório. A primeira formulada pela Secretaria de Estado do Desenvolvimento Urbano e Metropolitano para a realização no dia 11 de setembro, da capacitação presencial sobre a metodologia do Selo UNICEF/2025 de 2025 a 2028, e a segunda formulada pelo PROCON Manaus para a realização no dia 29 e 30 de setembro do 2º Fórum do Direito do Consumidor, conforme consta nos processos SEI 14124/2025 e 13811/2025 disponibilizado à Vossas Excelências. Com meu de acordo, como votam? Conselheiro Érico Desterro? De acordo. Conselheiro Josué Cláudio? De acordo.</w:t>
      </w:r>
      <w:r>
        <w:rPr>
          <w:spacing w:val="36"/>
        </w:rPr>
        <w:t> </w:t>
      </w:r>
      <w:r>
        <w:rPr/>
        <w:t>Conselho</w:t>
      </w:r>
      <w:r>
        <w:rPr>
          <w:spacing w:val="37"/>
        </w:rPr>
        <w:t> </w:t>
      </w:r>
      <w:r>
        <w:rPr/>
        <w:t>Fabian</w:t>
      </w:r>
      <w:r>
        <w:rPr>
          <w:spacing w:val="39"/>
        </w:rPr>
        <w:t> </w:t>
      </w:r>
      <w:r>
        <w:rPr/>
        <w:t>Barbosa?</w:t>
      </w:r>
      <w:r>
        <w:rPr>
          <w:spacing w:val="39"/>
        </w:rPr>
        <w:t> </w:t>
      </w:r>
      <w:r>
        <w:rPr/>
        <w:t>De</w:t>
      </w:r>
      <w:r>
        <w:rPr>
          <w:spacing w:val="39"/>
        </w:rPr>
        <w:t> </w:t>
      </w:r>
      <w:r>
        <w:rPr/>
        <w:t>acordo,</w:t>
      </w:r>
      <w:r>
        <w:rPr>
          <w:spacing w:val="36"/>
        </w:rPr>
        <w:t> </w:t>
      </w:r>
      <w:r>
        <w:rPr/>
        <w:t>Presidente.</w:t>
      </w:r>
      <w:r>
        <w:rPr>
          <w:spacing w:val="39"/>
        </w:rPr>
        <w:t> </w:t>
      </w:r>
      <w:r>
        <w:rPr/>
        <w:t>Conselheiro</w:t>
      </w:r>
      <w:r>
        <w:rPr>
          <w:spacing w:val="39"/>
        </w:rPr>
        <w:t> </w:t>
      </w:r>
      <w:r>
        <w:rPr/>
        <w:t>convocado</w:t>
      </w:r>
      <w:r>
        <w:rPr>
          <w:spacing w:val="39"/>
        </w:rPr>
        <w:t> </w:t>
      </w:r>
      <w:r>
        <w:rPr/>
        <w:t>Mário</w:t>
      </w:r>
    </w:p>
    <w:p>
      <w:pPr>
        <w:pStyle w:val="BodyText"/>
        <w:spacing w:after="0"/>
        <w:jc w:val="both"/>
        <w:sectPr>
          <w:headerReference w:type="default" r:id="rId5"/>
          <w:footerReference w:type="default" r:id="rId6"/>
          <w:type w:val="continuous"/>
          <w:pgSz w:w="11900" w:h="16820"/>
          <w:pgMar w:header="141" w:footer="332" w:top="2040" w:bottom="520" w:left="566" w:right="708"/>
          <w:pgNumType w:start="1"/>
        </w:sectPr>
      </w:pPr>
    </w:p>
    <w:p>
      <w:pPr>
        <w:pStyle w:val="BodyText"/>
        <w:spacing w:before="87"/>
      </w:pPr>
    </w:p>
    <w:p>
      <w:pPr>
        <w:pStyle w:val="BodyText"/>
        <w:ind w:left="427" w:right="269"/>
        <w:jc w:val="both"/>
      </w:pPr>
      <w:r>
        <w:rPr/>
        <w:t>Filho? De acordo. </w:t>
      </w:r>
      <w:r>
        <w:rPr>
          <w:u w:val="single"/>
        </w:rPr>
        <w:t>Conselheira-Presidente</w:t>
      </w:r>
      <w:r>
        <w:rPr/>
        <w:t>. Nada mais havendo a deliberar, franqueio as Vossas</w:t>
      </w:r>
      <w:r>
        <w:rPr>
          <w:spacing w:val="-2"/>
        </w:rPr>
        <w:t> </w:t>
      </w:r>
      <w:r>
        <w:rPr/>
        <w:t>Excelências o</w:t>
      </w:r>
      <w:r>
        <w:rPr>
          <w:spacing w:val="-1"/>
        </w:rPr>
        <w:t> </w:t>
      </w:r>
      <w:r>
        <w:rPr/>
        <w:t>uso da palavra, começando com o Conselheiro Érico Desterro. </w:t>
      </w:r>
      <w:r>
        <w:rPr>
          <w:u w:val="single"/>
        </w:rPr>
        <w:t>Com a</w:t>
      </w:r>
      <w:r>
        <w:rPr/>
        <w:t> </w:t>
      </w:r>
      <w:r>
        <w:rPr>
          <w:u w:val="single"/>
        </w:rPr>
        <w:t>palavra, Excelentíssimo Senhor Conselheiro Érico Xavier Desterro e Silva, assim se</w:t>
      </w:r>
      <w:r>
        <w:rPr/>
        <w:t> </w:t>
      </w:r>
      <w:r>
        <w:rPr>
          <w:u w:val="single"/>
        </w:rPr>
        <w:t>manifestou</w:t>
      </w:r>
      <w:r>
        <w:rPr/>
        <w:t>. Bom dia a todas as senhoras e a todos os senhores. Apenas para isto mesmo, desejar um bom dia a todos, porque nada tenho a tratar nesta fase. Muito obrigado. </w:t>
      </w:r>
      <w:r>
        <w:rPr>
          <w:u w:val="single"/>
        </w:rPr>
        <w:t>Conselheira-Presidente</w:t>
      </w:r>
      <w:r>
        <w:rPr/>
        <w:t>. Conselheiro Josué Cláudio. </w:t>
      </w:r>
      <w:r>
        <w:rPr>
          <w:u w:val="single"/>
        </w:rPr>
        <w:t>Com a palavra, Excelentíssimo Senhor</w:t>
      </w:r>
      <w:r>
        <w:rPr/>
        <w:t> </w:t>
      </w:r>
      <w:r>
        <w:rPr>
          <w:u w:val="single"/>
        </w:rPr>
        <w:t>Conselheiro Josué Cláudio de Souza Neto, assim se manifestou</w:t>
      </w:r>
      <w:r>
        <w:rPr/>
        <w:t>. Bom dia, senhora Presidente, bom dia senhores Conselheiros, senhor Procurador, senhores Auditores e nossas servidoras e servidores. Primeiro agradecer a Deus pelo dia de hoje. Desejo a todos uma ótima sessão e nesse início de setembro que a gente possa ter um mês bastante produtivo e mais uma vez, Excelência, parabenizar já que ainda é bem dentro de todas as nossas lembranças, o trabalho que foi feito durante as Olimpíadas Internacional, onde o nosso Tribunal de Contas participou. Espero que a gente possa seguir durante todo esse</w:t>
      </w:r>
      <w:r>
        <w:rPr>
          <w:spacing w:val="40"/>
        </w:rPr>
        <w:t> </w:t>
      </w:r>
      <w:r>
        <w:rPr/>
        <w:t>ano com o mesmo afinco, principalmente nos treinamentos, já que as equipes, pelo que conheço, passam o</w:t>
      </w:r>
      <w:r>
        <w:rPr>
          <w:spacing w:val="-3"/>
        </w:rPr>
        <w:t> </w:t>
      </w:r>
      <w:r>
        <w:rPr/>
        <w:t>ano todo treinando. Então, era</w:t>
      </w:r>
      <w:r>
        <w:rPr>
          <w:spacing w:val="-1"/>
        </w:rPr>
        <w:t> </w:t>
      </w:r>
      <w:r>
        <w:rPr/>
        <w:t>isso, senhora</w:t>
      </w:r>
      <w:r>
        <w:rPr>
          <w:spacing w:val="-1"/>
        </w:rPr>
        <w:t> </w:t>
      </w:r>
      <w:r>
        <w:rPr/>
        <w:t>Presidente, agradecer</w:t>
      </w:r>
      <w:r>
        <w:rPr>
          <w:spacing w:val="-2"/>
        </w:rPr>
        <w:t> </w:t>
      </w:r>
      <w:r>
        <w:rPr/>
        <w:t>mais uma vez a Deus pela nossa sessão, nosso dia de trabalho e desejar a todos um bom dia, obrigado. </w:t>
      </w:r>
      <w:r>
        <w:rPr>
          <w:u w:val="single"/>
        </w:rPr>
        <w:t>Conselheira-Presidente</w:t>
      </w:r>
      <w:r>
        <w:rPr/>
        <w:t>. Falta só a participação dos Conselheiros, Excelência, né, nas Olimpíadas, Conselheiro Érico, Conselheiro Fabian. </w:t>
      </w:r>
      <w:r>
        <w:rPr>
          <w:u w:val="single"/>
        </w:rPr>
        <w:t>Conselheiro Fabian Barbosa, assim</w:t>
      </w:r>
      <w:r>
        <w:rPr/>
        <w:t> </w:t>
      </w:r>
      <w:r>
        <w:rPr>
          <w:u w:val="single"/>
        </w:rPr>
        <w:t>se manifestou.</w:t>
      </w:r>
      <w:r>
        <w:rPr/>
        <w:t> Uma hora há de chegar. </w:t>
      </w:r>
      <w:r>
        <w:rPr>
          <w:u w:val="single"/>
        </w:rPr>
        <w:t>Conselheira-Presidente</w:t>
      </w:r>
      <w:r>
        <w:rPr/>
        <w:t>. Dos Auditores, Procurador. </w:t>
      </w:r>
      <w:r>
        <w:rPr>
          <w:u w:val="single"/>
        </w:rPr>
        <w:t>Conselheira-Presidente</w:t>
      </w:r>
      <w:r>
        <w:rPr/>
        <w:t>. Conselheiro Fabian com a palavra. </w:t>
      </w:r>
      <w:r>
        <w:rPr>
          <w:u w:val="single"/>
        </w:rPr>
        <w:t>Com a palavra, Excelentíssimo</w:t>
      </w:r>
      <w:r>
        <w:rPr/>
        <w:t> </w:t>
      </w:r>
      <w:r>
        <w:rPr>
          <w:u w:val="single"/>
        </w:rPr>
        <w:t>Senhor Conselheiro Luis Fabian Pereira Barbosa, assim se manifestou</w:t>
      </w:r>
      <w:r>
        <w:rPr/>
        <w:t> Obrigada,</w:t>
      </w:r>
      <w:r>
        <w:rPr>
          <w:spacing w:val="40"/>
        </w:rPr>
        <w:t> </w:t>
      </w:r>
      <w:r>
        <w:rPr/>
        <w:t>Presidente! Presidente, apenas para desejar a todos um bom dia de trabalho. Não há nada, não tenho nada a comunicar. Muito obrigado. </w:t>
      </w:r>
      <w:r>
        <w:rPr>
          <w:u w:val="single"/>
        </w:rPr>
        <w:t>Conselheira-Presidente.</w:t>
      </w:r>
      <w:r>
        <w:rPr/>
        <w:t> Conselheiro convocado Mário Filho. </w:t>
      </w:r>
      <w:r>
        <w:rPr>
          <w:u w:val="single"/>
        </w:rPr>
        <w:t>Com a palavra, Excelentíssimo Senhor Conselheiro convocado</w:t>
      </w:r>
      <w:r>
        <w:rPr>
          <w:spacing w:val="40"/>
        </w:rPr>
        <w:t> </w:t>
      </w:r>
      <w:r>
        <w:rPr>
          <w:u w:val="single"/>
        </w:rPr>
        <w:t>Mário José de Moraes Costa Filho, assim se manifestou</w:t>
      </w:r>
      <w:r>
        <w:rPr/>
        <w:t> Obrigado, senhora Presidente, e bom dia a todos. Apenas para aderir às manifestações que me antecederam, e desejar a todos uma ótima sessão. Muito obrigado. </w:t>
      </w:r>
      <w:r>
        <w:rPr>
          <w:u w:val="single"/>
        </w:rPr>
        <w:t>Conselheira-Presidente.</w:t>
      </w:r>
      <w:r>
        <w:rPr/>
        <w:t> Obrigada, Auditor Alípio Filho. </w:t>
      </w:r>
      <w:r>
        <w:rPr>
          <w:u w:val="single"/>
        </w:rPr>
        <w:t>Com a palavra, Excelentíssimo Senhor Auditor Alípio Reis Firmo Filho, assim se</w:t>
      </w:r>
      <w:r>
        <w:rPr/>
        <w:t> </w:t>
      </w:r>
      <w:r>
        <w:rPr>
          <w:u w:val="single"/>
        </w:rPr>
        <w:t>manifestou.</w:t>
      </w:r>
      <w:r>
        <w:rPr/>
        <w:t> Bom dia, Excelência! Bom dia a todos. Eu acompanho as manifestações e desejo uma ótima sessão a todos nós. </w:t>
      </w:r>
      <w:r>
        <w:rPr>
          <w:u w:val="single"/>
        </w:rPr>
        <w:t>Conselheira-Presidente.</w:t>
      </w:r>
      <w:r>
        <w:rPr/>
        <w:t> Obrigada, Auditor Luiz Henrique. </w:t>
      </w:r>
      <w:r>
        <w:rPr>
          <w:u w:val="single"/>
        </w:rPr>
        <w:t>Com a palavra, Excelentíssimo Senhor Auditor Luiz Henrique Pereira Mendes,</w:t>
      </w:r>
      <w:r>
        <w:rPr/>
        <w:t> </w:t>
      </w:r>
      <w:r>
        <w:rPr>
          <w:u w:val="single"/>
        </w:rPr>
        <w:t>assim se manifestou</w:t>
      </w:r>
      <w:r>
        <w:rPr/>
        <w:t> Obrigado, senhora Presidente! Também só desejar um bom dia a</w:t>
      </w:r>
      <w:r>
        <w:rPr>
          <w:spacing w:val="40"/>
        </w:rPr>
        <w:t> </w:t>
      </w:r>
      <w:r>
        <w:rPr/>
        <w:t>todos. Excelência eu tenho um processo com pedido de Medida Cautelar para comunicar. </w:t>
      </w:r>
      <w:r>
        <w:rPr>
          <w:u w:val="single"/>
        </w:rPr>
        <w:t>Conselheira-Presidente</w:t>
      </w:r>
      <w:r>
        <w:rPr/>
        <w:t>. Pois não Excelência, pode falar. </w:t>
      </w:r>
      <w:r>
        <w:rPr>
          <w:u w:val="single"/>
        </w:rPr>
        <w:t>Ainda com a palavra Auditor Luiz</w:t>
      </w:r>
      <w:r>
        <w:rPr/>
        <w:t> </w:t>
      </w:r>
      <w:r>
        <w:rPr>
          <w:u w:val="single"/>
        </w:rPr>
        <w:t>Henrique.</w:t>
      </w:r>
      <w:r>
        <w:rPr/>
        <w:t> Obrigado, Excelência! Excelências é o processo de nº 13.708/2025. É uma denúncia de um cidadão com pedido Medida Cautelar em função de possíveis irregularidades na contratação, numa contratação de operação de crédito pelo município. O gestor foi chamado ao processo para prestar informações e diante das informações e das informações não só do prefeito, mas também do denunciante, eu entendi que não caberia, não estavam preenchidos os requisitos para a concessão da medida e por isso indeferi o pedido. E o processo segue para a instrução. Esse é o comunicado, senhora Presidente, obrigado. </w:t>
      </w:r>
      <w:r>
        <w:rPr>
          <w:u w:val="single"/>
        </w:rPr>
        <w:t>Conselheira-Presidente</w:t>
      </w:r>
      <w:r>
        <w:rPr/>
        <w:t>. Obrigada, com a palavra o Procurador João Barroso.</w:t>
      </w:r>
      <w:r>
        <w:rPr>
          <w:spacing w:val="80"/>
        </w:rPr>
        <w:t> </w:t>
      </w:r>
      <w:r>
        <w:rPr>
          <w:u w:val="single"/>
        </w:rPr>
        <w:t>Com a palavra, Excelentíssimo Senhor Procurador Geral João Barroso de Souza, assim se</w:t>
      </w:r>
      <w:r>
        <w:rPr/>
        <w:t> </w:t>
      </w:r>
      <w:r>
        <w:rPr>
          <w:u w:val="single"/>
        </w:rPr>
        <w:t>manifestou</w:t>
      </w:r>
      <w:r>
        <w:rPr/>
        <w:t> Bom dia, Presidente, Conselheiros, Auditores, Secretária do Tribunal Pleno, Taquígrafas. Gostaria de aderir às palavras de Vossa Excelência e parabenizar os aniversariantes do período na pessoa da servidora Silvana Laborda, desejar muita saúde, paz e prosperidade, obrigada. </w:t>
      </w:r>
      <w:r>
        <w:rPr>
          <w:u w:val="single"/>
        </w:rPr>
        <w:t>Conselheira-Presidente</w:t>
      </w:r>
      <w:r>
        <w:rPr/>
        <w:t>. Encerrada a fase de indicações e proposta, passamos a nossa 26ª Sessão Ordinária. /===/ </w:t>
      </w:r>
      <w:r>
        <w:rPr>
          <w:rFonts w:ascii="Arial" w:hAnsi="Arial"/>
          <w:b/>
        </w:rPr>
        <w:t>FASE DE JULGAMENTO DOS PROCESSOS DA PAUTA ORDINÁRIA. </w:t>
      </w:r>
      <w:r>
        <w:rPr>
          <w:u w:val="single"/>
        </w:rPr>
        <w:t>Conselheira-Presidente Yara Amazônia Lins</w:t>
      </w:r>
      <w:r>
        <w:rPr/>
        <w:t> </w:t>
      </w:r>
      <w:r>
        <w:rPr>
          <w:u w:val="single"/>
        </w:rPr>
        <w:t>Rodrigues, assim se manifestou</w:t>
      </w:r>
      <w:r>
        <w:rPr/>
        <w:t>. Temos 53 (cinquenta e três) processos. Peço autorização</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t>para antecipar o julgamento de 01 (um) processo da pauta de adiados do Auditor Alípio</w:t>
      </w:r>
      <w:r>
        <w:rPr>
          <w:spacing w:val="40"/>
        </w:rPr>
        <w:t> </w:t>
      </w:r>
      <w:r>
        <w:rPr/>
        <w:t>Filho, que possui pedido de sustentação oral formulado pela Dra. Laíz Russo, devidamente habilitados nos autos mencionados. Processo 13.280/2023, que além do pedido de sustentação oral possui destaque do Conselho Fabian Barbosa. </w:t>
      </w:r>
      <w:r>
        <w:rPr>
          <w:u w:val="single"/>
        </w:rPr>
        <w:t>Pauta de adiado do Auditor</w:t>
      </w:r>
      <w:r>
        <w:rPr/>
        <w:t> </w:t>
      </w:r>
      <w:r>
        <w:rPr>
          <w:u w:val="single"/>
        </w:rPr>
        <w:t>Alípio Filho</w:t>
      </w:r>
      <w:r>
        <w:rPr/>
        <w:t>. Por favor, Dra. Laíz, ocupar o seu lugar. Passo a palavra ao Relator. </w:t>
      </w:r>
      <w:r>
        <w:rPr>
          <w:u w:val="single"/>
        </w:rPr>
        <w:t>Com a</w:t>
      </w:r>
      <w:r>
        <w:rPr/>
        <w:t> </w:t>
      </w:r>
      <w:r>
        <w:rPr>
          <w:u w:val="single"/>
        </w:rPr>
        <w:t>palavra, Auditor Alípio Filho, assim se manifestou</w:t>
      </w:r>
      <w:r>
        <w:rPr/>
        <w:t>. Primeiramente eu quero cumprimentar a Dra.</w:t>
      </w:r>
      <w:r>
        <w:rPr>
          <w:spacing w:val="-1"/>
        </w:rPr>
        <w:t> </w:t>
      </w:r>
      <w:r>
        <w:rPr/>
        <w:t>Laíz</w:t>
      </w:r>
      <w:r>
        <w:rPr>
          <w:spacing w:val="-4"/>
        </w:rPr>
        <w:t> </w:t>
      </w:r>
      <w:r>
        <w:rPr/>
        <w:t>e novamente</w:t>
      </w:r>
      <w:r>
        <w:rPr>
          <w:spacing w:val="-2"/>
        </w:rPr>
        <w:t> </w:t>
      </w:r>
      <w:r>
        <w:rPr/>
        <w:t>cumprimentar</w:t>
      </w:r>
      <w:r>
        <w:rPr>
          <w:spacing w:val="-1"/>
        </w:rPr>
        <w:t> </w:t>
      </w:r>
      <w:r>
        <w:rPr/>
        <w:t>a</w:t>
      </w:r>
      <w:r>
        <w:rPr>
          <w:spacing w:val="-1"/>
        </w:rPr>
        <w:t> </w:t>
      </w:r>
      <w:r>
        <w:rPr/>
        <w:t>todos</w:t>
      </w:r>
      <w:r>
        <w:rPr>
          <w:spacing w:val="-4"/>
        </w:rPr>
        <w:t> </w:t>
      </w:r>
      <w:r>
        <w:rPr/>
        <w:t>nesse</w:t>
      </w:r>
      <w:r>
        <w:rPr>
          <w:spacing w:val="-1"/>
        </w:rPr>
        <w:t> </w:t>
      </w:r>
      <w:r>
        <w:rPr/>
        <w:t>Plenário.</w:t>
      </w:r>
      <w:r>
        <w:rPr>
          <w:spacing w:val="-1"/>
        </w:rPr>
        <w:t> </w:t>
      </w:r>
      <w:r>
        <w:rPr/>
        <w:t>Esse</w:t>
      </w:r>
      <w:r>
        <w:rPr>
          <w:spacing w:val="-3"/>
        </w:rPr>
        <w:t> </w:t>
      </w:r>
      <w:r>
        <w:rPr/>
        <w:t>processo,</w:t>
      </w:r>
      <w:r>
        <w:rPr>
          <w:spacing w:val="-3"/>
        </w:rPr>
        <w:t> </w:t>
      </w:r>
      <w:r>
        <w:rPr/>
        <w:t>ele</w:t>
      </w:r>
      <w:r>
        <w:rPr>
          <w:spacing w:val="-1"/>
        </w:rPr>
        <w:t> </w:t>
      </w:r>
      <w:r>
        <w:rPr/>
        <w:t>trata</w:t>
      </w:r>
      <w:r>
        <w:rPr>
          <w:spacing w:val="-1"/>
        </w:rPr>
        <w:t> </w:t>
      </w:r>
      <w:r>
        <w:rPr/>
        <w:t>de</w:t>
      </w:r>
      <w:r>
        <w:rPr>
          <w:spacing w:val="-3"/>
        </w:rPr>
        <w:t> </w:t>
      </w:r>
      <w:r>
        <w:rPr/>
        <w:t>um recurso ordinário que foi desenvolvido no âmbito da Secretaria Municipal de Educação, envolvendo o Dr. Kennedy Cortejo da Silva e Senhor Vicente de Paula Queiroz Nogueira. Bem, nesse recurso foi atacado o Acórdão 438/2023 da Segunda Câmara, exarado nos autos do processo 13.006/2017, o qual negou provimento aos Embargos de Declaração opostos contra o Acórdão nº 1691/2022 da Segunda Câmara, que julgou ilegal o Termo de Convênio nº 04/2010 e irregular a Prestação de Contas da primeira parcela com aplicação</w:t>
      </w:r>
      <w:r>
        <w:rPr>
          <w:spacing w:val="40"/>
        </w:rPr>
        <w:t> </w:t>
      </w:r>
      <w:r>
        <w:rPr/>
        <w:t>de multa e alcance ao recorrente. O recurso foi admitido pelo despacho de admissibilidade</w:t>
      </w:r>
      <w:r>
        <w:rPr>
          <w:spacing w:val="40"/>
        </w:rPr>
        <w:t> </w:t>
      </w:r>
      <w:r>
        <w:rPr/>
        <w:t>nº 673/2023 à época, Conselheiro Érico Xavier Desterro e Silva, é isso, a Unidade Técnica, após se debruçar sobre os autos, emitiu o Laudo Técnico, conclusivo o nº 260/2023 e sugeriu o conhecimento do recurso e no mérito não provimento. O Ministério Público de Contas, por sua vez, por meio do Parecer nº 6122/2023, conheceu do recurso, mas negou o provimento quanto ao mérito. Esse é o breve relatório, Senhora Presidente. </w:t>
      </w:r>
      <w:r>
        <w:rPr>
          <w:u w:val="single"/>
        </w:rPr>
        <w:t>Conselheira-</w:t>
      </w:r>
      <w:r>
        <w:rPr/>
        <w:t> </w:t>
      </w:r>
      <w:r>
        <w:rPr>
          <w:u w:val="single"/>
        </w:rPr>
        <w:t>Presidente</w:t>
      </w:r>
      <w:r>
        <w:rPr/>
        <w:t>. Concedo a palavra a Excelentíssima Advogada para fazer sua defesa, devendo ser respeitado o prazo regimental de até 15 minutos. </w:t>
      </w:r>
      <w:r>
        <w:rPr>
          <w:u w:val="single"/>
        </w:rPr>
        <w:t>Com a palavra, a Excelentíssima</w:t>
      </w:r>
      <w:r>
        <w:rPr/>
        <w:t> </w:t>
      </w:r>
      <w:r>
        <w:rPr>
          <w:u w:val="single"/>
        </w:rPr>
        <w:t>Senhora Advogada, Dra. Laíz Russo, assim se manifestou</w:t>
      </w:r>
      <w:r>
        <w:rPr/>
        <w:t>. Bom dia a todos! Excelentíssima Conselheira-Presidente, eminentes Conselheiros que compõem este Plenário, Douto Ministério Público de Contas, nobres servidores desta casa, com devido respeito, venho novamente a esta Tribuna, desta vez em favor do senhor Raimundo Valdelino Rodrigues, recorrente no presente recurso ordinário, que, conforme bem pontuado pelo eminente</w:t>
      </w:r>
      <w:r>
        <w:rPr>
          <w:spacing w:val="40"/>
        </w:rPr>
        <w:t> </w:t>
      </w:r>
      <w:r>
        <w:rPr/>
        <w:t>relator, foi manejado contra o Acórdão 438/2023. Excelência com as devidas vênias peço autorização para organizar a minha fala em duas etapas. Primeiramente, tratando da admissibilidade do recurso para demonstrar que o recurso ordinário merece ser conhecido. E, depois para tratar do mérito, onde será evidenciada a consumação da prescrição quinquenal intercorrente que impõe a extinção da pretensão punitiva e ressarcitória. No que tange</w:t>
      </w:r>
      <w:r>
        <w:rPr>
          <w:spacing w:val="-2"/>
        </w:rPr>
        <w:t> </w:t>
      </w:r>
      <w:r>
        <w:rPr/>
        <w:t>a</w:t>
      </w:r>
      <w:r>
        <w:rPr>
          <w:spacing w:val="-1"/>
        </w:rPr>
        <w:t> </w:t>
      </w:r>
      <w:r>
        <w:rPr/>
        <w:t>admissibilidade</w:t>
      </w:r>
      <w:r>
        <w:rPr>
          <w:spacing w:val="-2"/>
        </w:rPr>
        <w:t> </w:t>
      </w:r>
      <w:r>
        <w:rPr/>
        <w:t>do</w:t>
      </w:r>
      <w:r>
        <w:rPr>
          <w:spacing w:val="-2"/>
        </w:rPr>
        <w:t> </w:t>
      </w:r>
      <w:r>
        <w:rPr/>
        <w:t>recurso,</w:t>
      </w:r>
      <w:r>
        <w:rPr>
          <w:spacing w:val="-2"/>
        </w:rPr>
        <w:t> </w:t>
      </w:r>
      <w:r>
        <w:rPr/>
        <w:t>gostaria</w:t>
      </w:r>
      <w:r>
        <w:rPr>
          <w:spacing w:val="-4"/>
        </w:rPr>
        <w:t> </w:t>
      </w:r>
      <w:r>
        <w:rPr/>
        <w:t>de</w:t>
      </w:r>
      <w:r>
        <w:rPr>
          <w:spacing w:val="-2"/>
        </w:rPr>
        <w:t> </w:t>
      </w:r>
      <w:r>
        <w:rPr/>
        <w:t>primeiro</w:t>
      </w:r>
      <w:r>
        <w:rPr>
          <w:spacing w:val="-2"/>
        </w:rPr>
        <w:t> </w:t>
      </w:r>
      <w:r>
        <w:rPr/>
        <w:t>salientar</w:t>
      </w:r>
      <w:r>
        <w:rPr>
          <w:spacing w:val="-2"/>
        </w:rPr>
        <w:t> </w:t>
      </w:r>
      <w:r>
        <w:rPr/>
        <w:t>quanto</w:t>
      </w:r>
      <w:r>
        <w:rPr>
          <w:spacing w:val="-2"/>
        </w:rPr>
        <w:t> </w:t>
      </w:r>
      <w:r>
        <w:rPr/>
        <w:t>ao</w:t>
      </w:r>
      <w:r>
        <w:rPr>
          <w:spacing w:val="-2"/>
        </w:rPr>
        <w:t> </w:t>
      </w:r>
      <w:r>
        <w:rPr/>
        <w:t>cabimento</w:t>
      </w:r>
      <w:r>
        <w:rPr>
          <w:spacing w:val="-1"/>
        </w:rPr>
        <w:t> </w:t>
      </w:r>
      <w:r>
        <w:rPr/>
        <w:t>que</w:t>
      </w:r>
      <w:r>
        <w:rPr>
          <w:spacing w:val="-2"/>
        </w:rPr>
        <w:t> </w:t>
      </w:r>
      <w:r>
        <w:rPr/>
        <w:t>o recurso ordinário é um instrumento adequado contra a última decisão que foi proferida nos autos, que é o Acórdão de nº 438/2023 que conheceu e não deu provimento aos Embargos de Declaração. Aqui incide de forma incontornável o efeito substitutivo da teoria geral dos recursos, consagrado inclusive no artigo 1.008 do Código de Processo Civil, que expressamente estabelece: o julgamento proferido pelo Tribunal substituirá a decisão impugnada</w:t>
      </w:r>
      <w:r>
        <w:rPr>
          <w:spacing w:val="-3"/>
        </w:rPr>
        <w:t> </w:t>
      </w:r>
      <w:r>
        <w:rPr/>
        <w:t>no que</w:t>
      </w:r>
      <w:r>
        <w:rPr>
          <w:spacing w:val="-2"/>
        </w:rPr>
        <w:t> </w:t>
      </w:r>
      <w:r>
        <w:rPr/>
        <w:t>tiver</w:t>
      </w:r>
      <w:r>
        <w:rPr>
          <w:spacing w:val="-2"/>
        </w:rPr>
        <w:t> </w:t>
      </w:r>
      <w:r>
        <w:rPr/>
        <w:t>sido objeto</w:t>
      </w:r>
      <w:r>
        <w:rPr>
          <w:spacing w:val="-2"/>
        </w:rPr>
        <w:t> </w:t>
      </w:r>
      <w:r>
        <w:rPr/>
        <w:t>de recurso”. Essa lógica é simples e inafastável.</w:t>
      </w:r>
      <w:r>
        <w:rPr>
          <w:spacing w:val="-1"/>
        </w:rPr>
        <w:t> </w:t>
      </w:r>
      <w:r>
        <w:rPr/>
        <w:t>No caso do julgamento originário, quando os Embargos são apreciados, ainda que rejeitados, a decisão embargada deixa de subsistir isoladamente, pois ela passa a ser integrada pelo</w:t>
      </w:r>
      <w:r>
        <w:rPr>
          <w:spacing w:val="40"/>
        </w:rPr>
        <w:t> </w:t>
      </w:r>
      <w:r>
        <w:rPr/>
        <w:t>novo julgamento dos Embargos de Declaração, passa a ser substituída pela nova decisão. Essa é a cadeia de atos sucessivos que estrutura o processo recursal. O STJ gostaria de pedir vênias para salientar, que o STJ, especificamente na sua quarta turma, no agravo interno na reclamação de nº 47.713 do Distrito Federal em 2024, reiterou que uma vez proferido o Acórdão em recurso, este substitui integralmente a decisão. Não importa se houve reforma ou apenas rejeição, o Acórdão novo é o único passível de impugnação. Esse entendimento apenas não se aplicaria caso os Embargos não tivessem sido conhecidos, o que sabidamente não é o caso, foram conhecidos, porém rejeitos. Negar este feito, Excelências, seria criar uma ilha processual no âmbito desta Corte desconectada da lógica do sistema jurídico brasileiro. No que tange a tempestividade, o recurso foi interposto dentro</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do prazo regimental, sem quaisquer indícios de intempestividade. Quanto à legitimidade e interesse recursal, vale ressaltar que o recorrente, como bem apontado pelo eminente relator, foi pessoalmente sancionado com multa, além da imputação de alcance, razão mais que suficiente para o manejo do recurso. No mais, inexistem quaisquer causas extintivas ou impeditivas do direito de recorrer. Diante disso, pedimos que o recurso seja de fato conhecido. No que tange ao mérito, superada a questão da admissibilidade, aqui Excelências, não</w:t>
      </w:r>
      <w:r>
        <w:rPr>
          <w:spacing w:val="-1"/>
        </w:rPr>
        <w:t> </w:t>
      </w:r>
      <w:r>
        <w:rPr/>
        <w:t>há</w:t>
      </w:r>
      <w:r>
        <w:rPr>
          <w:spacing w:val="-1"/>
        </w:rPr>
        <w:t> </w:t>
      </w:r>
      <w:r>
        <w:rPr/>
        <w:t>como</w:t>
      </w:r>
      <w:r>
        <w:rPr>
          <w:spacing w:val="-4"/>
        </w:rPr>
        <w:t> </w:t>
      </w:r>
      <w:r>
        <w:rPr/>
        <w:t>fugir</w:t>
      </w:r>
      <w:r>
        <w:rPr>
          <w:spacing w:val="-1"/>
        </w:rPr>
        <w:t> </w:t>
      </w:r>
      <w:r>
        <w:rPr/>
        <w:t>o processo</w:t>
      </w:r>
      <w:r>
        <w:rPr>
          <w:spacing w:val="-2"/>
        </w:rPr>
        <w:t> </w:t>
      </w:r>
      <w:r>
        <w:rPr/>
        <w:t>está</w:t>
      </w:r>
      <w:r>
        <w:rPr>
          <w:spacing w:val="-1"/>
        </w:rPr>
        <w:t> </w:t>
      </w:r>
      <w:r>
        <w:rPr/>
        <w:t>marcado</w:t>
      </w:r>
      <w:r>
        <w:rPr>
          <w:spacing w:val="-2"/>
        </w:rPr>
        <w:t> </w:t>
      </w:r>
      <w:r>
        <w:rPr/>
        <w:t>por</w:t>
      </w:r>
      <w:r>
        <w:rPr>
          <w:spacing w:val="-1"/>
        </w:rPr>
        <w:t> </w:t>
      </w:r>
      <w:r>
        <w:rPr/>
        <w:t>lapsos temporais que</w:t>
      </w:r>
      <w:r>
        <w:rPr>
          <w:spacing w:val="-2"/>
        </w:rPr>
        <w:t> </w:t>
      </w:r>
      <w:r>
        <w:rPr/>
        <w:t>fulminam a pretensão punitiva e ressarcitória. E aqui peço vênias novamente para fazer um breve e histórico dos fatos que aconteceram no processo. O convênio se refere ao exercício de</w:t>
      </w:r>
      <w:r>
        <w:rPr>
          <w:spacing w:val="40"/>
        </w:rPr>
        <w:t> </w:t>
      </w:r>
      <w:r>
        <w:rPr/>
        <w:t>2010, né? Primeira parcela do convênio nº 04/2010. Essa prestação de contas foi entregue ao Tribunal em 1º de junho de 2012, isso consta nas folhas 04 do processo originário. A partir daí o Ente Concedente cumpriu sua obrigação e entregou a documentação, embora o processo</w:t>
      </w:r>
      <w:r>
        <w:rPr>
          <w:spacing w:val="-1"/>
        </w:rPr>
        <w:t> </w:t>
      </w:r>
      <w:r>
        <w:rPr/>
        <w:t>tenha</w:t>
      </w:r>
      <w:r>
        <w:rPr>
          <w:spacing w:val="-1"/>
        </w:rPr>
        <w:t> </w:t>
      </w:r>
      <w:r>
        <w:rPr/>
        <w:t>sido</w:t>
      </w:r>
      <w:r>
        <w:rPr>
          <w:spacing w:val="-1"/>
        </w:rPr>
        <w:t> </w:t>
      </w:r>
      <w:r>
        <w:rPr/>
        <w:t>entregue</w:t>
      </w:r>
      <w:r>
        <w:rPr>
          <w:spacing w:val="-1"/>
        </w:rPr>
        <w:t> </w:t>
      </w:r>
      <w:r>
        <w:rPr/>
        <w:t>em 1º de</w:t>
      </w:r>
      <w:r>
        <w:rPr>
          <w:spacing w:val="-1"/>
        </w:rPr>
        <w:t> </w:t>
      </w:r>
      <w:r>
        <w:rPr/>
        <w:t>junho</w:t>
      </w:r>
      <w:r>
        <w:rPr>
          <w:spacing w:val="-1"/>
        </w:rPr>
        <w:t> </w:t>
      </w:r>
      <w:r>
        <w:rPr/>
        <w:t>de</w:t>
      </w:r>
      <w:r>
        <w:rPr>
          <w:spacing w:val="-1"/>
        </w:rPr>
        <w:t> </w:t>
      </w:r>
      <w:r>
        <w:rPr/>
        <w:t>2012,</w:t>
      </w:r>
      <w:r>
        <w:rPr>
          <w:spacing w:val="-1"/>
        </w:rPr>
        <w:t> </w:t>
      </w:r>
      <w:r>
        <w:rPr/>
        <w:t>ele</w:t>
      </w:r>
      <w:r>
        <w:rPr>
          <w:spacing w:val="-1"/>
        </w:rPr>
        <w:t> </w:t>
      </w:r>
      <w:r>
        <w:rPr/>
        <w:t>só</w:t>
      </w:r>
      <w:r>
        <w:rPr>
          <w:spacing w:val="-3"/>
        </w:rPr>
        <w:t> </w:t>
      </w:r>
      <w:r>
        <w:rPr/>
        <w:t>foi</w:t>
      </w:r>
      <w:r>
        <w:rPr>
          <w:spacing w:val="-1"/>
        </w:rPr>
        <w:t> </w:t>
      </w:r>
      <w:r>
        <w:rPr/>
        <w:t>autuado</w:t>
      </w:r>
      <w:r>
        <w:rPr>
          <w:spacing w:val="-1"/>
        </w:rPr>
        <w:t> </w:t>
      </w:r>
      <w:r>
        <w:rPr/>
        <w:t>nessa</w:t>
      </w:r>
      <w:r>
        <w:rPr>
          <w:spacing w:val="-1"/>
        </w:rPr>
        <w:t> </w:t>
      </w:r>
      <w:r>
        <w:rPr/>
        <w:t>Corte</w:t>
      </w:r>
      <w:r>
        <w:rPr>
          <w:spacing w:val="-1"/>
        </w:rPr>
        <w:t> </w:t>
      </w:r>
      <w:r>
        <w:rPr/>
        <w:t>em 04 de fevereiro de 2015, um lapso de quase</w:t>
      </w:r>
      <w:r>
        <w:rPr>
          <w:spacing w:val="40"/>
        </w:rPr>
        <w:t> </w:t>
      </w:r>
      <w:r>
        <w:rPr/>
        <w:t>três anos, e isso consta na capa do processo.</w:t>
      </w:r>
      <w:r>
        <w:rPr>
          <w:spacing w:val="40"/>
        </w:rPr>
        <w:t> </w:t>
      </w:r>
      <w:r>
        <w:rPr/>
        <w:t>Além disso, além da prestação de contas ter sido entregue em 2012, o processo só ter sido autuado em 2015, a primeira notificação válida no processo aconteceu em 25 de julho de 2018, ou seja, mais de seis anos depois da entrega da documentação nesta Corte de Contas. Depois disso, o julgamento condenatório veio em 2022. Desse modo, é impossível não compreender que o processo está de fato prescrito. O gestor, apesar dessa situação, não se manteve inerte. Tentou a todo custo trazer novas documentações que</w:t>
      </w:r>
      <w:r>
        <w:rPr>
          <w:spacing w:val="40"/>
        </w:rPr>
        <w:t> </w:t>
      </w:r>
      <w:r>
        <w:rPr/>
        <w:t>comprovassem a regularidade do emprego dos recursos públicos recebidos. Apresentou cópias de documentos fiscais, notas de empenho, recibos que comprovam a execução financeira do ajuste. Diante disso, nós pedimos o conhecimento do recurso ordinário, uma vez que foram preenchidos todos os pressupostos recursais e a incidência do efeito substitutivo presente no artigo 1.008 do Código de Processo Civil. E no mérito pedimos o provimento do recurso para que seja reconhecida a prejudicial de mérito e que seja declarada a extinção da punibilidade da pretensão ressarcitória desta Corte em razão da manifesta ocorrência da prescrição quinquenal. É o que se requer e agradeço a oportunidade, devolvo a palavra. </w:t>
      </w:r>
      <w:r>
        <w:rPr>
          <w:u w:val="single"/>
        </w:rPr>
        <w:t>Conselheira-Presidente</w:t>
      </w:r>
      <w:r>
        <w:rPr/>
        <w:t>. Obrigada, com a palavra o Ministério Público de</w:t>
      </w:r>
      <w:r>
        <w:rPr>
          <w:spacing w:val="-3"/>
        </w:rPr>
        <w:t> </w:t>
      </w:r>
      <w:r>
        <w:rPr/>
        <w:t>Contas, caso queira se manifestar. </w:t>
      </w:r>
      <w:r>
        <w:rPr>
          <w:u w:val="single"/>
        </w:rPr>
        <w:t>Procurador</w:t>
      </w:r>
      <w:r>
        <w:rPr>
          <w:spacing w:val="-2"/>
          <w:u w:val="single"/>
        </w:rPr>
        <w:t> </w:t>
      </w:r>
      <w:r>
        <w:rPr>
          <w:u w:val="single"/>
        </w:rPr>
        <w:t>Dr. João Barroso, assim</w:t>
      </w:r>
      <w:r>
        <w:rPr/>
        <w:t> </w:t>
      </w:r>
      <w:r>
        <w:rPr>
          <w:u w:val="single"/>
        </w:rPr>
        <w:t>se manifestou</w:t>
      </w:r>
      <w:r>
        <w:rPr/>
        <w:t>. Obrigado, Presidente. Quero inicialmente cumprimentar a nobre Advogada Dra. Laíz Araújo Russo e o Ministério Público tem um parecer já no processo, da lavra da nobre Procuradora Elissandra Monteiro Freire Alves, e, o entendimento ministerial eu vou segui-la, no sentido de reconhecer a prescrição, vez que o Tribunal demorou mais de seis anos para efetuar a primeira notificação. Além disso, também, ocorreu a paralização do processo por mais de três anos. Então, portanto, eu entendo com o Ministério Público, a Procuradora, que o processo está prescrito. </w:t>
      </w:r>
      <w:r>
        <w:rPr>
          <w:u w:val="single"/>
        </w:rPr>
        <w:t>Conselheira-Presidente</w:t>
      </w:r>
      <w:r>
        <w:rPr/>
        <w:t>. Excelência, onde é que esse processo ficou parado? </w:t>
      </w:r>
      <w:r>
        <w:rPr>
          <w:u w:val="single"/>
        </w:rPr>
        <w:t>Procurador João Barroso, assim se manifestou</w:t>
      </w:r>
      <w:r>
        <w:rPr/>
        <w:t>. Parece que foi no Órgão Técnico. </w:t>
      </w:r>
      <w:r>
        <w:rPr>
          <w:u w:val="single"/>
        </w:rPr>
        <w:t>Conselheira-Presidente</w:t>
      </w:r>
      <w:r>
        <w:rPr/>
        <w:t>. Gostaria que o Relator me respondesse onde o processo ficou parado. </w:t>
      </w:r>
      <w:r>
        <w:rPr>
          <w:u w:val="single"/>
        </w:rPr>
        <w:t>Relator Auditor Alípio Filho</w:t>
      </w:r>
      <w:r>
        <w:rPr/>
        <w:t>. Excelência, eu teria que manusear o processo porque, na verdade, em relação ao mérito pleiteado, o meu entendimento é diferente. Eu precisaria historiar o processo. </w:t>
      </w:r>
      <w:r>
        <w:rPr>
          <w:u w:val="single"/>
        </w:rPr>
        <w:t>Conselheira-Presidente</w:t>
      </w:r>
      <w:r>
        <w:rPr/>
        <w:t>. Depois Vossa Excelência me responde por escrito. </w:t>
      </w:r>
      <w:r>
        <w:rPr>
          <w:u w:val="single"/>
        </w:rPr>
        <w:t>Conselheiro Érico Desterro, assim se manifestou</w:t>
      </w:r>
      <w:r>
        <w:rPr/>
        <w:t>. Senhora Presidente, inclusive eu estava aqui pedindo a ajuda da Secretária porque eu</w:t>
      </w:r>
      <w:r>
        <w:rPr>
          <w:spacing w:val="40"/>
        </w:rPr>
        <w:t> </w:t>
      </w:r>
      <w:r>
        <w:rPr/>
        <w:t>queria exatamente consultar o processo principal, né? Foi exatamente também o meu</w:t>
      </w:r>
      <w:r>
        <w:rPr>
          <w:spacing w:val="80"/>
        </w:rPr>
        <w:t> </w:t>
      </w:r>
      <w:r>
        <w:rPr/>
        <w:t>intuito, só que nesse caso não aparece no nosso sistema de julgamento. Gostaria inclusive de solicitar talvez um estudo do nosso pessoal de TI para que todos os processos mesmo aqueles que já estão arquivados constassem. </w:t>
      </w:r>
      <w:r>
        <w:rPr>
          <w:u w:val="single"/>
        </w:rPr>
        <w:t>Conselheira-Presidente.</w:t>
      </w:r>
      <w:r>
        <w:rPr/>
        <w:t> Sim, claro. </w:t>
      </w:r>
      <w:r>
        <w:rPr>
          <w:u w:val="single"/>
        </w:rPr>
        <w:t>Conselheiro</w:t>
      </w:r>
      <w:r>
        <w:rPr>
          <w:u w:val="single"/>
        </w:rPr>
        <w:t> Érico Desterro.</w:t>
      </w:r>
      <w:r>
        <w:rPr/>
        <w:t> Para que nós pudéssemos rapidamente manejar isso aqui. Porque</w:t>
      </w:r>
      <w:r>
        <w:rPr>
          <w:spacing w:val="40"/>
        </w:rPr>
        <w:t> </w:t>
      </w:r>
      <w:r>
        <w:rPr/>
        <w:t>de</w:t>
      </w:r>
      <w:r>
        <w:rPr>
          <w:spacing w:val="40"/>
        </w:rPr>
        <w:t> </w:t>
      </w:r>
      <w:r>
        <w:rPr/>
        <w:t>fato</w:t>
      </w:r>
      <w:r>
        <w:rPr>
          <w:spacing w:val="40"/>
        </w:rPr>
        <w:t> </w:t>
      </w:r>
      <w:r>
        <w:rPr/>
        <w:t>eu</w:t>
      </w:r>
      <w:r>
        <w:rPr>
          <w:spacing w:val="40"/>
        </w:rPr>
        <w:t> </w:t>
      </w:r>
      <w:r>
        <w:rPr/>
        <w:t>também</w:t>
      </w:r>
      <w:r>
        <w:rPr>
          <w:spacing w:val="40"/>
        </w:rPr>
        <w:t> </w:t>
      </w:r>
      <w:r>
        <w:rPr/>
        <w:t>fiquei</w:t>
      </w:r>
      <w:r>
        <w:rPr>
          <w:spacing w:val="40"/>
        </w:rPr>
        <w:t> </w:t>
      </w:r>
      <w:r>
        <w:rPr/>
        <w:t>curioso</w:t>
      </w:r>
      <w:r>
        <w:rPr>
          <w:spacing w:val="40"/>
        </w:rPr>
        <w:t> </w:t>
      </w:r>
      <w:r>
        <w:rPr/>
        <w:t>sobre</w:t>
      </w:r>
      <w:r>
        <w:rPr>
          <w:spacing w:val="40"/>
        </w:rPr>
        <w:t> </w:t>
      </w:r>
      <w:r>
        <w:rPr/>
        <w:t>determinados</w:t>
      </w:r>
      <w:r>
        <w:rPr>
          <w:spacing w:val="40"/>
        </w:rPr>
        <w:t> </w:t>
      </w:r>
      <w:r>
        <w:rPr/>
        <w:t>aspectos,</w:t>
      </w:r>
      <w:r>
        <w:rPr>
          <w:spacing w:val="40"/>
        </w:rPr>
        <w:t> </w:t>
      </w:r>
      <w:r>
        <w:rPr/>
        <w:t>não</w:t>
      </w:r>
      <w:r>
        <w:rPr>
          <w:spacing w:val="40"/>
        </w:rPr>
        <w:t> </w:t>
      </w:r>
      <w:r>
        <w:rPr/>
        <w:t>exatamente</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t>sobre este, mas sobre outros aspectos que eu gostaria de consultar no processo original. E, seria interessante que isso fosse disponibilizado no processo de julgamento. </w:t>
      </w:r>
      <w:r>
        <w:rPr>
          <w:u w:val="single"/>
        </w:rPr>
        <w:t>Conselheira-</w:t>
      </w:r>
      <w:r>
        <w:rPr/>
        <w:t> </w:t>
      </w:r>
      <w:r>
        <w:rPr>
          <w:u w:val="single"/>
        </w:rPr>
        <w:t>Presidente</w:t>
      </w:r>
      <w:r>
        <w:rPr/>
        <w:t>. É, e</w:t>
      </w:r>
      <w:r>
        <w:rPr>
          <w:spacing w:val="-2"/>
        </w:rPr>
        <w:t> </w:t>
      </w:r>
      <w:r>
        <w:rPr/>
        <w:t>depois</w:t>
      </w:r>
      <w:r>
        <w:rPr>
          <w:spacing w:val="-1"/>
        </w:rPr>
        <w:t> </w:t>
      </w:r>
      <w:r>
        <w:rPr/>
        <w:t>apurarmos</w:t>
      </w:r>
      <w:r>
        <w:rPr>
          <w:spacing w:val="-1"/>
        </w:rPr>
        <w:t> </w:t>
      </w:r>
      <w:r>
        <w:rPr/>
        <w:t>quem deu causa na</w:t>
      </w:r>
      <w:r>
        <w:rPr>
          <w:spacing w:val="-3"/>
        </w:rPr>
        <w:t> </w:t>
      </w:r>
      <w:r>
        <w:rPr/>
        <w:t>prescrição,</w:t>
      </w:r>
      <w:r>
        <w:rPr>
          <w:spacing w:val="-3"/>
        </w:rPr>
        <w:t> </w:t>
      </w:r>
      <w:r>
        <w:rPr/>
        <w:t>porque um absurdo cinco anos o processo dentro do Tribunal. </w:t>
      </w:r>
      <w:r>
        <w:rPr>
          <w:u w:val="single"/>
        </w:rPr>
        <w:t>Conselheiro Fabian Barbosa, assim se manifestou</w:t>
      </w:r>
      <w:r>
        <w:rPr/>
        <w:t>. É verdade é preciso, eu não consigo dizer quem foi que ficou com esse processo parado, mas porque não sei qual era a o procedimento à época, mas o processo levou três anos para ser autuado, ou seja, foi protocolado e só recebeu capa três anos depois. </w:t>
      </w:r>
      <w:r>
        <w:rPr>
          <w:u w:val="single"/>
        </w:rPr>
        <w:t>Conselheiro Érico</w:t>
      </w:r>
      <w:r>
        <w:rPr/>
        <w:t> </w:t>
      </w:r>
      <w:r>
        <w:rPr>
          <w:u w:val="single"/>
        </w:rPr>
        <w:t>Desterro, assim se manifestou</w:t>
      </w:r>
      <w:r>
        <w:rPr/>
        <w:t>. E, salvo engano, foi aquele apagão que teve, lembra? </w:t>
      </w:r>
      <w:r>
        <w:rPr>
          <w:u w:val="single"/>
        </w:rPr>
        <w:t>Conselheira-Presidente</w:t>
      </w:r>
      <w:r>
        <w:rPr/>
        <w:t>. Sim. </w:t>
      </w:r>
      <w:r>
        <w:rPr>
          <w:u w:val="single"/>
        </w:rPr>
        <w:t>Conselheiro Érico Desterro</w:t>
      </w:r>
      <w:r>
        <w:rPr/>
        <w:t>. Teve um apagão aí, passou um ano e meio sem sistema, lembra? </w:t>
      </w:r>
      <w:r>
        <w:rPr>
          <w:u w:val="single"/>
        </w:rPr>
        <w:t>Conselheira-Presidente</w:t>
      </w:r>
      <w:r>
        <w:rPr/>
        <w:t>. Sim. </w:t>
      </w:r>
      <w:r>
        <w:rPr>
          <w:u w:val="single"/>
        </w:rPr>
        <w:t>Conselheiro Fabian</w:t>
      </w:r>
      <w:r>
        <w:rPr>
          <w:spacing w:val="40"/>
        </w:rPr>
        <w:t> </w:t>
      </w:r>
      <w:r>
        <w:rPr>
          <w:u w:val="single"/>
        </w:rPr>
        <w:t>Barbosa</w:t>
      </w:r>
      <w:r>
        <w:rPr/>
        <w:t>. E depois mais três anos para fazerem a primeira notificação. </w:t>
      </w:r>
      <w:r>
        <w:rPr>
          <w:u w:val="single"/>
        </w:rPr>
        <w:t>Conselheira-</w:t>
      </w:r>
      <w:r>
        <w:rPr/>
        <w:t> </w:t>
      </w:r>
      <w:r>
        <w:rPr>
          <w:u w:val="single"/>
        </w:rPr>
        <w:t>Presidente, assim se manifestou.</w:t>
      </w:r>
      <w:r>
        <w:rPr/>
        <w:t> Mas quero dizer que quando eu assumi a Presidência eu fiz a Data Center. </w:t>
      </w:r>
      <w:r>
        <w:rPr>
          <w:u w:val="single"/>
        </w:rPr>
        <w:t>Conselheiro Fabian Barbosa</w:t>
      </w:r>
      <w:r>
        <w:rPr/>
        <w:t>. Felizmente esse tipo de coisa não acontece mais, né? Até porque as próprias metas que nós temos não permitem mais. </w:t>
      </w:r>
      <w:r>
        <w:rPr>
          <w:u w:val="single"/>
        </w:rPr>
        <w:t>Conselheira-</w:t>
      </w:r>
      <w:r>
        <w:rPr/>
        <w:t> </w:t>
      </w:r>
      <w:r>
        <w:rPr>
          <w:u w:val="single"/>
        </w:rPr>
        <w:t>Presidente</w:t>
      </w:r>
      <w:r>
        <w:rPr/>
        <w:t>.</w:t>
      </w:r>
      <w:r>
        <w:rPr>
          <w:spacing w:val="-1"/>
        </w:rPr>
        <w:t> </w:t>
      </w:r>
      <w:r>
        <w:rPr/>
        <w:t>Mas</w:t>
      </w:r>
      <w:r>
        <w:rPr>
          <w:spacing w:val="-2"/>
        </w:rPr>
        <w:t> </w:t>
      </w:r>
      <w:r>
        <w:rPr/>
        <w:t>depois</w:t>
      </w:r>
      <w:r>
        <w:rPr>
          <w:spacing w:val="-2"/>
        </w:rPr>
        <w:t> </w:t>
      </w:r>
      <w:r>
        <w:rPr/>
        <w:t>e</w:t>
      </w:r>
      <w:r>
        <w:rPr>
          <w:spacing w:val="-2"/>
        </w:rPr>
        <w:t> </w:t>
      </w:r>
      <w:r>
        <w:rPr/>
        <w:t>eu</w:t>
      </w:r>
      <w:r>
        <w:rPr>
          <w:spacing w:val="-2"/>
        </w:rPr>
        <w:t> </w:t>
      </w:r>
      <w:r>
        <w:rPr/>
        <w:t>gostaria</w:t>
      </w:r>
      <w:r>
        <w:rPr>
          <w:spacing w:val="-2"/>
        </w:rPr>
        <w:t> </w:t>
      </w:r>
      <w:r>
        <w:rPr/>
        <w:t>que</w:t>
      </w:r>
      <w:r>
        <w:rPr>
          <w:spacing w:val="-2"/>
        </w:rPr>
        <w:t> </w:t>
      </w:r>
      <w:r>
        <w:rPr/>
        <w:t>o</w:t>
      </w:r>
      <w:r>
        <w:rPr>
          <w:spacing w:val="-3"/>
        </w:rPr>
        <w:t> </w:t>
      </w:r>
      <w:r>
        <w:rPr/>
        <w:t>Relator</w:t>
      </w:r>
      <w:r>
        <w:rPr>
          <w:spacing w:val="-2"/>
        </w:rPr>
        <w:t> </w:t>
      </w:r>
      <w:r>
        <w:rPr/>
        <w:t>me</w:t>
      </w:r>
      <w:r>
        <w:rPr>
          <w:spacing w:val="-2"/>
        </w:rPr>
        <w:t> </w:t>
      </w:r>
      <w:r>
        <w:rPr/>
        <w:t>respondesse</w:t>
      </w:r>
      <w:r>
        <w:rPr>
          <w:spacing w:val="-2"/>
        </w:rPr>
        <w:t> </w:t>
      </w:r>
      <w:r>
        <w:rPr/>
        <w:t>detalhadamente,</w:t>
      </w:r>
      <w:r>
        <w:rPr>
          <w:spacing w:val="-4"/>
        </w:rPr>
        <w:t> </w:t>
      </w:r>
      <w:r>
        <w:rPr/>
        <w:t>para</w:t>
      </w:r>
      <w:r>
        <w:rPr>
          <w:spacing w:val="-1"/>
        </w:rPr>
        <w:t> </w:t>
      </w:r>
      <w:r>
        <w:rPr/>
        <w:t>a Presidência,</w:t>
      </w:r>
      <w:r>
        <w:rPr>
          <w:spacing w:val="-1"/>
        </w:rPr>
        <w:t> </w:t>
      </w:r>
      <w:r>
        <w:rPr/>
        <w:t>para</w:t>
      </w:r>
      <w:r>
        <w:rPr>
          <w:spacing w:val="-4"/>
        </w:rPr>
        <w:t> </w:t>
      </w:r>
      <w:r>
        <w:rPr/>
        <w:t>procurarmos</w:t>
      </w:r>
      <w:r>
        <w:rPr>
          <w:spacing w:val="-2"/>
        </w:rPr>
        <w:t> </w:t>
      </w:r>
      <w:r>
        <w:rPr/>
        <w:t>saber.</w:t>
      </w:r>
      <w:r>
        <w:rPr>
          <w:spacing w:val="-2"/>
        </w:rPr>
        <w:t> </w:t>
      </w:r>
      <w:r>
        <w:rPr/>
        <w:t>Então,</w:t>
      </w:r>
      <w:r>
        <w:rPr>
          <w:spacing w:val="-4"/>
        </w:rPr>
        <w:t> </w:t>
      </w:r>
      <w:r>
        <w:rPr/>
        <w:t>Vossa</w:t>
      </w:r>
      <w:r>
        <w:rPr>
          <w:spacing w:val="-2"/>
        </w:rPr>
        <w:t> </w:t>
      </w:r>
      <w:r>
        <w:rPr/>
        <w:t>Excelência</w:t>
      </w:r>
      <w:r>
        <w:rPr>
          <w:spacing w:val="-2"/>
        </w:rPr>
        <w:t> </w:t>
      </w:r>
      <w:r>
        <w:rPr/>
        <w:t>já</w:t>
      </w:r>
      <w:r>
        <w:rPr>
          <w:spacing w:val="-2"/>
        </w:rPr>
        <w:t> </w:t>
      </w:r>
      <w:r>
        <w:rPr/>
        <w:t>terminou?</w:t>
      </w:r>
      <w:r>
        <w:rPr>
          <w:spacing w:val="-2"/>
        </w:rPr>
        <w:t> </w:t>
      </w:r>
      <w:r>
        <w:rPr/>
        <w:t>Passo</w:t>
      </w:r>
      <w:r>
        <w:rPr>
          <w:spacing w:val="-2"/>
        </w:rPr>
        <w:t> </w:t>
      </w:r>
      <w:r>
        <w:rPr/>
        <w:t>a</w:t>
      </w:r>
      <w:r>
        <w:rPr>
          <w:spacing w:val="-1"/>
        </w:rPr>
        <w:t> </w:t>
      </w:r>
      <w:r>
        <w:rPr/>
        <w:t>palavra ao Relator. </w:t>
      </w:r>
      <w:r>
        <w:rPr>
          <w:u w:val="single"/>
        </w:rPr>
        <w:t>Auditor Relator Alípio Filho, assim se manifestou</w:t>
      </w:r>
      <w:r>
        <w:rPr/>
        <w:t>. Excelência, eu tinha já construído o meu entendimento em relação à admissibilidade do recurso, e na verdade o meu voto, ele se limita a isso. Aqui no sistema nós estamos procurando historiar o recurso, as fases, o que ocorreu no passado, uma vez que houve uma decisão original, depois veio uma decisão de Embargos e agora um novo, uma nova análise do processo nesse recurso que foi interposto. Eu vou fazer o seguinte, como se trata de uma situação de que envolve prescrição e a trajetória temporal aqui apresentada, ela a princípio se põe na direção do acolhimento do mérito, mas o meu entendimento é em outro sentido, eu não adentrei o mérito, eu adentrei apenas à admissibilidade recursal. Em todo caso, eu gostaria de, então, vou retirar esse processo de pauta, tá? E, embora eu já tenha o juízo formado em relação à admissibilidade, isso eu vou ousar dizer, tá? Isso não vai mudar em relação à próxima sessão. Porque no meu entendimento tem obstáculos aqui intransponíveis, só que eu não vou discutir agora a matéria, mas trago novamente então o processo, me comprometo pra próxima semana, a gente, nós debatemos melhor, debateremos melhor o contexto. Se</w:t>
      </w:r>
      <w:r>
        <w:rPr>
          <w:spacing w:val="80"/>
        </w:rPr>
        <w:t> </w:t>
      </w:r>
      <w:r>
        <w:rPr/>
        <w:t>acaso a minha propositura não for acolhida, diante dos esclarecimentos que irei prestar, o Conselho terá então mais condições de decidir quanto ao mérito, né? Mas a princípio vejo como intransponível o critério da admissibilidade, mas eu retiro esse processo de pauta. </w:t>
      </w:r>
      <w:r>
        <w:rPr>
          <w:u w:val="single"/>
        </w:rPr>
        <w:t>Conselheira-Presidente</w:t>
      </w:r>
      <w:r>
        <w:rPr/>
        <w:t>. Retirar de pauta o processo, fica registrado o destaque do Conselheiro Fabian Barbosa para a próxima semana e o quórum. </w:t>
      </w:r>
      <w:r>
        <w:rPr>
          <w:u w:val="single"/>
        </w:rPr>
        <w:t>Conselheiro Érico</w:t>
      </w:r>
      <w:r>
        <w:rPr/>
        <w:t> </w:t>
      </w:r>
      <w:r>
        <w:rPr>
          <w:u w:val="single"/>
        </w:rPr>
        <w:t>Desterro, assim se manifestou</w:t>
      </w:r>
      <w:r>
        <w:rPr/>
        <w:t>. E o quórum também porque nós tivemos uma sustentação oral e só podem participar quem está quem ouviu. </w:t>
      </w:r>
      <w:r>
        <w:rPr>
          <w:u w:val="single"/>
        </w:rPr>
        <w:t>Conselheira-Presidente.</w:t>
      </w:r>
      <w:r>
        <w:rPr/>
        <w:t> Sim, está registrado. Devidamente registrado. Então, seguimos a pauta de adiados. Constam 04 (quatro)</w:t>
      </w:r>
      <w:r>
        <w:rPr/>
        <w:t> processos. A </w:t>
      </w:r>
      <w:r>
        <w:rPr>
          <w:u w:val="single"/>
        </w:rPr>
        <w:t>pauta do Conselheiro convocado Mário Filho</w:t>
      </w:r>
      <w:r>
        <w:rPr/>
        <w:t>. Temos 02 (dois) processos apensos e retorna de pedido de vista do Conselheiro Ari Moutinho com manifestação divergente. Dada a sua ausência, transfiro o julgamento para a próxima sessão. </w:t>
      </w:r>
      <w:r>
        <w:rPr>
          <w:u w:val="single"/>
        </w:rPr>
        <w:t>Pauta do Auditor Alípio Filho</w:t>
      </w:r>
      <w:r>
        <w:rPr/>
        <w:t>. Temos 02 (dois) processos, tendo sido o primeiro, o 13.288/2023 retirado de pauta, o segundo processo 14.918/2024 retorna com manifestação divergente do Conselheiro convocado Mário Filho. Passo a palavra ao Relator. </w:t>
      </w:r>
      <w:r>
        <w:rPr>
          <w:u w:val="single"/>
        </w:rPr>
        <w:t>Com a</w:t>
      </w:r>
      <w:r>
        <w:rPr/>
        <w:t> </w:t>
      </w:r>
      <w:r>
        <w:rPr>
          <w:u w:val="single"/>
        </w:rPr>
        <w:t>palavra o Auditor Relator Alípio Filho</w:t>
      </w:r>
      <w:r>
        <w:rPr/>
        <w:t>. Senhora Presidente, nesse processo ele discute, perdão, a possibilidade de revisão de um parecer prévio emitido por esse Tribunal mediante a um recurso, um recurso de reconsideração.</w:t>
      </w:r>
      <w:r>
        <w:rPr>
          <w:spacing w:val="-2"/>
        </w:rPr>
        <w:t> </w:t>
      </w:r>
      <w:r>
        <w:rPr/>
        <w:t>Eu, não é primeira vez, que eu vejo esse tema vir a debate, eu tenho um entendimento já formado e consolidado que eu vou compartilhar então agora com este Pleno. No voto vista, o revisor ele reconhece que, se o parecer ele é uma</w:t>
      </w:r>
      <w:r>
        <w:rPr>
          <w:spacing w:val="40"/>
        </w:rPr>
        <w:t> </w:t>
      </w:r>
      <w:r>
        <w:rPr/>
        <w:t>é</w:t>
      </w:r>
      <w:r>
        <w:rPr>
          <w:spacing w:val="40"/>
        </w:rPr>
        <w:t> </w:t>
      </w:r>
      <w:r>
        <w:rPr/>
        <w:t>de</w:t>
      </w:r>
      <w:r>
        <w:rPr>
          <w:spacing w:val="40"/>
        </w:rPr>
        <w:t> </w:t>
      </w:r>
      <w:r>
        <w:rPr/>
        <w:t>natureza</w:t>
      </w:r>
      <w:r>
        <w:rPr>
          <w:spacing w:val="40"/>
        </w:rPr>
        <w:t> </w:t>
      </w:r>
      <w:r>
        <w:rPr/>
        <w:t>opinativa,</w:t>
      </w:r>
      <w:r>
        <w:rPr>
          <w:spacing w:val="40"/>
        </w:rPr>
        <w:t> </w:t>
      </w:r>
      <w:r>
        <w:rPr/>
        <w:t>conforme</w:t>
      </w:r>
      <w:r>
        <w:rPr>
          <w:spacing w:val="40"/>
        </w:rPr>
        <w:t> </w:t>
      </w:r>
      <w:r>
        <w:rPr/>
        <w:t>dispõe</w:t>
      </w:r>
      <w:r>
        <w:rPr>
          <w:spacing w:val="40"/>
        </w:rPr>
        <w:t> </w:t>
      </w:r>
      <w:r>
        <w:rPr/>
        <w:t>o</w:t>
      </w:r>
      <w:r>
        <w:rPr>
          <w:spacing w:val="40"/>
        </w:rPr>
        <w:t> </w:t>
      </w:r>
      <w:r>
        <w:rPr/>
        <w:t>artigo</w:t>
      </w:r>
      <w:r>
        <w:rPr>
          <w:spacing w:val="40"/>
        </w:rPr>
        <w:t> </w:t>
      </w:r>
      <w:r>
        <w:rPr/>
        <w:t>31,</w:t>
      </w:r>
      <w:r>
        <w:rPr>
          <w:spacing w:val="40"/>
        </w:rPr>
        <w:t> </w:t>
      </w:r>
      <w:r>
        <w:rPr/>
        <w:t>parágrafo</w:t>
      </w:r>
      <w:r>
        <w:rPr>
          <w:spacing w:val="40"/>
        </w:rPr>
        <w:t> </w:t>
      </w:r>
      <w:r>
        <w:rPr/>
        <w:t>1º</w:t>
      </w:r>
      <w:r>
        <w:rPr>
          <w:spacing w:val="40"/>
        </w:rPr>
        <w:t> </w:t>
      </w:r>
      <w:r>
        <w:rPr/>
        <w:t>da</w:t>
      </w:r>
      <w:r>
        <w:rPr>
          <w:spacing w:val="40"/>
        </w:rPr>
        <w:t> </w:t>
      </w:r>
      <w:r>
        <w:rPr/>
        <w:t>Constituição</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8"/>
        <w:jc w:val="both"/>
      </w:pPr>
      <w:r>
        <w:rPr/>
        <w:t>Federal. Então, há um reconhecimento de que ele não enfrenta mérito algum no sentido de ser uma decisão final e ele acolhe em razão da garantia do contraditório e da ampla defesa. Inclusive invoca que o juízo, ainda que sugestivo ou penativo, não pode impedir a discussão na esfera política e reputacional do gestor, em síntese, esse o entendimento do voto revisor. Eu, de minha parte, eu peço vênias para divergir em relação a esse entendimento. Por algumas razões, vou procurar ser breve. Primeiro que o recurso é incabível e juridicamente insubsistente. Primeiro, a natureza opinativa, consequentemente não vinculativa, ainda que tenha um conteúdo adjetivado no sentido de que em Pareceres deste Tribunal de Contas somente</w:t>
      </w:r>
      <w:r>
        <w:rPr>
          <w:spacing w:val="-1"/>
        </w:rPr>
        <w:t> </w:t>
      </w:r>
      <w:r>
        <w:rPr/>
        <w:t>2/3</w:t>
      </w:r>
      <w:r>
        <w:rPr>
          <w:spacing w:val="-1"/>
        </w:rPr>
        <w:t> </w:t>
      </w:r>
      <w:r>
        <w:rPr/>
        <w:t>com</w:t>
      </w:r>
      <w:r>
        <w:rPr>
          <w:spacing w:val="-1"/>
        </w:rPr>
        <w:t> </w:t>
      </w:r>
      <w:r>
        <w:rPr/>
        <w:t>opinião</w:t>
      </w:r>
      <w:r>
        <w:rPr>
          <w:spacing w:val="-2"/>
        </w:rPr>
        <w:t> </w:t>
      </w:r>
      <w:r>
        <w:rPr/>
        <w:t>de</w:t>
      </w:r>
      <w:r>
        <w:rPr>
          <w:spacing w:val="-2"/>
        </w:rPr>
        <w:t> </w:t>
      </w:r>
      <w:r>
        <w:rPr/>
        <w:t>2/3</w:t>
      </w:r>
      <w:r>
        <w:rPr>
          <w:spacing w:val="-2"/>
        </w:rPr>
        <w:t> </w:t>
      </w:r>
      <w:r>
        <w:rPr/>
        <w:t>dos</w:t>
      </w:r>
      <w:r>
        <w:rPr>
          <w:spacing w:val="-2"/>
        </w:rPr>
        <w:t> </w:t>
      </w:r>
      <w:r>
        <w:rPr/>
        <w:t>membros</w:t>
      </w:r>
      <w:r>
        <w:rPr>
          <w:spacing w:val="-2"/>
        </w:rPr>
        <w:t> </w:t>
      </w:r>
      <w:r>
        <w:rPr/>
        <w:t>da</w:t>
      </w:r>
      <w:r>
        <w:rPr>
          <w:spacing w:val="-2"/>
        </w:rPr>
        <w:t> </w:t>
      </w:r>
      <w:r>
        <w:rPr/>
        <w:t>Câmara</w:t>
      </w:r>
      <w:r>
        <w:rPr>
          <w:spacing w:val="-2"/>
        </w:rPr>
        <w:t> </w:t>
      </w:r>
      <w:r>
        <w:rPr/>
        <w:t>é</w:t>
      </w:r>
      <w:r>
        <w:rPr>
          <w:spacing w:val="-1"/>
        </w:rPr>
        <w:t> </w:t>
      </w:r>
      <w:r>
        <w:rPr/>
        <w:t>que ele</w:t>
      </w:r>
      <w:r>
        <w:rPr>
          <w:spacing w:val="-4"/>
        </w:rPr>
        <w:t> </w:t>
      </w:r>
      <w:r>
        <w:rPr/>
        <w:t>pode</w:t>
      </w:r>
      <w:r>
        <w:rPr>
          <w:spacing w:val="-2"/>
        </w:rPr>
        <w:t> </w:t>
      </w:r>
      <w:r>
        <w:rPr/>
        <w:t>ser</w:t>
      </w:r>
      <w:r>
        <w:rPr>
          <w:spacing w:val="-2"/>
        </w:rPr>
        <w:t> </w:t>
      </w:r>
      <w:r>
        <w:rPr/>
        <w:t>não</w:t>
      </w:r>
      <w:r>
        <w:rPr>
          <w:spacing w:val="-2"/>
        </w:rPr>
        <w:t> </w:t>
      </w:r>
      <w:r>
        <w:rPr/>
        <w:t>observado ou ser adotada uma decisão contrária sugerida por esse Tribunal. Então isso é reconhecido no voto vista, essa é a primeira razão. Segundo é que não há previsão legal ou regimental neste Tribunal para esse tipo de recurso, né? Isso compromete o devido processo legal. O Tribunal de Contas do Estado de Mato Grosso só admite a revisão em caso nessas hipóteses, em caso de erro material ou de erro de cálculo nas contas. E isso desde que observado o limite de 60 dias após a apreciação e antes do julgamento pelo legislativo, pelo Legislativo Municipal. Então isso é dessa forma que é regulado lá no Tribunal de Contas de Mato Grosso. O Tribunal de Contas de Santa Catarina não admite a interposição de</w:t>
      </w:r>
      <w:r>
        <w:rPr>
          <w:spacing w:val="80"/>
        </w:rPr>
        <w:t> </w:t>
      </w:r>
      <w:r>
        <w:rPr/>
        <w:t>recursos contra pareceres prévios. Ele prevê quatro recursos: reconsideração, embargos, reexame e agravo. E, ele impede que qualquer um deles se aplique a revisão de parecer prévio. Então são dois entendimentos consolidados de nossas Cortes no Brasil. Provavelmente se nós percorrermos outros Tribunais de Contas encontraremos normativas similares. Além disso, conforme eu disse, não há previsão legal regimental. Isso depõe contra o devido processo legal. Eu costumo sempre dizer em sala de aula, sempre que falo sobre Direito Processual, que o processo é como se fosse uma via sinalizada para resguardar a segurança de quem nela transita. Então, a ausência de previsibilidade compromete essa sinalização. Nesse caso, eu não tenho prazos processuais, eu não tenho partes processuais, eu não tenho o regramento de como será conduzido o julgamento. E eu não posso também trabalhar no nível da analogia processual, ou seja, aplicar as normas de um recurso em outro inexistente, porque isso também depõe contra o devido processo legal. Então, na verdade, nesse caso, acolhida a pretensão, é como se eu dissesse que eu posso analisar um caso de qualquer forma, de qualquer jeito. E Direito Processual é aquele que molda o Direito Material, ele dá forma. Além disso, ele depõe contra o princípio da taxatividade, um dos princípios mais importantes no ordenamento jurídico pátrio em que qualquer recurso manejado deve estar previsto no processo. E por</w:t>
      </w:r>
      <w:r>
        <w:rPr>
          <w:spacing w:val="-2"/>
        </w:rPr>
        <w:t> </w:t>
      </w:r>
      <w:r>
        <w:rPr/>
        <w:t>fim, isso contempla como a cereja do bolo, a segurança jurídica processual, garantido o devido processo legal, observar o princípio da taxatividade dos recursos. Eu tenho segurança, eu tenho a</w:t>
      </w:r>
      <w:r>
        <w:rPr>
          <w:spacing w:val="40"/>
        </w:rPr>
        <w:t> </w:t>
      </w:r>
      <w:r>
        <w:rPr/>
        <w:t>segurança jurídica como resultante dessa equação jurídica. Eu não tenho conforme eu disse possibilidade de aplicar a solução analógica em Direito Processual. E eu escrevi um artigo, “Limites à aplicação subsidiária das disposições do Código de Processo Civil a Lei Orgânica deste Tribunal de Contas” foi publicado no livro “Processo de Controle Externo, estudos de Ministros e Conselheiros substitutos dos Tribunais de Contas”. Primeira edição, Belo Horizonte, Editora Fórum 2019, página 143 e 162. E eu sempre gostei de associar entendimentos nos meus ensinamentos de diversas áreas do conhecimento. E nesse artigo eu apontei exatamente isso. Retirar uma norma jurídica de um sistema jurídico e implantá-la em outro sistema jurídico exige que sejam respeitados critérios relacionados à Anatomia Jurídica, ou seja, forma barra estrutura e a funcionalidade ou fisiologia jurídica da norma manejada. Em medicina, isso significa dizer que quando se faz um transplante de órgãos, todos sabem que isso é um conhecimento popular, é preciso que o indivíduo doador e o receptor tenha compatibilidades fisiológicas e anatômicas entre si. Sem isso, eu posso causar</w:t>
      </w:r>
      <w:r>
        <w:rPr>
          <w:spacing w:val="40"/>
        </w:rPr>
        <w:t> </w:t>
      </w:r>
      <w:r>
        <w:rPr/>
        <w:t>a</w:t>
      </w:r>
      <w:r>
        <w:rPr>
          <w:spacing w:val="40"/>
        </w:rPr>
        <w:t> </w:t>
      </w:r>
      <w:r>
        <w:rPr/>
        <w:t>morte</w:t>
      </w:r>
      <w:r>
        <w:rPr>
          <w:spacing w:val="40"/>
        </w:rPr>
        <w:t> </w:t>
      </w:r>
      <w:r>
        <w:rPr/>
        <w:t>do</w:t>
      </w:r>
      <w:r>
        <w:rPr>
          <w:spacing w:val="53"/>
        </w:rPr>
        <w:t> </w:t>
      </w:r>
      <w:r>
        <w:rPr/>
        <w:t>paciente.</w:t>
      </w:r>
      <w:r>
        <w:rPr>
          <w:spacing w:val="53"/>
        </w:rPr>
        <w:t> </w:t>
      </w:r>
      <w:r>
        <w:rPr/>
        <w:t>Da</w:t>
      </w:r>
      <w:r>
        <w:rPr>
          <w:spacing w:val="53"/>
        </w:rPr>
        <w:t> </w:t>
      </w:r>
      <w:r>
        <w:rPr/>
        <w:t>mesma</w:t>
      </w:r>
      <w:r>
        <w:rPr>
          <w:spacing w:val="40"/>
        </w:rPr>
        <w:t> </w:t>
      </w:r>
      <w:r>
        <w:rPr/>
        <w:t>forma,</w:t>
      </w:r>
      <w:r>
        <w:rPr>
          <w:spacing w:val="53"/>
        </w:rPr>
        <w:t> </w:t>
      </w:r>
      <w:r>
        <w:rPr/>
        <w:t>se</w:t>
      </w:r>
      <w:r>
        <w:rPr>
          <w:spacing w:val="53"/>
        </w:rPr>
        <w:t> </w:t>
      </w:r>
      <w:r>
        <w:rPr/>
        <w:t>eu</w:t>
      </w:r>
      <w:r>
        <w:rPr>
          <w:spacing w:val="53"/>
        </w:rPr>
        <w:t> </w:t>
      </w:r>
      <w:r>
        <w:rPr/>
        <w:t>retiro</w:t>
      </w:r>
      <w:r>
        <w:rPr>
          <w:spacing w:val="53"/>
        </w:rPr>
        <w:t> </w:t>
      </w:r>
      <w:r>
        <w:rPr/>
        <w:t>um</w:t>
      </w:r>
      <w:r>
        <w:rPr>
          <w:spacing w:val="54"/>
        </w:rPr>
        <w:t> </w:t>
      </w:r>
      <w:r>
        <w:rPr/>
        <w:t>pedaço</w:t>
      </w:r>
      <w:r>
        <w:rPr>
          <w:spacing w:val="53"/>
        </w:rPr>
        <w:t> </w:t>
      </w:r>
      <w:r>
        <w:rPr/>
        <w:t>de</w:t>
      </w:r>
      <w:r>
        <w:rPr>
          <w:spacing w:val="63"/>
        </w:rPr>
        <w:t> </w:t>
      </w:r>
      <w:r>
        <w:rPr/>
        <w:t>uma</w:t>
      </w:r>
      <w:r>
        <w:rPr>
          <w:spacing w:val="53"/>
        </w:rPr>
        <w:t> </w:t>
      </w:r>
      <w:r>
        <w:rPr/>
        <w:t>norma</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2"/>
        <w:jc w:val="both"/>
      </w:pPr>
      <w:r>
        <w:rPr/>
        <w:t>jurídica de um ordenamento e implanto em outro, sem o cuidado, sem observar a forma, a estrutura, o funcionamento, a fisiologia entre as duas normas, a doadora e a receptora, eu também posso destituir a parte de qualquer direito legítimo. Por fim, o recurso de reconsideração pode corrigir decisões do Tribunal Pleno, mas nem toda decisão do Tribunal Pleno, que é o caso, pode ser corrigida pelo recurso de reconsideração. Isso é importante dizer, porque aqui está se manejando um recurso de uma decisão do Tribunal Pleno, mas nem toda decisão do Tribunal Pleno pode ser</w:t>
      </w:r>
      <w:r>
        <w:rPr>
          <w:spacing w:val="-1"/>
        </w:rPr>
        <w:t> </w:t>
      </w:r>
      <w:r>
        <w:rPr/>
        <w:t>corrigida, repito, por</w:t>
      </w:r>
      <w:r>
        <w:rPr>
          <w:spacing w:val="-3"/>
        </w:rPr>
        <w:t> </w:t>
      </w:r>
      <w:r>
        <w:rPr/>
        <w:t>uma determinada espécie processual, no caso recurso de reconsideração. Por fim, eu pontuo que a natureza jurídica do parecer é diferente da natureza jurídica do Acórdão. Um Acórdão que é atacado pelo recurso de reconsideração examina o mérito, o parecer não examina o mérito, ele é apenas é sugestivo, muito embora qualificado, conforme disse. Por fim, eu com essas considerações, vou somente arrematar aqui com o recurso o entendimento do Ministro Gilmar Mendes proferido nos autos recursos extraordinários 729, 744. O Parecer Técnico elaborado pelo Tribunal de Contas tem natureza meramente opinativa, competindo exclusivamente a Câmara de Vereadores o julgamento das contas anuais do Chefe do</w:t>
      </w:r>
      <w:r>
        <w:rPr>
          <w:spacing w:val="40"/>
        </w:rPr>
        <w:t> </w:t>
      </w:r>
      <w:r>
        <w:rPr/>
        <w:t>Poder Executivo local, sendo incabível o julgamento ficto das contas por decurso de prazo. Ele vai à esteira do artigo 31, parágrafo 2º da Constituição Federal. Então, senhores, com base nesses argumentos, eu creio que o recurso manejado não reúne as credenciais para adentrar no campo do mérito processual. Por isso, eu não conheço o presente recurso de reconsideração do senhor Araíldo Mendes do Nascimento, Prefeito do Município de Santa Isabel de Rio Negro. Proponho a ciência ao responsável, bem como aos seus advogados. É o meu entendimento. Muito obrigado. </w:t>
      </w:r>
      <w:r>
        <w:rPr>
          <w:u w:val="single"/>
        </w:rPr>
        <w:t>Conselheira-Presidente</w:t>
      </w:r>
      <w:r>
        <w:rPr/>
        <w:t>. Obrigada, com a palavra o Conselheiro convocado Mário Filho. </w:t>
      </w:r>
      <w:r>
        <w:rPr>
          <w:u w:val="single"/>
        </w:rPr>
        <w:t>Conselheiro convocado Mário Filho, assim se</w:t>
      </w:r>
      <w:r>
        <w:rPr/>
        <w:t> </w:t>
      </w:r>
      <w:r>
        <w:rPr>
          <w:u w:val="single"/>
        </w:rPr>
        <w:t>manifestou</w:t>
      </w:r>
      <w:r>
        <w:rPr/>
        <w:t>. Obrigado, senhora Presidente. Bom, serei bem breve na minha manifestação. O Relator</w:t>
      </w:r>
      <w:r>
        <w:rPr/>
        <w:t> manifestou-se</w:t>
      </w:r>
      <w:r>
        <w:rPr/>
        <w:t> pelo</w:t>
      </w:r>
      <w:r>
        <w:rPr/>
        <w:t> não</w:t>
      </w:r>
      <w:r>
        <w:rPr/>
        <w:t> conhecimento</w:t>
      </w:r>
      <w:r>
        <w:rPr/>
        <w:t> do</w:t>
      </w:r>
      <w:r>
        <w:rPr/>
        <w:t> recurso</w:t>
      </w:r>
      <w:r>
        <w:rPr/>
        <w:t> por</w:t>
      </w:r>
      <w:r>
        <w:rPr/>
        <w:t> entender</w:t>
      </w:r>
      <w:r>
        <w:rPr/>
        <w:t> que</w:t>
      </w:r>
      <w:r>
        <w:rPr/>
        <w:t> não</w:t>
      </w:r>
      <w:r>
        <w:rPr/>
        <w:t> se</w:t>
      </w:r>
      <w:r>
        <w:rPr/>
        <w:t> pode recorrer</w:t>
      </w:r>
      <w:r>
        <w:rPr>
          <w:spacing w:val="-1"/>
        </w:rPr>
        <w:t> </w:t>
      </w:r>
      <w:r>
        <w:rPr/>
        <w:t>de parecer</w:t>
      </w:r>
      <w:r>
        <w:rPr>
          <w:spacing w:val="-1"/>
        </w:rPr>
        <w:t> </w:t>
      </w:r>
      <w:r>
        <w:rPr/>
        <w:t>prévio por</w:t>
      </w:r>
      <w:r>
        <w:rPr>
          <w:spacing w:val="-1"/>
        </w:rPr>
        <w:t> </w:t>
      </w:r>
      <w:r>
        <w:rPr/>
        <w:t>tratar-se de Peça Opinativa. Nesse aspecto, eu concordo</w:t>
      </w:r>
      <w:r>
        <w:rPr>
          <w:spacing w:val="-1"/>
        </w:rPr>
        <w:t> </w:t>
      </w:r>
      <w:r>
        <w:rPr/>
        <w:t>com o Relator a respeito da natureza de Peça Opinativa do parecer prévio. Porém, com a devida vênia, eu tenho um entendimento diferente a respeito da possibilidade de interposição do recurso. O objeto do recurso não é o parecer prévio em si. É tão somente a decisão do Tribunal que determinou a emissão do parecer prévio. Nos termos usados pela Lei Orgânica e pelo próprio Regimento Interno do</w:t>
      </w:r>
      <w:r>
        <w:rPr>
          <w:spacing w:val="-2"/>
        </w:rPr>
        <w:t> </w:t>
      </w:r>
      <w:r>
        <w:rPr/>
        <w:t>Tribunal, recorre-se das</w:t>
      </w:r>
      <w:r>
        <w:rPr>
          <w:spacing w:val="-1"/>
        </w:rPr>
        <w:t> </w:t>
      </w:r>
      <w:r>
        <w:rPr/>
        <w:t>decisões definitivas do</w:t>
      </w:r>
      <w:r>
        <w:rPr>
          <w:spacing w:val="-2"/>
        </w:rPr>
        <w:t> </w:t>
      </w:r>
      <w:r>
        <w:rPr/>
        <w:t>Tribunal e, ademais, o parecer prévio ele interfere na esfera pessoal do responsável, podendo lhe causar prejuízo, ainda que possua apenas caráter opinativo. Portanto, negar a possibilidade de recurso sob tal argumento, implica a meu ver, em evidente afronto aos princípios do contraditório e da ampla defesa. Assim, meu voto é no sentido de que seja conhecido o presente</w:t>
      </w:r>
      <w:r>
        <w:rPr>
          <w:spacing w:val="24"/>
        </w:rPr>
        <w:t> </w:t>
      </w:r>
      <w:r>
        <w:rPr/>
        <w:t>recurso</w:t>
      </w:r>
      <w:r>
        <w:rPr>
          <w:spacing w:val="24"/>
        </w:rPr>
        <w:t> </w:t>
      </w:r>
      <w:r>
        <w:rPr/>
        <w:t>de</w:t>
      </w:r>
      <w:r>
        <w:rPr>
          <w:spacing w:val="24"/>
        </w:rPr>
        <w:t> </w:t>
      </w:r>
      <w:r>
        <w:rPr/>
        <w:t>reconsideração</w:t>
      </w:r>
      <w:r>
        <w:rPr>
          <w:spacing w:val="24"/>
        </w:rPr>
        <w:t> </w:t>
      </w:r>
      <w:r>
        <w:rPr/>
        <w:t>para</w:t>
      </w:r>
      <w:r>
        <w:rPr>
          <w:spacing w:val="24"/>
        </w:rPr>
        <w:t> </w:t>
      </w:r>
      <w:r>
        <w:rPr/>
        <w:t>no</w:t>
      </w:r>
      <w:r>
        <w:rPr>
          <w:spacing w:val="24"/>
        </w:rPr>
        <w:t> </w:t>
      </w:r>
      <w:r>
        <w:rPr/>
        <w:t>mérito,</w:t>
      </w:r>
      <w:r>
        <w:rPr>
          <w:spacing w:val="21"/>
        </w:rPr>
        <w:t> </w:t>
      </w:r>
      <w:r>
        <w:rPr/>
        <w:t>dar-lhe</w:t>
      </w:r>
      <w:r>
        <w:rPr>
          <w:spacing w:val="25"/>
        </w:rPr>
        <w:t> </w:t>
      </w:r>
      <w:r>
        <w:rPr/>
        <w:t>provimento</w:t>
      </w:r>
      <w:r>
        <w:rPr>
          <w:spacing w:val="22"/>
        </w:rPr>
        <w:t> </w:t>
      </w:r>
      <w:r>
        <w:rPr/>
        <w:t>para</w:t>
      </w:r>
      <w:r>
        <w:rPr>
          <w:spacing w:val="21"/>
        </w:rPr>
        <w:t> </w:t>
      </w:r>
      <w:r>
        <w:rPr/>
        <w:t>alterar</w:t>
      </w:r>
      <w:r>
        <w:rPr>
          <w:spacing w:val="23"/>
        </w:rPr>
        <w:t> </w:t>
      </w:r>
      <w:r>
        <w:rPr/>
        <w:t>o</w:t>
      </w:r>
      <w:r>
        <w:rPr>
          <w:spacing w:val="22"/>
        </w:rPr>
        <w:t> </w:t>
      </w:r>
      <w:r>
        <w:rPr/>
        <w:t>item</w:t>
      </w:r>
    </w:p>
    <w:p>
      <w:pPr>
        <w:pStyle w:val="BodyText"/>
        <w:spacing w:before="2"/>
        <w:ind w:left="427" w:right="270"/>
        <w:jc w:val="both"/>
      </w:pPr>
      <w:r>
        <w:rPr/>
        <w:t>10.2 do parecer prévio nº 158/2023, exarado nos autos do processo 12.719/2016, a fim de que as Contas de Governo da Prefeitura Municipal de Santa Isabel do Rio Negro, relativas</w:t>
      </w:r>
      <w:r>
        <w:rPr>
          <w:spacing w:val="40"/>
        </w:rPr>
        <w:t> </w:t>
      </w:r>
      <w:r>
        <w:rPr/>
        <w:t>ao exercício de 2015, no curto período de 13 de março de 2015 a 24 de junho de 2015, sejam consideradas regulares com ressalvas, tudo conforme meu voto vista disponibilizado no sistema de julgamento. É o meu voto vista, senhora Presidente, senhores Conselheiros. </w:t>
      </w:r>
      <w:r>
        <w:rPr>
          <w:u w:val="single"/>
        </w:rPr>
        <w:t>Conselheira-Presidente.</w:t>
      </w:r>
      <w:r>
        <w:rPr/>
        <w:t> Em discussão, votação. Como vota Conselheiro Érico Desterro? </w:t>
      </w:r>
      <w:r>
        <w:rPr>
          <w:u w:val="single"/>
        </w:rPr>
        <w:t>Conselheiro</w:t>
      </w:r>
      <w:r>
        <w:rPr>
          <w:u w:val="single"/>
        </w:rPr>
        <w:t> Érico Desterro, assim se manifestou</w:t>
      </w:r>
      <w:r>
        <w:rPr/>
        <w:t>. Senhora Presidente, eu acho que em primeiro lugar tá posta em uma preliminar e nós deveríamos por partes, inicialmente discutir a preliminar e votar a preliminar, se rejeita ou não a preliminar, que ela prejudicaria o exame do mérito se adotada. Eu não sei se o </w:t>
      </w:r>
      <w:r>
        <w:rPr>
          <w:rFonts w:ascii="Arial" w:hAnsi="Arial"/>
          <w:i/>
        </w:rPr>
        <w:t>Parquet </w:t>
      </w:r>
      <w:r>
        <w:rPr/>
        <w:t>gostaria de se manifestar</w:t>
      </w:r>
      <w:r>
        <w:rPr>
          <w:spacing w:val="-1"/>
        </w:rPr>
        <w:t> </w:t>
      </w:r>
      <w:r>
        <w:rPr/>
        <w:t>sobre esse assunto antes de eu votar. </w:t>
      </w:r>
      <w:r>
        <w:rPr>
          <w:u w:val="single"/>
        </w:rPr>
        <w:t>Procurador João Barroso, assim se manifestou</w:t>
      </w:r>
      <w:r>
        <w:rPr/>
        <w:t>. Não Conselheiro, tem razão. Precisa julgar primeiro a preliminar se cabe ou não recurso contra o parecer prévio. </w:t>
      </w:r>
      <w:r>
        <w:rPr>
          <w:u w:val="single"/>
        </w:rPr>
        <w:t>Conselheira-Presidente</w:t>
      </w:r>
      <w:r>
        <w:rPr/>
        <w:t>. Mas o voto vista já</w:t>
      </w:r>
      <w:r>
        <w:rPr>
          <w:spacing w:val="-2"/>
        </w:rPr>
        <w:t> </w:t>
      </w:r>
      <w:r>
        <w:rPr/>
        <w:t>entrou e concorda nesse sentido. Então já tem o voto.</w:t>
      </w:r>
      <w:r>
        <w:rPr>
          <w:spacing w:val="37"/>
        </w:rPr>
        <w:t> </w:t>
      </w:r>
      <w:r>
        <w:rPr>
          <w:u w:val="single"/>
        </w:rPr>
        <w:t>Conselheiro</w:t>
      </w:r>
      <w:r>
        <w:rPr>
          <w:spacing w:val="36"/>
          <w:u w:val="single"/>
        </w:rPr>
        <w:t> </w:t>
      </w:r>
      <w:r>
        <w:rPr>
          <w:u w:val="single"/>
        </w:rPr>
        <w:t>Érico</w:t>
      </w:r>
      <w:r>
        <w:rPr>
          <w:spacing w:val="36"/>
          <w:u w:val="single"/>
        </w:rPr>
        <w:t> </w:t>
      </w:r>
      <w:r>
        <w:rPr>
          <w:u w:val="single"/>
        </w:rPr>
        <w:t>Desterro</w:t>
      </w:r>
      <w:r>
        <w:rPr/>
        <w:t>.</w:t>
      </w:r>
      <w:r>
        <w:rPr>
          <w:spacing w:val="36"/>
        </w:rPr>
        <w:t> </w:t>
      </w:r>
      <w:r>
        <w:rPr/>
        <w:t>Concorda?</w:t>
      </w:r>
      <w:r>
        <w:rPr>
          <w:spacing w:val="36"/>
        </w:rPr>
        <w:t> </w:t>
      </w:r>
      <w:r>
        <w:rPr/>
        <w:t>Não,</w:t>
      </w:r>
      <w:r>
        <w:rPr>
          <w:spacing w:val="36"/>
        </w:rPr>
        <w:t> </w:t>
      </w:r>
      <w:r>
        <w:rPr/>
        <w:t>o</w:t>
      </w:r>
      <w:r>
        <w:rPr>
          <w:spacing w:val="37"/>
        </w:rPr>
        <w:t> </w:t>
      </w:r>
      <w:r>
        <w:rPr/>
        <w:t>voto</w:t>
      </w:r>
      <w:r>
        <w:rPr>
          <w:spacing w:val="37"/>
        </w:rPr>
        <w:t> </w:t>
      </w:r>
      <w:r>
        <w:rPr/>
        <w:t>vista</w:t>
      </w:r>
      <w:r>
        <w:rPr>
          <w:spacing w:val="36"/>
        </w:rPr>
        <w:t> </w:t>
      </w:r>
      <w:r>
        <w:rPr/>
        <w:t>no</w:t>
      </w:r>
      <w:r>
        <w:rPr>
          <w:spacing w:val="36"/>
        </w:rPr>
        <w:t> </w:t>
      </w:r>
      <w:r>
        <w:rPr/>
        <w:t>sentido</w:t>
      </w:r>
      <w:r>
        <w:rPr>
          <w:spacing w:val="36"/>
        </w:rPr>
        <w:t> </w:t>
      </w:r>
      <w:r>
        <w:rPr/>
        <w:t>de</w:t>
      </w:r>
      <w:r>
        <w:rPr>
          <w:spacing w:val="36"/>
        </w:rPr>
        <w:t> </w:t>
      </w:r>
      <w:r>
        <w:rPr/>
        <w:t>que</w:t>
      </w:r>
      <w:r>
        <w:rPr>
          <w:spacing w:val="36"/>
        </w:rPr>
        <w:t> </w:t>
      </w:r>
      <w:r>
        <w:rPr/>
        <w:t>rejeitar</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preliminar do, ou seja, o Tribunal tem, segundo voto vista, as condições para examinar o recurso. Eu não sei se o Ministério Público tem uma posição sobre isto agora ou não, mas enfim. Então, esse é um assunto que o Tribunal tem que deliberar. Vez ou outra aparece essa argumentação aqui, em alguns casos nós nem tocamos nesse assunto, vamos para o recurso e quem tem na realidade suscitado isso, salvo engano meu, agora o Auditor Alípio, foi, minto, mas acredito que o Auditor Luiz Henrique também tem um posicionamento semelhante. Vossa Excelência verifica que os Auditores estão criando caso, não é? São os três aí que estão criando caso. Mas é bom, é bom que assim seja. </w:t>
      </w:r>
      <w:r>
        <w:rPr>
          <w:u w:val="single"/>
        </w:rPr>
        <w:t>Conselheira Presidente</w:t>
      </w:r>
      <w:r>
        <w:rPr/>
        <w:t>. Sejam bem-vindos. </w:t>
      </w:r>
      <w:r>
        <w:rPr>
          <w:u w:val="single"/>
        </w:rPr>
        <w:t>Conselheiro Érico Desterro</w:t>
      </w:r>
      <w:r>
        <w:rPr/>
        <w:t>. É bom que assim seja. De vez em quando temos aqui uma aula, como foi dada agora, quase uma aula de medicina, não é? Eu nem sabia que o Dr. Alípio tinha esses conhecimentos também, não é? Porque ele é realmente uma pessoa que muito culta.</w:t>
      </w:r>
      <w:r>
        <w:rPr>
          <w:spacing w:val="40"/>
        </w:rPr>
        <w:t> </w:t>
      </w:r>
      <w:r>
        <w:rPr>
          <w:u w:val="single"/>
        </w:rPr>
        <w:t>Conselheira Presidente, assim se manifestou</w:t>
      </w:r>
      <w:r>
        <w:rPr/>
        <w:t>. Se aprofundou no voto Excelencia. </w:t>
      </w:r>
      <w:r>
        <w:rPr>
          <w:u w:val="single"/>
        </w:rPr>
        <w:t>Conselheiro Érico Desterro</w:t>
      </w:r>
      <w:r>
        <w:rPr/>
        <w:t>. Essa parte médica foi para mim uma revelação também, mas tentando ser mais objetivo, eu diria a Vossa Excelência que a falta de um entendimento consolidado pelo Tribunal, mas que penso, deve-se objeto das nossas reflexões, inclusive, e</w:t>
      </w:r>
      <w:r>
        <w:rPr>
          <w:spacing w:val="-2"/>
        </w:rPr>
        <w:t> </w:t>
      </w:r>
      <w:r>
        <w:rPr/>
        <w:t>aqui parabenizo o Auditor Alípio pela pesquisa que fez, acho que essa pesquisa pode ser complementada e ver como os outros Tribunais de Contas têm agido em relação a isso, mas acredito que neste momento, como nós não temos um posicionamento firmado e até hoje temos aceito, aqui, acolá recursos contra a emissão de parecer prévio, nesse momento eu me inclino a acompanhar quanto a preliminar o Conselheiro convocado Mário Filho, aceitando neste momento analisar o mérito do recurso. </w:t>
      </w:r>
      <w:r>
        <w:rPr>
          <w:u w:val="single"/>
        </w:rPr>
        <w:t>Conselheira-Presidente</w:t>
      </w:r>
      <w:r>
        <w:rPr/>
        <w:t>. Conselheiro Josué? </w:t>
      </w:r>
      <w:r>
        <w:rPr>
          <w:u w:val="single"/>
        </w:rPr>
        <w:t>Conselheiro Josué Cláudio, assim se manifestou</w:t>
      </w:r>
      <w:r>
        <w:rPr/>
        <w:t>. Eu vou acompanhar na íntegra o voto vista, Excelência. </w:t>
      </w:r>
      <w:r>
        <w:rPr>
          <w:u w:val="single"/>
        </w:rPr>
        <w:t>Conselheira-Presidente</w:t>
      </w:r>
      <w:r>
        <w:rPr/>
        <w:t>. Conselheiro Fabian Barbosa? </w:t>
      </w:r>
      <w:r>
        <w:rPr>
          <w:u w:val="single"/>
        </w:rPr>
        <w:t>Conselheiro</w:t>
      </w:r>
      <w:r>
        <w:rPr>
          <w:u w:val="single"/>
        </w:rPr>
        <w:t> Fabian Barbosa, assim se manifestou</w:t>
      </w:r>
      <w:r>
        <w:rPr/>
        <w:t>. Obrigado, Presidente. Presidente, eu estou de acordo com o posicionamento do eminente Conselheiro Érico Desterro sobre a necessidade de nós regularmos a matéria, seja pela forma que for, seja através de uma emenda ou, ao nosso Regimento Interno, seja através de súmula. Eu particularmente entendo que o Tribunal de Contas ele presta um serviço jurisdicional análogo aos dos Tribunais de Justiça, então, sendo o duplo grau de jurisdição ou reexame, direito fundamental insculpido na nossa Magna Carta, bem dito pelo eminente Conselheiro Érico Desterro, que não se trata de recurso contra o parecer, mas se trata de recurso contra a decisão que determinou a emissão de parecer. E nós como julgadores seres humanos que somos, somos passíveis de cometimento de erros e eventualmente pode ser possível que determinada decisão seja tomada sem levar em consideração todos os argumentos eventualmente trazidos ou até aqueles que não foram trazidos e que eventualmente se revelem como fatos novos, que precisam ser trazidos a compreensão desse Tribunal para a emissão do parecer. Então, eu sou favorável à possibilidade de recurso, desde que com regras bem postas, ou seja, não se pode determinar a emissão de um parecer prévio e se meses</w:t>
      </w:r>
      <w:r>
        <w:rPr>
          <w:spacing w:val="-1"/>
        </w:rPr>
        <w:t> </w:t>
      </w:r>
      <w:r>
        <w:rPr/>
        <w:t>depois, um ano depois nós termos um recurso que incida sobre essa decisão quando o parecer prévio já está lá na Câmara, ainda que não tenha sido apreciado pela Câmara. Então, acho que a melhor solução seria que nós nos debruçássemos sobre isso e estabelecêssemos regras claras, com prazos bem postos para que eventualmente findo o prazo recursal, fosse emitido o parecer prévio de e aí sim, encaminhado para o Poder Legislativo. Portanto, eu sigo também o eminente Conselheiro convocado Mário Filho, tanto em relação à preliminar quanto em relação ao mérito. </w:t>
      </w:r>
      <w:r>
        <w:rPr>
          <w:u w:val="single"/>
        </w:rPr>
        <w:t>Conselheira-Presidente</w:t>
      </w:r>
      <w:r>
        <w:rPr/>
        <w:t>. Eu quero dar conhecimento às Vossas Excelências que esse assunto já está sendo tratado no novo Regimento Interno e vai resolver a questão. Então, preliminar de acordo com o voto vista. Vamos agora para o mérito. Conselheiro Érico Desterro. </w:t>
      </w:r>
      <w:r>
        <w:rPr>
          <w:u w:val="single"/>
        </w:rPr>
        <w:t>Conselheiro Érico Desterro, assim</w:t>
      </w:r>
      <w:r>
        <w:rPr/>
        <w:t> </w:t>
      </w:r>
      <w:r>
        <w:rPr>
          <w:u w:val="single"/>
        </w:rPr>
        <w:t>se manifestou</w:t>
      </w:r>
      <w:r>
        <w:rPr/>
        <w:t>.</w:t>
      </w:r>
      <w:r>
        <w:rPr>
          <w:spacing w:val="40"/>
        </w:rPr>
        <w:t> </w:t>
      </w:r>
      <w:r>
        <w:rPr/>
        <w:t>Bom, quanto ao mérito, eu verifiquei que o Relator se limitou a preliminar e nada disse sobre o mérito, concorda Excelência?</w:t>
      </w:r>
      <w:r>
        <w:rPr>
          <w:spacing w:val="20"/>
        </w:rPr>
        <w:t> </w:t>
      </w:r>
      <w:r>
        <w:rPr>
          <w:u w:val="single"/>
        </w:rPr>
        <w:t>Auditor Alípio Filho, assim se manifestou.</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Exato. Excelência. </w:t>
      </w:r>
      <w:r>
        <w:rPr>
          <w:u w:val="single"/>
        </w:rPr>
        <w:t>Conselheiro Érico Desterro.</w:t>
      </w:r>
      <w:r>
        <w:rPr/>
        <w:t> Eu acredito que seja o caso de o Relator voltar e com um posicionamento sobre o mérito antes de nós decidirmos. </w:t>
      </w:r>
      <w:r>
        <w:rPr>
          <w:u w:val="single"/>
        </w:rPr>
        <w:t>Conselheira-</w:t>
      </w:r>
      <w:r>
        <w:rPr/>
        <w:t> </w:t>
      </w:r>
      <w:r>
        <w:rPr>
          <w:u w:val="single"/>
        </w:rPr>
        <w:t>Presidente, assim se manifestou</w:t>
      </w:r>
      <w:r>
        <w:rPr/>
        <w:t>. Relator com palavra. </w:t>
      </w:r>
      <w:r>
        <w:rPr>
          <w:u w:val="single"/>
        </w:rPr>
        <w:t>Auditor Alípio Filho, assim se</w:t>
      </w:r>
      <w:r>
        <w:rPr/>
        <w:t> </w:t>
      </w:r>
      <w:r>
        <w:rPr>
          <w:u w:val="single"/>
        </w:rPr>
        <w:t>manifestou</w:t>
      </w:r>
      <w:r>
        <w:rPr>
          <w:color w:val="FF0000"/>
        </w:rPr>
        <w:t>. </w:t>
      </w:r>
      <w:r>
        <w:rPr/>
        <w:t>Excelência, na verdade, eu vou pedir vênias ao Conselheiro Érico, porque é a questão</w:t>
      </w:r>
      <w:r>
        <w:rPr>
          <w:spacing w:val="-2"/>
        </w:rPr>
        <w:t> </w:t>
      </w:r>
      <w:r>
        <w:rPr/>
        <w:t>do</w:t>
      </w:r>
      <w:r>
        <w:rPr>
          <w:spacing w:val="-2"/>
        </w:rPr>
        <w:t> </w:t>
      </w:r>
      <w:r>
        <w:rPr/>
        <w:t>processo</w:t>
      </w:r>
      <w:r>
        <w:rPr>
          <w:spacing w:val="-3"/>
        </w:rPr>
        <w:t> </w:t>
      </w:r>
      <w:r>
        <w:rPr/>
        <w:t>anterior. Eu</w:t>
      </w:r>
      <w:r>
        <w:rPr>
          <w:spacing w:val="-3"/>
        </w:rPr>
        <w:t> </w:t>
      </w:r>
      <w:r>
        <w:rPr/>
        <w:t>não</w:t>
      </w:r>
      <w:r>
        <w:rPr>
          <w:spacing w:val="-5"/>
        </w:rPr>
        <w:t> </w:t>
      </w:r>
      <w:r>
        <w:rPr/>
        <w:t>me sinto confortável</w:t>
      </w:r>
      <w:r>
        <w:rPr>
          <w:spacing w:val="-1"/>
        </w:rPr>
        <w:t> </w:t>
      </w:r>
      <w:r>
        <w:rPr/>
        <w:t>em</w:t>
      </w:r>
      <w:r>
        <w:rPr>
          <w:spacing w:val="-2"/>
        </w:rPr>
        <w:t> </w:t>
      </w:r>
      <w:r>
        <w:rPr/>
        <w:t>credenciar</w:t>
      </w:r>
      <w:r>
        <w:rPr>
          <w:spacing w:val="-1"/>
        </w:rPr>
        <w:t> </w:t>
      </w:r>
      <w:r>
        <w:rPr/>
        <w:t>um recurso</w:t>
      </w:r>
      <w:r>
        <w:rPr>
          <w:spacing w:val="-3"/>
        </w:rPr>
        <w:t> </w:t>
      </w:r>
      <w:r>
        <w:rPr/>
        <w:t>nessas condições. Então, para mim, respeitando o entendimento do Plenário, senhor Procurador Geral, eu acho como um obstáculo intransponível, se não houver uma previsão legal, não é nem regimental, porque isso pode ser invalidado no judiciário, tem que haver uma previsão legal do recurso cabível, algo semelhante que estava sendo manejado e proposto, na verdade, pelo Ministério Público há um tempo atrás. Eu acho que o Procurador Geral, lembra? Recurso de Agravo. O pessoal estava entrando com recurso de agravo aqui, sem previsão legal, eu fui uma das pessoas que me manifestei contra com os mesmos argumentos. Então eu acho que se houver alteração de esse entendimento tem que ser via legal, justamente para resguardar a legalidade do procedimento, tá? Obrigado. </w:t>
      </w:r>
      <w:r>
        <w:rPr>
          <w:u w:val="single"/>
        </w:rPr>
        <w:t>Conselheiro</w:t>
      </w:r>
      <w:r>
        <w:rPr/>
        <w:t> </w:t>
      </w:r>
      <w:r>
        <w:rPr>
          <w:u w:val="single"/>
        </w:rPr>
        <w:t>Érico Desterro, assim se manifestou</w:t>
      </w:r>
      <w:r>
        <w:rPr/>
        <w:t>. Senhora Presidente, eu fico no vácuo, então, porque não há uma proposta de mérito. Eu desconheço as razões pelas quais esse Acórdão tenha que ser modificado e, portanto, eu não dou provimento quanto ao mérito. </w:t>
      </w:r>
      <w:r>
        <w:rPr>
          <w:u w:val="single"/>
        </w:rPr>
        <w:t>Conselheira-</w:t>
      </w:r>
      <w:r>
        <w:rPr/>
        <w:t> </w:t>
      </w:r>
      <w:r>
        <w:rPr>
          <w:u w:val="single"/>
        </w:rPr>
        <w:t>Presidente,assim se manifestou, perguntando como votam</w:t>
      </w:r>
      <w:r>
        <w:rPr/>
        <w:t>. </w:t>
      </w:r>
      <w:r>
        <w:rPr>
          <w:u w:val="single"/>
        </w:rPr>
        <w:t>Conselheiro Josué Cláudio</w:t>
      </w:r>
      <w:r>
        <w:rPr/>
        <w:t>? Acompanho o voto visto. </w:t>
      </w:r>
      <w:r>
        <w:rPr>
          <w:u w:val="single"/>
        </w:rPr>
        <w:t>Conselheiro Fabian Barbosa</w:t>
      </w:r>
      <w:r>
        <w:rPr/>
        <w:t>? Da mesma forma. </w:t>
      </w:r>
      <w:r>
        <w:rPr>
          <w:u w:val="single"/>
        </w:rPr>
        <w:t>Conselheira-</w:t>
      </w:r>
      <w:r>
        <w:rPr/>
        <w:t> </w:t>
      </w:r>
      <w:r>
        <w:rPr>
          <w:u w:val="single"/>
        </w:rPr>
        <w:t>Presidente</w:t>
      </w:r>
      <w:r>
        <w:rPr/>
        <w:t>. Então aprovado de acordo com o voto vista. P</w:t>
      </w:r>
      <w:r>
        <w:rPr>
          <w:u w:val="single"/>
        </w:rPr>
        <w:t>assamos à pauta ordinária</w:t>
      </w:r>
      <w:r>
        <w:rPr/>
        <w:t>. Nós temos 52 (cinquenta e dois) processos. Na </w:t>
      </w:r>
      <w:r>
        <w:rPr>
          <w:u w:val="single"/>
        </w:rPr>
        <w:t>pauta do Conselheiro Érico</w:t>
      </w:r>
      <w:r>
        <w:rPr/>
        <w:t>, temos 07 (sete) processos. Tem pedido de vista do Conselheiro convocado Mário Filho no primeiro</w:t>
      </w:r>
      <w:r>
        <w:rPr>
          <w:spacing w:val="80"/>
        </w:rPr>
        <w:t> </w:t>
      </w:r>
      <w:r>
        <w:rPr/>
        <w:t>processo. Processo 11.601/2025,</w:t>
      </w:r>
      <w:r>
        <w:rPr>
          <w:spacing w:val="40"/>
        </w:rPr>
        <w:t> </w:t>
      </w:r>
      <w:r>
        <w:rPr/>
        <w:t>vista concedida. Aprova os demais nos termos do voto do relator, dada ausência de divergência e comprometimento de quórum. Passamos a </w:t>
      </w:r>
      <w:r>
        <w:rPr>
          <w:u w:val="single"/>
        </w:rPr>
        <w:t>pauta do</w:t>
      </w:r>
      <w:r>
        <w:rPr/>
        <w:t> </w:t>
      </w:r>
      <w:r>
        <w:rPr>
          <w:u w:val="single"/>
        </w:rPr>
        <w:t>Conselheiro Josué Cláudio</w:t>
      </w:r>
      <w:r>
        <w:rPr/>
        <w:t>. Temos 10 processos. O primeiro processo 10.563/2025 são Embargos de Declaração. Passo a palavra ao Ministério Público de Contas. </w:t>
      </w:r>
      <w:r>
        <w:rPr>
          <w:u w:val="single"/>
        </w:rPr>
        <w:t>Procurador</w:t>
      </w:r>
      <w:r>
        <w:rPr/>
        <w:t> </w:t>
      </w:r>
      <w:r>
        <w:rPr>
          <w:u w:val="single"/>
        </w:rPr>
        <w:t>Geral João Barroso, assim se manifestou</w:t>
      </w:r>
      <w:r>
        <w:rPr/>
        <w:t>. Agradeço Presidente. Trata-se de Embargo de Declaração oposto pelo senhor Bruno Litaiff Ramalho. E o posicionamento do Ministério Público é no mesmo sentido do voto do Relator pelo conhecimento dos embargos e no mérito pela negativa de provimento. </w:t>
      </w:r>
      <w:r>
        <w:rPr>
          <w:u w:val="single"/>
        </w:rPr>
        <w:t>Conselheira-Presidente</w:t>
      </w:r>
      <w:r>
        <w:rPr/>
        <w:t>. Pacificado, dou por aprovado processo. O segundo processo de nº 13.495/2020 possui destaque do Conselheiro Érico Desterro. Passo a palavra ao Relator. </w:t>
      </w:r>
      <w:r>
        <w:rPr>
          <w:u w:val="single"/>
        </w:rPr>
        <w:t>Conselheiro Relator Josué Cláudio, assim se</w:t>
      </w:r>
      <w:r>
        <w:rPr/>
        <w:t> </w:t>
      </w:r>
      <w:r>
        <w:rPr>
          <w:u w:val="single"/>
        </w:rPr>
        <w:t>manifestou</w:t>
      </w:r>
      <w:r>
        <w:rPr/>
        <w:t>. Senhora Presidente, o processo 13.495/2020, o meu voto é no sentido de conhecer e julgar procedente a representação com determinações à origem para que o vínculo funcional dos servidores, e, seja enviado a este Tribunal a cópia dos atos, as cópias dos Atos de exoneração dos servidores em até 60 dias, após ciência da decisão e que também instaure sindicância ou processo administrativo disciplinar para a apuração de possíveis valores a restituir ao erário. E, referente ao período em que perdurou a irregularidade, sem comprovação laboral, também com o envio a este Tribunal em um prazo de até 90 dias. Ainda, que seja também enviada a cópia do relatório final e recomendação à origem para que observe com rigor as determinações sob pena de aplicação de multa em caso de descumprimento. Esse é meu voto. </w:t>
      </w:r>
      <w:r>
        <w:rPr>
          <w:u w:val="single"/>
        </w:rPr>
        <w:t>Conselheira-Presidente</w:t>
      </w:r>
      <w:r>
        <w:rPr/>
        <w:t>. Com a palavra o Conselheiro Érico Desterro. </w:t>
      </w:r>
      <w:r>
        <w:rPr>
          <w:u w:val="single"/>
        </w:rPr>
        <w:t>Conselheiro Érico Desterro, assim se manifestou</w:t>
      </w:r>
      <w:r>
        <w:rPr/>
        <w:t>.</w:t>
      </w:r>
      <w:r>
        <w:rPr>
          <w:spacing w:val="40"/>
        </w:rPr>
        <w:t> </w:t>
      </w:r>
      <w:r>
        <w:rPr/>
        <w:t>Eu concordo com</w:t>
      </w:r>
      <w:r>
        <w:rPr>
          <w:spacing w:val="-1"/>
        </w:rPr>
        <w:t> </w:t>
      </w:r>
      <w:r>
        <w:rPr/>
        <w:t>o Relator</w:t>
      </w:r>
      <w:r>
        <w:rPr>
          <w:spacing w:val="-1"/>
        </w:rPr>
        <w:t> </w:t>
      </w:r>
      <w:r>
        <w:rPr/>
        <w:t>apenas</w:t>
      </w:r>
      <w:r>
        <w:rPr>
          <w:spacing w:val="-5"/>
        </w:rPr>
        <w:t> </w:t>
      </w:r>
      <w:r>
        <w:rPr/>
        <w:t>que aderindo</w:t>
      </w:r>
      <w:r>
        <w:rPr>
          <w:spacing w:val="-2"/>
        </w:rPr>
        <w:t> </w:t>
      </w:r>
      <w:r>
        <w:rPr/>
        <w:t>à manifestação</w:t>
      </w:r>
      <w:r>
        <w:rPr>
          <w:spacing w:val="-2"/>
        </w:rPr>
        <w:t> </w:t>
      </w:r>
      <w:r>
        <w:rPr/>
        <w:t>no Ministério Público, eu voto no sentido de se aplicar a multa desde logo, no valor de R$ 15.000,00 (quinze mil reais). </w:t>
      </w:r>
      <w:r>
        <w:rPr>
          <w:u w:val="single"/>
        </w:rPr>
        <w:t>Conselheira-</w:t>
      </w:r>
      <w:r>
        <w:rPr/>
        <w:t> </w:t>
      </w:r>
      <w:r>
        <w:rPr>
          <w:u w:val="single"/>
        </w:rPr>
        <w:t>Presidente</w:t>
      </w:r>
      <w:r>
        <w:rPr/>
        <w:t>. Discussão. Votação. Como vota Conselheiro Fabian Barbosa? Eu acompanho o Relator. Como vota o Conselheiro convocado Mário Filho? Com o Relator. </w:t>
      </w:r>
      <w:r>
        <w:rPr>
          <w:u w:val="single"/>
        </w:rPr>
        <w:t>Conselheira-</w:t>
      </w:r>
      <w:r>
        <w:rPr/>
        <w:t> </w:t>
      </w:r>
      <w:r>
        <w:rPr>
          <w:u w:val="single"/>
        </w:rPr>
        <w:t>Presidente.</w:t>
      </w:r>
      <w:r>
        <w:rPr/>
        <w:t> Aprovado de acordo com o voto do Relator. </w:t>
      </w:r>
      <w:r>
        <w:rPr>
          <w:u w:val="single"/>
        </w:rPr>
        <w:t>Conselheira-Presidente.</w:t>
      </w:r>
      <w:r>
        <w:rPr/>
        <w:t> Terceiro processo de nº 13.010/2021 possui destaque do Conselho Érico e está apenso ao quarto processo</w:t>
      </w:r>
      <w:r>
        <w:rPr>
          <w:spacing w:val="80"/>
        </w:rPr>
        <w:t> </w:t>
      </w:r>
      <w:r>
        <w:rPr/>
        <w:t>de</w:t>
      </w:r>
      <w:r>
        <w:rPr>
          <w:spacing w:val="80"/>
        </w:rPr>
        <w:t> </w:t>
      </w:r>
      <w:r>
        <w:rPr/>
        <w:t>nº</w:t>
      </w:r>
      <w:r>
        <w:rPr>
          <w:spacing w:val="79"/>
        </w:rPr>
        <w:t> </w:t>
      </w:r>
      <w:r>
        <w:rPr/>
        <w:t>13.007/2021.</w:t>
      </w:r>
      <w:r>
        <w:rPr>
          <w:spacing w:val="80"/>
        </w:rPr>
        <w:t> </w:t>
      </w:r>
      <w:r>
        <w:rPr/>
        <w:t>Passo</w:t>
      </w:r>
      <w:r>
        <w:rPr>
          <w:spacing w:val="80"/>
        </w:rPr>
        <w:t> </w:t>
      </w:r>
      <w:r>
        <w:rPr/>
        <w:t>a</w:t>
      </w:r>
      <w:r>
        <w:rPr>
          <w:spacing w:val="80"/>
        </w:rPr>
        <w:t> </w:t>
      </w:r>
      <w:r>
        <w:rPr/>
        <w:t>palavra</w:t>
      </w:r>
      <w:r>
        <w:rPr>
          <w:spacing w:val="80"/>
        </w:rPr>
        <w:t> </w:t>
      </w:r>
      <w:r>
        <w:rPr/>
        <w:t>ao</w:t>
      </w:r>
      <w:r>
        <w:rPr>
          <w:spacing w:val="80"/>
        </w:rPr>
        <w:t> </w:t>
      </w:r>
      <w:r>
        <w:rPr/>
        <w:t>Relator.</w:t>
      </w:r>
      <w:r>
        <w:rPr>
          <w:spacing w:val="80"/>
        </w:rPr>
        <w:t> </w:t>
      </w:r>
      <w:r>
        <w:rPr>
          <w:u w:val="single"/>
        </w:rPr>
        <w:t>Conselheiro</w:t>
      </w:r>
      <w:r>
        <w:rPr>
          <w:spacing w:val="80"/>
          <w:u w:val="single"/>
        </w:rPr>
        <w:t> </w:t>
      </w:r>
      <w:r>
        <w:rPr>
          <w:u w:val="single"/>
        </w:rPr>
        <w:t>Relator</w:t>
      </w:r>
      <w:r>
        <w:rPr>
          <w:spacing w:val="79"/>
          <w:u w:val="single"/>
        </w:rPr>
        <w:t> </w:t>
      </w:r>
      <w:r>
        <w:rPr>
          <w:u w:val="single"/>
        </w:rPr>
        <w:t>Josué</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8"/>
        <w:jc w:val="both"/>
      </w:pPr>
      <w:r>
        <w:rPr>
          <w:u w:val="single"/>
        </w:rPr>
        <w:t>Cláudio, assim se manifestou</w:t>
      </w:r>
      <w:r>
        <w:rPr/>
        <w:t>. Senhora Presidente, nesse processo o meu voto é mantido com todo o respeito ao voto em destaque do Conselheiro Érico Desterro, mas é no sentido de dar parcial provimento ao recurso para eliminar a multa aplicada ao recorrente no valor</w:t>
      </w:r>
      <w:r>
        <w:rPr>
          <w:spacing w:val="80"/>
        </w:rPr>
        <w:t> </w:t>
      </w:r>
      <w:r>
        <w:rPr/>
        <w:t>de 16.133,00 (dezesseis mil, cento e trinta e três reais) e também o alcance de R$ 972.625,00 (novecentos e setenta e dois mil, seiscentos e vinte e cinco reais) mantendo o julgamento pela ilegalidade do Termo de Convênio e irregularidade das contas. Esse é o meu voto. </w:t>
      </w:r>
      <w:r>
        <w:rPr>
          <w:u w:val="single"/>
        </w:rPr>
        <w:t>Conselheira-Presidente</w:t>
      </w:r>
      <w:r>
        <w:rPr/>
        <w:t>. Com a palavra</w:t>
      </w:r>
      <w:r>
        <w:rPr>
          <w:spacing w:val="-1"/>
        </w:rPr>
        <w:t> </w:t>
      </w:r>
      <w:r>
        <w:rPr/>
        <w:t>o Conselheiro Érico Desterro. </w:t>
      </w:r>
      <w:r>
        <w:rPr>
          <w:u w:val="single"/>
        </w:rPr>
        <w:t>Conselheiro</w:t>
      </w:r>
      <w:r>
        <w:rPr/>
        <w:t> </w:t>
      </w:r>
      <w:r>
        <w:rPr>
          <w:u w:val="single"/>
        </w:rPr>
        <w:t>Érico Desterro, assim se manifestou</w:t>
      </w:r>
      <w:r>
        <w:rPr/>
        <w:t>. Eu acompanho o Ministério Público. No sentido, só um minuto, Excelência. No seguinte sentido: de manter integralmente os itens do Acórdão original da Segunda Câmara. </w:t>
      </w:r>
      <w:r>
        <w:rPr>
          <w:u w:val="single"/>
        </w:rPr>
        <w:t>Conselheira-Presidente</w:t>
      </w:r>
      <w:r>
        <w:rPr/>
        <w:t>. Em discussão, votação, como vota </w:t>
      </w:r>
      <w:r>
        <w:rPr>
          <w:u w:val="single"/>
        </w:rPr>
        <w:t>Conselheiro Fabian Barbosa</w:t>
      </w:r>
      <w:r>
        <w:rPr/>
        <w:t>? Com o Relator. </w:t>
      </w:r>
      <w:r>
        <w:rPr>
          <w:u w:val="single"/>
        </w:rPr>
        <w:t>Conselheira-Presidente.</w:t>
      </w:r>
      <w:r>
        <w:rPr/>
        <w:t> Então, aprovado de acordo com o voto do Relator. </w:t>
      </w:r>
      <w:r>
        <w:rPr>
          <w:u w:val="single"/>
        </w:rPr>
        <w:t>Conselheiro Érico Desterro, assim se manifestou</w:t>
      </w:r>
      <w:r>
        <w:rPr/>
        <w:t>. Excelência precisa de mais um, do o seu voto. </w:t>
      </w:r>
      <w:r>
        <w:rPr>
          <w:u w:val="single"/>
        </w:rPr>
        <w:t>Conselheira-Presidente.</w:t>
      </w:r>
      <w:r>
        <w:rPr/>
        <w:t> Então, eu voto de acordo com o Relator, já que o Auditor que está convocado está impedido. Eu declaro aprovados os demais processos da pauta, dada à ausência de divergências e comprometimento de quórum. Passamos à </w:t>
      </w:r>
      <w:r>
        <w:rPr>
          <w:u w:val="single"/>
        </w:rPr>
        <w:t>pauta do Conselheiro Fabian Barbosa</w:t>
      </w:r>
      <w:r>
        <w:rPr/>
        <w:t>. Temos 03 (três) processos aprovados nos termos dos votos apresentados pelo Relator, dada à ausência de</w:t>
      </w:r>
      <w:r>
        <w:rPr>
          <w:spacing w:val="40"/>
        </w:rPr>
        <w:t> </w:t>
      </w:r>
      <w:r>
        <w:rPr/>
        <w:t>divergência. Passamos à </w:t>
      </w:r>
      <w:r>
        <w:rPr>
          <w:u w:val="single"/>
        </w:rPr>
        <w:t>pauta do Conselheiro convocado Mário Filho</w:t>
      </w:r>
      <w:r>
        <w:rPr/>
        <w:t>. Temos 07 (sete) processos aprovados nos termos do voto do Relator, dada à ausência de divergência e comprometimento de quórum. </w:t>
      </w:r>
      <w:r>
        <w:rPr>
          <w:u w:val="single"/>
        </w:rPr>
        <w:t>Pauta do Auditor Mário Filho</w:t>
      </w:r>
      <w:r>
        <w:rPr/>
        <w:t>. Temos 03 (três) processos aprovados nos termos da proposta de voto do Relator, dada à ausência de divergência e comprometimento de quórum. </w:t>
      </w:r>
      <w:r>
        <w:rPr>
          <w:u w:val="single"/>
        </w:rPr>
        <w:t>Pauta do Conselheiro convocado Alípio Filho</w:t>
      </w:r>
      <w:r>
        <w:rPr/>
        <w:t>. Temos 02</w:t>
      </w:r>
      <w:r>
        <w:rPr>
          <w:spacing w:val="80"/>
        </w:rPr>
        <w:t> </w:t>
      </w:r>
      <w:r>
        <w:rPr/>
        <w:t>(dois)</w:t>
      </w:r>
      <w:r>
        <w:rPr/>
        <w:t> processos. No primeiro processo 16.577. </w:t>
      </w:r>
      <w:r>
        <w:rPr>
          <w:u w:val="single"/>
        </w:rPr>
        <w:t>Conselheiro Josué Cláudio, assim se</w:t>
      </w:r>
      <w:r>
        <w:rPr/>
        <w:t> </w:t>
      </w:r>
      <w:r>
        <w:rPr>
          <w:u w:val="single"/>
        </w:rPr>
        <w:t>manifestou</w:t>
      </w:r>
      <w:r>
        <w:rPr/>
        <w:t>. Excelência? Peço perdão pela interrupção. O processo de número, o terceiro processo da pauta do Auditor Mário Filho, há um pedido de vistas meu, o processo 17.301/2024. </w:t>
      </w:r>
      <w:r>
        <w:rPr>
          <w:u w:val="single"/>
        </w:rPr>
        <w:t>Conselheira-Presidente</w:t>
      </w:r>
      <w:r>
        <w:rPr/>
        <w:t>. 17.301/2024. Vista concedida. </w:t>
      </w:r>
      <w:r>
        <w:rPr>
          <w:u w:val="single"/>
        </w:rPr>
        <w:t>Conselheiro Josué</w:t>
      </w:r>
      <w:r>
        <w:rPr/>
        <w:t> </w:t>
      </w:r>
      <w:r>
        <w:rPr>
          <w:u w:val="single"/>
        </w:rPr>
        <w:t>Cláudio.</w:t>
      </w:r>
      <w:r>
        <w:rPr/>
        <w:t> Obrigado. </w:t>
      </w:r>
      <w:r>
        <w:rPr>
          <w:u w:val="single"/>
        </w:rPr>
        <w:t>Conselheira-Presidente.</w:t>
      </w:r>
      <w:r>
        <w:rPr/>
        <w:t> Pauta do Conselheiro convocado Alípio Filho. Temos 02 (dois) processos. No primeiro processo de nº 16.567/2024 há pedido de vista do Conselheiro convocado Mário Filho. Vista concedida. O segundo processo de nº</w:t>
      </w:r>
      <w:r>
        <w:rPr>
          <w:spacing w:val="40"/>
        </w:rPr>
        <w:t> </w:t>
      </w:r>
      <w:r>
        <w:rPr/>
        <w:t>17.193/2024 possui</w:t>
      </w:r>
      <w:r>
        <w:rPr>
          <w:spacing w:val="-1"/>
        </w:rPr>
        <w:t> </w:t>
      </w:r>
      <w:r>
        <w:rPr/>
        <w:t>destaque do Conselheiro</w:t>
      </w:r>
      <w:r>
        <w:rPr>
          <w:spacing w:val="-2"/>
        </w:rPr>
        <w:t> </w:t>
      </w:r>
      <w:r>
        <w:rPr/>
        <w:t>Érico. Passo a</w:t>
      </w:r>
      <w:r>
        <w:rPr>
          <w:spacing w:val="-3"/>
        </w:rPr>
        <w:t> </w:t>
      </w:r>
      <w:r>
        <w:rPr/>
        <w:t>palavra</w:t>
      </w:r>
      <w:r>
        <w:rPr>
          <w:spacing w:val="-1"/>
        </w:rPr>
        <w:t> </w:t>
      </w:r>
      <w:r>
        <w:rPr/>
        <w:t>ao Relator. </w:t>
      </w:r>
      <w:r>
        <w:rPr>
          <w:u w:val="single"/>
        </w:rPr>
        <w:t>Conselheiro</w:t>
      </w:r>
      <w:r>
        <w:rPr/>
        <w:t> </w:t>
      </w:r>
      <w:r>
        <w:rPr>
          <w:u w:val="single"/>
        </w:rPr>
        <w:t>convocado Alípio Filho, assim se manifestou.</w:t>
      </w:r>
      <w:r>
        <w:rPr/>
        <w:t> Excelência, só um instante. Excelência, em relação a esse processo, ele trata de uma representação de recurso e reconsideração interposto</w:t>
      </w:r>
      <w:r>
        <w:rPr>
          <w:spacing w:val="-2"/>
        </w:rPr>
        <w:t> </w:t>
      </w:r>
      <w:r>
        <w:rPr/>
        <w:t>pelo</w:t>
      </w:r>
      <w:r>
        <w:rPr>
          <w:spacing w:val="-2"/>
        </w:rPr>
        <w:t> </w:t>
      </w:r>
      <w:r>
        <w:rPr/>
        <w:t>Secretário</w:t>
      </w:r>
      <w:r>
        <w:rPr>
          <w:spacing w:val="-2"/>
        </w:rPr>
        <w:t> </w:t>
      </w:r>
      <w:r>
        <w:rPr/>
        <w:t>de</w:t>
      </w:r>
      <w:r>
        <w:rPr>
          <w:spacing w:val="-2"/>
        </w:rPr>
        <w:t> </w:t>
      </w:r>
      <w:r>
        <w:rPr/>
        <w:t>Estado</w:t>
      </w:r>
      <w:r>
        <w:rPr>
          <w:spacing w:val="-4"/>
        </w:rPr>
        <w:t> </w:t>
      </w:r>
      <w:r>
        <w:rPr/>
        <w:t>do</w:t>
      </w:r>
      <w:r>
        <w:rPr>
          <w:spacing w:val="-2"/>
        </w:rPr>
        <w:t> </w:t>
      </w:r>
      <w:r>
        <w:rPr/>
        <w:t>Meio</w:t>
      </w:r>
      <w:r>
        <w:rPr>
          <w:spacing w:val="-2"/>
        </w:rPr>
        <w:t> </w:t>
      </w:r>
      <w:r>
        <w:rPr/>
        <w:t>Ambiente</w:t>
      </w:r>
      <w:r>
        <w:rPr>
          <w:spacing w:val="-2"/>
        </w:rPr>
        <w:t> </w:t>
      </w:r>
      <w:r>
        <w:rPr/>
        <w:t>contra</w:t>
      </w:r>
      <w:r>
        <w:rPr>
          <w:spacing w:val="-2"/>
        </w:rPr>
        <w:t> </w:t>
      </w:r>
      <w:r>
        <w:rPr/>
        <w:t>o</w:t>
      </w:r>
      <w:r>
        <w:rPr>
          <w:spacing w:val="-2"/>
        </w:rPr>
        <w:t> </w:t>
      </w:r>
      <w:r>
        <w:rPr/>
        <w:t>Acórdão</w:t>
      </w:r>
      <w:r>
        <w:rPr>
          <w:spacing w:val="-4"/>
        </w:rPr>
        <w:t> </w:t>
      </w:r>
      <w:r>
        <w:rPr/>
        <w:t>1729/2024</w:t>
      </w:r>
      <w:r>
        <w:rPr>
          <w:spacing w:val="-4"/>
        </w:rPr>
        <w:t> </w:t>
      </w:r>
      <w:r>
        <w:rPr/>
        <w:t>exarado nos autos do processo 16.534/2023. Nesse processo eu estou conhecendo o recurso, estou dando provimento para alterar os itens 9.4 e 9.6 do Acórdão 1729/2024, a fim de suprimir a SEMA do rol de interessados em razão da comprovação das medidas já implementadas e</w:t>
      </w:r>
      <w:r>
        <w:rPr>
          <w:spacing w:val="80"/>
        </w:rPr>
        <w:t> </w:t>
      </w:r>
      <w:r>
        <w:rPr/>
        <w:t>da efetiva atuação administrativa no cumprimento das recomendações anteriormente expedidas, o que afasta a necessidade de novas determinações. A questão aqui tratada envolve a adoção de providências no contexto ambiental e eu me convenci a partir do recurso manejado que estão presentes os argumentos, as providências trazidas ao conhecimento deste Relator e agora compartilhadas com esse Pleno. E esse é o meu entendimento, Excelência. </w:t>
      </w:r>
      <w:r>
        <w:rPr>
          <w:u w:val="single"/>
        </w:rPr>
        <w:t>Conselheira-Presidente</w:t>
      </w:r>
      <w:r>
        <w:rPr/>
        <w:t>. Obrigada, com a palavra o Conselheiro Érico Desterro. </w:t>
      </w:r>
      <w:r>
        <w:rPr>
          <w:u w:val="single"/>
        </w:rPr>
        <w:t>Conselheiro Érico Desterro, assim se manifestou</w:t>
      </w:r>
      <w:r>
        <w:rPr/>
        <w:t>. Meu voto é no sentido de acompanhar o Órgão Técnico e o Órgão Ministerial pela manutenção integral daquela primeira decisão, entendendo que essas recomendações, veja, estamos discutindo recomendação! Essas recomendações são perfeitamente cabíveis para o órgão ambiental. </w:t>
      </w:r>
      <w:r>
        <w:rPr>
          <w:u w:val="single"/>
        </w:rPr>
        <w:t>Conselheira-Presidente</w:t>
      </w:r>
      <w:r>
        <w:rPr/>
        <w:t>. Em discussão, votação, </w:t>
      </w:r>
      <w:r>
        <w:rPr>
          <w:u w:val="single"/>
        </w:rPr>
        <w:t>como vota o Conselheiro Josué Cláudio</w:t>
      </w:r>
      <w:r>
        <w:rPr/>
        <w:t>? Acompanho o Relator. </w:t>
      </w:r>
      <w:r>
        <w:rPr>
          <w:u w:val="single"/>
        </w:rPr>
        <w:t>Como vota o Conselheiro Fabian Barbosa, assim se manifestou</w:t>
      </w:r>
      <w:r>
        <w:rPr/>
        <w:t>? Presidente, eu tinha um, logo no início, logo que eu cheguei a Casa, eu tinha um entendimento que era muito, no sentido, no mesmo sentido que o Relator, mas me convenci</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8"/>
        <w:jc w:val="both"/>
      </w:pPr>
      <w:r>
        <w:rPr/>
        <w:t>disso quando a gente teve aquela miríade de processos que recomendavam exatamente a firmatura de TAGs com os municípios. E aí eu me curvei ao posicionamento do eminente Conselheiro que hoje está ausente, Júlio Pinheiro, que vai exatamente ao sentido do voto vista. Então, por essa razão, eu acompanho aqui o eminente Conselheiro Érico Desterro. </w:t>
      </w:r>
      <w:r>
        <w:rPr>
          <w:u w:val="single"/>
        </w:rPr>
        <w:t>Conselheira-Presidente.</w:t>
      </w:r>
      <w:r>
        <w:rPr/>
        <w:t> Como vota o Conselheiro convocado Mário Filho? Com o Relator. </w:t>
      </w:r>
      <w:r>
        <w:rPr>
          <w:u w:val="single"/>
        </w:rPr>
        <w:t>Conselheira-Presidente</w:t>
      </w:r>
      <w:r>
        <w:rPr/>
        <w:t>. Então, por maioria, aprovado. Ele estava convocado. São três a dois, por maioria com o Relator. </w:t>
      </w:r>
      <w:r>
        <w:rPr>
          <w:u w:val="single"/>
        </w:rPr>
        <w:t>Pauta do Auditor Alípio Filho</w:t>
      </w:r>
      <w:r>
        <w:rPr/>
        <w:t>. Temos 09 (nove) processos. Têm pedido de vista do Conselheiro convocado Mário Filho nos 07 (sete) primeiros processos. No oitavo processo de nº 12.596/2024 são Embargos de Declaração. Passo a palavra a Ministério Público de Contas. </w:t>
      </w:r>
      <w:r>
        <w:rPr>
          <w:u w:val="single"/>
        </w:rPr>
        <w:t>Procurador João Barroso, assim se manifestou</w:t>
      </w:r>
      <w:r>
        <w:rPr/>
        <w:t>. Senhora Presidente, Embargos de Declaração oposto pelo senhor Jacob Pereira da Silva e</w:t>
      </w:r>
      <w:r>
        <w:rPr>
          <w:spacing w:val="40"/>
        </w:rPr>
        <w:t> </w:t>
      </w:r>
      <w:r>
        <w:rPr/>
        <w:t>o posicionamento é no mesmo sentido do voto do Relator pelo não conhecimento dos Embargos em razão da sua intempestividade. </w:t>
      </w:r>
      <w:r>
        <w:rPr>
          <w:u w:val="single"/>
        </w:rPr>
        <w:t>Conselheira-Presidente</w:t>
      </w:r>
      <w:r>
        <w:rPr/>
        <w:t>. Pacificado, dou por aprovado o processo. No nono processo 11.454/2025, possui destaque do Conselho Érico Desterro. Passo a palavra ao Relator. </w:t>
      </w:r>
      <w:r>
        <w:rPr>
          <w:u w:val="single"/>
        </w:rPr>
        <w:t>Auditor Alípio Filho, assim se manifestou.</w:t>
      </w:r>
      <w:r>
        <w:rPr/>
        <w:t> Excelência, o processo é um recurso ordinário interposto pelo senhor Antônio Ferreira dos Santos em face do Acórdão 2532/2024, Primeira Câmara, exarado nos autos do processo 10144. Eu estou conhecendo do recurso ordinário, estou dando provimento a ele. A fim de alterar o</w:t>
      </w:r>
      <w:r>
        <w:rPr>
          <w:spacing w:val="40"/>
        </w:rPr>
        <w:t> </w:t>
      </w:r>
      <w:r>
        <w:rPr/>
        <w:t>item julgar ilegal, para julgar legal a admissão de pessoal mediante contratação direta realizada pela Prefeitura Municipal de Codajás, sob a responsabilidade do referido gestor para o primeiro quadrimestre de 2023, com base no artigo 261 parágrafo 2º da Resolução 04/2002 deste Tribunal. Excluir a multa aplicada em razão do acolhimento, isso por arrastamento e excluir o item de determinações à Prefeitura Municipal de Codajás. Em síntese, Excelência, é esse meu entendimento. </w:t>
      </w:r>
      <w:r>
        <w:rPr>
          <w:u w:val="single"/>
        </w:rPr>
        <w:t>Conselheira-Presidente</w:t>
      </w:r>
      <w:r>
        <w:rPr/>
        <w:t>. Com a palavra, Conselheiro</w:t>
      </w:r>
      <w:r>
        <w:rPr/>
        <w:t> Érico Desterro. </w:t>
      </w:r>
      <w:r>
        <w:rPr>
          <w:u w:val="single"/>
        </w:rPr>
        <w:t>Conselheiro Érico Desterro, assim se manifestou</w:t>
      </w:r>
      <w:r>
        <w:rPr/>
        <w:t>. Excelência, porque é o processo 11.454, correto? </w:t>
      </w:r>
      <w:r>
        <w:rPr>
          <w:u w:val="single"/>
        </w:rPr>
        <w:t>Conselheira-Presidente</w:t>
      </w:r>
      <w:r>
        <w:rPr/>
        <w:t>. Sim. </w:t>
      </w:r>
      <w:r>
        <w:rPr>
          <w:u w:val="single"/>
        </w:rPr>
        <w:t>Ainda com a palavra</w:t>
      </w:r>
      <w:r>
        <w:rPr/>
        <w:t> </w:t>
      </w:r>
      <w:r>
        <w:rPr>
          <w:u w:val="single"/>
        </w:rPr>
        <w:t>Conselheiro Érico Desterro.</w:t>
      </w:r>
      <w:r>
        <w:rPr/>
        <w:t> Sim, é porque todos os outros foram retirados, né? Houve pedido</w:t>
      </w:r>
      <w:r>
        <w:rPr>
          <w:spacing w:val="-3"/>
        </w:rPr>
        <w:t> </w:t>
      </w:r>
      <w:r>
        <w:rPr/>
        <w:t>de</w:t>
      </w:r>
      <w:r>
        <w:rPr>
          <w:spacing w:val="-3"/>
        </w:rPr>
        <w:t> </w:t>
      </w:r>
      <w:r>
        <w:rPr/>
        <w:t>vista,</w:t>
      </w:r>
      <w:r>
        <w:rPr>
          <w:spacing w:val="-3"/>
        </w:rPr>
        <w:t> </w:t>
      </w:r>
      <w:r>
        <w:rPr/>
        <w:t>é</w:t>
      </w:r>
      <w:r>
        <w:rPr>
          <w:spacing w:val="-3"/>
        </w:rPr>
        <w:t> </w:t>
      </w:r>
      <w:r>
        <w:rPr/>
        <w:t>isso? </w:t>
      </w:r>
      <w:r>
        <w:rPr>
          <w:u w:val="single"/>
        </w:rPr>
        <w:t>Conselheira-Presidente</w:t>
      </w:r>
      <w:r>
        <w:rPr/>
        <w:t>.</w:t>
      </w:r>
      <w:r>
        <w:rPr>
          <w:spacing w:val="-3"/>
        </w:rPr>
        <w:t> </w:t>
      </w:r>
      <w:r>
        <w:rPr/>
        <w:t>Sim.</w:t>
      </w:r>
      <w:r>
        <w:rPr>
          <w:spacing w:val="-2"/>
        </w:rPr>
        <w:t> </w:t>
      </w:r>
      <w:r>
        <w:rPr>
          <w:u w:val="single"/>
        </w:rPr>
        <w:t>Ainda</w:t>
      </w:r>
      <w:r>
        <w:rPr>
          <w:spacing w:val="-3"/>
          <w:u w:val="single"/>
        </w:rPr>
        <w:t> </w:t>
      </w:r>
      <w:r>
        <w:rPr>
          <w:u w:val="single"/>
        </w:rPr>
        <w:t>com</w:t>
      </w:r>
      <w:r>
        <w:rPr>
          <w:spacing w:val="-2"/>
          <w:u w:val="single"/>
        </w:rPr>
        <w:t> </w:t>
      </w:r>
      <w:r>
        <w:rPr>
          <w:u w:val="single"/>
        </w:rPr>
        <w:t>a</w:t>
      </w:r>
      <w:r>
        <w:rPr>
          <w:spacing w:val="-4"/>
          <w:u w:val="single"/>
        </w:rPr>
        <w:t> </w:t>
      </w:r>
      <w:r>
        <w:rPr>
          <w:u w:val="single"/>
        </w:rPr>
        <w:t>palavra</w:t>
      </w:r>
      <w:r>
        <w:rPr>
          <w:spacing w:val="-3"/>
          <w:u w:val="single"/>
        </w:rPr>
        <w:t> </w:t>
      </w:r>
      <w:r>
        <w:rPr>
          <w:u w:val="single"/>
        </w:rPr>
        <w:t>Conselheiro</w:t>
      </w:r>
      <w:r>
        <w:rPr>
          <w:spacing w:val="-3"/>
          <w:u w:val="single"/>
        </w:rPr>
        <w:t> </w:t>
      </w:r>
      <w:r>
        <w:rPr>
          <w:u w:val="single"/>
        </w:rPr>
        <w:t>Érico</w:t>
      </w:r>
      <w:r>
        <w:rPr/>
        <w:t> </w:t>
      </w:r>
      <w:r>
        <w:rPr>
          <w:u w:val="single"/>
        </w:rPr>
        <w:t>Desterro</w:t>
      </w:r>
      <w:r>
        <w:rPr/>
        <w:t>. Só um minuto. Eu jurava que essa sessão ia até às 13 horas hoje, nós estamos bem olha, são 11h:13. Disseram que tinha 150 processos, quando eu chego aqui só tem 50. É um tal de põe processo, tira processo, adia. </w:t>
      </w:r>
      <w:r>
        <w:rPr>
          <w:u w:val="single"/>
        </w:rPr>
        <w:t>Conselheira-Presidente</w:t>
      </w:r>
      <w:r>
        <w:rPr/>
        <w:t>. Faz parte,</w:t>
      </w:r>
      <w:r>
        <w:rPr>
          <w:spacing w:val="40"/>
        </w:rPr>
        <w:t> </w:t>
      </w:r>
      <w:r>
        <w:rPr/>
        <w:t>Excelência. </w:t>
      </w:r>
      <w:r>
        <w:rPr>
          <w:u w:val="single"/>
        </w:rPr>
        <w:t>Conselheiro Érico Desterro.</w:t>
      </w:r>
      <w:r>
        <w:rPr/>
        <w:t> Não deveria, mas eu estou tentando aqui, porque o ilustre Relator apenas se limitou a dizer que trocou uma coisa pela outra, mas não disse. </w:t>
      </w:r>
      <w:r>
        <w:rPr>
          <w:u w:val="single"/>
        </w:rPr>
        <w:t>Conselheira-Presidente</w:t>
      </w:r>
      <w:r>
        <w:rPr/>
        <w:t>. A metade dos processos foi devido ao problema de saúde que o Auditor teve, e não pode vir a sessão. </w:t>
      </w:r>
      <w:r>
        <w:rPr>
          <w:u w:val="single"/>
        </w:rPr>
        <w:t>Conselheiro Érico Desterro</w:t>
      </w:r>
      <w:r>
        <w:rPr/>
        <w:t>. Quem? </w:t>
      </w:r>
      <w:r>
        <w:rPr>
          <w:u w:val="single"/>
        </w:rPr>
        <w:t>Conselheira-</w:t>
      </w:r>
      <w:r>
        <w:rPr/>
        <w:t> </w:t>
      </w:r>
      <w:r>
        <w:rPr>
          <w:u w:val="single"/>
        </w:rPr>
        <w:t>Presidente</w:t>
      </w:r>
      <w:r>
        <w:rPr/>
        <w:t>. Dr. Alber. </w:t>
      </w:r>
      <w:r>
        <w:rPr>
          <w:u w:val="single"/>
        </w:rPr>
        <w:t>Conselheiro Érico Desterro</w:t>
      </w:r>
      <w:r>
        <w:rPr/>
        <w:t>. Bem, eu tenho que buscar fundamento aqui para divergir. E a razão, Excelência, é que não encontrei nenhum motivo para alterar a decisão original do Tribunal, aliás, de lavra de relatoria, melhor dizendo, do Conselheiro Fabian Barbosa, que reprovou a conduta do gestor nesta contratação direta de servidores.</w:t>
      </w:r>
      <w:r>
        <w:rPr>
          <w:spacing w:val="40"/>
        </w:rPr>
        <w:t> </w:t>
      </w:r>
      <w:r>
        <w:rPr/>
        <w:t>E,</w:t>
      </w:r>
      <w:r>
        <w:rPr>
          <w:spacing w:val="-3"/>
        </w:rPr>
        <w:t> </w:t>
      </w:r>
      <w:r>
        <w:rPr/>
        <w:t>portanto,</w:t>
      </w:r>
      <w:r>
        <w:rPr>
          <w:spacing w:val="-3"/>
        </w:rPr>
        <w:t> </w:t>
      </w:r>
      <w:r>
        <w:rPr/>
        <w:t>eu</w:t>
      </w:r>
      <w:r>
        <w:rPr>
          <w:spacing w:val="-3"/>
        </w:rPr>
        <w:t> </w:t>
      </w:r>
      <w:r>
        <w:rPr/>
        <w:t>acompanho</w:t>
      </w:r>
      <w:r>
        <w:rPr>
          <w:spacing w:val="-3"/>
        </w:rPr>
        <w:t> </w:t>
      </w:r>
      <w:r>
        <w:rPr/>
        <w:t>integralmente</w:t>
      </w:r>
      <w:r>
        <w:rPr>
          <w:spacing w:val="-4"/>
        </w:rPr>
        <w:t> </w:t>
      </w:r>
      <w:r>
        <w:rPr/>
        <w:t>o Laudo</w:t>
      </w:r>
      <w:r>
        <w:rPr>
          <w:spacing w:val="-4"/>
        </w:rPr>
        <w:t> </w:t>
      </w:r>
      <w:r>
        <w:rPr/>
        <w:t>Técnico</w:t>
      </w:r>
      <w:r>
        <w:rPr>
          <w:spacing w:val="-3"/>
        </w:rPr>
        <w:t> </w:t>
      </w:r>
      <w:r>
        <w:rPr/>
        <w:t>que</w:t>
      </w:r>
      <w:r>
        <w:rPr>
          <w:spacing w:val="-3"/>
        </w:rPr>
        <w:t> </w:t>
      </w:r>
      <w:r>
        <w:rPr/>
        <w:t>examinou</w:t>
      </w:r>
      <w:r>
        <w:rPr>
          <w:spacing w:val="-3"/>
        </w:rPr>
        <w:t> </w:t>
      </w:r>
      <w:r>
        <w:rPr/>
        <w:t>aprofundadamente as razões recursais e não encontrou fundamento para a modificação do Acórdão original, e pede negativa de provimento e acompanho integralmente o Ministério Público que atuou exatamente na mesma direção, reconhecendo que a primeira decisão do Tribunal foi acertada. É o meu voto. </w:t>
      </w:r>
      <w:r>
        <w:rPr>
          <w:u w:val="single"/>
        </w:rPr>
        <w:t>Conselheira-Presidente</w:t>
      </w:r>
      <w:r>
        <w:rPr/>
        <w:t>. Em discussão, votação. </w:t>
      </w:r>
      <w:r>
        <w:rPr>
          <w:u w:val="single"/>
        </w:rPr>
        <w:t>Como vota</w:t>
      </w:r>
      <w:r>
        <w:rPr/>
        <w:t> </w:t>
      </w:r>
      <w:r>
        <w:rPr>
          <w:u w:val="single"/>
        </w:rPr>
        <w:t>Conselheiro Josué Cláudio</w:t>
      </w:r>
      <w:r>
        <w:rPr/>
        <w:t>? Acompanho o destaque do Conselheiro Érico Desterro. </w:t>
      </w:r>
      <w:r>
        <w:rPr>
          <w:u w:val="single"/>
        </w:rPr>
        <w:t>Como</w:t>
      </w:r>
      <w:r>
        <w:rPr/>
        <w:t> </w:t>
      </w:r>
      <w:r>
        <w:rPr>
          <w:u w:val="single"/>
        </w:rPr>
        <w:t>vota o Conselheiro Fabian Barbosa</w:t>
      </w:r>
      <w:r>
        <w:rPr/>
        <w:t>? A decisão originária é minha. </w:t>
      </w:r>
      <w:r>
        <w:rPr>
          <w:u w:val="single"/>
        </w:rPr>
        <w:t>Conselheira-Presidente</w:t>
      </w:r>
      <w:r>
        <w:rPr/>
        <w:t>. Eu vou pedir vista do processo. </w:t>
      </w:r>
      <w:r>
        <w:rPr>
          <w:u w:val="single"/>
        </w:rPr>
        <w:t>Conselheiro Érico Desterro, assim se manifestou</w:t>
      </w:r>
      <w:r>
        <w:rPr/>
        <w:t>. Mas o Conselheiro Mário Filho ainda não se manifestou. Vai pedir antes, Excelência? </w:t>
      </w:r>
      <w:r>
        <w:rPr>
          <w:u w:val="single"/>
        </w:rPr>
        <w:t>Conselheira-</w:t>
      </w:r>
      <w:r>
        <w:rPr/>
        <w:t> </w:t>
      </w:r>
      <w:r>
        <w:rPr>
          <w:u w:val="single"/>
        </w:rPr>
        <w:t>Presidente, assim se manifestou.</w:t>
      </w:r>
      <w:r>
        <w:rPr/>
        <w:t> </w:t>
      </w:r>
      <w:r>
        <w:rPr>
          <w:u w:val="single"/>
        </w:rPr>
        <w:t>Conselheiro Mário, como vota</w:t>
      </w:r>
      <w:r>
        <w:rPr/>
        <w:t>? Eu vou votar com o</w:t>
      </w:r>
      <w:r>
        <w:rPr>
          <w:spacing w:val="40"/>
        </w:rPr>
        <w:t> </w:t>
      </w:r>
      <w:r>
        <w:rPr/>
        <w:t>Relator. </w:t>
      </w:r>
      <w:r>
        <w:rPr>
          <w:u w:val="single"/>
        </w:rPr>
        <w:t>Conselheiro Érico Desterro, assim se manifestou.</w:t>
      </w:r>
      <w:r>
        <w:rPr/>
        <w:t> Aí, agora sim, Vossa Excelência.</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1"/>
        <w:jc w:val="both"/>
      </w:pPr>
      <w:r>
        <w:rPr>
          <w:u w:val="single"/>
        </w:rPr>
        <w:t>Conselheira-Presidente</w:t>
      </w:r>
      <w:r>
        <w:rPr/>
        <w:t>. Bom, eu vou votar duas vezes de acordo com o Auditor, já que o Presidente tem essa prerrogativa. Passamos à </w:t>
      </w:r>
      <w:r>
        <w:rPr>
          <w:u w:val="single"/>
        </w:rPr>
        <w:t>pauta do Conselheiro convocado Luiz</w:t>
      </w:r>
      <w:r>
        <w:rPr/>
        <w:t> </w:t>
      </w:r>
      <w:r>
        <w:rPr>
          <w:u w:val="single"/>
        </w:rPr>
        <w:t>Henrique</w:t>
      </w:r>
      <w:r>
        <w:rPr/>
        <w:t>. Temos 02 (dois) processos. Aprovo o primeiro processo de nº 16.348/2023 e concedo vista no segundo processo 12.031/2025 ao Conselheiro Josué Cláudio. </w:t>
      </w:r>
      <w:r>
        <w:rPr>
          <w:u w:val="single"/>
        </w:rPr>
        <w:t>Pauta do</w:t>
      </w:r>
      <w:r>
        <w:rPr/>
        <w:t> </w:t>
      </w:r>
      <w:r>
        <w:rPr>
          <w:u w:val="single"/>
        </w:rPr>
        <w:t>Auditor Luiz Henrique</w:t>
      </w:r>
      <w:r>
        <w:rPr/>
        <w:t>, temos 06 (seis) processos. Tem pedido de vista do Conselheiro convocado Mário Filho, no primeiro processo 12.207/2024, vista concedida. O segundo processo 11.740/2023 são Embargos de Declaração. Passo a palavra ao Ministério Público de Contas para se manifestar. </w:t>
      </w:r>
      <w:r>
        <w:rPr>
          <w:u w:val="single"/>
        </w:rPr>
        <w:t>Procurador João Barroso, representante do Ministério</w:t>
      </w:r>
      <w:r>
        <w:rPr>
          <w:spacing w:val="80"/>
        </w:rPr>
        <w:t> </w:t>
      </w:r>
      <w:r>
        <w:rPr>
          <w:u w:val="single"/>
        </w:rPr>
        <w:t>Público, assim se manifestou</w:t>
      </w:r>
      <w:r>
        <w:rPr/>
        <w:t>. Senhora Presidente, trata-se de Embargo de Declaração oposto pelo senhor João Campelo, então Prefeito do Município de</w:t>
      </w:r>
      <w:r>
        <w:rPr>
          <w:spacing w:val="-1"/>
        </w:rPr>
        <w:t> </w:t>
      </w:r>
      <w:r>
        <w:rPr/>
        <w:t>Itamarati e nos Embargos não há omissão, contradição, tampouco obscuridade. Portanto, acompanho o voto do</w:t>
      </w:r>
      <w:r>
        <w:rPr>
          <w:spacing w:val="40"/>
        </w:rPr>
        <w:t> </w:t>
      </w:r>
      <w:r>
        <w:rPr/>
        <w:t>Relator pela negativa de provimento. </w:t>
      </w:r>
      <w:r>
        <w:rPr>
          <w:u w:val="single"/>
        </w:rPr>
        <w:t>Conselheira-Presidente</w:t>
      </w:r>
      <w:r>
        <w:rPr/>
        <w:t>. Pacificado, dou por aprovado</w:t>
      </w:r>
      <w:r>
        <w:rPr>
          <w:spacing w:val="40"/>
        </w:rPr>
        <w:t> </w:t>
      </w:r>
      <w:r>
        <w:rPr/>
        <w:t>o processo. Declaro os demais processos aprovados nos termos da proposta de voto do Relator, dada à ausência de divergências e comprometimento de quórum. Encerrada a</w:t>
      </w:r>
      <w:r>
        <w:rPr>
          <w:spacing w:val="80"/>
        </w:rPr>
        <w:t> </w:t>
      </w:r>
      <w:r>
        <w:rPr/>
        <w:t>pauta ordinária, damos início à pauta administrativa. /===/ </w:t>
      </w:r>
      <w:r>
        <w:rPr>
          <w:rFonts w:ascii="Arial" w:hAnsi="Arial"/>
          <w:b/>
        </w:rPr>
        <w:t>FASE DE JULGAMENTO DOS PROCESSOS DA PAUTA ADMINISTRATIVA. </w:t>
      </w:r>
      <w:r>
        <w:rPr>
          <w:u w:val="single"/>
        </w:rPr>
        <w:t>Conselheira-Presidente Yara Amazônia Lins</w:t>
      </w:r>
      <w:r>
        <w:rPr/>
        <w:t> </w:t>
      </w:r>
      <w:r>
        <w:rPr>
          <w:u w:val="single"/>
        </w:rPr>
        <w:t>Rodrigues, assim se manifestou</w:t>
      </w:r>
      <w:r>
        <w:rPr/>
        <w:t>. Temos 04 (quatro) processos na pauta administrativa,</w:t>
      </w:r>
      <w:r>
        <w:rPr>
          <w:spacing w:val="40"/>
        </w:rPr>
        <w:t> </w:t>
      </w:r>
      <w:r>
        <w:rPr/>
        <w:t>todos sem divergência ou comprometimento de quórum, aprovados nos termos dos votos apresentados. /===/ Nada mais havendo a tratar, a Presidência deu por encerrada a 26ª Sessão Ordinária do Tribunal Pleno do ano de 2025, marcando a próxima sessão para o dia 16 de setembro, terça-feria, horário regimental, desejando um bom dia e uma boa semana a </w:t>
      </w:r>
      <w:r>
        <w:rPr>
          <w:spacing w:val="-2"/>
        </w:rPr>
        <w:t>todos.</w:t>
      </w:r>
    </w:p>
    <w:p>
      <w:pPr>
        <w:pStyle w:val="BodyText"/>
        <w:spacing w:before="0"/>
      </w:pPr>
    </w:p>
    <w:p>
      <w:pPr>
        <w:pStyle w:val="BodyText"/>
        <w:spacing w:before="0"/>
      </w:pPr>
    </w:p>
    <w:p>
      <w:pPr>
        <w:pStyle w:val="BodyText"/>
      </w:pPr>
    </w:p>
    <w:p>
      <w:pPr>
        <w:pStyle w:val="Heading1"/>
        <w:ind w:left="427"/>
        <w:jc w:val="both"/>
      </w:pPr>
      <w:r>
        <w:rPr/>
        <w:t>SECRETARIA</w:t>
      </w:r>
      <w:r>
        <w:rPr>
          <w:spacing w:val="53"/>
        </w:rPr>
        <w:t> </w:t>
      </w:r>
      <w:r>
        <w:rPr/>
        <w:t>DO</w:t>
      </w:r>
      <w:r>
        <w:rPr>
          <w:spacing w:val="62"/>
        </w:rPr>
        <w:t> </w:t>
      </w:r>
      <w:r>
        <w:rPr/>
        <w:t>TRIBUNAL</w:t>
      </w:r>
      <w:r>
        <w:rPr>
          <w:spacing w:val="60"/>
        </w:rPr>
        <w:t> </w:t>
      </w:r>
      <w:r>
        <w:rPr/>
        <w:t>PLENO</w:t>
      </w:r>
      <w:r>
        <w:rPr>
          <w:spacing w:val="61"/>
        </w:rPr>
        <w:t> </w:t>
      </w:r>
      <w:r>
        <w:rPr/>
        <w:t>DO</w:t>
      </w:r>
      <w:r>
        <w:rPr>
          <w:spacing w:val="61"/>
        </w:rPr>
        <w:t> </w:t>
      </w:r>
      <w:r>
        <w:rPr/>
        <w:t>TRIBUNAL</w:t>
      </w:r>
      <w:r>
        <w:rPr>
          <w:spacing w:val="60"/>
        </w:rPr>
        <w:t> </w:t>
      </w:r>
      <w:r>
        <w:rPr/>
        <w:t>DE</w:t>
      </w:r>
      <w:r>
        <w:rPr>
          <w:spacing w:val="61"/>
        </w:rPr>
        <w:t> </w:t>
      </w:r>
      <w:r>
        <w:rPr/>
        <w:t>CONTAS</w:t>
      </w:r>
      <w:r>
        <w:rPr>
          <w:spacing w:val="61"/>
        </w:rPr>
        <w:t> </w:t>
      </w:r>
      <w:r>
        <w:rPr/>
        <w:t>DO</w:t>
      </w:r>
      <w:r>
        <w:rPr>
          <w:spacing w:val="61"/>
        </w:rPr>
        <w:t> </w:t>
      </w:r>
      <w:r>
        <w:rPr/>
        <w:t>ESTADO</w:t>
      </w:r>
      <w:r>
        <w:rPr>
          <w:spacing w:val="61"/>
        </w:rPr>
        <w:t> </w:t>
      </w:r>
      <w:r>
        <w:rPr>
          <w:spacing w:val="-5"/>
        </w:rPr>
        <w:t>DO</w:t>
      </w:r>
    </w:p>
    <w:p>
      <w:pPr>
        <w:spacing w:before="0"/>
        <w:ind w:left="427" w:right="0" w:firstLine="0"/>
        <w:jc w:val="both"/>
        <w:rPr>
          <w:sz w:val="24"/>
        </w:rPr>
      </w:pPr>
      <w:r>
        <w:rPr>
          <w:rFonts w:ascii="Arial"/>
          <w:b/>
          <w:sz w:val="24"/>
        </w:rPr>
        <w:t>AMAZONAS,</w:t>
      </w:r>
      <w:r>
        <w:rPr>
          <w:rFonts w:ascii="Arial"/>
          <w:b/>
          <w:spacing w:val="-2"/>
          <w:sz w:val="24"/>
        </w:rPr>
        <w:t> </w:t>
      </w:r>
      <w:r>
        <w:rPr>
          <w:sz w:val="24"/>
        </w:rPr>
        <w:t>em</w:t>
      </w:r>
      <w:r>
        <w:rPr>
          <w:spacing w:val="-2"/>
          <w:sz w:val="24"/>
        </w:rPr>
        <w:t> </w:t>
      </w:r>
      <w:r>
        <w:rPr>
          <w:sz w:val="24"/>
        </w:rPr>
        <w:t>Manaus,</w:t>
      </w:r>
      <w:r>
        <w:rPr>
          <w:spacing w:val="-3"/>
          <w:sz w:val="24"/>
        </w:rPr>
        <w:t> </w:t>
      </w:r>
      <w:r>
        <w:rPr>
          <w:sz w:val="24"/>
        </w:rPr>
        <w:t>19</w:t>
      </w:r>
      <w:r>
        <w:rPr>
          <w:spacing w:val="-4"/>
          <w:sz w:val="24"/>
        </w:rPr>
        <w:t> </w:t>
      </w:r>
      <w:r>
        <w:rPr>
          <w:sz w:val="24"/>
        </w:rPr>
        <w:t>de</w:t>
      </w:r>
      <w:r>
        <w:rPr>
          <w:spacing w:val="-1"/>
          <w:sz w:val="24"/>
        </w:rPr>
        <w:t> </w:t>
      </w:r>
      <w:r>
        <w:rPr>
          <w:sz w:val="24"/>
        </w:rPr>
        <w:t>setembro</w:t>
      </w:r>
      <w:r>
        <w:rPr>
          <w:spacing w:val="-4"/>
          <w:sz w:val="24"/>
        </w:rPr>
        <w:t> </w:t>
      </w:r>
      <w:r>
        <w:rPr>
          <w:spacing w:val="-2"/>
          <w:sz w:val="24"/>
        </w:rPr>
        <w:t>2025.</w:t>
      </w:r>
    </w:p>
    <w:p>
      <w:pPr>
        <w:pStyle w:val="BodyText"/>
        <w:spacing w:before="0"/>
      </w:pPr>
    </w:p>
    <w:p>
      <w:pPr>
        <w:pStyle w:val="BodyText"/>
        <w:spacing w:before="0"/>
      </w:pPr>
    </w:p>
    <w:p>
      <w:pPr>
        <w:pStyle w:val="BodyText"/>
        <w:spacing w:before="7"/>
      </w:pPr>
    </w:p>
    <w:p>
      <w:pPr>
        <w:pStyle w:val="Heading1"/>
        <w:ind w:right="257"/>
      </w:pPr>
      <w:r>
        <w:rPr/>
        <w:t>Bianca</w:t>
      </w:r>
      <w:r>
        <w:rPr>
          <w:spacing w:val="-1"/>
        </w:rPr>
        <w:t> </w:t>
      </w:r>
      <w:r>
        <w:rPr>
          <w:spacing w:val="-2"/>
        </w:rPr>
        <w:t>Figliuolo</w:t>
      </w:r>
    </w:p>
    <w:p>
      <w:pPr>
        <w:pStyle w:val="BodyText"/>
        <w:spacing w:before="241"/>
        <w:ind w:right="257"/>
        <w:jc w:val="center"/>
      </w:pPr>
      <w:r>
        <w:rPr/>
        <w:t>SECRETÁRIA</w:t>
      </w:r>
      <w:r>
        <w:rPr>
          <w:spacing w:val="-4"/>
        </w:rPr>
        <w:t> </w:t>
      </w:r>
      <w:r>
        <w:rPr/>
        <w:t>DO</w:t>
      </w:r>
      <w:r>
        <w:rPr>
          <w:spacing w:val="-6"/>
        </w:rPr>
        <w:t> </w:t>
      </w:r>
      <w:r>
        <w:rPr/>
        <w:t>TRIBUNAL</w:t>
      </w:r>
      <w:r>
        <w:rPr>
          <w:spacing w:val="-4"/>
        </w:rPr>
        <w:t> </w:t>
      </w:r>
      <w:r>
        <w:rPr>
          <w:spacing w:val="-2"/>
        </w:rPr>
        <w:t>PLENO.</w:t>
      </w:r>
    </w:p>
    <w:p>
      <w:pPr>
        <w:pStyle w:val="BodyText"/>
        <w:spacing w:before="29"/>
        <w:rPr>
          <w:sz w:val="20"/>
        </w:rPr>
      </w:pPr>
      <w:r>
        <w:rPr>
          <w:sz w:val="20"/>
        </w:rPr>
        <w:drawing>
          <wp:anchor distT="0" distB="0" distL="0" distR="0" allowOverlap="1" layoutInCell="1" locked="0" behindDoc="1" simplePos="0" relativeHeight="487588352">
            <wp:simplePos x="0" y="0"/>
            <wp:positionH relativeFrom="page">
              <wp:posOffset>2534285</wp:posOffset>
            </wp:positionH>
            <wp:positionV relativeFrom="paragraph">
              <wp:posOffset>179796</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1" w:footer="332"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3056">
              <wp:simplePos x="0" y="0"/>
              <wp:positionH relativeFrom="page">
                <wp:posOffset>6674357</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539978pt;margin-top:813.285828pt;width:17.25pt;height:14.35pt;mso-position-horizontal-relative:page;mso-position-vertical-relative:page;z-index:-15783424"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32032">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2544">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83936"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2025-10-07T16:31:34Z</dcterms:created>
  <dcterms:modified xsi:type="dcterms:W3CDTF">2025-10-07T16:31:34Z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