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45"/>
        <w:ind w:left="0" w:right="0"/>
        <w:jc w:val="left"/>
        <w:rPr>
          <w:rFonts w:ascii="Times New Roman"/>
          <w:sz w:val="20"/>
        </w:rPr>
      </w:pPr>
    </w:p>
    <w:p>
      <w:pPr>
        <w:pStyle w:val="BodyText"/>
        <w:spacing w:before="0"/>
        <w:ind w:left="95" w:right="0"/>
        <w:jc w:val="left"/>
        <w:rPr>
          <w:rFonts w:ascii="Times New Roman"/>
          <w:sz w:val="20"/>
        </w:rPr>
      </w:pPr>
      <w:r>
        <w:rPr>
          <w:rFonts w:ascii="Times New Roman"/>
          <w:sz w:val="20"/>
        </w:rPr>
        <mc:AlternateContent>
          <mc:Choice Requires="wps">
            <w:drawing>
              <wp:inline distT="0" distB="0" distL="0" distR="0">
                <wp:extent cx="6510020" cy="600710"/>
                <wp:effectExtent l="9525" t="0" r="5079" b="8890"/>
                <wp:docPr id="5" name="Textbox 5"/>
                <wp:cNvGraphicFramePr>
                  <a:graphicFrameLocks/>
                </wp:cNvGraphicFramePr>
                <a:graphic>
                  <a:graphicData uri="http://schemas.microsoft.com/office/word/2010/wordprocessingShape">
                    <wps:wsp>
                      <wps:cNvPr id="5" name="Textbox 5"/>
                      <wps:cNvSpPr txBox="1"/>
                      <wps:spPr>
                        <a:xfrm>
                          <a:off x="0" y="0"/>
                          <a:ext cx="6510020" cy="600710"/>
                        </a:xfrm>
                        <a:prstGeom prst="rect">
                          <a:avLst/>
                        </a:prstGeom>
                        <a:ln w="12700">
                          <a:solidFill>
                            <a:srgbClr val="000000"/>
                          </a:solidFill>
                          <a:prstDash val="solid"/>
                        </a:ln>
                      </wps:spPr>
                      <wps:txbx>
                        <w:txbxContent>
                          <w:p>
                            <w:pPr>
                              <w:spacing w:line="276" w:lineRule="auto" w:before="180"/>
                              <w:ind w:left="182" w:right="0" w:firstLine="0"/>
                              <w:jc w:val="left"/>
                              <w:rPr>
                                <w:rFonts w:ascii="Arial" w:hAnsi="Arial"/>
                                <w:b/>
                                <w:sz w:val="24"/>
                              </w:rPr>
                            </w:pPr>
                            <w:r>
                              <w:rPr>
                                <w:rFonts w:ascii="Arial" w:hAnsi="Arial"/>
                                <w:b/>
                                <w:sz w:val="24"/>
                              </w:rPr>
                              <w:t>ATA DA 44ª 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512.6pt;height:47.3pt;mso-position-horizontal-relative:char;mso-position-vertical-relative:line" type="#_x0000_t202" id="docshape4" filled="false" stroked="true" strokeweight="1pt" strokecolor="#000000">
                <w10:anchorlock/>
                <v:textbox inset="0,0,0,0">
                  <w:txbxContent>
                    <w:p>
                      <w:pPr>
                        <w:spacing w:line="276" w:lineRule="auto" w:before="180"/>
                        <w:ind w:left="182" w:right="0" w:firstLine="0"/>
                        <w:jc w:val="left"/>
                        <w:rPr>
                          <w:rFonts w:ascii="Arial" w:hAnsi="Arial"/>
                          <w:b/>
                          <w:sz w:val="24"/>
                        </w:rPr>
                      </w:pPr>
                      <w:r>
                        <w:rPr>
                          <w:rFonts w:ascii="Arial" w:hAnsi="Arial"/>
                          <w:b/>
                          <w:sz w:val="24"/>
                        </w:rPr>
                        <w:t>ATA DA 44ª 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7"/>
        <w:ind w:left="0" w:right="0"/>
        <w:jc w:val="left"/>
        <w:rPr>
          <w:rFonts w:ascii="Times New Roman"/>
        </w:rPr>
      </w:pPr>
    </w:p>
    <w:p>
      <w:pPr>
        <w:spacing w:before="0"/>
        <w:ind w:left="141" w:right="135" w:firstLine="0"/>
        <w:jc w:val="both"/>
        <w:rPr>
          <w:rFonts w:ascii="Arial" w:hAnsi="Arial"/>
          <w:b/>
          <w:sz w:val="24"/>
        </w:rPr>
      </w:pPr>
      <w:r>
        <w:rPr>
          <w:sz w:val="24"/>
        </w:rPr>
        <w:t>Ao décimo dia do mês de dezembro do ano de dois mil e vinte e quatro, reuniu-se o Egrégio Tribunal Pleno do Tribunal de Contas do Estado do Amazonas, em sua sede própria, na Rua Efigênio Sales 1.155, Parque Dez, às 10h27,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w:t>
      </w:r>
      <w:r>
        <w:rPr>
          <w:spacing w:val="21"/>
          <w:sz w:val="24"/>
        </w:rPr>
        <w:t> </w:t>
      </w:r>
      <w:r>
        <w:rPr>
          <w:rFonts w:ascii="Arial" w:hAnsi="Arial"/>
          <w:b/>
          <w:sz w:val="24"/>
        </w:rPr>
        <w:t>MARIO</w:t>
      </w:r>
      <w:r>
        <w:rPr>
          <w:rFonts w:ascii="Arial" w:hAnsi="Arial"/>
          <w:b/>
          <w:spacing w:val="21"/>
          <w:sz w:val="24"/>
        </w:rPr>
        <w:t> </w:t>
      </w:r>
      <w:r>
        <w:rPr>
          <w:rFonts w:ascii="Arial" w:hAnsi="Arial"/>
          <w:b/>
          <w:sz w:val="24"/>
        </w:rPr>
        <w:t>MANOEL</w:t>
      </w:r>
      <w:r>
        <w:rPr>
          <w:rFonts w:ascii="Arial" w:hAnsi="Arial"/>
          <w:b/>
          <w:spacing w:val="20"/>
          <w:sz w:val="24"/>
        </w:rPr>
        <w:t> </w:t>
      </w:r>
      <w:r>
        <w:rPr>
          <w:rFonts w:ascii="Arial" w:hAnsi="Arial"/>
          <w:b/>
          <w:sz w:val="24"/>
        </w:rPr>
        <w:t>COELHO</w:t>
      </w:r>
      <w:r>
        <w:rPr>
          <w:rFonts w:ascii="Arial" w:hAnsi="Arial"/>
          <w:b/>
          <w:spacing w:val="21"/>
          <w:sz w:val="24"/>
        </w:rPr>
        <w:t> </w:t>
      </w:r>
      <w:r>
        <w:rPr>
          <w:rFonts w:ascii="Arial" w:hAnsi="Arial"/>
          <w:b/>
          <w:sz w:val="24"/>
        </w:rPr>
        <w:t>DE</w:t>
      </w:r>
      <w:r>
        <w:rPr>
          <w:rFonts w:ascii="Arial" w:hAnsi="Arial"/>
          <w:b/>
          <w:spacing w:val="18"/>
          <w:sz w:val="24"/>
        </w:rPr>
        <w:t> </w:t>
      </w:r>
      <w:r>
        <w:rPr>
          <w:rFonts w:ascii="Arial" w:hAnsi="Arial"/>
          <w:b/>
          <w:sz w:val="24"/>
        </w:rPr>
        <w:t>MELLO</w:t>
      </w:r>
      <w:r>
        <w:rPr>
          <w:sz w:val="24"/>
        </w:rPr>
        <w:t>,</w:t>
      </w:r>
      <w:r>
        <w:rPr>
          <w:spacing w:val="21"/>
          <w:sz w:val="24"/>
        </w:rPr>
        <w:t> </w:t>
      </w:r>
      <w:r>
        <w:rPr>
          <w:rFonts w:ascii="Arial" w:hAnsi="Arial"/>
          <w:b/>
          <w:sz w:val="24"/>
        </w:rPr>
        <w:t>JOSUÉ</w:t>
      </w:r>
      <w:r>
        <w:rPr>
          <w:rFonts w:ascii="Arial" w:hAnsi="Arial"/>
          <w:b/>
          <w:spacing w:val="21"/>
          <w:sz w:val="24"/>
        </w:rPr>
        <w:t> </w:t>
      </w:r>
      <w:r>
        <w:rPr>
          <w:rFonts w:ascii="Arial" w:hAnsi="Arial"/>
          <w:b/>
          <w:sz w:val="24"/>
        </w:rPr>
        <w:t>CLÁUDIO</w:t>
      </w:r>
      <w:r>
        <w:rPr>
          <w:rFonts w:ascii="Arial" w:hAnsi="Arial"/>
          <w:b/>
          <w:spacing w:val="22"/>
          <w:sz w:val="24"/>
        </w:rPr>
        <w:t> </w:t>
      </w:r>
      <w:r>
        <w:rPr>
          <w:rFonts w:ascii="Arial" w:hAnsi="Arial"/>
          <w:b/>
          <w:sz w:val="24"/>
        </w:rPr>
        <w:t>DE</w:t>
      </w:r>
      <w:r>
        <w:rPr>
          <w:rFonts w:ascii="Arial" w:hAnsi="Arial"/>
          <w:b/>
          <w:spacing w:val="21"/>
          <w:sz w:val="24"/>
        </w:rPr>
        <w:t> </w:t>
      </w:r>
      <w:r>
        <w:rPr>
          <w:rFonts w:ascii="Arial" w:hAnsi="Arial"/>
          <w:b/>
          <w:sz w:val="24"/>
        </w:rPr>
        <w:t>SOUZA</w:t>
      </w:r>
      <w:r>
        <w:rPr>
          <w:rFonts w:ascii="Arial" w:hAnsi="Arial"/>
          <w:b/>
          <w:spacing w:val="15"/>
          <w:sz w:val="24"/>
        </w:rPr>
        <w:t> </w:t>
      </w:r>
      <w:r>
        <w:rPr>
          <w:rFonts w:ascii="Arial" w:hAnsi="Arial"/>
          <w:b/>
          <w:sz w:val="24"/>
        </w:rPr>
        <w:t>NETO</w:t>
      </w:r>
      <w:r>
        <w:rPr>
          <w:sz w:val="24"/>
        </w:rPr>
        <w:t>,</w:t>
      </w:r>
      <w:r>
        <w:rPr>
          <w:spacing w:val="22"/>
          <w:sz w:val="24"/>
        </w:rPr>
        <w:t> </w:t>
      </w:r>
      <w:r>
        <w:rPr>
          <w:rFonts w:ascii="Arial" w:hAnsi="Arial"/>
          <w:b/>
          <w:spacing w:val="-4"/>
          <w:sz w:val="24"/>
        </w:rPr>
        <w:t>LUIS</w:t>
      </w:r>
    </w:p>
    <w:p>
      <w:pPr>
        <w:spacing w:before="1"/>
        <w:ind w:left="141" w:right="136" w:firstLine="0"/>
        <w:jc w:val="both"/>
        <w:rPr>
          <w:rFonts w:ascii="Arial" w:hAnsi="Arial"/>
          <w:b/>
          <w:sz w:val="24"/>
        </w:rPr>
      </w:pPr>
      <w:r>
        <w:rPr>
          <w:rFonts w:ascii="Arial" w:hAnsi="Arial"/>
          <w:b/>
          <w:sz w:val="24"/>
        </w:rPr>
        <w:t>FABIAN PEREIRA BARBOSA; </w:t>
      </w:r>
      <w:r>
        <w:rPr>
          <w:sz w:val="24"/>
        </w:rPr>
        <w:t>Excelentíssimos Senhores Auditores </w:t>
      </w:r>
      <w:r>
        <w:rPr>
          <w:rFonts w:ascii="Arial" w:hAnsi="Arial"/>
          <w:b/>
          <w:sz w:val="24"/>
        </w:rPr>
        <w:t>MÁRIO JOSÉ DE MORAES</w:t>
      </w:r>
      <w:r>
        <w:rPr>
          <w:rFonts w:ascii="Arial" w:hAnsi="Arial"/>
          <w:b/>
          <w:spacing w:val="67"/>
          <w:sz w:val="24"/>
        </w:rPr>
        <w:t> </w:t>
      </w:r>
      <w:r>
        <w:rPr>
          <w:rFonts w:ascii="Arial" w:hAnsi="Arial"/>
          <w:b/>
          <w:sz w:val="24"/>
        </w:rPr>
        <w:t>COSTA</w:t>
      </w:r>
      <w:r>
        <w:rPr>
          <w:rFonts w:ascii="Arial" w:hAnsi="Arial"/>
          <w:b/>
          <w:spacing w:val="63"/>
          <w:sz w:val="24"/>
        </w:rPr>
        <w:t> </w:t>
      </w:r>
      <w:r>
        <w:rPr>
          <w:rFonts w:ascii="Arial" w:hAnsi="Arial"/>
          <w:b/>
          <w:sz w:val="24"/>
        </w:rPr>
        <w:t>FILHO</w:t>
      </w:r>
      <w:r>
        <w:rPr>
          <w:sz w:val="24"/>
        </w:rPr>
        <w:t>,</w:t>
      </w:r>
      <w:r>
        <w:rPr>
          <w:spacing w:val="69"/>
          <w:sz w:val="24"/>
        </w:rPr>
        <w:t> </w:t>
      </w:r>
      <w:r>
        <w:rPr>
          <w:rFonts w:ascii="Arial" w:hAnsi="Arial"/>
          <w:b/>
          <w:sz w:val="24"/>
        </w:rPr>
        <w:t>LUIZ</w:t>
      </w:r>
      <w:r>
        <w:rPr>
          <w:rFonts w:ascii="Arial" w:hAnsi="Arial"/>
          <w:b/>
          <w:spacing w:val="68"/>
          <w:sz w:val="24"/>
        </w:rPr>
        <w:t> </w:t>
      </w:r>
      <w:r>
        <w:rPr>
          <w:rFonts w:ascii="Arial" w:hAnsi="Arial"/>
          <w:b/>
          <w:sz w:val="24"/>
        </w:rPr>
        <w:t>HENRIQUE</w:t>
      </w:r>
      <w:r>
        <w:rPr>
          <w:rFonts w:ascii="Arial" w:hAnsi="Arial"/>
          <w:b/>
          <w:spacing w:val="70"/>
          <w:sz w:val="24"/>
        </w:rPr>
        <w:t> </w:t>
      </w:r>
      <w:r>
        <w:rPr>
          <w:rFonts w:ascii="Arial" w:hAnsi="Arial"/>
          <w:b/>
          <w:sz w:val="24"/>
        </w:rPr>
        <w:t>PEREIRA</w:t>
      </w:r>
      <w:r>
        <w:rPr>
          <w:rFonts w:ascii="Arial" w:hAnsi="Arial"/>
          <w:b/>
          <w:spacing w:val="63"/>
          <w:sz w:val="24"/>
        </w:rPr>
        <w:t> </w:t>
      </w:r>
      <w:r>
        <w:rPr>
          <w:rFonts w:ascii="Arial" w:hAnsi="Arial"/>
          <w:b/>
          <w:sz w:val="24"/>
        </w:rPr>
        <w:t>MENDES</w:t>
      </w:r>
      <w:r>
        <w:rPr>
          <w:sz w:val="24"/>
        </w:rPr>
        <w:t>,</w:t>
      </w:r>
      <w:r>
        <w:rPr>
          <w:spacing w:val="72"/>
          <w:sz w:val="24"/>
        </w:rPr>
        <w:t> </w:t>
      </w:r>
      <w:r>
        <w:rPr>
          <w:rFonts w:ascii="Arial" w:hAnsi="Arial"/>
          <w:b/>
          <w:sz w:val="24"/>
        </w:rPr>
        <w:t>ALBER</w:t>
      </w:r>
      <w:r>
        <w:rPr>
          <w:rFonts w:ascii="Arial" w:hAnsi="Arial"/>
          <w:b/>
          <w:spacing w:val="68"/>
          <w:sz w:val="24"/>
        </w:rPr>
        <w:t> </w:t>
      </w:r>
      <w:r>
        <w:rPr>
          <w:rFonts w:ascii="Arial" w:hAnsi="Arial"/>
          <w:b/>
          <w:sz w:val="24"/>
        </w:rPr>
        <w:t>FURTADO</w:t>
      </w:r>
      <w:r>
        <w:rPr>
          <w:rFonts w:ascii="Arial" w:hAnsi="Arial"/>
          <w:b/>
          <w:spacing w:val="70"/>
          <w:sz w:val="24"/>
        </w:rPr>
        <w:t> </w:t>
      </w:r>
      <w:r>
        <w:rPr>
          <w:rFonts w:ascii="Arial" w:hAnsi="Arial"/>
          <w:b/>
          <w:spacing w:val="-5"/>
          <w:sz w:val="24"/>
        </w:rPr>
        <w:t>DE</w:t>
      </w:r>
    </w:p>
    <w:p>
      <w:pPr>
        <w:spacing w:before="0"/>
        <w:ind w:left="141" w:right="133" w:firstLine="0"/>
        <w:jc w:val="both"/>
        <w:rPr>
          <w:rFonts w:ascii="Arial" w:hAnsi="Arial"/>
          <w:b/>
          <w:sz w:val="24"/>
        </w:rPr>
      </w:pPr>
      <w:r>
        <w:rPr>
          <w:rFonts w:ascii="Arial" w:hAnsi="Arial"/>
          <w:b/>
          <w:sz w:val="24"/>
        </w:rPr>
        <w:t>OLIVEIRA JÚNIOR</w:t>
      </w:r>
      <w:r>
        <w:rPr>
          <w:sz w:val="24"/>
        </w:rPr>
        <w:t>; e do Excelentíssimo Senhor Procurador-Geral, em substituição, </w:t>
      </w:r>
      <w:r>
        <w:rPr>
          <w:rFonts w:ascii="Arial" w:hAnsi="Arial"/>
          <w:b/>
          <w:sz w:val="24"/>
        </w:rPr>
        <w:t>CARLOS ALBERTO SOUZA DE ALMEIDA</w:t>
      </w:r>
      <w:r>
        <w:rPr>
          <w:sz w:val="24"/>
        </w:rPr>
        <w:t>. /===/ </w:t>
      </w:r>
      <w:r>
        <w:rPr>
          <w:rFonts w:ascii="Arial" w:hAnsi="Arial"/>
          <w:b/>
          <w:sz w:val="24"/>
        </w:rPr>
        <w:t>AUSENTES: </w:t>
      </w:r>
      <w:r>
        <w:rPr>
          <w:sz w:val="24"/>
        </w:rPr>
        <w:t>Excelentíssimo Senhor Conselheiro </w:t>
      </w:r>
      <w:r>
        <w:rPr>
          <w:rFonts w:ascii="Arial" w:hAnsi="Arial"/>
          <w:b/>
          <w:sz w:val="24"/>
        </w:rPr>
        <w:t>ARI JORGE MOUTINHO DA COSTA JÚNIOR</w:t>
      </w:r>
      <w:r>
        <w:rPr>
          <w:sz w:val="24"/>
        </w:rPr>
        <w:t>, por motivo de férias; Excelentíssimo Senhor Conselheiro Convocado </w:t>
      </w:r>
      <w:r>
        <w:rPr>
          <w:rFonts w:ascii="Arial" w:hAnsi="Arial"/>
          <w:b/>
          <w:sz w:val="24"/>
        </w:rPr>
        <w:t>ALÍPIO REIS FIRMO FILHO</w:t>
      </w:r>
      <w:r>
        <w:rPr>
          <w:sz w:val="24"/>
        </w:rPr>
        <w:t>, por motivo justificado; e Excelentíssimo Senhor Procurador-Geral </w:t>
      </w:r>
      <w:r>
        <w:rPr>
          <w:rFonts w:ascii="Arial" w:hAnsi="Arial"/>
          <w:b/>
          <w:sz w:val="24"/>
        </w:rPr>
        <w:t>JOÃO BARROSO DE SOUZA</w:t>
      </w:r>
      <w:r>
        <w:rPr>
          <w:sz w:val="24"/>
        </w:rPr>
        <w:t>, por motivo justificado. /===/ Havendo número legal, a Excelentíssima Senhora Conselheira-Presidente Yara Amazônia Lins Rodrigues, invocou a proteção de Deus para os trabalhos, dando por aberta a 44ª Sessão Ordinária do Egrégio Tribunal Pleno do Tribunal de Contas do Estado do Amazonas. /===/ </w:t>
      </w:r>
      <w:r>
        <w:rPr>
          <w:rFonts w:ascii="Arial" w:hAnsi="Arial"/>
          <w:b/>
          <w:sz w:val="24"/>
        </w:rPr>
        <w:t>APROVAÇÃO DA ATA: </w:t>
      </w:r>
      <w:r>
        <w:rPr>
          <w:sz w:val="24"/>
        </w:rPr>
        <w:t>Aprovada, sem restrições, a Ata da 42ª Sessão Ordinária do dia 27/11/2024. /===/ </w:t>
      </w:r>
      <w:r>
        <w:rPr>
          <w:rFonts w:ascii="Arial" w:hAnsi="Arial"/>
          <w:b/>
          <w:sz w:val="24"/>
        </w:rPr>
        <w:t>LEITURA DE EXPEDIENTE: </w:t>
      </w:r>
      <w:r>
        <w:rPr>
          <w:sz w:val="24"/>
        </w:rPr>
        <w:t>Consta na Ata da Sessão Administrativa. /===/ </w:t>
      </w:r>
      <w:r>
        <w:rPr>
          <w:rFonts w:ascii="Arial" w:hAnsi="Arial"/>
          <w:b/>
          <w:sz w:val="24"/>
        </w:rPr>
        <w:t>INDICAÇÕES</w:t>
      </w:r>
      <w:r>
        <w:rPr>
          <w:rFonts w:ascii="Arial" w:hAnsi="Arial"/>
          <w:b/>
          <w:spacing w:val="-1"/>
          <w:sz w:val="24"/>
        </w:rPr>
        <w:t> </w:t>
      </w:r>
      <w:r>
        <w:rPr>
          <w:rFonts w:ascii="Arial" w:hAnsi="Arial"/>
          <w:b/>
          <w:sz w:val="24"/>
        </w:rPr>
        <w:t>E</w:t>
      </w:r>
      <w:r>
        <w:rPr>
          <w:rFonts w:ascii="Arial" w:hAnsi="Arial"/>
          <w:b/>
          <w:spacing w:val="-1"/>
          <w:sz w:val="24"/>
        </w:rPr>
        <w:t> </w:t>
      </w:r>
      <w:r>
        <w:rPr>
          <w:rFonts w:ascii="Arial" w:hAnsi="Arial"/>
          <w:b/>
          <w:sz w:val="24"/>
        </w:rPr>
        <w:t>PROPOSTAS: </w:t>
      </w:r>
      <w:r>
        <w:rPr>
          <w:sz w:val="24"/>
        </w:rPr>
        <w:t>Consta</w:t>
      </w:r>
      <w:r>
        <w:rPr>
          <w:spacing w:val="-1"/>
          <w:sz w:val="24"/>
        </w:rPr>
        <w:t> </w:t>
      </w:r>
      <w:r>
        <w:rPr>
          <w:sz w:val="24"/>
        </w:rPr>
        <w:t>na</w:t>
      </w:r>
      <w:r>
        <w:rPr>
          <w:spacing w:val="-4"/>
          <w:sz w:val="24"/>
        </w:rPr>
        <w:t> </w:t>
      </w:r>
      <w:r>
        <w:rPr>
          <w:sz w:val="24"/>
        </w:rPr>
        <w:t>Ata</w:t>
      </w:r>
      <w:r>
        <w:rPr>
          <w:spacing w:val="-1"/>
          <w:sz w:val="24"/>
        </w:rPr>
        <w:t> </w:t>
      </w:r>
      <w:r>
        <w:rPr>
          <w:sz w:val="24"/>
        </w:rPr>
        <w:t>da</w:t>
      </w:r>
      <w:r>
        <w:rPr>
          <w:spacing w:val="-1"/>
          <w:sz w:val="24"/>
        </w:rPr>
        <w:t> </w:t>
      </w:r>
      <w:r>
        <w:rPr>
          <w:sz w:val="24"/>
        </w:rPr>
        <w:t>Sessão</w:t>
      </w:r>
      <w:r>
        <w:rPr>
          <w:spacing w:val="-2"/>
          <w:sz w:val="24"/>
        </w:rPr>
        <w:t> </w:t>
      </w:r>
      <w:r>
        <w:rPr>
          <w:sz w:val="24"/>
        </w:rPr>
        <w:t>Administrativa. /===/</w:t>
      </w:r>
      <w:r>
        <w:rPr>
          <w:spacing w:val="-1"/>
          <w:sz w:val="24"/>
        </w:rPr>
        <w:t> </w:t>
      </w:r>
      <w:r>
        <w:rPr>
          <w:rFonts w:ascii="Arial" w:hAnsi="Arial"/>
          <w:b/>
          <w:sz w:val="24"/>
        </w:rPr>
        <w:t>JULGAMENTO ADIADO: CONSELHEIRO-RELATOR: JÚLIO ASSIS CORRÊA PINHEIRO (COM VISTA PARA</w:t>
      </w:r>
      <w:r>
        <w:rPr>
          <w:rFonts w:ascii="Arial" w:hAnsi="Arial"/>
          <w:b/>
          <w:spacing w:val="32"/>
          <w:sz w:val="24"/>
        </w:rPr>
        <w:t>  </w:t>
      </w:r>
      <w:r>
        <w:rPr>
          <w:rFonts w:ascii="Arial" w:hAnsi="Arial"/>
          <w:b/>
          <w:sz w:val="24"/>
        </w:rPr>
        <w:t>CONSELHEIRO</w:t>
      </w:r>
      <w:r>
        <w:rPr>
          <w:rFonts w:ascii="Arial" w:hAnsi="Arial"/>
          <w:b/>
          <w:spacing w:val="36"/>
          <w:sz w:val="24"/>
        </w:rPr>
        <w:t>  </w:t>
      </w:r>
      <w:r>
        <w:rPr>
          <w:rFonts w:ascii="Arial" w:hAnsi="Arial"/>
          <w:b/>
          <w:sz w:val="24"/>
        </w:rPr>
        <w:t>CONVOCADO</w:t>
      </w:r>
      <w:r>
        <w:rPr>
          <w:rFonts w:ascii="Arial" w:hAnsi="Arial"/>
          <w:b/>
          <w:spacing w:val="37"/>
          <w:sz w:val="24"/>
        </w:rPr>
        <w:t>  </w:t>
      </w:r>
      <w:r>
        <w:rPr>
          <w:rFonts w:ascii="Arial" w:hAnsi="Arial"/>
          <w:b/>
          <w:sz w:val="24"/>
        </w:rPr>
        <w:t>MÁRIO</w:t>
      </w:r>
      <w:r>
        <w:rPr>
          <w:rFonts w:ascii="Arial" w:hAnsi="Arial"/>
          <w:b/>
          <w:spacing w:val="36"/>
          <w:sz w:val="24"/>
        </w:rPr>
        <w:t>  </w:t>
      </w:r>
      <w:r>
        <w:rPr>
          <w:rFonts w:ascii="Arial" w:hAnsi="Arial"/>
          <w:b/>
          <w:sz w:val="24"/>
        </w:rPr>
        <w:t>JOSÉ</w:t>
      </w:r>
      <w:r>
        <w:rPr>
          <w:rFonts w:ascii="Arial" w:hAnsi="Arial"/>
          <w:b/>
          <w:spacing w:val="36"/>
          <w:sz w:val="24"/>
        </w:rPr>
        <w:t>  </w:t>
      </w:r>
      <w:r>
        <w:rPr>
          <w:rFonts w:ascii="Arial" w:hAnsi="Arial"/>
          <w:b/>
          <w:sz w:val="24"/>
        </w:rPr>
        <w:t>DE</w:t>
      </w:r>
      <w:r>
        <w:rPr>
          <w:rFonts w:ascii="Arial" w:hAnsi="Arial"/>
          <w:b/>
          <w:spacing w:val="33"/>
          <w:sz w:val="24"/>
        </w:rPr>
        <w:t>  </w:t>
      </w:r>
      <w:r>
        <w:rPr>
          <w:rFonts w:ascii="Arial" w:hAnsi="Arial"/>
          <w:b/>
          <w:sz w:val="24"/>
        </w:rPr>
        <w:t>MORAES</w:t>
      </w:r>
      <w:r>
        <w:rPr>
          <w:rFonts w:ascii="Arial" w:hAnsi="Arial"/>
          <w:b/>
          <w:spacing w:val="36"/>
          <w:sz w:val="24"/>
        </w:rPr>
        <w:t>  </w:t>
      </w:r>
      <w:r>
        <w:rPr>
          <w:rFonts w:ascii="Arial" w:hAnsi="Arial"/>
          <w:b/>
          <w:sz w:val="24"/>
        </w:rPr>
        <w:t>COSTA</w:t>
      </w:r>
      <w:r>
        <w:rPr>
          <w:rFonts w:ascii="Arial" w:hAnsi="Arial"/>
          <w:b/>
          <w:spacing w:val="33"/>
          <w:sz w:val="24"/>
        </w:rPr>
        <w:t>  </w:t>
      </w:r>
      <w:r>
        <w:rPr>
          <w:rFonts w:ascii="Arial" w:hAnsi="Arial"/>
          <w:b/>
          <w:spacing w:val="-2"/>
          <w:sz w:val="24"/>
        </w:rPr>
        <w:t>FILHO).</w:t>
      </w:r>
    </w:p>
    <w:p>
      <w:pPr>
        <w:pStyle w:val="BodyText"/>
        <w:spacing w:before="1"/>
      </w:pPr>
      <w:r>
        <w:rPr>
          <w:rFonts w:ascii="Arial" w:hAnsi="Arial"/>
          <w:b/>
        </w:rPr>
        <w:t>PROCESSO Nº 12.142/2022 </w:t>
      </w:r>
      <w:r>
        <w:rPr/>
        <w:t>- Prestação de Contas do Fundo Estadual de Saúde - FES, de responsabilidade dos Srs. Marcellus José Barroso Campelo, Silvio Romano Benjamin Junior, Anoar Abdul Samad, Nívea Barroso de Freitas, Rogerio da Cruz Goncalves, exercício de 2021. </w:t>
      </w:r>
      <w:r>
        <w:rPr>
          <w:rFonts w:ascii="Arial" w:hAnsi="Arial"/>
          <w:b/>
        </w:rPr>
        <w:t>Advogado(s): </w:t>
      </w:r>
      <w:r>
        <w:rPr/>
        <w:t>Fabricio Jacob Acris de Carvalho - OAB/AM</w:t>
      </w:r>
      <w:r>
        <w:rPr/>
        <w:t> 9145, Heleno de Lion Costa da Rocha Quinto - OAB/AM 12935, Andreza Natacha Bonetti da Silva Franco - OAB/AM 16488, Yeda Yukari Nagaoka</w:t>
      </w:r>
      <w:r>
        <w:rPr/>
        <w:t> -</w:t>
      </w:r>
      <w:r>
        <w:rPr/>
        <w:t> OAB/AM</w:t>
      </w:r>
      <w:r>
        <w:rPr/>
        <w:t> 15540 e Camila dos Santos Melo – OAB/AM</w:t>
      </w:r>
      <w:r>
        <w:rPr/>
        <w:t> 8154. </w:t>
      </w:r>
      <w:r>
        <w:rPr>
          <w:rFonts w:ascii="Arial" w:hAnsi="Arial"/>
          <w:b/>
        </w:rPr>
        <w:t>ACÓRDÃO Nº 2009/2024: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4, da Resolução n. 04/2002-TCE/AM, </w:t>
      </w:r>
      <w:r>
        <w:rPr>
          <w:rFonts w:ascii="Arial" w:hAnsi="Arial"/>
          <w:b/>
        </w:rPr>
        <w:t>por maioria com desempate da Presidência</w:t>
      </w:r>
      <w:r>
        <w:rPr/>
        <w:t>, nos termos do voto do Excelentíssimo Senhor Conselheiro Convocado Mário José de Moraes Costa Filho, </w:t>
      </w:r>
      <w:r>
        <w:rPr>
          <w:rFonts w:ascii="Arial" w:hAnsi="Arial"/>
          <w:b/>
        </w:rPr>
        <w:t>em divergência </w:t>
      </w:r>
      <w:r>
        <w:rPr/>
        <w:t>com pronunciamento do Ministério Público junto a este</w:t>
      </w:r>
      <w:r>
        <w:rPr>
          <w:spacing w:val="-2"/>
        </w:rPr>
        <w:t> </w:t>
      </w:r>
      <w:r>
        <w:rPr/>
        <w:t>Tribunal,</w:t>
      </w:r>
      <w:r>
        <w:rPr>
          <w:spacing w:val="-1"/>
        </w:rPr>
        <w:t> </w:t>
      </w:r>
      <w:r>
        <w:rPr/>
        <w:t>no sentido de: </w:t>
      </w:r>
      <w:r>
        <w:rPr>
          <w:rFonts w:ascii="Arial" w:hAnsi="Arial"/>
          <w:b/>
        </w:rPr>
        <w:t>10.1. Julgar regular </w:t>
      </w:r>
      <w:r>
        <w:rPr/>
        <w:t>com ressalvas as Contas do Fundo Estadual de Saúde - FES, sob a responsabilidade do Sr. Marcellus José Barroso Campelo (Secretário de Estado de 01/01/2021 a 07/06/2021), do Sr. Silvio Romano Benjamin Junior (Secretário de Estado de 07/06/2021 a 28/06/2021), do Sr. Anoar</w:t>
      </w:r>
      <w:r>
        <w:rPr>
          <w:spacing w:val="-2"/>
        </w:rPr>
        <w:t> </w:t>
      </w:r>
      <w:r>
        <w:rPr/>
        <w:t>Abdul</w:t>
      </w:r>
      <w:r>
        <w:rPr>
          <w:spacing w:val="-3"/>
        </w:rPr>
        <w:t> </w:t>
      </w:r>
      <w:r>
        <w:rPr/>
        <w:t>Samad</w:t>
      </w:r>
      <w:r>
        <w:rPr>
          <w:spacing w:val="-2"/>
        </w:rPr>
        <w:t> </w:t>
      </w:r>
      <w:r>
        <w:rPr/>
        <w:t>(Secretário</w:t>
      </w:r>
      <w:r>
        <w:rPr>
          <w:spacing w:val="-3"/>
        </w:rPr>
        <w:t> </w:t>
      </w:r>
      <w:r>
        <w:rPr/>
        <w:t>de</w:t>
      </w:r>
      <w:r>
        <w:rPr>
          <w:spacing w:val="-2"/>
        </w:rPr>
        <w:t> </w:t>
      </w:r>
      <w:r>
        <w:rPr/>
        <w:t>Estado</w:t>
      </w:r>
      <w:r>
        <w:rPr>
          <w:spacing w:val="-3"/>
        </w:rPr>
        <w:t> </w:t>
      </w:r>
      <w:r>
        <w:rPr/>
        <w:t>de</w:t>
      </w:r>
      <w:r>
        <w:rPr>
          <w:spacing w:val="-2"/>
        </w:rPr>
        <w:t> </w:t>
      </w:r>
      <w:r>
        <w:rPr/>
        <w:t>28/06/2021</w:t>
      </w:r>
      <w:r>
        <w:rPr>
          <w:spacing w:val="-3"/>
        </w:rPr>
        <w:t> </w:t>
      </w:r>
      <w:r>
        <w:rPr/>
        <w:t>a 31/12/2021),</w:t>
      </w:r>
      <w:r>
        <w:rPr>
          <w:spacing w:val="-2"/>
        </w:rPr>
        <w:t> </w:t>
      </w:r>
      <w:r>
        <w:rPr/>
        <w:t>da</w:t>
      </w:r>
      <w:r>
        <w:rPr>
          <w:spacing w:val="-3"/>
        </w:rPr>
        <w:t> </w:t>
      </w:r>
      <w:r>
        <w:rPr/>
        <w:t>Sra.</w:t>
      </w:r>
      <w:r>
        <w:rPr>
          <w:spacing w:val="-2"/>
        </w:rPr>
        <w:t> </w:t>
      </w:r>
      <w:r>
        <w:rPr/>
        <w:t>Nívea</w:t>
      </w:r>
      <w:r>
        <w:rPr>
          <w:spacing w:val="-2"/>
        </w:rPr>
        <w:t> </w:t>
      </w:r>
      <w:r>
        <w:rPr/>
        <w:t>Barroso de Freitas (Ordenadora de despesas de 01/01/2021 a 21/10/2021) e do Sr. Rogério da Cruz Gonçalves (Ordenador de despesas no período de 21/10/2021 a 31/12/2021), no exercício de 2021; </w:t>
      </w:r>
      <w:r>
        <w:rPr>
          <w:rFonts w:ascii="Arial" w:hAnsi="Arial"/>
          <w:b/>
        </w:rPr>
        <w:t>10.2. Dar quitação </w:t>
      </w:r>
      <w:r>
        <w:rPr/>
        <w:t>aos Srs. Anoar Abdul Samad, Marcellus José Barroso Campelo,</w:t>
      </w:r>
      <w:r>
        <w:rPr>
          <w:spacing w:val="40"/>
        </w:rPr>
        <w:t> </w:t>
      </w:r>
      <w:r>
        <w:rPr/>
        <w:t>Nívia</w:t>
      </w:r>
      <w:r>
        <w:rPr>
          <w:spacing w:val="70"/>
        </w:rPr>
        <w:t> </w:t>
      </w:r>
      <w:r>
        <w:rPr/>
        <w:t>Barroso</w:t>
      </w:r>
      <w:r>
        <w:rPr>
          <w:spacing w:val="70"/>
        </w:rPr>
        <w:t> </w:t>
      </w:r>
      <w:r>
        <w:rPr/>
        <w:t>de</w:t>
      </w:r>
      <w:r>
        <w:rPr>
          <w:spacing w:val="70"/>
        </w:rPr>
        <w:t> </w:t>
      </w:r>
      <w:r>
        <w:rPr/>
        <w:t>Freitas,</w:t>
      </w:r>
      <w:r>
        <w:rPr>
          <w:spacing w:val="70"/>
        </w:rPr>
        <w:t> </w:t>
      </w:r>
      <w:r>
        <w:rPr/>
        <w:t>Rogério</w:t>
      </w:r>
      <w:r>
        <w:rPr>
          <w:spacing w:val="70"/>
        </w:rPr>
        <w:t> </w:t>
      </w:r>
      <w:r>
        <w:rPr/>
        <w:t>da</w:t>
      </w:r>
      <w:r>
        <w:rPr>
          <w:spacing w:val="70"/>
        </w:rPr>
        <w:t> </w:t>
      </w:r>
      <w:r>
        <w:rPr/>
        <w:t>Cruz</w:t>
      </w:r>
      <w:r>
        <w:rPr>
          <w:spacing w:val="67"/>
        </w:rPr>
        <w:t> </w:t>
      </w:r>
      <w:r>
        <w:rPr/>
        <w:t>Gonçalves</w:t>
      </w:r>
      <w:r>
        <w:rPr>
          <w:spacing w:val="69"/>
        </w:rPr>
        <w:t> </w:t>
      </w:r>
      <w:r>
        <w:rPr/>
        <w:t>e</w:t>
      </w:r>
      <w:r>
        <w:rPr>
          <w:spacing w:val="70"/>
        </w:rPr>
        <w:t> </w:t>
      </w:r>
      <w:r>
        <w:rPr/>
        <w:t>Silvio</w:t>
      </w:r>
      <w:r>
        <w:rPr>
          <w:spacing w:val="72"/>
        </w:rPr>
        <w:t> </w:t>
      </w:r>
      <w:r>
        <w:rPr/>
        <w:t>Romano</w:t>
      </w:r>
      <w:r>
        <w:rPr>
          <w:spacing w:val="70"/>
        </w:rPr>
        <w:t> </w:t>
      </w:r>
      <w:r>
        <w:rPr/>
        <w:t>Benjamin</w:t>
      </w:r>
      <w:r>
        <w:rPr>
          <w:spacing w:val="70"/>
        </w:rPr>
        <w:t> </w:t>
      </w:r>
      <w:r>
        <w:rPr/>
        <w:t>Junior,</w:t>
      </w:r>
    </w:p>
    <w:p>
      <w:pPr>
        <w:pStyle w:val="BodyText"/>
        <w:spacing w:after="0"/>
        <w:sectPr>
          <w:headerReference w:type="default" r:id="rId5"/>
          <w:footerReference w:type="default" r:id="rId6"/>
          <w:type w:val="continuous"/>
          <w:pgSz w:w="11910" w:h="16840"/>
          <w:pgMar w:header="211" w:footer="271" w:top="2160" w:bottom="460" w:left="708" w:right="708"/>
          <w:pgNumType w:start="1"/>
        </w:sectPr>
      </w:pPr>
    </w:p>
    <w:p>
      <w:pPr>
        <w:pStyle w:val="BodyText"/>
      </w:pPr>
      <w:r>
        <w:rPr/>
        <w:t>conforme redação do art. 24 da Lei n.º 2.423/96; </w:t>
      </w:r>
      <w:r>
        <w:rPr>
          <w:rFonts w:ascii="Arial" w:hAnsi="Arial"/>
          <w:b/>
        </w:rPr>
        <w:t>10.3. Recomendar </w:t>
      </w:r>
      <w:r>
        <w:rPr/>
        <w:t>à atual gestão do Fundo Estadual de Saúde - FES que: </w:t>
      </w:r>
      <w:r>
        <w:rPr>
          <w:rFonts w:ascii="Arial" w:hAnsi="Arial"/>
          <w:b/>
        </w:rPr>
        <w:t>10.3.1. </w:t>
      </w:r>
      <w:r>
        <w:rPr/>
        <w:t>observe, nos exercícios financeiros seguintes, os prazos para envio das prestações de contas mensais ao TCE/AM, sob pena de incidência da penalidade</w:t>
      </w:r>
      <w:r>
        <w:rPr>
          <w:spacing w:val="25"/>
        </w:rPr>
        <w:t> </w:t>
      </w:r>
      <w:r>
        <w:rPr/>
        <w:t>pecuniária</w:t>
      </w:r>
      <w:r>
        <w:rPr>
          <w:spacing w:val="23"/>
        </w:rPr>
        <w:t> </w:t>
      </w:r>
      <w:r>
        <w:rPr/>
        <w:t>estabelecida</w:t>
      </w:r>
      <w:r>
        <w:rPr>
          <w:spacing w:val="25"/>
        </w:rPr>
        <w:t> </w:t>
      </w:r>
      <w:r>
        <w:rPr/>
        <w:t>no</w:t>
      </w:r>
      <w:r>
        <w:rPr>
          <w:spacing w:val="25"/>
        </w:rPr>
        <w:t> </w:t>
      </w:r>
      <w:r>
        <w:rPr/>
        <w:t>art.</w:t>
      </w:r>
      <w:r>
        <w:rPr>
          <w:spacing w:val="22"/>
        </w:rPr>
        <w:t> </w:t>
      </w:r>
      <w:r>
        <w:rPr/>
        <w:t>308,</w:t>
      </w:r>
      <w:r>
        <w:rPr>
          <w:spacing w:val="22"/>
        </w:rPr>
        <w:t> </w:t>
      </w:r>
      <w:r>
        <w:rPr/>
        <w:t>IV,</w:t>
      </w:r>
      <w:r>
        <w:rPr>
          <w:spacing w:val="25"/>
        </w:rPr>
        <w:t> </w:t>
      </w:r>
      <w:r>
        <w:rPr/>
        <w:t>“b”</w:t>
      </w:r>
      <w:r>
        <w:rPr>
          <w:spacing w:val="21"/>
        </w:rPr>
        <w:t> </w:t>
      </w:r>
      <w:r>
        <w:rPr/>
        <w:t>da</w:t>
      </w:r>
      <w:r>
        <w:rPr>
          <w:spacing w:val="25"/>
        </w:rPr>
        <w:t> </w:t>
      </w:r>
      <w:r>
        <w:rPr/>
        <w:t>Resolução</w:t>
      </w:r>
      <w:r>
        <w:rPr>
          <w:spacing w:val="25"/>
        </w:rPr>
        <w:t> </w:t>
      </w:r>
      <w:r>
        <w:rPr/>
        <w:t>n°</w:t>
      </w:r>
      <w:r>
        <w:rPr>
          <w:spacing w:val="22"/>
        </w:rPr>
        <w:t> </w:t>
      </w:r>
      <w:r>
        <w:rPr/>
        <w:t>04/2002-</w:t>
      </w:r>
      <w:r>
        <w:rPr>
          <w:spacing w:val="24"/>
        </w:rPr>
        <w:t> </w:t>
      </w:r>
      <w:r>
        <w:rPr/>
        <w:t>RITCE/AM;</w:t>
      </w:r>
    </w:p>
    <w:p>
      <w:pPr>
        <w:spacing w:line="240" w:lineRule="auto" w:before="0"/>
        <w:ind w:left="141" w:right="136" w:firstLine="0"/>
        <w:jc w:val="both"/>
        <w:rPr>
          <w:sz w:val="24"/>
        </w:rPr>
      </w:pPr>
      <w:r>
        <w:rPr>
          <w:rFonts w:ascii="Arial" w:hAnsi="Arial"/>
          <w:b/>
          <w:sz w:val="24"/>
        </w:rPr>
        <w:t>10.3.2. </w:t>
      </w:r>
      <w:r>
        <w:rPr>
          <w:sz w:val="24"/>
        </w:rPr>
        <w:t>adote as providências necessárias à apuração das prestações de contas das transferências voluntárias cujos valores encontram-se registrados na conta “VPD PAGAS ANTECIPADAMENTE” para efeito de “baixa” conforme o princípio da competência, a fim de garantir a fiel representação das informações contábeis; </w:t>
      </w:r>
      <w:r>
        <w:rPr>
          <w:rFonts w:ascii="Arial" w:hAnsi="Arial"/>
          <w:b/>
          <w:sz w:val="24"/>
        </w:rPr>
        <w:t>10.3.3. </w:t>
      </w:r>
      <w:r>
        <w:rPr>
          <w:sz w:val="24"/>
        </w:rPr>
        <w:t>adote as providências necessárias à “baixa” dos valores registrados na conta “Diversos Responsáveis”, haja vista o teor do Acórdão nº 49/2018-TCE-Tribunal Pleno, a fim de garantir a fiel representação das informações contábeis; </w:t>
      </w:r>
      <w:r>
        <w:rPr>
          <w:rFonts w:ascii="Arial" w:hAnsi="Arial"/>
          <w:b/>
          <w:sz w:val="24"/>
        </w:rPr>
        <w:t>10.3.4. </w:t>
      </w:r>
      <w:r>
        <w:rPr>
          <w:sz w:val="24"/>
        </w:rPr>
        <w:t>adote as providências necessárias à tempestiva contabilização dos valores pendentes na conciliação bancária (como créditos e débitos não tomados pelo banco e pelo órgão), a fim de garantir a fiel representação das informações contábeis.</w:t>
      </w:r>
      <w:r>
        <w:rPr>
          <w:spacing w:val="39"/>
          <w:sz w:val="24"/>
        </w:rPr>
        <w:t> </w:t>
      </w:r>
      <w:r>
        <w:rPr>
          <w:rFonts w:ascii="Arial" w:hAnsi="Arial"/>
          <w:b/>
          <w:sz w:val="24"/>
        </w:rPr>
        <w:t>10.4. Dar ciência </w:t>
      </w:r>
      <w:r>
        <w:rPr>
          <w:sz w:val="24"/>
        </w:rPr>
        <w:t>do desfecho dos autos aos Srs. Anoar Abdul Samad, Érick Mendes da Cunha, Marcellus</w:t>
      </w:r>
      <w:r>
        <w:rPr>
          <w:spacing w:val="-1"/>
          <w:sz w:val="24"/>
        </w:rPr>
        <w:t> </w:t>
      </w:r>
      <w:r>
        <w:rPr>
          <w:sz w:val="24"/>
        </w:rPr>
        <w:t>José</w:t>
      </w:r>
      <w:r>
        <w:rPr>
          <w:spacing w:val="-3"/>
          <w:sz w:val="24"/>
        </w:rPr>
        <w:t> </w:t>
      </w:r>
      <w:r>
        <w:rPr>
          <w:sz w:val="24"/>
        </w:rPr>
        <w:t>Barroso Campelo, Nívia Barroso de Freitas, Rogério da</w:t>
      </w:r>
      <w:r>
        <w:rPr>
          <w:spacing w:val="-1"/>
          <w:sz w:val="24"/>
        </w:rPr>
        <w:t> </w:t>
      </w:r>
      <w:r>
        <w:rPr>
          <w:sz w:val="24"/>
        </w:rPr>
        <w:t>Cruz</w:t>
      </w:r>
      <w:r>
        <w:rPr>
          <w:spacing w:val="-2"/>
          <w:sz w:val="24"/>
        </w:rPr>
        <w:t> </w:t>
      </w:r>
      <w:r>
        <w:rPr>
          <w:sz w:val="24"/>
        </w:rPr>
        <w:t>Gonçalves e</w:t>
      </w:r>
      <w:r>
        <w:rPr>
          <w:spacing w:val="-1"/>
          <w:sz w:val="24"/>
        </w:rPr>
        <w:t> </w:t>
      </w:r>
      <w:r>
        <w:rPr>
          <w:sz w:val="24"/>
        </w:rPr>
        <w:t>Silvio Romano Benjamin Junior. </w:t>
      </w:r>
      <w:r>
        <w:rPr>
          <w:rFonts w:ascii="Arial" w:hAnsi="Arial"/>
          <w:i/>
          <w:sz w:val="24"/>
        </w:rPr>
        <w:t>Vencido o Excelentíssimo Senhor Conselheiro Relator Júlio Assis Corrêa Pinheiro, pela irregularidade das contas, aplicação de multa aos responsáveis, determinações</w:t>
      </w:r>
      <w:r>
        <w:rPr>
          <w:rFonts w:ascii="Arial" w:hAnsi="Arial"/>
          <w:i/>
          <w:spacing w:val="-2"/>
          <w:sz w:val="24"/>
        </w:rPr>
        <w:t> </w:t>
      </w:r>
      <w:r>
        <w:rPr>
          <w:rFonts w:ascii="Arial" w:hAnsi="Arial"/>
          <w:i/>
          <w:sz w:val="24"/>
        </w:rPr>
        <w:t>e</w:t>
      </w:r>
      <w:r>
        <w:rPr>
          <w:rFonts w:ascii="Arial" w:hAnsi="Arial"/>
          <w:i/>
          <w:spacing w:val="-3"/>
          <w:sz w:val="24"/>
        </w:rPr>
        <w:t> </w:t>
      </w:r>
      <w:r>
        <w:rPr>
          <w:rFonts w:ascii="Arial" w:hAnsi="Arial"/>
          <w:i/>
          <w:sz w:val="24"/>
        </w:rPr>
        <w:t>arquivamento. </w:t>
      </w:r>
      <w:r>
        <w:rPr>
          <w:rFonts w:ascii="Arial" w:hAnsi="Arial"/>
          <w:b/>
          <w:sz w:val="24"/>
        </w:rPr>
        <w:t>Especificação</w:t>
      </w:r>
      <w:r>
        <w:rPr>
          <w:rFonts w:ascii="Arial" w:hAnsi="Arial"/>
          <w:b/>
          <w:spacing w:val="-2"/>
          <w:sz w:val="24"/>
        </w:rPr>
        <w:t> </w:t>
      </w:r>
      <w:r>
        <w:rPr>
          <w:rFonts w:ascii="Arial" w:hAnsi="Arial"/>
          <w:b/>
          <w:sz w:val="24"/>
        </w:rPr>
        <w:t>do</w:t>
      </w:r>
      <w:r>
        <w:rPr>
          <w:rFonts w:ascii="Arial" w:hAnsi="Arial"/>
          <w:b/>
          <w:spacing w:val="-2"/>
          <w:sz w:val="24"/>
        </w:rPr>
        <w:t> </w:t>
      </w:r>
      <w:r>
        <w:rPr>
          <w:rFonts w:ascii="Arial" w:hAnsi="Arial"/>
          <w:b/>
          <w:sz w:val="24"/>
        </w:rPr>
        <w:t>quórum: </w:t>
      </w:r>
      <w:r>
        <w:rPr>
          <w:sz w:val="24"/>
        </w:rPr>
        <w:t>Conselheiros:</w:t>
      </w:r>
      <w:r>
        <w:rPr>
          <w:spacing w:val="-1"/>
          <w:sz w:val="24"/>
        </w:rPr>
        <w:t> </w:t>
      </w:r>
      <w:r>
        <w:rPr>
          <w:sz w:val="24"/>
        </w:rPr>
        <w:t>Yara</w:t>
      </w:r>
      <w:r>
        <w:rPr>
          <w:spacing w:val="-2"/>
          <w:sz w:val="24"/>
        </w:rPr>
        <w:t> </w:t>
      </w:r>
      <w:r>
        <w:rPr>
          <w:sz w:val="24"/>
        </w:rPr>
        <w:t>Amazônia</w:t>
      </w:r>
      <w:r>
        <w:rPr>
          <w:spacing w:val="-1"/>
          <w:sz w:val="24"/>
        </w:rPr>
        <w:t> </w:t>
      </w:r>
      <w:r>
        <w:rPr>
          <w:sz w:val="24"/>
        </w:rPr>
        <w:t>Lins Rodrigues (Presidente), Júlio Assis Corrêa Pinheiro, Érico Xavier Desterro e Silva, Mario Manoel Coelho de Mello, Josué Cláudio de Souza Neto, Luís Fabian Pereira Barbosa e Mário José de Moraes Costa Filho (Convocado). </w:t>
      </w:r>
      <w:r>
        <w:rPr>
          <w:rFonts w:ascii="Arial" w:hAnsi="Arial"/>
          <w:b/>
          <w:sz w:val="24"/>
        </w:rPr>
        <w:t>CONSELHEIRO-RELATOR: JÚLIO ASSIS CORRÊA PINHEIRO (COM VISTA PARA CONSELHEIRO ÉRICO XAVIER DESTERRO E SILVA). PROCESSO Nº 14.110/2023 (APENSOS: 11.285/2018, 13.511/2017, 13.471/2017, 14.214/2018,</w:t>
      </w:r>
      <w:r>
        <w:rPr>
          <w:rFonts w:ascii="Arial" w:hAnsi="Arial"/>
          <w:b/>
          <w:spacing w:val="36"/>
          <w:sz w:val="24"/>
        </w:rPr>
        <w:t> </w:t>
      </w:r>
      <w:r>
        <w:rPr>
          <w:rFonts w:ascii="Arial" w:hAnsi="Arial"/>
          <w:b/>
          <w:sz w:val="24"/>
        </w:rPr>
        <w:t>15.809/2018,</w:t>
      </w:r>
      <w:r>
        <w:rPr>
          <w:rFonts w:ascii="Arial" w:hAnsi="Arial"/>
          <w:b/>
          <w:spacing w:val="36"/>
          <w:sz w:val="24"/>
        </w:rPr>
        <w:t> </w:t>
      </w:r>
      <w:r>
        <w:rPr>
          <w:rFonts w:ascii="Arial" w:hAnsi="Arial"/>
          <w:b/>
          <w:sz w:val="24"/>
        </w:rPr>
        <w:t>15927/2019,</w:t>
      </w:r>
      <w:r>
        <w:rPr>
          <w:rFonts w:ascii="Arial" w:hAnsi="Arial"/>
          <w:b/>
          <w:spacing w:val="36"/>
          <w:sz w:val="24"/>
        </w:rPr>
        <w:t> </w:t>
      </w:r>
      <w:r>
        <w:rPr>
          <w:rFonts w:ascii="Arial" w:hAnsi="Arial"/>
          <w:b/>
          <w:sz w:val="24"/>
        </w:rPr>
        <w:t>14.413/2017</w:t>
      </w:r>
      <w:r>
        <w:rPr>
          <w:rFonts w:ascii="Arial" w:hAnsi="Arial"/>
          <w:b/>
          <w:spacing w:val="36"/>
          <w:sz w:val="24"/>
        </w:rPr>
        <w:t> </w:t>
      </w:r>
      <w:r>
        <w:rPr>
          <w:rFonts w:ascii="Arial" w:hAnsi="Arial"/>
          <w:b/>
          <w:sz w:val="24"/>
        </w:rPr>
        <w:t>e</w:t>
      </w:r>
      <w:r>
        <w:rPr>
          <w:rFonts w:ascii="Arial" w:hAnsi="Arial"/>
          <w:b/>
          <w:spacing w:val="36"/>
          <w:sz w:val="24"/>
        </w:rPr>
        <w:t> </w:t>
      </w:r>
      <w:r>
        <w:rPr>
          <w:rFonts w:ascii="Arial" w:hAnsi="Arial"/>
          <w:b/>
          <w:sz w:val="24"/>
        </w:rPr>
        <w:t>14.550/2018)</w:t>
      </w:r>
      <w:r>
        <w:rPr>
          <w:rFonts w:ascii="Arial" w:hAnsi="Arial"/>
          <w:b/>
          <w:spacing w:val="40"/>
          <w:sz w:val="24"/>
        </w:rPr>
        <w:t> </w:t>
      </w:r>
      <w:r>
        <w:rPr>
          <w:sz w:val="24"/>
        </w:rPr>
        <w:t>-</w:t>
      </w:r>
      <w:r>
        <w:rPr>
          <w:spacing w:val="35"/>
          <w:sz w:val="24"/>
        </w:rPr>
        <w:t> </w:t>
      </w:r>
      <w:r>
        <w:rPr>
          <w:sz w:val="24"/>
        </w:rPr>
        <w:t>Apuração</w:t>
      </w:r>
      <w:r>
        <w:rPr>
          <w:spacing w:val="36"/>
          <w:sz w:val="24"/>
        </w:rPr>
        <w:t> </w:t>
      </w:r>
      <w:r>
        <w:rPr>
          <w:sz w:val="24"/>
        </w:rPr>
        <w:t>de</w:t>
      </w:r>
      <w:r>
        <w:rPr>
          <w:spacing w:val="36"/>
          <w:sz w:val="24"/>
        </w:rPr>
        <w:t> </w:t>
      </w:r>
      <w:r>
        <w:rPr>
          <w:sz w:val="24"/>
        </w:rPr>
        <w:t>Atos</w:t>
      </w:r>
      <w:r>
        <w:rPr>
          <w:spacing w:val="36"/>
          <w:sz w:val="24"/>
        </w:rPr>
        <w:t> </w:t>
      </w:r>
      <w:r>
        <w:rPr>
          <w:sz w:val="24"/>
        </w:rPr>
        <w:t>de</w:t>
      </w:r>
    </w:p>
    <w:p>
      <w:pPr>
        <w:pStyle w:val="BodyText"/>
        <w:spacing w:before="1"/>
        <w:ind w:right="138"/>
      </w:pPr>
      <w:r>
        <w:rPr/>
        <w:t>Gestão em cumprimento ao Acórdão n° 108/2022-TCE-Tribunal Pleno, exarado na apreciação da Prestação de Contas Anual da Prefeitura Municipal de Rio Preto da Eva, de responsabilidade do Sr. Anderson José de Sousa, referente ao exercício de 2017 (Processo TCE nº 11.285/2018). </w:t>
      </w:r>
      <w:r>
        <w:rPr>
          <w:rFonts w:ascii="Arial" w:hAnsi="Arial"/>
          <w:b/>
        </w:rPr>
        <w:t>Advogado(s): </w:t>
      </w:r>
      <w:r>
        <w:rPr/>
        <w:t>Fábio Nunes Bandeira de Melo - OAB/AM 4331, Bruno Vieira da Rocha Barbirato - OAB/AM</w:t>
      </w:r>
      <w:r>
        <w:rPr/>
        <w:t> 6975, Igor Arnaud Ferreira - OAB/AM</w:t>
      </w:r>
      <w:r>
        <w:rPr/>
        <w:t> 10428, Camila Pontes Torres - OAB/AM 12280, Any Gresy Carvalho da Silva - OAB/AM 12438, Laiz Araújo Russo de Melo e Silva - OAB/AM</w:t>
      </w:r>
      <w:r>
        <w:rPr/>
        <w:t> 6897 e Maria Priscila Soares Bahia - OAB/AM</w:t>
      </w:r>
      <w:r>
        <w:rPr/>
        <w:t> 16367. </w:t>
      </w:r>
      <w:r>
        <w:rPr>
          <w:rFonts w:ascii="Arial" w:hAnsi="Arial"/>
          <w:b/>
        </w:rPr>
        <w:t>PARECER</w:t>
      </w:r>
      <w:r>
        <w:rPr>
          <w:rFonts w:ascii="Arial" w:hAnsi="Arial"/>
          <w:b/>
          <w:spacing w:val="5"/>
        </w:rPr>
        <w:t> </w:t>
      </w:r>
      <w:r>
        <w:rPr>
          <w:rFonts w:ascii="Arial" w:hAnsi="Arial"/>
          <w:b/>
        </w:rPr>
        <w:t>PRÉVIO</w:t>
      </w:r>
      <w:r>
        <w:rPr>
          <w:rFonts w:ascii="Arial" w:hAnsi="Arial"/>
          <w:b/>
          <w:spacing w:val="8"/>
        </w:rPr>
        <w:t> </w:t>
      </w:r>
      <w:r>
        <w:rPr>
          <w:rFonts w:ascii="Arial" w:hAnsi="Arial"/>
          <w:b/>
        </w:rPr>
        <w:t>Nº</w:t>
      </w:r>
      <w:r>
        <w:rPr>
          <w:rFonts w:ascii="Arial" w:hAnsi="Arial"/>
          <w:b/>
          <w:spacing w:val="8"/>
        </w:rPr>
        <w:t> </w:t>
      </w:r>
      <w:r>
        <w:rPr>
          <w:rFonts w:ascii="Arial" w:hAnsi="Arial"/>
          <w:b/>
        </w:rPr>
        <w:t>118/2024:</w:t>
      </w:r>
      <w:r>
        <w:rPr>
          <w:rFonts w:ascii="Arial" w:hAnsi="Arial"/>
          <w:b/>
          <w:spacing w:val="13"/>
        </w:rPr>
        <w:t> </w:t>
      </w:r>
      <w:r>
        <w:rPr>
          <w:rFonts w:ascii="Arial" w:hAnsi="Arial"/>
          <w:b/>
        </w:rPr>
        <w:t>O</w:t>
      </w:r>
      <w:r>
        <w:rPr>
          <w:rFonts w:ascii="Arial" w:hAnsi="Arial"/>
          <w:b/>
          <w:spacing w:val="8"/>
        </w:rPr>
        <w:t> </w:t>
      </w:r>
      <w:r>
        <w:rPr>
          <w:rFonts w:ascii="Arial" w:hAnsi="Arial"/>
          <w:b/>
        </w:rPr>
        <w:t>TRIBUNAL</w:t>
      </w:r>
      <w:r>
        <w:rPr>
          <w:rFonts w:ascii="Arial" w:hAnsi="Arial"/>
          <w:b/>
          <w:spacing w:val="9"/>
        </w:rPr>
        <w:t> </w:t>
      </w:r>
      <w:r>
        <w:rPr>
          <w:rFonts w:ascii="Arial" w:hAnsi="Arial"/>
          <w:b/>
        </w:rPr>
        <w:t>DE</w:t>
      </w:r>
      <w:r>
        <w:rPr>
          <w:rFonts w:ascii="Arial" w:hAnsi="Arial"/>
          <w:b/>
          <w:spacing w:val="8"/>
        </w:rPr>
        <w:t> </w:t>
      </w:r>
      <w:r>
        <w:rPr>
          <w:rFonts w:ascii="Arial" w:hAnsi="Arial"/>
          <w:b/>
        </w:rPr>
        <w:t>CONTAS</w:t>
      </w:r>
      <w:r>
        <w:rPr>
          <w:rFonts w:ascii="Arial" w:hAnsi="Arial"/>
          <w:b/>
          <w:spacing w:val="10"/>
        </w:rPr>
        <w:t> </w:t>
      </w:r>
      <w:r>
        <w:rPr>
          <w:rFonts w:ascii="Arial" w:hAnsi="Arial"/>
          <w:b/>
        </w:rPr>
        <w:t>DO</w:t>
      </w:r>
      <w:r>
        <w:rPr>
          <w:rFonts w:ascii="Arial" w:hAnsi="Arial"/>
          <w:b/>
          <w:spacing w:val="7"/>
        </w:rPr>
        <w:t> </w:t>
      </w:r>
      <w:r>
        <w:rPr>
          <w:rFonts w:ascii="Arial" w:hAnsi="Arial"/>
          <w:b/>
        </w:rPr>
        <w:t>ESTADO</w:t>
      </w:r>
      <w:r>
        <w:rPr>
          <w:rFonts w:ascii="Arial" w:hAnsi="Arial"/>
          <w:b/>
          <w:spacing w:val="7"/>
        </w:rPr>
        <w:t> </w:t>
      </w:r>
      <w:r>
        <w:rPr>
          <w:rFonts w:ascii="Arial" w:hAnsi="Arial"/>
          <w:b/>
        </w:rPr>
        <w:t>DO</w:t>
      </w:r>
      <w:r>
        <w:rPr>
          <w:rFonts w:ascii="Arial" w:hAnsi="Arial"/>
          <w:b/>
          <w:spacing w:val="14"/>
        </w:rPr>
        <w:t> </w:t>
      </w:r>
      <w:r>
        <w:rPr>
          <w:rFonts w:ascii="Arial" w:hAnsi="Arial"/>
          <w:b/>
          <w:spacing w:val="-2"/>
        </w:rPr>
        <w:t>AMAZONAS</w:t>
      </w:r>
      <w:r>
        <w:rPr>
          <w:spacing w:val="-2"/>
        </w:rPr>
        <w:t>,</w:t>
      </w:r>
    </w:p>
    <w:p>
      <w:pPr>
        <w:spacing w:line="240" w:lineRule="auto" w:before="0"/>
        <w:ind w:left="141" w:right="136" w:firstLine="0"/>
        <w:jc w:val="both"/>
        <w:rPr>
          <w:rFonts w:ascii="Arial" w:hAnsi="Arial"/>
          <w:b/>
          <w:sz w:val="24"/>
        </w:rPr>
      </w:pPr>
      <w:r>
        <w:rPr>
          <w:sz w:val="24"/>
        </w:rPr>
        <w:t>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w:t>
      </w:r>
      <w:r>
        <w:rPr>
          <w:sz w:val="24"/>
        </w:rPr>
        <w:t> e</w:t>
      </w:r>
      <w:r>
        <w:rPr>
          <w:sz w:val="24"/>
        </w:rPr>
        <w:t> no</w:t>
      </w:r>
      <w:r>
        <w:rPr>
          <w:sz w:val="24"/>
        </w:rPr>
        <w:t> exercício</w:t>
      </w:r>
      <w:r>
        <w:rPr>
          <w:sz w:val="24"/>
        </w:rPr>
        <w:t> da competência atribuída arts. 5º, II e 11, III, “a” item 1, da Resolução nº 04/2002-TCE/AM, tendo discutido a matéria nestes autos, e acolhido, </w:t>
      </w:r>
      <w:r>
        <w:rPr>
          <w:rFonts w:ascii="Arial" w:hAnsi="Arial"/>
          <w:b/>
          <w:sz w:val="24"/>
        </w:rPr>
        <w:t>por maioria</w:t>
      </w:r>
      <w:r>
        <w:rPr>
          <w:sz w:val="24"/>
        </w:rPr>
        <w:t>, o voto do Excelentíssimo Senhor Conselheiro-Relator, </w:t>
      </w:r>
      <w:r>
        <w:rPr>
          <w:rFonts w:ascii="Arial" w:hAnsi="Arial"/>
          <w:b/>
          <w:sz w:val="24"/>
        </w:rPr>
        <w:t>em divergência </w:t>
      </w:r>
      <w:r>
        <w:rPr>
          <w:sz w:val="24"/>
        </w:rPr>
        <w:t>com o pronunciamento do Ministério Público junto a este Tribunal: </w:t>
      </w:r>
      <w:r>
        <w:rPr>
          <w:rFonts w:ascii="Arial" w:hAnsi="Arial"/>
          <w:b/>
          <w:sz w:val="24"/>
        </w:rPr>
        <w:t>10.1. Emite Parecer Prévio recomendando à Câmara Municipal a aprovação com ressalvas </w:t>
      </w:r>
      <w:r>
        <w:rPr>
          <w:sz w:val="24"/>
        </w:rPr>
        <w:t>das Contas de Gestão da Prefeitura Municipal de Rio Preto da Eva, no exercício de 2017, de responsabilidade do </w:t>
      </w:r>
      <w:r>
        <w:rPr>
          <w:rFonts w:ascii="Arial" w:hAnsi="Arial"/>
          <w:b/>
          <w:sz w:val="24"/>
        </w:rPr>
        <w:t>Sr. Anderson José de Sousa</w:t>
      </w:r>
      <w:r>
        <w:rPr>
          <w:sz w:val="24"/>
        </w:rPr>
        <w:t>, ordenador de despesas, com fundamento</w:t>
      </w:r>
      <w:r>
        <w:rPr>
          <w:spacing w:val="-1"/>
          <w:sz w:val="24"/>
        </w:rPr>
        <w:t> </w:t>
      </w:r>
      <w:r>
        <w:rPr>
          <w:sz w:val="24"/>
        </w:rPr>
        <w:t>no</w:t>
      </w:r>
      <w:r>
        <w:rPr>
          <w:spacing w:val="-1"/>
          <w:sz w:val="24"/>
        </w:rPr>
        <w:t> </w:t>
      </w:r>
      <w:r>
        <w:rPr>
          <w:sz w:val="24"/>
        </w:rPr>
        <w:t>art.</w:t>
      </w:r>
      <w:r>
        <w:rPr>
          <w:spacing w:val="-1"/>
          <w:sz w:val="24"/>
        </w:rPr>
        <w:t> </w:t>
      </w:r>
      <w:r>
        <w:rPr>
          <w:sz w:val="24"/>
        </w:rPr>
        <w:t>1°,</w:t>
      </w:r>
      <w:r>
        <w:rPr>
          <w:spacing w:val="-3"/>
          <w:sz w:val="24"/>
        </w:rPr>
        <w:t> </w:t>
      </w:r>
      <w:r>
        <w:rPr>
          <w:sz w:val="24"/>
        </w:rPr>
        <w:t>inciso</w:t>
      </w:r>
      <w:r>
        <w:rPr>
          <w:spacing w:val="-1"/>
          <w:sz w:val="24"/>
        </w:rPr>
        <w:t> </w:t>
      </w:r>
      <w:r>
        <w:rPr>
          <w:sz w:val="24"/>
        </w:rPr>
        <w:t>I,</w:t>
      </w:r>
      <w:r>
        <w:rPr>
          <w:spacing w:val="-1"/>
          <w:sz w:val="24"/>
        </w:rPr>
        <w:t> </w:t>
      </w:r>
      <w:r>
        <w:rPr>
          <w:sz w:val="24"/>
        </w:rPr>
        <w:t>e</w:t>
      </w:r>
      <w:r>
        <w:rPr>
          <w:spacing w:val="-1"/>
          <w:sz w:val="24"/>
        </w:rPr>
        <w:t> </w:t>
      </w:r>
      <w:r>
        <w:rPr>
          <w:sz w:val="24"/>
        </w:rPr>
        <w:t>art.</w:t>
      </w:r>
      <w:r>
        <w:rPr>
          <w:spacing w:val="-1"/>
          <w:sz w:val="24"/>
        </w:rPr>
        <w:t> </w:t>
      </w:r>
      <w:r>
        <w:rPr>
          <w:sz w:val="24"/>
        </w:rPr>
        <w:t>58,</w:t>
      </w:r>
      <w:r>
        <w:rPr>
          <w:spacing w:val="-1"/>
          <w:sz w:val="24"/>
        </w:rPr>
        <w:t> </w:t>
      </w:r>
      <w:r>
        <w:rPr>
          <w:sz w:val="24"/>
        </w:rPr>
        <w:t>inciso</w:t>
      </w:r>
      <w:r>
        <w:rPr>
          <w:spacing w:val="-1"/>
          <w:sz w:val="24"/>
        </w:rPr>
        <w:t> </w:t>
      </w:r>
      <w:r>
        <w:rPr>
          <w:sz w:val="24"/>
        </w:rPr>
        <w:t>"b",</w:t>
      </w:r>
      <w:r>
        <w:rPr>
          <w:spacing w:val="-1"/>
          <w:sz w:val="24"/>
        </w:rPr>
        <w:t> </w:t>
      </w:r>
      <w:r>
        <w:rPr>
          <w:sz w:val="24"/>
        </w:rPr>
        <w:t>da</w:t>
      </w:r>
      <w:r>
        <w:rPr>
          <w:spacing w:val="-1"/>
          <w:sz w:val="24"/>
        </w:rPr>
        <w:t> </w:t>
      </w:r>
      <w:r>
        <w:rPr>
          <w:sz w:val="24"/>
        </w:rPr>
        <w:t>Lei</w:t>
      </w:r>
      <w:r>
        <w:rPr>
          <w:spacing w:val="-1"/>
          <w:sz w:val="24"/>
        </w:rPr>
        <w:t> </w:t>
      </w:r>
      <w:r>
        <w:rPr>
          <w:sz w:val="24"/>
        </w:rPr>
        <w:t>Estadual</w:t>
      </w:r>
      <w:r>
        <w:rPr>
          <w:spacing w:val="-1"/>
          <w:sz w:val="24"/>
        </w:rPr>
        <w:t> </w:t>
      </w:r>
      <w:r>
        <w:rPr>
          <w:sz w:val="24"/>
        </w:rPr>
        <w:t>n.°</w:t>
      </w:r>
      <w:r>
        <w:rPr>
          <w:spacing w:val="-1"/>
          <w:sz w:val="24"/>
        </w:rPr>
        <w:t> </w:t>
      </w:r>
      <w:r>
        <w:rPr>
          <w:sz w:val="24"/>
        </w:rPr>
        <w:t>2423/1996</w:t>
      </w:r>
      <w:r>
        <w:rPr>
          <w:spacing w:val="-1"/>
          <w:sz w:val="24"/>
        </w:rPr>
        <w:t> </w:t>
      </w:r>
      <w:r>
        <w:rPr>
          <w:sz w:val="24"/>
        </w:rPr>
        <w:t>(Lei</w:t>
      </w:r>
      <w:r>
        <w:rPr>
          <w:spacing w:val="-1"/>
          <w:sz w:val="24"/>
        </w:rPr>
        <w:t> </w:t>
      </w:r>
      <w:r>
        <w:rPr>
          <w:sz w:val="24"/>
        </w:rPr>
        <w:t>Orgânica do TCE/AM), c/c o art. 5°, inciso I, art. 11, inciso II e art. 138, inciso V, do Regimento Interno TCE/AM, e nos termos da tese fixada pelo Supremo Tribunal Federal ao decidir o Recurso Extraordinário nº 848.826/DF. </w:t>
      </w:r>
      <w:r>
        <w:rPr>
          <w:rFonts w:ascii="Arial" w:hAnsi="Arial"/>
          <w:i/>
          <w:sz w:val="24"/>
        </w:rPr>
        <w:t>Vencido o voto-vista do Excelentíssimo Senhor Conselheiro</w:t>
      </w:r>
      <w:r>
        <w:rPr>
          <w:rFonts w:ascii="Arial" w:hAnsi="Arial"/>
          <w:i/>
          <w:spacing w:val="80"/>
          <w:sz w:val="24"/>
        </w:rPr>
        <w:t> </w:t>
      </w:r>
      <w:r>
        <w:rPr>
          <w:rFonts w:ascii="Arial" w:hAnsi="Arial"/>
          <w:i/>
          <w:sz w:val="24"/>
        </w:rPr>
        <w:t>Érico Xavier Desterro e Silva, pelo não cabimento da emissão de novo parecer prévio por esta Corte de Contas, ofício à Câmara Municipal de Rio Preto da Eva, ofício ao Ministério Público estadual</w:t>
      </w:r>
      <w:r>
        <w:rPr>
          <w:rFonts w:ascii="Arial" w:hAnsi="Arial"/>
          <w:i/>
          <w:spacing w:val="18"/>
          <w:sz w:val="24"/>
        </w:rPr>
        <w:t> </w:t>
      </w:r>
      <w:r>
        <w:rPr>
          <w:rFonts w:ascii="Arial" w:hAnsi="Arial"/>
          <w:i/>
          <w:sz w:val="24"/>
        </w:rPr>
        <w:t>e</w:t>
      </w:r>
      <w:r>
        <w:rPr>
          <w:rFonts w:ascii="Arial" w:hAnsi="Arial"/>
          <w:i/>
          <w:spacing w:val="24"/>
          <w:sz w:val="24"/>
        </w:rPr>
        <w:t> </w:t>
      </w:r>
      <w:r>
        <w:rPr>
          <w:rFonts w:ascii="Arial" w:hAnsi="Arial"/>
          <w:i/>
          <w:sz w:val="24"/>
        </w:rPr>
        <w:t>notificação</w:t>
      </w:r>
      <w:r>
        <w:rPr>
          <w:rFonts w:ascii="Arial" w:hAnsi="Arial"/>
          <w:i/>
          <w:spacing w:val="22"/>
          <w:sz w:val="24"/>
        </w:rPr>
        <w:t> </w:t>
      </w:r>
      <w:r>
        <w:rPr>
          <w:rFonts w:ascii="Arial" w:hAnsi="Arial"/>
          <w:i/>
          <w:sz w:val="24"/>
        </w:rPr>
        <w:t>aos</w:t>
      </w:r>
      <w:r>
        <w:rPr>
          <w:rFonts w:ascii="Arial" w:hAnsi="Arial"/>
          <w:i/>
          <w:spacing w:val="23"/>
          <w:sz w:val="24"/>
        </w:rPr>
        <w:t> </w:t>
      </w:r>
      <w:r>
        <w:rPr>
          <w:rFonts w:ascii="Arial" w:hAnsi="Arial"/>
          <w:i/>
          <w:sz w:val="24"/>
        </w:rPr>
        <w:t>interessados</w:t>
      </w:r>
      <w:r>
        <w:rPr>
          <w:rFonts w:ascii="Arial" w:hAnsi="Arial"/>
          <w:i/>
          <w:spacing w:val="22"/>
          <w:sz w:val="24"/>
        </w:rPr>
        <w:t> </w:t>
      </w:r>
      <w:r>
        <w:rPr>
          <w:rFonts w:ascii="Arial" w:hAnsi="Arial"/>
          <w:i/>
          <w:sz w:val="24"/>
        </w:rPr>
        <w:t>para</w:t>
      </w:r>
      <w:r>
        <w:rPr>
          <w:rFonts w:ascii="Arial" w:hAnsi="Arial"/>
          <w:i/>
          <w:spacing w:val="24"/>
          <w:sz w:val="24"/>
        </w:rPr>
        <w:t> </w:t>
      </w:r>
      <w:r>
        <w:rPr>
          <w:rFonts w:ascii="Arial" w:hAnsi="Arial"/>
          <w:i/>
          <w:sz w:val="24"/>
        </w:rPr>
        <w:t>que</w:t>
      </w:r>
      <w:r>
        <w:rPr>
          <w:rFonts w:ascii="Arial" w:hAnsi="Arial"/>
          <w:i/>
          <w:spacing w:val="24"/>
          <w:sz w:val="24"/>
        </w:rPr>
        <w:t> </w:t>
      </w:r>
      <w:r>
        <w:rPr>
          <w:rFonts w:ascii="Arial" w:hAnsi="Arial"/>
          <w:i/>
          <w:sz w:val="24"/>
        </w:rPr>
        <w:t>tomem</w:t>
      </w:r>
      <w:r>
        <w:rPr>
          <w:rFonts w:ascii="Arial" w:hAnsi="Arial"/>
          <w:i/>
          <w:spacing w:val="20"/>
          <w:sz w:val="24"/>
        </w:rPr>
        <w:t> </w:t>
      </w:r>
      <w:r>
        <w:rPr>
          <w:rFonts w:ascii="Arial" w:hAnsi="Arial"/>
          <w:i/>
          <w:sz w:val="24"/>
        </w:rPr>
        <w:t>ciência</w:t>
      </w:r>
      <w:r>
        <w:rPr>
          <w:rFonts w:ascii="Arial" w:hAnsi="Arial"/>
          <w:i/>
          <w:spacing w:val="21"/>
          <w:sz w:val="24"/>
        </w:rPr>
        <w:t> </w:t>
      </w:r>
      <w:r>
        <w:rPr>
          <w:rFonts w:ascii="Arial" w:hAnsi="Arial"/>
          <w:i/>
          <w:sz w:val="24"/>
        </w:rPr>
        <w:t>do</w:t>
      </w:r>
      <w:r>
        <w:rPr>
          <w:rFonts w:ascii="Arial" w:hAnsi="Arial"/>
          <w:i/>
          <w:spacing w:val="25"/>
          <w:sz w:val="24"/>
        </w:rPr>
        <w:t> </w:t>
      </w:r>
      <w:r>
        <w:rPr>
          <w:rFonts w:ascii="Arial" w:hAnsi="Arial"/>
          <w:i/>
          <w:sz w:val="24"/>
        </w:rPr>
        <w:t>decisório.</w:t>
      </w:r>
      <w:r>
        <w:rPr>
          <w:rFonts w:ascii="Arial" w:hAnsi="Arial"/>
          <w:i/>
          <w:spacing w:val="34"/>
          <w:sz w:val="24"/>
        </w:rPr>
        <w:t> </w:t>
      </w:r>
      <w:r>
        <w:rPr>
          <w:rFonts w:ascii="Arial" w:hAnsi="Arial"/>
          <w:b/>
          <w:sz w:val="24"/>
        </w:rPr>
        <w:t>ACÓRDÃO</w:t>
      </w:r>
      <w:r>
        <w:rPr>
          <w:rFonts w:ascii="Arial" w:hAnsi="Arial"/>
          <w:b/>
          <w:spacing w:val="27"/>
          <w:sz w:val="24"/>
        </w:rPr>
        <w:t> </w:t>
      </w:r>
      <w:r>
        <w:rPr>
          <w:rFonts w:ascii="Arial" w:hAnsi="Arial"/>
          <w:b/>
          <w:spacing w:val="-5"/>
          <w:sz w:val="24"/>
        </w:rPr>
        <w:t>Nº</w:t>
      </w:r>
    </w:p>
    <w:p>
      <w:pPr>
        <w:spacing w:after="0" w:line="240" w:lineRule="auto"/>
        <w:jc w:val="both"/>
        <w:rPr>
          <w:rFonts w:ascii="Arial" w:hAnsi="Arial"/>
          <w:b/>
          <w:sz w:val="24"/>
        </w:rPr>
        <w:sectPr>
          <w:pgSz w:w="11910" w:h="16840"/>
          <w:pgMar w:header="211" w:footer="271" w:top="2160" w:bottom="460" w:left="708" w:right="708"/>
        </w:sectPr>
      </w:pPr>
    </w:p>
    <w:p>
      <w:pPr>
        <w:pStyle w:val="BodyText"/>
        <w:ind w:right="135"/>
      </w:pPr>
      <w:r>
        <w:rPr>
          <w:rFonts w:ascii="Arial" w:hAnsi="Arial"/>
          <w:b/>
        </w:rPr>
        <w:t>118/2024: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que passa a ser parte integrante do Parecer Prévio, </w:t>
      </w:r>
      <w:r>
        <w:rPr>
          <w:rFonts w:ascii="Arial" w:hAnsi="Arial"/>
          <w:b/>
        </w:rPr>
        <w:t>em divergência </w:t>
      </w:r>
      <w:r>
        <w:rPr/>
        <w:t>com o pronunciamento do Ministério Público junto a este Tribunal, no sentido de: </w:t>
      </w:r>
      <w:r>
        <w:rPr>
          <w:rFonts w:ascii="Arial" w:hAnsi="Arial"/>
          <w:b/>
        </w:rPr>
        <w:t>10.1. Determinar </w:t>
      </w:r>
      <w:r>
        <w:rPr/>
        <w:t>o encaminhamento, após o trânsito em julgado, deste Parecer Prévio, publicado e acompanhado de cópias integrais do processo, à Câmara Municipal de Rio Preto da Eva, para que, na</w:t>
      </w:r>
      <w:r>
        <w:rPr>
          <w:spacing w:val="-1"/>
        </w:rPr>
        <w:t> </w:t>
      </w:r>
      <w:r>
        <w:rPr/>
        <w:t>competência</w:t>
      </w:r>
      <w:r>
        <w:rPr>
          <w:spacing w:val="-2"/>
        </w:rPr>
        <w:t> </w:t>
      </w:r>
      <w:r>
        <w:rPr/>
        <w:t>prevista no artigo 127, da</w:t>
      </w:r>
      <w:r>
        <w:rPr>
          <w:spacing w:val="-4"/>
        </w:rPr>
        <w:t> </w:t>
      </w:r>
      <w:r>
        <w:rPr/>
        <w:t>CE/1989, julgue</w:t>
      </w:r>
      <w:r>
        <w:rPr>
          <w:spacing w:val="-2"/>
        </w:rPr>
        <w:t> </w:t>
      </w:r>
      <w:r>
        <w:rPr/>
        <w:t>as referidas Contas de Gestão, por força da tese fixada pelo Supremo Tribunal Federal ao decidir no Recurso Extraordinário nº 848.826/DF, em 17 de agosto de 2016; </w:t>
      </w:r>
      <w:r>
        <w:rPr>
          <w:rFonts w:ascii="Arial" w:hAnsi="Arial"/>
          <w:b/>
        </w:rPr>
        <w:t>10.2. Certificar </w:t>
      </w:r>
      <w:r>
        <w:rPr/>
        <w:t>que foram constatadas irregularidades não saneadas na análise das Contas de Gestão do Sr. Anderson Jose de Sousa, Prefeito e ordenador de despesas do município de Rio Preto da Eva/AM, no exercício de 2017, elencadas a seguir: </w:t>
      </w:r>
      <w:r>
        <w:rPr>
          <w:rFonts w:ascii="Arial" w:hAnsi="Arial"/>
          <w:b/>
        </w:rPr>
        <w:t>10.2.1. </w:t>
      </w:r>
      <w:r>
        <w:rPr/>
        <w:t>Relatório Conclusivo n.º 240/2023 – DICOP e Informação Conclusiva n.° 65/2024-DICOP: 1.7</w:t>
      </w:r>
      <w:r>
        <w:rPr/>
        <w:t> Justificar</w:t>
      </w:r>
      <w:r>
        <w:rPr/>
        <w:t> a ausência</w:t>
      </w:r>
      <w:r>
        <w:rPr/>
        <w:t> de ART’s</w:t>
      </w:r>
      <w:r>
        <w:rPr/>
        <w:t> (Anotação</w:t>
      </w:r>
      <w:r>
        <w:rPr/>
        <w:t> de Responsabilidade Técnica) ou RRT (Registro de Responsabilidade Técnica) dos responsáveis técnicos pela execução e fiscalização das obras/serviços de engenharia referente aos aditivos contratuais de prazo e valor, perante o CREA (arts. 1°, 2° e 3° da Lei Federal N.°6.496/77 c/c o arts. 1°, 2° e 3° da Resolução N.°425/98 do Conselho Federal de Engenharia, Arquitetura e Agronomia – CONFEA); 2.3 Justificar a exigência editalícia restritiva de competitividade de atestados técnicos de forma global; 2.7 Justificar a ausência de ART’s (Anotação de Responsabilidade Técnica) ou RRT (Registro de Responsabilidade Técnica) dos responsáveis técnicos pela execução e fiscalização das obras/serviços de engenharia referente aos aditivos contratuais de prazo e valor, perante o CREA (arts. 1°, 2° e 3° da Lei Federal N.°6.496/77 c/c o arts. 1°, 2° e 3° da Resolução N.°425/98 do Conselho Federal de Engenharia, Arquitetura e Agronomia – CONFEA); 3.3 Justificar a exigência editalícia restritiva de competitividade de atestados técnicos de forma global; 3.9 Justificar a ausência de ART’s (Anotação de Responsabilidade Técnica) ou RRT (Registro de Responsabilidade Técnica) dos responsáveis técnicos pela execução e fiscalização das obras/serviços de engenharia referente aos aditivos contratuais de prazo e valor, perante o CREA (arts. 1°, 2° e 3° da Lei Federal N.°6.496/77 c/c o arts. 1°, 2° e 3° da Resolução N.°425/98 do Conselho Federal de Engenharia, Arquitetura e Agronomia – CONFEA); 4.2 Justificar a exigência editalícia restritiva de competitividade de atestados técnicos de forma global; 4.3 Justificar a emissão de ART’s (anotação de responsabilidade técnica) extemporâneas. A obra teve início em 2.017, inclusive com pagamentos, contudo as ART’s datam de 2.018. </w:t>
      </w:r>
      <w:r>
        <w:rPr>
          <w:rFonts w:ascii="Arial" w:hAnsi="Arial"/>
          <w:b/>
        </w:rPr>
        <w:t>10.3. Aplicar Multa </w:t>
      </w:r>
      <w:r>
        <w:rPr/>
        <w:t>no valor de R$ 1.706,80 (mil setecentos e seis reais e oitenta centavos) em desfavor do Sr. Anderson José de Sousa, em virtude das irregularidades elencadas no item anterior, constantes do Relatório Conclusivo n.º 240/2023 – DICOP e Informação Conclusiva n.° 65/2024-DICOP, fixando o prazo de 30 (trinta)</w:t>
      </w:r>
      <w:r>
        <w:rPr/>
        <w:t> dias, para que o responsável recolha o valor da multa, mencionado neste item, na</w:t>
      </w:r>
      <w:r>
        <w:rPr>
          <w:spacing w:val="40"/>
        </w:rPr>
        <w:t> </w:t>
      </w:r>
      <w:r>
        <w:rPr/>
        <w:t>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w:t>
      </w:r>
      <w:r>
        <w:rPr>
          <w:spacing w:val="31"/>
        </w:rPr>
        <w:t> </w:t>
      </w:r>
      <w:r>
        <w:rPr/>
        <w:t>subseções</w:t>
      </w:r>
      <w:r>
        <w:rPr>
          <w:spacing w:val="31"/>
        </w:rPr>
        <w:t> </w:t>
      </w:r>
      <w:r>
        <w:rPr/>
        <w:t>III</w:t>
      </w:r>
      <w:r>
        <w:rPr>
          <w:spacing w:val="30"/>
        </w:rPr>
        <w:t> </w:t>
      </w:r>
      <w:r>
        <w:rPr/>
        <w:t>e</w:t>
      </w:r>
      <w:r>
        <w:rPr>
          <w:spacing w:val="31"/>
        </w:rPr>
        <w:t> </w:t>
      </w:r>
      <w:r>
        <w:rPr/>
        <w:t>IV</w:t>
      </w:r>
      <w:r>
        <w:rPr>
          <w:spacing w:val="31"/>
        </w:rPr>
        <w:t> </w:t>
      </w:r>
      <w:r>
        <w:rPr/>
        <w:t>da</w:t>
      </w:r>
      <w:r>
        <w:rPr>
          <w:spacing w:val="30"/>
        </w:rPr>
        <w:t> </w:t>
      </w:r>
      <w:r>
        <w:rPr/>
        <w:t>Seção</w:t>
      </w:r>
      <w:r>
        <w:rPr>
          <w:spacing w:val="30"/>
        </w:rPr>
        <w:t> </w:t>
      </w:r>
      <w:r>
        <w:rPr/>
        <w:t>III,</w:t>
      </w:r>
      <w:r>
        <w:rPr>
          <w:spacing w:val="30"/>
        </w:rPr>
        <w:t> </w:t>
      </w:r>
      <w:r>
        <w:rPr/>
        <w:t>do</w:t>
      </w:r>
      <w:r>
        <w:rPr>
          <w:spacing w:val="30"/>
        </w:rPr>
        <w:t> </w:t>
      </w:r>
      <w:r>
        <w:rPr/>
        <w:t>Capítulo</w:t>
      </w:r>
      <w:r>
        <w:rPr>
          <w:spacing w:val="31"/>
        </w:rPr>
        <w:t> </w:t>
      </w:r>
      <w:r>
        <w:rPr/>
        <w:t>X,</w:t>
      </w:r>
      <w:r>
        <w:rPr>
          <w:spacing w:val="31"/>
        </w:rPr>
        <w:t> </w:t>
      </w:r>
      <w:r>
        <w:rPr/>
        <w:t>da</w:t>
      </w:r>
      <w:r>
        <w:rPr>
          <w:spacing w:val="30"/>
        </w:rPr>
        <w:t> </w:t>
      </w:r>
      <w:r>
        <w:rPr/>
        <w:t>Resolução</w:t>
      </w:r>
      <w:r>
        <w:rPr>
          <w:spacing w:val="31"/>
        </w:rPr>
        <w:t> </w:t>
      </w:r>
      <w:r>
        <w:rPr/>
        <w:t>nº</w:t>
      </w:r>
      <w:r>
        <w:rPr>
          <w:spacing w:val="32"/>
        </w:rPr>
        <w:t> </w:t>
      </w:r>
      <w:r>
        <w:rPr/>
        <w:t>04/2002-TCE/AM,</w:t>
      </w:r>
      <w:r>
        <w:rPr>
          <w:spacing w:val="31"/>
        </w:rPr>
        <w:t> </w:t>
      </w:r>
      <w:r>
        <w:rPr/>
        <w:t>bem</w:t>
      </w:r>
    </w:p>
    <w:p>
      <w:pPr>
        <w:pStyle w:val="BodyText"/>
        <w:spacing w:after="0"/>
        <w:sectPr>
          <w:pgSz w:w="11910" w:h="16840"/>
          <w:pgMar w:header="211" w:footer="271" w:top="2160" w:bottom="460" w:left="708" w:right="708"/>
        </w:sectPr>
      </w:pPr>
    </w:p>
    <w:p>
      <w:pPr>
        <w:pStyle w:val="BodyText"/>
      </w:pPr>
      <w:r>
        <w:rPr/>
        <w:t>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Por força </w:t>
      </w:r>
      <w:r>
        <w:rPr/>
        <w:t>da tese fixada pelo Supremo Tribunal Federal ao decidir no Recurso Extraordinário nº 848.826/DF, este acórdão não produz efeitos para os fins do art. 1º, I, g, da Lei Complementar nº 64/1990, em relação ao Sr. Anderson José de Sousa, Prefeito e Ordenador de Despesas do Poder Executivo de Rio Preto da Eva, no exercício de 2017; </w:t>
      </w:r>
      <w:r>
        <w:rPr>
          <w:rFonts w:ascii="Arial" w:hAnsi="Arial"/>
          <w:b/>
        </w:rPr>
        <w:t>10.5. Recomendar </w:t>
      </w:r>
      <w:r>
        <w:rPr/>
        <w:t>à Prefeitura Municipal de Rio Preto da Eva que: </w:t>
      </w:r>
      <w:r>
        <w:rPr>
          <w:rFonts w:ascii="Arial" w:hAnsi="Arial"/>
          <w:b/>
        </w:rPr>
        <w:t>10.5.1</w:t>
      </w:r>
      <w:r>
        <w:rPr/>
        <w:t>. Observe os prazos para envio dos balancetes mensais, via sistema ECONTAS, a esta corte de contas, conforme estabelecido pela Lei Complementar nº 06/1991, art. 15, c/c o art. 20, inciso II, com nova redação dada pela Lei Complementar nº 24/2000 e Resolução TCE nº 13/2015; </w:t>
      </w:r>
      <w:r>
        <w:rPr>
          <w:rFonts w:ascii="Arial" w:hAnsi="Arial"/>
          <w:b/>
        </w:rPr>
        <w:t>10.5.2. </w:t>
      </w:r>
      <w:r>
        <w:rPr/>
        <w:t>Observe os prazos de publicação dos demonstrativos do Relatório</w:t>
      </w:r>
      <w:r>
        <w:rPr>
          <w:spacing w:val="-1"/>
        </w:rPr>
        <w:t> </w:t>
      </w:r>
      <w:r>
        <w:rPr/>
        <w:t>Resumido de</w:t>
      </w:r>
      <w:r>
        <w:rPr>
          <w:spacing w:val="-3"/>
        </w:rPr>
        <w:t> </w:t>
      </w:r>
      <w:r>
        <w:rPr/>
        <w:t>Execução</w:t>
      </w:r>
      <w:r>
        <w:rPr>
          <w:spacing w:val="-1"/>
        </w:rPr>
        <w:t> </w:t>
      </w:r>
      <w:r>
        <w:rPr/>
        <w:t>Orçamentária – RREO,</w:t>
      </w:r>
      <w:r>
        <w:rPr>
          <w:spacing w:val="-1"/>
        </w:rPr>
        <w:t> </w:t>
      </w:r>
      <w:r>
        <w:rPr/>
        <w:t>conforme</w:t>
      </w:r>
      <w:r>
        <w:rPr>
          <w:spacing w:val="-3"/>
        </w:rPr>
        <w:t> </w:t>
      </w:r>
      <w:r>
        <w:rPr/>
        <w:t>art.</w:t>
      </w:r>
      <w:r>
        <w:rPr>
          <w:spacing w:val="-1"/>
        </w:rPr>
        <w:t> </w:t>
      </w:r>
      <w:r>
        <w:rPr/>
        <w:t>165,</w:t>
      </w:r>
      <w:r>
        <w:rPr>
          <w:spacing w:val="-1"/>
        </w:rPr>
        <w:t> </w:t>
      </w:r>
      <w:r>
        <w:rPr/>
        <w:t>§</w:t>
      </w:r>
      <w:r>
        <w:rPr>
          <w:spacing w:val="-1"/>
        </w:rPr>
        <w:t> </w:t>
      </w:r>
      <w:r>
        <w:rPr/>
        <w:t>3º,</w:t>
      </w:r>
      <w:r>
        <w:rPr>
          <w:spacing w:val="-1"/>
        </w:rPr>
        <w:t> </w:t>
      </w:r>
      <w:r>
        <w:rPr/>
        <w:t>CF/88</w:t>
      </w:r>
      <w:r>
        <w:rPr>
          <w:spacing w:val="-1"/>
        </w:rPr>
        <w:t> </w:t>
      </w:r>
      <w:r>
        <w:rPr/>
        <w:t>c/c</w:t>
      </w:r>
      <w:r>
        <w:rPr>
          <w:spacing w:val="-1"/>
        </w:rPr>
        <w:t> </w:t>
      </w:r>
      <w:r>
        <w:rPr/>
        <w:t>art. 52, da LC 101/00; </w:t>
      </w:r>
      <w:r>
        <w:rPr>
          <w:rFonts w:ascii="Arial" w:hAnsi="Arial"/>
          <w:b/>
        </w:rPr>
        <w:t>10.5.3. </w:t>
      </w:r>
      <w:r>
        <w:rPr/>
        <w:t>Observe os prazos de envio do Relatório Resumido de Execução Orçamentária – RREO ao Sistema E-Contas GEFIS, conforme Resolução nº 15/2013, alterada pela Resolução nº 24/2013; </w:t>
      </w:r>
      <w:r>
        <w:rPr>
          <w:rFonts w:ascii="Arial" w:hAnsi="Arial"/>
          <w:b/>
        </w:rPr>
        <w:t>10.5.4. </w:t>
      </w:r>
      <w:r>
        <w:rPr/>
        <w:t>Observe os prazos de publicação do Relatório de Gestão</w:t>
      </w:r>
      <w:r>
        <w:rPr>
          <w:spacing w:val="40"/>
        </w:rPr>
        <w:t> </w:t>
      </w:r>
      <w:r>
        <w:rPr/>
        <w:t>de Fiscal - RGF, conforme o art. 55, § 2º da LC 101/00; </w:t>
      </w:r>
      <w:r>
        <w:rPr>
          <w:rFonts w:ascii="Arial" w:hAnsi="Arial"/>
          <w:b/>
        </w:rPr>
        <w:t>10.5.5. </w:t>
      </w:r>
      <w:r>
        <w:rPr/>
        <w:t>Observe os prazos de envio do Relatório de Gestão de Fiscal - RGF ao Sistema E-Contas GEFIS, conforme art. 32, II, “h”, da Lei Estadual nº 2.423/96 c/c Resoluções TCE 15 e 24/13; </w:t>
      </w:r>
      <w:r>
        <w:rPr>
          <w:rFonts w:ascii="Arial" w:hAnsi="Arial"/>
          <w:b/>
        </w:rPr>
        <w:t>10.6. Dar ciência </w:t>
      </w:r>
      <w:r>
        <w:rPr/>
        <w:t>dos termos do </w:t>
      </w:r>
      <w:r>
        <w:rPr>
          <w:rFonts w:ascii="Arial" w:hAnsi="Arial"/>
          <w:i/>
        </w:rPr>
        <w:t>decisum </w:t>
      </w:r>
      <w:r>
        <w:rPr/>
        <w:t>ao Sr. Anderson Jose de Sousa, Prefeito Municipal de Rio Preto da Eva, à época, assim como aos seus patronos, cf. Procuração e Substabelecimento de fls. 2974/2975, e à Prefeitura Municipal de Rio Preto da Eva; </w:t>
      </w:r>
      <w:r>
        <w:rPr>
          <w:rFonts w:ascii="Arial" w:hAnsi="Arial"/>
          <w:b/>
        </w:rPr>
        <w:t>10.7. Arquivar </w:t>
      </w:r>
      <w:r>
        <w:rPr/>
        <w:t>os autos, após o cumprimento das devidas</w:t>
      </w:r>
      <w:r>
        <w:rPr>
          <w:spacing w:val="-3"/>
        </w:rPr>
        <w:t> </w:t>
      </w:r>
      <w:r>
        <w:rPr/>
        <w:t>formalidades</w:t>
      </w:r>
      <w:r>
        <w:rPr>
          <w:spacing w:val="-1"/>
        </w:rPr>
        <w:t> </w:t>
      </w:r>
      <w:r>
        <w:rPr/>
        <w:t>legais</w:t>
      </w:r>
      <w:r>
        <w:rPr>
          <w:spacing w:val="-1"/>
        </w:rPr>
        <w:t> </w:t>
      </w:r>
      <w:r>
        <w:rPr/>
        <w:t>e outras</w:t>
      </w:r>
      <w:r>
        <w:rPr>
          <w:spacing w:val="-2"/>
        </w:rPr>
        <w:t> </w:t>
      </w:r>
      <w:r>
        <w:rPr/>
        <w:t>determinações</w:t>
      </w:r>
      <w:r>
        <w:rPr>
          <w:spacing w:val="-1"/>
        </w:rPr>
        <w:t> </w:t>
      </w:r>
      <w:r>
        <w:rPr/>
        <w:t>deste tribunal. </w:t>
      </w:r>
      <w:r>
        <w:rPr>
          <w:rFonts w:ascii="Arial" w:hAnsi="Arial"/>
          <w:b/>
        </w:rPr>
        <w:t>Especificação</w:t>
      </w:r>
      <w:r>
        <w:rPr>
          <w:rFonts w:ascii="Arial" w:hAnsi="Arial"/>
          <w:b/>
          <w:spacing w:val="-1"/>
        </w:rPr>
        <w:t> </w:t>
      </w:r>
      <w:r>
        <w:rPr>
          <w:rFonts w:ascii="Arial" w:hAnsi="Arial"/>
          <w:b/>
        </w:rPr>
        <w:t>do</w:t>
      </w:r>
      <w:r>
        <w:rPr>
          <w:rFonts w:ascii="Arial" w:hAnsi="Arial"/>
          <w:b/>
          <w:spacing w:val="-1"/>
        </w:rPr>
        <w:t> </w:t>
      </w:r>
      <w:r>
        <w:rPr>
          <w:rFonts w:ascii="Arial" w:hAnsi="Arial"/>
          <w:b/>
        </w:rPr>
        <w:t>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CONSELHEIRO-RELATOR: ÉRICO XAVIER DESTERRO E SILVA (COM VISTA PARA CONSELHEIRO CONVOCADO MÁRIO JOSÉ DE MORAES COSTA FILHO,</w:t>
      </w:r>
      <w:r>
        <w:rPr>
          <w:rFonts w:ascii="Arial" w:hAnsi="Arial"/>
          <w:b/>
          <w:spacing w:val="28"/>
        </w:rPr>
        <w:t>  </w:t>
      </w:r>
      <w:r>
        <w:rPr>
          <w:rFonts w:ascii="Arial" w:hAnsi="Arial"/>
          <w:b/>
        </w:rPr>
        <w:t>PROCURADOR</w:t>
      </w:r>
      <w:r>
        <w:rPr>
          <w:rFonts w:ascii="Arial" w:hAnsi="Arial"/>
          <w:b/>
          <w:spacing w:val="29"/>
        </w:rPr>
        <w:t>  </w:t>
      </w:r>
      <w:r>
        <w:rPr>
          <w:rFonts w:ascii="Arial" w:hAnsi="Arial"/>
          <w:b/>
        </w:rPr>
        <w:t>CARLOS</w:t>
      </w:r>
      <w:r>
        <w:rPr>
          <w:rFonts w:ascii="Arial" w:hAnsi="Arial"/>
          <w:b/>
          <w:spacing w:val="31"/>
        </w:rPr>
        <w:t>  </w:t>
      </w:r>
      <w:r>
        <w:rPr>
          <w:rFonts w:ascii="Arial" w:hAnsi="Arial"/>
          <w:b/>
        </w:rPr>
        <w:t>ALBERTO</w:t>
      </w:r>
      <w:r>
        <w:rPr>
          <w:rFonts w:ascii="Arial" w:hAnsi="Arial"/>
          <w:b/>
          <w:spacing w:val="29"/>
        </w:rPr>
        <w:t>  </w:t>
      </w:r>
      <w:r>
        <w:rPr>
          <w:rFonts w:ascii="Arial" w:hAnsi="Arial"/>
          <w:b/>
        </w:rPr>
        <w:t>SOUZA</w:t>
      </w:r>
      <w:r>
        <w:rPr>
          <w:rFonts w:ascii="Arial" w:hAnsi="Arial"/>
          <w:b/>
          <w:spacing w:val="25"/>
        </w:rPr>
        <w:t>  </w:t>
      </w:r>
      <w:r>
        <w:rPr>
          <w:rFonts w:ascii="Arial" w:hAnsi="Arial"/>
          <w:b/>
        </w:rPr>
        <w:t>DE</w:t>
      </w:r>
      <w:r>
        <w:rPr>
          <w:rFonts w:ascii="Arial" w:hAnsi="Arial"/>
          <w:b/>
          <w:spacing w:val="31"/>
        </w:rPr>
        <w:t>  </w:t>
      </w:r>
      <w:r>
        <w:rPr>
          <w:rFonts w:ascii="Arial" w:hAnsi="Arial"/>
          <w:b/>
        </w:rPr>
        <w:t>ALMEIDA).</w:t>
      </w:r>
      <w:r>
        <w:rPr>
          <w:rFonts w:ascii="Arial" w:hAnsi="Arial"/>
          <w:b/>
          <w:spacing w:val="31"/>
        </w:rPr>
        <w:t>  </w:t>
      </w:r>
      <w:r>
        <w:rPr>
          <w:u w:val="single"/>
        </w:rPr>
        <w:t>Nesta</w:t>
      </w:r>
      <w:r>
        <w:rPr>
          <w:spacing w:val="29"/>
          <w:u w:val="single"/>
        </w:rPr>
        <w:t>  </w:t>
      </w:r>
      <w:r>
        <w:rPr>
          <w:u w:val="single"/>
        </w:rPr>
        <w:t>fase</w:t>
      </w:r>
      <w:r>
        <w:rPr>
          <w:spacing w:val="29"/>
          <w:u w:val="single"/>
        </w:rPr>
        <w:t>  </w:t>
      </w:r>
      <w:r>
        <w:rPr>
          <w:spacing w:val="-5"/>
          <w:u w:val="single"/>
        </w:rPr>
        <w:t>de</w:t>
      </w:r>
    </w:p>
    <w:p>
      <w:pPr>
        <w:pStyle w:val="BodyText"/>
        <w:spacing w:before="1"/>
        <w:ind w:right="137"/>
        <w:rPr>
          <w:rFonts w:ascii="Arial" w:hAnsi="Arial"/>
          <w:i/>
        </w:rPr>
      </w:pPr>
      <w:r>
        <w:rPr>
          <w:u w:val="single"/>
        </w:rPr>
        <w:t>julgamento, assumiu a presidência dos trabalhos o Excelentíssimo Senhor Conselheiro Luís</w:t>
      </w:r>
      <w:r>
        <w:rPr/>
        <w:t> </w:t>
      </w:r>
      <w:r>
        <w:rPr>
          <w:u w:val="single"/>
        </w:rPr>
        <w:t>Fabian</w:t>
      </w:r>
      <w:r>
        <w:rPr>
          <w:spacing w:val="-3"/>
          <w:u w:val="single"/>
        </w:rPr>
        <w:t> </w:t>
      </w:r>
      <w:r>
        <w:rPr>
          <w:u w:val="single"/>
        </w:rPr>
        <w:t>Pereira</w:t>
      </w:r>
      <w:r>
        <w:rPr>
          <w:spacing w:val="-2"/>
          <w:u w:val="single"/>
        </w:rPr>
        <w:t> </w:t>
      </w:r>
      <w:r>
        <w:rPr>
          <w:u w:val="single"/>
        </w:rPr>
        <w:t>Barbosa,</w:t>
      </w:r>
      <w:r>
        <w:rPr>
          <w:spacing w:val="-2"/>
          <w:u w:val="single"/>
        </w:rPr>
        <w:t> </w:t>
      </w:r>
      <w:r>
        <w:rPr>
          <w:u w:val="single"/>
        </w:rPr>
        <w:t>em</w:t>
      </w:r>
      <w:r>
        <w:rPr>
          <w:spacing w:val="-3"/>
          <w:u w:val="single"/>
        </w:rPr>
        <w:t> </w:t>
      </w:r>
      <w:r>
        <w:rPr>
          <w:u w:val="single"/>
        </w:rPr>
        <w:t>face</w:t>
      </w:r>
      <w:r>
        <w:rPr>
          <w:spacing w:val="-2"/>
          <w:u w:val="single"/>
        </w:rPr>
        <w:t> </w:t>
      </w:r>
      <w:r>
        <w:rPr>
          <w:u w:val="single"/>
        </w:rPr>
        <w:t>do</w:t>
      </w:r>
      <w:r>
        <w:rPr>
          <w:spacing w:val="-2"/>
          <w:u w:val="single"/>
        </w:rPr>
        <w:t> </w:t>
      </w:r>
      <w:r>
        <w:rPr>
          <w:u w:val="single"/>
        </w:rPr>
        <w:t>impedimento</w:t>
      </w:r>
      <w:r>
        <w:rPr>
          <w:spacing w:val="-3"/>
          <w:u w:val="single"/>
        </w:rPr>
        <w:t> </w:t>
      </w:r>
      <w:r>
        <w:rPr>
          <w:u w:val="single"/>
        </w:rPr>
        <w:t>da</w:t>
      </w:r>
      <w:r>
        <w:rPr>
          <w:spacing w:val="-4"/>
          <w:u w:val="single"/>
        </w:rPr>
        <w:t> </w:t>
      </w:r>
      <w:r>
        <w:rPr>
          <w:u w:val="single"/>
        </w:rPr>
        <w:t>Excelentíssima</w:t>
      </w:r>
      <w:r>
        <w:rPr>
          <w:spacing w:val="-2"/>
          <w:u w:val="single"/>
        </w:rPr>
        <w:t> </w:t>
      </w:r>
      <w:r>
        <w:rPr>
          <w:u w:val="single"/>
        </w:rPr>
        <w:t>Senhora</w:t>
      </w:r>
      <w:r>
        <w:rPr>
          <w:spacing w:val="-5"/>
          <w:u w:val="single"/>
        </w:rPr>
        <w:t> </w:t>
      </w:r>
      <w:r>
        <w:rPr>
          <w:u w:val="single"/>
        </w:rPr>
        <w:t>Conselheira</w:t>
      </w:r>
      <w:r>
        <w:rPr>
          <w:spacing w:val="-4"/>
          <w:u w:val="single"/>
        </w:rPr>
        <w:t> </w:t>
      </w:r>
      <w:r>
        <w:rPr>
          <w:u w:val="single"/>
        </w:rPr>
        <w:t>Yara</w:t>
      </w:r>
      <w:r>
        <w:rPr/>
        <w:t> </w:t>
      </w:r>
      <w:r>
        <w:rPr>
          <w:u w:val="single"/>
        </w:rPr>
        <w:t>Amazônia Lins Rodrigues.</w:t>
      </w:r>
      <w:r>
        <w:rPr/>
        <w:t> </w:t>
      </w:r>
      <w:r>
        <w:rPr>
          <w:rFonts w:ascii="Arial" w:hAnsi="Arial"/>
          <w:b/>
        </w:rPr>
        <w:t>PROCESSO Nº 15.292/2022 </w:t>
      </w:r>
      <w:r>
        <w:rPr/>
        <w:t>- Apuração de Atos de Gestão, em cumprimento ao Despacho da Cons. Yara Amazônia Lins Rodrigues dos Santos, em 08.08.2022, de Responsabilidade do Sr. José Augusto Ferraz de Lima, Ordenador de</w:t>
      </w:r>
      <w:r>
        <w:rPr>
          <w:spacing w:val="40"/>
        </w:rPr>
        <w:t> </w:t>
      </w:r>
      <w:r>
        <w:rPr/>
        <w:t>Despesas da Prefeitura Municipal de Iranduba, Exercício Financeiro de 2021.</w:t>
      </w:r>
      <w:r>
        <w:rPr>
          <w:spacing w:val="40"/>
        </w:rPr>
        <w:t> </w:t>
      </w:r>
      <w:r>
        <w:rPr>
          <w:rFonts w:ascii="Arial" w:hAnsi="Arial"/>
          <w:i/>
        </w:rPr>
        <w:t>CONCEDIDO VISTA</w:t>
      </w:r>
      <w:r>
        <w:rPr>
          <w:rFonts w:ascii="Arial" w:hAnsi="Arial"/>
          <w:i/>
          <w:spacing w:val="29"/>
        </w:rPr>
        <w:t>  </w:t>
      </w:r>
      <w:r>
        <w:rPr>
          <w:rFonts w:ascii="Arial" w:hAnsi="Arial"/>
          <w:i/>
        </w:rPr>
        <w:t>DOS</w:t>
      </w:r>
      <w:r>
        <w:rPr>
          <w:rFonts w:ascii="Arial" w:hAnsi="Arial"/>
          <w:i/>
          <w:spacing w:val="28"/>
        </w:rPr>
        <w:t>  </w:t>
      </w:r>
      <w:r>
        <w:rPr>
          <w:rFonts w:ascii="Arial" w:hAnsi="Arial"/>
          <w:i/>
        </w:rPr>
        <w:t>AUTOS</w:t>
      </w:r>
      <w:r>
        <w:rPr>
          <w:rFonts w:ascii="Arial" w:hAnsi="Arial"/>
          <w:i/>
          <w:spacing w:val="29"/>
        </w:rPr>
        <w:t>  </w:t>
      </w:r>
      <w:r>
        <w:rPr>
          <w:rFonts w:ascii="Arial" w:hAnsi="Arial"/>
          <w:i/>
        </w:rPr>
        <w:t>AO</w:t>
      </w:r>
      <w:r>
        <w:rPr>
          <w:rFonts w:ascii="Arial" w:hAnsi="Arial"/>
          <w:i/>
          <w:spacing w:val="29"/>
        </w:rPr>
        <w:t>  </w:t>
      </w:r>
      <w:r>
        <w:rPr>
          <w:rFonts w:ascii="Arial" w:hAnsi="Arial"/>
          <w:i/>
        </w:rPr>
        <w:t>EXCELENTÍSSIMO</w:t>
      </w:r>
      <w:r>
        <w:rPr>
          <w:rFonts w:ascii="Arial" w:hAnsi="Arial"/>
          <w:i/>
          <w:spacing w:val="30"/>
        </w:rPr>
        <w:t>  </w:t>
      </w:r>
      <w:r>
        <w:rPr>
          <w:rFonts w:ascii="Arial" w:hAnsi="Arial"/>
          <w:i/>
        </w:rPr>
        <w:t>SENHOR</w:t>
      </w:r>
      <w:r>
        <w:rPr>
          <w:rFonts w:ascii="Arial" w:hAnsi="Arial"/>
          <w:i/>
          <w:spacing w:val="31"/>
        </w:rPr>
        <w:t>  </w:t>
      </w:r>
      <w:r>
        <w:rPr>
          <w:rFonts w:ascii="Arial" w:hAnsi="Arial"/>
          <w:i/>
        </w:rPr>
        <w:t>CONSELHEIRO</w:t>
      </w:r>
      <w:r>
        <w:rPr>
          <w:rFonts w:ascii="Arial" w:hAnsi="Arial"/>
          <w:i/>
          <w:spacing w:val="30"/>
        </w:rPr>
        <w:t>  </w:t>
      </w:r>
      <w:r>
        <w:rPr>
          <w:rFonts w:ascii="Arial" w:hAnsi="Arial"/>
          <w:i/>
        </w:rPr>
        <w:t>JÚLIO</w:t>
      </w:r>
      <w:r>
        <w:rPr>
          <w:rFonts w:ascii="Arial" w:hAnsi="Arial"/>
          <w:i/>
          <w:spacing w:val="29"/>
        </w:rPr>
        <w:t>  </w:t>
      </w:r>
      <w:r>
        <w:rPr>
          <w:rFonts w:ascii="Arial" w:hAnsi="Arial"/>
          <w:i/>
          <w:spacing w:val="-2"/>
        </w:rPr>
        <w:t>ASSIS</w:t>
      </w:r>
    </w:p>
    <w:p>
      <w:pPr>
        <w:spacing w:line="240" w:lineRule="auto" w:before="0"/>
        <w:ind w:left="141" w:right="137" w:firstLine="0"/>
        <w:jc w:val="both"/>
        <w:rPr>
          <w:sz w:val="24"/>
        </w:rPr>
      </w:pPr>
      <w:r>
        <w:rPr>
          <w:rFonts w:ascii="Arial" w:hAnsi="Arial"/>
          <w:i/>
          <w:sz w:val="24"/>
        </w:rPr>
        <w:t>CORRÊA PINHEIRO. </w:t>
      </w:r>
      <w:r>
        <w:rPr>
          <w:rFonts w:ascii="Arial" w:hAnsi="Arial"/>
          <w:b/>
          <w:sz w:val="24"/>
        </w:rPr>
        <w:t>PROCESSO Nº 10.660/2023 </w:t>
      </w:r>
      <w:r>
        <w:rPr>
          <w:sz w:val="24"/>
        </w:rPr>
        <w:t>- Apuração de Atos de Gestão Em Cumprimento Ao Acórdão Nº. 52/2022-TCE-Tribunal Pleno, Exarado na Apreciação da Prestação de Contas Anual de Responsabilidade da Sra. Jeany de Paula Amaral Pinheiro, do Exercício de 2020, da Unidade Gestora: Prefeitura Municipal de Coari.</w:t>
      </w:r>
      <w:r>
        <w:rPr>
          <w:spacing w:val="40"/>
          <w:sz w:val="24"/>
        </w:rPr>
        <w:t> </w:t>
      </w:r>
      <w:r>
        <w:rPr>
          <w:rFonts w:ascii="Arial" w:hAnsi="Arial"/>
          <w:i/>
          <w:sz w:val="24"/>
        </w:rPr>
        <w:t>CONCEDIDO VISTA DOS AUTOS AO EXCELENTÍSSIMO SENHOR CONSELHEIRO JÚLIO ASSIS CORRÊA PINHEIRO. </w:t>
      </w:r>
      <w:r>
        <w:rPr>
          <w:rFonts w:ascii="Arial" w:hAnsi="Arial"/>
          <w:b/>
          <w:sz w:val="24"/>
        </w:rPr>
        <w:t>CONSELHEIRO-RELATOR: ÉRICO XAVIER DESTERRO E SILVA (COM VISTA PARA CONSELHEIRO CONVOCADO MÁRIO JOSÉ DE MORAES COSTA FILHO, CONSELHEIRO LUÍS FABIAN PEREIRA BARBOSA, PROCURADOR CARLOS ALBERTO SOUZA</w:t>
      </w:r>
      <w:r>
        <w:rPr>
          <w:rFonts w:ascii="Arial" w:hAnsi="Arial"/>
          <w:b/>
          <w:spacing w:val="6"/>
          <w:sz w:val="24"/>
        </w:rPr>
        <w:t> </w:t>
      </w:r>
      <w:r>
        <w:rPr>
          <w:rFonts w:ascii="Arial" w:hAnsi="Arial"/>
          <w:b/>
          <w:sz w:val="24"/>
        </w:rPr>
        <w:t>DE</w:t>
      </w:r>
      <w:r>
        <w:rPr>
          <w:rFonts w:ascii="Arial" w:hAnsi="Arial"/>
          <w:b/>
          <w:spacing w:val="17"/>
          <w:sz w:val="24"/>
        </w:rPr>
        <w:t> </w:t>
      </w:r>
      <w:r>
        <w:rPr>
          <w:rFonts w:ascii="Arial" w:hAnsi="Arial"/>
          <w:b/>
          <w:sz w:val="24"/>
        </w:rPr>
        <w:t>ALMEIDA).</w:t>
      </w:r>
      <w:r>
        <w:rPr>
          <w:rFonts w:ascii="Arial" w:hAnsi="Arial"/>
          <w:b/>
          <w:spacing w:val="13"/>
          <w:sz w:val="24"/>
        </w:rPr>
        <w:t> </w:t>
      </w:r>
      <w:r>
        <w:rPr>
          <w:rFonts w:ascii="Arial" w:hAnsi="Arial"/>
          <w:b/>
          <w:sz w:val="24"/>
        </w:rPr>
        <w:t>PROCESSO</w:t>
      </w:r>
      <w:r>
        <w:rPr>
          <w:rFonts w:ascii="Arial" w:hAnsi="Arial"/>
          <w:b/>
          <w:spacing w:val="13"/>
          <w:sz w:val="24"/>
        </w:rPr>
        <w:t> </w:t>
      </w:r>
      <w:r>
        <w:rPr>
          <w:rFonts w:ascii="Arial" w:hAnsi="Arial"/>
          <w:b/>
          <w:sz w:val="24"/>
        </w:rPr>
        <w:t>Nº</w:t>
      </w:r>
      <w:r>
        <w:rPr>
          <w:rFonts w:ascii="Arial" w:hAnsi="Arial"/>
          <w:b/>
          <w:spacing w:val="13"/>
          <w:sz w:val="24"/>
        </w:rPr>
        <w:t> </w:t>
      </w:r>
      <w:r>
        <w:rPr>
          <w:rFonts w:ascii="Arial" w:hAnsi="Arial"/>
          <w:b/>
          <w:sz w:val="24"/>
        </w:rPr>
        <w:t>11.645/2023</w:t>
      </w:r>
      <w:r>
        <w:rPr>
          <w:rFonts w:ascii="Arial" w:hAnsi="Arial"/>
          <w:b/>
          <w:spacing w:val="12"/>
          <w:sz w:val="24"/>
        </w:rPr>
        <w:t> </w:t>
      </w:r>
      <w:r>
        <w:rPr>
          <w:rFonts w:ascii="Arial" w:hAnsi="Arial"/>
          <w:b/>
          <w:sz w:val="24"/>
        </w:rPr>
        <w:t>(APENSO:</w:t>
      </w:r>
      <w:r>
        <w:rPr>
          <w:rFonts w:ascii="Arial" w:hAnsi="Arial"/>
          <w:b/>
          <w:spacing w:val="14"/>
          <w:sz w:val="24"/>
        </w:rPr>
        <w:t> </w:t>
      </w:r>
      <w:r>
        <w:rPr>
          <w:rFonts w:ascii="Arial" w:hAnsi="Arial"/>
          <w:b/>
          <w:sz w:val="24"/>
        </w:rPr>
        <w:t>12.400/2023)</w:t>
      </w:r>
      <w:r>
        <w:rPr>
          <w:rFonts w:ascii="Arial" w:hAnsi="Arial"/>
          <w:b/>
          <w:spacing w:val="18"/>
          <w:sz w:val="24"/>
        </w:rPr>
        <w:t> </w:t>
      </w:r>
      <w:r>
        <w:rPr>
          <w:sz w:val="24"/>
        </w:rPr>
        <w:t>-</w:t>
      </w:r>
      <w:r>
        <w:rPr>
          <w:spacing w:val="12"/>
          <w:sz w:val="24"/>
        </w:rPr>
        <w:t> </w:t>
      </w:r>
      <w:r>
        <w:rPr>
          <w:sz w:val="24"/>
        </w:rPr>
        <w:t>Prestação</w:t>
      </w:r>
      <w:r>
        <w:rPr>
          <w:spacing w:val="13"/>
          <w:sz w:val="24"/>
        </w:rPr>
        <w:t> </w:t>
      </w:r>
      <w:r>
        <w:rPr>
          <w:spacing w:val="-5"/>
          <w:sz w:val="24"/>
        </w:rPr>
        <w:t>de</w:t>
      </w:r>
    </w:p>
    <w:p>
      <w:pPr>
        <w:spacing w:line="240" w:lineRule="auto" w:before="1"/>
        <w:ind w:left="141" w:right="139" w:firstLine="0"/>
        <w:jc w:val="both"/>
        <w:rPr>
          <w:rFonts w:ascii="Arial" w:hAnsi="Arial"/>
          <w:i/>
          <w:sz w:val="24"/>
        </w:rPr>
      </w:pPr>
      <w:r>
        <w:rPr>
          <w:sz w:val="24"/>
        </w:rPr>
        <w:t>Contas</w:t>
      </w:r>
      <w:r>
        <w:rPr>
          <w:sz w:val="24"/>
        </w:rPr>
        <w:t> Anual da Prefeitura Municipal de Fonte Boa, de Responsabilidade do Sr. Gilberto Ferreira Lisboa, do Exercício de 2022. </w:t>
      </w:r>
      <w:r>
        <w:rPr>
          <w:rFonts w:ascii="Arial" w:hAnsi="Arial"/>
          <w:i/>
          <w:sz w:val="24"/>
        </w:rPr>
        <w:t>CONCEDIDO VISTA DOS AUTOS AO EXCELENTÍSSIMO</w:t>
      </w:r>
      <w:r>
        <w:rPr>
          <w:rFonts w:ascii="Arial" w:hAnsi="Arial"/>
          <w:i/>
          <w:spacing w:val="71"/>
          <w:sz w:val="24"/>
        </w:rPr>
        <w:t>  </w:t>
      </w:r>
      <w:r>
        <w:rPr>
          <w:rFonts w:ascii="Arial" w:hAnsi="Arial"/>
          <w:i/>
          <w:sz w:val="24"/>
        </w:rPr>
        <w:t>SENHOR</w:t>
      </w:r>
      <w:r>
        <w:rPr>
          <w:rFonts w:ascii="Arial" w:hAnsi="Arial"/>
          <w:i/>
          <w:spacing w:val="74"/>
          <w:sz w:val="24"/>
        </w:rPr>
        <w:t>  </w:t>
      </w:r>
      <w:r>
        <w:rPr>
          <w:rFonts w:ascii="Arial" w:hAnsi="Arial"/>
          <w:i/>
          <w:sz w:val="24"/>
        </w:rPr>
        <w:t>CONSELHEIRO</w:t>
      </w:r>
      <w:r>
        <w:rPr>
          <w:rFonts w:ascii="Arial" w:hAnsi="Arial"/>
          <w:i/>
          <w:spacing w:val="73"/>
          <w:sz w:val="24"/>
        </w:rPr>
        <w:t>  </w:t>
      </w:r>
      <w:r>
        <w:rPr>
          <w:rFonts w:ascii="Arial" w:hAnsi="Arial"/>
          <w:i/>
          <w:sz w:val="24"/>
        </w:rPr>
        <w:t>JÚLIO</w:t>
      </w:r>
      <w:r>
        <w:rPr>
          <w:rFonts w:ascii="Arial" w:hAnsi="Arial"/>
          <w:i/>
          <w:spacing w:val="73"/>
          <w:sz w:val="24"/>
        </w:rPr>
        <w:t>  </w:t>
      </w:r>
      <w:r>
        <w:rPr>
          <w:rFonts w:ascii="Arial" w:hAnsi="Arial"/>
          <w:i/>
          <w:sz w:val="24"/>
        </w:rPr>
        <w:t>ASSIS</w:t>
      </w:r>
      <w:r>
        <w:rPr>
          <w:rFonts w:ascii="Arial" w:hAnsi="Arial"/>
          <w:i/>
          <w:spacing w:val="73"/>
          <w:sz w:val="24"/>
        </w:rPr>
        <w:t>  </w:t>
      </w:r>
      <w:r>
        <w:rPr>
          <w:rFonts w:ascii="Arial" w:hAnsi="Arial"/>
          <w:i/>
          <w:sz w:val="24"/>
        </w:rPr>
        <w:t>CORRÊA</w:t>
      </w:r>
      <w:r>
        <w:rPr>
          <w:rFonts w:ascii="Arial" w:hAnsi="Arial"/>
          <w:i/>
          <w:spacing w:val="72"/>
          <w:sz w:val="24"/>
        </w:rPr>
        <w:t>  </w:t>
      </w:r>
      <w:r>
        <w:rPr>
          <w:rFonts w:ascii="Arial" w:hAnsi="Arial"/>
          <w:i/>
          <w:spacing w:val="-2"/>
          <w:sz w:val="24"/>
        </w:rPr>
        <w:t>PINHEIRO.</w:t>
      </w:r>
    </w:p>
    <w:p>
      <w:pPr>
        <w:spacing w:line="240" w:lineRule="auto" w:before="0"/>
        <w:ind w:left="141" w:right="136" w:firstLine="0"/>
        <w:jc w:val="both"/>
        <w:rPr>
          <w:rFonts w:ascii="Arial" w:hAnsi="Arial"/>
          <w:i/>
          <w:sz w:val="24"/>
        </w:rPr>
      </w:pPr>
      <w:r>
        <w:rPr>
          <w:rFonts w:ascii="Arial" w:hAnsi="Arial"/>
          <w:b/>
          <w:sz w:val="24"/>
        </w:rPr>
        <w:t>PROCESSO Nº 12.400/2023 - </w:t>
      </w:r>
      <w:r>
        <w:rPr>
          <w:sz w:val="24"/>
        </w:rPr>
        <w:t>Apuração de Atos de Gestão Decorrente da Prestação de Contas Anual da Prefeitura Municipal de Fonte Boa, de Responsabilidade do Sr. Gilberto Ferreira</w:t>
      </w:r>
      <w:r>
        <w:rPr>
          <w:spacing w:val="63"/>
          <w:sz w:val="24"/>
        </w:rPr>
        <w:t>  </w:t>
      </w:r>
      <w:r>
        <w:rPr>
          <w:sz w:val="24"/>
        </w:rPr>
        <w:t>Lisboa,</w:t>
      </w:r>
      <w:r>
        <w:rPr>
          <w:spacing w:val="61"/>
          <w:sz w:val="24"/>
        </w:rPr>
        <w:t>  </w:t>
      </w:r>
      <w:r>
        <w:rPr>
          <w:sz w:val="24"/>
        </w:rPr>
        <w:t>do</w:t>
      </w:r>
      <w:r>
        <w:rPr>
          <w:spacing w:val="62"/>
          <w:sz w:val="24"/>
        </w:rPr>
        <w:t>  </w:t>
      </w:r>
      <w:r>
        <w:rPr>
          <w:sz w:val="24"/>
        </w:rPr>
        <w:t>Exercício</w:t>
      </w:r>
      <w:r>
        <w:rPr>
          <w:spacing w:val="64"/>
          <w:sz w:val="24"/>
        </w:rPr>
        <w:t>  </w:t>
      </w:r>
      <w:r>
        <w:rPr>
          <w:sz w:val="24"/>
        </w:rPr>
        <w:t>de</w:t>
      </w:r>
      <w:r>
        <w:rPr>
          <w:spacing w:val="63"/>
          <w:sz w:val="24"/>
        </w:rPr>
        <w:t>  </w:t>
      </w:r>
      <w:r>
        <w:rPr>
          <w:sz w:val="24"/>
        </w:rPr>
        <w:t>2022.</w:t>
      </w:r>
      <w:r>
        <w:rPr>
          <w:spacing w:val="65"/>
          <w:sz w:val="24"/>
        </w:rPr>
        <w:t>  </w:t>
      </w:r>
      <w:r>
        <w:rPr>
          <w:rFonts w:ascii="Arial" w:hAnsi="Arial"/>
          <w:i/>
          <w:sz w:val="24"/>
        </w:rPr>
        <w:t>CONCEDIDO</w:t>
      </w:r>
      <w:r>
        <w:rPr>
          <w:rFonts w:ascii="Arial" w:hAnsi="Arial"/>
          <w:i/>
          <w:spacing w:val="63"/>
          <w:sz w:val="24"/>
        </w:rPr>
        <w:t>  </w:t>
      </w:r>
      <w:r>
        <w:rPr>
          <w:rFonts w:ascii="Arial" w:hAnsi="Arial"/>
          <w:i/>
          <w:sz w:val="24"/>
        </w:rPr>
        <w:t>VISTA</w:t>
      </w:r>
      <w:r>
        <w:rPr>
          <w:rFonts w:ascii="Arial" w:hAnsi="Arial"/>
          <w:i/>
          <w:spacing w:val="63"/>
          <w:sz w:val="24"/>
        </w:rPr>
        <w:t>  </w:t>
      </w:r>
      <w:r>
        <w:rPr>
          <w:rFonts w:ascii="Arial" w:hAnsi="Arial"/>
          <w:i/>
          <w:sz w:val="24"/>
        </w:rPr>
        <w:t>DOS</w:t>
      </w:r>
      <w:r>
        <w:rPr>
          <w:rFonts w:ascii="Arial" w:hAnsi="Arial"/>
          <w:i/>
          <w:spacing w:val="63"/>
          <w:sz w:val="24"/>
        </w:rPr>
        <w:t>  </w:t>
      </w:r>
      <w:r>
        <w:rPr>
          <w:rFonts w:ascii="Arial" w:hAnsi="Arial"/>
          <w:i/>
          <w:sz w:val="24"/>
        </w:rPr>
        <w:t>AUTOS</w:t>
      </w:r>
      <w:r>
        <w:rPr>
          <w:rFonts w:ascii="Arial" w:hAnsi="Arial"/>
          <w:i/>
          <w:spacing w:val="62"/>
          <w:sz w:val="24"/>
        </w:rPr>
        <w:t>  </w:t>
      </w:r>
      <w:r>
        <w:rPr>
          <w:rFonts w:ascii="Arial" w:hAnsi="Arial"/>
          <w:i/>
          <w:spacing w:val="-5"/>
          <w:sz w:val="24"/>
        </w:rPr>
        <w:t>AO</w:t>
      </w:r>
    </w:p>
    <w:p>
      <w:pPr>
        <w:spacing w:after="0" w:line="240" w:lineRule="auto"/>
        <w:jc w:val="both"/>
        <w:rPr>
          <w:rFonts w:ascii="Arial" w:hAnsi="Arial"/>
          <w:i/>
          <w:sz w:val="24"/>
        </w:rPr>
        <w:sectPr>
          <w:pgSz w:w="11910" w:h="16840"/>
          <w:pgMar w:header="211" w:footer="271" w:top="2160" w:bottom="460" w:left="708" w:right="708"/>
        </w:sectPr>
      </w:pPr>
    </w:p>
    <w:p>
      <w:pPr>
        <w:spacing w:before="182"/>
        <w:ind w:left="141" w:right="0" w:firstLine="0"/>
        <w:jc w:val="both"/>
        <w:rPr>
          <w:sz w:val="24"/>
        </w:rPr>
      </w:pPr>
      <w:r>
        <w:rPr>
          <w:rFonts w:ascii="Arial" w:hAnsi="Arial"/>
          <w:i/>
          <w:sz w:val="24"/>
        </w:rPr>
        <w:t>EXCELENTÍSSIMO</w:t>
      </w:r>
      <w:r>
        <w:rPr>
          <w:rFonts w:ascii="Arial" w:hAnsi="Arial"/>
          <w:i/>
          <w:spacing w:val="6"/>
          <w:sz w:val="24"/>
        </w:rPr>
        <w:t> </w:t>
      </w:r>
      <w:r>
        <w:rPr>
          <w:rFonts w:ascii="Arial" w:hAnsi="Arial"/>
          <w:i/>
          <w:sz w:val="24"/>
        </w:rPr>
        <w:t>SENHOR</w:t>
      </w:r>
      <w:r>
        <w:rPr>
          <w:rFonts w:ascii="Arial" w:hAnsi="Arial"/>
          <w:i/>
          <w:spacing w:val="9"/>
          <w:sz w:val="24"/>
        </w:rPr>
        <w:t> </w:t>
      </w:r>
      <w:r>
        <w:rPr>
          <w:rFonts w:ascii="Arial" w:hAnsi="Arial"/>
          <w:i/>
          <w:sz w:val="24"/>
        </w:rPr>
        <w:t>CONSELHEIRO</w:t>
      </w:r>
      <w:r>
        <w:rPr>
          <w:rFonts w:ascii="Arial" w:hAnsi="Arial"/>
          <w:i/>
          <w:spacing w:val="6"/>
          <w:sz w:val="24"/>
        </w:rPr>
        <w:t> </w:t>
      </w:r>
      <w:r>
        <w:rPr>
          <w:rFonts w:ascii="Arial" w:hAnsi="Arial"/>
          <w:i/>
          <w:sz w:val="24"/>
        </w:rPr>
        <w:t>JÚLIO</w:t>
      </w:r>
      <w:r>
        <w:rPr>
          <w:rFonts w:ascii="Arial" w:hAnsi="Arial"/>
          <w:i/>
          <w:spacing w:val="6"/>
          <w:sz w:val="24"/>
        </w:rPr>
        <w:t> </w:t>
      </w:r>
      <w:r>
        <w:rPr>
          <w:rFonts w:ascii="Arial" w:hAnsi="Arial"/>
          <w:i/>
          <w:sz w:val="24"/>
        </w:rPr>
        <w:t>ASSIS</w:t>
      </w:r>
      <w:r>
        <w:rPr>
          <w:rFonts w:ascii="Arial" w:hAnsi="Arial"/>
          <w:i/>
          <w:spacing w:val="7"/>
          <w:sz w:val="24"/>
        </w:rPr>
        <w:t> </w:t>
      </w:r>
      <w:r>
        <w:rPr>
          <w:rFonts w:ascii="Arial" w:hAnsi="Arial"/>
          <w:i/>
          <w:sz w:val="24"/>
        </w:rPr>
        <w:t>CORRÊA</w:t>
      </w:r>
      <w:r>
        <w:rPr>
          <w:rFonts w:ascii="Arial" w:hAnsi="Arial"/>
          <w:i/>
          <w:spacing w:val="6"/>
          <w:sz w:val="24"/>
        </w:rPr>
        <w:t> </w:t>
      </w:r>
      <w:r>
        <w:rPr>
          <w:rFonts w:ascii="Arial" w:hAnsi="Arial"/>
          <w:i/>
          <w:sz w:val="24"/>
        </w:rPr>
        <w:t>PINHEIRO.</w:t>
      </w:r>
      <w:r>
        <w:rPr>
          <w:rFonts w:ascii="Arial" w:hAnsi="Arial"/>
          <w:i/>
          <w:spacing w:val="11"/>
          <w:sz w:val="24"/>
        </w:rPr>
        <w:t> </w:t>
      </w:r>
      <w:r>
        <w:rPr>
          <w:sz w:val="24"/>
          <w:u w:val="single"/>
        </w:rPr>
        <w:t>Nesta</w:t>
      </w:r>
      <w:r>
        <w:rPr>
          <w:spacing w:val="8"/>
          <w:sz w:val="24"/>
          <w:u w:val="single"/>
        </w:rPr>
        <w:t> </w:t>
      </w:r>
      <w:r>
        <w:rPr>
          <w:spacing w:val="-4"/>
          <w:sz w:val="24"/>
          <w:u w:val="single"/>
        </w:rPr>
        <w:t>fase</w:t>
      </w:r>
    </w:p>
    <w:p>
      <w:pPr>
        <w:spacing w:before="3"/>
        <w:ind w:left="141" w:right="138" w:firstLine="0"/>
        <w:jc w:val="both"/>
        <w:rPr>
          <w:rFonts w:ascii="Arial" w:hAnsi="Arial"/>
          <w:b/>
          <w:sz w:val="24"/>
        </w:rPr>
      </w:pPr>
      <w:r>
        <w:rPr>
          <w:sz w:val="24"/>
          <w:u w:val="single"/>
        </w:rPr>
        <w:t>de julgamento, retornou à presidência dos trabalhos a Excelentíssima Senhora Conselheira</w:t>
      </w:r>
      <w:r>
        <w:rPr>
          <w:sz w:val="24"/>
        </w:rPr>
        <w:t> </w:t>
      </w:r>
      <w:r>
        <w:rPr>
          <w:sz w:val="24"/>
          <w:u w:val="single"/>
        </w:rPr>
        <w:t>Yara Amazônia Lins Rodrigues</w:t>
      </w:r>
      <w:r>
        <w:rPr>
          <w:sz w:val="24"/>
        </w:rPr>
        <w:t>. </w:t>
      </w:r>
      <w:r>
        <w:rPr>
          <w:rFonts w:ascii="Arial" w:hAnsi="Arial"/>
          <w:b/>
          <w:sz w:val="24"/>
        </w:rPr>
        <w:t>CONSELHEIRO-RELATOR: ÉRICO XAVIER DESTERRO E SILVA (COM VISTA PARA CONSELHEIRO CONVOCADO MÁRIO JOSÉ DE MORAES COSTA</w:t>
      </w:r>
      <w:r>
        <w:rPr>
          <w:rFonts w:ascii="Arial" w:hAnsi="Arial"/>
          <w:b/>
          <w:spacing w:val="57"/>
          <w:w w:val="150"/>
          <w:sz w:val="24"/>
        </w:rPr>
        <w:t> </w:t>
      </w:r>
      <w:r>
        <w:rPr>
          <w:rFonts w:ascii="Arial" w:hAnsi="Arial"/>
          <w:b/>
          <w:sz w:val="24"/>
        </w:rPr>
        <w:t>FILHO,</w:t>
      </w:r>
      <w:r>
        <w:rPr>
          <w:rFonts w:ascii="Arial" w:hAnsi="Arial"/>
          <w:b/>
          <w:spacing w:val="64"/>
          <w:w w:val="150"/>
          <w:sz w:val="24"/>
        </w:rPr>
        <w:t> </w:t>
      </w:r>
      <w:r>
        <w:rPr>
          <w:rFonts w:ascii="Arial" w:hAnsi="Arial"/>
          <w:b/>
          <w:sz w:val="24"/>
        </w:rPr>
        <w:t>CONSELHEIRO</w:t>
      </w:r>
      <w:r>
        <w:rPr>
          <w:rFonts w:ascii="Arial" w:hAnsi="Arial"/>
          <w:b/>
          <w:spacing w:val="64"/>
          <w:w w:val="150"/>
          <w:sz w:val="24"/>
        </w:rPr>
        <w:t> </w:t>
      </w:r>
      <w:r>
        <w:rPr>
          <w:rFonts w:ascii="Arial" w:hAnsi="Arial"/>
          <w:b/>
          <w:sz w:val="24"/>
        </w:rPr>
        <w:t>LUIS</w:t>
      </w:r>
      <w:r>
        <w:rPr>
          <w:rFonts w:ascii="Arial" w:hAnsi="Arial"/>
          <w:b/>
          <w:spacing w:val="64"/>
          <w:w w:val="150"/>
          <w:sz w:val="24"/>
        </w:rPr>
        <w:t> </w:t>
      </w:r>
      <w:r>
        <w:rPr>
          <w:rFonts w:ascii="Arial" w:hAnsi="Arial"/>
          <w:b/>
          <w:sz w:val="24"/>
        </w:rPr>
        <w:t>FABIAN</w:t>
      </w:r>
      <w:r>
        <w:rPr>
          <w:rFonts w:ascii="Arial" w:hAnsi="Arial"/>
          <w:b/>
          <w:spacing w:val="63"/>
          <w:w w:val="150"/>
          <w:sz w:val="24"/>
        </w:rPr>
        <w:t> </w:t>
      </w:r>
      <w:r>
        <w:rPr>
          <w:rFonts w:ascii="Arial" w:hAnsi="Arial"/>
          <w:b/>
          <w:sz w:val="24"/>
        </w:rPr>
        <w:t>PEREIRA</w:t>
      </w:r>
      <w:r>
        <w:rPr>
          <w:rFonts w:ascii="Arial" w:hAnsi="Arial"/>
          <w:b/>
          <w:spacing w:val="63"/>
          <w:w w:val="150"/>
          <w:sz w:val="24"/>
        </w:rPr>
        <w:t> </w:t>
      </w:r>
      <w:r>
        <w:rPr>
          <w:rFonts w:ascii="Arial" w:hAnsi="Arial"/>
          <w:b/>
          <w:sz w:val="24"/>
        </w:rPr>
        <w:t>BARBOSA).</w:t>
      </w:r>
      <w:r>
        <w:rPr>
          <w:rFonts w:ascii="Arial" w:hAnsi="Arial"/>
          <w:b/>
          <w:spacing w:val="63"/>
          <w:w w:val="150"/>
          <w:sz w:val="24"/>
        </w:rPr>
        <w:t> </w:t>
      </w:r>
      <w:r>
        <w:rPr>
          <w:rFonts w:ascii="Arial" w:hAnsi="Arial"/>
          <w:b/>
          <w:sz w:val="24"/>
        </w:rPr>
        <w:t>PROCESSO</w:t>
      </w:r>
      <w:r>
        <w:rPr>
          <w:rFonts w:ascii="Arial" w:hAnsi="Arial"/>
          <w:b/>
          <w:spacing w:val="64"/>
          <w:w w:val="150"/>
          <w:sz w:val="24"/>
        </w:rPr>
        <w:t> </w:t>
      </w:r>
      <w:r>
        <w:rPr>
          <w:rFonts w:ascii="Arial" w:hAnsi="Arial"/>
          <w:b/>
          <w:spacing w:val="-5"/>
          <w:sz w:val="24"/>
        </w:rPr>
        <w:t>Nº</w:t>
      </w:r>
    </w:p>
    <w:p>
      <w:pPr>
        <w:pStyle w:val="BodyText"/>
        <w:spacing w:before="0"/>
        <w:ind w:right="135"/>
      </w:pPr>
      <w:r>
        <w:rPr>
          <w:rFonts w:ascii="Arial" w:hAnsi="Arial"/>
          <w:b/>
        </w:rPr>
        <w:t>13.247/2023 </w:t>
      </w:r>
      <w:r>
        <w:rPr/>
        <w:t>- Representação Interposta pelo Ministério Público de Contas Contra a Secretaria de Estado de Educação e Desporto, para apuração acerca da Transparência, Legalidade, Legitimidade e Economicidade da Contratação Direta da Empresa Paim Distribuidora Ltda. </w:t>
      </w:r>
      <w:r>
        <w:rPr>
          <w:rFonts w:ascii="Arial" w:hAnsi="Arial"/>
          <w:b/>
        </w:rPr>
        <w:t>ACÓRDÃO Nº 2019/2024: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maioria</w:t>
      </w:r>
      <w:r>
        <w:rPr/>
        <w:t>, nos termos</w:t>
      </w:r>
      <w:r>
        <w:rPr>
          <w:spacing w:val="80"/>
        </w:rPr>
        <w:t> </w:t>
      </w:r>
      <w:r>
        <w:rPr/>
        <w:t>do voto-vista do Excelentíssimo Senhor Conselheiro Luis Fabian Pereira Barbosa, </w:t>
      </w:r>
      <w:r>
        <w:rPr>
          <w:rFonts w:ascii="Arial" w:hAnsi="Arial"/>
          <w:b/>
        </w:rPr>
        <w:t>em divergência</w:t>
      </w:r>
      <w:r>
        <w:rPr>
          <w:rFonts w:ascii="Arial" w:hAnsi="Arial"/>
          <w:b/>
          <w:spacing w:val="33"/>
        </w:rPr>
        <w:t> </w:t>
      </w:r>
      <w:r>
        <w:rPr/>
        <w:t>com</w:t>
      </w:r>
      <w:r>
        <w:rPr>
          <w:spacing w:val="31"/>
        </w:rPr>
        <w:t> </w:t>
      </w:r>
      <w:r>
        <w:rPr/>
        <w:t>pronunciamento</w:t>
      </w:r>
      <w:r>
        <w:rPr>
          <w:spacing w:val="30"/>
        </w:rPr>
        <w:t> </w:t>
      </w:r>
      <w:r>
        <w:rPr/>
        <w:t>do</w:t>
      </w:r>
      <w:r>
        <w:rPr>
          <w:spacing w:val="30"/>
        </w:rPr>
        <w:t> </w:t>
      </w:r>
      <w:r>
        <w:rPr/>
        <w:t>Ministério</w:t>
      </w:r>
      <w:r>
        <w:rPr>
          <w:spacing w:val="31"/>
        </w:rPr>
        <w:t> </w:t>
      </w:r>
      <w:r>
        <w:rPr/>
        <w:t>Público</w:t>
      </w:r>
      <w:r>
        <w:rPr>
          <w:spacing w:val="31"/>
        </w:rPr>
        <w:t> </w:t>
      </w:r>
      <w:r>
        <w:rPr/>
        <w:t>junto</w:t>
      </w:r>
      <w:r>
        <w:rPr>
          <w:spacing w:val="30"/>
        </w:rPr>
        <w:t> </w:t>
      </w:r>
      <w:r>
        <w:rPr/>
        <w:t>a</w:t>
      </w:r>
      <w:r>
        <w:rPr>
          <w:spacing w:val="31"/>
        </w:rPr>
        <w:t> </w:t>
      </w:r>
      <w:r>
        <w:rPr/>
        <w:t>este</w:t>
      </w:r>
      <w:r>
        <w:rPr>
          <w:spacing w:val="30"/>
        </w:rPr>
        <w:t> </w:t>
      </w:r>
      <w:r>
        <w:rPr/>
        <w:t>Tribunal,</w:t>
      </w:r>
      <w:r>
        <w:rPr>
          <w:spacing w:val="31"/>
        </w:rPr>
        <w:t> </w:t>
      </w:r>
      <w:r>
        <w:rPr/>
        <w:t>no</w:t>
      </w:r>
      <w:r>
        <w:rPr>
          <w:spacing w:val="31"/>
        </w:rPr>
        <w:t> </w:t>
      </w:r>
      <w:r>
        <w:rPr/>
        <w:t>sentido</w:t>
      </w:r>
      <w:r>
        <w:rPr>
          <w:spacing w:val="31"/>
        </w:rPr>
        <w:t> </w:t>
      </w:r>
      <w:r>
        <w:rPr/>
        <w:t>de:</w:t>
      </w:r>
    </w:p>
    <w:p>
      <w:pPr>
        <w:spacing w:line="240" w:lineRule="auto" w:before="0"/>
        <w:ind w:left="141" w:right="136" w:firstLine="0"/>
        <w:jc w:val="both"/>
        <w:rPr>
          <w:rFonts w:ascii="Arial" w:hAnsi="Arial"/>
          <w:b/>
          <w:sz w:val="24"/>
        </w:rPr>
      </w:pPr>
      <w:r>
        <w:rPr>
          <w:rFonts w:ascii="Arial" w:hAnsi="Arial"/>
          <w:b/>
          <w:sz w:val="24"/>
        </w:rPr>
        <w:t>9.1. Conhecer </w:t>
      </w:r>
      <w:r>
        <w:rPr>
          <w:sz w:val="24"/>
        </w:rPr>
        <w:t>da Representação proposta pelo Ministério Público de Contas em face da Secretaria de Estado de Educação e Desporto Escolar - SEDUC, sob a responsabilidade da Sra. Maria Josepha Penella Pegas Chaves, Secretária, à época, para apuração acerca da transparência, legalidade, legitimidade e economicidade da contratação direta da empresa</w:t>
      </w:r>
      <w:r>
        <w:rPr>
          <w:spacing w:val="40"/>
          <w:sz w:val="24"/>
        </w:rPr>
        <w:t> </w:t>
      </w:r>
      <w:r>
        <w:rPr>
          <w:sz w:val="24"/>
        </w:rPr>
        <w:t>Paim Distribuidora Ltda, por preencher os requisitos do art. 288 c/c 279, §1º da Resolução n. 04/2002-</w:t>
      </w:r>
      <w:r>
        <w:rPr>
          <w:sz w:val="24"/>
        </w:rPr>
        <w:t> TCE/AM; </w:t>
      </w:r>
      <w:r>
        <w:rPr>
          <w:rFonts w:ascii="Arial" w:hAnsi="Arial"/>
          <w:b/>
          <w:sz w:val="24"/>
        </w:rPr>
        <w:t>9.2. Julgar Improcedente </w:t>
      </w:r>
      <w:r>
        <w:rPr>
          <w:sz w:val="24"/>
        </w:rPr>
        <w:t>a Representação proposta pelo Ministério</w:t>
      </w:r>
      <w:r>
        <w:rPr>
          <w:spacing w:val="40"/>
          <w:sz w:val="24"/>
        </w:rPr>
        <w:t> </w:t>
      </w:r>
      <w:r>
        <w:rPr>
          <w:sz w:val="24"/>
        </w:rPr>
        <w:t>Público</w:t>
      </w:r>
      <w:r>
        <w:rPr>
          <w:spacing w:val="-4"/>
          <w:sz w:val="24"/>
        </w:rPr>
        <w:t> </w:t>
      </w:r>
      <w:r>
        <w:rPr>
          <w:sz w:val="24"/>
        </w:rPr>
        <w:t>de</w:t>
      </w:r>
      <w:r>
        <w:rPr>
          <w:spacing w:val="-2"/>
          <w:sz w:val="24"/>
        </w:rPr>
        <w:t> </w:t>
      </w:r>
      <w:r>
        <w:rPr>
          <w:sz w:val="24"/>
        </w:rPr>
        <w:t>Contas</w:t>
      </w:r>
      <w:r>
        <w:rPr>
          <w:spacing w:val="-4"/>
          <w:sz w:val="24"/>
        </w:rPr>
        <w:t> </w:t>
      </w:r>
      <w:r>
        <w:rPr>
          <w:sz w:val="24"/>
        </w:rPr>
        <w:t>em</w:t>
      </w:r>
      <w:r>
        <w:rPr>
          <w:spacing w:val="-5"/>
          <w:sz w:val="24"/>
        </w:rPr>
        <w:t> </w:t>
      </w:r>
      <w:r>
        <w:rPr>
          <w:sz w:val="24"/>
        </w:rPr>
        <w:t>face</w:t>
      </w:r>
      <w:r>
        <w:rPr>
          <w:spacing w:val="-4"/>
          <w:sz w:val="24"/>
        </w:rPr>
        <w:t> </w:t>
      </w:r>
      <w:r>
        <w:rPr>
          <w:sz w:val="24"/>
        </w:rPr>
        <w:t>da</w:t>
      </w:r>
      <w:r>
        <w:rPr>
          <w:spacing w:val="-2"/>
          <w:sz w:val="24"/>
        </w:rPr>
        <w:t> </w:t>
      </w:r>
      <w:r>
        <w:rPr>
          <w:sz w:val="24"/>
        </w:rPr>
        <w:t>Secretaria</w:t>
      </w:r>
      <w:r>
        <w:rPr>
          <w:spacing w:val="-4"/>
          <w:sz w:val="24"/>
        </w:rPr>
        <w:t> </w:t>
      </w:r>
      <w:r>
        <w:rPr>
          <w:sz w:val="24"/>
        </w:rPr>
        <w:t>de</w:t>
      </w:r>
      <w:r>
        <w:rPr>
          <w:spacing w:val="-4"/>
          <w:sz w:val="24"/>
        </w:rPr>
        <w:t> </w:t>
      </w:r>
      <w:r>
        <w:rPr>
          <w:sz w:val="24"/>
        </w:rPr>
        <w:t>Estado</w:t>
      </w:r>
      <w:r>
        <w:rPr>
          <w:spacing w:val="-2"/>
          <w:sz w:val="24"/>
        </w:rPr>
        <w:t> </w:t>
      </w:r>
      <w:r>
        <w:rPr>
          <w:sz w:val="24"/>
        </w:rPr>
        <w:t>de</w:t>
      </w:r>
      <w:r>
        <w:rPr>
          <w:spacing w:val="-2"/>
          <w:sz w:val="24"/>
        </w:rPr>
        <w:t> </w:t>
      </w:r>
      <w:r>
        <w:rPr>
          <w:sz w:val="24"/>
        </w:rPr>
        <w:t>Educação</w:t>
      </w:r>
      <w:r>
        <w:rPr>
          <w:spacing w:val="-2"/>
          <w:sz w:val="24"/>
        </w:rPr>
        <w:t> </w:t>
      </w:r>
      <w:r>
        <w:rPr>
          <w:sz w:val="24"/>
        </w:rPr>
        <w:t>e</w:t>
      </w:r>
      <w:r>
        <w:rPr>
          <w:spacing w:val="-3"/>
          <w:sz w:val="24"/>
        </w:rPr>
        <w:t> </w:t>
      </w:r>
      <w:r>
        <w:rPr>
          <w:sz w:val="24"/>
        </w:rPr>
        <w:t>Desporto</w:t>
      </w:r>
      <w:r>
        <w:rPr>
          <w:spacing w:val="-4"/>
          <w:sz w:val="24"/>
        </w:rPr>
        <w:t> </w:t>
      </w:r>
      <w:r>
        <w:rPr>
          <w:sz w:val="24"/>
        </w:rPr>
        <w:t>Escolar -</w:t>
      </w:r>
      <w:r>
        <w:rPr>
          <w:spacing w:val="-3"/>
          <w:sz w:val="24"/>
        </w:rPr>
        <w:t> </w:t>
      </w:r>
      <w:r>
        <w:rPr>
          <w:sz w:val="24"/>
        </w:rPr>
        <w:t>SEDUC, sob a responsabilidade Sra. Maria Josepha Penella Pegas Chaves, Secretária, à época, visto que, diante dos elementos técnicos disponíveis e da análise da documentação apresentada, não restaram inconsistências e/ou irregularidades relativas à contratação direta da empresa Paim Distribuidora Ltda; </w:t>
      </w:r>
      <w:r>
        <w:rPr>
          <w:rFonts w:ascii="Arial" w:hAnsi="Arial"/>
          <w:b/>
          <w:sz w:val="24"/>
        </w:rPr>
        <w:t>9.3. Dar ciência </w:t>
      </w:r>
      <w:r>
        <w:rPr>
          <w:sz w:val="24"/>
        </w:rPr>
        <w:t>à Sra. Maria Josepha Penella Pegas Chaves acerca do teor da presente decisão, nos termos regimentais, encaminhando-lhe cópia do Relatório/Voto e do Acórdão dele resultante; </w:t>
      </w:r>
      <w:r>
        <w:rPr>
          <w:rFonts w:ascii="Arial" w:hAnsi="Arial"/>
          <w:b/>
          <w:sz w:val="24"/>
        </w:rPr>
        <w:t>9.4. Arquivar </w:t>
      </w:r>
      <w:r>
        <w:rPr>
          <w:sz w:val="24"/>
        </w:rPr>
        <w:t>este processo nos termos regimentais, após cumpridas as medidas acima descritas. </w:t>
      </w:r>
      <w:r>
        <w:rPr>
          <w:rFonts w:ascii="Arial" w:hAnsi="Arial"/>
          <w:i/>
          <w:sz w:val="24"/>
        </w:rPr>
        <w:t>Vencido o voto do Excelentíssimo Senhor Conselheiro Relator Érico Xavier Desterro e Silva, pelo conhecimento e procedência da representação, aplicação de multa, notificação à interessada e arquivamento dos autos. </w:t>
      </w:r>
      <w:r>
        <w:rPr>
          <w:rFonts w:ascii="Arial" w:hAnsi="Arial"/>
          <w:b/>
          <w:sz w:val="24"/>
        </w:rPr>
        <w:t>Especificação do quórum: </w:t>
      </w:r>
      <w:r>
        <w:rPr>
          <w:sz w:val="24"/>
        </w:rPr>
        <w:t>Conselheiros: Yara Amazônia Lins Rodrigues (Presidente), Júlio Assis Corrêa Pinheiro, Érico Xavier Desterro e Silva, Mario Manoel Coelho de Mello, Josué Cláudio de Souza Neto, Luis Fabian Pereira Barbosa e Mário José de Moraes Costa Filho (Convocado). </w:t>
      </w:r>
      <w:r>
        <w:rPr>
          <w:sz w:val="24"/>
          <w:u w:val="single"/>
        </w:rPr>
        <w:t>Nesta fase de julgamento, assumiu a presidência dos trabalhos o Excelentíssimo</w:t>
      </w:r>
      <w:r>
        <w:rPr>
          <w:sz w:val="24"/>
        </w:rPr>
        <w:t> </w:t>
      </w:r>
      <w:r>
        <w:rPr>
          <w:sz w:val="24"/>
          <w:u w:val="single"/>
        </w:rPr>
        <w:t>Senhor Conselheiro Luís Fabian Pereira Barbosa, em face do impedimento da Excelentíssima</w:t>
      </w:r>
      <w:r>
        <w:rPr>
          <w:sz w:val="24"/>
        </w:rPr>
        <w:t> </w:t>
      </w:r>
      <w:r>
        <w:rPr>
          <w:sz w:val="24"/>
          <w:u w:val="single"/>
        </w:rPr>
        <w:t>Senhora Conselheira Yara Amazônia Lins Rodrigues. </w:t>
      </w:r>
      <w:r>
        <w:rPr>
          <w:rFonts w:ascii="Arial" w:hAnsi="Arial"/>
          <w:b/>
          <w:sz w:val="24"/>
        </w:rPr>
        <w:t>CONSELHEIRO-RELATOR: ÉRICO XAVIER</w:t>
      </w:r>
      <w:r>
        <w:rPr>
          <w:rFonts w:ascii="Arial" w:hAnsi="Arial"/>
          <w:b/>
          <w:spacing w:val="12"/>
          <w:sz w:val="24"/>
        </w:rPr>
        <w:t> </w:t>
      </w:r>
      <w:r>
        <w:rPr>
          <w:rFonts w:ascii="Arial" w:hAnsi="Arial"/>
          <w:b/>
          <w:sz w:val="24"/>
        </w:rPr>
        <w:t>DESTERRO</w:t>
      </w:r>
      <w:r>
        <w:rPr>
          <w:rFonts w:ascii="Arial" w:hAnsi="Arial"/>
          <w:b/>
          <w:spacing w:val="11"/>
          <w:sz w:val="24"/>
        </w:rPr>
        <w:t> </w:t>
      </w:r>
      <w:r>
        <w:rPr>
          <w:rFonts w:ascii="Arial" w:hAnsi="Arial"/>
          <w:b/>
          <w:sz w:val="24"/>
        </w:rPr>
        <w:t>E</w:t>
      </w:r>
      <w:r>
        <w:rPr>
          <w:rFonts w:ascii="Arial" w:hAnsi="Arial"/>
          <w:b/>
          <w:spacing w:val="14"/>
          <w:sz w:val="24"/>
        </w:rPr>
        <w:t> </w:t>
      </w:r>
      <w:r>
        <w:rPr>
          <w:rFonts w:ascii="Arial" w:hAnsi="Arial"/>
          <w:b/>
          <w:sz w:val="24"/>
        </w:rPr>
        <w:t>SILVA</w:t>
      </w:r>
      <w:r>
        <w:rPr>
          <w:rFonts w:ascii="Arial" w:hAnsi="Arial"/>
          <w:b/>
          <w:spacing w:val="6"/>
          <w:sz w:val="24"/>
        </w:rPr>
        <w:t> </w:t>
      </w:r>
      <w:r>
        <w:rPr>
          <w:rFonts w:ascii="Arial" w:hAnsi="Arial"/>
          <w:b/>
          <w:sz w:val="24"/>
        </w:rPr>
        <w:t>(COM</w:t>
      </w:r>
      <w:r>
        <w:rPr>
          <w:rFonts w:ascii="Arial" w:hAnsi="Arial"/>
          <w:b/>
          <w:spacing w:val="13"/>
          <w:sz w:val="24"/>
        </w:rPr>
        <w:t> </w:t>
      </w:r>
      <w:r>
        <w:rPr>
          <w:rFonts w:ascii="Arial" w:hAnsi="Arial"/>
          <w:b/>
          <w:sz w:val="24"/>
        </w:rPr>
        <w:t>VISTA</w:t>
      </w:r>
      <w:r>
        <w:rPr>
          <w:rFonts w:ascii="Arial" w:hAnsi="Arial"/>
          <w:b/>
          <w:spacing w:val="10"/>
          <w:sz w:val="24"/>
        </w:rPr>
        <w:t> </w:t>
      </w:r>
      <w:r>
        <w:rPr>
          <w:rFonts w:ascii="Arial" w:hAnsi="Arial"/>
          <w:b/>
          <w:sz w:val="24"/>
        </w:rPr>
        <w:t>PARA</w:t>
      </w:r>
      <w:r>
        <w:rPr>
          <w:rFonts w:ascii="Arial" w:hAnsi="Arial"/>
          <w:b/>
          <w:spacing w:val="8"/>
          <w:sz w:val="24"/>
        </w:rPr>
        <w:t> </w:t>
      </w:r>
      <w:r>
        <w:rPr>
          <w:rFonts w:ascii="Arial" w:hAnsi="Arial"/>
          <w:b/>
          <w:sz w:val="24"/>
        </w:rPr>
        <w:t>CONSELHEIRO</w:t>
      </w:r>
      <w:r>
        <w:rPr>
          <w:rFonts w:ascii="Arial" w:hAnsi="Arial"/>
          <w:b/>
          <w:spacing w:val="14"/>
          <w:sz w:val="24"/>
        </w:rPr>
        <w:t> </w:t>
      </w:r>
      <w:r>
        <w:rPr>
          <w:rFonts w:ascii="Arial" w:hAnsi="Arial"/>
          <w:b/>
          <w:sz w:val="24"/>
        </w:rPr>
        <w:t>LUIS</w:t>
      </w:r>
      <w:r>
        <w:rPr>
          <w:rFonts w:ascii="Arial" w:hAnsi="Arial"/>
          <w:b/>
          <w:spacing w:val="14"/>
          <w:sz w:val="24"/>
        </w:rPr>
        <w:t> </w:t>
      </w:r>
      <w:r>
        <w:rPr>
          <w:rFonts w:ascii="Arial" w:hAnsi="Arial"/>
          <w:b/>
          <w:sz w:val="24"/>
        </w:rPr>
        <w:t>FABIAN</w:t>
      </w:r>
      <w:r>
        <w:rPr>
          <w:rFonts w:ascii="Arial" w:hAnsi="Arial"/>
          <w:b/>
          <w:spacing w:val="13"/>
          <w:sz w:val="24"/>
        </w:rPr>
        <w:t> </w:t>
      </w:r>
      <w:r>
        <w:rPr>
          <w:rFonts w:ascii="Arial" w:hAnsi="Arial"/>
          <w:b/>
          <w:spacing w:val="-2"/>
          <w:sz w:val="24"/>
        </w:rPr>
        <w:t>PEREIRA</w:t>
      </w:r>
    </w:p>
    <w:p>
      <w:pPr>
        <w:pStyle w:val="BodyText"/>
        <w:spacing w:before="1"/>
        <w:ind w:right="135"/>
      </w:pPr>
      <w:r>
        <w:rPr>
          <w:rFonts w:ascii="Arial" w:hAnsi="Arial"/>
          <w:b/>
        </w:rPr>
        <w:t>BARBOSA). PROCESSO Nº 13.865/2023 </w:t>
      </w:r>
      <w:r>
        <w:rPr/>
        <w:t>- Apuração de Atos de Gestão em cumprimento ao Acórdão n° 22/2023-TCE- Tribunal Pleno. Prestação de Contas Anual da Prefeitura Municipal de Rio Preto da Eva, de responsabilidade do Sr. Anderson José de Sousa, do exercício de</w:t>
      </w:r>
      <w:r>
        <w:rPr>
          <w:spacing w:val="40"/>
        </w:rPr>
        <w:t> </w:t>
      </w:r>
      <w:r>
        <w:rPr/>
        <w:t>2019 (Processo TCE nº 11790/2020). </w:t>
      </w:r>
      <w:r>
        <w:rPr>
          <w:rFonts w:ascii="Arial" w:hAnsi="Arial"/>
          <w:b/>
        </w:rPr>
        <w:t>Advogado(s): </w:t>
      </w:r>
      <w:r>
        <w:rPr/>
        <w:t>Fábio Nunes Bandeira de Melo - OAB/AM 4331, Bruno Vieira da Rocha Barbirato - OAB/AM</w:t>
      </w:r>
      <w:r>
        <w:rPr/>
        <w:t> 6975, Any Gresy Carvalho da Silva</w:t>
      </w:r>
      <w:r>
        <w:rPr>
          <w:spacing w:val="40"/>
        </w:rPr>
        <w:t> </w:t>
      </w:r>
      <w:r>
        <w:rPr/>
        <w:t>-</w:t>
      </w:r>
      <w:r>
        <w:rPr>
          <w:spacing w:val="40"/>
        </w:rPr>
        <w:t> </w:t>
      </w:r>
      <w:r>
        <w:rPr/>
        <w:t>OAB/AM</w:t>
      </w:r>
      <w:r>
        <w:rPr>
          <w:spacing w:val="-5"/>
        </w:rPr>
        <w:t> </w:t>
      </w:r>
      <w:r>
        <w:rPr/>
        <w:t>12438</w:t>
      </w:r>
      <w:r>
        <w:rPr>
          <w:spacing w:val="-3"/>
        </w:rPr>
        <w:t> </w:t>
      </w:r>
      <w:r>
        <w:rPr/>
        <w:t>e</w:t>
      </w:r>
      <w:r>
        <w:rPr>
          <w:spacing w:val="-2"/>
        </w:rPr>
        <w:t> </w:t>
      </w:r>
      <w:r>
        <w:rPr/>
        <w:t>Camilla</w:t>
      </w:r>
      <w:r>
        <w:rPr>
          <w:spacing w:val="-3"/>
        </w:rPr>
        <w:t> </w:t>
      </w:r>
      <w:r>
        <w:rPr/>
        <w:t>Trindade</w:t>
      </w:r>
      <w:r>
        <w:rPr>
          <w:spacing w:val="-3"/>
        </w:rPr>
        <w:t> </w:t>
      </w:r>
      <w:r>
        <w:rPr/>
        <w:t>Bastos -</w:t>
      </w:r>
      <w:r>
        <w:rPr>
          <w:spacing w:val="-6"/>
        </w:rPr>
        <w:t> </w:t>
      </w:r>
      <w:r>
        <w:rPr/>
        <w:t>OAB/AM</w:t>
      </w:r>
      <w:r>
        <w:rPr>
          <w:spacing w:val="-5"/>
        </w:rPr>
        <w:t> </w:t>
      </w:r>
      <w:r>
        <w:rPr/>
        <w:t>13957. </w:t>
      </w:r>
      <w:r>
        <w:rPr>
          <w:rFonts w:ascii="Arial" w:hAnsi="Arial"/>
          <w:b/>
        </w:rPr>
        <w:t>ACÓRDÃO</w:t>
      </w:r>
      <w:r>
        <w:rPr>
          <w:rFonts w:ascii="Arial" w:hAnsi="Arial"/>
          <w:b/>
          <w:spacing w:val="-1"/>
        </w:rPr>
        <w:t> </w:t>
      </w:r>
      <w:r>
        <w:rPr>
          <w:rFonts w:ascii="Arial" w:hAnsi="Arial"/>
          <w:b/>
        </w:rPr>
        <w:t>Nº</w:t>
      </w:r>
      <w:r>
        <w:rPr>
          <w:rFonts w:ascii="Arial" w:hAnsi="Arial"/>
          <w:b/>
          <w:spacing w:val="-2"/>
        </w:rPr>
        <w:t> </w:t>
      </w:r>
      <w:r>
        <w:rPr>
          <w:rFonts w:ascii="Arial" w:hAnsi="Arial"/>
          <w:b/>
        </w:rPr>
        <w:t>2020/2024:</w:t>
      </w:r>
      <w:r>
        <w:rPr>
          <w:rFonts w:ascii="Arial" w:hAnsi="Arial"/>
          <w:b/>
          <w:spacing w:val="-1"/>
        </w:rPr>
        <w:t>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w:t>
      </w:r>
      <w:r>
        <w:rPr>
          <w:spacing w:val="40"/>
        </w:rPr>
        <w:t> </w:t>
      </w:r>
      <w:r>
        <w:rPr/>
        <w:t>a</w:t>
      </w:r>
      <w:r>
        <w:rPr>
          <w:spacing w:val="32"/>
        </w:rPr>
        <w:t> </w:t>
      </w:r>
      <w:r>
        <w:rPr/>
        <w:t>este</w:t>
      </w:r>
      <w:r>
        <w:rPr>
          <w:spacing w:val="31"/>
        </w:rPr>
        <w:t> </w:t>
      </w:r>
      <w:r>
        <w:rPr/>
        <w:t>Tribunal,</w:t>
      </w:r>
      <w:r>
        <w:rPr>
          <w:spacing w:val="32"/>
        </w:rPr>
        <w:t> </w:t>
      </w:r>
      <w:r>
        <w:rPr/>
        <w:t>no</w:t>
      </w:r>
      <w:r>
        <w:rPr>
          <w:spacing w:val="32"/>
        </w:rPr>
        <w:t> </w:t>
      </w:r>
      <w:r>
        <w:rPr/>
        <w:t>sentido</w:t>
      </w:r>
      <w:r>
        <w:rPr>
          <w:spacing w:val="32"/>
        </w:rPr>
        <w:t> </w:t>
      </w:r>
      <w:r>
        <w:rPr/>
        <w:t>de:</w:t>
      </w:r>
      <w:r>
        <w:rPr>
          <w:spacing w:val="38"/>
        </w:rPr>
        <w:t> </w:t>
      </w:r>
      <w:r>
        <w:rPr>
          <w:rFonts w:ascii="Arial" w:hAnsi="Arial"/>
          <w:b/>
        </w:rPr>
        <w:t>10.1.</w:t>
      </w:r>
      <w:r>
        <w:rPr>
          <w:rFonts w:ascii="Arial" w:hAnsi="Arial"/>
          <w:b/>
          <w:spacing w:val="32"/>
        </w:rPr>
        <w:t> </w:t>
      </w:r>
      <w:r>
        <w:rPr>
          <w:rFonts w:ascii="Arial" w:hAnsi="Arial"/>
          <w:b/>
        </w:rPr>
        <w:t>Oficiar</w:t>
      </w:r>
      <w:r>
        <w:rPr>
          <w:rFonts w:ascii="Arial" w:hAnsi="Arial"/>
          <w:b/>
          <w:spacing w:val="31"/>
        </w:rPr>
        <w:t> </w:t>
      </w:r>
      <w:r>
        <w:rPr/>
        <w:t>à</w:t>
      </w:r>
      <w:r>
        <w:rPr>
          <w:spacing w:val="32"/>
        </w:rPr>
        <w:t> </w:t>
      </w:r>
      <w:r>
        <w:rPr/>
        <w:t>Câmara</w:t>
      </w:r>
      <w:r>
        <w:rPr>
          <w:spacing w:val="32"/>
        </w:rPr>
        <w:t> </w:t>
      </w:r>
      <w:r>
        <w:rPr/>
        <w:t>Municipal</w:t>
      </w:r>
      <w:r>
        <w:rPr>
          <w:spacing w:val="29"/>
        </w:rPr>
        <w:t> </w:t>
      </w:r>
      <w:r>
        <w:rPr/>
        <w:t>de</w:t>
      </w:r>
      <w:r>
        <w:rPr>
          <w:spacing w:val="32"/>
        </w:rPr>
        <w:t> </w:t>
      </w:r>
      <w:r>
        <w:rPr/>
        <w:t>Rio</w:t>
      </w:r>
      <w:r>
        <w:rPr>
          <w:spacing w:val="32"/>
        </w:rPr>
        <w:t> </w:t>
      </w:r>
      <w:r>
        <w:rPr/>
        <w:t>Preto</w:t>
      </w:r>
      <w:r>
        <w:rPr>
          <w:spacing w:val="32"/>
        </w:rPr>
        <w:t> </w:t>
      </w:r>
      <w:r>
        <w:rPr/>
        <w:t>da</w:t>
      </w:r>
      <w:r>
        <w:rPr>
          <w:spacing w:val="32"/>
        </w:rPr>
        <w:t> </w:t>
      </w:r>
      <w:r>
        <w:rPr/>
        <w:t>Eva,</w:t>
      </w:r>
      <w:r>
        <w:rPr>
          <w:spacing w:val="30"/>
        </w:rPr>
        <w:t> </w:t>
      </w:r>
      <w:r>
        <w:rPr/>
        <w:t>com</w:t>
      </w:r>
    </w:p>
    <w:p>
      <w:pPr>
        <w:pStyle w:val="BodyText"/>
        <w:spacing w:after="0"/>
        <w:sectPr>
          <w:pgSz w:w="11910" w:h="16840"/>
          <w:pgMar w:header="211" w:footer="271" w:top="2160" w:bottom="460" w:left="708" w:right="708"/>
        </w:sectPr>
      </w:pPr>
    </w:p>
    <w:p>
      <w:pPr>
        <w:spacing w:before="185"/>
        <w:ind w:left="141" w:right="135" w:firstLine="0"/>
        <w:jc w:val="both"/>
        <w:rPr>
          <w:rFonts w:ascii="Arial" w:hAnsi="Arial"/>
          <w:b/>
          <w:sz w:val="24"/>
        </w:rPr>
      </w:pPr>
      <w:r>
        <w:rPr>
          <w:sz w:val="24"/>
        </w:rPr>
        <w:t>cópia do relatório conclusivo da DICAMI, parecer ministerial, bem como o sequente acórdão a ser exarado pelo Tribuno Pleno do TCE/AM; </w:t>
      </w:r>
      <w:r>
        <w:rPr>
          <w:rFonts w:ascii="Arial" w:hAnsi="Arial"/>
          <w:b/>
          <w:sz w:val="24"/>
        </w:rPr>
        <w:t>10.2. Oficiar </w:t>
      </w:r>
      <w:r>
        <w:rPr>
          <w:sz w:val="24"/>
        </w:rPr>
        <w:t>ao Ministério Público do Estado do Amazonas, com cópia deste processo para adoção das providências referentes a sua área de atuação; </w:t>
      </w:r>
      <w:r>
        <w:rPr>
          <w:rFonts w:ascii="Arial" w:hAnsi="Arial"/>
          <w:b/>
          <w:sz w:val="24"/>
        </w:rPr>
        <w:t>10.3. Dar ciência </w:t>
      </w:r>
      <w:r>
        <w:rPr>
          <w:sz w:val="24"/>
        </w:rPr>
        <w:t>ao Sr. Anderson José de Sousa, com cópia do Relatório-Voto e o Acórdão para, querendo, apresentar o devido recurso. </w:t>
      </w:r>
      <w:r>
        <w:rPr>
          <w:rFonts w:ascii="Arial" w:hAnsi="Arial"/>
          <w:b/>
          <w:sz w:val="24"/>
        </w:rPr>
        <w:t>Especificação do quórum: </w:t>
      </w:r>
      <w:r>
        <w:rPr>
          <w:sz w:val="24"/>
        </w:rPr>
        <w:t>Conselheiros: Luís Fabian Pereira Barbosa (Presidente, em sessão), Júlio Assis Corrêa Pinheiro, Érico Xavier Desterro e Silva, Mario Manoel Coelho de Mello e Josué Cláudio de Souza</w:t>
      </w:r>
      <w:r>
        <w:rPr>
          <w:spacing w:val="-3"/>
          <w:sz w:val="24"/>
        </w:rPr>
        <w:t> </w:t>
      </w:r>
      <w:r>
        <w:rPr>
          <w:sz w:val="24"/>
        </w:rPr>
        <w:t>Neto.</w:t>
      </w:r>
      <w:r>
        <w:rPr>
          <w:spacing w:val="-1"/>
          <w:sz w:val="24"/>
        </w:rPr>
        <w:t> </w:t>
      </w:r>
      <w:r>
        <w:rPr>
          <w:rFonts w:ascii="Arial" w:hAnsi="Arial"/>
          <w:b/>
          <w:sz w:val="24"/>
        </w:rPr>
        <w:t>Declaração</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impedimento:</w:t>
      </w:r>
      <w:r>
        <w:rPr>
          <w:rFonts w:ascii="Arial" w:hAnsi="Arial"/>
          <w:b/>
          <w:spacing w:val="-2"/>
          <w:sz w:val="24"/>
        </w:rPr>
        <w:t> </w:t>
      </w:r>
      <w:r>
        <w:rPr>
          <w:sz w:val="24"/>
        </w:rPr>
        <w:t>Conselheira</w:t>
      </w:r>
      <w:r>
        <w:rPr>
          <w:spacing w:val="-3"/>
          <w:sz w:val="24"/>
        </w:rPr>
        <w:t> </w:t>
      </w:r>
      <w:r>
        <w:rPr>
          <w:sz w:val="24"/>
        </w:rPr>
        <w:t>Yara</w:t>
      </w:r>
      <w:r>
        <w:rPr>
          <w:spacing w:val="-5"/>
          <w:sz w:val="24"/>
        </w:rPr>
        <w:t> </w:t>
      </w:r>
      <w:r>
        <w:rPr>
          <w:sz w:val="24"/>
        </w:rPr>
        <w:t>Amazônia</w:t>
      </w:r>
      <w:r>
        <w:rPr>
          <w:spacing w:val="-3"/>
          <w:sz w:val="24"/>
        </w:rPr>
        <w:t> </w:t>
      </w:r>
      <w:r>
        <w:rPr>
          <w:sz w:val="24"/>
        </w:rPr>
        <w:t>Lins</w:t>
      </w:r>
      <w:r>
        <w:rPr>
          <w:spacing w:val="-3"/>
          <w:sz w:val="24"/>
        </w:rPr>
        <w:t> </w:t>
      </w:r>
      <w:r>
        <w:rPr>
          <w:sz w:val="24"/>
        </w:rPr>
        <w:t>Rodrigues</w:t>
      </w:r>
      <w:r>
        <w:rPr>
          <w:spacing w:val="-3"/>
          <w:sz w:val="24"/>
        </w:rPr>
        <w:t> </w:t>
      </w:r>
      <w:r>
        <w:rPr>
          <w:sz w:val="24"/>
        </w:rPr>
        <w:t>(art.</w:t>
      </w:r>
      <w:r>
        <w:rPr>
          <w:spacing w:val="-3"/>
          <w:sz w:val="24"/>
        </w:rPr>
        <w:t> </w:t>
      </w:r>
      <w:r>
        <w:rPr>
          <w:sz w:val="24"/>
        </w:rPr>
        <w:t>65 do Regimento Interno). </w:t>
      </w:r>
      <w:r>
        <w:rPr>
          <w:rFonts w:ascii="Arial" w:hAnsi="Arial"/>
          <w:b/>
          <w:sz w:val="24"/>
        </w:rPr>
        <w:t>PROCESSO Nº 14.750/2023 </w:t>
      </w:r>
      <w:r>
        <w:rPr>
          <w:sz w:val="24"/>
        </w:rPr>
        <w:t>- Autuação de Processo Autônomo sob a natureza de “Fiscalização de Atos de Gestão”, em cumprimento ao Acórdão nº 55/2023-TCE- Tribunal Pleno e Despacho nº 246/2023-SECEX</w:t>
      </w:r>
      <w:r>
        <w:rPr>
          <w:sz w:val="24"/>
        </w:rPr>
        <w:t> do</w:t>
      </w:r>
      <w:r>
        <w:rPr>
          <w:sz w:val="24"/>
        </w:rPr>
        <w:t> Processo</w:t>
      </w:r>
      <w:r>
        <w:rPr>
          <w:sz w:val="24"/>
        </w:rPr>
        <w:t> 12.021/2019. </w:t>
      </w:r>
      <w:r>
        <w:rPr>
          <w:rFonts w:ascii="Arial" w:hAnsi="Arial"/>
          <w:b/>
          <w:sz w:val="24"/>
        </w:rPr>
        <w:t>Advogado(s): </w:t>
      </w:r>
      <w:r>
        <w:rPr>
          <w:sz w:val="24"/>
        </w:rPr>
        <w:t>Brenda de Jesus Montenegro - OAB/AM 12868 e Simone Rosado Maia Mendes – OAB/AM A- 666. </w:t>
      </w:r>
      <w:r>
        <w:rPr>
          <w:rFonts w:ascii="Arial" w:hAnsi="Arial"/>
          <w:b/>
          <w:sz w:val="24"/>
        </w:rPr>
        <w:t>ACÓRDÃO Nº 2021/2024: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w:t>
      </w:r>
      <w:r>
        <w:rPr>
          <w:spacing w:val="40"/>
          <w:sz w:val="24"/>
        </w:rPr>
        <w:t> </w:t>
      </w:r>
      <w:r>
        <w:rPr>
          <w:sz w:val="24"/>
        </w:rPr>
        <w:t>arts. 5º, II e 11, III, “a” item 1, da Resolução nº 04/2002-TCE/AM, </w:t>
      </w:r>
      <w:r>
        <w:rPr>
          <w:rFonts w:ascii="Arial" w:hAnsi="Arial"/>
          <w:b/>
          <w:sz w:val="24"/>
        </w:rPr>
        <w:t>por unanimidade</w:t>
      </w:r>
      <w:r>
        <w:rPr>
          <w:sz w:val="24"/>
        </w:rPr>
        <w:t>, nos</w:t>
      </w:r>
      <w:r>
        <w:rPr>
          <w:spacing w:val="40"/>
          <w:sz w:val="24"/>
        </w:rPr>
        <w:t> </w:t>
      </w:r>
      <w:r>
        <w:rPr>
          <w:sz w:val="24"/>
        </w:rPr>
        <w:t>termos do voto do Excelentíssimo Senhor Conselheiro-Relator, </w:t>
      </w:r>
      <w:r>
        <w:rPr>
          <w:rFonts w:ascii="Arial" w:hAnsi="Arial"/>
          <w:b/>
          <w:sz w:val="24"/>
        </w:rPr>
        <w:t>em divergência </w:t>
      </w:r>
      <w:r>
        <w:rPr>
          <w:sz w:val="24"/>
        </w:rPr>
        <w:t>com pronunciamento do Ministério Público junto a este Tribunal, no sentido de: </w:t>
      </w:r>
      <w:r>
        <w:rPr>
          <w:rFonts w:ascii="Arial" w:hAnsi="Arial"/>
          <w:b/>
          <w:sz w:val="24"/>
        </w:rPr>
        <w:t>10.1. Oficiar </w:t>
      </w:r>
      <w:r>
        <w:rPr>
          <w:sz w:val="24"/>
        </w:rPr>
        <w:t>a Câmara Municipal de Envira com cópia do relatório conclusivo nº 116/2024 CI-DICAMI;</w:t>
      </w:r>
      <w:r>
        <w:rPr>
          <w:spacing w:val="80"/>
          <w:sz w:val="24"/>
        </w:rPr>
        <w:t> </w:t>
      </w:r>
      <w:r>
        <w:rPr>
          <w:sz w:val="24"/>
        </w:rPr>
        <w:t>relatório conclusivo nº 204/2024 CI-DICOP; parecer nº 4726/2024-DIMP-MPC-EMFA; o presente relatório-voto, bem como o sequente acórdão a ser exarado pelo Tribunal Pleno do TCE/AM; </w:t>
      </w:r>
      <w:r>
        <w:rPr>
          <w:rFonts w:ascii="Arial" w:hAnsi="Arial"/>
          <w:b/>
          <w:sz w:val="24"/>
        </w:rPr>
        <w:t>10.2. Oficiar </w:t>
      </w:r>
      <w:r>
        <w:rPr>
          <w:sz w:val="24"/>
        </w:rPr>
        <w:t>o Ministério Público Estadual com cópia deste processo para adoção das providências referentes à sua área de atuação, em especial no espectro da improbidade administrativa e penal, decorrentes dos atos de gestão praticados pelo Senhor </w:t>
      </w:r>
      <w:r>
        <w:rPr>
          <w:rFonts w:ascii="Arial" w:hAnsi="Arial"/>
          <w:b/>
          <w:sz w:val="24"/>
        </w:rPr>
        <w:t>Ivon Rates da Silva</w:t>
      </w:r>
      <w:r>
        <w:rPr>
          <w:sz w:val="24"/>
        </w:rPr>
        <w:t>, como ordenador de despesas da prefeitura municipal de Envira, exercício financeiro de 2018; </w:t>
      </w:r>
      <w:r>
        <w:rPr>
          <w:rFonts w:ascii="Arial" w:hAnsi="Arial"/>
          <w:b/>
          <w:sz w:val="24"/>
        </w:rPr>
        <w:t>10.3. Notificar </w:t>
      </w:r>
      <w:r>
        <w:rPr>
          <w:sz w:val="24"/>
        </w:rPr>
        <w:t>o Sr. </w:t>
      </w:r>
      <w:r>
        <w:rPr>
          <w:rFonts w:ascii="Arial" w:hAnsi="Arial"/>
          <w:b/>
          <w:sz w:val="24"/>
        </w:rPr>
        <w:t>Ivon Rates da Silva</w:t>
      </w:r>
      <w:r>
        <w:rPr>
          <w:sz w:val="24"/>
        </w:rPr>
        <w:t>com cópia do Relatório-Voto, e o Acórdão para ciência do decisório e, para querendo, apresentar o devido recurso; </w:t>
      </w:r>
      <w:r>
        <w:rPr>
          <w:rFonts w:ascii="Arial" w:hAnsi="Arial"/>
          <w:b/>
          <w:sz w:val="24"/>
        </w:rPr>
        <w:t>10.4. Determinar</w:t>
      </w:r>
      <w:r>
        <w:rPr>
          <w:sz w:val="24"/>
        </w:rPr>
        <w:t>à SEPLENO que após os procedimentos cabíveis, encaminhe os autos para apensamento ao processo da Prestação de Contas (12021/2019), conforme regra do art. 2º da resolução nº 08/2024 TCE/AM; </w:t>
      </w:r>
      <w:r>
        <w:rPr>
          <w:rFonts w:ascii="Arial" w:hAnsi="Arial"/>
          <w:b/>
          <w:sz w:val="24"/>
        </w:rPr>
        <w:t>10.5. Arquivar </w:t>
      </w:r>
      <w:r>
        <w:rPr>
          <w:sz w:val="24"/>
        </w:rPr>
        <w:t>o processo após os trâmites necessários. </w:t>
      </w:r>
      <w:r>
        <w:rPr>
          <w:rFonts w:ascii="Arial" w:hAnsi="Arial"/>
          <w:b/>
          <w:sz w:val="24"/>
        </w:rPr>
        <w:t>Especificação do quórum: </w:t>
      </w:r>
      <w:r>
        <w:rPr>
          <w:sz w:val="24"/>
        </w:rPr>
        <w:t>Conselheiros: Luis Fabian Pereira Barbosa (Presidente, em sessão), Júlio Assis Corrêa Pinheiro, Érico Xavier Desterro e Silva, Mario Manoel Coelho de Mello e Josué Cláudio de</w:t>
      </w:r>
      <w:r>
        <w:rPr>
          <w:spacing w:val="-3"/>
          <w:sz w:val="24"/>
        </w:rPr>
        <w:t> </w:t>
      </w:r>
      <w:r>
        <w:rPr>
          <w:sz w:val="24"/>
        </w:rPr>
        <w:t>Souza</w:t>
      </w:r>
      <w:r>
        <w:rPr>
          <w:spacing w:val="-3"/>
          <w:sz w:val="24"/>
        </w:rPr>
        <w:t> </w:t>
      </w:r>
      <w:r>
        <w:rPr>
          <w:sz w:val="24"/>
        </w:rPr>
        <w:t>Neto.</w:t>
      </w:r>
      <w:r>
        <w:rPr>
          <w:spacing w:val="-3"/>
          <w:sz w:val="24"/>
        </w:rPr>
        <w:t> </w:t>
      </w:r>
      <w:r>
        <w:rPr>
          <w:rFonts w:ascii="Arial" w:hAnsi="Arial"/>
          <w:b/>
          <w:sz w:val="24"/>
        </w:rPr>
        <w:t>Declaração</w:t>
      </w:r>
      <w:r>
        <w:rPr>
          <w:rFonts w:ascii="Arial" w:hAnsi="Arial"/>
          <w:b/>
          <w:spacing w:val="-3"/>
          <w:sz w:val="24"/>
        </w:rPr>
        <w:t> </w:t>
      </w:r>
      <w:r>
        <w:rPr>
          <w:rFonts w:ascii="Arial" w:hAnsi="Arial"/>
          <w:b/>
          <w:sz w:val="24"/>
        </w:rPr>
        <w:t>de</w:t>
      </w:r>
      <w:r>
        <w:rPr>
          <w:rFonts w:ascii="Arial" w:hAnsi="Arial"/>
          <w:b/>
          <w:spacing w:val="-5"/>
          <w:sz w:val="24"/>
        </w:rPr>
        <w:t> </w:t>
      </w:r>
      <w:r>
        <w:rPr>
          <w:rFonts w:ascii="Arial" w:hAnsi="Arial"/>
          <w:b/>
          <w:sz w:val="24"/>
        </w:rPr>
        <w:t>impedimento: </w:t>
      </w:r>
      <w:r>
        <w:rPr>
          <w:sz w:val="24"/>
        </w:rPr>
        <w:t>Conselheira</w:t>
      </w:r>
      <w:r>
        <w:rPr>
          <w:spacing w:val="-3"/>
          <w:sz w:val="24"/>
        </w:rPr>
        <w:t> </w:t>
      </w:r>
      <w:r>
        <w:rPr>
          <w:sz w:val="24"/>
        </w:rPr>
        <w:t>Yara</w:t>
      </w:r>
      <w:r>
        <w:rPr>
          <w:spacing w:val="-3"/>
          <w:sz w:val="24"/>
        </w:rPr>
        <w:t> </w:t>
      </w:r>
      <w:r>
        <w:rPr>
          <w:sz w:val="24"/>
        </w:rPr>
        <w:t>Amazônia</w:t>
      </w:r>
      <w:r>
        <w:rPr>
          <w:spacing w:val="-3"/>
          <w:sz w:val="24"/>
        </w:rPr>
        <w:t> </w:t>
      </w:r>
      <w:r>
        <w:rPr>
          <w:sz w:val="24"/>
        </w:rPr>
        <w:t>Lins</w:t>
      </w:r>
      <w:r>
        <w:rPr>
          <w:spacing w:val="-3"/>
          <w:sz w:val="24"/>
        </w:rPr>
        <w:t> </w:t>
      </w:r>
      <w:r>
        <w:rPr>
          <w:sz w:val="24"/>
        </w:rPr>
        <w:t>Rodrigues</w:t>
      </w:r>
      <w:r>
        <w:rPr>
          <w:spacing w:val="-3"/>
          <w:sz w:val="24"/>
        </w:rPr>
        <w:t> </w:t>
      </w:r>
      <w:r>
        <w:rPr>
          <w:sz w:val="24"/>
        </w:rPr>
        <w:t>(art. 65 do Regimento Interno). </w:t>
      </w:r>
      <w:r>
        <w:rPr>
          <w:sz w:val="24"/>
          <w:u w:val="single"/>
        </w:rPr>
        <w:t>Nesta fase de julgamento, retornou à presidência dos trabalhos a</w:t>
      </w:r>
      <w:r>
        <w:rPr>
          <w:sz w:val="24"/>
        </w:rPr>
        <w:t> </w:t>
      </w:r>
      <w:r>
        <w:rPr>
          <w:sz w:val="24"/>
          <w:u w:val="single"/>
        </w:rPr>
        <w:t>Excelentíssima Senhora Conselheira Yara Amazônia Lins Rodrigues. </w:t>
      </w:r>
      <w:r>
        <w:rPr>
          <w:rFonts w:ascii="Arial" w:hAnsi="Arial"/>
          <w:b/>
          <w:sz w:val="24"/>
        </w:rPr>
        <w:t>CONSELHEIRO- RELATOR: ÉRICO XAVIER DESTERRO E SILVA (COM VISTA PARA PROCURADORA FERNANDA CANTANHEDE VEIGA MENDONÇA, CONSELHEIRO LUÍS FABIAN PEREIRA BARBOSA, PROCURADORA FERNANDA CANTANHEDE VEIGA MENDONÇA, CONSELHEIRO CONVOCADO LUIZ HENRIQUE PEREIRA MENDES, CONSELHEIRO LUÍS FABIAN</w:t>
      </w:r>
      <w:r>
        <w:rPr>
          <w:rFonts w:ascii="Arial" w:hAnsi="Arial"/>
          <w:b/>
          <w:spacing w:val="7"/>
          <w:sz w:val="24"/>
        </w:rPr>
        <w:t> </w:t>
      </w:r>
      <w:r>
        <w:rPr>
          <w:rFonts w:ascii="Arial" w:hAnsi="Arial"/>
          <w:b/>
          <w:sz w:val="24"/>
        </w:rPr>
        <w:t>PEREIRA</w:t>
      </w:r>
      <w:r>
        <w:rPr>
          <w:rFonts w:ascii="Arial" w:hAnsi="Arial"/>
          <w:b/>
          <w:spacing w:val="2"/>
          <w:sz w:val="24"/>
        </w:rPr>
        <w:t> </w:t>
      </w:r>
      <w:r>
        <w:rPr>
          <w:rFonts w:ascii="Arial" w:hAnsi="Arial"/>
          <w:b/>
          <w:sz w:val="24"/>
        </w:rPr>
        <w:t>BARBOSA,</w:t>
      </w:r>
      <w:r>
        <w:rPr>
          <w:rFonts w:ascii="Arial" w:hAnsi="Arial"/>
          <w:b/>
          <w:spacing w:val="9"/>
          <w:sz w:val="24"/>
        </w:rPr>
        <w:t> </w:t>
      </w:r>
      <w:r>
        <w:rPr>
          <w:rFonts w:ascii="Arial" w:hAnsi="Arial"/>
          <w:b/>
          <w:sz w:val="24"/>
        </w:rPr>
        <w:t>PROCURADOR</w:t>
      </w:r>
      <w:r>
        <w:rPr>
          <w:rFonts w:ascii="Arial" w:hAnsi="Arial"/>
          <w:b/>
          <w:spacing w:val="7"/>
          <w:sz w:val="24"/>
        </w:rPr>
        <w:t> </w:t>
      </w:r>
      <w:r>
        <w:rPr>
          <w:rFonts w:ascii="Arial" w:hAnsi="Arial"/>
          <w:b/>
          <w:sz w:val="24"/>
        </w:rPr>
        <w:t>CARLOS</w:t>
      </w:r>
      <w:r>
        <w:rPr>
          <w:rFonts w:ascii="Arial" w:hAnsi="Arial"/>
          <w:b/>
          <w:spacing w:val="13"/>
          <w:sz w:val="24"/>
        </w:rPr>
        <w:t> </w:t>
      </w:r>
      <w:r>
        <w:rPr>
          <w:rFonts w:ascii="Arial" w:hAnsi="Arial"/>
          <w:b/>
          <w:sz w:val="24"/>
        </w:rPr>
        <w:t>ALBERTO</w:t>
      </w:r>
      <w:r>
        <w:rPr>
          <w:rFonts w:ascii="Arial" w:hAnsi="Arial"/>
          <w:b/>
          <w:spacing w:val="8"/>
          <w:sz w:val="24"/>
        </w:rPr>
        <w:t> </w:t>
      </w:r>
      <w:r>
        <w:rPr>
          <w:rFonts w:ascii="Arial" w:hAnsi="Arial"/>
          <w:b/>
          <w:sz w:val="24"/>
        </w:rPr>
        <w:t>SOUZA</w:t>
      </w:r>
      <w:r>
        <w:rPr>
          <w:rFonts w:ascii="Arial" w:hAnsi="Arial"/>
          <w:b/>
          <w:spacing w:val="5"/>
          <w:sz w:val="24"/>
        </w:rPr>
        <w:t> </w:t>
      </w:r>
      <w:r>
        <w:rPr>
          <w:rFonts w:ascii="Arial" w:hAnsi="Arial"/>
          <w:b/>
          <w:sz w:val="24"/>
        </w:rPr>
        <w:t>DE</w:t>
      </w:r>
      <w:r>
        <w:rPr>
          <w:rFonts w:ascii="Arial" w:hAnsi="Arial"/>
          <w:b/>
          <w:spacing w:val="13"/>
          <w:sz w:val="24"/>
        </w:rPr>
        <w:t> </w:t>
      </w:r>
      <w:r>
        <w:rPr>
          <w:rFonts w:ascii="Arial" w:hAnsi="Arial"/>
          <w:b/>
          <w:spacing w:val="-2"/>
          <w:sz w:val="24"/>
        </w:rPr>
        <w:t>ALMEIDA).</w:t>
      </w:r>
    </w:p>
    <w:p>
      <w:pPr>
        <w:spacing w:line="240" w:lineRule="auto" w:before="2"/>
        <w:ind w:left="141" w:right="142" w:firstLine="0"/>
        <w:jc w:val="both"/>
        <w:rPr>
          <w:rFonts w:ascii="Arial" w:hAnsi="Arial"/>
          <w:b/>
          <w:sz w:val="24"/>
        </w:rPr>
      </w:pPr>
      <w:r>
        <w:rPr>
          <w:rFonts w:ascii="Arial" w:hAnsi="Arial"/>
          <w:b/>
          <w:sz w:val="24"/>
        </w:rPr>
        <w:t>PROCESSO Nº 15.086/2023 - </w:t>
      </w:r>
      <w:r>
        <w:rPr>
          <w:sz w:val="24"/>
        </w:rPr>
        <w:t>Apuração de Atos de Gestão em cumprimento ao Acórdão n° 44/2022-TCE-Tribunal Pleno, exarado na Prestação de Contas Anual da Prefeitura Municipal</w:t>
      </w:r>
      <w:r>
        <w:rPr>
          <w:spacing w:val="40"/>
          <w:sz w:val="24"/>
        </w:rPr>
        <w:t> </w:t>
      </w:r>
      <w:r>
        <w:rPr>
          <w:sz w:val="24"/>
        </w:rPr>
        <w:t>de Barreirinha, de responsabilidade do Sr. Glênio José Marques Seixas, referente ao exercicio de</w:t>
      </w:r>
      <w:r>
        <w:rPr>
          <w:spacing w:val="-4"/>
          <w:sz w:val="24"/>
        </w:rPr>
        <w:t> </w:t>
      </w:r>
      <w:r>
        <w:rPr>
          <w:sz w:val="24"/>
        </w:rPr>
        <w:t>2018. </w:t>
      </w:r>
      <w:r>
        <w:rPr>
          <w:rFonts w:ascii="Arial" w:hAnsi="Arial"/>
          <w:i/>
          <w:sz w:val="24"/>
        </w:rPr>
        <w:t>CONCEDIDO</w:t>
      </w:r>
      <w:r>
        <w:rPr>
          <w:rFonts w:ascii="Arial" w:hAnsi="Arial"/>
          <w:i/>
          <w:spacing w:val="-1"/>
          <w:sz w:val="24"/>
        </w:rPr>
        <w:t> </w:t>
      </w:r>
      <w:r>
        <w:rPr>
          <w:rFonts w:ascii="Arial" w:hAnsi="Arial"/>
          <w:i/>
          <w:sz w:val="24"/>
        </w:rPr>
        <w:t>VISTA</w:t>
      </w:r>
      <w:r>
        <w:rPr>
          <w:rFonts w:ascii="Arial" w:hAnsi="Arial"/>
          <w:i/>
          <w:spacing w:val="-1"/>
          <w:sz w:val="24"/>
        </w:rPr>
        <w:t> </w:t>
      </w:r>
      <w:r>
        <w:rPr>
          <w:rFonts w:ascii="Arial" w:hAnsi="Arial"/>
          <w:i/>
          <w:sz w:val="24"/>
        </w:rPr>
        <w:t>DOS</w:t>
      </w:r>
      <w:r>
        <w:rPr>
          <w:rFonts w:ascii="Arial" w:hAnsi="Arial"/>
          <w:i/>
          <w:spacing w:val="-3"/>
          <w:sz w:val="24"/>
        </w:rPr>
        <w:t> </w:t>
      </w:r>
      <w:r>
        <w:rPr>
          <w:rFonts w:ascii="Arial" w:hAnsi="Arial"/>
          <w:i/>
          <w:sz w:val="24"/>
        </w:rPr>
        <w:t>AUTOS</w:t>
      </w:r>
      <w:r>
        <w:rPr>
          <w:rFonts w:ascii="Arial" w:hAnsi="Arial"/>
          <w:i/>
          <w:spacing w:val="-4"/>
          <w:sz w:val="24"/>
        </w:rPr>
        <w:t> </w:t>
      </w:r>
      <w:r>
        <w:rPr>
          <w:rFonts w:ascii="Arial" w:hAnsi="Arial"/>
          <w:i/>
          <w:sz w:val="24"/>
        </w:rPr>
        <w:t>AO</w:t>
      </w:r>
      <w:r>
        <w:rPr>
          <w:rFonts w:ascii="Arial" w:hAnsi="Arial"/>
          <w:i/>
          <w:spacing w:val="-4"/>
          <w:sz w:val="24"/>
        </w:rPr>
        <w:t> </w:t>
      </w:r>
      <w:r>
        <w:rPr>
          <w:rFonts w:ascii="Arial" w:hAnsi="Arial"/>
          <w:i/>
          <w:sz w:val="24"/>
        </w:rPr>
        <w:t>EXCELENTÍSSIMO</w:t>
      </w:r>
      <w:r>
        <w:rPr>
          <w:rFonts w:ascii="Arial" w:hAnsi="Arial"/>
          <w:i/>
          <w:spacing w:val="-1"/>
          <w:sz w:val="24"/>
        </w:rPr>
        <w:t> </w:t>
      </w:r>
      <w:r>
        <w:rPr>
          <w:rFonts w:ascii="Arial" w:hAnsi="Arial"/>
          <w:i/>
          <w:sz w:val="24"/>
        </w:rPr>
        <w:t>SENHOR</w:t>
      </w:r>
      <w:r>
        <w:rPr>
          <w:rFonts w:ascii="Arial" w:hAnsi="Arial"/>
          <w:i/>
          <w:spacing w:val="-2"/>
          <w:sz w:val="24"/>
        </w:rPr>
        <w:t> </w:t>
      </w:r>
      <w:r>
        <w:rPr>
          <w:rFonts w:ascii="Arial" w:hAnsi="Arial"/>
          <w:i/>
          <w:sz w:val="24"/>
        </w:rPr>
        <w:t>PROCURADOR CARLOS ALBERTO SOUZA DE ALMEIDA. </w:t>
      </w:r>
      <w:r>
        <w:rPr>
          <w:rFonts w:ascii="Arial" w:hAnsi="Arial"/>
          <w:b/>
          <w:sz w:val="24"/>
        </w:rPr>
        <w:t>CONSELHEIRO-RELATOR: ÉRICO XAVIER DESTERRO</w:t>
      </w:r>
      <w:r>
        <w:rPr>
          <w:rFonts w:ascii="Arial" w:hAnsi="Arial"/>
          <w:b/>
          <w:spacing w:val="43"/>
          <w:sz w:val="24"/>
        </w:rPr>
        <w:t> </w:t>
      </w:r>
      <w:r>
        <w:rPr>
          <w:rFonts w:ascii="Arial" w:hAnsi="Arial"/>
          <w:b/>
          <w:sz w:val="24"/>
        </w:rPr>
        <w:t>E</w:t>
      </w:r>
      <w:r>
        <w:rPr>
          <w:rFonts w:ascii="Arial" w:hAnsi="Arial"/>
          <w:b/>
          <w:spacing w:val="45"/>
          <w:sz w:val="24"/>
        </w:rPr>
        <w:t> </w:t>
      </w:r>
      <w:r>
        <w:rPr>
          <w:rFonts w:ascii="Arial" w:hAnsi="Arial"/>
          <w:b/>
          <w:sz w:val="24"/>
        </w:rPr>
        <w:t>SILVA</w:t>
      </w:r>
      <w:r>
        <w:rPr>
          <w:rFonts w:ascii="Arial" w:hAnsi="Arial"/>
          <w:b/>
          <w:spacing w:val="42"/>
          <w:sz w:val="24"/>
        </w:rPr>
        <w:t> </w:t>
      </w:r>
      <w:r>
        <w:rPr>
          <w:rFonts w:ascii="Arial" w:hAnsi="Arial"/>
          <w:b/>
          <w:sz w:val="24"/>
        </w:rPr>
        <w:t>(COM</w:t>
      </w:r>
      <w:r>
        <w:rPr>
          <w:rFonts w:ascii="Arial" w:hAnsi="Arial"/>
          <w:b/>
          <w:spacing w:val="47"/>
          <w:sz w:val="24"/>
        </w:rPr>
        <w:t> </w:t>
      </w:r>
      <w:r>
        <w:rPr>
          <w:rFonts w:ascii="Arial" w:hAnsi="Arial"/>
          <w:b/>
          <w:sz w:val="24"/>
        </w:rPr>
        <w:t>VISTA</w:t>
      </w:r>
      <w:r>
        <w:rPr>
          <w:rFonts w:ascii="Arial" w:hAnsi="Arial"/>
          <w:b/>
          <w:spacing w:val="39"/>
          <w:sz w:val="24"/>
        </w:rPr>
        <w:t> </w:t>
      </w:r>
      <w:r>
        <w:rPr>
          <w:rFonts w:ascii="Arial" w:hAnsi="Arial"/>
          <w:b/>
          <w:sz w:val="24"/>
        </w:rPr>
        <w:t>PARA</w:t>
      </w:r>
      <w:r>
        <w:rPr>
          <w:rFonts w:ascii="Arial" w:hAnsi="Arial"/>
          <w:b/>
          <w:spacing w:val="44"/>
          <w:sz w:val="24"/>
        </w:rPr>
        <w:t> </w:t>
      </w:r>
      <w:r>
        <w:rPr>
          <w:rFonts w:ascii="Arial" w:hAnsi="Arial"/>
          <w:b/>
          <w:sz w:val="24"/>
        </w:rPr>
        <w:t>CONSELHEIRO</w:t>
      </w:r>
      <w:r>
        <w:rPr>
          <w:rFonts w:ascii="Arial" w:hAnsi="Arial"/>
          <w:b/>
          <w:spacing w:val="45"/>
          <w:sz w:val="24"/>
        </w:rPr>
        <w:t> </w:t>
      </w:r>
      <w:r>
        <w:rPr>
          <w:rFonts w:ascii="Arial" w:hAnsi="Arial"/>
          <w:b/>
          <w:sz w:val="24"/>
        </w:rPr>
        <w:t>JOSUÉ</w:t>
      </w:r>
      <w:r>
        <w:rPr>
          <w:rFonts w:ascii="Arial" w:hAnsi="Arial"/>
          <w:b/>
          <w:spacing w:val="45"/>
          <w:sz w:val="24"/>
        </w:rPr>
        <w:t> </w:t>
      </w:r>
      <w:r>
        <w:rPr>
          <w:rFonts w:ascii="Arial" w:hAnsi="Arial"/>
          <w:b/>
          <w:sz w:val="24"/>
        </w:rPr>
        <w:t>CLÁUDIO</w:t>
      </w:r>
      <w:r>
        <w:rPr>
          <w:rFonts w:ascii="Arial" w:hAnsi="Arial"/>
          <w:b/>
          <w:spacing w:val="45"/>
          <w:sz w:val="24"/>
        </w:rPr>
        <w:t> </w:t>
      </w:r>
      <w:r>
        <w:rPr>
          <w:rFonts w:ascii="Arial" w:hAnsi="Arial"/>
          <w:b/>
          <w:sz w:val="24"/>
        </w:rPr>
        <w:t>DE</w:t>
      </w:r>
      <w:r>
        <w:rPr>
          <w:rFonts w:ascii="Arial" w:hAnsi="Arial"/>
          <w:b/>
          <w:spacing w:val="48"/>
          <w:sz w:val="24"/>
        </w:rPr>
        <w:t> </w:t>
      </w:r>
      <w:r>
        <w:rPr>
          <w:rFonts w:ascii="Arial" w:hAnsi="Arial"/>
          <w:b/>
          <w:spacing w:val="-2"/>
          <w:sz w:val="24"/>
        </w:rPr>
        <w:t>SOUZA</w:t>
      </w:r>
    </w:p>
    <w:p>
      <w:pPr>
        <w:spacing w:before="0"/>
        <w:ind w:left="141" w:right="135" w:firstLine="0"/>
        <w:jc w:val="both"/>
        <w:rPr>
          <w:sz w:val="24"/>
        </w:rPr>
      </w:pPr>
      <w:r>
        <w:rPr>
          <w:rFonts w:ascii="Arial" w:hAnsi="Arial"/>
          <w:b/>
          <w:sz w:val="24"/>
        </w:rPr>
        <w:t>NETO). PROCESSO Nº 16.662/2023 (APENSOS: 11.186/2019) </w:t>
      </w:r>
      <w:r>
        <w:rPr>
          <w:sz w:val="24"/>
        </w:rPr>
        <w:t>- Recurso de Reconsideração interposto pelo Sr. Gean Campos de Barros em face do Acórdão Nº 1305/2023-TCE-Tribunal Pleno,</w:t>
      </w:r>
      <w:r>
        <w:rPr>
          <w:spacing w:val="18"/>
          <w:sz w:val="24"/>
        </w:rPr>
        <w:t> </w:t>
      </w:r>
      <w:r>
        <w:rPr>
          <w:sz w:val="24"/>
        </w:rPr>
        <w:t>exarado</w:t>
      </w:r>
      <w:r>
        <w:rPr>
          <w:spacing w:val="18"/>
          <w:sz w:val="24"/>
        </w:rPr>
        <w:t> </w:t>
      </w:r>
      <w:r>
        <w:rPr>
          <w:sz w:val="24"/>
        </w:rPr>
        <w:t>nos autos do</w:t>
      </w:r>
      <w:r>
        <w:rPr>
          <w:spacing w:val="18"/>
          <w:sz w:val="24"/>
        </w:rPr>
        <w:t> </w:t>
      </w:r>
      <w:r>
        <w:rPr>
          <w:sz w:val="24"/>
        </w:rPr>
        <w:t>Processo</w:t>
      </w:r>
      <w:r>
        <w:rPr>
          <w:spacing w:val="20"/>
          <w:sz w:val="24"/>
        </w:rPr>
        <w:t> </w:t>
      </w:r>
      <w:r>
        <w:rPr>
          <w:sz w:val="24"/>
        </w:rPr>
        <w:t>nº</w:t>
      </w:r>
      <w:r>
        <w:rPr>
          <w:spacing w:val="21"/>
          <w:sz w:val="24"/>
        </w:rPr>
        <w:t> </w:t>
      </w:r>
      <w:r>
        <w:rPr>
          <w:sz w:val="24"/>
        </w:rPr>
        <w:t>11.186/2019.</w:t>
      </w:r>
      <w:r>
        <w:rPr>
          <w:spacing w:val="31"/>
          <w:sz w:val="24"/>
        </w:rPr>
        <w:t> </w:t>
      </w:r>
      <w:r>
        <w:rPr>
          <w:rFonts w:ascii="Arial" w:hAnsi="Arial"/>
          <w:b/>
          <w:sz w:val="24"/>
        </w:rPr>
        <w:t>Advogado(s):</w:t>
      </w:r>
      <w:r>
        <w:rPr>
          <w:rFonts w:ascii="Arial" w:hAnsi="Arial"/>
          <w:b/>
          <w:spacing w:val="22"/>
          <w:sz w:val="24"/>
        </w:rPr>
        <w:t> </w:t>
      </w:r>
      <w:r>
        <w:rPr>
          <w:sz w:val="24"/>
        </w:rPr>
        <w:t>Fábio</w:t>
      </w:r>
      <w:r>
        <w:rPr>
          <w:spacing w:val="20"/>
          <w:sz w:val="24"/>
        </w:rPr>
        <w:t> </w:t>
      </w:r>
      <w:r>
        <w:rPr>
          <w:sz w:val="24"/>
        </w:rPr>
        <w:t>Nunes</w:t>
      </w:r>
      <w:r>
        <w:rPr>
          <w:spacing w:val="20"/>
          <w:sz w:val="24"/>
        </w:rPr>
        <w:t> </w:t>
      </w:r>
      <w:r>
        <w:rPr>
          <w:sz w:val="24"/>
        </w:rPr>
        <w:t>Bandeira</w:t>
      </w:r>
    </w:p>
    <w:p>
      <w:pPr>
        <w:spacing w:after="0"/>
        <w:jc w:val="both"/>
        <w:rPr>
          <w:sz w:val="24"/>
        </w:rPr>
        <w:sectPr>
          <w:pgSz w:w="11910" w:h="16840"/>
          <w:pgMar w:header="211" w:footer="271" w:top="2160" w:bottom="460" w:left="708" w:right="708"/>
        </w:sectPr>
      </w:pPr>
    </w:p>
    <w:p>
      <w:pPr>
        <w:spacing w:before="185"/>
        <w:ind w:left="141" w:right="134" w:firstLine="0"/>
        <w:jc w:val="both"/>
        <w:rPr>
          <w:rFonts w:ascii="Arial" w:hAnsi="Arial"/>
          <w:b/>
          <w:sz w:val="24"/>
        </w:rPr>
      </w:pPr>
      <w:r>
        <w:rPr>
          <w:sz w:val="24"/>
        </w:rPr>
        <w:t>de Melo - OAB/AM</w:t>
      </w:r>
      <w:r>
        <w:rPr>
          <w:sz w:val="24"/>
        </w:rPr>
        <w:t> 4331, Bruno Vieira da Rocha Barbirato - OAB/AM</w:t>
      </w:r>
      <w:r>
        <w:rPr>
          <w:sz w:val="24"/>
        </w:rPr>
        <w:t> 6975, Any Gresy</w:t>
      </w:r>
      <w:r>
        <w:rPr>
          <w:spacing w:val="80"/>
          <w:sz w:val="24"/>
        </w:rPr>
        <w:t> </w:t>
      </w:r>
      <w:r>
        <w:rPr>
          <w:sz w:val="24"/>
        </w:rPr>
        <w:t>Carvalho da Silva - OAB/AM</w:t>
      </w:r>
      <w:r>
        <w:rPr>
          <w:spacing w:val="-1"/>
          <w:sz w:val="24"/>
        </w:rPr>
        <w:t> </w:t>
      </w:r>
      <w:r>
        <w:rPr>
          <w:sz w:val="24"/>
        </w:rPr>
        <w:t>12438, Igor Arnaud Ferreira - OAB/AM</w:t>
      </w:r>
      <w:r>
        <w:rPr>
          <w:spacing w:val="-1"/>
          <w:sz w:val="24"/>
        </w:rPr>
        <w:t> </w:t>
      </w:r>
      <w:r>
        <w:rPr>
          <w:sz w:val="24"/>
        </w:rPr>
        <w:t>10428 e Laiz</w:t>
      </w:r>
      <w:r>
        <w:rPr>
          <w:spacing w:val="-2"/>
          <w:sz w:val="24"/>
        </w:rPr>
        <w:t> </w:t>
      </w:r>
      <w:r>
        <w:rPr>
          <w:sz w:val="24"/>
        </w:rPr>
        <w:t>Araújo Russo de</w:t>
      </w:r>
      <w:r>
        <w:rPr>
          <w:spacing w:val="-2"/>
          <w:sz w:val="24"/>
        </w:rPr>
        <w:t> </w:t>
      </w:r>
      <w:r>
        <w:rPr>
          <w:sz w:val="24"/>
        </w:rPr>
        <w:t>Melo</w:t>
      </w:r>
      <w:r>
        <w:rPr>
          <w:spacing w:val="-2"/>
          <w:sz w:val="24"/>
        </w:rPr>
        <w:t> </w:t>
      </w:r>
      <w:r>
        <w:rPr>
          <w:sz w:val="24"/>
        </w:rPr>
        <w:t>e</w:t>
      </w:r>
      <w:r>
        <w:rPr>
          <w:spacing w:val="-1"/>
          <w:sz w:val="24"/>
        </w:rPr>
        <w:t> </w:t>
      </w:r>
      <w:r>
        <w:rPr>
          <w:sz w:val="24"/>
        </w:rPr>
        <w:t>Silva - OAB/AM</w:t>
      </w:r>
      <w:r>
        <w:rPr>
          <w:spacing w:val="-4"/>
          <w:sz w:val="24"/>
        </w:rPr>
        <w:t> </w:t>
      </w:r>
      <w:r>
        <w:rPr>
          <w:sz w:val="24"/>
        </w:rPr>
        <w:t>6897. </w:t>
      </w:r>
      <w:r>
        <w:rPr>
          <w:rFonts w:ascii="Arial" w:hAnsi="Arial"/>
          <w:b/>
          <w:sz w:val="24"/>
        </w:rPr>
        <w:t>ACÓRDÃO Nº</w:t>
      </w:r>
      <w:r>
        <w:rPr>
          <w:rFonts w:ascii="Arial" w:hAnsi="Arial"/>
          <w:b/>
          <w:spacing w:val="-2"/>
          <w:sz w:val="24"/>
        </w:rPr>
        <w:t> </w:t>
      </w:r>
      <w:r>
        <w:rPr>
          <w:rFonts w:ascii="Arial" w:hAnsi="Arial"/>
          <w:b/>
          <w:sz w:val="24"/>
        </w:rPr>
        <w:t>2022/2024: </w:t>
      </w:r>
      <w:r>
        <w:rPr>
          <w:sz w:val="24"/>
        </w:rPr>
        <w:t>Vistos,</w:t>
      </w:r>
      <w:r>
        <w:rPr>
          <w:spacing w:val="-4"/>
          <w:sz w:val="24"/>
        </w:rPr>
        <w:t> </w:t>
      </w:r>
      <w:r>
        <w:rPr>
          <w:sz w:val="24"/>
        </w:rPr>
        <w:t>relatados</w:t>
      </w:r>
      <w:r>
        <w:rPr>
          <w:spacing w:val="-2"/>
          <w:sz w:val="24"/>
        </w:rPr>
        <w:t> </w:t>
      </w:r>
      <w:r>
        <w:rPr>
          <w:sz w:val="24"/>
        </w:rPr>
        <w:t>e</w:t>
      </w:r>
      <w:r>
        <w:rPr>
          <w:spacing w:val="-1"/>
          <w:sz w:val="24"/>
        </w:rPr>
        <w:t> </w:t>
      </w:r>
      <w:r>
        <w:rPr>
          <w:sz w:val="24"/>
        </w:rPr>
        <w:t>discutidos</w:t>
      </w:r>
      <w:r>
        <w:rPr>
          <w:spacing w:val="-4"/>
          <w:sz w:val="24"/>
        </w:rPr>
        <w:t> </w:t>
      </w:r>
      <w:r>
        <w:rPr>
          <w:sz w:val="24"/>
        </w:rPr>
        <w:t>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III, alínea“f”, item 2, da Resolução nº 04/2002- TCE/AM, </w:t>
      </w:r>
      <w:r>
        <w:rPr>
          <w:rFonts w:ascii="Arial" w:hAnsi="Arial"/>
          <w:b/>
          <w:sz w:val="24"/>
        </w:rPr>
        <w:t>por unanimidade</w:t>
      </w:r>
      <w:r>
        <w:rPr>
          <w:sz w:val="24"/>
        </w:rPr>
        <w:t>, nos termos do voto do Excelentíssimo Senhor Conselheiro- Relator, </w:t>
      </w:r>
      <w:r>
        <w:rPr>
          <w:rFonts w:ascii="Arial" w:hAnsi="Arial"/>
          <w:b/>
          <w:sz w:val="24"/>
        </w:rPr>
        <w:t>em consonância </w:t>
      </w:r>
      <w:r>
        <w:rPr>
          <w:sz w:val="24"/>
        </w:rPr>
        <w:t>com pronunciamento do Ministério Público junto a este Tribunal, no sentido de: </w:t>
      </w:r>
      <w:r>
        <w:rPr>
          <w:rFonts w:ascii="Arial" w:hAnsi="Arial"/>
          <w:b/>
          <w:sz w:val="24"/>
        </w:rPr>
        <w:t>8.1. Conhecer </w:t>
      </w:r>
      <w:r>
        <w:rPr>
          <w:sz w:val="24"/>
        </w:rPr>
        <w:t>do recurso de reconsideração do Sr. Gean Campos de Barros, nos moldes do art. 62 da Lei nº 2423/1996; </w:t>
      </w:r>
      <w:r>
        <w:rPr>
          <w:rFonts w:ascii="Arial" w:hAnsi="Arial"/>
          <w:b/>
          <w:sz w:val="24"/>
        </w:rPr>
        <w:t>8.2. Negar Provimento </w:t>
      </w:r>
      <w:r>
        <w:rPr>
          <w:sz w:val="24"/>
        </w:rPr>
        <w:t>ao recurso do Sr. Gean</w:t>
      </w:r>
      <w:r>
        <w:rPr>
          <w:spacing w:val="40"/>
          <w:sz w:val="24"/>
        </w:rPr>
        <w:t> </w:t>
      </w:r>
      <w:r>
        <w:rPr>
          <w:sz w:val="24"/>
        </w:rPr>
        <w:t>Campos de Barros, mantendo na íntegra o teor do Acórdão nº 11305/2023-TCE–Tribunal</w:t>
      </w:r>
      <w:r>
        <w:rPr>
          <w:spacing w:val="40"/>
          <w:sz w:val="24"/>
        </w:rPr>
        <w:t> </w:t>
      </w:r>
      <w:r>
        <w:rPr>
          <w:sz w:val="24"/>
        </w:rPr>
        <w:t>Pleno; </w:t>
      </w:r>
      <w:r>
        <w:rPr>
          <w:rFonts w:ascii="Arial" w:hAnsi="Arial"/>
          <w:b/>
          <w:sz w:val="24"/>
        </w:rPr>
        <w:t>8.3. Notificar </w:t>
      </w:r>
      <w:r>
        <w:rPr>
          <w:sz w:val="24"/>
        </w:rPr>
        <w:t>o Sr. Gean Campos de Barros, com envio de cópia do Acórdão, por meio de seus representantes legais; </w:t>
      </w:r>
      <w:r>
        <w:rPr>
          <w:rFonts w:ascii="Arial" w:hAnsi="Arial"/>
          <w:b/>
          <w:sz w:val="24"/>
        </w:rPr>
        <w:t>8.4. Determinar </w:t>
      </w:r>
      <w:r>
        <w:rPr>
          <w:sz w:val="24"/>
        </w:rPr>
        <w:t>a retomada da instrução processual dos autos nº 11.186/2019. </w:t>
      </w:r>
      <w:r>
        <w:rPr>
          <w:rFonts w:ascii="Arial" w:hAnsi="Arial"/>
          <w:b/>
          <w:sz w:val="24"/>
        </w:rPr>
        <w:t>Especificação do quórum: </w:t>
      </w:r>
      <w:r>
        <w:rPr>
          <w:sz w:val="24"/>
        </w:rPr>
        <w:t>Conselheiros: Yara Amazônia Lins Rodrigues (Presidente), Júlio Assis Corrêa Pinheiro, Érico Xavier Desterro e Silva, Mario Manoel Coelho de Mello, Josué Cláudio de Souza Neto e Luís Fabian Pereira Barbosa. </w:t>
      </w:r>
      <w:r>
        <w:rPr>
          <w:rFonts w:ascii="Arial" w:hAnsi="Arial"/>
          <w:b/>
          <w:sz w:val="24"/>
        </w:rPr>
        <w:t>Declaração de impedimento: </w:t>
      </w:r>
      <w:r>
        <w:rPr>
          <w:sz w:val="24"/>
        </w:rPr>
        <w:t>Auditor Luiz Henrique Pereira Mendes (art. 65 do Regimento Interno). </w:t>
      </w:r>
      <w:r>
        <w:rPr>
          <w:rFonts w:ascii="Arial" w:hAnsi="Arial"/>
          <w:b/>
          <w:sz w:val="24"/>
        </w:rPr>
        <w:t>CONSELHEIRO-RELATOR: ÉRICO XAVIER DESTERRO E SILVA (COM VISTA PARA CONSELHEIRO</w:t>
      </w:r>
      <w:r>
        <w:rPr>
          <w:rFonts w:ascii="Arial" w:hAnsi="Arial"/>
          <w:b/>
          <w:spacing w:val="10"/>
          <w:sz w:val="24"/>
        </w:rPr>
        <w:t> </w:t>
      </w:r>
      <w:r>
        <w:rPr>
          <w:rFonts w:ascii="Arial" w:hAnsi="Arial"/>
          <w:b/>
          <w:sz w:val="24"/>
        </w:rPr>
        <w:t>CONVOCADO</w:t>
      </w:r>
      <w:r>
        <w:rPr>
          <w:rFonts w:ascii="Arial" w:hAnsi="Arial"/>
          <w:b/>
          <w:spacing w:val="10"/>
          <w:sz w:val="24"/>
        </w:rPr>
        <w:t> </w:t>
      </w:r>
      <w:r>
        <w:rPr>
          <w:rFonts w:ascii="Arial" w:hAnsi="Arial"/>
          <w:b/>
          <w:sz w:val="24"/>
        </w:rPr>
        <w:t>MÁRIO</w:t>
      </w:r>
      <w:r>
        <w:rPr>
          <w:rFonts w:ascii="Arial" w:hAnsi="Arial"/>
          <w:b/>
          <w:spacing w:val="10"/>
          <w:sz w:val="24"/>
        </w:rPr>
        <w:t> </w:t>
      </w:r>
      <w:r>
        <w:rPr>
          <w:rFonts w:ascii="Arial" w:hAnsi="Arial"/>
          <w:b/>
          <w:sz w:val="24"/>
        </w:rPr>
        <w:t>JOSÉ</w:t>
      </w:r>
      <w:r>
        <w:rPr>
          <w:rFonts w:ascii="Arial" w:hAnsi="Arial"/>
          <w:b/>
          <w:spacing w:val="10"/>
          <w:sz w:val="24"/>
        </w:rPr>
        <w:t> </w:t>
      </w:r>
      <w:r>
        <w:rPr>
          <w:rFonts w:ascii="Arial" w:hAnsi="Arial"/>
          <w:b/>
          <w:sz w:val="24"/>
        </w:rPr>
        <w:t>DE</w:t>
      </w:r>
      <w:r>
        <w:rPr>
          <w:rFonts w:ascii="Arial" w:hAnsi="Arial"/>
          <w:b/>
          <w:spacing w:val="10"/>
          <w:sz w:val="24"/>
        </w:rPr>
        <w:t> </w:t>
      </w:r>
      <w:r>
        <w:rPr>
          <w:rFonts w:ascii="Arial" w:hAnsi="Arial"/>
          <w:b/>
          <w:sz w:val="24"/>
        </w:rPr>
        <w:t>MORAES</w:t>
      </w:r>
      <w:r>
        <w:rPr>
          <w:rFonts w:ascii="Arial" w:hAnsi="Arial"/>
          <w:b/>
          <w:spacing w:val="10"/>
          <w:sz w:val="24"/>
        </w:rPr>
        <w:t> </w:t>
      </w:r>
      <w:r>
        <w:rPr>
          <w:rFonts w:ascii="Arial" w:hAnsi="Arial"/>
          <w:b/>
          <w:sz w:val="24"/>
        </w:rPr>
        <w:t>COSTA</w:t>
      </w:r>
      <w:r>
        <w:rPr>
          <w:rFonts w:ascii="Arial" w:hAnsi="Arial"/>
          <w:b/>
          <w:spacing w:val="5"/>
          <w:sz w:val="24"/>
        </w:rPr>
        <w:t> </w:t>
      </w:r>
      <w:r>
        <w:rPr>
          <w:rFonts w:ascii="Arial" w:hAnsi="Arial"/>
          <w:b/>
          <w:sz w:val="24"/>
        </w:rPr>
        <w:t>FILHO).</w:t>
      </w:r>
      <w:r>
        <w:rPr>
          <w:rFonts w:ascii="Arial" w:hAnsi="Arial"/>
          <w:b/>
          <w:spacing w:val="17"/>
          <w:sz w:val="24"/>
        </w:rPr>
        <w:t> </w:t>
      </w:r>
      <w:r>
        <w:rPr>
          <w:rFonts w:ascii="Arial" w:hAnsi="Arial"/>
          <w:b/>
          <w:sz w:val="24"/>
        </w:rPr>
        <w:t>PROCESSO</w:t>
      </w:r>
      <w:r>
        <w:rPr>
          <w:rFonts w:ascii="Arial" w:hAnsi="Arial"/>
          <w:b/>
          <w:spacing w:val="11"/>
          <w:sz w:val="24"/>
        </w:rPr>
        <w:t> </w:t>
      </w:r>
      <w:r>
        <w:rPr>
          <w:rFonts w:ascii="Arial" w:hAnsi="Arial"/>
          <w:b/>
          <w:spacing w:val="-5"/>
          <w:sz w:val="24"/>
        </w:rPr>
        <w:t>Nº</w:t>
      </w:r>
    </w:p>
    <w:p>
      <w:pPr>
        <w:pStyle w:val="BodyText"/>
        <w:spacing w:before="1"/>
        <w:ind w:right="135"/>
      </w:pPr>
      <w:r>
        <w:rPr>
          <w:rFonts w:ascii="Arial" w:hAnsi="Arial"/>
          <w:b/>
        </w:rPr>
        <w:t>16.892/2023</w:t>
      </w:r>
      <w:r>
        <w:rPr>
          <w:rFonts w:ascii="Arial" w:hAnsi="Arial"/>
          <w:b/>
          <w:spacing w:val="-2"/>
        </w:rPr>
        <w:t> </w:t>
      </w:r>
      <w:r>
        <w:rPr>
          <w:rFonts w:ascii="Arial" w:hAnsi="Arial"/>
          <w:b/>
        </w:rPr>
        <w:t>(APENSO:</w:t>
      </w:r>
      <w:r>
        <w:rPr>
          <w:rFonts w:ascii="Arial" w:hAnsi="Arial"/>
          <w:b/>
          <w:spacing w:val="-1"/>
        </w:rPr>
        <w:t> </w:t>
      </w:r>
      <w:r>
        <w:rPr>
          <w:rFonts w:ascii="Arial" w:hAnsi="Arial"/>
          <w:b/>
        </w:rPr>
        <w:t>11.276/2021) -</w:t>
      </w:r>
      <w:r>
        <w:rPr>
          <w:rFonts w:ascii="Arial" w:hAnsi="Arial"/>
          <w:b/>
          <w:spacing w:val="-3"/>
        </w:rPr>
        <w:t> </w:t>
      </w:r>
      <w:r>
        <w:rPr/>
        <w:t>Recurso</w:t>
      </w:r>
      <w:r>
        <w:rPr>
          <w:spacing w:val="-2"/>
        </w:rPr>
        <w:t> </w:t>
      </w:r>
      <w:r>
        <w:rPr/>
        <w:t>de</w:t>
      </w:r>
      <w:r>
        <w:rPr>
          <w:spacing w:val="-2"/>
        </w:rPr>
        <w:t> </w:t>
      </w:r>
      <w:r>
        <w:rPr/>
        <w:t>Revisão</w:t>
      </w:r>
      <w:r>
        <w:rPr>
          <w:spacing w:val="-1"/>
        </w:rPr>
        <w:t> </w:t>
      </w:r>
      <w:r>
        <w:rPr/>
        <w:t>interposto</w:t>
      </w:r>
      <w:r>
        <w:rPr>
          <w:spacing w:val="-1"/>
        </w:rPr>
        <w:t> </w:t>
      </w:r>
      <w:r>
        <w:rPr/>
        <w:t>pelo</w:t>
      </w:r>
      <w:r>
        <w:rPr>
          <w:spacing w:val="-2"/>
        </w:rPr>
        <w:t> </w:t>
      </w:r>
      <w:r>
        <w:rPr/>
        <w:t>Sr.</w:t>
      </w:r>
      <w:r>
        <w:rPr>
          <w:spacing w:val="-2"/>
        </w:rPr>
        <w:t> </w:t>
      </w:r>
      <w:r>
        <w:rPr/>
        <w:t>Jander</w:t>
      </w:r>
      <w:r>
        <w:rPr>
          <w:spacing w:val="-2"/>
        </w:rPr>
        <w:t> </w:t>
      </w:r>
      <w:r>
        <w:rPr/>
        <w:t>Paes</w:t>
      </w:r>
      <w:r>
        <w:rPr>
          <w:spacing w:val="-2"/>
        </w:rPr>
        <w:t> </w:t>
      </w:r>
      <w:r>
        <w:rPr/>
        <w:t>de Almeida em face do Acórdão nº 1123/2021 - TCE - Tribunal Pleno, exarado nos Autos do Processo nº 11.276/2021. </w:t>
      </w:r>
      <w:r>
        <w:rPr>
          <w:rFonts w:ascii="Arial" w:hAnsi="Arial"/>
          <w:b/>
        </w:rPr>
        <w:t>Advogado(s): </w:t>
      </w:r>
      <w:r>
        <w:rPr/>
        <w:t>Mariana Pereira Carlotto - OAB/AM 17299, Tycianne Larissa de Vasconcelos Dias Marie - OAB/AM 10727 e Isaac Luiz Miranda Almas - OAB/AM 12199. </w:t>
      </w:r>
      <w:r>
        <w:rPr>
          <w:rFonts w:ascii="Arial" w:hAnsi="Arial"/>
          <w:b/>
        </w:rPr>
        <w:t>ACÓRDÃO Nº 2023/2024: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maioria</w:t>
      </w:r>
      <w:r>
        <w:rPr/>
        <w:t>, nos termos do voto-vista do Excelentíssimo Senhor Conselheiro Convocado Mário José de Moraes Costa Filho,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pelo Senhor Jander Paes de Almeida, em face do Acórdão nº 1123/2021 – TCE – Tribunal Pleno (fls. 22- 24), exarado no processo anexo nº 11.276/2021, que trata de representação para apuração de indícios de irregularidades no Portal de Transparência da Prefeitura e da Câmara de São Sebastião do Uatumã, por preencher os requisitos legais; </w:t>
      </w:r>
      <w:r>
        <w:rPr>
          <w:rFonts w:ascii="Arial" w:hAnsi="Arial"/>
          <w:b/>
        </w:rPr>
        <w:t>8.2. Dar Parcial Provimento </w:t>
      </w:r>
      <w:r>
        <w:rPr/>
        <w:t>ao Recurso de Revisão interposto pelo Senhor Jander Paes de Almeida, em face do Acórdão nº 1123/2021 – TCE – Tribunal Pleno, (fls. 22-24), exarado no processo anexo nº 11.276/2021, que trata de representação para apuração de indícios de irregularidades no Portal de Transparência da Prefeitura e da Câmara de São Sebastião do Uatumã, reformando-o da seguinte forma: </w:t>
      </w:r>
      <w:r>
        <w:rPr>
          <w:rFonts w:ascii="Arial" w:hAnsi="Arial"/>
          <w:b/>
        </w:rPr>
        <w:t>8.2.1. </w:t>
      </w:r>
      <w:r>
        <w:rPr/>
        <w:t>Manter o item Conhecer da presente Representação interposta pela SECEX/TCE/AM, por preencher os requisitos do art. 288, da Resolução nº 04/02 (RITCE), em face da Prefeitura Municipal de São Sebastião do Uatumã; </w:t>
      </w:r>
      <w:r>
        <w:rPr>
          <w:rFonts w:ascii="Arial" w:hAnsi="Arial"/>
          <w:b/>
        </w:rPr>
        <w:t>8.2.2. </w:t>
      </w:r>
      <w:r>
        <w:rPr/>
        <w:t>Manter o item Julgar Procedente a representação</w:t>
      </w:r>
      <w:r>
        <w:rPr>
          <w:spacing w:val="-1"/>
        </w:rPr>
        <w:t> </w:t>
      </w:r>
      <w:r>
        <w:rPr/>
        <w:t>em</w:t>
      </w:r>
      <w:r>
        <w:rPr>
          <w:spacing w:val="-2"/>
        </w:rPr>
        <w:t> </w:t>
      </w:r>
      <w:r>
        <w:rPr/>
        <w:t>face</w:t>
      </w:r>
      <w:r>
        <w:rPr>
          <w:spacing w:val="-1"/>
        </w:rPr>
        <w:t> </w:t>
      </w:r>
      <w:r>
        <w:rPr/>
        <w:t>do</w:t>
      </w:r>
      <w:r>
        <w:rPr>
          <w:spacing w:val="-1"/>
        </w:rPr>
        <w:t> </w:t>
      </w:r>
      <w:r>
        <w:rPr/>
        <w:t>Sr.</w:t>
      </w:r>
      <w:r>
        <w:rPr>
          <w:spacing w:val="-1"/>
        </w:rPr>
        <w:t> </w:t>
      </w:r>
      <w:r>
        <w:rPr/>
        <w:t>Jander</w:t>
      </w:r>
      <w:r>
        <w:rPr>
          <w:spacing w:val="-1"/>
        </w:rPr>
        <w:t> </w:t>
      </w:r>
      <w:r>
        <w:rPr/>
        <w:t>Paes</w:t>
      </w:r>
      <w:r>
        <w:rPr>
          <w:spacing w:val="-3"/>
        </w:rPr>
        <w:t> </w:t>
      </w:r>
      <w:r>
        <w:rPr/>
        <w:t>de</w:t>
      </w:r>
      <w:r>
        <w:rPr>
          <w:spacing w:val="-1"/>
        </w:rPr>
        <w:t> </w:t>
      </w:r>
      <w:r>
        <w:rPr/>
        <w:t>Almeida,</w:t>
      </w:r>
      <w:r>
        <w:rPr>
          <w:spacing w:val="-3"/>
        </w:rPr>
        <w:t> </w:t>
      </w:r>
      <w:r>
        <w:rPr/>
        <w:t>Prefeito</w:t>
      </w:r>
      <w:r>
        <w:rPr>
          <w:spacing w:val="-1"/>
        </w:rPr>
        <w:t> </w:t>
      </w:r>
      <w:r>
        <w:rPr/>
        <w:t>do</w:t>
      </w:r>
      <w:r>
        <w:rPr>
          <w:spacing w:val="-1"/>
        </w:rPr>
        <w:t> </w:t>
      </w:r>
      <w:r>
        <w:rPr/>
        <w:t>Município</w:t>
      </w:r>
      <w:r>
        <w:rPr>
          <w:spacing w:val="-1"/>
        </w:rPr>
        <w:t> </w:t>
      </w:r>
      <w:r>
        <w:rPr/>
        <w:t>de</w:t>
      </w:r>
      <w:r>
        <w:rPr>
          <w:spacing w:val="-1"/>
        </w:rPr>
        <w:t> </w:t>
      </w:r>
      <w:r>
        <w:rPr/>
        <w:t>São</w:t>
      </w:r>
      <w:r>
        <w:rPr>
          <w:spacing w:val="-1"/>
        </w:rPr>
        <w:t> </w:t>
      </w:r>
      <w:r>
        <w:rPr/>
        <w:t>Sebastião do Uatumã e do Sr. Wilckson Nigel da Costa Mendes, Presidente da Câmara do Município de São Sebastião do Uatumã, pelo não cumprimento à Lei nº 12.527/2011 (Lei de Acesso à Informação)</w:t>
      </w:r>
      <w:r>
        <w:rPr>
          <w:spacing w:val="-2"/>
        </w:rPr>
        <w:t> </w:t>
      </w:r>
      <w:r>
        <w:rPr/>
        <w:t>e</w:t>
      </w:r>
      <w:r>
        <w:rPr>
          <w:spacing w:val="-4"/>
        </w:rPr>
        <w:t> </w:t>
      </w:r>
      <w:r>
        <w:rPr/>
        <w:t>à</w:t>
      </w:r>
      <w:r>
        <w:rPr>
          <w:spacing w:val="-2"/>
        </w:rPr>
        <w:t> </w:t>
      </w:r>
      <w:r>
        <w:rPr/>
        <w:t>Lei</w:t>
      </w:r>
      <w:r>
        <w:rPr>
          <w:spacing w:val="-2"/>
        </w:rPr>
        <w:t> </w:t>
      </w:r>
      <w:r>
        <w:rPr/>
        <w:t>de</w:t>
      </w:r>
      <w:r>
        <w:rPr>
          <w:spacing w:val="-4"/>
        </w:rPr>
        <w:t> </w:t>
      </w:r>
      <w:r>
        <w:rPr/>
        <w:t>Responsabilidade</w:t>
      </w:r>
      <w:r>
        <w:rPr>
          <w:spacing w:val="-2"/>
        </w:rPr>
        <w:t> </w:t>
      </w:r>
      <w:r>
        <w:rPr/>
        <w:t>Fiscal,</w:t>
      </w:r>
      <w:r>
        <w:rPr>
          <w:spacing w:val="-2"/>
        </w:rPr>
        <w:t> </w:t>
      </w:r>
      <w:r>
        <w:rPr/>
        <w:t>ante</w:t>
      </w:r>
      <w:r>
        <w:rPr>
          <w:spacing w:val="-3"/>
        </w:rPr>
        <w:t> </w:t>
      </w:r>
      <w:r>
        <w:rPr/>
        <w:t>a</w:t>
      </w:r>
      <w:r>
        <w:rPr>
          <w:spacing w:val="-2"/>
        </w:rPr>
        <w:t> </w:t>
      </w:r>
      <w:r>
        <w:rPr/>
        <w:t>desatualização</w:t>
      </w:r>
      <w:r>
        <w:rPr>
          <w:spacing w:val="-2"/>
        </w:rPr>
        <w:t> </w:t>
      </w:r>
      <w:r>
        <w:rPr/>
        <w:t>de</w:t>
      </w:r>
      <w:r>
        <w:rPr>
          <w:spacing w:val="-2"/>
        </w:rPr>
        <w:t> </w:t>
      </w:r>
      <w:r>
        <w:rPr/>
        <w:t>publicações</w:t>
      </w:r>
      <w:r>
        <w:rPr>
          <w:spacing w:val="-2"/>
        </w:rPr>
        <w:t> </w:t>
      </w:r>
      <w:r>
        <w:rPr/>
        <w:t>no</w:t>
      </w:r>
      <w:r>
        <w:rPr>
          <w:spacing w:val="-4"/>
        </w:rPr>
        <w:t> </w:t>
      </w:r>
      <w:r>
        <w:rPr/>
        <w:t>portal da transparência da municipalidade, nos termos do art. 288 da Resolução TCE/AM nº 04/2002 (Regimento Interno); </w:t>
      </w:r>
      <w:r>
        <w:rPr>
          <w:rFonts w:ascii="Arial" w:hAnsi="Arial"/>
          <w:b/>
        </w:rPr>
        <w:t>8.2.3. </w:t>
      </w:r>
      <w:r>
        <w:rPr/>
        <w:t>Excluir o item Aplicar Multa ao Sr. Jander Paes de Almeida, atual Prefeito do Município de São Sebastião do Uatumã e ao Sr. Wilckson Nigel da Costa Mendes, Presidente</w:t>
      </w:r>
      <w:r>
        <w:rPr>
          <w:spacing w:val="24"/>
        </w:rPr>
        <w:t> </w:t>
      </w:r>
      <w:r>
        <w:rPr/>
        <w:t>da</w:t>
      </w:r>
      <w:r>
        <w:rPr>
          <w:spacing w:val="23"/>
        </w:rPr>
        <w:t> </w:t>
      </w:r>
      <w:r>
        <w:rPr/>
        <w:t>Câmara</w:t>
      </w:r>
      <w:r>
        <w:rPr>
          <w:spacing w:val="21"/>
        </w:rPr>
        <w:t> </w:t>
      </w:r>
      <w:r>
        <w:rPr/>
        <w:t>do</w:t>
      </w:r>
      <w:r>
        <w:rPr>
          <w:spacing w:val="23"/>
        </w:rPr>
        <w:t> </w:t>
      </w:r>
      <w:r>
        <w:rPr/>
        <w:t>Município</w:t>
      </w:r>
      <w:r>
        <w:rPr>
          <w:spacing w:val="23"/>
        </w:rPr>
        <w:t> </w:t>
      </w:r>
      <w:r>
        <w:rPr/>
        <w:t>de</w:t>
      </w:r>
      <w:r>
        <w:rPr>
          <w:spacing w:val="23"/>
        </w:rPr>
        <w:t> </w:t>
      </w:r>
      <w:r>
        <w:rPr/>
        <w:t>São</w:t>
      </w:r>
      <w:r>
        <w:rPr>
          <w:spacing w:val="21"/>
        </w:rPr>
        <w:t> </w:t>
      </w:r>
      <w:r>
        <w:rPr/>
        <w:t>Sebastião</w:t>
      </w:r>
      <w:r>
        <w:rPr>
          <w:spacing w:val="23"/>
        </w:rPr>
        <w:t> </w:t>
      </w:r>
      <w:r>
        <w:rPr/>
        <w:t>do</w:t>
      </w:r>
      <w:r>
        <w:rPr>
          <w:spacing w:val="23"/>
        </w:rPr>
        <w:t> </w:t>
      </w:r>
      <w:r>
        <w:rPr/>
        <w:t>Uatumã,</w:t>
      </w:r>
      <w:r>
        <w:rPr>
          <w:spacing w:val="21"/>
        </w:rPr>
        <w:t> </w:t>
      </w:r>
      <w:r>
        <w:rPr/>
        <w:t>no</w:t>
      </w:r>
      <w:r>
        <w:rPr>
          <w:spacing w:val="23"/>
        </w:rPr>
        <w:t> </w:t>
      </w:r>
      <w:r>
        <w:rPr/>
        <w:t>valor</w:t>
      </w:r>
      <w:r>
        <w:rPr>
          <w:spacing w:val="23"/>
        </w:rPr>
        <w:t> </w:t>
      </w:r>
      <w:r>
        <w:rPr/>
        <w:t>de</w:t>
      </w:r>
      <w:r>
        <w:rPr>
          <w:spacing w:val="23"/>
        </w:rPr>
        <w:t> </w:t>
      </w:r>
      <w:r>
        <w:rPr/>
        <w:t>R$</w:t>
      </w:r>
      <w:r>
        <w:rPr>
          <w:spacing w:val="23"/>
        </w:rPr>
        <w:t> </w:t>
      </w:r>
      <w:r>
        <w:rPr/>
        <w:t>15.000,00</w:t>
      </w:r>
    </w:p>
    <w:p>
      <w:pPr>
        <w:pStyle w:val="BodyText"/>
        <w:spacing w:after="0"/>
        <w:sectPr>
          <w:pgSz w:w="11910" w:h="16840"/>
          <w:pgMar w:header="211" w:footer="271" w:top="2160" w:bottom="460" w:left="708" w:right="708"/>
        </w:sectPr>
      </w:pPr>
    </w:p>
    <w:p>
      <w:pPr>
        <w:pStyle w:val="BodyText"/>
      </w:pPr>
      <w:r>
        <w:rPr/>
        <w:t>(quinze mil reais) e fixar prazo de 30 dias para que o responsável recolha o valor da multa, pelas graves infrações às normas da Lei nº 12.527/2011, da Lei Complementar nº 101/2000 e da Constituição Federal de 1988, com fulcro no art. 54, VI, da Lei nº 2.423/96 c/c art. 308, VI,</w:t>
      </w:r>
      <w:r>
        <w:rPr>
          <w:spacing w:val="40"/>
        </w:rPr>
        <w:t> </w:t>
      </w:r>
      <w:r>
        <w:rPr/>
        <w:t>da Resolução nº 04/2002, na esfera Estadual para o órgão Secretaria de Estado da Fazenda – SEFAZ, através de DAR avulso extraído</w:t>
      </w:r>
      <w:r>
        <w:rPr>
          <w:spacing w:val="16"/>
        </w:rPr>
        <w:t> </w:t>
      </w:r>
      <w:r>
        <w:rPr/>
        <w:t>do sítio eletrônico da SEFAZ/AM, sob o código “5508</w:t>
      </w:r>
      <w:r>
        <w:rPr>
          <w:spacing w:val="40"/>
        </w:rPr>
        <w:t> </w:t>
      </w:r>
      <w:r>
        <w:rPr/>
        <w:t>– Multas aplicadas pelo TCE/AM – Fundo de Apoio ao Exercício do Controle Externo –</w:t>
      </w:r>
      <w:r>
        <w:rPr>
          <w:spacing w:val="40"/>
        </w:rPr>
        <w:t> </w:t>
      </w:r>
      <w:r>
        <w:rPr/>
        <w:t>FAECE”. Dentro do prazo anteriormente conferido, é obrigatório o encaminhamento do comprovante de pagamento (autenticado pelo Banco)</w:t>
      </w:r>
      <w:r>
        <w:rPr>
          <w:spacing w:val="-2"/>
        </w:rPr>
        <w:t> </w:t>
      </w:r>
      <w:r>
        <w:rPr/>
        <w:t>a esta Corte</w:t>
      </w:r>
      <w:r>
        <w:rPr>
          <w:spacing w:val="-3"/>
        </w:rPr>
        <w:t> </w:t>
      </w:r>
      <w:r>
        <w:rPr/>
        <w:t>de Contas</w:t>
      </w:r>
      <w:r>
        <w:rPr>
          <w:spacing w:val="-1"/>
        </w:rPr>
        <w:t> </w:t>
      </w:r>
      <w:r>
        <w:rPr/>
        <w:t>(art.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4"/>
        </w:rPr>
        <w:t> </w:t>
      </w:r>
      <w:r>
        <w:rPr/>
        <w:t>TCE/AM),</w:t>
      </w:r>
      <w:r>
        <w:rPr>
          <w:spacing w:val="-5"/>
        </w:rPr>
        <w:t> </w:t>
      </w:r>
      <w:r>
        <w:rPr/>
        <w:t>ficando</w:t>
      </w:r>
      <w:r>
        <w:rPr>
          <w:spacing w:val="-2"/>
        </w:rPr>
        <w:t> </w:t>
      </w:r>
      <w:r>
        <w:rPr/>
        <w:t>o</w:t>
      </w:r>
      <w:r>
        <w:rPr>
          <w:spacing w:val="-3"/>
        </w:rPr>
        <w:t> </w:t>
      </w:r>
      <w:r>
        <w:rPr/>
        <w:t>DERED</w:t>
      </w:r>
      <w:r>
        <w:rPr>
          <w:spacing w:val="-2"/>
        </w:rPr>
        <w:t> </w:t>
      </w:r>
      <w:r>
        <w:rPr/>
        <w:t>autorizado,</w:t>
      </w:r>
      <w:r>
        <w:rPr>
          <w:spacing w:val="-2"/>
        </w:rPr>
        <w:t> </w:t>
      </w:r>
      <w:r>
        <w:rPr/>
        <w:t>caso</w:t>
      </w:r>
      <w:r>
        <w:rPr>
          <w:spacing w:val="-2"/>
        </w:rPr>
        <w:t> </w:t>
      </w:r>
      <w:r>
        <w:rPr/>
        <w:t>expirado</w:t>
      </w:r>
      <w:r>
        <w:rPr>
          <w:spacing w:val="-4"/>
        </w:rPr>
        <w:t> </w:t>
      </w:r>
      <w:r>
        <w:rPr/>
        <w:t>o</w:t>
      </w:r>
      <w:r>
        <w:rPr>
          <w:spacing w:val="-2"/>
        </w:rPr>
        <w:t> </w:t>
      </w:r>
      <w:r>
        <w:rPr/>
        <w:t>referido</w:t>
      </w:r>
      <w:r>
        <w:rPr>
          <w:spacing w:val="-4"/>
        </w:rPr>
        <w:t> </w:t>
      </w:r>
      <w:r>
        <w:rPr/>
        <w:t>prazo,</w:t>
      </w:r>
      <w:r>
        <w:rPr>
          <w:spacing w:val="-2"/>
        </w:rPr>
        <w:t> </w:t>
      </w:r>
      <w:r>
        <w:rPr/>
        <w:t>a</w:t>
      </w:r>
      <w:r>
        <w:rPr>
          <w:spacing w:val="-2"/>
        </w:rPr>
        <w:t> </w:t>
      </w:r>
      <w:r>
        <w:rPr/>
        <w:t>adotar</w:t>
      </w:r>
      <w:r>
        <w:rPr>
          <w:spacing w:val="-2"/>
        </w:rPr>
        <w:t> </w:t>
      </w:r>
      <w:r>
        <w:rPr/>
        <w:t>as</w:t>
      </w:r>
      <w:r>
        <w:rPr>
          <w:spacing w:val="-4"/>
        </w:rPr>
        <w:t> </w:t>
      </w:r>
      <w:r>
        <w:rPr/>
        <w:t>medidas previstas</w:t>
      </w:r>
      <w:r>
        <w:rPr>
          <w:spacing w:val="-2"/>
        </w:rPr>
        <w:t> </w:t>
      </w:r>
      <w:r>
        <w:rPr/>
        <w:t>nas</w:t>
      </w:r>
      <w:r>
        <w:rPr>
          <w:spacing w:val="-2"/>
        </w:rPr>
        <w:t> </w:t>
      </w:r>
      <w:r>
        <w:rPr/>
        <w:t>subseções</w:t>
      </w:r>
      <w:r>
        <w:rPr>
          <w:spacing w:val="-2"/>
        </w:rPr>
        <w:t> </w:t>
      </w:r>
      <w:r>
        <w:rPr/>
        <w:t>III</w:t>
      </w:r>
      <w:r>
        <w:rPr>
          <w:spacing w:val="-2"/>
        </w:rPr>
        <w:t> </w:t>
      </w:r>
      <w:r>
        <w:rPr/>
        <w:t>e</w:t>
      </w:r>
      <w:r>
        <w:rPr>
          <w:spacing w:val="-3"/>
        </w:rPr>
        <w:t> </w:t>
      </w:r>
      <w:r>
        <w:rPr/>
        <w:t>IV</w:t>
      </w:r>
      <w:r>
        <w:rPr>
          <w:spacing w:val="-1"/>
        </w:rPr>
        <w:t> </w:t>
      </w:r>
      <w:r>
        <w:rPr/>
        <w:t>da</w:t>
      </w:r>
      <w:r>
        <w:rPr>
          <w:spacing w:val="-2"/>
        </w:rPr>
        <w:t> </w:t>
      </w:r>
      <w:r>
        <w:rPr/>
        <w:t>Seção</w:t>
      </w:r>
      <w:r>
        <w:rPr>
          <w:spacing w:val="-2"/>
        </w:rPr>
        <w:t> </w:t>
      </w:r>
      <w:r>
        <w:rPr/>
        <w:t>III,</w:t>
      </w:r>
      <w:r>
        <w:rPr>
          <w:spacing w:val="-4"/>
        </w:rPr>
        <w:t> </w:t>
      </w:r>
      <w:r>
        <w:rPr/>
        <w:t>do</w:t>
      </w:r>
      <w:r>
        <w:rPr>
          <w:spacing w:val="-2"/>
        </w:rPr>
        <w:t> </w:t>
      </w:r>
      <w:r>
        <w:rPr/>
        <w:t>Capítulo</w:t>
      </w:r>
      <w:r>
        <w:rPr>
          <w:spacing w:val="-2"/>
        </w:rPr>
        <w:t> </w:t>
      </w:r>
      <w:r>
        <w:rPr/>
        <w:t>X,</w:t>
      </w:r>
      <w:r>
        <w:rPr>
          <w:spacing w:val="-2"/>
        </w:rPr>
        <w:t> </w:t>
      </w:r>
      <w:r>
        <w:rPr/>
        <w:t>da</w:t>
      </w:r>
      <w:r>
        <w:rPr>
          <w:spacing w:val="-2"/>
        </w:rPr>
        <w:t> </w:t>
      </w:r>
      <w:r>
        <w:rPr/>
        <w:t>Resolução</w:t>
      </w:r>
      <w:r>
        <w:rPr>
          <w:spacing w:val="-4"/>
        </w:rPr>
        <w:t> </w:t>
      </w:r>
      <w:r>
        <w:rPr/>
        <w:t>nº</w:t>
      </w:r>
      <w:r>
        <w:rPr>
          <w:spacing w:val="-3"/>
        </w:rPr>
        <w:t> </w:t>
      </w:r>
      <w:r>
        <w:rPr/>
        <w:t>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Alterar o item Determinar à Prefeitura Municipal de São Sebastião do Uatumã que, no prazo de 60 (sessenta) dias atualize o Portal da Transparência em todos os seus itens, em especial nos relativos a Receitas e Despesas, considerando os termos do art. 73-C, da LC 101/2000 e com fundamento nos art. 71, IX da CRFB/1988 e art. 40, VII da CE/1989, para: Determinar à Prefeitura Municipal de São Sebastião do Uatumã que, no prazo de 90 (noventa) dias, atualize o Portal da Transparência em todos os seus itens, em especial nos relativos a Receitas e Despesas, considerando os termos do art. 73-C, da LC 101/2000 e com fundamento nos art. 71, IX da CRFB/1988 e art. 40, VII da CE/1989; </w:t>
      </w:r>
      <w:r>
        <w:rPr>
          <w:rFonts w:ascii="Arial" w:hAnsi="Arial"/>
          <w:b/>
        </w:rPr>
        <w:t>8.2.5. </w:t>
      </w:r>
      <w:r>
        <w:rPr/>
        <w:t>Manter o item Determinar o encaminhamento de cópia do Acórdão ao Representado, bem como cópias dos Laudos Técnicos nº 81/2021-DICETI, do Parecer Ministerial nº 4032/2021-MP/RCKS</w:t>
      </w:r>
      <w:r>
        <w:rPr/>
        <w:t> e</w:t>
      </w:r>
      <w:r>
        <w:rPr/>
        <w:t> do Relatório/Voto</w:t>
      </w:r>
      <w:r>
        <w:rPr>
          <w:spacing w:val="33"/>
        </w:rPr>
        <w:t> </w:t>
      </w:r>
      <w:r>
        <w:rPr/>
        <w:t>que</w:t>
      </w:r>
      <w:r>
        <w:rPr>
          <w:spacing w:val="31"/>
        </w:rPr>
        <w:t> </w:t>
      </w:r>
      <w:r>
        <w:rPr/>
        <w:t>fundamentou</w:t>
      </w:r>
      <w:r>
        <w:rPr>
          <w:spacing w:val="32"/>
        </w:rPr>
        <w:t> </w:t>
      </w:r>
      <w:r>
        <w:rPr/>
        <w:t>o</w:t>
      </w:r>
      <w:r>
        <w:rPr>
          <w:spacing w:val="32"/>
        </w:rPr>
        <w:t> </w:t>
      </w:r>
      <w:r>
        <w:rPr/>
        <w:t>decisório,</w:t>
      </w:r>
      <w:r>
        <w:rPr>
          <w:spacing w:val="32"/>
        </w:rPr>
        <w:t> </w:t>
      </w:r>
      <w:r>
        <w:rPr/>
        <w:t>para</w:t>
      </w:r>
      <w:r>
        <w:rPr>
          <w:spacing w:val="32"/>
        </w:rPr>
        <w:t> </w:t>
      </w:r>
      <w:r>
        <w:rPr/>
        <w:t>que</w:t>
      </w:r>
      <w:r>
        <w:rPr>
          <w:spacing w:val="32"/>
        </w:rPr>
        <w:t> </w:t>
      </w:r>
      <w:r>
        <w:rPr/>
        <w:t>tome</w:t>
      </w:r>
      <w:r>
        <w:rPr>
          <w:spacing w:val="32"/>
        </w:rPr>
        <w:t> </w:t>
      </w:r>
      <w:r>
        <w:rPr/>
        <w:t>conhecimento</w:t>
      </w:r>
      <w:r>
        <w:rPr>
          <w:spacing w:val="32"/>
        </w:rPr>
        <w:t> </w:t>
      </w:r>
      <w:r>
        <w:rPr/>
        <w:t>dos</w:t>
      </w:r>
      <w:r>
        <w:rPr>
          <w:spacing w:val="32"/>
        </w:rPr>
        <w:t> </w:t>
      </w:r>
      <w:r>
        <w:rPr/>
        <w:t>seus</w:t>
      </w:r>
      <w:r>
        <w:rPr>
          <w:spacing w:val="32"/>
        </w:rPr>
        <w:t> </w:t>
      </w:r>
      <w:r>
        <w:rPr/>
        <w:t>termos;</w:t>
      </w:r>
    </w:p>
    <w:p>
      <w:pPr>
        <w:spacing w:line="240" w:lineRule="auto" w:before="1"/>
        <w:ind w:left="141" w:right="134" w:firstLine="0"/>
        <w:jc w:val="both"/>
        <w:rPr>
          <w:sz w:val="24"/>
        </w:rPr>
      </w:pPr>
      <w:r>
        <w:rPr>
          <w:rFonts w:ascii="Arial" w:hAnsi="Arial"/>
          <w:b/>
          <w:sz w:val="24"/>
        </w:rPr>
        <w:t>8.2.6. </w:t>
      </w:r>
      <w:r>
        <w:rPr>
          <w:sz w:val="24"/>
        </w:rPr>
        <w:t>Manter o item Dar ciência ao Sr. Jander Paes de Almeida, atual Prefeito do Município de São Sebastião do Uatumã, ao Sr. Wilckson Nigel da Costa Mendes, Presidente da Câmara do Município de São Sebastião do Uatumã e ao Sr. Thiago Barroso Litaiff Monteiro, advogado do representante, para cumprimento do Acórdão ou interposição de Recurso. </w:t>
      </w:r>
      <w:r>
        <w:rPr>
          <w:rFonts w:ascii="Arial" w:hAnsi="Arial"/>
          <w:i/>
          <w:sz w:val="24"/>
        </w:rPr>
        <w:t>Vencido o voto do Excelentíssimo Senhor Conselheiro Relator Érico Xavier Desterro e Silva, pelo não conhecimento do Recurso, ciência aos interessados e arquivamento dos autos. </w:t>
      </w:r>
      <w:r>
        <w:rPr>
          <w:rFonts w:ascii="Arial" w:hAnsi="Arial"/>
          <w:b/>
          <w:sz w:val="24"/>
        </w:rPr>
        <w:t>Especificação do quórum: </w:t>
      </w:r>
      <w:r>
        <w:rPr>
          <w:sz w:val="24"/>
        </w:rPr>
        <w:t>Conselheiros: Yara Amazônia Lins Rodrigues (Presidente), Júlio Assis Corrêa Pinheiro,</w:t>
      </w:r>
      <w:r>
        <w:rPr>
          <w:spacing w:val="-4"/>
          <w:sz w:val="24"/>
        </w:rPr>
        <w:t> </w:t>
      </w:r>
      <w:r>
        <w:rPr>
          <w:sz w:val="24"/>
        </w:rPr>
        <w:t>Érico</w:t>
      </w:r>
      <w:r>
        <w:rPr>
          <w:spacing w:val="-2"/>
          <w:sz w:val="24"/>
        </w:rPr>
        <w:t> </w:t>
      </w:r>
      <w:r>
        <w:rPr>
          <w:sz w:val="24"/>
        </w:rPr>
        <w:t>Xavier Desterro</w:t>
      </w:r>
      <w:r>
        <w:rPr>
          <w:spacing w:val="-2"/>
          <w:sz w:val="24"/>
        </w:rPr>
        <w:t> </w:t>
      </w:r>
      <w:r>
        <w:rPr>
          <w:sz w:val="24"/>
        </w:rPr>
        <w:t>e</w:t>
      </w:r>
      <w:r>
        <w:rPr>
          <w:spacing w:val="-3"/>
          <w:sz w:val="24"/>
        </w:rPr>
        <w:t> </w:t>
      </w:r>
      <w:r>
        <w:rPr>
          <w:sz w:val="24"/>
        </w:rPr>
        <w:t>Silva,</w:t>
      </w:r>
      <w:r>
        <w:rPr>
          <w:spacing w:val="-2"/>
          <w:sz w:val="24"/>
        </w:rPr>
        <w:t> </w:t>
      </w:r>
      <w:r>
        <w:rPr>
          <w:sz w:val="24"/>
        </w:rPr>
        <w:t>Mario</w:t>
      </w:r>
      <w:r>
        <w:rPr>
          <w:spacing w:val="-2"/>
          <w:sz w:val="24"/>
        </w:rPr>
        <w:t> </w:t>
      </w:r>
      <w:r>
        <w:rPr>
          <w:sz w:val="24"/>
        </w:rPr>
        <w:t>Manoel</w:t>
      </w:r>
      <w:r>
        <w:rPr>
          <w:spacing w:val="-2"/>
          <w:sz w:val="24"/>
        </w:rPr>
        <w:t> </w:t>
      </w:r>
      <w:r>
        <w:rPr>
          <w:sz w:val="24"/>
        </w:rPr>
        <w:t>Coelho</w:t>
      </w:r>
      <w:r>
        <w:rPr>
          <w:spacing w:val="-3"/>
          <w:sz w:val="24"/>
        </w:rPr>
        <w:t> </w:t>
      </w:r>
      <w:r>
        <w:rPr>
          <w:sz w:val="24"/>
        </w:rPr>
        <w:t>de</w:t>
      </w:r>
      <w:r>
        <w:rPr>
          <w:spacing w:val="-2"/>
          <w:sz w:val="24"/>
        </w:rPr>
        <w:t> </w:t>
      </w:r>
      <w:r>
        <w:rPr>
          <w:sz w:val="24"/>
        </w:rPr>
        <w:t>Mello,</w:t>
      </w:r>
      <w:r>
        <w:rPr>
          <w:spacing w:val="-2"/>
          <w:sz w:val="24"/>
        </w:rPr>
        <w:t> </w:t>
      </w:r>
      <w:r>
        <w:rPr>
          <w:sz w:val="24"/>
        </w:rPr>
        <w:t>Josué</w:t>
      </w:r>
      <w:r>
        <w:rPr>
          <w:spacing w:val="-4"/>
          <w:sz w:val="24"/>
        </w:rPr>
        <w:t> </w:t>
      </w:r>
      <w:r>
        <w:rPr>
          <w:sz w:val="24"/>
        </w:rPr>
        <w:t>Cláudio</w:t>
      </w:r>
      <w:r>
        <w:rPr>
          <w:spacing w:val="-4"/>
          <w:sz w:val="24"/>
        </w:rPr>
        <w:t> </w:t>
      </w:r>
      <w:r>
        <w:rPr>
          <w:sz w:val="24"/>
        </w:rPr>
        <w:t>de</w:t>
      </w:r>
      <w:r>
        <w:rPr>
          <w:spacing w:val="-4"/>
          <w:sz w:val="24"/>
        </w:rPr>
        <w:t> </w:t>
      </w:r>
      <w:r>
        <w:rPr>
          <w:sz w:val="24"/>
        </w:rPr>
        <w:t>Souza Neto, Luis Fabian Pereira Barbosa e Mário José de Moraes Costa Filho (Convocado). </w:t>
      </w:r>
      <w:r>
        <w:rPr>
          <w:rFonts w:ascii="Arial" w:hAnsi="Arial"/>
          <w:b/>
          <w:sz w:val="24"/>
        </w:rPr>
        <w:t>Declaração de impedimento: </w:t>
      </w:r>
      <w:r>
        <w:rPr>
          <w:sz w:val="24"/>
        </w:rPr>
        <w:t>Auditor Alber Furtado de Oliveira Júnior (art. 65 do Regimento Interno). </w:t>
      </w:r>
      <w:r>
        <w:rPr>
          <w:rFonts w:ascii="Arial" w:hAnsi="Arial"/>
          <w:b/>
          <w:sz w:val="24"/>
        </w:rPr>
        <w:t>CONSELHEIRO-RELATOR: MARIO MANOEL COELHO DE MELLO (COM VISTA PARA CONSELHEIRO CONVOCADO MÁRIO JOSÉ DE MORAES COSTA FILHO, CONSELHEIRO</w:t>
      </w:r>
      <w:r>
        <w:rPr>
          <w:rFonts w:ascii="Arial" w:hAnsi="Arial"/>
          <w:b/>
          <w:spacing w:val="28"/>
          <w:sz w:val="24"/>
        </w:rPr>
        <w:t>  </w:t>
      </w:r>
      <w:r>
        <w:rPr>
          <w:rFonts w:ascii="Arial" w:hAnsi="Arial"/>
          <w:b/>
          <w:sz w:val="24"/>
        </w:rPr>
        <w:t>LUIS</w:t>
      </w:r>
      <w:r>
        <w:rPr>
          <w:rFonts w:ascii="Arial" w:hAnsi="Arial"/>
          <w:b/>
          <w:spacing w:val="28"/>
          <w:sz w:val="24"/>
        </w:rPr>
        <w:t>  </w:t>
      </w:r>
      <w:r>
        <w:rPr>
          <w:rFonts w:ascii="Arial" w:hAnsi="Arial"/>
          <w:b/>
          <w:sz w:val="24"/>
        </w:rPr>
        <w:t>FABIAN</w:t>
      </w:r>
      <w:r>
        <w:rPr>
          <w:rFonts w:ascii="Arial" w:hAnsi="Arial"/>
          <w:b/>
          <w:spacing w:val="27"/>
          <w:sz w:val="24"/>
        </w:rPr>
        <w:t>  </w:t>
      </w:r>
      <w:r>
        <w:rPr>
          <w:rFonts w:ascii="Arial" w:hAnsi="Arial"/>
          <w:b/>
          <w:sz w:val="24"/>
        </w:rPr>
        <w:t>PEREIRA</w:t>
      </w:r>
      <w:r>
        <w:rPr>
          <w:rFonts w:ascii="Arial" w:hAnsi="Arial"/>
          <w:b/>
          <w:spacing w:val="27"/>
          <w:sz w:val="24"/>
        </w:rPr>
        <w:t>  </w:t>
      </w:r>
      <w:r>
        <w:rPr>
          <w:rFonts w:ascii="Arial" w:hAnsi="Arial"/>
          <w:b/>
          <w:sz w:val="24"/>
        </w:rPr>
        <w:t>BARBOSA).</w:t>
      </w:r>
      <w:r>
        <w:rPr>
          <w:rFonts w:ascii="Arial" w:hAnsi="Arial"/>
          <w:b/>
          <w:spacing w:val="27"/>
          <w:sz w:val="24"/>
        </w:rPr>
        <w:t>  </w:t>
      </w:r>
      <w:r>
        <w:rPr>
          <w:rFonts w:ascii="Arial" w:hAnsi="Arial"/>
          <w:b/>
          <w:sz w:val="24"/>
        </w:rPr>
        <w:t>PROCESSO</w:t>
      </w:r>
      <w:r>
        <w:rPr>
          <w:rFonts w:ascii="Arial" w:hAnsi="Arial"/>
          <w:b/>
          <w:spacing w:val="29"/>
          <w:sz w:val="24"/>
        </w:rPr>
        <w:t>  </w:t>
      </w:r>
      <w:r>
        <w:rPr>
          <w:rFonts w:ascii="Arial" w:hAnsi="Arial"/>
          <w:b/>
          <w:sz w:val="24"/>
        </w:rPr>
        <w:t>Nº</w:t>
      </w:r>
      <w:r>
        <w:rPr>
          <w:rFonts w:ascii="Arial" w:hAnsi="Arial"/>
          <w:b/>
          <w:spacing w:val="27"/>
          <w:sz w:val="24"/>
        </w:rPr>
        <w:t>  </w:t>
      </w:r>
      <w:r>
        <w:rPr>
          <w:rFonts w:ascii="Arial" w:hAnsi="Arial"/>
          <w:b/>
          <w:sz w:val="24"/>
        </w:rPr>
        <w:t>12.229/2022</w:t>
      </w:r>
      <w:r>
        <w:rPr>
          <w:rFonts w:ascii="Arial" w:hAnsi="Arial"/>
          <w:b/>
          <w:spacing w:val="32"/>
          <w:sz w:val="24"/>
        </w:rPr>
        <w:t>  </w:t>
      </w:r>
      <w:r>
        <w:rPr>
          <w:spacing w:val="-10"/>
          <w:sz w:val="24"/>
        </w:rPr>
        <w:t>-</w:t>
      </w:r>
    </w:p>
    <w:p>
      <w:pPr>
        <w:spacing w:line="240" w:lineRule="auto" w:before="1"/>
        <w:ind w:left="141" w:right="134" w:firstLine="0"/>
        <w:jc w:val="both"/>
        <w:rPr>
          <w:rFonts w:ascii="Arial" w:hAnsi="Arial"/>
          <w:b/>
          <w:sz w:val="24"/>
        </w:rPr>
      </w:pPr>
      <w:r>
        <w:rPr>
          <w:sz w:val="24"/>
        </w:rPr>
        <w:t>Prestação de Contas Anual da Secretaria Municipal de Educação - SEMED, de Responsabilidade</w:t>
      </w:r>
      <w:r>
        <w:rPr>
          <w:spacing w:val="-2"/>
          <w:sz w:val="24"/>
        </w:rPr>
        <w:t> </w:t>
      </w:r>
      <w:r>
        <w:rPr>
          <w:sz w:val="24"/>
        </w:rPr>
        <w:t>do</w:t>
      </w:r>
      <w:r>
        <w:rPr>
          <w:spacing w:val="-4"/>
          <w:sz w:val="24"/>
        </w:rPr>
        <w:t> </w:t>
      </w:r>
      <w:r>
        <w:rPr>
          <w:sz w:val="24"/>
        </w:rPr>
        <w:t>Sr.</w:t>
      </w:r>
      <w:r>
        <w:rPr>
          <w:spacing w:val="-2"/>
          <w:sz w:val="24"/>
        </w:rPr>
        <w:t> </w:t>
      </w:r>
      <w:r>
        <w:rPr>
          <w:sz w:val="24"/>
        </w:rPr>
        <w:t>Pauderney</w:t>
      </w:r>
      <w:r>
        <w:rPr>
          <w:spacing w:val="-5"/>
          <w:sz w:val="24"/>
        </w:rPr>
        <w:t> </w:t>
      </w:r>
      <w:r>
        <w:rPr>
          <w:sz w:val="24"/>
        </w:rPr>
        <w:t>Tomaz</w:t>
      </w:r>
      <w:r>
        <w:rPr>
          <w:spacing w:val="-5"/>
          <w:sz w:val="24"/>
        </w:rPr>
        <w:t> </w:t>
      </w:r>
      <w:r>
        <w:rPr>
          <w:sz w:val="24"/>
        </w:rPr>
        <w:t>Avelino,</w:t>
      </w:r>
      <w:r>
        <w:rPr>
          <w:spacing w:val="-2"/>
          <w:sz w:val="24"/>
        </w:rPr>
        <w:t> </w:t>
      </w:r>
      <w:r>
        <w:rPr>
          <w:sz w:val="24"/>
        </w:rPr>
        <w:t>Exercício</w:t>
      </w:r>
      <w:r>
        <w:rPr>
          <w:spacing w:val="-2"/>
          <w:sz w:val="24"/>
        </w:rPr>
        <w:t> </w:t>
      </w:r>
      <w:r>
        <w:rPr>
          <w:sz w:val="24"/>
        </w:rPr>
        <w:t>de</w:t>
      </w:r>
      <w:r>
        <w:rPr>
          <w:spacing w:val="-2"/>
          <w:sz w:val="24"/>
        </w:rPr>
        <w:t> </w:t>
      </w:r>
      <w:r>
        <w:rPr>
          <w:sz w:val="24"/>
        </w:rPr>
        <w:t>2021. </w:t>
      </w:r>
      <w:r>
        <w:rPr>
          <w:rFonts w:ascii="Arial" w:hAnsi="Arial"/>
          <w:i/>
          <w:sz w:val="24"/>
        </w:rPr>
        <w:t>RETIRADO</w:t>
      </w:r>
      <w:r>
        <w:rPr>
          <w:rFonts w:ascii="Arial" w:hAnsi="Arial"/>
          <w:i/>
          <w:spacing w:val="-2"/>
          <w:sz w:val="24"/>
        </w:rPr>
        <w:t> </w:t>
      </w:r>
      <w:r>
        <w:rPr>
          <w:rFonts w:ascii="Arial" w:hAnsi="Arial"/>
          <w:i/>
          <w:sz w:val="24"/>
        </w:rPr>
        <w:t>DE</w:t>
      </w:r>
      <w:r>
        <w:rPr>
          <w:rFonts w:ascii="Arial" w:hAnsi="Arial"/>
          <w:i/>
          <w:spacing w:val="-2"/>
          <w:sz w:val="24"/>
        </w:rPr>
        <w:t> </w:t>
      </w:r>
      <w:r>
        <w:rPr>
          <w:rFonts w:ascii="Arial" w:hAnsi="Arial"/>
          <w:i/>
          <w:sz w:val="24"/>
        </w:rPr>
        <w:t>PAUTA PELO RELATOR DO PROCESSO. </w:t>
      </w:r>
      <w:r>
        <w:rPr>
          <w:rFonts w:ascii="Arial" w:hAnsi="Arial"/>
          <w:b/>
          <w:sz w:val="24"/>
        </w:rPr>
        <w:t>CONSELHEIRO-RELATOR: MARIO MANOEL COELHO DE MELLO (COM VISTA PARA PROCURADOR JOÃO BARROSO DE SOUZA, PROCURADOR</w:t>
      </w:r>
      <w:r>
        <w:rPr>
          <w:rFonts w:ascii="Arial" w:hAnsi="Arial"/>
          <w:b/>
          <w:spacing w:val="36"/>
          <w:sz w:val="24"/>
        </w:rPr>
        <w:t>  </w:t>
      </w:r>
      <w:r>
        <w:rPr>
          <w:rFonts w:ascii="Arial" w:hAnsi="Arial"/>
          <w:b/>
          <w:sz w:val="24"/>
        </w:rPr>
        <w:t>EVANILDO</w:t>
      </w:r>
      <w:r>
        <w:rPr>
          <w:rFonts w:ascii="Arial" w:hAnsi="Arial"/>
          <w:b/>
          <w:spacing w:val="36"/>
          <w:sz w:val="24"/>
        </w:rPr>
        <w:t>  </w:t>
      </w:r>
      <w:r>
        <w:rPr>
          <w:rFonts w:ascii="Arial" w:hAnsi="Arial"/>
          <w:b/>
          <w:sz w:val="24"/>
        </w:rPr>
        <w:t>SANTANA</w:t>
      </w:r>
      <w:r>
        <w:rPr>
          <w:rFonts w:ascii="Arial" w:hAnsi="Arial"/>
          <w:b/>
          <w:spacing w:val="35"/>
          <w:sz w:val="24"/>
        </w:rPr>
        <w:t>  </w:t>
      </w:r>
      <w:r>
        <w:rPr>
          <w:rFonts w:ascii="Arial" w:hAnsi="Arial"/>
          <w:b/>
          <w:sz w:val="24"/>
        </w:rPr>
        <w:t>BRAGANÇA).</w:t>
      </w:r>
      <w:r>
        <w:rPr>
          <w:rFonts w:ascii="Arial" w:hAnsi="Arial"/>
          <w:b/>
          <w:spacing w:val="39"/>
          <w:sz w:val="24"/>
        </w:rPr>
        <w:t>  </w:t>
      </w:r>
      <w:r>
        <w:rPr>
          <w:rFonts w:ascii="Arial" w:hAnsi="Arial"/>
          <w:b/>
          <w:sz w:val="24"/>
        </w:rPr>
        <w:t>PROCESSO</w:t>
      </w:r>
      <w:r>
        <w:rPr>
          <w:rFonts w:ascii="Arial" w:hAnsi="Arial"/>
          <w:b/>
          <w:spacing w:val="37"/>
          <w:sz w:val="24"/>
        </w:rPr>
        <w:t>  </w:t>
      </w:r>
      <w:r>
        <w:rPr>
          <w:rFonts w:ascii="Arial" w:hAnsi="Arial"/>
          <w:b/>
          <w:sz w:val="24"/>
        </w:rPr>
        <w:t>Nº</w:t>
      </w:r>
      <w:r>
        <w:rPr>
          <w:rFonts w:ascii="Arial" w:hAnsi="Arial"/>
          <w:b/>
          <w:spacing w:val="36"/>
          <w:sz w:val="24"/>
        </w:rPr>
        <w:t>  </w:t>
      </w:r>
      <w:r>
        <w:rPr>
          <w:rFonts w:ascii="Arial" w:hAnsi="Arial"/>
          <w:b/>
          <w:sz w:val="24"/>
        </w:rPr>
        <w:t>15.323/2022</w:t>
      </w:r>
      <w:r>
        <w:rPr>
          <w:rFonts w:ascii="Arial" w:hAnsi="Arial"/>
          <w:b/>
          <w:spacing w:val="39"/>
          <w:sz w:val="24"/>
        </w:rPr>
        <w:t>  </w:t>
      </w:r>
      <w:r>
        <w:rPr>
          <w:rFonts w:ascii="Arial" w:hAnsi="Arial"/>
          <w:b/>
          <w:spacing w:val="-10"/>
          <w:sz w:val="24"/>
        </w:rPr>
        <w:t>-</w:t>
      </w:r>
    </w:p>
    <w:p>
      <w:pPr>
        <w:pStyle w:val="BodyText"/>
        <w:spacing w:before="0"/>
        <w:ind w:right="137"/>
      </w:pPr>
      <w:r>
        <w:rPr/>
        <w:t>Inspeção Extraordinária aprovada pela Certidão da 33ª Sessão Administrativa do Tribunal Pleno, ocorrida no dia 13 de setembro de 2022, com objetivo de apurar possíveis irregularidades no Município de Borba, durante os Exercícios de 2019, 2020 e 2021. </w:t>
      </w:r>
      <w:r>
        <w:rPr>
          <w:rFonts w:ascii="Arial" w:hAnsi="Arial"/>
          <w:b/>
        </w:rPr>
        <w:t>Advogado(s):</w:t>
      </w:r>
      <w:r>
        <w:rPr>
          <w:rFonts w:ascii="Arial" w:hAnsi="Arial"/>
          <w:b/>
          <w:spacing w:val="40"/>
        </w:rPr>
        <w:t> </w:t>
      </w:r>
      <w:r>
        <w:rPr/>
        <w:t>Marcos</w:t>
      </w:r>
      <w:r>
        <w:rPr>
          <w:spacing w:val="40"/>
        </w:rPr>
        <w:t> </w:t>
      </w:r>
      <w:r>
        <w:rPr/>
        <w:t>Daniel</w:t>
      </w:r>
      <w:r>
        <w:rPr>
          <w:spacing w:val="40"/>
        </w:rPr>
        <w:t> </w:t>
      </w:r>
      <w:r>
        <w:rPr/>
        <w:t>Souza</w:t>
      </w:r>
      <w:r>
        <w:rPr>
          <w:spacing w:val="40"/>
        </w:rPr>
        <w:t> </w:t>
      </w:r>
      <w:r>
        <w:rPr/>
        <w:t>Rodrigues</w:t>
      </w:r>
      <w:r>
        <w:rPr>
          <w:spacing w:val="40"/>
        </w:rPr>
        <w:t> </w:t>
      </w:r>
      <w:r>
        <w:rPr/>
        <w:t>-</w:t>
      </w:r>
      <w:r>
        <w:rPr>
          <w:spacing w:val="40"/>
        </w:rPr>
        <w:t> </w:t>
      </w:r>
      <w:r>
        <w:rPr/>
        <w:t>OAB/AM</w:t>
      </w:r>
      <w:r>
        <w:rPr>
          <w:spacing w:val="40"/>
        </w:rPr>
        <w:t> </w:t>
      </w:r>
      <w:r>
        <w:rPr/>
        <w:t>10987,</w:t>
      </w:r>
      <w:r>
        <w:rPr>
          <w:spacing w:val="40"/>
        </w:rPr>
        <w:t> </w:t>
      </w:r>
      <w:r>
        <w:rPr/>
        <w:t>Gustavo</w:t>
      </w:r>
      <w:r>
        <w:rPr>
          <w:spacing w:val="40"/>
        </w:rPr>
        <w:t> </w:t>
      </w:r>
      <w:r>
        <w:rPr/>
        <w:t>Augusto</w:t>
      </w:r>
      <w:r>
        <w:rPr>
          <w:spacing w:val="40"/>
        </w:rPr>
        <w:t> </w:t>
      </w:r>
      <w:r>
        <w:rPr/>
        <w:t>Bastos</w:t>
      </w:r>
    </w:p>
    <w:p>
      <w:pPr>
        <w:pStyle w:val="BodyText"/>
        <w:spacing w:after="0"/>
        <w:sectPr>
          <w:pgSz w:w="11910" w:h="16840"/>
          <w:pgMar w:header="211" w:footer="271" w:top="2160" w:bottom="460" w:left="708" w:right="708"/>
        </w:sectPr>
      </w:pPr>
    </w:p>
    <w:p>
      <w:pPr>
        <w:pStyle w:val="BodyText"/>
        <w:ind w:right="134"/>
      </w:pPr>
      <w:r>
        <w:rPr/>
        <w:t>Domingos - OAB/AM 13691, Gutenberg de Menezes Seixas - OAB/AM 14168, Gislaine Viana Mendes de Oliveira - 17054, Fábio Moraes Castello Branco - OAB/AM</w:t>
      </w:r>
      <w:r>
        <w:rPr/>
        <w:t> 4603 e Monalisa</w:t>
      </w:r>
      <w:r>
        <w:rPr>
          <w:spacing w:val="40"/>
        </w:rPr>
        <w:t> </w:t>
      </w:r>
      <w:r>
        <w:rPr/>
        <w:t>Gadelha de Carvalho -</w:t>
      </w:r>
      <w:r>
        <w:rPr>
          <w:spacing w:val="-1"/>
        </w:rPr>
        <w:t> </w:t>
      </w:r>
      <w:r>
        <w:rPr/>
        <w:t>OAB/AM</w:t>
      </w:r>
      <w:r>
        <w:rPr>
          <w:spacing w:val="-3"/>
        </w:rPr>
        <w:t> </w:t>
      </w:r>
      <w:r>
        <w:rPr/>
        <w:t>7154. </w:t>
      </w:r>
      <w:r>
        <w:rPr>
          <w:rFonts w:ascii="Arial" w:hAnsi="Arial"/>
          <w:b/>
        </w:rPr>
        <w:t>ACÓRDÃO Nº 2162/2024: </w:t>
      </w:r>
      <w:r>
        <w:rPr/>
        <w:t>Vistos, relatados</w:t>
      </w:r>
      <w:r>
        <w:rPr>
          <w:spacing w:val="-3"/>
        </w:rPr>
        <w:t> </w:t>
      </w:r>
      <w:r>
        <w:rPr/>
        <w:t>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“h”,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8.1. Acolher </w:t>
      </w:r>
      <w:r>
        <w:rPr/>
        <w:t>as conclusões apresentadas pela Diretoria de Controle Externo da Administração dos Municípios do Interior - DICAMI, através do Laudo Técnico Conclusivo nº 10/2023-DICAMI</w:t>
      </w:r>
      <w:r>
        <w:rPr>
          <w:spacing w:val="-1"/>
        </w:rPr>
        <w:t> </w:t>
      </w:r>
      <w:r>
        <w:rPr/>
        <w:t>(fls.</w:t>
      </w:r>
      <w:r>
        <w:rPr>
          <w:spacing w:val="-2"/>
        </w:rPr>
        <w:t> </w:t>
      </w:r>
      <w:r>
        <w:rPr/>
        <w:t>9919/10056), ratificadas</w:t>
      </w:r>
      <w:r>
        <w:rPr>
          <w:spacing w:val="-2"/>
        </w:rPr>
        <w:t> </w:t>
      </w:r>
      <w:r>
        <w:rPr/>
        <w:t>pelo Ministério Público de Contas, por</w:t>
      </w:r>
      <w:r>
        <w:rPr>
          <w:spacing w:val="-1"/>
        </w:rPr>
        <w:t> </w:t>
      </w:r>
      <w:r>
        <w:rPr/>
        <w:t>intermédio do Parecer nº 9004/2023-MP/RCKS</w:t>
      </w:r>
      <w:r>
        <w:rPr/>
        <w:t> (fls. 10093/10097), relativas à inspeção extraordinária realizada com o fito de apurar possíveis irregularidades no Município de Borba durante os exercícios de 2019, 2020, 2021 e 2022, conforme previsto no art. 5º, inciso VII, art. 76, parágrafo único, e art. 204, §1°, inciso III, da Resolução nº 04/2022-TCE/AM (RI-TCE/AM); </w:t>
      </w:r>
      <w:r>
        <w:rPr>
          <w:rFonts w:ascii="Arial" w:hAnsi="Arial"/>
          <w:b/>
        </w:rPr>
        <w:t>8.2. Considerar em Alcance </w:t>
      </w:r>
      <w:r>
        <w:rPr/>
        <w:t>o Sr. Simão Peixoto Lima, Prefeito e Ordenador de Despesas do Município de</w:t>
      </w:r>
      <w:r>
        <w:rPr>
          <w:spacing w:val="-1"/>
        </w:rPr>
        <w:t> </w:t>
      </w:r>
      <w:r>
        <w:rPr/>
        <w:t>Borba,</w:t>
      </w:r>
      <w:r>
        <w:rPr>
          <w:spacing w:val="-2"/>
        </w:rPr>
        <w:t> </w:t>
      </w:r>
      <w:r>
        <w:rPr/>
        <w:t>no valor total de R$</w:t>
      </w:r>
      <w:r>
        <w:rPr>
          <w:spacing w:val="-2"/>
        </w:rPr>
        <w:t> </w:t>
      </w:r>
      <w:r>
        <w:rPr/>
        <w:t>9.272.048,50</w:t>
      </w:r>
      <w:r>
        <w:rPr>
          <w:spacing w:val="-1"/>
        </w:rPr>
        <w:t> </w:t>
      </w:r>
      <w:r>
        <w:rPr/>
        <w:t>(nove</w:t>
      </w:r>
      <w:r>
        <w:rPr>
          <w:spacing w:val="-2"/>
        </w:rPr>
        <w:t> </w:t>
      </w:r>
      <w:r>
        <w:rPr/>
        <w:t>milhões, duzentos</w:t>
      </w:r>
      <w:r>
        <w:rPr>
          <w:spacing w:val="-2"/>
        </w:rPr>
        <w:t> </w:t>
      </w:r>
      <w:r>
        <w:rPr/>
        <w:t>e setenta</w:t>
      </w:r>
      <w:r>
        <w:rPr>
          <w:spacing w:val="-1"/>
        </w:rPr>
        <w:t> </w:t>
      </w:r>
      <w:r>
        <w:rPr/>
        <w:t>e</w:t>
      </w:r>
      <w:r>
        <w:rPr>
          <w:spacing w:val="-2"/>
        </w:rPr>
        <w:t> </w:t>
      </w:r>
      <w:r>
        <w:rPr/>
        <w:t>dois mil, quatrocentos e oito reais e cinquenta centavos), tendo em vista que o gestor não comprovou devidamente as despesas listadas no Achado nº 02, que totalizaram R$ 9.255.073,50, e as despesas com abastecimento de veículos apontadas no Achado nº 4, no valor de R$ 16.975,00, conforme detalhado no Laudo Técnico da DICAMI e no Relatório/Voto, nos termos dos arts. 304, IV, e 305 da Resolução nº 04/2002-TCE/AM (RI-TCE/AM); e fixar prazo de 30 (trinta) dias para que o responsável recolha o valor do alcance/glosa, na esfera Municipal para o órgão Prefeitura Municipal de Borba; </w:t>
      </w:r>
      <w:r>
        <w:rPr>
          <w:rFonts w:ascii="Arial" w:hAnsi="Arial"/>
          <w:b/>
        </w:rPr>
        <w:t>8.3. Aplicar Multa </w:t>
      </w:r>
      <w:r>
        <w:rPr/>
        <w:t>ao Sr. Simão Peixoto Lima, Prefeito e Ordenador de Despesas do Município de Borba, no valor de R$ 15.000,00 (quinze mil reais), nos termos do art. 54, VI,</w:t>
      </w:r>
      <w:r>
        <w:rPr>
          <w:spacing w:val="-1"/>
        </w:rPr>
        <w:t> </w:t>
      </w:r>
      <w:r>
        <w:rPr/>
        <w:t>da Lei nº 2.423/1996 (LO-TCE/AM) c/c art. 308, VI, da Resolução nº 04/2002 (RI-TCE/AM), por atos praticados com grave infração à norma legal, notadamente os referentes os Achados nº 5, nº 6, nº 7, nº 8, nº 9 a nº 20, nº 25, nº 29, nº 40, nº</w:t>
      </w:r>
    </w:p>
    <w:p>
      <w:pPr>
        <w:pStyle w:val="BodyText"/>
        <w:spacing w:before="1"/>
      </w:pPr>
      <w:r>
        <w:rPr/>
        <w:t>48, nº 49, nº 50, nº 52 a nº 64, nº 67 a nº 70, nº 73 e nº 74;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8.4. Aplicar Multa </w:t>
      </w:r>
      <w:r>
        <w:rPr/>
        <w:t>ao Sr. Simão Peixoto Lima, Prefeito e Ordenador de Despesas</w:t>
      </w:r>
      <w:r>
        <w:rPr>
          <w:spacing w:val="-2"/>
        </w:rPr>
        <w:t> </w:t>
      </w:r>
      <w:r>
        <w:rPr/>
        <w:t>do Município</w:t>
      </w:r>
      <w:r>
        <w:rPr>
          <w:spacing w:val="-2"/>
        </w:rPr>
        <w:t> </w:t>
      </w:r>
      <w:r>
        <w:rPr/>
        <w:t>de</w:t>
      </w:r>
      <w:r>
        <w:rPr>
          <w:spacing w:val="-2"/>
        </w:rPr>
        <w:t> </w:t>
      </w:r>
      <w:r>
        <w:rPr/>
        <w:t>Borba,</w:t>
      </w:r>
      <w:r>
        <w:rPr>
          <w:spacing w:val="-2"/>
        </w:rPr>
        <w:t> </w:t>
      </w:r>
      <w:r>
        <w:rPr/>
        <w:t>no</w:t>
      </w:r>
      <w:r>
        <w:rPr>
          <w:spacing w:val="-2"/>
        </w:rPr>
        <w:t> </w:t>
      </w:r>
      <w:r>
        <w:rPr/>
        <w:t>valor</w:t>
      </w:r>
      <w:r>
        <w:rPr>
          <w:spacing w:val="-2"/>
        </w:rPr>
        <w:t> </w:t>
      </w:r>
      <w:r>
        <w:rPr/>
        <w:t>de</w:t>
      </w:r>
      <w:r>
        <w:rPr>
          <w:spacing w:val="-2"/>
        </w:rPr>
        <w:t> </w:t>
      </w:r>
      <w:r>
        <w:rPr/>
        <w:t>R$</w:t>
      </w:r>
      <w:r>
        <w:rPr>
          <w:spacing w:val="-2"/>
        </w:rPr>
        <w:t> </w:t>
      </w:r>
      <w:r>
        <w:rPr/>
        <w:t>13.654,40</w:t>
      </w:r>
      <w:r>
        <w:rPr>
          <w:spacing w:val="-2"/>
        </w:rPr>
        <w:t> </w:t>
      </w:r>
      <w:r>
        <w:rPr/>
        <w:t>(treze</w:t>
      </w:r>
      <w:r>
        <w:rPr>
          <w:spacing w:val="-2"/>
        </w:rPr>
        <w:t> </w:t>
      </w:r>
      <w:r>
        <w:rPr/>
        <w:t>mil,</w:t>
      </w:r>
      <w:r>
        <w:rPr>
          <w:spacing w:val="-2"/>
        </w:rPr>
        <w:t> </w:t>
      </w:r>
      <w:r>
        <w:rPr/>
        <w:t>seiscentos</w:t>
      </w:r>
      <w:r>
        <w:rPr>
          <w:spacing w:val="-2"/>
        </w:rPr>
        <w:t> </w:t>
      </w:r>
      <w:r>
        <w:rPr/>
        <w:t>e</w:t>
      </w:r>
      <w:r>
        <w:rPr>
          <w:spacing w:val="-1"/>
        </w:rPr>
        <w:t> </w:t>
      </w:r>
      <w:r>
        <w:rPr/>
        <w:t>cinquenta</w:t>
      </w:r>
      <w:r>
        <w:rPr>
          <w:spacing w:val="-3"/>
        </w:rPr>
        <w:t> </w:t>
      </w:r>
      <w:r>
        <w:rPr/>
        <w:t>e quatro reais e quarenta centavos), nos termos do art. 54, I, “b” e “c”, da Lei nº 2.423/1996 (LO- TCE/AM) c/c art. 308, I, “b” e “c”, da Resolução nº 04/2002 (RI-TCE/AM), em razão da inobservância ao prazo para envio dos Relatórios Resumidos da Execução Orçamentária (RREO) do 1º, 2º, 3º, 4º, 5º e 6º bimestres, todos do exercício de 2021, e do não envio e não publicação</w:t>
      </w:r>
      <w:r>
        <w:rPr>
          <w:spacing w:val="40"/>
        </w:rPr>
        <w:t> </w:t>
      </w:r>
      <w:r>
        <w:rPr/>
        <w:t>dos</w:t>
      </w:r>
      <w:r>
        <w:rPr>
          <w:spacing w:val="40"/>
        </w:rPr>
        <w:t> </w:t>
      </w:r>
      <w:r>
        <w:rPr/>
        <w:t>Relatórios</w:t>
      </w:r>
      <w:r>
        <w:rPr>
          <w:spacing w:val="40"/>
        </w:rPr>
        <w:t> </w:t>
      </w:r>
      <w:r>
        <w:rPr/>
        <w:t>de</w:t>
      </w:r>
      <w:r>
        <w:rPr>
          <w:spacing w:val="40"/>
        </w:rPr>
        <w:t> </w:t>
      </w:r>
      <w:r>
        <w:rPr/>
        <w:t>Gestão</w:t>
      </w:r>
      <w:r>
        <w:rPr>
          <w:spacing w:val="40"/>
        </w:rPr>
        <w:t> </w:t>
      </w:r>
      <w:r>
        <w:rPr/>
        <w:t>Fiscal</w:t>
      </w:r>
      <w:r>
        <w:rPr>
          <w:spacing w:val="39"/>
        </w:rPr>
        <w:t> </w:t>
      </w:r>
      <w:r>
        <w:rPr/>
        <w:t>(RGF)</w:t>
      </w:r>
      <w:r>
        <w:rPr>
          <w:spacing w:val="40"/>
        </w:rPr>
        <w:t> </w:t>
      </w:r>
      <w:r>
        <w:rPr/>
        <w:t>do</w:t>
      </w:r>
      <w:r>
        <w:rPr>
          <w:spacing w:val="40"/>
        </w:rPr>
        <w:t> </w:t>
      </w:r>
      <w:r>
        <w:rPr/>
        <w:t>1º</w:t>
      </w:r>
      <w:r>
        <w:rPr>
          <w:spacing w:val="40"/>
        </w:rPr>
        <w:t> </w:t>
      </w:r>
      <w:r>
        <w:rPr/>
        <w:t>e</w:t>
      </w:r>
      <w:r>
        <w:rPr>
          <w:spacing w:val="40"/>
        </w:rPr>
        <w:t> </w:t>
      </w:r>
      <w:r>
        <w:rPr/>
        <w:t>2º</w:t>
      </w:r>
      <w:r>
        <w:rPr>
          <w:spacing w:val="40"/>
        </w:rPr>
        <w:t> </w:t>
      </w:r>
      <w:r>
        <w:rPr/>
        <w:t>semestre</w:t>
      </w:r>
      <w:r>
        <w:rPr>
          <w:spacing w:val="40"/>
        </w:rPr>
        <w:t> </w:t>
      </w:r>
      <w:r>
        <w:rPr/>
        <w:t>de</w:t>
      </w:r>
      <w:r>
        <w:rPr>
          <w:spacing w:val="40"/>
        </w:rPr>
        <w:t> </w:t>
      </w:r>
      <w:r>
        <w:rPr/>
        <w:t>2021,</w:t>
      </w:r>
      <w:r>
        <w:rPr>
          <w:spacing w:val="40"/>
        </w:rPr>
        <w:t> </w:t>
      </w:r>
      <w:r>
        <w:rPr/>
        <w:t>conforme</w:t>
      </w:r>
    </w:p>
    <w:p>
      <w:pPr>
        <w:pStyle w:val="BodyText"/>
        <w:spacing w:after="0"/>
        <w:sectPr>
          <w:pgSz w:w="11910" w:h="16840"/>
          <w:pgMar w:header="211" w:footer="271" w:top="2160" w:bottom="460" w:left="708" w:right="708"/>
        </w:sectPr>
      </w:pPr>
    </w:p>
    <w:p>
      <w:pPr>
        <w:pStyle w:val="BodyText"/>
      </w:pPr>
      <w:r>
        <w:rPr/>
        <w:t>Achados nº 26 e nº 27, respectivamente, em afronta ao art. 5º da Resolução nº 15/2013- TCE/AM, alterada pela Resolução nº 24/2013- TCE/AM;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 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8.5. Aplicar Multa </w:t>
      </w:r>
      <w:r>
        <w:rPr/>
        <w:t>ao Sr. Simão Peixoto Lima, Prefeito e Ordenador de Despesas do Município de Borba, no valor de R$ 15.000,00 (quinze mil reais), nos termos do art. 54, III, da Lei nº 2.423/1996 (LO-TCE/AM) c/c art. 308, V, da Resolução nº 04/2002 (RI- TCE/AM), por atos ato de gestão ilegítimo ou antieconômico de que resultem injustificado dano ao erário, notadamente os referentes os Achados nº 2 e nº 4;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8.6. Determinar </w:t>
      </w:r>
      <w:r>
        <w:rPr/>
        <w:t>à atual gestão da Prefeitura de Borba que: </w:t>
      </w:r>
      <w:r>
        <w:rPr>
          <w:rFonts w:ascii="Arial" w:hAnsi="Arial"/>
          <w:b/>
        </w:rPr>
        <w:t>8.6.1. </w:t>
      </w:r>
      <w:r>
        <w:rPr/>
        <w:t>Apresente a esta</w:t>
      </w:r>
      <w:r>
        <w:rPr>
          <w:spacing w:val="-1"/>
        </w:rPr>
        <w:t> </w:t>
      </w:r>
      <w:r>
        <w:rPr/>
        <w:t>Corte</w:t>
      </w:r>
      <w:r>
        <w:rPr>
          <w:spacing w:val="-2"/>
        </w:rPr>
        <w:t> </w:t>
      </w:r>
      <w:r>
        <w:rPr/>
        <w:t>de</w:t>
      </w:r>
      <w:r>
        <w:rPr>
          <w:spacing w:val="-2"/>
        </w:rPr>
        <w:t> </w:t>
      </w:r>
      <w:r>
        <w:rPr/>
        <w:t>Contas,</w:t>
      </w:r>
      <w:r>
        <w:rPr>
          <w:spacing w:val="-4"/>
        </w:rPr>
        <w:t> </w:t>
      </w:r>
      <w:r>
        <w:rPr/>
        <w:t>no</w:t>
      </w:r>
      <w:r>
        <w:rPr>
          <w:spacing w:val="-2"/>
        </w:rPr>
        <w:t> </w:t>
      </w:r>
      <w:r>
        <w:rPr/>
        <w:t>prazo máximo</w:t>
      </w:r>
      <w:r>
        <w:rPr>
          <w:spacing w:val="-2"/>
        </w:rPr>
        <w:t> </w:t>
      </w:r>
      <w:r>
        <w:rPr/>
        <w:t>de</w:t>
      </w:r>
      <w:r>
        <w:rPr>
          <w:spacing w:val="-2"/>
        </w:rPr>
        <w:t> </w:t>
      </w:r>
      <w:r>
        <w:rPr/>
        <w:t>06</w:t>
      </w:r>
      <w:r>
        <w:rPr>
          <w:spacing w:val="-2"/>
        </w:rPr>
        <w:t> </w:t>
      </w:r>
      <w:r>
        <w:rPr/>
        <w:t>(seis)</w:t>
      </w:r>
      <w:r>
        <w:rPr>
          <w:spacing w:val="-2"/>
        </w:rPr>
        <w:t> </w:t>
      </w:r>
      <w:r>
        <w:rPr/>
        <w:t>meses,</w:t>
      </w:r>
      <w:r>
        <w:rPr>
          <w:spacing w:val="-2"/>
        </w:rPr>
        <w:t> </w:t>
      </w:r>
      <w:r>
        <w:rPr/>
        <w:t>a</w:t>
      </w:r>
      <w:r>
        <w:rPr>
          <w:spacing w:val="-4"/>
        </w:rPr>
        <w:t> </w:t>
      </w:r>
      <w:r>
        <w:rPr/>
        <w:t>contar</w:t>
      </w:r>
      <w:r>
        <w:rPr>
          <w:spacing w:val="-2"/>
        </w:rPr>
        <w:t> </w:t>
      </w:r>
      <w:r>
        <w:rPr/>
        <w:t>da</w:t>
      </w:r>
      <w:r>
        <w:rPr>
          <w:spacing w:val="-3"/>
        </w:rPr>
        <w:t> </w:t>
      </w:r>
      <w:r>
        <w:rPr/>
        <w:t>data</w:t>
      </w:r>
      <w:r>
        <w:rPr>
          <w:spacing w:val="-2"/>
        </w:rPr>
        <w:t> </w:t>
      </w:r>
      <w:r>
        <w:rPr/>
        <w:t>deste</w:t>
      </w:r>
      <w:r>
        <w:rPr>
          <w:spacing w:val="-3"/>
        </w:rPr>
        <w:t> </w:t>
      </w:r>
      <w:r>
        <w:rPr/>
        <w:t>Acórdão,</w:t>
      </w:r>
      <w:r>
        <w:rPr>
          <w:spacing w:val="-4"/>
        </w:rPr>
        <w:t> </w:t>
      </w:r>
      <w:r>
        <w:rPr/>
        <w:t>as providências necessárias para a realização do Concurso Público,</w:t>
      </w:r>
      <w:r>
        <w:rPr>
          <w:spacing w:val="-2"/>
        </w:rPr>
        <w:t> </w:t>
      </w:r>
      <w:r>
        <w:rPr/>
        <w:t>de provas ou provas e títulos, para a Prefeitura Municipal de Borba (Administração Direta e Indireta), conforme os Achados 2 e 42 do Laudo Técnico, em substituição aos servidores contratados de forma precária, nos termos da Constituição Federal. O objetivo é o provimento dos cargos públicos, assegurando a todos os interessados o direito ao tratamento igualitário, observando as peculiaridades e requisitos exigidos para os respectivos cargos; </w:t>
      </w:r>
      <w:r>
        <w:rPr>
          <w:rFonts w:ascii="Arial" w:hAnsi="Arial"/>
          <w:b/>
        </w:rPr>
        <w:t>8.6.2. </w:t>
      </w:r>
      <w:r>
        <w:rPr/>
        <w:t>Faça constar das Prestações de Contas Anuais futuras as demonstrações contábeis por órgãos da Administração Pública Municipal de forma individualizada, permitindo a análise e verificação do Patrimônio Público à disposição de cada Unidade Gestora do Município; </w:t>
      </w:r>
      <w:r>
        <w:rPr>
          <w:rFonts w:ascii="Arial" w:hAnsi="Arial"/>
          <w:b/>
        </w:rPr>
        <w:t>8.6.3. </w:t>
      </w:r>
      <w:r>
        <w:rPr/>
        <w:t>Designe-se profissional médico como responsável pelas</w:t>
      </w:r>
      <w:r>
        <w:rPr>
          <w:spacing w:val="-2"/>
        </w:rPr>
        <w:t> </w:t>
      </w:r>
      <w:r>
        <w:rPr/>
        <w:t>respectivas</w:t>
      </w:r>
      <w:r>
        <w:rPr>
          <w:spacing w:val="-2"/>
        </w:rPr>
        <w:t> </w:t>
      </w:r>
      <w:r>
        <w:rPr/>
        <w:t>unidades</w:t>
      </w:r>
      <w:r>
        <w:rPr>
          <w:spacing w:val="-2"/>
        </w:rPr>
        <w:t> </w:t>
      </w:r>
      <w:r>
        <w:rPr/>
        <w:t>de</w:t>
      </w:r>
      <w:r>
        <w:rPr>
          <w:spacing w:val="-2"/>
        </w:rPr>
        <w:t> </w:t>
      </w:r>
      <w:r>
        <w:rPr/>
        <w:t>saúde,</w:t>
      </w:r>
      <w:r>
        <w:rPr>
          <w:spacing w:val="-2"/>
        </w:rPr>
        <w:t> </w:t>
      </w:r>
      <w:r>
        <w:rPr/>
        <w:t>evitando</w:t>
      </w:r>
      <w:r>
        <w:rPr>
          <w:spacing w:val="-2"/>
        </w:rPr>
        <w:t> </w:t>
      </w:r>
      <w:r>
        <w:rPr/>
        <w:t>a</w:t>
      </w:r>
      <w:r>
        <w:rPr>
          <w:spacing w:val="-1"/>
        </w:rPr>
        <w:t> </w:t>
      </w:r>
      <w:r>
        <w:rPr/>
        <w:t>designação</w:t>
      </w:r>
      <w:r>
        <w:rPr>
          <w:spacing w:val="-2"/>
        </w:rPr>
        <w:t> </w:t>
      </w:r>
      <w:r>
        <w:rPr/>
        <w:t>de</w:t>
      </w:r>
      <w:r>
        <w:rPr>
          <w:spacing w:val="-2"/>
        </w:rPr>
        <w:t> </w:t>
      </w:r>
      <w:r>
        <w:rPr/>
        <w:t>enfermeiras,</w:t>
      </w:r>
      <w:r>
        <w:rPr>
          <w:spacing w:val="-2"/>
        </w:rPr>
        <w:t> </w:t>
      </w:r>
      <w:r>
        <w:rPr/>
        <w:t>que</w:t>
      </w:r>
      <w:r>
        <w:rPr>
          <w:spacing w:val="-2"/>
        </w:rPr>
        <w:t> </w:t>
      </w:r>
      <w:r>
        <w:rPr/>
        <w:t>não</w:t>
      </w:r>
      <w:r>
        <w:rPr>
          <w:spacing w:val="-2"/>
        </w:rPr>
        <w:t> </w:t>
      </w:r>
      <w:r>
        <w:rPr/>
        <w:t>possuem as atribuições de profissionais médicos, conforme disposto na Resolução do CFM nº 997/80 (Achado nº 20); </w:t>
      </w:r>
      <w:r>
        <w:rPr>
          <w:rFonts w:ascii="Arial" w:hAnsi="Arial"/>
          <w:b/>
        </w:rPr>
        <w:t>8.6.4. </w:t>
      </w:r>
      <w:r>
        <w:rPr/>
        <w:t>Providencie ações imediatas para a recondução ao limite de gasto de pessoal do Município, em observância ao disposto no art. 20, III, da Lei Complementar nº 101/2000 (LRF); </w:t>
      </w:r>
      <w:r>
        <w:rPr>
          <w:rFonts w:ascii="Arial" w:hAnsi="Arial"/>
          <w:b/>
        </w:rPr>
        <w:t>8.6.5. </w:t>
      </w:r>
      <w:r>
        <w:rPr/>
        <w:t>Regulamente os percentuais de Gratificação de Produtividade previstos</w:t>
      </w:r>
    </w:p>
    <w:p>
      <w:pPr>
        <w:pStyle w:val="BodyText"/>
        <w:spacing w:after="0"/>
        <w:sectPr>
          <w:pgSz w:w="11910" w:h="16840"/>
          <w:pgMar w:header="211" w:footer="271" w:top="2160" w:bottom="460" w:left="708" w:right="708"/>
        </w:sectPr>
      </w:pPr>
    </w:p>
    <w:p>
      <w:pPr>
        <w:pStyle w:val="BodyText"/>
        <w:ind w:right="137"/>
      </w:pPr>
      <w:r>
        <w:rPr/>
        <w:t>no art. 27 da Lei Complementar nº 128/2013, bem como fixe em norma o funcionamento de avaliações sistemáticas para fins de concessão da referida gratificação; </w:t>
      </w:r>
      <w:r>
        <w:rPr>
          <w:rFonts w:ascii="Arial" w:hAnsi="Arial"/>
          <w:b/>
        </w:rPr>
        <w:t>8.6.6. </w:t>
      </w:r>
      <w:r>
        <w:rPr/>
        <w:t>Se abstenha de contratar, designar ou permitir a prestação de serviço extraordinário, em atenção ao disposto</w:t>
      </w:r>
      <w:r>
        <w:rPr>
          <w:spacing w:val="40"/>
        </w:rPr>
        <w:t> </w:t>
      </w:r>
      <w:r>
        <w:rPr/>
        <w:t>no inciso V do Parágrafo Único do art. 22 da LRF, enquanto estiver com o limite prudencial previsto na LRF ultrapassado (alerta). </w:t>
      </w:r>
      <w:r>
        <w:rPr>
          <w:rFonts w:ascii="Arial" w:hAnsi="Arial"/>
          <w:b/>
        </w:rPr>
        <w:t>8.7. Recomendar </w:t>
      </w:r>
      <w:r>
        <w:rPr/>
        <w:t>à atual gestão da Prefeitura Municipal de Borba que: </w:t>
      </w:r>
      <w:r>
        <w:rPr>
          <w:rFonts w:ascii="Arial" w:hAnsi="Arial"/>
          <w:b/>
        </w:rPr>
        <w:t>8.7.1. </w:t>
      </w:r>
      <w:r>
        <w:rPr/>
        <w:t>O serviço de contabilidade realize o pagamento da despesa apenas após a sua regular liquidação, sob pena de responsabilidade solidária; </w:t>
      </w:r>
      <w:r>
        <w:rPr>
          <w:rFonts w:ascii="Arial" w:hAnsi="Arial"/>
          <w:b/>
        </w:rPr>
        <w:t>8.7.2. </w:t>
      </w:r>
      <w:r>
        <w:rPr/>
        <w:t>Se abstenha da utilização de contas contábeis genéricas, a fim de apresentar a real posição patrimonial, fiel às características qualitativas das demonstrações contábeis; </w:t>
      </w:r>
      <w:r>
        <w:rPr>
          <w:rFonts w:ascii="Arial" w:hAnsi="Arial"/>
          <w:b/>
        </w:rPr>
        <w:t>8.7.3. </w:t>
      </w:r>
      <w:r>
        <w:rPr/>
        <w:t>Planeje adequadamente as compras e contratações de serviços durante o exercício financeiro, de modo a evitar a prática de fracionamento de despesa, observando sempre os limites para aplicação das modalidades de licitação e afastando a prática de preferência de marca em seus processos licitatórios, salvo as exceções previstas em lei específica; </w:t>
      </w:r>
      <w:r>
        <w:rPr>
          <w:rFonts w:ascii="Arial" w:hAnsi="Arial"/>
          <w:b/>
        </w:rPr>
        <w:t>8.7.4</w:t>
      </w:r>
      <w:r>
        <w:rPr/>
        <w:t>. Planeje adequadamente a arrecadação das receitas e a fixação das despesas a serem inseridas no Projeto de Lei Orçamentária Anual do Município de Borba, evitando-se a necessidade de abertura de créditos adicionais de alta relevância. </w:t>
      </w:r>
      <w:r>
        <w:rPr>
          <w:rFonts w:ascii="Arial" w:hAnsi="Arial"/>
          <w:b/>
        </w:rPr>
        <w:t>8.8. Determinar </w:t>
      </w:r>
      <w:r>
        <w:rPr/>
        <w:t>à Secretaria do Pleno - SEPLENO que: </w:t>
      </w:r>
      <w:r>
        <w:rPr>
          <w:rFonts w:ascii="Arial" w:hAnsi="Arial"/>
          <w:b/>
        </w:rPr>
        <w:t>8.8.1. </w:t>
      </w:r>
      <w:r>
        <w:rPr/>
        <w:t>Encaminhe ao Tribunal de Contas da União (TCU)</w:t>
      </w:r>
      <w:r>
        <w:rPr/>
        <w:t> cópia</w:t>
      </w:r>
      <w:r>
        <w:rPr/>
        <w:t> dos</w:t>
      </w:r>
      <w:r>
        <w:rPr/>
        <w:t> documentos</w:t>
      </w:r>
      <w:r>
        <w:rPr/>
        <w:t> referentes</w:t>
      </w:r>
      <w:r>
        <w:rPr/>
        <w:t> às</w:t>
      </w:r>
      <w:r>
        <w:rPr/>
        <w:t> Dispensas de Licitações nº 45 a nº 48, realizadas em 2022, acompanhadas das cópias das defesas apresentadas, para as providências que entender cabíveis; </w:t>
      </w:r>
      <w:r>
        <w:rPr>
          <w:rFonts w:ascii="Arial" w:hAnsi="Arial"/>
          <w:b/>
        </w:rPr>
        <w:t>8.8.2. </w:t>
      </w:r>
      <w:r>
        <w:rPr/>
        <w:t>Encaminhe ao Ministério Público do Estado do Amazonas (MP/AM) cópia das principais peças destes autos, visando à adoção de eventuais medidas no âmbito de sua competência, nos estipulados pelo art. 37 da CRFB/88 e pelo art. 11 da Lei n. 8.429/1992, especialmente em relação aos Achados</w:t>
      </w:r>
      <w:r>
        <w:rPr>
          <w:spacing w:val="17"/>
        </w:rPr>
        <w:t> </w:t>
      </w:r>
      <w:r>
        <w:rPr/>
        <w:t>nº 6 e nº 7 do Laudo Conclusivo da DICAMI; </w:t>
      </w:r>
      <w:r>
        <w:rPr>
          <w:rFonts w:ascii="Arial" w:hAnsi="Arial"/>
          <w:b/>
        </w:rPr>
        <w:t>8.8.3. </w:t>
      </w:r>
      <w:r>
        <w:rPr/>
        <w:t>Proceda ao apensamento destes autos ao Processo nº 12.178/2024, que trata da Prestação de Contas Anual da Prefeitura de Borba referentes ao exercício de 2023, atualmente em fase de instrução, para subsidiar a análise da relatoria daquele feito; e tendo em vista que as referidas Contas serão objeto de fiscalização pela Comissão de Inspeção a ser designada, permitindo verificar in loco o cumprimento ou não das recomendações e determinações a serem emitidas; </w:t>
      </w:r>
      <w:r>
        <w:rPr>
          <w:rFonts w:ascii="Arial" w:hAnsi="Arial"/>
          <w:b/>
        </w:rPr>
        <w:t>8.8.4. </w:t>
      </w:r>
      <w:r>
        <w:rPr/>
        <w:t>Dê ciência ao Sr. Simão Peixoto Lima, Prefeito e Ordenador de Despesas do Município de Borba, por intermédio de seus patronos, remetendo-lhe cópia deste Relatório/Voto e do sequente Acórdão. </w:t>
      </w:r>
      <w:r>
        <w:rPr>
          <w:rFonts w:ascii="Arial" w:hAnsi="Arial"/>
          <w:b/>
        </w:rPr>
        <w:t>8.9. Recomendar </w:t>
      </w:r>
      <w:r>
        <w:rPr/>
        <w:t>à Secretaria-Geral de Controle Externo - SECEX que, caso entenda pertinente, elabore Representação contra o Prefeito Municipal de Borba e o atual gestor do órgão de Previdência Próprio do Município de Borba, tendo em vista a avaliação e análise da situação atípica e supostamente irregular da utilização dos recursos públicos que deveriam ser repassados ao RPPS</w:t>
      </w:r>
      <w:r>
        <w:rPr>
          <w:spacing w:val="40"/>
        </w:rPr>
        <w:t> </w:t>
      </w:r>
      <w:r>
        <w:rPr/>
        <w:t>de</w:t>
      </w:r>
      <w:r>
        <w:rPr>
          <w:spacing w:val="40"/>
        </w:rPr>
        <w:t> </w:t>
      </w:r>
      <w:r>
        <w:rPr/>
        <w:t>Borba,</w:t>
      </w:r>
      <w:r>
        <w:rPr>
          <w:spacing w:val="40"/>
        </w:rPr>
        <w:t> </w:t>
      </w:r>
      <w:r>
        <w:rPr/>
        <w:t>bem</w:t>
      </w:r>
      <w:r>
        <w:rPr>
          <w:spacing w:val="40"/>
        </w:rPr>
        <w:t> </w:t>
      </w:r>
      <w:r>
        <w:rPr/>
        <w:t>como</w:t>
      </w:r>
      <w:r>
        <w:rPr>
          <w:spacing w:val="40"/>
        </w:rPr>
        <w:t> </w:t>
      </w:r>
      <w:r>
        <w:rPr/>
        <w:t>do</w:t>
      </w:r>
      <w:r>
        <w:rPr>
          <w:spacing w:val="39"/>
        </w:rPr>
        <w:t> </w:t>
      </w:r>
      <w:r>
        <w:rPr/>
        <w:t>pagamento</w:t>
      </w:r>
      <w:r>
        <w:rPr>
          <w:spacing w:val="39"/>
        </w:rPr>
        <w:t> </w:t>
      </w:r>
      <w:r>
        <w:rPr/>
        <w:t>de</w:t>
      </w:r>
      <w:r>
        <w:rPr>
          <w:spacing w:val="40"/>
        </w:rPr>
        <w:t> </w:t>
      </w:r>
      <w:r>
        <w:rPr/>
        <w:t>juros</w:t>
      </w:r>
      <w:r>
        <w:rPr>
          <w:spacing w:val="38"/>
        </w:rPr>
        <w:t> </w:t>
      </w:r>
      <w:r>
        <w:rPr/>
        <w:t>pelo</w:t>
      </w:r>
      <w:r>
        <w:rPr>
          <w:spacing w:val="38"/>
        </w:rPr>
        <w:t> </w:t>
      </w:r>
      <w:r>
        <w:rPr/>
        <w:t>atraso</w:t>
      </w:r>
      <w:r>
        <w:rPr>
          <w:spacing w:val="40"/>
        </w:rPr>
        <w:t> </w:t>
      </w:r>
      <w:r>
        <w:rPr/>
        <w:t>supostamente</w:t>
      </w:r>
      <w:r>
        <w:rPr>
          <w:spacing w:val="40"/>
        </w:rPr>
        <w:t> </w:t>
      </w:r>
      <w:r>
        <w:rPr/>
        <w:t>injustificado;</w:t>
      </w:r>
    </w:p>
    <w:p>
      <w:pPr>
        <w:spacing w:before="1"/>
        <w:ind w:left="141" w:right="139" w:firstLine="0"/>
        <w:jc w:val="both"/>
        <w:rPr>
          <w:rFonts w:ascii="Arial" w:hAnsi="Arial"/>
          <w:b/>
          <w:sz w:val="24"/>
        </w:rPr>
      </w:pPr>
      <w:r>
        <w:rPr>
          <w:rFonts w:ascii="Arial" w:hAnsi="Arial"/>
          <w:b/>
          <w:sz w:val="24"/>
        </w:rPr>
        <w:t>8.10. Arquivar </w:t>
      </w:r>
      <w:r>
        <w:rPr>
          <w:sz w:val="24"/>
        </w:rPr>
        <w:t>o feito, após cumprimento integral do decisório, nos termos regimentais. </w:t>
      </w:r>
      <w:r>
        <w:rPr>
          <w:rFonts w:ascii="Arial" w:hAnsi="Arial"/>
          <w:b/>
          <w:sz w:val="24"/>
        </w:rPr>
        <w:t>Especificação do quórum: </w:t>
      </w:r>
      <w:r>
        <w:rPr>
          <w:sz w:val="24"/>
        </w:rPr>
        <w:t>Conselheiros: Yara Amazônia Lins Rodrigues (Presidente), Júlio Assis Corrêa Pinheiro, Érico Xavier Desterro e Silva, Mario Manoel Coelho de Mello, Josué Cláudio de Souza Neto e Luis Fabian Pereira Barbosa. </w:t>
      </w:r>
      <w:r>
        <w:rPr>
          <w:rFonts w:ascii="Arial" w:hAnsi="Arial"/>
          <w:b/>
          <w:sz w:val="24"/>
        </w:rPr>
        <w:t>Declaração de Impedimento: </w:t>
      </w:r>
      <w:r>
        <w:rPr>
          <w:sz w:val="24"/>
        </w:rPr>
        <w:t>Conselheiro Ari Jorge Moutinho da Costa Júnior (art. 65 do Regimento Interno). </w:t>
      </w:r>
      <w:r>
        <w:rPr>
          <w:rFonts w:ascii="Arial" w:hAnsi="Arial"/>
          <w:b/>
          <w:sz w:val="24"/>
        </w:rPr>
        <w:t>CONSELHEIRO-RELATOR: MARIO MANOEL COELHO DE MELLO (COM VISTA PARA CONSELHEIRO</w:t>
      </w:r>
      <w:r>
        <w:rPr>
          <w:rFonts w:ascii="Arial" w:hAnsi="Arial"/>
          <w:b/>
          <w:spacing w:val="10"/>
          <w:sz w:val="24"/>
        </w:rPr>
        <w:t> </w:t>
      </w:r>
      <w:r>
        <w:rPr>
          <w:rFonts w:ascii="Arial" w:hAnsi="Arial"/>
          <w:b/>
          <w:sz w:val="24"/>
        </w:rPr>
        <w:t>CONVOCADO</w:t>
      </w:r>
      <w:r>
        <w:rPr>
          <w:rFonts w:ascii="Arial" w:hAnsi="Arial"/>
          <w:b/>
          <w:spacing w:val="10"/>
          <w:sz w:val="24"/>
        </w:rPr>
        <w:t> </w:t>
      </w:r>
      <w:r>
        <w:rPr>
          <w:rFonts w:ascii="Arial" w:hAnsi="Arial"/>
          <w:b/>
          <w:sz w:val="24"/>
        </w:rPr>
        <w:t>MÁRIO</w:t>
      </w:r>
      <w:r>
        <w:rPr>
          <w:rFonts w:ascii="Arial" w:hAnsi="Arial"/>
          <w:b/>
          <w:spacing w:val="10"/>
          <w:sz w:val="24"/>
        </w:rPr>
        <w:t> </w:t>
      </w:r>
      <w:r>
        <w:rPr>
          <w:rFonts w:ascii="Arial" w:hAnsi="Arial"/>
          <w:b/>
          <w:sz w:val="24"/>
        </w:rPr>
        <w:t>JOSÉ</w:t>
      </w:r>
      <w:r>
        <w:rPr>
          <w:rFonts w:ascii="Arial" w:hAnsi="Arial"/>
          <w:b/>
          <w:spacing w:val="10"/>
          <w:sz w:val="24"/>
        </w:rPr>
        <w:t> </w:t>
      </w:r>
      <w:r>
        <w:rPr>
          <w:rFonts w:ascii="Arial" w:hAnsi="Arial"/>
          <w:b/>
          <w:sz w:val="24"/>
        </w:rPr>
        <w:t>DE</w:t>
      </w:r>
      <w:r>
        <w:rPr>
          <w:rFonts w:ascii="Arial" w:hAnsi="Arial"/>
          <w:b/>
          <w:spacing w:val="10"/>
          <w:sz w:val="24"/>
        </w:rPr>
        <w:t> </w:t>
      </w:r>
      <w:r>
        <w:rPr>
          <w:rFonts w:ascii="Arial" w:hAnsi="Arial"/>
          <w:b/>
          <w:sz w:val="24"/>
        </w:rPr>
        <w:t>MORAES</w:t>
      </w:r>
      <w:r>
        <w:rPr>
          <w:rFonts w:ascii="Arial" w:hAnsi="Arial"/>
          <w:b/>
          <w:spacing w:val="10"/>
          <w:sz w:val="24"/>
        </w:rPr>
        <w:t> </w:t>
      </w:r>
      <w:r>
        <w:rPr>
          <w:rFonts w:ascii="Arial" w:hAnsi="Arial"/>
          <w:b/>
          <w:sz w:val="24"/>
        </w:rPr>
        <w:t>COSTA</w:t>
      </w:r>
      <w:r>
        <w:rPr>
          <w:rFonts w:ascii="Arial" w:hAnsi="Arial"/>
          <w:b/>
          <w:spacing w:val="5"/>
          <w:sz w:val="24"/>
        </w:rPr>
        <w:t> </w:t>
      </w:r>
      <w:r>
        <w:rPr>
          <w:rFonts w:ascii="Arial" w:hAnsi="Arial"/>
          <w:b/>
          <w:sz w:val="24"/>
        </w:rPr>
        <w:t>FILHO).</w:t>
      </w:r>
      <w:r>
        <w:rPr>
          <w:rFonts w:ascii="Arial" w:hAnsi="Arial"/>
          <w:b/>
          <w:spacing w:val="10"/>
          <w:sz w:val="24"/>
        </w:rPr>
        <w:t> </w:t>
      </w:r>
      <w:r>
        <w:rPr>
          <w:rFonts w:ascii="Arial" w:hAnsi="Arial"/>
          <w:b/>
          <w:sz w:val="24"/>
        </w:rPr>
        <w:t>PROCESSO</w:t>
      </w:r>
      <w:r>
        <w:rPr>
          <w:rFonts w:ascii="Arial" w:hAnsi="Arial"/>
          <w:b/>
          <w:spacing w:val="11"/>
          <w:sz w:val="24"/>
        </w:rPr>
        <w:t> </w:t>
      </w:r>
      <w:r>
        <w:rPr>
          <w:rFonts w:ascii="Arial" w:hAnsi="Arial"/>
          <w:b/>
          <w:spacing w:val="-5"/>
          <w:sz w:val="24"/>
        </w:rPr>
        <w:t>Nº</w:t>
      </w:r>
    </w:p>
    <w:p>
      <w:pPr>
        <w:pStyle w:val="BodyText"/>
        <w:spacing w:before="1"/>
        <w:ind w:right="135"/>
      </w:pPr>
      <w:r>
        <w:rPr>
          <w:rFonts w:ascii="Arial" w:hAnsi="Arial"/>
          <w:b/>
        </w:rPr>
        <w:t>14.291/2023 (APENSO: 11.232/2017) </w:t>
      </w:r>
      <w:r>
        <w:rPr/>
        <w:t>- Recurso de Revisão interposto pela Sra. Keytiane Evangelista de Almeida em face do Acórdão N° 434/2020 - TCE - Tribunal Pleno, Exarado nos Autos do Processo N° 11232/2017. </w:t>
      </w:r>
      <w:r>
        <w:rPr>
          <w:rFonts w:ascii="Arial" w:hAnsi="Arial"/>
          <w:b/>
        </w:rPr>
        <w:t>Advogado(s): </w:t>
      </w:r>
      <w:r>
        <w:rPr/>
        <w:t>Jorge Fernando Sampaio Monteverde – OAB/AM 13352. </w:t>
      </w:r>
      <w:r>
        <w:rPr>
          <w:rFonts w:ascii="Arial" w:hAnsi="Arial"/>
          <w:b/>
        </w:rPr>
        <w:t>ACÓRDÃO Nº 2043/2024: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maioria</w:t>
      </w:r>
      <w:r>
        <w:rPr/>
        <w:t>, nos</w:t>
      </w:r>
    </w:p>
    <w:p>
      <w:pPr>
        <w:pStyle w:val="BodyText"/>
        <w:spacing w:after="0"/>
        <w:sectPr>
          <w:pgSz w:w="11910" w:h="16840"/>
          <w:pgMar w:header="211" w:footer="271" w:top="2160" w:bottom="460" w:left="708" w:right="708"/>
        </w:sectPr>
      </w:pPr>
    </w:p>
    <w:p>
      <w:pPr>
        <w:spacing w:line="240" w:lineRule="auto" w:before="185"/>
        <w:ind w:left="141" w:right="135" w:firstLine="0"/>
        <w:jc w:val="both"/>
        <w:rPr>
          <w:sz w:val="24"/>
        </w:rPr>
      </w:pPr>
      <w:r>
        <w:rPr>
          <w:sz w:val="24"/>
        </w:rPr>
        <w:t>termos do voto-vista do Excelentíssimo Senhor Conselheiro Convocado Mário José de Moraes Costa Filho, </w:t>
      </w:r>
      <w:r>
        <w:rPr>
          <w:rFonts w:ascii="Arial" w:hAnsi="Arial"/>
          <w:b/>
          <w:sz w:val="24"/>
        </w:rPr>
        <w:t>em divergência </w:t>
      </w:r>
      <w:r>
        <w:rPr>
          <w:sz w:val="24"/>
        </w:rPr>
        <w:t>com pronunciamento do Ministério Público junto a este Tribunal, no sentido de: </w:t>
      </w:r>
      <w:r>
        <w:rPr>
          <w:rFonts w:ascii="Arial" w:hAnsi="Arial"/>
          <w:b/>
          <w:sz w:val="24"/>
        </w:rPr>
        <w:t>8.1. Conhecer </w:t>
      </w:r>
      <w:r>
        <w:rPr>
          <w:sz w:val="24"/>
        </w:rPr>
        <w:t>do Recurso de</w:t>
      </w:r>
      <w:r>
        <w:rPr>
          <w:spacing w:val="-1"/>
          <w:sz w:val="24"/>
        </w:rPr>
        <w:t> </w:t>
      </w:r>
      <w:r>
        <w:rPr>
          <w:sz w:val="24"/>
        </w:rPr>
        <w:t>Revisão interposto</w:t>
      </w:r>
      <w:r>
        <w:rPr>
          <w:spacing w:val="-1"/>
          <w:sz w:val="24"/>
        </w:rPr>
        <w:t> </w:t>
      </w:r>
      <w:r>
        <w:rPr>
          <w:sz w:val="24"/>
        </w:rPr>
        <w:t>pela Sra. Keytiane Evangelista de Almeida, em face do Acórdão n.º 434/2020-TCE-Tribunal Pleno, exarado nos autos do processo</w:t>
      </w:r>
      <w:r>
        <w:rPr>
          <w:spacing w:val="-2"/>
          <w:sz w:val="24"/>
        </w:rPr>
        <w:t> </w:t>
      </w:r>
      <w:r>
        <w:rPr>
          <w:sz w:val="24"/>
        </w:rPr>
        <w:t>anexo</w:t>
      </w:r>
      <w:r>
        <w:rPr>
          <w:spacing w:val="-2"/>
          <w:sz w:val="24"/>
        </w:rPr>
        <w:t> </w:t>
      </w:r>
      <w:r>
        <w:rPr>
          <w:sz w:val="24"/>
        </w:rPr>
        <w:t>n.º</w:t>
      </w:r>
      <w:r>
        <w:rPr>
          <w:spacing w:val="-1"/>
          <w:sz w:val="24"/>
        </w:rPr>
        <w:t> </w:t>
      </w:r>
      <w:r>
        <w:rPr>
          <w:sz w:val="24"/>
        </w:rPr>
        <w:t>11.232/2017,</w:t>
      </w:r>
      <w:r>
        <w:rPr>
          <w:spacing w:val="-2"/>
          <w:sz w:val="24"/>
        </w:rPr>
        <w:t> </w:t>
      </w:r>
      <w:r>
        <w:rPr>
          <w:sz w:val="24"/>
        </w:rPr>
        <w:t>por</w:t>
      </w:r>
      <w:r>
        <w:rPr>
          <w:spacing w:val="-2"/>
          <w:sz w:val="24"/>
        </w:rPr>
        <w:t> </w:t>
      </w:r>
      <w:r>
        <w:rPr>
          <w:sz w:val="24"/>
        </w:rPr>
        <w:t>preencher</w:t>
      </w:r>
      <w:r>
        <w:rPr>
          <w:spacing w:val="-2"/>
          <w:sz w:val="24"/>
        </w:rPr>
        <w:t> </w:t>
      </w:r>
      <w:r>
        <w:rPr>
          <w:sz w:val="24"/>
        </w:rPr>
        <w:t>os</w:t>
      </w:r>
      <w:r>
        <w:rPr>
          <w:spacing w:val="-1"/>
          <w:sz w:val="24"/>
        </w:rPr>
        <w:t> </w:t>
      </w:r>
      <w:r>
        <w:rPr>
          <w:sz w:val="24"/>
        </w:rPr>
        <w:t>requisitos</w:t>
      </w:r>
      <w:r>
        <w:rPr>
          <w:spacing w:val="-2"/>
          <w:sz w:val="24"/>
        </w:rPr>
        <w:t> </w:t>
      </w:r>
      <w:r>
        <w:rPr>
          <w:sz w:val="24"/>
        </w:rPr>
        <w:t>legais de</w:t>
      </w:r>
      <w:r>
        <w:rPr>
          <w:spacing w:val="-2"/>
          <w:sz w:val="24"/>
        </w:rPr>
        <w:t> </w:t>
      </w:r>
      <w:r>
        <w:rPr>
          <w:sz w:val="24"/>
        </w:rPr>
        <w:t>acordo</w:t>
      </w:r>
      <w:r>
        <w:rPr>
          <w:spacing w:val="-2"/>
          <w:sz w:val="24"/>
        </w:rPr>
        <w:t> </w:t>
      </w:r>
      <w:r>
        <w:rPr>
          <w:sz w:val="24"/>
        </w:rPr>
        <w:t>com</w:t>
      </w:r>
      <w:r>
        <w:rPr>
          <w:spacing w:val="-1"/>
          <w:sz w:val="24"/>
        </w:rPr>
        <w:t> </w:t>
      </w:r>
      <w:r>
        <w:rPr>
          <w:sz w:val="24"/>
        </w:rPr>
        <w:t>o</w:t>
      </w:r>
      <w:r>
        <w:rPr>
          <w:spacing w:val="-1"/>
          <w:sz w:val="24"/>
        </w:rPr>
        <w:t> </w:t>
      </w:r>
      <w:r>
        <w:rPr>
          <w:sz w:val="24"/>
        </w:rPr>
        <w:t>Despacho n.º 894/2023- GP (fls. 15/19); </w:t>
      </w:r>
      <w:r>
        <w:rPr>
          <w:rFonts w:ascii="Arial" w:hAnsi="Arial"/>
          <w:b/>
          <w:sz w:val="24"/>
        </w:rPr>
        <w:t>8.2. Dar Provimento </w:t>
      </w:r>
      <w:r>
        <w:rPr>
          <w:sz w:val="24"/>
        </w:rPr>
        <w:t>à via recursal interposta pela Sra. Keytiane Evangelista de Almeida, anulando-se a notificação por edital realizada à recorrente nos autos do Processo n.º 11.232/2017 (fls. 986/988), haja vista que foi produzida em contrariedade às determinações (fls. 985) emitidas pela ínclita relatoria do referido processo e à redação do art. 97, I, do RITCE/AM, e reabrindo-se, com a emissão de novo ato de comunicação pessoal à recorrente sobre</w:t>
      </w:r>
      <w:r>
        <w:rPr>
          <w:spacing w:val="-2"/>
          <w:sz w:val="24"/>
        </w:rPr>
        <w:t> </w:t>
      </w:r>
      <w:r>
        <w:rPr>
          <w:sz w:val="24"/>
        </w:rPr>
        <w:t>o teor</w:t>
      </w:r>
      <w:r>
        <w:rPr>
          <w:spacing w:val="-3"/>
          <w:sz w:val="24"/>
        </w:rPr>
        <w:t> </w:t>
      </w:r>
      <w:r>
        <w:rPr>
          <w:sz w:val="24"/>
        </w:rPr>
        <w:t>do Acórdão n.º 434/2020-TCE-Tribunal</w:t>
      </w:r>
      <w:r>
        <w:rPr>
          <w:spacing w:val="-2"/>
          <w:sz w:val="24"/>
        </w:rPr>
        <w:t> </w:t>
      </w:r>
      <w:r>
        <w:rPr>
          <w:sz w:val="24"/>
        </w:rPr>
        <w:t>Pleno (fls. 953/955</w:t>
      </w:r>
      <w:r>
        <w:rPr>
          <w:spacing w:val="-1"/>
          <w:sz w:val="24"/>
        </w:rPr>
        <w:t> </w:t>
      </w:r>
      <w:r>
        <w:rPr>
          <w:sz w:val="24"/>
        </w:rPr>
        <w:t>dos</w:t>
      </w:r>
      <w:r>
        <w:rPr>
          <w:spacing w:val="-2"/>
          <w:sz w:val="24"/>
        </w:rPr>
        <w:t> </w:t>
      </w:r>
      <w:r>
        <w:rPr>
          <w:sz w:val="24"/>
        </w:rPr>
        <w:t>autos do processo n.º 11.232/2017), o prazo para interposição da via recursal que entender pertinente</w:t>
      </w:r>
      <w:r>
        <w:rPr>
          <w:spacing w:val="40"/>
          <w:sz w:val="24"/>
        </w:rPr>
        <w:t> </w:t>
      </w:r>
      <w:r>
        <w:rPr>
          <w:sz w:val="24"/>
        </w:rPr>
        <w:t>ao caso, garantindo-lhe, dessa forma, o direito ao devido processo legal; </w:t>
      </w:r>
      <w:r>
        <w:rPr>
          <w:rFonts w:ascii="Arial" w:hAnsi="Arial"/>
          <w:b/>
          <w:sz w:val="24"/>
        </w:rPr>
        <w:t>8.3. Dar ciência </w:t>
      </w:r>
      <w:r>
        <w:rPr>
          <w:sz w:val="24"/>
        </w:rPr>
        <w:t>do desfecho dos autos ao patrono da Sra. Keytiane Evangelista de Almeida, conforme procuração de fls. 99. </w:t>
      </w:r>
      <w:r>
        <w:rPr>
          <w:rFonts w:ascii="Arial" w:hAnsi="Arial"/>
          <w:i/>
          <w:sz w:val="24"/>
        </w:rPr>
        <w:t>Vencido o voto do Excelentíssimo Senhor Conselheiro Mario Manoel Coelho de</w:t>
      </w:r>
      <w:r>
        <w:rPr>
          <w:rFonts w:ascii="Arial" w:hAnsi="Arial"/>
          <w:i/>
          <w:spacing w:val="40"/>
          <w:sz w:val="24"/>
        </w:rPr>
        <w:t> </w:t>
      </w:r>
      <w:r>
        <w:rPr>
          <w:rFonts w:ascii="Arial" w:hAnsi="Arial"/>
          <w:i/>
          <w:sz w:val="24"/>
        </w:rPr>
        <w:t>Mello que votou pelo conhecimento, negativa de provimento, ciência a interessada e determinação. </w:t>
      </w:r>
      <w:r>
        <w:rPr>
          <w:rFonts w:ascii="Arial" w:hAnsi="Arial"/>
          <w:b/>
          <w:sz w:val="24"/>
        </w:rPr>
        <w:t>Especificação do quórum: </w:t>
      </w:r>
      <w:r>
        <w:rPr>
          <w:sz w:val="24"/>
        </w:rPr>
        <w:t>Conselheiros: Yara Amazônia Lins Rodrigues (Presidente), Júlio Assis Corrêa Pinheiro, Érico Xavier Desterro e Silva, Mario Manoel Coelho de Mello, Josué Cláudio de Souza Neto, Luis Fabian Pereira Barbosa e Mário José de Moraes Costa Filho (Convocado). </w:t>
      </w:r>
      <w:r>
        <w:rPr>
          <w:rFonts w:ascii="Arial" w:hAnsi="Arial"/>
          <w:b/>
          <w:sz w:val="24"/>
        </w:rPr>
        <w:t>Declaração de impedimento: </w:t>
      </w:r>
      <w:r>
        <w:rPr>
          <w:sz w:val="24"/>
        </w:rPr>
        <w:t>Conselheiro Ari Jorge Moutinho da Costa Júnior e Auditor Alípio Reis Firmo Filho (art. 65 do Regimento Interno). </w:t>
      </w:r>
      <w:r>
        <w:rPr>
          <w:rFonts w:ascii="Arial" w:hAnsi="Arial"/>
          <w:b/>
          <w:sz w:val="24"/>
        </w:rPr>
        <w:t>CONSELHEIRO- RELATOR: LUIS FABIAN PEREIRA BARBOSA (COM VISTA PARA CONSELHEIRO CONVOCADO MÁRIO JOSÉ DE MORAES COSTA FILHO, CONSELHEIRO JÚLIO ASSIS CORRÊA</w:t>
      </w:r>
      <w:r>
        <w:rPr>
          <w:rFonts w:ascii="Arial" w:hAnsi="Arial"/>
          <w:b/>
          <w:spacing w:val="24"/>
          <w:sz w:val="24"/>
        </w:rPr>
        <w:t> </w:t>
      </w:r>
      <w:r>
        <w:rPr>
          <w:rFonts w:ascii="Arial" w:hAnsi="Arial"/>
          <w:b/>
          <w:sz w:val="24"/>
        </w:rPr>
        <w:t>PINHEIRO).</w:t>
      </w:r>
      <w:r>
        <w:rPr>
          <w:rFonts w:ascii="Arial" w:hAnsi="Arial"/>
          <w:b/>
          <w:spacing w:val="30"/>
          <w:sz w:val="24"/>
        </w:rPr>
        <w:t> </w:t>
      </w:r>
      <w:r>
        <w:rPr>
          <w:rFonts w:ascii="Arial" w:hAnsi="Arial"/>
          <w:b/>
          <w:sz w:val="24"/>
        </w:rPr>
        <w:t>PROCESSO</w:t>
      </w:r>
      <w:r>
        <w:rPr>
          <w:rFonts w:ascii="Arial" w:hAnsi="Arial"/>
          <w:b/>
          <w:spacing w:val="31"/>
          <w:sz w:val="24"/>
        </w:rPr>
        <w:t> </w:t>
      </w:r>
      <w:r>
        <w:rPr>
          <w:rFonts w:ascii="Arial" w:hAnsi="Arial"/>
          <w:b/>
          <w:sz w:val="24"/>
        </w:rPr>
        <w:t>Nº</w:t>
      </w:r>
      <w:r>
        <w:rPr>
          <w:rFonts w:ascii="Arial" w:hAnsi="Arial"/>
          <w:b/>
          <w:spacing w:val="31"/>
          <w:sz w:val="24"/>
        </w:rPr>
        <w:t> </w:t>
      </w:r>
      <w:r>
        <w:rPr>
          <w:rFonts w:ascii="Arial" w:hAnsi="Arial"/>
          <w:b/>
          <w:sz w:val="24"/>
        </w:rPr>
        <w:t>16.114/2023</w:t>
      </w:r>
      <w:r>
        <w:rPr>
          <w:rFonts w:ascii="Arial" w:hAnsi="Arial"/>
          <w:b/>
          <w:spacing w:val="31"/>
          <w:sz w:val="24"/>
        </w:rPr>
        <w:t> </w:t>
      </w:r>
      <w:r>
        <w:rPr>
          <w:rFonts w:ascii="Arial" w:hAnsi="Arial"/>
          <w:b/>
          <w:sz w:val="24"/>
        </w:rPr>
        <w:t>(APENSOS:</w:t>
      </w:r>
      <w:r>
        <w:rPr>
          <w:rFonts w:ascii="Arial" w:hAnsi="Arial"/>
          <w:b/>
          <w:spacing w:val="32"/>
          <w:sz w:val="24"/>
        </w:rPr>
        <w:t> </w:t>
      </w:r>
      <w:r>
        <w:rPr>
          <w:rFonts w:ascii="Arial" w:hAnsi="Arial"/>
          <w:b/>
          <w:sz w:val="24"/>
        </w:rPr>
        <w:t>14.838/2020)</w:t>
      </w:r>
      <w:r>
        <w:rPr>
          <w:rFonts w:ascii="Arial" w:hAnsi="Arial"/>
          <w:b/>
          <w:spacing w:val="39"/>
          <w:sz w:val="24"/>
        </w:rPr>
        <w:t> </w:t>
      </w:r>
      <w:r>
        <w:rPr>
          <w:sz w:val="24"/>
        </w:rPr>
        <w:t>-</w:t>
      </w:r>
      <w:r>
        <w:rPr>
          <w:spacing w:val="31"/>
          <w:sz w:val="24"/>
        </w:rPr>
        <w:t> </w:t>
      </w:r>
      <w:r>
        <w:rPr>
          <w:sz w:val="24"/>
        </w:rPr>
        <w:t>Recurso</w:t>
      </w:r>
      <w:r>
        <w:rPr>
          <w:spacing w:val="31"/>
          <w:sz w:val="24"/>
        </w:rPr>
        <w:t> </w:t>
      </w:r>
      <w:r>
        <w:rPr>
          <w:spacing w:val="-5"/>
          <w:sz w:val="24"/>
        </w:rPr>
        <w:t>de</w:t>
      </w:r>
    </w:p>
    <w:p>
      <w:pPr>
        <w:spacing w:before="1"/>
        <w:ind w:left="141" w:right="134" w:firstLine="0"/>
        <w:jc w:val="both"/>
        <w:rPr>
          <w:rFonts w:ascii="Arial" w:hAnsi="Arial"/>
          <w:b/>
          <w:sz w:val="24"/>
        </w:rPr>
      </w:pPr>
      <w:r>
        <w:rPr>
          <w:sz w:val="24"/>
        </w:rPr>
        <w:t>Reconsideração interposto pelo Sr. José Bezerra Guedes em face do Acórdão n° 1299/2023 - TCE - Tribunal Pleno, exarado nos autos do Processo n° 14838/2020.</w:t>
      </w:r>
      <w:r>
        <w:rPr>
          <w:spacing w:val="40"/>
          <w:sz w:val="24"/>
        </w:rPr>
        <w:t> </w:t>
      </w:r>
      <w:r>
        <w:rPr>
          <w:rFonts w:ascii="Arial" w:hAnsi="Arial"/>
          <w:i/>
          <w:sz w:val="24"/>
        </w:rPr>
        <w:t>CONCEDIDO VISTA DOS AUTOS AO EXCELENTÍSSIMO SENHOR CONSELHEIRO JÚLIO ASSIS CORRÊA PINHEIRO.</w:t>
      </w:r>
      <w:r>
        <w:rPr>
          <w:rFonts w:ascii="Arial" w:hAnsi="Arial"/>
          <w:i/>
          <w:spacing w:val="47"/>
          <w:sz w:val="24"/>
        </w:rPr>
        <w:t> </w:t>
      </w:r>
      <w:r>
        <w:rPr>
          <w:rFonts w:ascii="Arial" w:hAnsi="Arial"/>
          <w:b/>
          <w:sz w:val="24"/>
        </w:rPr>
        <w:t>CONSELHEIRO-RELATOR:</w:t>
      </w:r>
      <w:r>
        <w:rPr>
          <w:rFonts w:ascii="Arial" w:hAnsi="Arial"/>
          <w:b/>
          <w:spacing w:val="49"/>
          <w:sz w:val="24"/>
        </w:rPr>
        <w:t> </w:t>
      </w:r>
      <w:r>
        <w:rPr>
          <w:rFonts w:ascii="Arial" w:hAnsi="Arial"/>
          <w:b/>
          <w:sz w:val="24"/>
        </w:rPr>
        <w:t>LUIS</w:t>
      </w:r>
      <w:r>
        <w:rPr>
          <w:rFonts w:ascii="Arial" w:hAnsi="Arial"/>
          <w:b/>
          <w:spacing w:val="48"/>
          <w:sz w:val="24"/>
        </w:rPr>
        <w:t> </w:t>
      </w:r>
      <w:r>
        <w:rPr>
          <w:rFonts w:ascii="Arial" w:hAnsi="Arial"/>
          <w:b/>
          <w:sz w:val="24"/>
        </w:rPr>
        <w:t>FABIAN</w:t>
      </w:r>
      <w:r>
        <w:rPr>
          <w:rFonts w:ascii="Arial" w:hAnsi="Arial"/>
          <w:b/>
          <w:spacing w:val="48"/>
          <w:sz w:val="24"/>
        </w:rPr>
        <w:t> </w:t>
      </w:r>
      <w:r>
        <w:rPr>
          <w:rFonts w:ascii="Arial" w:hAnsi="Arial"/>
          <w:b/>
          <w:sz w:val="24"/>
        </w:rPr>
        <w:t>PEREIRA</w:t>
      </w:r>
      <w:r>
        <w:rPr>
          <w:rFonts w:ascii="Arial" w:hAnsi="Arial"/>
          <w:b/>
          <w:spacing w:val="44"/>
          <w:sz w:val="24"/>
        </w:rPr>
        <w:t> </w:t>
      </w:r>
      <w:r>
        <w:rPr>
          <w:rFonts w:ascii="Arial" w:hAnsi="Arial"/>
          <w:b/>
          <w:sz w:val="24"/>
        </w:rPr>
        <w:t>BARBOSA</w:t>
      </w:r>
      <w:r>
        <w:rPr>
          <w:rFonts w:ascii="Arial" w:hAnsi="Arial"/>
          <w:b/>
          <w:spacing w:val="42"/>
          <w:sz w:val="24"/>
        </w:rPr>
        <w:t> </w:t>
      </w:r>
      <w:r>
        <w:rPr>
          <w:rFonts w:ascii="Arial" w:hAnsi="Arial"/>
          <w:b/>
          <w:sz w:val="24"/>
        </w:rPr>
        <w:t>(COM</w:t>
      </w:r>
      <w:r>
        <w:rPr>
          <w:rFonts w:ascii="Arial" w:hAnsi="Arial"/>
          <w:b/>
          <w:spacing w:val="51"/>
          <w:sz w:val="24"/>
        </w:rPr>
        <w:t> </w:t>
      </w:r>
      <w:r>
        <w:rPr>
          <w:rFonts w:ascii="Arial" w:hAnsi="Arial"/>
          <w:b/>
          <w:spacing w:val="-2"/>
          <w:sz w:val="24"/>
        </w:rPr>
        <w:t>VISTA</w:t>
      </w:r>
    </w:p>
    <w:p>
      <w:pPr>
        <w:spacing w:before="0"/>
        <w:ind w:left="141" w:right="141" w:firstLine="0"/>
        <w:jc w:val="both"/>
        <w:rPr>
          <w:rFonts w:ascii="Arial" w:hAnsi="Arial"/>
          <w:b/>
          <w:sz w:val="24"/>
        </w:rPr>
      </w:pPr>
      <w:r>
        <w:rPr>
          <w:rFonts w:ascii="Arial" w:hAnsi="Arial"/>
          <w:b/>
          <w:sz w:val="24"/>
        </w:rPr>
        <w:t>PARA CONSELHEIRO MARIO MANOEL COELHO DE MELLO). </w:t>
      </w:r>
      <w:r>
        <w:rPr>
          <w:sz w:val="24"/>
          <w:u w:val="single"/>
        </w:rPr>
        <w:t>Nesta fase de julgamento,</w:t>
      </w:r>
      <w:r>
        <w:rPr>
          <w:sz w:val="24"/>
        </w:rPr>
        <w:t> </w:t>
      </w:r>
      <w:r>
        <w:rPr>
          <w:sz w:val="24"/>
          <w:u w:val="single"/>
        </w:rPr>
        <w:t>assumiu a presidência dos trabalhos o Excelentíssimo Senhor Conselheiro Josué Cláudio de</w:t>
      </w:r>
      <w:r>
        <w:rPr>
          <w:sz w:val="24"/>
        </w:rPr>
        <w:t> </w:t>
      </w:r>
      <w:r>
        <w:rPr>
          <w:sz w:val="24"/>
          <w:u w:val="single"/>
        </w:rPr>
        <w:t>Souza Neto, em face do impedimento da Excelentíssima Senhora Conselheira Yara Amazônia</w:t>
      </w:r>
      <w:r>
        <w:rPr>
          <w:sz w:val="24"/>
        </w:rPr>
        <w:t> </w:t>
      </w:r>
      <w:r>
        <w:rPr>
          <w:sz w:val="24"/>
          <w:u w:val="single"/>
        </w:rPr>
        <w:t>Lins</w:t>
      </w:r>
      <w:r>
        <w:rPr>
          <w:spacing w:val="76"/>
          <w:w w:val="150"/>
          <w:sz w:val="24"/>
          <w:u w:val="single"/>
        </w:rPr>
        <w:t> </w:t>
      </w:r>
      <w:r>
        <w:rPr>
          <w:sz w:val="24"/>
          <w:u w:val="single"/>
        </w:rPr>
        <w:t>Rodrigues.</w:t>
      </w:r>
      <w:r>
        <w:rPr>
          <w:spacing w:val="78"/>
          <w:w w:val="150"/>
          <w:sz w:val="24"/>
          <w:u w:val="single"/>
        </w:rPr>
        <w:t> </w:t>
      </w:r>
      <w:r>
        <w:rPr>
          <w:rFonts w:ascii="Arial" w:hAnsi="Arial"/>
          <w:b/>
          <w:sz w:val="24"/>
        </w:rPr>
        <w:t>PROCESSO</w:t>
      </w:r>
      <w:r>
        <w:rPr>
          <w:rFonts w:ascii="Arial" w:hAnsi="Arial"/>
          <w:b/>
          <w:spacing w:val="76"/>
          <w:w w:val="150"/>
          <w:sz w:val="24"/>
        </w:rPr>
        <w:t> </w:t>
      </w:r>
      <w:r>
        <w:rPr>
          <w:rFonts w:ascii="Arial" w:hAnsi="Arial"/>
          <w:b/>
          <w:sz w:val="24"/>
        </w:rPr>
        <w:t>Nº</w:t>
      </w:r>
      <w:r>
        <w:rPr>
          <w:rFonts w:ascii="Arial" w:hAnsi="Arial"/>
          <w:b/>
          <w:spacing w:val="76"/>
          <w:w w:val="150"/>
          <w:sz w:val="24"/>
        </w:rPr>
        <w:t> </w:t>
      </w:r>
      <w:r>
        <w:rPr>
          <w:rFonts w:ascii="Arial" w:hAnsi="Arial"/>
          <w:b/>
          <w:sz w:val="24"/>
        </w:rPr>
        <w:t>16.804/2023</w:t>
      </w:r>
      <w:r>
        <w:rPr>
          <w:rFonts w:ascii="Arial" w:hAnsi="Arial"/>
          <w:b/>
          <w:spacing w:val="76"/>
          <w:w w:val="150"/>
          <w:sz w:val="24"/>
        </w:rPr>
        <w:t> </w:t>
      </w:r>
      <w:r>
        <w:rPr>
          <w:rFonts w:ascii="Arial" w:hAnsi="Arial"/>
          <w:b/>
          <w:sz w:val="24"/>
        </w:rPr>
        <w:t>(APENSOS:</w:t>
      </w:r>
      <w:r>
        <w:rPr>
          <w:rFonts w:ascii="Arial" w:hAnsi="Arial"/>
          <w:b/>
          <w:spacing w:val="77"/>
          <w:w w:val="150"/>
          <w:sz w:val="24"/>
        </w:rPr>
        <w:t> </w:t>
      </w:r>
      <w:r>
        <w:rPr>
          <w:rFonts w:ascii="Arial" w:hAnsi="Arial"/>
          <w:b/>
          <w:sz w:val="24"/>
        </w:rPr>
        <w:t>14.634/2023,</w:t>
      </w:r>
      <w:r>
        <w:rPr>
          <w:rFonts w:ascii="Arial" w:hAnsi="Arial"/>
          <w:b/>
          <w:spacing w:val="76"/>
          <w:w w:val="150"/>
          <w:sz w:val="24"/>
        </w:rPr>
        <w:t> </w:t>
      </w:r>
      <w:r>
        <w:rPr>
          <w:rFonts w:ascii="Arial" w:hAnsi="Arial"/>
          <w:b/>
          <w:sz w:val="24"/>
        </w:rPr>
        <w:t>13.373/2021</w:t>
      </w:r>
      <w:r>
        <w:rPr>
          <w:rFonts w:ascii="Arial" w:hAnsi="Arial"/>
          <w:b/>
          <w:spacing w:val="74"/>
          <w:w w:val="150"/>
          <w:sz w:val="24"/>
        </w:rPr>
        <w:t> </w:t>
      </w:r>
      <w:r>
        <w:rPr>
          <w:rFonts w:ascii="Arial" w:hAnsi="Arial"/>
          <w:b/>
          <w:spacing w:val="-10"/>
          <w:sz w:val="24"/>
        </w:rPr>
        <w:t>e</w:t>
      </w:r>
    </w:p>
    <w:p>
      <w:pPr>
        <w:pStyle w:val="BodyText"/>
        <w:spacing w:before="0"/>
        <w:rPr>
          <w:rFonts w:ascii="Arial" w:hAnsi="Arial"/>
          <w:b/>
        </w:rPr>
      </w:pPr>
      <w:r>
        <w:rPr>
          <w:rFonts w:ascii="Arial" w:hAnsi="Arial"/>
          <w:b/>
        </w:rPr>
        <w:t>14.294/2023) </w:t>
      </w:r>
      <w:r>
        <w:rPr/>
        <w:t>- Recurso de Reconsideração interposto pelo Ministério Público de Contas em face do Acórdão n° 2536/2023-TCE-Tribunal Pleno, exarado nos Autos do Processo n° 14634/2023. </w:t>
      </w:r>
      <w:r>
        <w:rPr>
          <w:rFonts w:ascii="Arial" w:hAnsi="Arial"/>
          <w:b/>
        </w:rPr>
        <w:t>ACÓRDÃO Nº 2070/2024: </w:t>
      </w:r>
      <w:r>
        <w:rPr/>
        <w:t>Vistos, relatados e discutidos estes autos acima identificados, </w:t>
      </w:r>
      <w:r>
        <w:rPr>
          <w:rFonts w:ascii="Arial" w:hAnsi="Arial"/>
          <w:b/>
        </w:rPr>
        <w:t>ACORDAM </w:t>
      </w:r>
      <w:r>
        <w:rPr/>
        <w:t>os Excelentíssimos Senhores</w:t>
      </w:r>
      <w:r>
        <w:rPr>
          <w:spacing w:val="-1"/>
        </w:rPr>
        <w:t> </w:t>
      </w:r>
      <w:r>
        <w:rPr/>
        <w:t>Conselheiros do</w:t>
      </w:r>
      <w:r>
        <w:rPr>
          <w:spacing w:val="-1"/>
        </w:rPr>
        <w:t> </w:t>
      </w:r>
      <w:r>
        <w:rPr/>
        <w:t>Tribunal</w:t>
      </w:r>
      <w:r>
        <w:rPr>
          <w:spacing w:val="-1"/>
        </w:rPr>
        <w:t> </w:t>
      </w:r>
      <w:r>
        <w:rPr/>
        <w:t>de Contas do Estado do Amazonas, reunidos em Sessão do </w:t>
      </w:r>
      <w:r>
        <w:rPr>
          <w:rFonts w:ascii="Arial" w:hAnsi="Arial"/>
          <w:b/>
        </w:rPr>
        <w:t>Tribunal Pleno</w:t>
      </w:r>
      <w:r>
        <w:rPr/>
        <w:t>, no exercício da competência atribuída pelo art. 11, inciso III, alínea“f”, item 2, da Resolução nº 04/2002-TCE/AM, </w:t>
      </w:r>
      <w:r>
        <w:rPr>
          <w:rFonts w:ascii="Arial" w:hAnsi="Arial"/>
          <w:b/>
        </w:rPr>
        <w:t>por unanimidade</w:t>
      </w:r>
      <w:r>
        <w:rPr/>
        <w:t>, nos termos do voto do Excelentíssimo Senhor Conselheiro-Relator, no sentido de: </w:t>
      </w:r>
      <w:r>
        <w:rPr>
          <w:rFonts w:ascii="Arial" w:hAnsi="Arial"/>
          <w:b/>
        </w:rPr>
        <w:t>8.1. Conhecer </w:t>
      </w:r>
      <w:r>
        <w:rPr/>
        <w:t>do Recurso de Reconsideração interposto pelo Ministério Público De Contas, em face do Acórdão nº 2536/2023 - TCE – Tribunal Pleno, exarado nos autos do Processo nº 14.634/2023, tendo em vista restarem preenchidos os requisitos gerais de admissibilidade; </w:t>
      </w:r>
      <w:r>
        <w:rPr>
          <w:rFonts w:ascii="Arial" w:hAnsi="Arial"/>
          <w:b/>
        </w:rPr>
        <w:t>8.2. Negar Provimento </w:t>
      </w:r>
      <w:r>
        <w:rPr/>
        <w:t>ao Recurso de Reconsideração interposto pelo Ministério Público De Contas, em face do Acórdão nº 2536/2023 - TCE – Tribunal Pleno, exarado nos autos do Processo nº 14.634/2023, que trata de Recurso Inominado interposto pela Sra. Mimosa Maria de Nogueira Paiva, mantendo </w:t>
      </w:r>
      <w:r>
        <w:rPr>
          <w:rFonts w:ascii="Arial" w:hAnsi="Arial"/>
          <w:i/>
        </w:rPr>
        <w:t>in totum </w:t>
      </w:r>
      <w:r>
        <w:rPr/>
        <w:t>os termos do decisório vergastado; </w:t>
      </w:r>
      <w:r>
        <w:rPr>
          <w:rFonts w:ascii="Arial" w:hAnsi="Arial"/>
          <w:b/>
        </w:rPr>
        <w:t>8.3. Arquivar </w:t>
      </w:r>
      <w:r>
        <w:rPr/>
        <w:t>os autos, na forma regimental. </w:t>
      </w:r>
      <w:r>
        <w:rPr>
          <w:rFonts w:ascii="Arial" w:hAnsi="Arial"/>
          <w:b/>
        </w:rPr>
        <w:t>Especificação do quórum: </w:t>
      </w:r>
      <w:r>
        <w:rPr/>
        <w:t>Conselheiros: Josué Cláudio de Souza Neto (Presidente, em sessão), Júlio Assis Corrêa Pinheiro,</w:t>
      </w:r>
      <w:r>
        <w:rPr>
          <w:spacing w:val="69"/>
        </w:rPr>
        <w:t> </w:t>
      </w:r>
      <w:r>
        <w:rPr/>
        <w:t>Mario</w:t>
      </w:r>
      <w:r>
        <w:rPr>
          <w:spacing w:val="69"/>
        </w:rPr>
        <w:t> </w:t>
      </w:r>
      <w:r>
        <w:rPr/>
        <w:t>Manoel</w:t>
      </w:r>
      <w:r>
        <w:rPr>
          <w:spacing w:val="68"/>
        </w:rPr>
        <w:t> </w:t>
      </w:r>
      <w:r>
        <w:rPr/>
        <w:t>Coelho</w:t>
      </w:r>
      <w:r>
        <w:rPr>
          <w:spacing w:val="67"/>
        </w:rPr>
        <w:t> </w:t>
      </w:r>
      <w:r>
        <w:rPr/>
        <w:t>de</w:t>
      </w:r>
      <w:r>
        <w:rPr>
          <w:spacing w:val="69"/>
        </w:rPr>
        <w:t> </w:t>
      </w:r>
      <w:r>
        <w:rPr/>
        <w:t>Mello</w:t>
      </w:r>
      <w:r>
        <w:rPr>
          <w:spacing w:val="66"/>
        </w:rPr>
        <w:t> </w:t>
      </w:r>
      <w:r>
        <w:rPr/>
        <w:t>e</w:t>
      </w:r>
      <w:r>
        <w:rPr>
          <w:spacing w:val="69"/>
        </w:rPr>
        <w:t> </w:t>
      </w:r>
      <w:r>
        <w:rPr/>
        <w:t>Luis</w:t>
      </w:r>
      <w:r>
        <w:rPr>
          <w:spacing w:val="68"/>
        </w:rPr>
        <w:t> </w:t>
      </w:r>
      <w:r>
        <w:rPr/>
        <w:t>Fabian</w:t>
      </w:r>
      <w:r>
        <w:rPr>
          <w:spacing w:val="67"/>
        </w:rPr>
        <w:t> </w:t>
      </w:r>
      <w:r>
        <w:rPr/>
        <w:t>Pereira</w:t>
      </w:r>
      <w:r>
        <w:rPr>
          <w:spacing w:val="69"/>
        </w:rPr>
        <w:t> </w:t>
      </w:r>
      <w:r>
        <w:rPr/>
        <w:t>Barbosa.</w:t>
      </w:r>
      <w:r>
        <w:rPr>
          <w:spacing w:val="79"/>
        </w:rPr>
        <w:t> </w:t>
      </w:r>
      <w:r>
        <w:rPr>
          <w:rFonts w:ascii="Arial" w:hAnsi="Arial"/>
          <w:b/>
        </w:rPr>
        <w:t>Declaração</w:t>
      </w:r>
      <w:r>
        <w:rPr>
          <w:rFonts w:ascii="Arial" w:hAnsi="Arial"/>
          <w:b/>
          <w:spacing w:val="68"/>
        </w:rPr>
        <w:t> </w:t>
      </w:r>
      <w:r>
        <w:rPr>
          <w:rFonts w:ascii="Arial" w:hAnsi="Arial"/>
          <w:b/>
        </w:rPr>
        <w:t>de</w:t>
      </w:r>
    </w:p>
    <w:p>
      <w:pPr>
        <w:pStyle w:val="BodyText"/>
        <w:spacing w:after="0"/>
        <w:rPr>
          <w:rFonts w:ascii="Arial" w:hAnsi="Arial"/>
          <w:b/>
        </w:rPr>
        <w:sectPr>
          <w:pgSz w:w="11910" w:h="16840"/>
          <w:pgMar w:header="211" w:footer="271" w:top="2160" w:bottom="460" w:left="708" w:right="708"/>
        </w:sectPr>
      </w:pPr>
    </w:p>
    <w:p>
      <w:pPr>
        <w:spacing w:before="185"/>
        <w:ind w:left="141" w:right="140" w:firstLine="0"/>
        <w:jc w:val="both"/>
        <w:rPr>
          <w:rFonts w:ascii="Arial" w:hAnsi="Arial"/>
          <w:b/>
          <w:sz w:val="24"/>
        </w:rPr>
      </w:pPr>
      <w:r>
        <w:rPr>
          <w:rFonts w:ascii="Arial" w:hAnsi="Arial"/>
          <w:b/>
          <w:sz w:val="24"/>
        </w:rPr>
        <w:t>impedimento: </w:t>
      </w:r>
      <w:r>
        <w:rPr>
          <w:sz w:val="24"/>
        </w:rPr>
        <w:t>Conselheiro Érico Xavier Desterro e Silva e Conselheira Yara Amazônia Lins Rodrigues</w:t>
      </w:r>
      <w:r>
        <w:rPr>
          <w:spacing w:val="-3"/>
          <w:sz w:val="24"/>
        </w:rPr>
        <w:t> </w:t>
      </w:r>
      <w:r>
        <w:rPr>
          <w:sz w:val="24"/>
        </w:rPr>
        <w:t>(art.</w:t>
      </w:r>
      <w:r>
        <w:rPr>
          <w:spacing w:val="-1"/>
          <w:sz w:val="24"/>
        </w:rPr>
        <w:t> </w:t>
      </w:r>
      <w:r>
        <w:rPr>
          <w:sz w:val="24"/>
        </w:rPr>
        <w:t>65</w:t>
      </w:r>
      <w:r>
        <w:rPr>
          <w:spacing w:val="-4"/>
          <w:sz w:val="24"/>
        </w:rPr>
        <w:t> </w:t>
      </w:r>
      <w:r>
        <w:rPr>
          <w:sz w:val="24"/>
        </w:rPr>
        <w:t>do</w:t>
      </w:r>
      <w:r>
        <w:rPr>
          <w:spacing w:val="-6"/>
          <w:sz w:val="24"/>
        </w:rPr>
        <w:t> </w:t>
      </w:r>
      <w:r>
        <w:rPr>
          <w:sz w:val="24"/>
        </w:rPr>
        <w:t>Regimento</w:t>
      </w:r>
      <w:r>
        <w:rPr>
          <w:spacing w:val="-3"/>
          <w:sz w:val="24"/>
        </w:rPr>
        <w:t> </w:t>
      </w:r>
      <w:r>
        <w:rPr>
          <w:sz w:val="24"/>
        </w:rPr>
        <w:t>Interno). </w:t>
      </w:r>
      <w:r>
        <w:rPr>
          <w:sz w:val="24"/>
          <w:u w:val="single"/>
        </w:rPr>
        <w:t>Nesta</w:t>
      </w:r>
      <w:r>
        <w:rPr>
          <w:spacing w:val="-3"/>
          <w:sz w:val="24"/>
          <w:u w:val="single"/>
        </w:rPr>
        <w:t> </w:t>
      </w:r>
      <w:r>
        <w:rPr>
          <w:sz w:val="24"/>
          <w:u w:val="single"/>
        </w:rPr>
        <w:t>fase</w:t>
      </w:r>
      <w:r>
        <w:rPr>
          <w:spacing w:val="-4"/>
          <w:sz w:val="24"/>
          <w:u w:val="single"/>
        </w:rPr>
        <w:t> </w:t>
      </w:r>
      <w:r>
        <w:rPr>
          <w:sz w:val="24"/>
          <w:u w:val="single"/>
        </w:rPr>
        <w:t>de</w:t>
      </w:r>
      <w:r>
        <w:rPr>
          <w:spacing w:val="-3"/>
          <w:sz w:val="24"/>
          <w:u w:val="single"/>
        </w:rPr>
        <w:t> </w:t>
      </w:r>
      <w:r>
        <w:rPr>
          <w:sz w:val="24"/>
          <w:u w:val="single"/>
        </w:rPr>
        <w:t>julgamento,</w:t>
      </w:r>
      <w:r>
        <w:rPr>
          <w:spacing w:val="-3"/>
          <w:sz w:val="24"/>
          <w:u w:val="single"/>
        </w:rPr>
        <w:t> </w:t>
      </w:r>
      <w:r>
        <w:rPr>
          <w:sz w:val="24"/>
          <w:u w:val="single"/>
        </w:rPr>
        <w:t>retornou</w:t>
      </w:r>
      <w:r>
        <w:rPr>
          <w:spacing w:val="-4"/>
          <w:sz w:val="24"/>
          <w:u w:val="single"/>
        </w:rPr>
        <w:t> </w:t>
      </w:r>
      <w:r>
        <w:rPr>
          <w:sz w:val="24"/>
          <w:u w:val="single"/>
        </w:rPr>
        <w:t>à</w:t>
      </w:r>
      <w:r>
        <w:rPr>
          <w:spacing w:val="-3"/>
          <w:sz w:val="24"/>
          <w:u w:val="single"/>
        </w:rPr>
        <w:t> </w:t>
      </w:r>
      <w:r>
        <w:rPr>
          <w:sz w:val="24"/>
          <w:u w:val="single"/>
        </w:rPr>
        <w:t>presidência</w:t>
      </w:r>
      <w:r>
        <w:rPr>
          <w:spacing w:val="-3"/>
          <w:sz w:val="24"/>
          <w:u w:val="single"/>
        </w:rPr>
        <w:t> </w:t>
      </w:r>
      <w:r>
        <w:rPr>
          <w:sz w:val="24"/>
          <w:u w:val="single"/>
        </w:rPr>
        <w:t>dos</w:t>
      </w:r>
      <w:r>
        <w:rPr>
          <w:sz w:val="24"/>
        </w:rPr>
        <w:t> </w:t>
      </w:r>
      <w:r>
        <w:rPr>
          <w:sz w:val="24"/>
          <w:u w:val="single"/>
        </w:rPr>
        <w:t>trabalhos a Excelentíssima Senhora Conselheira Yara Amazônia Lins Rodrigues.</w:t>
      </w:r>
      <w:r>
        <w:rPr>
          <w:sz w:val="24"/>
        </w:rPr>
        <w:t> </w:t>
      </w:r>
      <w:r>
        <w:rPr>
          <w:rFonts w:ascii="Arial" w:hAnsi="Arial"/>
          <w:b/>
          <w:sz w:val="24"/>
        </w:rPr>
        <w:t>CONSELHEIRO-RELATOR: LUIS FABIAN PEREIRA BARBOSA (COM VISTA PARA CONSELHEIRO</w:t>
      </w:r>
      <w:r>
        <w:rPr>
          <w:rFonts w:ascii="Arial" w:hAnsi="Arial"/>
          <w:b/>
          <w:spacing w:val="10"/>
          <w:sz w:val="24"/>
        </w:rPr>
        <w:t> </w:t>
      </w:r>
      <w:r>
        <w:rPr>
          <w:rFonts w:ascii="Arial" w:hAnsi="Arial"/>
          <w:b/>
          <w:sz w:val="24"/>
        </w:rPr>
        <w:t>CONVOCADO</w:t>
      </w:r>
      <w:r>
        <w:rPr>
          <w:rFonts w:ascii="Arial" w:hAnsi="Arial"/>
          <w:b/>
          <w:spacing w:val="10"/>
          <w:sz w:val="24"/>
        </w:rPr>
        <w:t> </w:t>
      </w:r>
      <w:r>
        <w:rPr>
          <w:rFonts w:ascii="Arial" w:hAnsi="Arial"/>
          <w:b/>
          <w:sz w:val="24"/>
        </w:rPr>
        <w:t>MÁRIO</w:t>
      </w:r>
      <w:r>
        <w:rPr>
          <w:rFonts w:ascii="Arial" w:hAnsi="Arial"/>
          <w:b/>
          <w:spacing w:val="11"/>
          <w:sz w:val="24"/>
        </w:rPr>
        <w:t> </w:t>
      </w:r>
      <w:r>
        <w:rPr>
          <w:rFonts w:ascii="Arial" w:hAnsi="Arial"/>
          <w:b/>
          <w:sz w:val="24"/>
        </w:rPr>
        <w:t>JOSÉ</w:t>
      </w:r>
      <w:r>
        <w:rPr>
          <w:rFonts w:ascii="Arial" w:hAnsi="Arial"/>
          <w:b/>
          <w:spacing w:val="10"/>
          <w:sz w:val="24"/>
        </w:rPr>
        <w:t> </w:t>
      </w:r>
      <w:r>
        <w:rPr>
          <w:rFonts w:ascii="Arial" w:hAnsi="Arial"/>
          <w:b/>
          <w:sz w:val="24"/>
        </w:rPr>
        <w:t>DE</w:t>
      </w:r>
      <w:r>
        <w:rPr>
          <w:rFonts w:ascii="Arial" w:hAnsi="Arial"/>
          <w:b/>
          <w:spacing w:val="11"/>
          <w:sz w:val="24"/>
        </w:rPr>
        <w:t> </w:t>
      </w:r>
      <w:r>
        <w:rPr>
          <w:rFonts w:ascii="Arial" w:hAnsi="Arial"/>
          <w:b/>
          <w:sz w:val="24"/>
        </w:rPr>
        <w:t>MORAES</w:t>
      </w:r>
      <w:r>
        <w:rPr>
          <w:rFonts w:ascii="Arial" w:hAnsi="Arial"/>
          <w:b/>
          <w:spacing w:val="10"/>
          <w:sz w:val="24"/>
        </w:rPr>
        <w:t> </w:t>
      </w:r>
      <w:r>
        <w:rPr>
          <w:rFonts w:ascii="Arial" w:hAnsi="Arial"/>
          <w:b/>
          <w:sz w:val="24"/>
        </w:rPr>
        <w:t>COSTA</w:t>
      </w:r>
      <w:r>
        <w:rPr>
          <w:rFonts w:ascii="Arial" w:hAnsi="Arial"/>
          <w:b/>
          <w:spacing w:val="6"/>
          <w:sz w:val="24"/>
        </w:rPr>
        <w:t> </w:t>
      </w:r>
      <w:r>
        <w:rPr>
          <w:rFonts w:ascii="Arial" w:hAnsi="Arial"/>
          <w:b/>
          <w:sz w:val="24"/>
        </w:rPr>
        <w:t>FILHO).</w:t>
      </w:r>
      <w:r>
        <w:rPr>
          <w:rFonts w:ascii="Arial" w:hAnsi="Arial"/>
          <w:b/>
          <w:spacing w:val="10"/>
          <w:sz w:val="24"/>
        </w:rPr>
        <w:t> </w:t>
      </w:r>
      <w:r>
        <w:rPr>
          <w:rFonts w:ascii="Arial" w:hAnsi="Arial"/>
          <w:b/>
          <w:sz w:val="24"/>
        </w:rPr>
        <w:t>PROCESSO</w:t>
      </w:r>
      <w:r>
        <w:rPr>
          <w:rFonts w:ascii="Arial" w:hAnsi="Arial"/>
          <w:b/>
          <w:spacing w:val="11"/>
          <w:sz w:val="24"/>
        </w:rPr>
        <w:t> </w:t>
      </w:r>
      <w:r>
        <w:rPr>
          <w:rFonts w:ascii="Arial" w:hAnsi="Arial"/>
          <w:b/>
          <w:spacing w:val="-5"/>
          <w:sz w:val="24"/>
        </w:rPr>
        <w:t>Nº</w:t>
      </w:r>
    </w:p>
    <w:p>
      <w:pPr>
        <w:pStyle w:val="BodyText"/>
        <w:spacing w:before="0"/>
      </w:pPr>
      <w:r>
        <w:rPr>
          <w:rFonts w:ascii="Arial" w:hAnsi="Arial"/>
          <w:b/>
        </w:rPr>
        <w:t>12.747/2024 (APENSO: 12.511/2020) </w:t>
      </w:r>
      <w:r>
        <w:rPr/>
        <w:t>- Recurso de Reconsideração interposto pela Senhora Andrea Goncalves Castro, Em Face do Acórdão Nº. 194/2022-TCE-Tribunal Pleno, Exarado nos Autos do Processo nº 12511/2020. </w:t>
      </w:r>
      <w:r>
        <w:rPr>
          <w:rFonts w:ascii="Arial" w:hAnsi="Arial"/>
          <w:b/>
        </w:rPr>
        <w:t>Advogado(s): </w:t>
      </w:r>
      <w:r>
        <w:rPr/>
        <w:t>Juarez Frazão Rodrigues Júnior - OAB/AM</w:t>
      </w:r>
      <w:r>
        <w:rPr/>
        <w:t> 5851. </w:t>
      </w:r>
      <w:r>
        <w:rPr>
          <w:rFonts w:ascii="Arial" w:hAnsi="Arial"/>
          <w:b/>
        </w:rPr>
        <w:t>ACÓRDÃO Nº 2072/2024: </w:t>
      </w:r>
      <w:r>
        <w:rPr/>
        <w:t>Vistos, relatados e discutidos estes autos acima identificados, </w:t>
      </w:r>
      <w:r>
        <w:rPr>
          <w:rFonts w:ascii="Arial" w:hAnsi="Arial"/>
          <w:b/>
        </w:rPr>
        <w:t>ACORDAM </w:t>
      </w:r>
      <w:r>
        <w:rPr/>
        <w:t>os Excelentíssimos Senhores</w:t>
      </w:r>
      <w:r>
        <w:rPr>
          <w:spacing w:val="-1"/>
        </w:rPr>
        <w:t> </w:t>
      </w:r>
      <w:r>
        <w:rPr/>
        <w:t>Conselheiros do</w:t>
      </w:r>
      <w:r>
        <w:rPr>
          <w:spacing w:val="-1"/>
        </w:rPr>
        <w:t> </w:t>
      </w:r>
      <w:r>
        <w:rPr/>
        <w:t>Tribunal</w:t>
      </w:r>
      <w:r>
        <w:rPr>
          <w:spacing w:val="-1"/>
        </w:rPr>
        <w:t> </w:t>
      </w:r>
      <w:r>
        <w:rPr/>
        <w:t>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Conselheiro-Relator, </w:t>
      </w:r>
      <w:r>
        <w:rPr>
          <w:rFonts w:ascii="Arial" w:hAnsi="Arial"/>
          <w:b/>
        </w:rPr>
        <w:t>em parcial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spacing w:before="0"/>
        <w:ind w:right="134"/>
      </w:pPr>
      <w:r>
        <w:rPr>
          <w:rFonts w:ascii="Arial" w:hAnsi="Arial"/>
          <w:b/>
        </w:rPr>
        <w:t>8.1. Conhecer </w:t>
      </w:r>
      <w:r>
        <w:rPr/>
        <w:t>do Recurso de Reconsideração interposto pela Sra. Andrea Goncalves Castro, em face do Acórdão nº 194/2022-TCE-Tribunal Pleno, proferido nos autos do Processo nº 12.511/2020; </w:t>
      </w:r>
      <w:r>
        <w:rPr>
          <w:rFonts w:ascii="Arial" w:hAnsi="Arial"/>
          <w:b/>
        </w:rPr>
        <w:t>8.2. Dar Provimento </w:t>
      </w:r>
      <w:r>
        <w:rPr/>
        <w:t>ao Recurso de Reconsideração interposto pela Sra. Andrea Goncalves</w:t>
      </w:r>
      <w:r>
        <w:rPr>
          <w:spacing w:val="-1"/>
        </w:rPr>
        <w:t> </w:t>
      </w:r>
      <w:r>
        <w:rPr/>
        <w:t>Castro, em face</w:t>
      </w:r>
      <w:r>
        <w:rPr>
          <w:spacing w:val="-1"/>
        </w:rPr>
        <w:t> </w:t>
      </w:r>
      <w:r>
        <w:rPr/>
        <w:t>do</w:t>
      </w:r>
      <w:r>
        <w:rPr>
          <w:spacing w:val="-1"/>
        </w:rPr>
        <w:t> </w:t>
      </w:r>
      <w:r>
        <w:rPr/>
        <w:t>Acórdão</w:t>
      </w:r>
      <w:r>
        <w:rPr>
          <w:spacing w:val="-1"/>
        </w:rPr>
        <w:t> </w:t>
      </w:r>
      <w:r>
        <w:rPr/>
        <w:t>nº 194/2022 -</w:t>
      </w:r>
      <w:r>
        <w:rPr>
          <w:spacing w:val="-2"/>
        </w:rPr>
        <w:t> </w:t>
      </w:r>
      <w:r>
        <w:rPr/>
        <w:t>TCE -</w:t>
      </w:r>
      <w:r>
        <w:rPr>
          <w:spacing w:val="-2"/>
        </w:rPr>
        <w:t> </w:t>
      </w:r>
      <w:r>
        <w:rPr/>
        <w:t>Tribunal</w:t>
      </w:r>
      <w:r>
        <w:rPr>
          <w:spacing w:val="-1"/>
        </w:rPr>
        <w:t> </w:t>
      </w:r>
      <w:r>
        <w:rPr/>
        <w:t>Pleno,</w:t>
      </w:r>
      <w:r>
        <w:rPr>
          <w:spacing w:val="-1"/>
        </w:rPr>
        <w:t> </w:t>
      </w:r>
      <w:r>
        <w:rPr/>
        <w:t>proferido</w:t>
      </w:r>
      <w:r>
        <w:rPr>
          <w:spacing w:val="-1"/>
        </w:rPr>
        <w:t> </w:t>
      </w:r>
      <w:r>
        <w:rPr/>
        <w:t>nos</w:t>
      </w:r>
      <w:r>
        <w:rPr>
          <w:spacing w:val="-4"/>
        </w:rPr>
        <w:t> </w:t>
      </w:r>
      <w:r>
        <w:rPr/>
        <w:t>autos do Processo nº 12.511/2020, excluindo o item 10.4 e alterando o item 10.5, fixando a sanção nele consignada em R$13.654,39; </w:t>
      </w:r>
      <w:r>
        <w:rPr>
          <w:rFonts w:ascii="Arial" w:hAnsi="Arial"/>
          <w:b/>
        </w:rPr>
        <w:t>8.3. Determinar </w:t>
      </w:r>
      <w:r>
        <w:rPr/>
        <w:t>a ciência à recorrente, por meio de seus patronos, se for o caso, acerca da decisão; </w:t>
      </w:r>
      <w:r>
        <w:rPr>
          <w:rFonts w:ascii="Arial" w:hAnsi="Arial"/>
          <w:b/>
        </w:rPr>
        <w:t>8.4. Manter </w:t>
      </w:r>
      <w:r>
        <w:rPr/>
        <w:t>o item Julgar irregular a Prestação de Contas Anual da Sra. Andrea Goncalves Castro, ordenadora de despesa à época, responsável pela Maternidade Dona Nazira Daou, no curso do exercício 2019; </w:t>
      </w:r>
      <w:r>
        <w:rPr>
          <w:rFonts w:ascii="Arial" w:hAnsi="Arial"/>
          <w:b/>
        </w:rPr>
        <w:t>8.5. Manter </w:t>
      </w:r>
      <w:r>
        <w:rPr/>
        <w:t>o item</w:t>
      </w:r>
      <w:r>
        <w:rPr>
          <w:spacing w:val="40"/>
        </w:rPr>
        <w:t> </w:t>
      </w:r>
      <w:r>
        <w:rPr/>
        <w:t>Considerar revel a Sra. Andrea Goncalves Castro, nos termos do art. 88 da Resolução nº 04/2002 – RI/TCE, por ter recebido e até a presente data não ter encaminhado justificativas e/ou documentos referente a Notificação nº 083/2021- DICAD; </w:t>
      </w:r>
      <w:r>
        <w:rPr>
          <w:rFonts w:ascii="Arial" w:hAnsi="Arial"/>
          <w:b/>
        </w:rPr>
        <w:t>8.6. Manter </w:t>
      </w:r>
      <w:r>
        <w:rPr/>
        <w:t>o item Aplicar Multa a Sra. Andrea Goncalves Castro, no valor de 1.706,80 com fulcro no art. 54, inciso I, alínea “a”, da Lei 2.423/96 c/c o art. 308, inciso I, alínea “a”, da Resolução nº 04/2002 – RI/TCE, por não sanear a impropriedade III e fixar prazo de 30 dias para que o responsável recolha o valor da multa, na esfera Estadual para o órgão Fundo de Apoio ao Exercício do Controle Externo - FAECE, através de DAR avulso extraído do sítio eletrônico da SEFAZ/AM, sob o código “5508</w:t>
      </w:r>
      <w:r>
        <w:rPr>
          <w:spacing w:val="40"/>
        </w:rPr>
        <w:t> </w:t>
      </w:r>
      <w:r>
        <w:rPr/>
        <w:t>– Multas aplicadas pelo TCE/AM – Fundo de Apoio ao Exercício do Controle Externo –</w:t>
      </w:r>
      <w:r>
        <w:rPr>
          <w:spacing w:val="40"/>
        </w:rPr>
        <w:t> </w:t>
      </w:r>
      <w:r>
        <w:rPr/>
        <w:t>FAECE”. Dentro do prazo anteriormente conferido, é obrigatório o encaminhamento do comprovante de pagamento (autenticado pelo Banco)</w:t>
      </w:r>
      <w:r>
        <w:rPr>
          <w:spacing w:val="-1"/>
        </w:rPr>
        <w:t> </w:t>
      </w:r>
      <w:r>
        <w:rPr/>
        <w:t>a esta Corte</w:t>
      </w:r>
      <w:r>
        <w:rPr>
          <w:spacing w:val="-2"/>
        </w:rPr>
        <w:t> </w:t>
      </w:r>
      <w:r>
        <w:rPr/>
        <w:t>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3"/>
        </w:rPr>
        <w:t> </w:t>
      </w:r>
      <w:r>
        <w:rPr/>
        <w:t>TCE/AM),</w:t>
      </w:r>
      <w:r>
        <w:rPr>
          <w:spacing w:val="-4"/>
        </w:rPr>
        <w:t> </w:t>
      </w:r>
      <w:r>
        <w:rPr/>
        <w:t>ficando</w:t>
      </w:r>
      <w:r>
        <w:rPr>
          <w:spacing w:val="-2"/>
        </w:rPr>
        <w:t> </w:t>
      </w:r>
      <w:r>
        <w:rPr/>
        <w:t>o</w:t>
      </w:r>
      <w:r>
        <w:rPr>
          <w:spacing w:val="-3"/>
        </w:rPr>
        <w:t> </w:t>
      </w:r>
      <w:r>
        <w:rPr/>
        <w:t>DERED</w:t>
      </w:r>
      <w:r>
        <w:rPr>
          <w:spacing w:val="-2"/>
        </w:rPr>
        <w:t> </w:t>
      </w:r>
      <w:r>
        <w:rPr/>
        <w:t>autorizado,</w:t>
      </w:r>
      <w:r>
        <w:rPr>
          <w:spacing w:val="-2"/>
        </w:rPr>
        <w:t> </w:t>
      </w:r>
      <w:r>
        <w:rPr/>
        <w:t>caso</w:t>
      </w:r>
      <w:r>
        <w:rPr>
          <w:spacing w:val="-2"/>
        </w:rPr>
        <w:t> </w:t>
      </w:r>
      <w:r>
        <w:rPr/>
        <w:t>expirado</w:t>
      </w:r>
      <w:r>
        <w:rPr>
          <w:spacing w:val="-3"/>
        </w:rPr>
        <w:t> </w:t>
      </w:r>
      <w:r>
        <w:rPr/>
        <w:t>o</w:t>
      </w:r>
      <w:r>
        <w:rPr>
          <w:spacing w:val="-2"/>
        </w:rPr>
        <w:t> </w:t>
      </w:r>
      <w:r>
        <w:rPr/>
        <w:t>referido</w:t>
      </w:r>
      <w:r>
        <w:rPr>
          <w:spacing w:val="-3"/>
        </w:rPr>
        <w:t> </w:t>
      </w:r>
      <w:r>
        <w:rPr/>
        <w:t>prazo,</w:t>
      </w:r>
      <w:r>
        <w:rPr>
          <w:spacing w:val="-2"/>
        </w:rPr>
        <w:t> </w:t>
      </w:r>
      <w:r>
        <w:rPr/>
        <w:t>a</w:t>
      </w:r>
      <w:r>
        <w:rPr>
          <w:spacing w:val="-2"/>
        </w:rPr>
        <w:t> </w:t>
      </w:r>
      <w:r>
        <w:rPr/>
        <w:t>adotar</w:t>
      </w:r>
      <w:r>
        <w:rPr>
          <w:spacing w:val="-2"/>
        </w:rPr>
        <w:t> </w:t>
      </w:r>
      <w:r>
        <w:rPr/>
        <w:t>as</w:t>
      </w:r>
      <w:r>
        <w:rPr>
          <w:spacing w:val="-3"/>
        </w:rPr>
        <w:t> </w:t>
      </w:r>
      <w:r>
        <w:rPr/>
        <w:t>medidas previstas</w:t>
      </w:r>
      <w:r>
        <w:rPr>
          <w:spacing w:val="-2"/>
        </w:rPr>
        <w:t> </w:t>
      </w:r>
      <w:r>
        <w:rPr/>
        <w:t>nas</w:t>
      </w:r>
      <w:r>
        <w:rPr>
          <w:spacing w:val="-2"/>
        </w:rPr>
        <w:t> </w:t>
      </w:r>
      <w:r>
        <w:rPr/>
        <w:t>subseções</w:t>
      </w:r>
      <w:r>
        <w:rPr>
          <w:spacing w:val="-2"/>
        </w:rPr>
        <w:t> </w:t>
      </w:r>
      <w:r>
        <w:rPr/>
        <w:t>III</w:t>
      </w:r>
      <w:r>
        <w:rPr>
          <w:spacing w:val="-2"/>
        </w:rPr>
        <w:t> </w:t>
      </w:r>
      <w:r>
        <w:rPr/>
        <w:t>e</w:t>
      </w:r>
      <w:r>
        <w:rPr>
          <w:spacing w:val="-3"/>
        </w:rPr>
        <w:t> </w:t>
      </w:r>
      <w:r>
        <w:rPr/>
        <w:t>IV</w:t>
      </w:r>
      <w:r>
        <w:rPr>
          <w:spacing w:val="-1"/>
        </w:rPr>
        <w:t> </w:t>
      </w:r>
      <w:r>
        <w:rPr/>
        <w:t>da</w:t>
      </w:r>
      <w:r>
        <w:rPr>
          <w:spacing w:val="-2"/>
        </w:rPr>
        <w:t> </w:t>
      </w:r>
      <w:r>
        <w:rPr/>
        <w:t>Seção</w:t>
      </w:r>
      <w:r>
        <w:rPr>
          <w:spacing w:val="-2"/>
        </w:rPr>
        <w:t> </w:t>
      </w:r>
      <w:r>
        <w:rPr/>
        <w:t>III,</w:t>
      </w:r>
      <w:r>
        <w:rPr>
          <w:spacing w:val="-4"/>
        </w:rPr>
        <w:t> </w:t>
      </w:r>
      <w:r>
        <w:rPr/>
        <w:t>do</w:t>
      </w:r>
      <w:r>
        <w:rPr>
          <w:spacing w:val="-2"/>
        </w:rPr>
        <w:t> </w:t>
      </w:r>
      <w:r>
        <w:rPr/>
        <w:t>Capítulo</w:t>
      </w:r>
      <w:r>
        <w:rPr>
          <w:spacing w:val="-2"/>
        </w:rPr>
        <w:t> </w:t>
      </w:r>
      <w:r>
        <w:rPr/>
        <w:t>X,</w:t>
      </w:r>
      <w:r>
        <w:rPr>
          <w:spacing w:val="-2"/>
        </w:rPr>
        <w:t> </w:t>
      </w:r>
      <w:r>
        <w:rPr/>
        <w:t>da</w:t>
      </w:r>
      <w:r>
        <w:rPr>
          <w:spacing w:val="-2"/>
        </w:rPr>
        <w:t> </w:t>
      </w:r>
      <w:r>
        <w:rPr/>
        <w:t>Resolução</w:t>
      </w:r>
      <w:r>
        <w:rPr>
          <w:spacing w:val="-4"/>
        </w:rPr>
        <w:t> </w:t>
      </w:r>
      <w:r>
        <w:rPr/>
        <w:t>nº</w:t>
      </w:r>
      <w:r>
        <w:rPr>
          <w:spacing w:val="-3"/>
        </w:rPr>
        <w:t> </w:t>
      </w:r>
      <w:r>
        <w:rPr/>
        <w:t>04/2002-TCE/AM, bem como proceder, conforme estabelecido no Acordo de Cooperação firmado com o Instituto de Estudos de Protesto de Títulos do Brasil - Seção Amazonas - IEPTB/AM, ao encaminhamento</w:t>
      </w:r>
      <w:r>
        <w:rPr>
          <w:spacing w:val="-3"/>
        </w:rPr>
        <w:t> </w:t>
      </w:r>
      <w:r>
        <w:rPr/>
        <w:t>do</w:t>
      </w:r>
      <w:r>
        <w:rPr>
          <w:spacing w:val="-3"/>
        </w:rPr>
        <w:t> </w:t>
      </w:r>
      <w:r>
        <w:rPr/>
        <w:t>título</w:t>
      </w:r>
      <w:r>
        <w:rPr>
          <w:spacing w:val="-3"/>
        </w:rPr>
        <w:t> </w:t>
      </w:r>
      <w:r>
        <w:rPr/>
        <w:t>executivo</w:t>
      </w:r>
      <w:r>
        <w:rPr>
          <w:spacing w:val="-3"/>
        </w:rPr>
        <w:t> </w:t>
      </w:r>
      <w:r>
        <w:rPr/>
        <w:t>para</w:t>
      </w:r>
      <w:r>
        <w:rPr>
          <w:spacing w:val="-5"/>
        </w:rPr>
        <w:t> </w:t>
      </w:r>
      <w:r>
        <w:rPr/>
        <w:t>protesto</w:t>
      </w:r>
      <w:r>
        <w:rPr>
          <w:spacing w:val="-4"/>
        </w:rPr>
        <w:t> </w:t>
      </w:r>
      <w:r>
        <w:rPr/>
        <w:t>em</w:t>
      </w:r>
      <w:r>
        <w:rPr>
          <w:spacing w:val="-4"/>
        </w:rPr>
        <w:t> </w:t>
      </w:r>
      <w:r>
        <w:rPr/>
        <w:t>nome</w:t>
      </w:r>
      <w:r>
        <w:rPr>
          <w:spacing w:val="-5"/>
        </w:rPr>
        <w:t> </w:t>
      </w:r>
      <w:r>
        <w:rPr/>
        <w:t>do</w:t>
      </w:r>
      <w:r>
        <w:rPr>
          <w:spacing w:val="-3"/>
        </w:rPr>
        <w:t> </w:t>
      </w:r>
      <w:r>
        <w:rPr/>
        <w:t>responsável; </w:t>
      </w:r>
      <w:r>
        <w:rPr>
          <w:rFonts w:ascii="Arial" w:hAnsi="Arial"/>
          <w:b/>
        </w:rPr>
        <w:t>8.7.</w:t>
      </w:r>
      <w:r>
        <w:rPr>
          <w:rFonts w:ascii="Arial" w:hAnsi="Arial"/>
          <w:b/>
          <w:spacing w:val="-3"/>
        </w:rPr>
        <w:t> </w:t>
      </w:r>
      <w:r>
        <w:rPr>
          <w:rFonts w:ascii="Arial" w:hAnsi="Arial"/>
          <w:b/>
        </w:rPr>
        <w:t>Excluir</w:t>
      </w:r>
      <w:r>
        <w:rPr>
          <w:rFonts w:ascii="Arial" w:hAnsi="Arial"/>
          <w:b/>
          <w:spacing w:val="-3"/>
        </w:rPr>
        <w:t> </w:t>
      </w:r>
      <w:r>
        <w:rPr/>
        <w:t>o</w:t>
      </w:r>
      <w:r>
        <w:rPr>
          <w:spacing w:val="-5"/>
        </w:rPr>
        <w:t> </w:t>
      </w:r>
      <w:r>
        <w:rPr/>
        <w:t>item Aplicar Multa a Sra. Andrea Goncalves Castro, no valor de 6.827,19 (seis mil oitocentos e vinte e sete reais</w:t>
      </w:r>
      <w:r>
        <w:rPr>
          <w:spacing w:val="-2"/>
        </w:rPr>
        <w:t> </w:t>
      </w:r>
      <w:r>
        <w:rPr/>
        <w:t>e dezenove centavos), com base</w:t>
      </w:r>
      <w:r>
        <w:rPr>
          <w:spacing w:val="-1"/>
        </w:rPr>
        <w:t> </w:t>
      </w:r>
      <w:r>
        <w:rPr/>
        <w:t>no</w:t>
      </w:r>
      <w:r>
        <w:rPr>
          <w:spacing w:val="-2"/>
        </w:rPr>
        <w:t> </w:t>
      </w:r>
      <w:r>
        <w:rPr/>
        <w:t>art. 54, inciso II, alínea “a”,</w:t>
      </w:r>
      <w:r>
        <w:rPr>
          <w:spacing w:val="-2"/>
        </w:rPr>
        <w:t> </w:t>
      </w:r>
      <w:r>
        <w:rPr/>
        <w:t>da</w:t>
      </w:r>
      <w:r>
        <w:rPr>
          <w:spacing w:val="-1"/>
        </w:rPr>
        <w:t> </w:t>
      </w:r>
      <w:r>
        <w:rPr/>
        <w:t>Lei</w:t>
      </w:r>
      <w:r>
        <w:rPr>
          <w:spacing w:val="-2"/>
        </w:rPr>
        <w:t> </w:t>
      </w:r>
      <w:r>
        <w:rPr/>
        <w:t>2.423/96 c/c o art. 308, inciso II, alínea “a”, da Resolução nº 04/2002 – RI/TCE, por ter permanecido silente diante das diligências desta Corte de Contas e fixar prazo de 30 (trinta) dias para que o responsável recolha o valor da multa, na esfera Estadual para o órgão Fundo de Apoio ao Exercício do Controle Externo - FAECE, através de DAR avulso extraído do sítio eletrônico da SEFAZ/AM,</w:t>
      </w:r>
      <w:r>
        <w:rPr>
          <w:spacing w:val="68"/>
        </w:rPr>
        <w:t> </w:t>
      </w:r>
      <w:r>
        <w:rPr/>
        <w:t>sob</w:t>
      </w:r>
      <w:r>
        <w:rPr>
          <w:spacing w:val="68"/>
        </w:rPr>
        <w:t> </w:t>
      </w:r>
      <w:r>
        <w:rPr/>
        <w:t>o</w:t>
      </w:r>
      <w:r>
        <w:rPr>
          <w:spacing w:val="68"/>
        </w:rPr>
        <w:t> </w:t>
      </w:r>
      <w:r>
        <w:rPr/>
        <w:t>código</w:t>
      </w:r>
      <w:r>
        <w:rPr>
          <w:spacing w:val="68"/>
        </w:rPr>
        <w:t> </w:t>
      </w:r>
      <w:r>
        <w:rPr/>
        <w:t>“5508</w:t>
      </w:r>
      <w:r>
        <w:rPr>
          <w:spacing w:val="73"/>
        </w:rPr>
        <w:t> </w:t>
      </w:r>
      <w:r>
        <w:rPr/>
        <w:t>–</w:t>
      </w:r>
      <w:r>
        <w:rPr>
          <w:spacing w:val="69"/>
        </w:rPr>
        <w:t> </w:t>
      </w:r>
      <w:r>
        <w:rPr/>
        <w:t>Multas</w:t>
      </w:r>
      <w:r>
        <w:rPr>
          <w:spacing w:val="66"/>
        </w:rPr>
        <w:t> </w:t>
      </w:r>
      <w:r>
        <w:rPr/>
        <w:t>aplicadas</w:t>
      </w:r>
      <w:r>
        <w:rPr>
          <w:spacing w:val="68"/>
        </w:rPr>
        <w:t> </w:t>
      </w:r>
      <w:r>
        <w:rPr/>
        <w:t>pelo</w:t>
      </w:r>
      <w:r>
        <w:rPr>
          <w:spacing w:val="66"/>
        </w:rPr>
        <w:t> </w:t>
      </w:r>
      <w:r>
        <w:rPr/>
        <w:t>TCE/AM</w:t>
      </w:r>
      <w:r>
        <w:rPr>
          <w:spacing w:val="71"/>
        </w:rPr>
        <w:t> </w:t>
      </w:r>
      <w:r>
        <w:rPr/>
        <w:t>–</w:t>
      </w:r>
      <w:r>
        <w:rPr>
          <w:spacing w:val="69"/>
        </w:rPr>
        <w:t> </w:t>
      </w:r>
      <w:r>
        <w:rPr/>
        <w:t>Fundo</w:t>
      </w:r>
      <w:r>
        <w:rPr>
          <w:spacing w:val="66"/>
        </w:rPr>
        <w:t> </w:t>
      </w:r>
      <w:r>
        <w:rPr/>
        <w:t>de</w:t>
      </w:r>
      <w:r>
        <w:rPr>
          <w:spacing w:val="68"/>
        </w:rPr>
        <w:t> </w:t>
      </w:r>
      <w:r>
        <w:rPr/>
        <w:t>Apoio</w:t>
      </w:r>
      <w:r>
        <w:rPr>
          <w:spacing w:val="68"/>
        </w:rPr>
        <w:t> </w:t>
      </w:r>
      <w:r>
        <w:rPr/>
        <w:t>ao</w:t>
      </w:r>
    </w:p>
    <w:p>
      <w:pPr>
        <w:pStyle w:val="BodyText"/>
        <w:spacing w:after="0"/>
        <w:sectPr>
          <w:pgSz w:w="11910" w:h="16840"/>
          <w:pgMar w:header="211" w:footer="271" w:top="2160" w:bottom="460" w:left="708" w:right="708"/>
        </w:sectPr>
      </w:pPr>
    </w:p>
    <w:p>
      <w:pPr>
        <w:pStyle w:val="BodyText"/>
        <w:ind w:right="135"/>
      </w:pPr>
      <w:r>
        <w:rPr/>
        <w:t>Exercício do Controle</w:t>
      </w:r>
      <w:r>
        <w:rPr/>
        <w:t>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8.8. Alterar </w:t>
      </w:r>
      <w:r>
        <w:rPr/>
        <w:t>o item Aplicar Multa a Sra. Andrea Goncalves Castro, no valor de 68.271,96 (sessenta e oito mil, duzentos e setenta e um reais e noventa e seis centavos), com base no art. 54, inciso VI, da Lei 2.423/96 c/c o art. 308, inciso VI, da Resolução nº 04/2002 – RI/TCE, em razão do não saneamento das impropriedades I, II e de IV a XIV e fixar prazo de</w:t>
      </w:r>
      <w:r>
        <w:rPr>
          <w:spacing w:val="40"/>
        </w:rPr>
        <w:t> </w:t>
      </w:r>
      <w:r>
        <w:rPr/>
        <w:t>30 (trinta) dias para que o responsável recolha o valor da multa, na esfera Estadual para o órgão Fundo de Apoio ao Exercício do Controle Externo - FAECE, através de DAR avulso extraído do sítio eletrônico da SEFAZ/AM, sob o código “5508 – Multas aplicadas</w:t>
      </w:r>
      <w:r>
        <w:rPr>
          <w:spacing w:val="-1"/>
        </w:rPr>
        <w:t> </w:t>
      </w:r>
      <w:r>
        <w:rPr/>
        <w:t>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8.9. Manter </w:t>
      </w:r>
      <w:r>
        <w:rPr/>
        <w:t>o item Determinar: </w:t>
      </w:r>
      <w:r>
        <w:rPr>
          <w:rFonts w:ascii="Arial" w:hAnsi="Arial"/>
          <w:b/>
        </w:rPr>
        <w:t>8.9.1. </w:t>
      </w:r>
      <w:r>
        <w:rPr/>
        <w:t>Cumprimento do</w:t>
      </w:r>
      <w:r>
        <w:rPr>
          <w:spacing w:val="40"/>
        </w:rPr>
        <w:t> </w:t>
      </w:r>
      <w:r>
        <w:rPr/>
        <w:t>prazo da remessa da Prestação de Contas Anuais, conforme o estabelecido no art. 3º da Resolução nº 05/09 c/c o art. 185, § 2º, inciso III, alínea ‘’a’’ da Resolução nº 04/2002 – RI/TCE E art. 29, § 1º da Lei nº 2.423/96. </w:t>
      </w:r>
      <w:r>
        <w:rPr>
          <w:rFonts w:ascii="Arial" w:hAnsi="Arial"/>
          <w:b/>
        </w:rPr>
        <w:t>8.9.2. </w:t>
      </w:r>
      <w:r>
        <w:rPr/>
        <w:t>Cumprimento dos prazos de envio dos balancetes mensais, via sistema e-Contas, da Maternidade Dona Nazira Daou, conforme prazo estabelecido pela Lei Complementar nº 06/1991, art. 15, c/c o art. 20, inciso II, com nova redação dada pela Lei Complementar nº 24/2000 e Resolução TCE nº 13/2015. </w:t>
      </w:r>
      <w:r>
        <w:rPr>
          <w:rFonts w:ascii="Arial" w:hAnsi="Arial"/>
          <w:b/>
        </w:rPr>
        <w:t>8.9.3. </w:t>
      </w:r>
      <w:r>
        <w:rPr/>
        <w:t>Faça constar nas Pastas Funcionais as Declarações de Bens atualizadas dos Agentes Públicos, em cumprimento ao art. 13, § 1º e § 2º, da Lei nº 8.429/92 e art. 289, § 1º e § 2º, da Resolução nº 04/2002 – TCE. </w:t>
      </w:r>
      <w:r>
        <w:rPr>
          <w:rFonts w:ascii="Arial" w:hAnsi="Arial"/>
          <w:b/>
        </w:rPr>
        <w:t>8.9.4. </w:t>
      </w:r>
      <w:r>
        <w:rPr/>
        <w:t>Nomeie uma Comissão de Patrimônio para que seja feito um levantamento dos Bens Patrimoniais da Maternidade Dona Nazira Daou com a colocação de plaquetas para o controle dos Bens Patrimoniais tombados pela administração, conforme determina os artigos 92 e 94 da Lei nº 4.320/64. </w:t>
      </w:r>
      <w:r>
        <w:rPr>
          <w:rFonts w:ascii="Arial" w:hAnsi="Arial"/>
          <w:b/>
        </w:rPr>
        <w:t>8.9.5. </w:t>
      </w:r>
      <w:r>
        <w:rPr/>
        <w:t>Planejar com antecedência as compras, sobretudo</w:t>
      </w:r>
      <w:r>
        <w:rPr>
          <w:spacing w:val="-2"/>
        </w:rPr>
        <w:t> </w:t>
      </w:r>
      <w:r>
        <w:rPr/>
        <w:t>as</w:t>
      </w:r>
      <w:r>
        <w:rPr>
          <w:spacing w:val="-2"/>
        </w:rPr>
        <w:t> </w:t>
      </w:r>
      <w:r>
        <w:rPr/>
        <w:t>de</w:t>
      </w:r>
      <w:r>
        <w:rPr>
          <w:spacing w:val="-2"/>
        </w:rPr>
        <w:t> </w:t>
      </w:r>
      <w:r>
        <w:rPr/>
        <w:t>carácter</w:t>
      </w:r>
      <w:r>
        <w:rPr>
          <w:spacing w:val="-2"/>
        </w:rPr>
        <w:t> </w:t>
      </w:r>
      <w:r>
        <w:rPr/>
        <w:t>regulares,</w:t>
      </w:r>
      <w:r>
        <w:rPr>
          <w:spacing w:val="-2"/>
        </w:rPr>
        <w:t> </w:t>
      </w:r>
      <w:r>
        <w:rPr/>
        <w:t>para</w:t>
      </w:r>
      <w:r>
        <w:rPr>
          <w:spacing w:val="-2"/>
        </w:rPr>
        <w:t> </w:t>
      </w:r>
      <w:r>
        <w:rPr/>
        <w:t>que</w:t>
      </w:r>
      <w:r>
        <w:rPr>
          <w:spacing w:val="-2"/>
        </w:rPr>
        <w:t> </w:t>
      </w:r>
      <w:r>
        <w:rPr/>
        <w:t>os</w:t>
      </w:r>
      <w:r>
        <w:rPr>
          <w:spacing w:val="-2"/>
        </w:rPr>
        <w:t> </w:t>
      </w:r>
      <w:r>
        <w:rPr/>
        <w:t>contratos</w:t>
      </w:r>
      <w:r>
        <w:rPr>
          <w:spacing w:val="-2"/>
        </w:rPr>
        <w:t> </w:t>
      </w:r>
      <w:r>
        <w:rPr/>
        <w:t>sejam</w:t>
      </w:r>
      <w:r>
        <w:rPr>
          <w:spacing w:val="-1"/>
        </w:rPr>
        <w:t> </w:t>
      </w:r>
      <w:r>
        <w:rPr/>
        <w:t>realizados</w:t>
      </w:r>
      <w:r>
        <w:rPr>
          <w:spacing w:val="-2"/>
        </w:rPr>
        <w:t> </w:t>
      </w:r>
      <w:r>
        <w:rPr/>
        <w:t>de</w:t>
      </w:r>
      <w:r>
        <w:rPr>
          <w:spacing w:val="-2"/>
        </w:rPr>
        <w:t> </w:t>
      </w:r>
      <w:r>
        <w:rPr/>
        <w:t>forma</w:t>
      </w:r>
      <w:r>
        <w:rPr>
          <w:spacing w:val="-2"/>
        </w:rPr>
        <w:t> </w:t>
      </w:r>
      <w:r>
        <w:rPr/>
        <w:t>adequada no sentido de que as despesas não sejam pagas através de indenizações e que também as compras utilizem a licitação pública como regra a fim de evitar, no que for possível, a figura de dispensa de licitação conforme determina o art. 24 da Lei 8.666/93; </w:t>
      </w:r>
      <w:r>
        <w:rPr>
          <w:rFonts w:ascii="Arial" w:hAnsi="Arial"/>
          <w:b/>
        </w:rPr>
        <w:t>8.10. Manter </w:t>
      </w:r>
      <w:r>
        <w:rPr/>
        <w:t>o item Oficiar a Sra. Andrea Goncalves Castro sobre a decisão desta Corte de Contas; </w:t>
      </w:r>
      <w:r>
        <w:rPr>
          <w:rFonts w:ascii="Arial" w:hAnsi="Arial"/>
          <w:b/>
        </w:rPr>
        <w:t>8.11. Manter </w:t>
      </w:r>
      <w:r>
        <w:rPr/>
        <w:t>o item Determinar que os autos sejam remetidos ao DERED para que efetue os procedimentos previstos no art. 3/2011-TCE, observado o disposto no art. 5º da mesma Resolução. </w:t>
      </w:r>
      <w:r>
        <w:rPr>
          <w:rFonts w:ascii="Arial" w:hAnsi="Arial"/>
          <w:b/>
        </w:rPr>
        <w:t>Especificação do quórum: </w:t>
      </w:r>
      <w:r>
        <w:rPr/>
        <w:t>Conselheiros: Yara Amazônia Lins Rodrigues (Presidente), Júlio Assis</w:t>
      </w:r>
      <w:r>
        <w:rPr>
          <w:spacing w:val="37"/>
        </w:rPr>
        <w:t> </w:t>
      </w:r>
      <w:r>
        <w:rPr/>
        <w:t>Corrêa</w:t>
      </w:r>
      <w:r>
        <w:rPr>
          <w:spacing w:val="36"/>
        </w:rPr>
        <w:t> </w:t>
      </w:r>
      <w:r>
        <w:rPr/>
        <w:t>Pinheiro,</w:t>
      </w:r>
      <w:r>
        <w:rPr>
          <w:spacing w:val="38"/>
        </w:rPr>
        <w:t> </w:t>
      </w:r>
      <w:r>
        <w:rPr/>
        <w:t>Érico</w:t>
      </w:r>
      <w:r>
        <w:rPr>
          <w:spacing w:val="39"/>
        </w:rPr>
        <w:t> </w:t>
      </w:r>
      <w:r>
        <w:rPr/>
        <w:t>Xavier</w:t>
      </w:r>
      <w:r>
        <w:rPr>
          <w:spacing w:val="38"/>
        </w:rPr>
        <w:t> </w:t>
      </w:r>
      <w:r>
        <w:rPr/>
        <w:t>Desterro</w:t>
      </w:r>
      <w:r>
        <w:rPr>
          <w:spacing w:val="39"/>
        </w:rPr>
        <w:t> </w:t>
      </w:r>
      <w:r>
        <w:rPr/>
        <w:t>e</w:t>
      </w:r>
      <w:r>
        <w:rPr>
          <w:spacing w:val="36"/>
        </w:rPr>
        <w:t> </w:t>
      </w:r>
      <w:r>
        <w:rPr/>
        <w:t>Silva,</w:t>
      </w:r>
      <w:r>
        <w:rPr>
          <w:spacing w:val="38"/>
        </w:rPr>
        <w:t> </w:t>
      </w:r>
      <w:r>
        <w:rPr/>
        <w:t>Mario</w:t>
      </w:r>
      <w:r>
        <w:rPr>
          <w:spacing w:val="39"/>
        </w:rPr>
        <w:t> </w:t>
      </w:r>
      <w:r>
        <w:rPr/>
        <w:t>Manoel</w:t>
      </w:r>
      <w:r>
        <w:rPr>
          <w:spacing w:val="37"/>
        </w:rPr>
        <w:t> </w:t>
      </w:r>
      <w:r>
        <w:rPr/>
        <w:t>Coelho</w:t>
      </w:r>
      <w:r>
        <w:rPr>
          <w:spacing w:val="37"/>
        </w:rPr>
        <w:t> </w:t>
      </w:r>
      <w:r>
        <w:rPr/>
        <w:t>de</w:t>
      </w:r>
      <w:r>
        <w:rPr>
          <w:spacing w:val="36"/>
        </w:rPr>
        <w:t> </w:t>
      </w:r>
      <w:r>
        <w:rPr/>
        <w:t>Mello,</w:t>
      </w:r>
      <w:r>
        <w:rPr>
          <w:spacing w:val="36"/>
        </w:rPr>
        <w:t> </w:t>
      </w:r>
      <w:r>
        <w:rPr/>
        <w:t>Josué</w:t>
      </w:r>
    </w:p>
    <w:p>
      <w:pPr>
        <w:pStyle w:val="BodyText"/>
        <w:spacing w:after="0"/>
        <w:sectPr>
          <w:pgSz w:w="11910" w:h="16840"/>
          <w:pgMar w:header="211" w:footer="271" w:top="2160" w:bottom="460" w:left="708" w:right="708"/>
        </w:sectPr>
      </w:pPr>
    </w:p>
    <w:p>
      <w:pPr>
        <w:spacing w:before="185"/>
        <w:ind w:left="141" w:right="139" w:firstLine="0"/>
        <w:jc w:val="both"/>
        <w:rPr>
          <w:sz w:val="24"/>
        </w:rPr>
      </w:pPr>
      <w:r>
        <w:rPr>
          <w:sz w:val="24"/>
        </w:rPr>
        <w:t>Cláudio de Souza Neto, Luís Fabian Pereira Barbosa e Mário José de Moraes Costa Filho (Convocado). </w:t>
      </w:r>
      <w:r>
        <w:rPr>
          <w:rFonts w:ascii="Arial" w:hAnsi="Arial"/>
          <w:b/>
          <w:sz w:val="24"/>
        </w:rPr>
        <w:t>Declaração de impedimento: </w:t>
      </w:r>
      <w:r>
        <w:rPr>
          <w:sz w:val="24"/>
        </w:rPr>
        <w:t>Auditor Alípio Reis Firmo Filho (art. 65 do Regimento Interno). </w:t>
      </w:r>
      <w:r>
        <w:rPr>
          <w:rFonts w:ascii="Arial" w:hAnsi="Arial"/>
          <w:b/>
          <w:sz w:val="24"/>
        </w:rPr>
        <w:t>AUDITOR-RELATOR: MÁRIO JOSÉ DE MORAES COSTA FILHO (COM VISTA PARA CONSELHEIRO CONVOCADO ALÍPIO REIS FIRMO FILHO, CONSELHEIRO JOSUÉ</w:t>
      </w:r>
      <w:r>
        <w:rPr>
          <w:rFonts w:ascii="Arial" w:hAnsi="Arial"/>
          <w:b/>
          <w:spacing w:val="22"/>
          <w:sz w:val="24"/>
        </w:rPr>
        <w:t> </w:t>
      </w:r>
      <w:r>
        <w:rPr>
          <w:rFonts w:ascii="Arial" w:hAnsi="Arial"/>
          <w:b/>
          <w:sz w:val="24"/>
        </w:rPr>
        <w:t>CLÁUDIO</w:t>
      </w:r>
      <w:r>
        <w:rPr>
          <w:rFonts w:ascii="Arial" w:hAnsi="Arial"/>
          <w:b/>
          <w:spacing w:val="24"/>
          <w:sz w:val="24"/>
        </w:rPr>
        <w:t> </w:t>
      </w:r>
      <w:r>
        <w:rPr>
          <w:rFonts w:ascii="Arial" w:hAnsi="Arial"/>
          <w:b/>
          <w:sz w:val="24"/>
        </w:rPr>
        <w:t>DE</w:t>
      </w:r>
      <w:r>
        <w:rPr>
          <w:rFonts w:ascii="Arial" w:hAnsi="Arial"/>
          <w:b/>
          <w:spacing w:val="24"/>
          <w:sz w:val="24"/>
        </w:rPr>
        <w:t> </w:t>
      </w:r>
      <w:r>
        <w:rPr>
          <w:rFonts w:ascii="Arial" w:hAnsi="Arial"/>
          <w:b/>
          <w:sz w:val="24"/>
        </w:rPr>
        <w:t>SOUZA</w:t>
      </w:r>
      <w:r>
        <w:rPr>
          <w:rFonts w:ascii="Arial" w:hAnsi="Arial"/>
          <w:b/>
          <w:spacing w:val="20"/>
          <w:sz w:val="24"/>
        </w:rPr>
        <w:t> </w:t>
      </w:r>
      <w:r>
        <w:rPr>
          <w:rFonts w:ascii="Arial" w:hAnsi="Arial"/>
          <w:b/>
          <w:sz w:val="24"/>
        </w:rPr>
        <w:t>NETO).</w:t>
      </w:r>
      <w:r>
        <w:rPr>
          <w:rFonts w:ascii="Arial" w:hAnsi="Arial"/>
          <w:b/>
          <w:spacing w:val="22"/>
          <w:sz w:val="24"/>
        </w:rPr>
        <w:t> </w:t>
      </w:r>
      <w:r>
        <w:rPr>
          <w:rFonts w:ascii="Arial" w:hAnsi="Arial"/>
          <w:b/>
          <w:sz w:val="24"/>
        </w:rPr>
        <w:t>PROCESSO</w:t>
      </w:r>
      <w:r>
        <w:rPr>
          <w:rFonts w:ascii="Arial" w:hAnsi="Arial"/>
          <w:b/>
          <w:spacing w:val="23"/>
          <w:sz w:val="24"/>
        </w:rPr>
        <w:t> </w:t>
      </w:r>
      <w:r>
        <w:rPr>
          <w:rFonts w:ascii="Arial" w:hAnsi="Arial"/>
          <w:b/>
          <w:sz w:val="24"/>
        </w:rPr>
        <w:t>Nº</w:t>
      </w:r>
      <w:r>
        <w:rPr>
          <w:rFonts w:ascii="Arial" w:hAnsi="Arial"/>
          <w:b/>
          <w:spacing w:val="23"/>
          <w:sz w:val="24"/>
        </w:rPr>
        <w:t> </w:t>
      </w:r>
      <w:r>
        <w:rPr>
          <w:rFonts w:ascii="Arial" w:hAnsi="Arial"/>
          <w:b/>
          <w:sz w:val="24"/>
        </w:rPr>
        <w:t>12.301/2020</w:t>
      </w:r>
      <w:r>
        <w:rPr>
          <w:rFonts w:ascii="Arial" w:hAnsi="Arial"/>
          <w:b/>
          <w:spacing w:val="27"/>
          <w:sz w:val="24"/>
        </w:rPr>
        <w:t> </w:t>
      </w:r>
      <w:r>
        <w:rPr>
          <w:sz w:val="24"/>
        </w:rPr>
        <w:t>-</w:t>
      </w:r>
      <w:r>
        <w:rPr>
          <w:spacing w:val="22"/>
          <w:sz w:val="24"/>
        </w:rPr>
        <w:t> </w:t>
      </w:r>
      <w:r>
        <w:rPr>
          <w:sz w:val="24"/>
        </w:rPr>
        <w:t>Tomada</w:t>
      </w:r>
      <w:r>
        <w:rPr>
          <w:spacing w:val="22"/>
          <w:sz w:val="24"/>
        </w:rPr>
        <w:t> </w:t>
      </w:r>
      <w:r>
        <w:rPr>
          <w:sz w:val="24"/>
        </w:rPr>
        <w:t>de</w:t>
      </w:r>
      <w:r>
        <w:rPr>
          <w:spacing w:val="23"/>
          <w:sz w:val="24"/>
        </w:rPr>
        <w:t> </w:t>
      </w:r>
      <w:r>
        <w:rPr>
          <w:sz w:val="24"/>
        </w:rPr>
        <w:t>Contas</w:t>
      </w:r>
      <w:r>
        <w:rPr>
          <w:spacing w:val="22"/>
          <w:sz w:val="24"/>
        </w:rPr>
        <w:t> </w:t>
      </w:r>
      <w:r>
        <w:rPr>
          <w:spacing w:val="-5"/>
          <w:sz w:val="24"/>
        </w:rPr>
        <w:t>do</w:t>
      </w:r>
    </w:p>
    <w:p>
      <w:pPr>
        <w:spacing w:line="240" w:lineRule="auto" w:before="0"/>
        <w:ind w:left="141" w:right="134" w:firstLine="0"/>
        <w:jc w:val="both"/>
        <w:rPr>
          <w:rFonts w:ascii="Arial" w:hAnsi="Arial"/>
          <w:b/>
          <w:sz w:val="24"/>
        </w:rPr>
      </w:pPr>
      <w:r>
        <w:rPr>
          <w:sz w:val="24"/>
        </w:rPr>
        <w:t>Sr. Ivon Rates da Silva referente à 1ª, 2ª, 3ª e 4ª Parcelas do Termo de Convênio nº 18/2014 firmado entre a Secretaria de Estado de Educação e Cultura - SEDUC e a Prefeitura Municipal de Envira. </w:t>
      </w:r>
      <w:r>
        <w:rPr>
          <w:rFonts w:ascii="Arial" w:hAnsi="Arial"/>
          <w:i/>
          <w:sz w:val="24"/>
        </w:rPr>
        <w:t>RETIRADO DE PAUTA PELO RELATOR DO PROCESSO. </w:t>
      </w:r>
      <w:r>
        <w:rPr>
          <w:rFonts w:ascii="Arial" w:hAnsi="Arial"/>
          <w:b/>
          <w:sz w:val="24"/>
        </w:rPr>
        <w:t>AUDITOR-RELATOR: MÁRIO JOSÉ DE MORAES COSTA FILHO (COM VISTA PARA CONSELHEIRO CONVOCADO ALÍPIO REIS FIRMO FILHO, CONSELHEIRO ÉRICO XAVIER DESTERRO E SILVA,</w:t>
      </w:r>
      <w:r>
        <w:rPr>
          <w:rFonts w:ascii="Arial" w:hAnsi="Arial"/>
          <w:b/>
          <w:spacing w:val="7"/>
          <w:sz w:val="24"/>
        </w:rPr>
        <w:t> </w:t>
      </w:r>
      <w:r>
        <w:rPr>
          <w:rFonts w:ascii="Arial" w:hAnsi="Arial"/>
          <w:b/>
          <w:sz w:val="24"/>
        </w:rPr>
        <w:t>CONSELHEIRO</w:t>
      </w:r>
      <w:r>
        <w:rPr>
          <w:rFonts w:ascii="Arial" w:hAnsi="Arial"/>
          <w:b/>
          <w:spacing w:val="6"/>
          <w:sz w:val="24"/>
        </w:rPr>
        <w:t> </w:t>
      </w:r>
      <w:r>
        <w:rPr>
          <w:rFonts w:ascii="Arial" w:hAnsi="Arial"/>
          <w:b/>
          <w:sz w:val="24"/>
        </w:rPr>
        <w:t>JOSUÉ</w:t>
      </w:r>
      <w:r>
        <w:rPr>
          <w:rFonts w:ascii="Arial" w:hAnsi="Arial"/>
          <w:b/>
          <w:spacing w:val="6"/>
          <w:sz w:val="24"/>
        </w:rPr>
        <w:t> </w:t>
      </w:r>
      <w:r>
        <w:rPr>
          <w:rFonts w:ascii="Arial" w:hAnsi="Arial"/>
          <w:b/>
          <w:sz w:val="24"/>
        </w:rPr>
        <w:t>CLÁUDIO</w:t>
      </w:r>
      <w:r>
        <w:rPr>
          <w:rFonts w:ascii="Arial" w:hAnsi="Arial"/>
          <w:b/>
          <w:spacing w:val="8"/>
          <w:sz w:val="24"/>
        </w:rPr>
        <w:t> </w:t>
      </w:r>
      <w:r>
        <w:rPr>
          <w:rFonts w:ascii="Arial" w:hAnsi="Arial"/>
          <w:b/>
          <w:sz w:val="24"/>
        </w:rPr>
        <w:t>DE</w:t>
      </w:r>
      <w:r>
        <w:rPr>
          <w:rFonts w:ascii="Arial" w:hAnsi="Arial"/>
          <w:b/>
          <w:spacing w:val="6"/>
          <w:sz w:val="24"/>
        </w:rPr>
        <w:t> </w:t>
      </w:r>
      <w:r>
        <w:rPr>
          <w:rFonts w:ascii="Arial" w:hAnsi="Arial"/>
          <w:b/>
          <w:sz w:val="24"/>
        </w:rPr>
        <w:t>SOUZA</w:t>
      </w:r>
      <w:r>
        <w:rPr>
          <w:rFonts w:ascii="Arial" w:hAnsi="Arial"/>
          <w:b/>
          <w:spacing w:val="1"/>
          <w:sz w:val="24"/>
        </w:rPr>
        <w:t> </w:t>
      </w:r>
      <w:r>
        <w:rPr>
          <w:rFonts w:ascii="Arial" w:hAnsi="Arial"/>
          <w:b/>
          <w:sz w:val="24"/>
        </w:rPr>
        <w:t>NETO).</w:t>
      </w:r>
      <w:r>
        <w:rPr>
          <w:rFonts w:ascii="Arial" w:hAnsi="Arial"/>
          <w:b/>
          <w:spacing w:val="7"/>
          <w:sz w:val="24"/>
        </w:rPr>
        <w:t> </w:t>
      </w:r>
      <w:r>
        <w:rPr>
          <w:rFonts w:ascii="Arial" w:hAnsi="Arial"/>
          <w:b/>
          <w:sz w:val="24"/>
        </w:rPr>
        <w:t>PROCESSO</w:t>
      </w:r>
      <w:r>
        <w:rPr>
          <w:rFonts w:ascii="Arial" w:hAnsi="Arial"/>
          <w:b/>
          <w:spacing w:val="6"/>
          <w:sz w:val="24"/>
        </w:rPr>
        <w:t> </w:t>
      </w:r>
      <w:r>
        <w:rPr>
          <w:rFonts w:ascii="Arial" w:hAnsi="Arial"/>
          <w:b/>
          <w:sz w:val="24"/>
        </w:rPr>
        <w:t>Nº</w:t>
      </w:r>
      <w:r>
        <w:rPr>
          <w:rFonts w:ascii="Arial" w:hAnsi="Arial"/>
          <w:b/>
          <w:spacing w:val="6"/>
          <w:sz w:val="24"/>
        </w:rPr>
        <w:t> </w:t>
      </w:r>
      <w:r>
        <w:rPr>
          <w:rFonts w:ascii="Arial" w:hAnsi="Arial"/>
          <w:b/>
          <w:sz w:val="24"/>
        </w:rPr>
        <w:t>12.326/2020</w:t>
      </w:r>
      <w:r>
        <w:rPr>
          <w:rFonts w:ascii="Arial" w:hAnsi="Arial"/>
          <w:b/>
          <w:spacing w:val="9"/>
          <w:sz w:val="24"/>
        </w:rPr>
        <w:t> </w:t>
      </w:r>
      <w:r>
        <w:rPr>
          <w:rFonts w:ascii="Arial" w:hAnsi="Arial"/>
          <w:b/>
          <w:spacing w:val="-10"/>
          <w:sz w:val="24"/>
        </w:rPr>
        <w:t>-</w:t>
      </w:r>
    </w:p>
    <w:p>
      <w:pPr>
        <w:spacing w:line="240" w:lineRule="auto" w:before="0"/>
        <w:ind w:left="141" w:right="140" w:firstLine="0"/>
        <w:jc w:val="both"/>
        <w:rPr>
          <w:rFonts w:ascii="Arial" w:hAnsi="Arial"/>
          <w:b/>
          <w:sz w:val="24"/>
        </w:rPr>
      </w:pPr>
      <w:r>
        <w:rPr>
          <w:sz w:val="24"/>
        </w:rPr>
        <w:t>Tomada de Contas Especial do Sr. Ivon Rates da Silva referente ao termo de Convênio nº 03/2014, firmado entre a Secretaria de Estado de Educação e Cultura - SEDUC e a Prefeitura Municipal de Envira. </w:t>
      </w:r>
      <w:r>
        <w:rPr>
          <w:rFonts w:ascii="Arial" w:hAnsi="Arial"/>
          <w:i/>
          <w:sz w:val="24"/>
        </w:rPr>
        <w:t>RETIRADO DE PAUTA PELO RELATOR DO PROCESSO. </w:t>
      </w:r>
      <w:r>
        <w:rPr>
          <w:rFonts w:ascii="Arial" w:hAnsi="Arial"/>
          <w:b/>
          <w:sz w:val="24"/>
        </w:rPr>
        <w:t>CONSELHEIRO-RELATOR CONVOCADO: LUIZ HENRIQUE PEREIRA MENDES (COM VISTA PARA CONSELHEIRO CONVOCADO MÁRIO JOSÉ DE MORAES COSTA FILHO, CONSELHEIRO</w:t>
      </w:r>
      <w:r>
        <w:rPr>
          <w:rFonts w:ascii="Arial" w:hAnsi="Arial"/>
          <w:b/>
          <w:spacing w:val="47"/>
          <w:sz w:val="24"/>
        </w:rPr>
        <w:t>  </w:t>
      </w:r>
      <w:r>
        <w:rPr>
          <w:rFonts w:ascii="Arial" w:hAnsi="Arial"/>
          <w:b/>
          <w:sz w:val="24"/>
        </w:rPr>
        <w:t>LUIS</w:t>
      </w:r>
      <w:r>
        <w:rPr>
          <w:rFonts w:ascii="Arial" w:hAnsi="Arial"/>
          <w:b/>
          <w:spacing w:val="47"/>
          <w:sz w:val="24"/>
        </w:rPr>
        <w:t>  </w:t>
      </w:r>
      <w:r>
        <w:rPr>
          <w:rFonts w:ascii="Arial" w:hAnsi="Arial"/>
          <w:b/>
          <w:sz w:val="24"/>
        </w:rPr>
        <w:t>FABIAN</w:t>
      </w:r>
      <w:r>
        <w:rPr>
          <w:rFonts w:ascii="Arial" w:hAnsi="Arial"/>
          <w:b/>
          <w:spacing w:val="47"/>
          <w:sz w:val="24"/>
        </w:rPr>
        <w:t>  </w:t>
      </w:r>
      <w:r>
        <w:rPr>
          <w:rFonts w:ascii="Arial" w:hAnsi="Arial"/>
          <w:b/>
          <w:sz w:val="24"/>
        </w:rPr>
        <w:t>PEREIRA</w:t>
      </w:r>
      <w:r>
        <w:rPr>
          <w:rFonts w:ascii="Arial" w:hAnsi="Arial"/>
          <w:b/>
          <w:spacing w:val="46"/>
          <w:sz w:val="24"/>
        </w:rPr>
        <w:t>  </w:t>
      </w:r>
      <w:r>
        <w:rPr>
          <w:rFonts w:ascii="Arial" w:hAnsi="Arial"/>
          <w:b/>
          <w:sz w:val="24"/>
        </w:rPr>
        <w:t>BARBOSA).</w:t>
      </w:r>
      <w:r>
        <w:rPr>
          <w:rFonts w:ascii="Arial" w:hAnsi="Arial"/>
          <w:b/>
          <w:spacing w:val="47"/>
          <w:sz w:val="24"/>
        </w:rPr>
        <w:t>  </w:t>
      </w:r>
      <w:r>
        <w:rPr>
          <w:rFonts w:ascii="Arial" w:hAnsi="Arial"/>
          <w:b/>
          <w:sz w:val="24"/>
        </w:rPr>
        <w:t>PROCESSO</w:t>
      </w:r>
      <w:r>
        <w:rPr>
          <w:rFonts w:ascii="Arial" w:hAnsi="Arial"/>
          <w:b/>
          <w:spacing w:val="48"/>
          <w:sz w:val="24"/>
        </w:rPr>
        <w:t>  </w:t>
      </w:r>
      <w:r>
        <w:rPr>
          <w:rFonts w:ascii="Arial" w:hAnsi="Arial"/>
          <w:b/>
          <w:sz w:val="24"/>
        </w:rPr>
        <w:t>Nº</w:t>
      </w:r>
      <w:r>
        <w:rPr>
          <w:rFonts w:ascii="Arial" w:hAnsi="Arial"/>
          <w:b/>
          <w:spacing w:val="46"/>
          <w:sz w:val="24"/>
        </w:rPr>
        <w:t>  </w:t>
      </w:r>
      <w:r>
        <w:rPr>
          <w:rFonts w:ascii="Arial" w:hAnsi="Arial"/>
          <w:b/>
          <w:spacing w:val="-2"/>
          <w:sz w:val="24"/>
        </w:rPr>
        <w:t>16.346/2023</w:t>
      </w:r>
    </w:p>
    <w:p>
      <w:pPr>
        <w:spacing w:before="1"/>
        <w:ind w:left="141" w:right="137" w:firstLine="0"/>
        <w:jc w:val="both"/>
        <w:rPr>
          <w:sz w:val="24"/>
        </w:rPr>
      </w:pPr>
      <w:r>
        <w:rPr>
          <w:rFonts w:ascii="Arial" w:hAnsi="Arial"/>
          <w:b/>
          <w:sz w:val="24"/>
        </w:rPr>
        <w:t>(APENSOS: 11.934/2015 e 11.527/2016) - </w:t>
      </w:r>
      <w:r>
        <w:rPr>
          <w:sz w:val="24"/>
        </w:rPr>
        <w:t>Recurso de Reconsideração interposto pelo Sr. Neilson</w:t>
      </w:r>
      <w:r>
        <w:rPr>
          <w:sz w:val="24"/>
        </w:rPr>
        <w:t> da</w:t>
      </w:r>
      <w:r>
        <w:rPr>
          <w:sz w:val="24"/>
        </w:rPr>
        <w:t> Cruz Cavalcante, em face do Acórdão n° 1600/2023</w:t>
      </w:r>
      <w:r>
        <w:rPr>
          <w:spacing w:val="40"/>
          <w:sz w:val="24"/>
        </w:rPr>
        <w:t> </w:t>
      </w:r>
      <w:r>
        <w:rPr>
          <w:sz w:val="24"/>
        </w:rPr>
        <w:t>- TCE - Tribunal Pleno,</w:t>
      </w:r>
      <w:r>
        <w:rPr>
          <w:spacing w:val="40"/>
          <w:sz w:val="24"/>
        </w:rPr>
        <w:t> </w:t>
      </w:r>
      <w:r>
        <w:rPr>
          <w:sz w:val="24"/>
        </w:rPr>
        <w:t>exarado nos Autos do Processo n° 11527/2016. </w:t>
      </w:r>
      <w:r>
        <w:rPr>
          <w:rFonts w:ascii="Arial" w:hAnsi="Arial"/>
          <w:b/>
          <w:sz w:val="24"/>
        </w:rPr>
        <w:t>Advogado(s): </w:t>
      </w:r>
      <w:r>
        <w:rPr>
          <w:sz w:val="24"/>
        </w:rPr>
        <w:t>Fábio Nunes Bandeira de Melo</w:t>
      </w:r>
    </w:p>
    <w:p>
      <w:pPr>
        <w:pStyle w:val="ListParagraph"/>
        <w:numPr>
          <w:ilvl w:val="0"/>
          <w:numId w:val="1"/>
        </w:numPr>
        <w:tabs>
          <w:tab w:pos="327" w:val="left" w:leader="none"/>
        </w:tabs>
        <w:spacing w:line="240" w:lineRule="auto" w:before="0" w:after="0"/>
        <w:ind w:left="141" w:right="136" w:firstLine="0"/>
        <w:jc w:val="both"/>
        <w:rPr>
          <w:sz w:val="24"/>
        </w:rPr>
      </w:pPr>
      <w:r>
        <w:rPr>
          <w:sz w:val="24"/>
        </w:rPr>
        <w:t>OAB/AM</w:t>
      </w:r>
      <w:r>
        <w:rPr>
          <w:sz w:val="24"/>
        </w:rPr>
        <w:t> 4331, Bruno Vieira da Rocha Barbirato - OAB/AM 6975, Any Gresy Carvalho da Silva - OAB/AM 12438, Igor Arnaud Ferreira - OAB/AM 10428, Laiz Araújo Russo de Melo e Silva - OAB/AM 6897, Camila Pontes Torres - OAB/AM 12280, Bruno Giotto Gavinho Frota - OAB/AM</w:t>
      </w:r>
      <w:r>
        <w:rPr>
          <w:sz w:val="24"/>
        </w:rPr>
        <w:t> 4514, Pedro de Araújo Ribeiro - OAB/AM</w:t>
      </w:r>
      <w:r>
        <w:rPr>
          <w:sz w:val="24"/>
        </w:rPr>
        <w:t> 6935 e Paulo Victor Vieira da Rocha - OAB/AM</w:t>
      </w:r>
      <w:r>
        <w:rPr>
          <w:sz w:val="24"/>
        </w:rPr>
        <w:t> 540-A. </w:t>
      </w:r>
      <w:r>
        <w:rPr>
          <w:rFonts w:ascii="Arial" w:hAnsi="Arial"/>
          <w:b/>
          <w:sz w:val="24"/>
        </w:rPr>
        <w:t>ACÓRDÃO Nº 2082/2024: </w:t>
      </w:r>
      <w:r>
        <w:rPr>
          <w:sz w:val="24"/>
        </w:rPr>
        <w:t>Vistos, relatados e discutidos estes autos acima identificados, </w:t>
      </w:r>
      <w:r>
        <w:rPr>
          <w:rFonts w:ascii="Arial" w:hAnsi="Arial"/>
          <w:b/>
          <w:sz w:val="24"/>
        </w:rPr>
        <w:t>ACORDAM </w:t>
      </w:r>
      <w:r>
        <w:rPr>
          <w:sz w:val="24"/>
        </w:rPr>
        <w:t>os Excelentíssimos Senhores</w:t>
      </w:r>
      <w:r>
        <w:rPr>
          <w:spacing w:val="-1"/>
          <w:sz w:val="24"/>
        </w:rPr>
        <w:t> </w:t>
      </w:r>
      <w:r>
        <w:rPr>
          <w:sz w:val="24"/>
        </w:rPr>
        <w:t>Conselheiros do</w:t>
      </w:r>
      <w:r>
        <w:rPr>
          <w:spacing w:val="-1"/>
          <w:sz w:val="24"/>
        </w:rPr>
        <w:t> </w:t>
      </w:r>
      <w:r>
        <w:rPr>
          <w:sz w:val="24"/>
        </w:rPr>
        <w:t>Tribunal</w:t>
      </w:r>
      <w:r>
        <w:rPr>
          <w:spacing w:val="-1"/>
          <w:sz w:val="24"/>
        </w:rPr>
        <w:t> </w:t>
      </w:r>
      <w:r>
        <w:rPr>
          <w:sz w:val="24"/>
        </w:rPr>
        <w:t>de Contas do Estado do Amazonas, reunidos em Sessão do </w:t>
      </w:r>
      <w:r>
        <w:rPr>
          <w:rFonts w:ascii="Arial" w:hAnsi="Arial"/>
          <w:b/>
          <w:sz w:val="24"/>
        </w:rPr>
        <w:t>Tribunal Pleno</w:t>
      </w:r>
      <w:r>
        <w:rPr>
          <w:sz w:val="24"/>
        </w:rPr>
        <w:t>, no exercício da competência atribuída pelo art. 11, inciso III, alínea “f”, item 2, da Resolução nº 04/2002-TCE/AM, </w:t>
      </w:r>
      <w:r>
        <w:rPr>
          <w:rFonts w:ascii="Arial" w:hAnsi="Arial"/>
          <w:b/>
          <w:sz w:val="24"/>
        </w:rPr>
        <w:t>por unanimidade</w:t>
      </w:r>
      <w:r>
        <w:rPr>
          <w:sz w:val="24"/>
        </w:rPr>
        <w:t>, nos termos do voto do Excelentíssimo Senhor Conselheiro Convocado e</w:t>
      </w:r>
      <w:r>
        <w:rPr>
          <w:spacing w:val="40"/>
          <w:sz w:val="24"/>
        </w:rPr>
        <w:t> </w:t>
      </w:r>
      <w:r>
        <w:rPr>
          <w:sz w:val="24"/>
        </w:rPr>
        <w:t>Relator, </w:t>
      </w:r>
      <w:r>
        <w:rPr>
          <w:rFonts w:ascii="Arial" w:hAnsi="Arial"/>
          <w:b/>
          <w:sz w:val="24"/>
        </w:rPr>
        <w:t>em consonância </w:t>
      </w:r>
      <w:r>
        <w:rPr>
          <w:sz w:val="24"/>
        </w:rPr>
        <w:t>com pronunciamento do Ministério Público junto a este Tribunal, no sentido de: </w:t>
      </w:r>
      <w:r>
        <w:rPr>
          <w:rFonts w:ascii="Arial" w:hAnsi="Arial"/>
          <w:b/>
          <w:sz w:val="24"/>
        </w:rPr>
        <w:t>8.1. Conhecer </w:t>
      </w:r>
      <w:r>
        <w:rPr>
          <w:sz w:val="24"/>
        </w:rPr>
        <w:t>do Recurso de Reconsideração apresentado pelo Sr. Neilson da Cruz Cavalcante, tendo em vista restarem preenchidos os requisitos gerais de admissibilidade;</w:t>
      </w:r>
    </w:p>
    <w:p>
      <w:pPr>
        <w:spacing w:before="0"/>
        <w:ind w:left="141" w:right="137" w:firstLine="0"/>
        <w:jc w:val="both"/>
        <w:rPr>
          <w:rFonts w:ascii="Arial" w:hAnsi="Arial"/>
          <w:b/>
          <w:sz w:val="24"/>
        </w:rPr>
      </w:pPr>
      <w:r>
        <w:rPr>
          <w:rFonts w:ascii="Arial" w:hAnsi="Arial"/>
          <w:b/>
          <w:sz w:val="24"/>
        </w:rPr>
        <w:t>8.2. Negar provimento </w:t>
      </w:r>
      <w:r>
        <w:rPr>
          <w:sz w:val="24"/>
        </w:rPr>
        <w:t>a este Recurso de Reconsideração apresentado pelo Sr. Neilson da Cruz Cavalcante, tendo em vista o não cabimento de recurso de reconsideração em face de Parecer Prévio, ante seu caráter opinativo; </w:t>
      </w:r>
      <w:r>
        <w:rPr>
          <w:rFonts w:ascii="Arial" w:hAnsi="Arial"/>
          <w:b/>
          <w:sz w:val="24"/>
        </w:rPr>
        <w:t>8.3. Dar ciência </w:t>
      </w:r>
      <w:r>
        <w:rPr>
          <w:sz w:val="24"/>
        </w:rPr>
        <w:t>ao recorrente, Sr. Neilson da Cruz Cavalcante, por intermédio dos patronos constituídos nos autos. </w:t>
      </w:r>
      <w:r>
        <w:rPr>
          <w:rFonts w:ascii="Arial" w:hAnsi="Arial"/>
          <w:b/>
          <w:sz w:val="24"/>
        </w:rPr>
        <w:t>Especificação do quórum: </w:t>
      </w:r>
      <w:r>
        <w:rPr>
          <w:sz w:val="24"/>
        </w:rPr>
        <w:t>Conselheiros: Yara Amazônia Lins Rodrigues (Presidente), Júlio Assis Corrêa Pinheiro, Érico Xavier Desterro e Silva, Mario Manoel Coelho de Mello, Josué Cláudio de Souza Neto, Luís Fabian Pereira Barbosa e Luiz Henrique Pereira Mendes (Convocado). </w:t>
      </w:r>
      <w:r>
        <w:rPr>
          <w:rFonts w:ascii="Arial" w:hAnsi="Arial"/>
          <w:b/>
          <w:sz w:val="24"/>
        </w:rPr>
        <w:t>Declaração de impedimento: </w:t>
      </w:r>
      <w:r>
        <w:rPr>
          <w:sz w:val="24"/>
        </w:rPr>
        <w:t>Conselheiro Ari Jorge Moutinho da Costa Júnior (art. 65 do Regimento Interno). </w:t>
      </w:r>
      <w:r>
        <w:rPr>
          <w:rFonts w:ascii="Arial" w:hAnsi="Arial"/>
          <w:b/>
          <w:sz w:val="24"/>
        </w:rPr>
        <w:t>CONSELHEIRO-RELATOR CONVOCADO: LUIZ HENRIQUE PEREIRA MENDES (COM VISTA</w:t>
      </w:r>
      <w:r>
        <w:rPr>
          <w:rFonts w:ascii="Arial" w:hAnsi="Arial"/>
          <w:b/>
          <w:spacing w:val="28"/>
          <w:sz w:val="24"/>
        </w:rPr>
        <w:t> </w:t>
      </w:r>
      <w:r>
        <w:rPr>
          <w:rFonts w:ascii="Arial" w:hAnsi="Arial"/>
          <w:b/>
          <w:sz w:val="24"/>
        </w:rPr>
        <w:t>PARA</w:t>
      </w:r>
      <w:r>
        <w:rPr>
          <w:rFonts w:ascii="Arial" w:hAnsi="Arial"/>
          <w:b/>
          <w:spacing w:val="32"/>
          <w:sz w:val="24"/>
        </w:rPr>
        <w:t> </w:t>
      </w:r>
      <w:r>
        <w:rPr>
          <w:rFonts w:ascii="Arial" w:hAnsi="Arial"/>
          <w:b/>
          <w:sz w:val="24"/>
        </w:rPr>
        <w:t>CONSELHEIRO</w:t>
      </w:r>
      <w:r>
        <w:rPr>
          <w:rFonts w:ascii="Arial" w:hAnsi="Arial"/>
          <w:b/>
          <w:spacing w:val="38"/>
          <w:sz w:val="24"/>
        </w:rPr>
        <w:t> </w:t>
      </w:r>
      <w:r>
        <w:rPr>
          <w:rFonts w:ascii="Arial" w:hAnsi="Arial"/>
          <w:b/>
          <w:sz w:val="24"/>
        </w:rPr>
        <w:t>CONVOCADO</w:t>
      </w:r>
      <w:r>
        <w:rPr>
          <w:rFonts w:ascii="Arial" w:hAnsi="Arial"/>
          <w:b/>
          <w:spacing w:val="37"/>
          <w:sz w:val="24"/>
        </w:rPr>
        <w:t> </w:t>
      </w:r>
      <w:r>
        <w:rPr>
          <w:rFonts w:ascii="Arial" w:hAnsi="Arial"/>
          <w:b/>
          <w:sz w:val="24"/>
        </w:rPr>
        <w:t>MÁRIO</w:t>
      </w:r>
      <w:r>
        <w:rPr>
          <w:rFonts w:ascii="Arial" w:hAnsi="Arial"/>
          <w:b/>
          <w:spacing w:val="38"/>
          <w:sz w:val="24"/>
        </w:rPr>
        <w:t> </w:t>
      </w:r>
      <w:r>
        <w:rPr>
          <w:rFonts w:ascii="Arial" w:hAnsi="Arial"/>
          <w:b/>
          <w:sz w:val="24"/>
        </w:rPr>
        <w:t>JOSÉ</w:t>
      </w:r>
      <w:r>
        <w:rPr>
          <w:rFonts w:ascii="Arial" w:hAnsi="Arial"/>
          <w:b/>
          <w:spacing w:val="36"/>
          <w:sz w:val="24"/>
        </w:rPr>
        <w:t> </w:t>
      </w:r>
      <w:r>
        <w:rPr>
          <w:rFonts w:ascii="Arial" w:hAnsi="Arial"/>
          <w:b/>
          <w:sz w:val="24"/>
        </w:rPr>
        <w:t>DE</w:t>
      </w:r>
      <w:r>
        <w:rPr>
          <w:rFonts w:ascii="Arial" w:hAnsi="Arial"/>
          <w:b/>
          <w:spacing w:val="34"/>
          <w:sz w:val="24"/>
        </w:rPr>
        <w:t> </w:t>
      </w:r>
      <w:r>
        <w:rPr>
          <w:rFonts w:ascii="Arial" w:hAnsi="Arial"/>
          <w:b/>
          <w:sz w:val="24"/>
        </w:rPr>
        <w:t>MORAES</w:t>
      </w:r>
      <w:r>
        <w:rPr>
          <w:rFonts w:ascii="Arial" w:hAnsi="Arial"/>
          <w:b/>
          <w:spacing w:val="38"/>
          <w:sz w:val="24"/>
        </w:rPr>
        <w:t> </w:t>
      </w:r>
      <w:r>
        <w:rPr>
          <w:rFonts w:ascii="Arial" w:hAnsi="Arial"/>
          <w:b/>
          <w:sz w:val="24"/>
        </w:rPr>
        <w:t>COSTA</w:t>
      </w:r>
      <w:r>
        <w:rPr>
          <w:rFonts w:ascii="Arial" w:hAnsi="Arial"/>
          <w:b/>
          <w:spacing w:val="32"/>
          <w:sz w:val="24"/>
        </w:rPr>
        <w:t> </w:t>
      </w:r>
      <w:r>
        <w:rPr>
          <w:rFonts w:ascii="Arial" w:hAnsi="Arial"/>
          <w:b/>
          <w:spacing w:val="-2"/>
          <w:sz w:val="24"/>
        </w:rPr>
        <w:t>FILHO).</w:t>
      </w:r>
    </w:p>
    <w:p>
      <w:pPr>
        <w:pStyle w:val="BodyText"/>
        <w:spacing w:before="1"/>
        <w:ind w:right="135"/>
      </w:pPr>
      <w:r>
        <w:rPr>
          <w:rFonts w:ascii="Arial" w:hAnsi="Arial"/>
          <w:b/>
        </w:rPr>
        <w:t>PROCESSO Nº 12.678/2024 (APENSO: 14.741/2023) </w:t>
      </w:r>
      <w:r>
        <w:rPr/>
        <w:t>-</w:t>
      </w:r>
      <w:r>
        <w:rPr>
          <w:spacing w:val="-1"/>
        </w:rPr>
        <w:t> </w:t>
      </w:r>
      <w:r>
        <w:rPr/>
        <w:t>Recurso</w:t>
      </w:r>
      <w:r>
        <w:rPr>
          <w:spacing w:val="-1"/>
        </w:rPr>
        <w:t> </w:t>
      </w:r>
      <w:r>
        <w:rPr/>
        <w:t>de Reconsideração interposto pela Biotargeting Representações e Comercio de Produtos para Saúde Ltda., em face do Acórdão nº 254/2024–TCE–Tribunal Pleno, exarado nos autos do Processo nº 14741/2023. </w:t>
      </w:r>
      <w:r>
        <w:rPr>
          <w:rFonts w:ascii="Arial" w:hAnsi="Arial"/>
          <w:b/>
        </w:rPr>
        <w:t>Advogado(s): </w:t>
      </w:r>
      <w:r>
        <w:rPr/>
        <w:t>Thiago de Oliveira - OAB/AM</w:t>
      </w:r>
      <w:r>
        <w:rPr/>
        <w:t> 122683, Igor Alves Pegado da Silva - OAB/RJ 172480,</w:t>
      </w:r>
      <w:r>
        <w:rPr>
          <w:spacing w:val="-4"/>
        </w:rPr>
        <w:t> </w:t>
      </w:r>
      <w:r>
        <w:rPr/>
        <w:t>Thales</w:t>
      </w:r>
      <w:r>
        <w:rPr>
          <w:spacing w:val="-2"/>
        </w:rPr>
        <w:t> </w:t>
      </w:r>
      <w:r>
        <w:rPr/>
        <w:t>Nogueira</w:t>
      </w:r>
      <w:r>
        <w:rPr>
          <w:spacing w:val="-2"/>
        </w:rPr>
        <w:t> </w:t>
      </w:r>
      <w:r>
        <w:rPr/>
        <w:t>Baldan</w:t>
      </w:r>
      <w:r>
        <w:rPr>
          <w:spacing w:val="-2"/>
        </w:rPr>
        <w:t> </w:t>
      </w:r>
      <w:r>
        <w:rPr/>
        <w:t>Cabral</w:t>
      </w:r>
      <w:r>
        <w:rPr>
          <w:spacing w:val="-2"/>
        </w:rPr>
        <w:t> </w:t>
      </w:r>
      <w:r>
        <w:rPr/>
        <w:t>dos</w:t>
      </w:r>
      <w:r>
        <w:rPr>
          <w:spacing w:val="-2"/>
        </w:rPr>
        <w:t> </w:t>
      </w:r>
      <w:r>
        <w:rPr/>
        <w:t>Santos -</w:t>
      </w:r>
      <w:r>
        <w:rPr>
          <w:spacing w:val="-3"/>
        </w:rPr>
        <w:t> </w:t>
      </w:r>
      <w:r>
        <w:rPr/>
        <w:t>OAB/RJ</w:t>
      </w:r>
      <w:r>
        <w:rPr>
          <w:spacing w:val="-2"/>
        </w:rPr>
        <w:t> </w:t>
      </w:r>
      <w:r>
        <w:rPr/>
        <w:t>172864,</w:t>
      </w:r>
      <w:r>
        <w:rPr>
          <w:spacing w:val="-2"/>
        </w:rPr>
        <w:t> </w:t>
      </w:r>
      <w:r>
        <w:rPr/>
        <w:t>Carlos</w:t>
      </w:r>
      <w:r>
        <w:rPr>
          <w:spacing w:val="-2"/>
        </w:rPr>
        <w:t> </w:t>
      </w:r>
      <w:r>
        <w:rPr/>
        <w:t>Roberto</w:t>
      </w:r>
      <w:r>
        <w:rPr>
          <w:spacing w:val="-2"/>
        </w:rPr>
        <w:t> </w:t>
      </w:r>
      <w:r>
        <w:rPr/>
        <w:t>Siqueira Castro – OAB/DF 20015, Marina de Araujo Lopes – OAB/DF 43327, Claudia Krauskopf – OAB/AM A-1303 e Luiz Gustavo Branco – OAB/RJ 208756. </w:t>
      </w:r>
      <w:r>
        <w:rPr>
          <w:rFonts w:ascii="Arial" w:hAnsi="Arial"/>
          <w:b/>
        </w:rPr>
        <w:t>ACÓRDÃO Nº 2083/2024: </w:t>
      </w:r>
      <w:r>
        <w:rPr/>
        <w:t>Vistos,</w:t>
      </w:r>
    </w:p>
    <w:p>
      <w:pPr>
        <w:pStyle w:val="BodyText"/>
        <w:spacing w:after="0"/>
        <w:sectPr>
          <w:pgSz w:w="11910" w:h="16840"/>
          <w:pgMar w:header="211" w:footer="271" w:top="2160" w:bottom="460" w:left="708" w:right="708"/>
        </w:sectPr>
      </w:pPr>
    </w:p>
    <w:p>
      <w:pPr>
        <w:pStyle w:val="BodyText"/>
        <w:ind w:right="137"/>
      </w:pP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w:t>
      </w:r>
      <w:r>
        <w:rPr>
          <w:spacing w:val="-3"/>
        </w:rPr>
        <w:t> </w:t>
      </w:r>
      <w:r>
        <w:rPr/>
        <w:t>da</w:t>
      </w:r>
      <w:r>
        <w:rPr>
          <w:spacing w:val="-3"/>
        </w:rPr>
        <w:t> </w:t>
      </w:r>
      <w:r>
        <w:rPr/>
        <w:t>Resolução</w:t>
      </w:r>
      <w:r>
        <w:rPr>
          <w:spacing w:val="-3"/>
        </w:rPr>
        <w:t> </w:t>
      </w:r>
      <w:r>
        <w:rPr/>
        <w:t>nº</w:t>
      </w:r>
      <w:r>
        <w:rPr>
          <w:spacing w:val="-4"/>
        </w:rPr>
        <w:t> </w:t>
      </w:r>
      <w:r>
        <w:rPr/>
        <w:t>04/2002-TCE/AM,</w:t>
      </w:r>
      <w:r>
        <w:rPr>
          <w:spacing w:val="-1"/>
        </w:rPr>
        <w:t> </w:t>
      </w:r>
      <w:r>
        <w:rPr>
          <w:rFonts w:ascii="Arial" w:hAnsi="Arial"/>
          <w:b/>
        </w:rPr>
        <w:t>por</w:t>
      </w:r>
      <w:r>
        <w:rPr>
          <w:rFonts w:ascii="Arial" w:hAnsi="Arial"/>
          <w:b/>
          <w:spacing w:val="-3"/>
        </w:rPr>
        <w:t> </w:t>
      </w:r>
      <w:r>
        <w:rPr>
          <w:rFonts w:ascii="Arial" w:hAnsi="Arial"/>
          <w:b/>
        </w:rPr>
        <w:t>unanimidade</w:t>
      </w:r>
      <w:r>
        <w:rPr/>
        <w:t>,</w:t>
      </w:r>
      <w:r>
        <w:rPr>
          <w:spacing w:val="-3"/>
        </w:rPr>
        <w:t> </w:t>
      </w:r>
      <w:r>
        <w:rPr/>
        <w:t>nos</w:t>
      </w:r>
      <w:r>
        <w:rPr>
          <w:spacing w:val="-3"/>
        </w:rPr>
        <w:t> </w:t>
      </w:r>
      <w:r>
        <w:rPr/>
        <w:t>termos</w:t>
      </w:r>
      <w:r>
        <w:rPr>
          <w:spacing w:val="-3"/>
        </w:rPr>
        <w:t> </w:t>
      </w:r>
      <w:r>
        <w:rPr/>
        <w:t>do</w:t>
      </w:r>
      <w:r>
        <w:rPr>
          <w:spacing w:val="-3"/>
        </w:rPr>
        <w:t> </w:t>
      </w:r>
      <w:r>
        <w:rPr/>
        <w:t>voto</w:t>
      </w:r>
      <w:r>
        <w:rPr>
          <w:spacing w:val="-2"/>
        </w:rPr>
        <w:t> </w:t>
      </w:r>
      <w:r>
        <w:rPr/>
        <w:t>do</w:t>
      </w:r>
      <w:r>
        <w:rPr>
          <w:spacing w:val="-3"/>
        </w:rPr>
        <w:t> </w:t>
      </w:r>
      <w:r>
        <w:rPr/>
        <w:t>Excelentíssimo Senhor</w:t>
      </w:r>
      <w:r>
        <w:rPr>
          <w:spacing w:val="-3"/>
        </w:rPr>
        <w:t> </w:t>
      </w:r>
      <w:r>
        <w:rPr/>
        <w:t>Conselheiro</w:t>
      </w:r>
      <w:r>
        <w:rPr>
          <w:spacing w:val="-3"/>
        </w:rPr>
        <w:t> </w:t>
      </w:r>
      <w:r>
        <w:rPr/>
        <w:t>Convocado</w:t>
      </w:r>
      <w:r>
        <w:rPr>
          <w:spacing w:val="-3"/>
        </w:rPr>
        <w:t> </w:t>
      </w:r>
      <w:r>
        <w:rPr/>
        <w:t>e Relator,</w:t>
      </w:r>
      <w:r>
        <w:rPr>
          <w:spacing w:val="-3"/>
        </w:rPr>
        <w:t> </w:t>
      </w:r>
      <w:r>
        <w:rPr>
          <w:rFonts w:ascii="Arial" w:hAnsi="Arial"/>
          <w:b/>
        </w:rPr>
        <w:t>em</w:t>
      </w:r>
      <w:r>
        <w:rPr>
          <w:rFonts w:ascii="Arial" w:hAnsi="Arial"/>
          <w:b/>
          <w:spacing w:val="-3"/>
        </w:rPr>
        <w:t> </w:t>
      </w:r>
      <w:r>
        <w:rPr>
          <w:rFonts w:ascii="Arial" w:hAnsi="Arial"/>
          <w:b/>
        </w:rPr>
        <w:t>consonância</w:t>
      </w:r>
      <w:r>
        <w:rPr>
          <w:rFonts w:ascii="Arial" w:hAnsi="Arial"/>
          <w:b/>
          <w:spacing w:val="-1"/>
        </w:rPr>
        <w:t> </w:t>
      </w:r>
      <w:r>
        <w:rPr/>
        <w:t>com</w:t>
      </w:r>
      <w:r>
        <w:rPr>
          <w:spacing w:val="-4"/>
        </w:rPr>
        <w:t> </w:t>
      </w:r>
      <w:r>
        <w:rPr/>
        <w:t>pronunciamento</w:t>
      </w:r>
      <w:r>
        <w:rPr>
          <w:spacing w:val="-3"/>
        </w:rPr>
        <w:t> </w:t>
      </w:r>
      <w:r>
        <w:rPr/>
        <w:t>do</w:t>
      </w:r>
      <w:r>
        <w:rPr>
          <w:spacing w:val="-3"/>
        </w:rPr>
        <w:t> </w:t>
      </w:r>
      <w:r>
        <w:rPr/>
        <w:t>Ministério Público junto a este Tribunal, no sentido de: </w:t>
      </w:r>
      <w:r>
        <w:rPr>
          <w:rFonts w:ascii="Arial" w:hAnsi="Arial"/>
          <w:b/>
        </w:rPr>
        <w:t>8.1. Conhecer </w:t>
      </w:r>
      <w:r>
        <w:rPr/>
        <w:t>do Recurso de Reconsideração apresentado pela empresa Biotargeting Representações e Comercio de Produtos para Saude Ltda., eis que presente os pressupostos normativos; </w:t>
      </w:r>
      <w:r>
        <w:rPr>
          <w:rFonts w:ascii="Arial" w:hAnsi="Arial"/>
          <w:b/>
        </w:rPr>
        <w:t>8.2. Dar provimento </w:t>
      </w:r>
      <w:r>
        <w:rPr/>
        <w:t>a este Recurso de Reconsideração apresentado pela empresa Biotargeting Representações e Comercio de Produtos para Saude Ltda., a fim de modificar a decisão originária de improcedente para procedente, tendo em vista que ao longo do processo ficou comprovada a necessidade de incluir a exigência de envelope aluminizado nos fios de sutura </w:t>
      </w:r>
      <w:r>
        <w:rPr>
          <w:rFonts w:ascii="Arial" w:hAnsi="Arial"/>
          <w:i/>
        </w:rPr>
        <w:t>catgut </w:t>
      </w:r>
      <w:r>
        <w:rPr/>
        <w:t>simples e cromado pois indispensáveis à adequada conservação do produto dentro do seu prazo de validade de 05 (cinco)</w:t>
      </w:r>
      <w:r>
        <w:rPr/>
        <w:t> anos</w:t>
      </w:r>
      <w:r>
        <w:rPr/>
        <w:t> no</w:t>
      </w:r>
      <w:r>
        <w:rPr/>
        <w:t> Pregão</w:t>
      </w:r>
      <w:r>
        <w:rPr/>
        <w:t> Eletrônico</w:t>
      </w:r>
      <w:r>
        <w:rPr/>
        <w:t> nº 324/2023 – CSC; </w:t>
      </w:r>
      <w:r>
        <w:rPr>
          <w:rFonts w:ascii="Arial" w:hAnsi="Arial"/>
          <w:b/>
        </w:rPr>
        <w:t>8.2.1. </w:t>
      </w:r>
      <w:r>
        <w:rPr/>
        <w:t>Manter o item Conhecer da Representação com pedido de Medida Cautelar formulada pela Empresa Biotargeting Representações e Comercio de Produtos para Saude Ltda contra a Central de Medicamentos da Secretaria de Estado da Saúde do Amazonas - CEMA, para apuração de possíveis irregularidades acerca do Pregão Eletrônico n° 324/2023 – CSC; na forma do art. 288, da Resolução nº 04/2002; </w:t>
      </w:r>
      <w:r>
        <w:rPr>
          <w:rFonts w:ascii="Arial" w:hAnsi="Arial"/>
          <w:b/>
        </w:rPr>
        <w:t>8.2.2. </w:t>
      </w:r>
      <w:r>
        <w:rPr/>
        <w:t>Alterar o item Julgar Improcedente para Julgar Procedente a Representação formulada conta a Central de Medicamentos</w:t>
      </w:r>
      <w:r>
        <w:rPr>
          <w:spacing w:val="-1"/>
        </w:rPr>
        <w:t> </w:t>
      </w:r>
      <w:r>
        <w:rPr/>
        <w:t>da Secretaria de Estado da Saúde do Amazonas - CEMA, porque se incluiu a exigência de envelope aluminizado para a conservação dos fios </w:t>
      </w:r>
      <w:r>
        <w:rPr>
          <w:rFonts w:ascii="Arial" w:hAnsi="Arial"/>
          <w:i/>
        </w:rPr>
        <w:t>Catgut </w:t>
      </w:r>
      <w:r>
        <w:rPr/>
        <w:t>face ao Pregão Eletrônico nº 324/2023 – CSC (fls. 416), em atendimento à decisão desta Corte de Contas, objeto deste processo; </w:t>
      </w:r>
      <w:r>
        <w:rPr>
          <w:rFonts w:ascii="Arial" w:hAnsi="Arial"/>
          <w:b/>
        </w:rPr>
        <w:t>8.2.3. </w:t>
      </w:r>
      <w:r>
        <w:rPr/>
        <w:t>Manter o item Dar ciência ao Sr. Thales Nogueira Baldan Cabral dos Santos, inscrito na OAB/RJ nº 172.864, advogado da empresa Representante Biotargeting Representações e Comércio de Produtos para Saúde LTDA,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8.2.4. </w:t>
      </w:r>
      <w:r>
        <w:rPr/>
        <w:t>Manter o item Dar ciência à Sra. Daniela Hayden da Silva Barroso, a qual respondeu pelo Centro de Serviços Compartilhados (CSC), acerca</w:t>
      </w:r>
      <w:r>
        <w:rPr>
          <w:spacing w:val="-1"/>
        </w:rPr>
        <w:t> </w:t>
      </w:r>
      <w:r>
        <w:rPr/>
        <w:t>da decisão, na forma do art. 95, da Resolução nº 04/2002, ficando autorizada a emissão de nova notificação, caso a</w:t>
      </w:r>
      <w:r>
        <w:rPr>
          <w:spacing w:val="40"/>
        </w:rPr>
        <w:t> </w:t>
      </w:r>
      <w:r>
        <w:rPr/>
        <w:t>primeira seja frustrada. Ato contínuo, se, porventura, persistir a problemática, para não</w:t>
      </w:r>
      <w:r>
        <w:rPr>
          <w:spacing w:val="40"/>
        </w:rPr>
        <w:t> </w:t>
      </w:r>
      <w:r>
        <w:rPr/>
        <w:t>restarem dúvidas quanto à sua validade e eficácia, desde já autorizo a comunicação via edital, com fulcro no art. 97, da Resolução nº 04/2002; </w:t>
      </w:r>
      <w:r>
        <w:rPr>
          <w:rFonts w:ascii="Arial" w:hAnsi="Arial"/>
          <w:b/>
        </w:rPr>
        <w:t>8.2.5. </w:t>
      </w:r>
      <w:r>
        <w:rPr/>
        <w:t>Manter o item Dar ciência à Sra. Herbenya Silva Peixoto, que respondeu pela</w:t>
      </w:r>
      <w:r>
        <w:rPr>
          <w:spacing w:val="-1"/>
        </w:rPr>
        <w:t> </w:t>
      </w:r>
      <w:r>
        <w:rPr/>
        <w:t>CEMA, acerca da decisão, na</w:t>
      </w:r>
      <w:r>
        <w:rPr>
          <w:spacing w:val="-1"/>
        </w:rPr>
        <w:t> </w:t>
      </w:r>
      <w:r>
        <w:rPr/>
        <w:t>forma do art.</w:t>
      </w:r>
      <w:r>
        <w:rPr>
          <w:spacing w:val="-1"/>
        </w:rPr>
        <w:t> </w:t>
      </w:r>
      <w:r>
        <w:rPr/>
        <w:t>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8.2.6. </w:t>
      </w:r>
      <w:r>
        <w:rPr/>
        <w:t>Manter</w:t>
      </w:r>
      <w:r>
        <w:rPr>
          <w:spacing w:val="-1"/>
        </w:rPr>
        <w:t> </w:t>
      </w:r>
      <w:r>
        <w:rPr/>
        <w:t>o item Recomendar à Central de Medicamentos da Secretaria</w:t>
      </w:r>
      <w:r>
        <w:rPr>
          <w:spacing w:val="-2"/>
        </w:rPr>
        <w:t> </w:t>
      </w:r>
      <w:r>
        <w:rPr/>
        <w:t>de Estado da Saúde</w:t>
      </w:r>
      <w:r>
        <w:rPr>
          <w:spacing w:val="-2"/>
        </w:rPr>
        <w:t> </w:t>
      </w:r>
      <w:r>
        <w:rPr/>
        <w:t>do Amazonas - CEMA e ao Centro de Serviços Compartilhados</w:t>
      </w:r>
    </w:p>
    <w:p>
      <w:pPr>
        <w:pStyle w:val="ListParagraph"/>
        <w:numPr>
          <w:ilvl w:val="0"/>
          <w:numId w:val="1"/>
        </w:numPr>
        <w:tabs>
          <w:tab w:pos="306" w:val="left" w:leader="none"/>
        </w:tabs>
        <w:spacing w:line="240" w:lineRule="auto" w:before="2" w:after="0"/>
        <w:ind w:left="141" w:right="136" w:firstLine="0"/>
        <w:jc w:val="both"/>
        <w:rPr>
          <w:sz w:val="24"/>
        </w:rPr>
      </w:pPr>
      <w:r>
        <w:rPr>
          <w:sz w:val="24"/>
        </w:rPr>
        <w:t>CSC que incluam os atos administrativos, atrelados à parte interna e externa dos processos licitatórios suspensos, no Portal de Transparência do Governo do Estado, na lição do art. 8º, caput, § 2º</w:t>
      </w:r>
      <w:r>
        <w:rPr>
          <w:spacing w:val="-1"/>
          <w:sz w:val="24"/>
        </w:rPr>
        <w:t> </w:t>
      </w:r>
      <w:r>
        <w:rPr>
          <w:sz w:val="24"/>
        </w:rPr>
        <w:t>e § 3º, I da</w:t>
      </w:r>
      <w:r>
        <w:rPr>
          <w:spacing w:val="-1"/>
          <w:sz w:val="24"/>
        </w:rPr>
        <w:t> </w:t>
      </w:r>
      <w:r>
        <w:rPr>
          <w:sz w:val="24"/>
        </w:rPr>
        <w:t>Lei n.º 12.527/2011 c/c art. 48, da Lei Complementar</w:t>
      </w:r>
      <w:r>
        <w:rPr>
          <w:spacing w:val="-1"/>
          <w:sz w:val="24"/>
        </w:rPr>
        <w:t> </w:t>
      </w:r>
      <w:r>
        <w:rPr>
          <w:sz w:val="24"/>
        </w:rPr>
        <w:t>nº 101/2000; </w:t>
      </w:r>
      <w:r>
        <w:rPr>
          <w:rFonts w:ascii="Arial" w:hAnsi="Arial"/>
          <w:b/>
          <w:sz w:val="24"/>
        </w:rPr>
        <w:t>8.2.7. </w:t>
      </w:r>
      <w:r>
        <w:rPr>
          <w:sz w:val="24"/>
        </w:rPr>
        <w:t>Manter o item Arquivar o processo, após cumpridos os prazos regimentais. </w:t>
      </w:r>
      <w:r>
        <w:rPr>
          <w:rFonts w:ascii="Arial" w:hAnsi="Arial"/>
          <w:b/>
          <w:sz w:val="24"/>
        </w:rPr>
        <w:t>8.3. Dar ciência </w:t>
      </w:r>
      <w:r>
        <w:rPr>
          <w:sz w:val="24"/>
        </w:rPr>
        <w:t>à Recorrente, empresa Biotargeting Representações e Comercio de Produtos para Saúde Ltda.,</w:t>
      </w:r>
      <w:r>
        <w:rPr>
          <w:spacing w:val="40"/>
          <w:sz w:val="24"/>
        </w:rPr>
        <w:t> </w:t>
      </w:r>
      <w:r>
        <w:rPr>
          <w:sz w:val="24"/>
        </w:rPr>
        <w:t>e à Central de Medicamentos da Secretaria de Estado da Saúde do Amazonas - CEMA. </w:t>
      </w:r>
      <w:r>
        <w:rPr>
          <w:rFonts w:ascii="Arial" w:hAnsi="Arial"/>
          <w:b/>
          <w:sz w:val="24"/>
        </w:rPr>
        <w:t>Especificação do quórum: </w:t>
      </w:r>
      <w:r>
        <w:rPr>
          <w:sz w:val="24"/>
        </w:rPr>
        <w:t>Conselheiros: Yara Amazônia Lins Rodrigues (Presidente), Érico Xavier</w:t>
      </w:r>
      <w:r>
        <w:rPr>
          <w:spacing w:val="31"/>
          <w:sz w:val="24"/>
        </w:rPr>
        <w:t> </w:t>
      </w:r>
      <w:r>
        <w:rPr>
          <w:sz w:val="24"/>
        </w:rPr>
        <w:t>Desterro</w:t>
      </w:r>
      <w:r>
        <w:rPr>
          <w:spacing w:val="32"/>
          <w:sz w:val="24"/>
        </w:rPr>
        <w:t> </w:t>
      </w:r>
      <w:r>
        <w:rPr>
          <w:sz w:val="24"/>
        </w:rPr>
        <w:t>e</w:t>
      </w:r>
      <w:r>
        <w:rPr>
          <w:spacing w:val="31"/>
          <w:sz w:val="24"/>
        </w:rPr>
        <w:t> </w:t>
      </w:r>
      <w:r>
        <w:rPr>
          <w:sz w:val="24"/>
        </w:rPr>
        <w:t>Silva,</w:t>
      </w:r>
      <w:r>
        <w:rPr>
          <w:spacing w:val="32"/>
          <w:sz w:val="24"/>
        </w:rPr>
        <w:t> </w:t>
      </w:r>
      <w:r>
        <w:rPr>
          <w:sz w:val="24"/>
        </w:rPr>
        <w:t>Mario</w:t>
      </w:r>
      <w:r>
        <w:rPr>
          <w:spacing w:val="32"/>
          <w:sz w:val="24"/>
        </w:rPr>
        <w:t> </w:t>
      </w:r>
      <w:r>
        <w:rPr>
          <w:sz w:val="24"/>
        </w:rPr>
        <w:t>Manoel</w:t>
      </w:r>
      <w:r>
        <w:rPr>
          <w:spacing w:val="31"/>
          <w:sz w:val="24"/>
        </w:rPr>
        <w:t> </w:t>
      </w:r>
      <w:r>
        <w:rPr>
          <w:sz w:val="24"/>
        </w:rPr>
        <w:t>Coelho</w:t>
      </w:r>
      <w:r>
        <w:rPr>
          <w:spacing w:val="32"/>
          <w:sz w:val="24"/>
        </w:rPr>
        <w:t> </w:t>
      </w:r>
      <w:r>
        <w:rPr>
          <w:sz w:val="24"/>
        </w:rPr>
        <w:t>de</w:t>
      </w:r>
      <w:r>
        <w:rPr>
          <w:spacing w:val="32"/>
          <w:sz w:val="24"/>
        </w:rPr>
        <w:t> </w:t>
      </w:r>
      <w:r>
        <w:rPr>
          <w:sz w:val="24"/>
        </w:rPr>
        <w:t>Mello,</w:t>
      </w:r>
      <w:r>
        <w:rPr>
          <w:spacing w:val="30"/>
          <w:sz w:val="24"/>
        </w:rPr>
        <w:t> </w:t>
      </w:r>
      <w:r>
        <w:rPr>
          <w:sz w:val="24"/>
        </w:rPr>
        <w:t>Josué</w:t>
      </w:r>
      <w:r>
        <w:rPr>
          <w:spacing w:val="32"/>
          <w:sz w:val="24"/>
        </w:rPr>
        <w:t> </w:t>
      </w:r>
      <w:r>
        <w:rPr>
          <w:sz w:val="24"/>
        </w:rPr>
        <w:t>Cláudio</w:t>
      </w:r>
      <w:r>
        <w:rPr>
          <w:spacing w:val="30"/>
          <w:sz w:val="24"/>
        </w:rPr>
        <w:t> </w:t>
      </w:r>
      <w:r>
        <w:rPr>
          <w:sz w:val="24"/>
        </w:rPr>
        <w:t>de</w:t>
      </w:r>
      <w:r>
        <w:rPr>
          <w:spacing w:val="31"/>
          <w:sz w:val="24"/>
        </w:rPr>
        <w:t> </w:t>
      </w:r>
      <w:r>
        <w:rPr>
          <w:sz w:val="24"/>
        </w:rPr>
        <w:t>Souza</w:t>
      </w:r>
      <w:r>
        <w:rPr>
          <w:spacing w:val="32"/>
          <w:sz w:val="24"/>
        </w:rPr>
        <w:t> </w:t>
      </w:r>
      <w:r>
        <w:rPr>
          <w:sz w:val="24"/>
        </w:rPr>
        <w:t>Neto,</w:t>
      </w:r>
      <w:r>
        <w:rPr>
          <w:spacing w:val="30"/>
          <w:sz w:val="24"/>
        </w:rPr>
        <w:t> </w:t>
      </w:r>
      <w:r>
        <w:rPr>
          <w:sz w:val="24"/>
        </w:rPr>
        <w:t>Luís</w:t>
      </w:r>
    </w:p>
    <w:p>
      <w:pPr>
        <w:pStyle w:val="ListParagraph"/>
        <w:spacing w:after="0" w:line="240" w:lineRule="auto"/>
        <w:jc w:val="both"/>
        <w:rPr>
          <w:sz w:val="24"/>
        </w:rPr>
        <w:sectPr>
          <w:pgSz w:w="11910" w:h="16840"/>
          <w:pgMar w:header="211" w:footer="271" w:top="2160" w:bottom="460" w:left="708" w:right="708"/>
        </w:sectPr>
      </w:pPr>
    </w:p>
    <w:p>
      <w:pPr>
        <w:spacing w:before="185"/>
        <w:ind w:left="141" w:right="135" w:firstLine="0"/>
        <w:jc w:val="both"/>
        <w:rPr>
          <w:rFonts w:ascii="Arial" w:hAnsi="Arial"/>
          <w:b/>
          <w:sz w:val="24"/>
        </w:rPr>
      </w:pPr>
      <w:r>
        <w:rPr>
          <w:sz w:val="24"/>
        </w:rPr>
        <w:t>Fabian Pereira Barbosa e Luiz Henrique Pereira Mendes (Convocado). </w:t>
      </w:r>
      <w:r>
        <w:rPr>
          <w:rFonts w:ascii="Arial" w:hAnsi="Arial"/>
          <w:b/>
          <w:sz w:val="24"/>
        </w:rPr>
        <w:t>Declaração de impedimento: </w:t>
      </w:r>
      <w:r>
        <w:rPr>
          <w:sz w:val="24"/>
        </w:rPr>
        <w:t>Conselheiro</w:t>
      </w:r>
      <w:r>
        <w:rPr>
          <w:spacing w:val="-3"/>
          <w:sz w:val="24"/>
        </w:rPr>
        <w:t> </w:t>
      </w:r>
      <w:r>
        <w:rPr>
          <w:sz w:val="24"/>
        </w:rPr>
        <w:t>Júlio</w:t>
      </w:r>
      <w:r>
        <w:rPr>
          <w:spacing w:val="-3"/>
          <w:sz w:val="24"/>
        </w:rPr>
        <w:t> </w:t>
      </w:r>
      <w:r>
        <w:rPr>
          <w:sz w:val="24"/>
        </w:rPr>
        <w:t>Assis</w:t>
      </w:r>
      <w:r>
        <w:rPr>
          <w:spacing w:val="-3"/>
          <w:sz w:val="24"/>
        </w:rPr>
        <w:t> </w:t>
      </w:r>
      <w:r>
        <w:rPr>
          <w:sz w:val="24"/>
        </w:rPr>
        <w:t>Corrêa</w:t>
      </w:r>
      <w:r>
        <w:rPr>
          <w:spacing w:val="-3"/>
          <w:sz w:val="24"/>
        </w:rPr>
        <w:t> </w:t>
      </w:r>
      <w:r>
        <w:rPr>
          <w:sz w:val="24"/>
        </w:rPr>
        <w:t>Pinheiro</w:t>
      </w:r>
      <w:r>
        <w:rPr>
          <w:spacing w:val="-3"/>
          <w:sz w:val="24"/>
        </w:rPr>
        <w:t> </w:t>
      </w:r>
      <w:r>
        <w:rPr>
          <w:sz w:val="24"/>
        </w:rPr>
        <w:t>e</w:t>
      </w:r>
      <w:r>
        <w:rPr>
          <w:spacing w:val="-2"/>
          <w:sz w:val="24"/>
        </w:rPr>
        <w:t> </w:t>
      </w:r>
      <w:r>
        <w:rPr>
          <w:sz w:val="24"/>
        </w:rPr>
        <w:t>Auditor</w:t>
      </w:r>
      <w:r>
        <w:rPr>
          <w:spacing w:val="-3"/>
          <w:sz w:val="24"/>
        </w:rPr>
        <w:t> </w:t>
      </w:r>
      <w:r>
        <w:rPr>
          <w:sz w:val="24"/>
        </w:rPr>
        <w:t>Alípio</w:t>
      </w:r>
      <w:r>
        <w:rPr>
          <w:spacing w:val="-3"/>
          <w:sz w:val="24"/>
        </w:rPr>
        <w:t> </w:t>
      </w:r>
      <w:r>
        <w:rPr>
          <w:sz w:val="24"/>
        </w:rPr>
        <w:t>Reis</w:t>
      </w:r>
      <w:r>
        <w:rPr>
          <w:spacing w:val="-3"/>
          <w:sz w:val="24"/>
        </w:rPr>
        <w:t> </w:t>
      </w:r>
      <w:r>
        <w:rPr>
          <w:sz w:val="24"/>
        </w:rPr>
        <w:t>Firmo</w:t>
      </w:r>
      <w:r>
        <w:rPr>
          <w:spacing w:val="-3"/>
          <w:sz w:val="24"/>
        </w:rPr>
        <w:t> </w:t>
      </w:r>
      <w:r>
        <w:rPr>
          <w:sz w:val="24"/>
        </w:rPr>
        <w:t>Filho</w:t>
      </w:r>
      <w:r>
        <w:rPr>
          <w:spacing w:val="-5"/>
          <w:sz w:val="24"/>
        </w:rPr>
        <w:t> </w:t>
      </w:r>
      <w:r>
        <w:rPr>
          <w:sz w:val="24"/>
        </w:rPr>
        <w:t>(art.</w:t>
      </w:r>
      <w:r>
        <w:rPr>
          <w:spacing w:val="-3"/>
          <w:sz w:val="24"/>
        </w:rPr>
        <w:t> </w:t>
      </w:r>
      <w:r>
        <w:rPr>
          <w:sz w:val="24"/>
        </w:rPr>
        <w:t>65 do Regimento Interno). </w:t>
      </w:r>
      <w:r>
        <w:rPr>
          <w:rFonts w:ascii="Arial" w:hAnsi="Arial"/>
          <w:b/>
          <w:sz w:val="24"/>
        </w:rPr>
        <w:t>AUDITOR-RELATOR: ALBER FURTADO DE OLIVEIRA JÚNIOR (COM</w:t>
      </w:r>
      <w:r>
        <w:rPr>
          <w:rFonts w:ascii="Arial" w:hAnsi="Arial"/>
          <w:b/>
          <w:spacing w:val="46"/>
          <w:sz w:val="24"/>
        </w:rPr>
        <w:t>  </w:t>
      </w:r>
      <w:r>
        <w:rPr>
          <w:rFonts w:ascii="Arial" w:hAnsi="Arial"/>
          <w:b/>
          <w:sz w:val="24"/>
        </w:rPr>
        <w:t>VISTA</w:t>
      </w:r>
      <w:r>
        <w:rPr>
          <w:rFonts w:ascii="Arial" w:hAnsi="Arial"/>
          <w:b/>
          <w:spacing w:val="44"/>
          <w:sz w:val="24"/>
        </w:rPr>
        <w:t>  </w:t>
      </w:r>
      <w:r>
        <w:rPr>
          <w:rFonts w:ascii="Arial" w:hAnsi="Arial"/>
          <w:b/>
          <w:sz w:val="24"/>
        </w:rPr>
        <w:t>PARA</w:t>
      </w:r>
      <w:r>
        <w:rPr>
          <w:rFonts w:ascii="Arial" w:hAnsi="Arial"/>
          <w:b/>
          <w:spacing w:val="46"/>
          <w:sz w:val="24"/>
        </w:rPr>
        <w:t>  </w:t>
      </w:r>
      <w:r>
        <w:rPr>
          <w:rFonts w:ascii="Arial" w:hAnsi="Arial"/>
          <w:b/>
          <w:sz w:val="24"/>
        </w:rPr>
        <w:t>CONSELHEIRO</w:t>
      </w:r>
      <w:r>
        <w:rPr>
          <w:rFonts w:ascii="Arial" w:hAnsi="Arial"/>
          <w:b/>
          <w:spacing w:val="47"/>
          <w:sz w:val="24"/>
        </w:rPr>
        <w:t>  </w:t>
      </w:r>
      <w:r>
        <w:rPr>
          <w:rFonts w:ascii="Arial" w:hAnsi="Arial"/>
          <w:b/>
          <w:sz w:val="24"/>
        </w:rPr>
        <w:t>CONVOCADO</w:t>
      </w:r>
      <w:r>
        <w:rPr>
          <w:rFonts w:ascii="Arial" w:hAnsi="Arial"/>
          <w:b/>
          <w:spacing w:val="50"/>
          <w:sz w:val="24"/>
        </w:rPr>
        <w:t>  </w:t>
      </w:r>
      <w:r>
        <w:rPr>
          <w:rFonts w:ascii="Arial" w:hAnsi="Arial"/>
          <w:b/>
          <w:sz w:val="24"/>
        </w:rPr>
        <w:t>ALÍPIO</w:t>
      </w:r>
      <w:r>
        <w:rPr>
          <w:rFonts w:ascii="Arial" w:hAnsi="Arial"/>
          <w:b/>
          <w:spacing w:val="47"/>
          <w:sz w:val="24"/>
        </w:rPr>
        <w:t>  </w:t>
      </w:r>
      <w:r>
        <w:rPr>
          <w:rFonts w:ascii="Arial" w:hAnsi="Arial"/>
          <w:b/>
          <w:sz w:val="24"/>
        </w:rPr>
        <w:t>REIS</w:t>
      </w:r>
      <w:r>
        <w:rPr>
          <w:rFonts w:ascii="Arial" w:hAnsi="Arial"/>
          <w:b/>
          <w:spacing w:val="47"/>
          <w:sz w:val="24"/>
        </w:rPr>
        <w:t>  </w:t>
      </w:r>
      <w:r>
        <w:rPr>
          <w:rFonts w:ascii="Arial" w:hAnsi="Arial"/>
          <w:b/>
          <w:sz w:val="24"/>
        </w:rPr>
        <w:t>FIRMO</w:t>
      </w:r>
      <w:r>
        <w:rPr>
          <w:rFonts w:ascii="Arial" w:hAnsi="Arial"/>
          <w:b/>
          <w:spacing w:val="47"/>
          <w:sz w:val="24"/>
        </w:rPr>
        <w:t>  </w:t>
      </w:r>
      <w:r>
        <w:rPr>
          <w:rFonts w:ascii="Arial" w:hAnsi="Arial"/>
          <w:b/>
          <w:spacing w:val="-2"/>
          <w:sz w:val="24"/>
        </w:rPr>
        <w:t>FILHO).</w:t>
      </w:r>
    </w:p>
    <w:p>
      <w:pPr>
        <w:spacing w:line="240" w:lineRule="auto" w:before="0"/>
        <w:ind w:left="141" w:right="138" w:firstLine="0"/>
        <w:jc w:val="both"/>
        <w:rPr>
          <w:rFonts w:ascii="Arial" w:hAnsi="Arial"/>
          <w:b/>
          <w:sz w:val="24"/>
        </w:rPr>
      </w:pPr>
      <w:r>
        <w:rPr>
          <w:rFonts w:ascii="Arial" w:hAnsi="Arial"/>
          <w:b/>
          <w:sz w:val="24"/>
        </w:rPr>
        <w:t>PROCESSO Nº 12.072/2022 </w:t>
      </w:r>
      <w:r>
        <w:rPr>
          <w:sz w:val="24"/>
        </w:rPr>
        <w:t>- Prestação de Contas Anual da Prefeitura Municipal de Itamarati, de Responsabilidade do Sr. João Medeiros Campelo, Exercício de 2021.</w:t>
      </w:r>
      <w:r>
        <w:rPr>
          <w:spacing w:val="40"/>
          <w:sz w:val="24"/>
        </w:rPr>
        <w:t> </w:t>
      </w:r>
      <w:r>
        <w:rPr>
          <w:rFonts w:ascii="Arial" w:hAnsi="Arial"/>
          <w:i/>
          <w:sz w:val="24"/>
        </w:rPr>
        <w:t>RETIRADO DE PAUTA PELO RELATOR DO PROCESSO. </w:t>
      </w:r>
      <w:r>
        <w:rPr>
          <w:sz w:val="24"/>
        </w:rPr>
        <w:t>/===/ </w:t>
      </w:r>
      <w:r>
        <w:rPr>
          <w:rFonts w:ascii="Arial" w:hAnsi="Arial"/>
          <w:b/>
          <w:sz w:val="24"/>
        </w:rPr>
        <w:t>JULGAMENTO EM PAUTA: CONSELHEIRO-RELATOR:</w:t>
      </w:r>
      <w:r>
        <w:rPr>
          <w:rFonts w:ascii="Arial" w:hAnsi="Arial"/>
          <w:b/>
          <w:spacing w:val="-2"/>
          <w:sz w:val="24"/>
        </w:rPr>
        <w:t> </w:t>
      </w:r>
      <w:r>
        <w:rPr>
          <w:rFonts w:ascii="Arial" w:hAnsi="Arial"/>
          <w:b/>
          <w:sz w:val="24"/>
        </w:rPr>
        <w:t>JÚLIO</w:t>
      </w:r>
      <w:r>
        <w:rPr>
          <w:rFonts w:ascii="Arial" w:hAnsi="Arial"/>
          <w:b/>
          <w:spacing w:val="5"/>
          <w:sz w:val="24"/>
        </w:rPr>
        <w:t> </w:t>
      </w:r>
      <w:r>
        <w:rPr>
          <w:rFonts w:ascii="Arial" w:hAnsi="Arial"/>
          <w:b/>
          <w:sz w:val="24"/>
        </w:rPr>
        <w:t>ASSIS CORRÊA</w:t>
      </w:r>
      <w:r>
        <w:rPr>
          <w:rFonts w:ascii="Arial" w:hAnsi="Arial"/>
          <w:b/>
          <w:spacing w:val="-6"/>
          <w:sz w:val="24"/>
        </w:rPr>
        <w:t> </w:t>
      </w:r>
      <w:r>
        <w:rPr>
          <w:rFonts w:ascii="Arial" w:hAnsi="Arial"/>
          <w:b/>
          <w:sz w:val="24"/>
        </w:rPr>
        <w:t>PINHEIRO.</w:t>
      </w:r>
      <w:r>
        <w:rPr>
          <w:rFonts w:ascii="Arial" w:hAnsi="Arial"/>
          <w:b/>
          <w:spacing w:val="-1"/>
          <w:sz w:val="24"/>
        </w:rPr>
        <w:t> </w:t>
      </w:r>
      <w:r>
        <w:rPr>
          <w:rFonts w:ascii="Arial" w:hAnsi="Arial"/>
          <w:b/>
          <w:sz w:val="24"/>
        </w:rPr>
        <w:t>PROCESSO Nº </w:t>
      </w:r>
      <w:r>
        <w:rPr>
          <w:rFonts w:ascii="Arial" w:hAnsi="Arial"/>
          <w:b/>
          <w:spacing w:val="-2"/>
          <w:sz w:val="24"/>
        </w:rPr>
        <w:t>11.716/2023</w:t>
      </w:r>
    </w:p>
    <w:p>
      <w:pPr>
        <w:spacing w:line="240" w:lineRule="auto" w:before="0"/>
        <w:ind w:left="141" w:right="134" w:firstLine="0"/>
        <w:jc w:val="both"/>
        <w:rPr>
          <w:sz w:val="24"/>
        </w:rPr>
      </w:pPr>
      <w:r>
        <w:rPr>
          <w:rFonts w:ascii="Arial" w:hAnsi="Arial"/>
          <w:b/>
          <w:sz w:val="24"/>
        </w:rPr>
        <w:t>(APENSOS: 12.397/2023 e 11.996/2023) - </w:t>
      </w:r>
      <w:r>
        <w:rPr>
          <w:sz w:val="24"/>
        </w:rPr>
        <w:t>Prestação de Contas Anual da Prefeitura Municipal de Tabatinga, de Responsabilidade do Sr. Saul Nunes Bemerguy, do Exercício 2022. </w:t>
      </w:r>
      <w:r>
        <w:rPr>
          <w:rFonts w:ascii="Arial" w:hAnsi="Arial"/>
          <w:i/>
          <w:sz w:val="24"/>
        </w:rPr>
        <w:t>RETIRADO</w:t>
      </w:r>
      <w:r>
        <w:rPr>
          <w:rFonts w:ascii="Arial" w:hAnsi="Arial"/>
          <w:i/>
          <w:spacing w:val="55"/>
          <w:sz w:val="24"/>
        </w:rPr>
        <w:t> </w:t>
      </w:r>
      <w:r>
        <w:rPr>
          <w:rFonts w:ascii="Arial" w:hAnsi="Arial"/>
          <w:i/>
          <w:sz w:val="24"/>
        </w:rPr>
        <w:t>DE</w:t>
      </w:r>
      <w:r>
        <w:rPr>
          <w:rFonts w:ascii="Arial" w:hAnsi="Arial"/>
          <w:i/>
          <w:spacing w:val="53"/>
          <w:sz w:val="24"/>
        </w:rPr>
        <w:t> </w:t>
      </w:r>
      <w:r>
        <w:rPr>
          <w:rFonts w:ascii="Arial" w:hAnsi="Arial"/>
          <w:i/>
          <w:sz w:val="24"/>
        </w:rPr>
        <w:t>PAUTA</w:t>
      </w:r>
      <w:r>
        <w:rPr>
          <w:rFonts w:ascii="Arial" w:hAnsi="Arial"/>
          <w:i/>
          <w:spacing w:val="56"/>
          <w:sz w:val="24"/>
        </w:rPr>
        <w:t> </w:t>
      </w:r>
      <w:r>
        <w:rPr>
          <w:rFonts w:ascii="Arial" w:hAnsi="Arial"/>
          <w:i/>
          <w:sz w:val="24"/>
        </w:rPr>
        <w:t>PELO</w:t>
      </w:r>
      <w:r>
        <w:rPr>
          <w:rFonts w:ascii="Arial" w:hAnsi="Arial"/>
          <w:i/>
          <w:spacing w:val="55"/>
          <w:sz w:val="24"/>
        </w:rPr>
        <w:t> </w:t>
      </w:r>
      <w:r>
        <w:rPr>
          <w:rFonts w:ascii="Arial" w:hAnsi="Arial"/>
          <w:i/>
          <w:sz w:val="24"/>
        </w:rPr>
        <w:t>RELATOR</w:t>
      </w:r>
      <w:r>
        <w:rPr>
          <w:rFonts w:ascii="Arial" w:hAnsi="Arial"/>
          <w:i/>
          <w:spacing w:val="53"/>
          <w:sz w:val="24"/>
        </w:rPr>
        <w:t> </w:t>
      </w:r>
      <w:r>
        <w:rPr>
          <w:rFonts w:ascii="Arial" w:hAnsi="Arial"/>
          <w:i/>
          <w:sz w:val="24"/>
        </w:rPr>
        <w:t>DO</w:t>
      </w:r>
      <w:r>
        <w:rPr>
          <w:rFonts w:ascii="Arial" w:hAnsi="Arial"/>
          <w:i/>
          <w:spacing w:val="55"/>
          <w:sz w:val="24"/>
        </w:rPr>
        <w:t> </w:t>
      </w:r>
      <w:r>
        <w:rPr>
          <w:rFonts w:ascii="Arial" w:hAnsi="Arial"/>
          <w:i/>
          <w:sz w:val="24"/>
        </w:rPr>
        <w:t>PROCESSO.</w:t>
      </w:r>
      <w:r>
        <w:rPr>
          <w:rFonts w:ascii="Arial" w:hAnsi="Arial"/>
          <w:i/>
          <w:spacing w:val="58"/>
          <w:sz w:val="24"/>
        </w:rPr>
        <w:t> </w:t>
      </w:r>
      <w:r>
        <w:rPr>
          <w:rFonts w:ascii="Arial" w:hAnsi="Arial"/>
          <w:b/>
          <w:sz w:val="24"/>
        </w:rPr>
        <w:t>PROCESSO</w:t>
      </w:r>
      <w:r>
        <w:rPr>
          <w:rFonts w:ascii="Arial" w:hAnsi="Arial"/>
          <w:b/>
          <w:spacing w:val="54"/>
          <w:sz w:val="24"/>
        </w:rPr>
        <w:t> </w:t>
      </w:r>
      <w:r>
        <w:rPr>
          <w:rFonts w:ascii="Arial" w:hAnsi="Arial"/>
          <w:b/>
          <w:sz w:val="24"/>
        </w:rPr>
        <w:t>Nº</w:t>
      </w:r>
      <w:r>
        <w:rPr>
          <w:rFonts w:ascii="Arial" w:hAnsi="Arial"/>
          <w:b/>
          <w:spacing w:val="53"/>
          <w:sz w:val="24"/>
        </w:rPr>
        <w:t> </w:t>
      </w:r>
      <w:r>
        <w:rPr>
          <w:rFonts w:ascii="Arial" w:hAnsi="Arial"/>
          <w:b/>
          <w:sz w:val="24"/>
        </w:rPr>
        <w:t>11.996/2023</w:t>
      </w:r>
      <w:r>
        <w:rPr>
          <w:rFonts w:ascii="Arial" w:hAnsi="Arial"/>
          <w:b/>
          <w:spacing w:val="58"/>
          <w:sz w:val="24"/>
        </w:rPr>
        <w:t> </w:t>
      </w:r>
      <w:r>
        <w:rPr>
          <w:spacing w:val="-10"/>
          <w:sz w:val="24"/>
        </w:rPr>
        <w:t>-</w:t>
      </w:r>
    </w:p>
    <w:p>
      <w:pPr>
        <w:pStyle w:val="BodyText"/>
        <w:spacing w:before="0"/>
        <w:ind w:right="137"/>
        <w:rPr>
          <w:rFonts w:ascii="Arial" w:hAnsi="Arial"/>
          <w:i/>
        </w:rPr>
      </w:pPr>
      <w:r>
        <w:rPr/>
        <w:t>Representação</w:t>
      </w:r>
      <w:r>
        <w:rPr/>
        <w:t> interposta</w:t>
      </w:r>
      <w:r>
        <w:rPr/>
        <w:t> pela</w:t>
      </w:r>
      <w:r>
        <w:rPr/>
        <w:t> SECEX, contra a Prefeitura Municipal de Tabatinga, para apuração de possíveis irreguraridades em razão da aplicação de 63,83% da Receita Corrente Líquida em Despesa com Pessoal no 1º e no 2º quadrimestre de 2022,</w:t>
      </w:r>
      <w:r>
        <w:rPr>
          <w:spacing w:val="40"/>
        </w:rPr>
        <w:t> </w:t>
      </w:r>
      <w:r>
        <w:rPr/>
        <w:t>ultrapassando,</w:t>
      </w:r>
      <w:r>
        <w:rPr>
          <w:spacing w:val="40"/>
        </w:rPr>
        <w:t> </w:t>
      </w:r>
      <w:r>
        <w:rPr/>
        <w:t>portanto, o limite legal de 54% estabelecido no art. 20, inciso III, alínea “B”, da Lei Complementar</w:t>
      </w:r>
      <w:r>
        <w:rPr>
          <w:spacing w:val="51"/>
          <w:w w:val="150"/>
        </w:rPr>
        <w:t> </w:t>
      </w:r>
      <w:r>
        <w:rPr/>
        <w:t>nº</w:t>
      </w:r>
      <w:r>
        <w:rPr>
          <w:spacing w:val="53"/>
          <w:w w:val="150"/>
        </w:rPr>
        <w:t> </w:t>
      </w:r>
      <w:r>
        <w:rPr/>
        <w:t>101/2000.</w:t>
      </w:r>
      <w:r>
        <w:rPr>
          <w:spacing w:val="58"/>
          <w:w w:val="150"/>
        </w:rPr>
        <w:t> </w:t>
      </w:r>
      <w:r>
        <w:rPr>
          <w:rFonts w:ascii="Arial" w:hAnsi="Arial"/>
          <w:i/>
        </w:rPr>
        <w:t>RETIRADO</w:t>
      </w:r>
      <w:r>
        <w:rPr>
          <w:rFonts w:ascii="Arial" w:hAnsi="Arial"/>
          <w:i/>
          <w:spacing w:val="50"/>
          <w:w w:val="150"/>
        </w:rPr>
        <w:t> </w:t>
      </w:r>
      <w:r>
        <w:rPr>
          <w:rFonts w:ascii="Arial" w:hAnsi="Arial"/>
          <w:i/>
        </w:rPr>
        <w:t>DE</w:t>
      </w:r>
      <w:r>
        <w:rPr>
          <w:rFonts w:ascii="Arial" w:hAnsi="Arial"/>
          <w:i/>
          <w:spacing w:val="53"/>
          <w:w w:val="150"/>
        </w:rPr>
        <w:t> </w:t>
      </w:r>
      <w:r>
        <w:rPr>
          <w:rFonts w:ascii="Arial" w:hAnsi="Arial"/>
          <w:i/>
        </w:rPr>
        <w:t>PAUTA</w:t>
      </w:r>
      <w:r>
        <w:rPr>
          <w:rFonts w:ascii="Arial" w:hAnsi="Arial"/>
          <w:i/>
          <w:spacing w:val="52"/>
          <w:w w:val="150"/>
        </w:rPr>
        <w:t> </w:t>
      </w:r>
      <w:r>
        <w:rPr>
          <w:rFonts w:ascii="Arial" w:hAnsi="Arial"/>
          <w:i/>
        </w:rPr>
        <w:t>PELO</w:t>
      </w:r>
      <w:r>
        <w:rPr>
          <w:rFonts w:ascii="Arial" w:hAnsi="Arial"/>
          <w:i/>
          <w:spacing w:val="53"/>
          <w:w w:val="150"/>
        </w:rPr>
        <w:t> </w:t>
      </w:r>
      <w:r>
        <w:rPr>
          <w:rFonts w:ascii="Arial" w:hAnsi="Arial"/>
          <w:i/>
        </w:rPr>
        <w:t>RELATOR</w:t>
      </w:r>
      <w:r>
        <w:rPr>
          <w:rFonts w:ascii="Arial" w:hAnsi="Arial"/>
          <w:i/>
          <w:spacing w:val="52"/>
          <w:w w:val="150"/>
        </w:rPr>
        <w:t> </w:t>
      </w:r>
      <w:r>
        <w:rPr>
          <w:rFonts w:ascii="Arial" w:hAnsi="Arial"/>
          <w:i/>
        </w:rPr>
        <w:t>DO</w:t>
      </w:r>
      <w:r>
        <w:rPr>
          <w:rFonts w:ascii="Arial" w:hAnsi="Arial"/>
          <w:i/>
          <w:spacing w:val="53"/>
          <w:w w:val="150"/>
        </w:rPr>
        <w:t> </w:t>
      </w:r>
      <w:r>
        <w:rPr>
          <w:rFonts w:ascii="Arial" w:hAnsi="Arial"/>
          <w:i/>
          <w:spacing w:val="-2"/>
        </w:rPr>
        <w:t>PROCESSO.</w:t>
      </w:r>
    </w:p>
    <w:p>
      <w:pPr>
        <w:pStyle w:val="BodyText"/>
        <w:spacing w:before="0"/>
        <w:ind w:right="135"/>
      </w:pPr>
      <w:r>
        <w:rPr>
          <w:rFonts w:ascii="Arial" w:hAnsi="Arial"/>
          <w:b/>
        </w:rPr>
        <w:t>PROCESSO Nº 16.226/2020 </w:t>
      </w:r>
      <w:r>
        <w:rPr/>
        <w:t>- Representação com Pedido de Medida Cautelar interposta pela Empresa</w:t>
      </w:r>
      <w:r>
        <w:rPr>
          <w:spacing w:val="-2"/>
        </w:rPr>
        <w:t> </w:t>
      </w:r>
      <w:r>
        <w:rPr/>
        <w:t>Costaplan</w:t>
      </w:r>
      <w:r>
        <w:rPr>
          <w:spacing w:val="-1"/>
        </w:rPr>
        <w:t> </w:t>
      </w:r>
      <w:r>
        <w:rPr/>
        <w:t>Construções</w:t>
      </w:r>
      <w:r>
        <w:rPr>
          <w:spacing w:val="-2"/>
        </w:rPr>
        <w:t> </w:t>
      </w:r>
      <w:r>
        <w:rPr/>
        <w:t>Ltda,</w:t>
      </w:r>
      <w:r>
        <w:rPr>
          <w:spacing w:val="-2"/>
        </w:rPr>
        <w:t> </w:t>
      </w:r>
      <w:r>
        <w:rPr/>
        <w:t>em</w:t>
      </w:r>
      <w:r>
        <w:rPr>
          <w:spacing w:val="-3"/>
        </w:rPr>
        <w:t> </w:t>
      </w:r>
      <w:r>
        <w:rPr/>
        <w:t>face</w:t>
      </w:r>
      <w:r>
        <w:rPr>
          <w:spacing w:val="-2"/>
        </w:rPr>
        <w:t> </w:t>
      </w:r>
      <w:r>
        <w:rPr/>
        <w:t>do</w:t>
      </w:r>
      <w:r>
        <w:rPr>
          <w:spacing w:val="-2"/>
        </w:rPr>
        <w:t> </w:t>
      </w:r>
      <w:r>
        <w:rPr/>
        <w:t>Prefeito</w:t>
      </w:r>
      <w:r>
        <w:rPr>
          <w:spacing w:val="-2"/>
        </w:rPr>
        <w:t> </w:t>
      </w:r>
      <w:r>
        <w:rPr/>
        <w:t>Municipal</w:t>
      </w:r>
      <w:r>
        <w:rPr>
          <w:spacing w:val="-2"/>
        </w:rPr>
        <w:t> </w:t>
      </w:r>
      <w:r>
        <w:rPr/>
        <w:t>de</w:t>
      </w:r>
      <w:r>
        <w:rPr>
          <w:spacing w:val="-2"/>
        </w:rPr>
        <w:t> </w:t>
      </w:r>
      <w:r>
        <w:rPr/>
        <w:t>Itacoatiara,</w:t>
      </w:r>
      <w:r>
        <w:rPr>
          <w:spacing w:val="-2"/>
        </w:rPr>
        <w:t> </w:t>
      </w:r>
      <w:r>
        <w:rPr/>
        <w:t>Sr.</w:t>
      </w:r>
      <w:r>
        <w:rPr>
          <w:spacing w:val="-2"/>
        </w:rPr>
        <w:t> </w:t>
      </w:r>
      <w:r>
        <w:rPr/>
        <w:t>Antonio Peixoto de Oliveira, em razão da suspensão imediata da Concorrência nº 003/2020, por possíveis irregularidades. </w:t>
      </w:r>
      <w:r>
        <w:rPr>
          <w:rFonts w:ascii="Arial" w:hAnsi="Arial"/>
          <w:b/>
        </w:rPr>
        <w:t>Advogado(s): </w:t>
      </w:r>
      <w:r>
        <w:rPr/>
        <w:t>Isaac Luiz Miranda Almas - OAB/AM 12199, Mariana Pereira Carlotto - OAB/AM</w:t>
      </w:r>
      <w:r>
        <w:rPr/>
        <w:t> 17299 e Patrícia Gomes de Abreu Caporazzi – OAB/AM</w:t>
      </w:r>
      <w:r>
        <w:rPr/>
        <w:t> 4447. </w:t>
      </w:r>
      <w:r>
        <w:rPr>
          <w:rFonts w:ascii="Arial" w:hAnsi="Arial"/>
          <w:b/>
        </w:rPr>
        <w:t>ACÓRDÃO Nº 2008/2024: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pela empresa Costaplan Construções LTDA - EPP em face da Prefeitura Municipal de Itacoatiara, sob responsabilidade, à época do Sr. Antônio Peixoto de Oliveira, por preencher os requisitos do art. 288, § 1º, do Regimento Interno; </w:t>
      </w:r>
      <w:r>
        <w:rPr>
          <w:rFonts w:ascii="Arial" w:hAnsi="Arial"/>
          <w:b/>
        </w:rPr>
        <w:t>9.2. Julgar Parcialmente Procedente </w:t>
      </w:r>
      <w:r>
        <w:rPr/>
        <w:t>a Representação interposta pela empresa Costaplan Construções LTDA - EPP em face da Prefeitura Municipal de Itacoatiara, considerando as restrições discriminadas no Relatório-Voto; </w:t>
      </w:r>
      <w:r>
        <w:rPr>
          <w:rFonts w:ascii="Arial" w:hAnsi="Arial"/>
          <w:b/>
        </w:rPr>
        <w:t>9.3. Aplicar Multa </w:t>
      </w:r>
      <w:r>
        <w:rPr/>
        <w:t>ao Sr. Antônio Peixoto de Oliveira no valor de R$ 13.654,39 e fixar prazo de 30 dias para que o responsável recolha o valor na esfera estadual para o Fundo de Apoio ao Exercício do Controle Externo - FAECE, através de DAR avulso extraído do sítio eletrônico da SEFAZ/AM, sob o código “5508 – Multas aplicadas pelo TCE/AM – Fundo de Apoio ao Exercício do Controle Externo – FAECE”, com base no art. 54, VI, da Lei Orgânica do TCE/AM</w:t>
      </w:r>
      <w:r>
        <w:rPr/>
        <w:t> e</w:t>
      </w:r>
      <w:r>
        <w:rPr/>
        <w:t> art. 308, VI, do Regimento Interno do TCE/AM, por atos praticados com grave infração à norma legal ou regulamentar de natureza fiscal, contábil, financeira, orçamentária, operacional e patrimonial. . Dentro do prazo anteriormente conferido,</w:t>
      </w:r>
      <w:r>
        <w:rPr>
          <w:spacing w:val="40"/>
        </w:rPr>
        <w:t> </w:t>
      </w:r>
      <w:r>
        <w:rPr/>
        <w:t>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w:t>
      </w:r>
    </w:p>
    <w:p>
      <w:pPr>
        <w:pStyle w:val="BodyText"/>
        <w:spacing w:after="0"/>
        <w:sectPr>
          <w:pgSz w:w="11910" w:h="16840"/>
          <w:pgMar w:header="211" w:footer="271" w:top="2160" w:bottom="460" w:left="708" w:right="708"/>
        </w:sectPr>
      </w:pPr>
    </w:p>
    <w:p>
      <w:pPr>
        <w:pStyle w:val="BodyText"/>
        <w:ind w:right="137"/>
        <w:rPr>
          <w:rFonts w:ascii="Arial" w:hAnsi="Arial"/>
          <w:i/>
        </w:rPr>
      </w:pPr>
      <w:r>
        <w:rPr/>
        <w:t>do responsável; </w:t>
      </w:r>
      <w:r>
        <w:rPr>
          <w:rFonts w:ascii="Arial" w:hAnsi="Arial"/>
          <w:b/>
        </w:rPr>
        <w:t>9.4. Aplicar Multa </w:t>
      </w:r>
      <w:r>
        <w:rPr/>
        <w:t>ao Sr. Mario Jorge Bouez Abrahim no valor de R$</w:t>
      </w:r>
      <w:r>
        <w:rPr>
          <w:spacing w:val="40"/>
        </w:rPr>
        <w:t> </w:t>
      </w:r>
      <w:r>
        <w:rPr/>
        <w:t>13.654,39 e fixar prazo de 30 dias para que o responsável recolha o valor da multa na esfera estadual para o Fundo de Apoio ao Exercício do Controle Externo - FAECE, através de DAR avulso extraído do sítio eletrônico da SEFAZ/AM, sob o código “5508 – Multas aplicadas pelo TCE/AM – Fundo de Apoio ao Exercício do Controle Externo – FAECE”, com base no art. 54, VI, da Lei Orgânica do TCE/AM</w:t>
      </w:r>
      <w:r>
        <w:rPr/>
        <w:t> e</w:t>
      </w:r>
      <w:r>
        <w:rPr/>
        <w:t> art. 308, VI, do Regimento Interno do TCE/AM, por atos praticados com grave infração à norma legal ou regulamentar de natureza fiscal, contábil, financeira, orçamentária, operacional e patrimonial.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Determinar </w:t>
      </w:r>
      <w:r>
        <w:rPr/>
        <w:t>à Prefeitura Municipal de Itacoatiara que se abstenha de prorrogar o referido contrato derivado da Concorrência nº 03/2020 e promova nova licitação para contratação da empresa de engenharia, caso persista o interesse da Administração Municipal na prestação do serviço; </w:t>
      </w:r>
      <w:r>
        <w:rPr>
          <w:rFonts w:ascii="Arial" w:hAnsi="Arial"/>
          <w:b/>
        </w:rPr>
        <w:t>9.6. Determinar </w:t>
      </w:r>
      <w:r>
        <w:rPr/>
        <w:t>à Secretaria do Tribunal Pleno que oficie aos Interessados, dando-lhes ciência do teor da decisão do Egrégio Tribunal Pleno, bem como do Relatório/Voto que a fundamentou; </w:t>
      </w:r>
      <w:r>
        <w:rPr>
          <w:rFonts w:ascii="Arial" w:hAnsi="Arial"/>
          <w:b/>
        </w:rPr>
        <w:t>9.7. Arquivar </w:t>
      </w:r>
      <w:r>
        <w:rPr/>
        <w:t>o processo, após cumpridas as providências supracitadas.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PROCESSO Nº 13.523/2023 (APENSO: 13.738/2020) - </w:t>
      </w:r>
      <w:r>
        <w:rPr/>
        <w:t>Recurso de Revisão interposto pelo Ministério Público de Contas em face do Acórdão nº 2269/2022–TCE–Tribunal Pleno, exarado nos autos do Processo nº 13738/2020. </w:t>
      </w:r>
      <w:r>
        <w:rPr>
          <w:rFonts w:ascii="Arial" w:hAnsi="Arial"/>
          <w:i/>
        </w:rPr>
        <w:t>CONCEDIDO VISTA DOS AUTOS AO EXCELENTÍSSIMO</w:t>
      </w:r>
      <w:r>
        <w:rPr>
          <w:rFonts w:ascii="Arial" w:hAnsi="Arial"/>
          <w:i/>
          <w:spacing w:val="42"/>
        </w:rPr>
        <w:t>  </w:t>
      </w:r>
      <w:r>
        <w:rPr>
          <w:rFonts w:ascii="Arial" w:hAnsi="Arial"/>
          <w:i/>
        </w:rPr>
        <w:t>SENHOR</w:t>
      </w:r>
      <w:r>
        <w:rPr>
          <w:rFonts w:ascii="Arial" w:hAnsi="Arial"/>
          <w:i/>
          <w:spacing w:val="44"/>
        </w:rPr>
        <w:t>  </w:t>
      </w:r>
      <w:r>
        <w:rPr>
          <w:rFonts w:ascii="Arial" w:hAnsi="Arial"/>
          <w:i/>
        </w:rPr>
        <w:t>CONSELHEIRO</w:t>
      </w:r>
      <w:r>
        <w:rPr>
          <w:rFonts w:ascii="Arial" w:hAnsi="Arial"/>
          <w:i/>
          <w:spacing w:val="43"/>
        </w:rPr>
        <w:t>  </w:t>
      </w:r>
      <w:r>
        <w:rPr>
          <w:rFonts w:ascii="Arial" w:hAnsi="Arial"/>
          <w:i/>
        </w:rPr>
        <w:t>JOSUÉ</w:t>
      </w:r>
      <w:r>
        <w:rPr>
          <w:rFonts w:ascii="Arial" w:hAnsi="Arial"/>
          <w:i/>
          <w:spacing w:val="45"/>
        </w:rPr>
        <w:t>  </w:t>
      </w:r>
      <w:r>
        <w:rPr>
          <w:rFonts w:ascii="Arial" w:hAnsi="Arial"/>
          <w:i/>
        </w:rPr>
        <w:t>CLÁUDIO</w:t>
      </w:r>
      <w:r>
        <w:rPr>
          <w:rFonts w:ascii="Arial" w:hAnsi="Arial"/>
          <w:i/>
          <w:spacing w:val="44"/>
        </w:rPr>
        <w:t>  </w:t>
      </w:r>
      <w:r>
        <w:rPr>
          <w:rFonts w:ascii="Arial" w:hAnsi="Arial"/>
          <w:i/>
        </w:rPr>
        <w:t>DE</w:t>
      </w:r>
      <w:r>
        <w:rPr>
          <w:rFonts w:ascii="Arial" w:hAnsi="Arial"/>
          <w:i/>
          <w:spacing w:val="44"/>
        </w:rPr>
        <w:t>  </w:t>
      </w:r>
      <w:r>
        <w:rPr>
          <w:rFonts w:ascii="Arial" w:hAnsi="Arial"/>
          <w:i/>
        </w:rPr>
        <w:t>SOUZA</w:t>
      </w:r>
      <w:r>
        <w:rPr>
          <w:rFonts w:ascii="Arial" w:hAnsi="Arial"/>
          <w:i/>
          <w:spacing w:val="44"/>
        </w:rPr>
        <w:t>  </w:t>
      </w:r>
      <w:r>
        <w:rPr>
          <w:rFonts w:ascii="Arial" w:hAnsi="Arial"/>
          <w:i/>
          <w:spacing w:val="-2"/>
        </w:rPr>
        <w:t>NETO.</w:t>
      </w:r>
    </w:p>
    <w:p>
      <w:pPr>
        <w:pStyle w:val="BodyText"/>
        <w:spacing w:before="1"/>
        <w:ind w:right="134"/>
      </w:pPr>
      <w:r>
        <w:rPr>
          <w:rFonts w:ascii="Arial" w:hAnsi="Arial"/>
          <w:b/>
        </w:rPr>
        <w:t>PROCESSO</w:t>
      </w:r>
      <w:r>
        <w:rPr>
          <w:rFonts w:ascii="Arial" w:hAnsi="Arial"/>
          <w:b/>
          <w:spacing w:val="-2"/>
        </w:rPr>
        <w:t> </w:t>
      </w:r>
      <w:r>
        <w:rPr>
          <w:rFonts w:ascii="Arial" w:hAnsi="Arial"/>
          <w:b/>
        </w:rPr>
        <w:t>Nº</w:t>
      </w:r>
      <w:r>
        <w:rPr>
          <w:rFonts w:ascii="Arial" w:hAnsi="Arial"/>
          <w:b/>
          <w:spacing w:val="-4"/>
        </w:rPr>
        <w:t> </w:t>
      </w:r>
      <w:r>
        <w:rPr>
          <w:rFonts w:ascii="Arial" w:hAnsi="Arial"/>
          <w:b/>
        </w:rPr>
        <w:t>14.571/2023 </w:t>
      </w:r>
      <w:r>
        <w:rPr/>
        <w:t>-</w:t>
      </w:r>
      <w:r>
        <w:rPr>
          <w:spacing w:val="-3"/>
        </w:rPr>
        <w:t> </w:t>
      </w:r>
      <w:r>
        <w:rPr/>
        <w:t>Representação</w:t>
      </w:r>
      <w:r>
        <w:rPr>
          <w:spacing w:val="-2"/>
        </w:rPr>
        <w:t> </w:t>
      </w:r>
      <w:r>
        <w:rPr/>
        <w:t>Interposta</w:t>
      </w:r>
      <w:r>
        <w:rPr>
          <w:spacing w:val="-2"/>
        </w:rPr>
        <w:t> </w:t>
      </w:r>
      <w:r>
        <w:rPr/>
        <w:t>pela</w:t>
      </w:r>
      <w:r>
        <w:rPr>
          <w:spacing w:val="-4"/>
        </w:rPr>
        <w:t> </w:t>
      </w:r>
      <w:r>
        <w:rPr/>
        <w:t>Secex</w:t>
      </w:r>
      <w:r>
        <w:rPr>
          <w:spacing w:val="-5"/>
        </w:rPr>
        <w:t> </w:t>
      </w:r>
      <w:r>
        <w:rPr/>
        <w:t>em</w:t>
      </w:r>
      <w:r>
        <w:rPr>
          <w:spacing w:val="-1"/>
        </w:rPr>
        <w:t> </w:t>
      </w:r>
      <w:r>
        <w:rPr/>
        <w:t>desfavor</w:t>
      </w:r>
      <w:r>
        <w:rPr>
          <w:spacing w:val="-2"/>
        </w:rPr>
        <w:t> </w:t>
      </w:r>
      <w:r>
        <w:rPr/>
        <w:t>da</w:t>
      </w:r>
      <w:r>
        <w:rPr>
          <w:spacing w:val="-1"/>
        </w:rPr>
        <w:t> </w:t>
      </w:r>
      <w:r>
        <w:rPr/>
        <w:t>Secretaria Municipal de Administração, Planejamento e Gestão - SEMAD, para apuração de possíveis irregularidades decorrentes de violação às normas pertinentes às licitações e contratos. </w:t>
      </w:r>
      <w:r>
        <w:rPr>
          <w:rFonts w:ascii="Arial" w:hAnsi="Arial"/>
          <w:b/>
        </w:rPr>
        <w:t>Advogado(s): </w:t>
      </w:r>
      <w:r>
        <w:rPr/>
        <w:t>Bruno Vieira da Rocha Barbirato - OAB/AM</w:t>
      </w:r>
      <w:r>
        <w:rPr/>
        <w:t> 6975, Fábio Nunes Bandeira de</w:t>
      </w:r>
      <w:r>
        <w:rPr>
          <w:spacing w:val="40"/>
        </w:rPr>
        <w:t> </w:t>
      </w:r>
      <w:r>
        <w:rPr/>
        <w:t>Melo - OAB/AM 4331, Any Gresy Carvalho da Silva - OAB/AM 12438, Igor Arnaud Ferreira - OAB/AM 10428, Laiz Araújo Russo de Melo e Silva - OAB/AM 6897 e Camila Pontes Torres - OAB/AM 12280. </w:t>
      </w:r>
      <w:r>
        <w:rPr>
          <w:rFonts w:ascii="Arial" w:hAnsi="Arial"/>
          <w:b/>
        </w:rPr>
        <w:t>ACÓRDÃO Nº 2010/2024: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 </w:t>
      </w:r>
      <w:r>
        <w:rPr/>
        <w:t>no exercício da competência atribuída pelo art. 11, inciso IV, alínea “i”,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consonância</w:t>
      </w:r>
      <w:r>
        <w:rPr>
          <w:rFonts w:ascii="Arial" w:hAnsi="Arial"/>
          <w:b/>
          <w:spacing w:val="21"/>
        </w:rPr>
        <w:t> </w:t>
      </w:r>
      <w:r>
        <w:rPr/>
        <w:t>com</w:t>
      </w:r>
      <w:r>
        <w:rPr>
          <w:spacing w:val="20"/>
        </w:rPr>
        <w:t> </w:t>
      </w:r>
      <w:r>
        <w:rPr/>
        <w:t>pronunciamento</w:t>
      </w:r>
      <w:r>
        <w:rPr>
          <w:spacing w:val="17"/>
        </w:rPr>
        <w:t> </w:t>
      </w:r>
      <w:r>
        <w:rPr/>
        <w:t>do</w:t>
      </w:r>
      <w:r>
        <w:rPr>
          <w:spacing w:val="19"/>
        </w:rPr>
        <w:t> </w:t>
      </w:r>
      <w:r>
        <w:rPr/>
        <w:t>Ministério</w:t>
      </w:r>
      <w:r>
        <w:rPr>
          <w:spacing w:val="19"/>
        </w:rPr>
        <w:t> </w:t>
      </w:r>
      <w:r>
        <w:rPr/>
        <w:t>Público</w:t>
      </w:r>
      <w:r>
        <w:rPr>
          <w:spacing w:val="19"/>
        </w:rPr>
        <w:t> </w:t>
      </w:r>
      <w:r>
        <w:rPr/>
        <w:t>junto</w:t>
      </w:r>
      <w:r>
        <w:rPr>
          <w:spacing w:val="20"/>
        </w:rPr>
        <w:t> </w:t>
      </w:r>
      <w:r>
        <w:rPr/>
        <w:t>a</w:t>
      </w:r>
      <w:r>
        <w:rPr>
          <w:spacing w:val="17"/>
        </w:rPr>
        <w:t> </w:t>
      </w:r>
      <w:r>
        <w:rPr/>
        <w:t>este</w:t>
      </w:r>
      <w:r>
        <w:rPr>
          <w:spacing w:val="20"/>
        </w:rPr>
        <w:t> </w:t>
      </w:r>
      <w:r>
        <w:rPr/>
        <w:t>Tribunal, no</w:t>
      </w:r>
      <w:r>
        <w:rPr>
          <w:spacing w:val="30"/>
        </w:rPr>
        <w:t> </w:t>
      </w:r>
      <w:r>
        <w:rPr/>
        <w:t>sentido</w:t>
      </w:r>
      <w:r>
        <w:rPr>
          <w:spacing w:val="17"/>
        </w:rPr>
        <w:t> </w:t>
      </w:r>
      <w:r>
        <w:rPr/>
        <w:t>de:</w:t>
      </w:r>
    </w:p>
    <w:p>
      <w:pPr>
        <w:pStyle w:val="BodyText"/>
        <w:spacing w:before="1"/>
        <w:ind w:right="137"/>
      </w:pPr>
      <w:r>
        <w:rPr>
          <w:rFonts w:ascii="Arial" w:hAnsi="Arial"/>
          <w:b/>
        </w:rPr>
        <w:t>9.1. Conhecer </w:t>
      </w:r>
      <w:r>
        <w:rPr/>
        <w:t>da Representação n. 58/2023 formulada pela SecretariaGeral de Controle Externo - SECEX, nos termos da competência descrita pelo artigo 286, parágrafo único, do Regimento Interno do TCE/AM (Resolução nº 04/2002-TCE/AM, contra a Sra. Sônia Maria Bezerra Lira - Diretora do Departamento de Controle de Contas Públicas – DCCP/SEMAD (Exercício de 2020); Sr. Lucas Cezar José Figueiredo Bandiera - Secretário Municipal de Administração, Planejamento e Gestão (Exercício de 2020); Sra. Mariza da Rocha Barreto Gentil</w:t>
      </w:r>
      <w:r>
        <w:rPr>
          <w:spacing w:val="36"/>
        </w:rPr>
        <w:t> </w:t>
      </w:r>
      <w:r>
        <w:rPr/>
        <w:t>-</w:t>
      </w:r>
      <w:r>
        <w:rPr>
          <w:spacing w:val="35"/>
        </w:rPr>
        <w:t> </w:t>
      </w:r>
      <w:r>
        <w:rPr/>
        <w:t>Presidente</w:t>
      </w:r>
      <w:r>
        <w:rPr>
          <w:spacing w:val="34"/>
        </w:rPr>
        <w:t> </w:t>
      </w:r>
      <w:r>
        <w:rPr/>
        <w:t>do</w:t>
      </w:r>
      <w:r>
        <w:rPr>
          <w:spacing w:val="34"/>
        </w:rPr>
        <w:t> </w:t>
      </w:r>
      <w:r>
        <w:rPr/>
        <w:t>Comitê</w:t>
      </w:r>
      <w:r>
        <w:rPr>
          <w:spacing w:val="36"/>
        </w:rPr>
        <w:t> </w:t>
      </w:r>
      <w:r>
        <w:rPr/>
        <w:t>Gestor</w:t>
      </w:r>
      <w:r>
        <w:rPr>
          <w:spacing w:val="32"/>
        </w:rPr>
        <w:t> </w:t>
      </w:r>
      <w:r>
        <w:rPr/>
        <w:t>PPP/Manaus</w:t>
      </w:r>
      <w:r>
        <w:rPr>
          <w:spacing w:val="33"/>
        </w:rPr>
        <w:t> </w:t>
      </w:r>
      <w:r>
        <w:rPr/>
        <w:t>(Exercício</w:t>
      </w:r>
      <w:r>
        <w:rPr>
          <w:spacing w:val="35"/>
        </w:rPr>
        <w:t> </w:t>
      </w:r>
      <w:r>
        <w:rPr/>
        <w:t>de</w:t>
      </w:r>
      <w:r>
        <w:rPr>
          <w:spacing w:val="35"/>
        </w:rPr>
        <w:t> </w:t>
      </w:r>
      <w:r>
        <w:rPr/>
        <w:t>2020);</w:t>
      </w:r>
      <w:r>
        <w:rPr>
          <w:spacing w:val="35"/>
        </w:rPr>
        <w:t> </w:t>
      </w:r>
      <w:r>
        <w:rPr/>
        <w:t>Sra.</w:t>
      </w:r>
      <w:r>
        <w:rPr>
          <w:spacing w:val="36"/>
        </w:rPr>
        <w:t> </w:t>
      </w:r>
      <w:r>
        <w:rPr/>
        <w:t>Maria</w:t>
      </w:r>
      <w:r>
        <w:rPr>
          <w:spacing w:val="36"/>
        </w:rPr>
        <w:t> </w:t>
      </w:r>
      <w:r>
        <w:rPr/>
        <w:t>Carolina</w:t>
      </w:r>
    </w:p>
    <w:p>
      <w:pPr>
        <w:pStyle w:val="BodyText"/>
        <w:spacing w:after="0"/>
        <w:sectPr>
          <w:pgSz w:w="11910" w:h="16840"/>
          <w:pgMar w:header="211" w:footer="271" w:top="2160" w:bottom="460" w:left="708" w:right="708"/>
        </w:sectPr>
      </w:pPr>
    </w:p>
    <w:p>
      <w:pPr>
        <w:pStyle w:val="BodyText"/>
        <w:ind w:right="134"/>
      </w:pPr>
      <w:r>
        <w:rPr/>
        <w:t>Pordeus e Silva Cardoso - Presidente da Comissão Municipal de Licitação (Exercício de 2020); Sra. Adelci</w:t>
      </w:r>
      <w:r>
        <w:rPr>
          <w:spacing w:val="-2"/>
        </w:rPr>
        <w:t> </w:t>
      </w:r>
      <w:r>
        <w:rPr/>
        <w:t>Maria Iannuzzi</w:t>
      </w:r>
      <w:r>
        <w:rPr>
          <w:spacing w:val="-1"/>
        </w:rPr>
        <w:t> </w:t>
      </w:r>
      <w:r>
        <w:rPr/>
        <w:t>Mendonça -</w:t>
      </w:r>
      <w:r>
        <w:rPr>
          <w:spacing w:val="-1"/>
        </w:rPr>
        <w:t> </w:t>
      </w:r>
      <w:r>
        <w:rPr/>
        <w:t>Diretora</w:t>
      </w:r>
      <w:r>
        <w:rPr>
          <w:spacing w:val="-1"/>
        </w:rPr>
        <w:t> </w:t>
      </w:r>
      <w:r>
        <w:rPr/>
        <w:t>Jurídica –</w:t>
      </w:r>
      <w:r>
        <w:rPr>
          <w:spacing w:val="-2"/>
        </w:rPr>
        <w:t> </w:t>
      </w:r>
      <w:r>
        <w:rPr/>
        <w:t>DJCMLl/PM</w:t>
      </w:r>
      <w:r>
        <w:rPr>
          <w:spacing w:val="-1"/>
        </w:rPr>
        <w:t> </w:t>
      </w:r>
      <w:r>
        <w:rPr/>
        <w:t>(Exercício de</w:t>
      </w:r>
      <w:r>
        <w:rPr>
          <w:spacing w:val="-3"/>
        </w:rPr>
        <w:t> </w:t>
      </w:r>
      <w:r>
        <w:rPr/>
        <w:t>2020)</w:t>
      </w:r>
      <w:r>
        <w:rPr>
          <w:spacing w:val="-2"/>
        </w:rPr>
        <w:t> </w:t>
      </w:r>
      <w:r>
        <w:rPr/>
        <w:t>e do Sr. Ebenezer Albuquerque Bezerra - Secretário de Administração, Planejamento e Gestão de Manaus/AM (Exercício de 2022), em razão de indícios de irregularidades decorrentes da violação às normas pertinentes às licitações e contratos (Lei nº 8.666/93), bem como à lei geral de parcerias público-privadas (Lei nº 11.079/2004)</w:t>
      </w:r>
      <w:r>
        <w:rPr/>
        <w:t> e</w:t>
      </w:r>
      <w:r>
        <w:rPr/>
        <w:t> aos</w:t>
      </w:r>
      <w:r>
        <w:rPr/>
        <w:t> demais dispositivos</w:t>
      </w:r>
      <w:r>
        <w:rPr/>
        <w:t> legais relacionados ao planejamento e contratação de parceria público-privada para concessão dos serviços de implantação, operação e manutenção de mini usinas fotovoltaicas para geração de energia distribuída às unidades consumidoras da Prefeitura de Manaus, uma vez que restaram preenchidos os requisitos de admissibilidade do art. 288 e ss da Resolução n. 04/2002- RITCE/AM; </w:t>
      </w:r>
      <w:r>
        <w:rPr>
          <w:rFonts w:ascii="Arial" w:hAnsi="Arial"/>
          <w:b/>
        </w:rPr>
        <w:t>9.2. Julgar Improcedente </w:t>
      </w:r>
      <w:r>
        <w:rPr/>
        <w:t>a Representação formulada pela Secretaria Geral de Controle Externo - SECEX, quanto ao mérito, considerando que os Representados apresentaram vasto arcabouço probatório e justificativas sanando, assim, todas as restrições apurada no presente procedimento, de modo a certificar a lisura e o atendimento às normas que disciplinaram a realização da Concorrência Pública nº 007/2020-</w:t>
      </w:r>
      <w:r>
        <w:rPr/>
        <w:t> CML/PM, realizada no interesse da Prefeitura de Manaus, tendo por objeto a contratação de PPP visando à</w:t>
      </w:r>
      <w:r>
        <w:rPr>
          <w:spacing w:val="40"/>
        </w:rPr>
        <w:t> </w:t>
      </w:r>
      <w:r>
        <w:rPr/>
        <w:t>concessão dos serviços de implantação, operação e manutenção de mini usinas fotovoltaicas para geração de energia distribuída às unidades consumidoras da referida municipalidade; </w:t>
      </w:r>
      <w:r>
        <w:rPr>
          <w:rFonts w:ascii="Arial" w:hAnsi="Arial"/>
          <w:b/>
        </w:rPr>
        <w:t>9.3. Dar ciência </w:t>
      </w:r>
      <w:r>
        <w:rPr/>
        <w:t>aos Representados, Sra. Sônia Maria Bezerra Lira - Diretora do Departamento de Controle de Contas Públicas – DCCP/SEMAD (Exercício de 2020); Sr. Lucas Cezar José Figueiredo Bandiera - Secretário Municipal de Administração, Planejamento e Gestão</w:t>
      </w:r>
      <w:r>
        <w:rPr>
          <w:spacing w:val="40"/>
        </w:rPr>
        <w:t> </w:t>
      </w:r>
      <w:r>
        <w:rPr/>
        <w:t>(Exercício de 2020); Sra. Mariza da Rocha Barreto Gentil - Presidente do Comitê Gestor PPP/Manaus (Exercício de 2020); Sra. Mariza Carolina Pordeus e Silva Cardoso - Presidente da Comissão Municipal de Licitação (Exercício de 2020); Sra. Adelci Maria Iannuzzi Mendonça</w:t>
      </w:r>
    </w:p>
    <w:p>
      <w:pPr>
        <w:pStyle w:val="BodyText"/>
        <w:spacing w:before="1"/>
        <w:ind w:right="134"/>
      </w:pPr>
      <w:r>
        <w:rPr/>
        <w:t>-</w:t>
      </w:r>
      <w:r>
        <w:rPr/>
        <w:t> Diretora Jurídica – DJCMLl/PM (Exercício de 2020), Sr. Ebenezer Albuquerque Bezerra - Secretário de Administração, Planejamento e Gestão de Manaus/AM</w:t>
      </w:r>
      <w:r>
        <w:rPr/>
        <w:t> (Exercício</w:t>
      </w:r>
      <w:r>
        <w:rPr/>
        <w:t> de</w:t>
      </w:r>
      <w:r>
        <w:rPr/>
        <w:t> 2022), pessoalmente e por meio de seus advogados, acerca do teor da decisão que vier a ser proferida nestes autos, encaminhando no ato notificatório cópia do relatório e voto para conhecimento; </w:t>
      </w:r>
      <w:r>
        <w:rPr>
          <w:rFonts w:ascii="Arial" w:hAnsi="Arial"/>
          <w:b/>
        </w:rPr>
        <w:t>9.4. Arquivar </w:t>
      </w:r>
      <w:r>
        <w:rPr/>
        <w:t>o processo, após expirados os prazos legais. </w:t>
      </w:r>
      <w:r>
        <w:rPr>
          <w:rFonts w:ascii="Arial" w:hAnsi="Arial"/>
          <w:b/>
        </w:rPr>
        <w:t>Especificação do quórum: </w:t>
      </w:r>
      <w:r>
        <w:rPr/>
        <w:t>Conselheiros: Yara Amazônia Lins Rodrigues (Presidente), Júlio Assis Corrêa Pinheiro,</w:t>
      </w:r>
      <w:r>
        <w:rPr>
          <w:spacing w:val="-4"/>
        </w:rPr>
        <w:t> </w:t>
      </w:r>
      <w:r>
        <w:rPr/>
        <w:t>Érico</w:t>
      </w:r>
      <w:r>
        <w:rPr>
          <w:spacing w:val="-2"/>
        </w:rPr>
        <w:t> </w:t>
      </w:r>
      <w:r>
        <w:rPr/>
        <w:t>Xavier Desterro</w:t>
      </w:r>
      <w:r>
        <w:rPr>
          <w:spacing w:val="-2"/>
        </w:rPr>
        <w:t> </w:t>
      </w:r>
      <w:r>
        <w:rPr/>
        <w:t>e</w:t>
      </w:r>
      <w:r>
        <w:rPr>
          <w:spacing w:val="-3"/>
        </w:rPr>
        <w:t> </w:t>
      </w:r>
      <w:r>
        <w:rPr/>
        <w:t>Silva,</w:t>
      </w:r>
      <w:r>
        <w:rPr>
          <w:spacing w:val="-2"/>
        </w:rPr>
        <w:t> </w:t>
      </w:r>
      <w:r>
        <w:rPr/>
        <w:t>Mario</w:t>
      </w:r>
      <w:r>
        <w:rPr>
          <w:spacing w:val="-2"/>
        </w:rPr>
        <w:t> </w:t>
      </w:r>
      <w:r>
        <w:rPr/>
        <w:t>Manoel</w:t>
      </w:r>
      <w:r>
        <w:rPr>
          <w:spacing w:val="-2"/>
        </w:rPr>
        <w:t> </w:t>
      </w:r>
      <w:r>
        <w:rPr/>
        <w:t>Coelho</w:t>
      </w:r>
      <w:r>
        <w:rPr>
          <w:spacing w:val="-4"/>
        </w:rPr>
        <w:t> </w:t>
      </w:r>
      <w:r>
        <w:rPr/>
        <w:t>de</w:t>
      </w:r>
      <w:r>
        <w:rPr>
          <w:spacing w:val="-2"/>
        </w:rPr>
        <w:t> </w:t>
      </w:r>
      <w:r>
        <w:rPr/>
        <w:t>Mello,</w:t>
      </w:r>
      <w:r>
        <w:rPr>
          <w:spacing w:val="-2"/>
        </w:rPr>
        <w:t> </w:t>
      </w:r>
      <w:r>
        <w:rPr/>
        <w:t>Josué</w:t>
      </w:r>
      <w:r>
        <w:rPr>
          <w:spacing w:val="-4"/>
        </w:rPr>
        <w:t> </w:t>
      </w:r>
      <w:r>
        <w:rPr/>
        <w:t>Cláudio</w:t>
      </w:r>
      <w:r>
        <w:rPr>
          <w:spacing w:val="-4"/>
        </w:rPr>
        <w:t> </w:t>
      </w:r>
      <w:r>
        <w:rPr/>
        <w:t>de</w:t>
      </w:r>
      <w:r>
        <w:rPr>
          <w:spacing w:val="-4"/>
        </w:rPr>
        <w:t> </w:t>
      </w:r>
      <w:r>
        <w:rPr/>
        <w:t>Souza Neto e Luís Fabian Pereira Barbosa. </w:t>
      </w:r>
      <w:r>
        <w:rPr>
          <w:rFonts w:ascii="Arial" w:hAnsi="Arial"/>
          <w:b/>
        </w:rPr>
        <w:t>PROCESSO Nº 11.779/2024 (APENSOS: 15.523/2018 e 10.977/2015) - </w:t>
      </w:r>
      <w:r>
        <w:rPr/>
        <w:t>Recurso de Revisão interposto pela Sra. Iracema Maia da Silva em face do Acórdão nº 36/2020 - TCE - Tribunal Pleno, exarado nos autos do Processo nº 15.523/2018. </w:t>
      </w:r>
      <w:r>
        <w:rPr>
          <w:rFonts w:ascii="Arial" w:hAnsi="Arial"/>
          <w:b/>
        </w:rPr>
        <w:t>Advogado(s): </w:t>
      </w:r>
      <w:r>
        <w:rPr/>
        <w:t>Juarez Frazão Rodrigues Júnior - OAB/AM</w:t>
      </w:r>
      <w:r>
        <w:rPr/>
        <w:t> 5851. </w:t>
      </w:r>
      <w:r>
        <w:rPr>
          <w:rFonts w:ascii="Arial" w:hAnsi="Arial"/>
          <w:b/>
        </w:rPr>
        <w:t>ACÓRDÃO Nº 2011/2024: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pela Sra. Iracema Maia da Silva, neste ato representada pelos seus patronos, nos termos do art. 157, da Resolução nº 04/2002-TCE/AM; </w:t>
      </w:r>
      <w:r>
        <w:rPr>
          <w:rFonts w:ascii="Arial" w:hAnsi="Arial"/>
          <w:b/>
        </w:rPr>
        <w:t>8.2. Dar Provimento </w:t>
      </w:r>
      <w:r>
        <w:rPr/>
        <w:t>ao Recurso de Revisão interposto pela Sra. Iracema Maia da Silva, tornando nula a Decisão exarada pelo Acórdão nº 36/2020-TCE- Tribunal Pleno, exarado nos autos do Processo n° 15523/2018 (apenso), e, por consequência, o Acórdão nº 29/2018-TCE-Tribunal Pleno, exarado nos autos de nº 10.977/2015 no sentido</w:t>
      </w:r>
      <w:r>
        <w:rPr>
          <w:spacing w:val="80"/>
        </w:rPr>
        <w:t> </w:t>
      </w:r>
      <w:r>
        <w:rPr/>
        <w:t>de: </w:t>
      </w:r>
      <w:r>
        <w:rPr>
          <w:rFonts w:ascii="Arial" w:hAnsi="Arial"/>
          <w:b/>
        </w:rPr>
        <w:t>8.2.1. </w:t>
      </w:r>
      <w:r>
        <w:rPr/>
        <w:t>Excluir o item Conhecer do Recurso de Reconsideração apresentado pela Sra. Iracema Maia Da Silva, tendo em vista restarem preenchidos os requisitos gerais de admissibilidade;</w:t>
      </w:r>
      <w:r>
        <w:rPr>
          <w:spacing w:val="29"/>
        </w:rPr>
        <w:t> </w:t>
      </w:r>
      <w:r>
        <w:rPr>
          <w:rFonts w:ascii="Arial" w:hAnsi="Arial"/>
          <w:b/>
        </w:rPr>
        <w:t>8.2.2.</w:t>
      </w:r>
      <w:r>
        <w:rPr>
          <w:rFonts w:ascii="Arial" w:hAnsi="Arial"/>
          <w:b/>
          <w:spacing w:val="29"/>
        </w:rPr>
        <w:t> </w:t>
      </w:r>
      <w:r>
        <w:rPr/>
        <w:t>Excluir</w:t>
      </w:r>
      <w:r>
        <w:rPr>
          <w:spacing w:val="30"/>
        </w:rPr>
        <w:t> </w:t>
      </w:r>
      <w:r>
        <w:rPr/>
        <w:t>o</w:t>
      </w:r>
      <w:r>
        <w:rPr>
          <w:spacing w:val="30"/>
        </w:rPr>
        <w:t> </w:t>
      </w:r>
      <w:r>
        <w:rPr/>
        <w:t>item</w:t>
      </w:r>
      <w:r>
        <w:rPr>
          <w:spacing w:val="31"/>
        </w:rPr>
        <w:t> </w:t>
      </w:r>
      <w:r>
        <w:rPr/>
        <w:t>Dar</w:t>
      </w:r>
      <w:r>
        <w:rPr>
          <w:spacing w:val="28"/>
        </w:rPr>
        <w:t> </w:t>
      </w:r>
      <w:r>
        <w:rPr/>
        <w:t>Parcial</w:t>
      </w:r>
      <w:r>
        <w:rPr>
          <w:spacing w:val="29"/>
        </w:rPr>
        <w:t> </w:t>
      </w:r>
      <w:r>
        <w:rPr/>
        <w:t>Provimento</w:t>
      </w:r>
      <w:r>
        <w:rPr>
          <w:spacing w:val="29"/>
        </w:rPr>
        <w:t> </w:t>
      </w:r>
      <w:r>
        <w:rPr/>
        <w:t>ao</w:t>
      </w:r>
      <w:r>
        <w:rPr>
          <w:spacing w:val="29"/>
        </w:rPr>
        <w:t> </w:t>
      </w:r>
      <w:r>
        <w:rPr/>
        <w:t>Recurso</w:t>
      </w:r>
      <w:r>
        <w:rPr>
          <w:spacing w:val="30"/>
        </w:rPr>
        <w:t> </w:t>
      </w:r>
      <w:r>
        <w:rPr/>
        <w:t>de</w:t>
      </w:r>
      <w:r>
        <w:rPr>
          <w:spacing w:val="30"/>
        </w:rPr>
        <w:t> </w:t>
      </w:r>
      <w:r>
        <w:rPr/>
        <w:t>Reconsideração</w:t>
      </w:r>
    </w:p>
    <w:p>
      <w:pPr>
        <w:pStyle w:val="BodyText"/>
        <w:spacing w:after="0"/>
        <w:sectPr>
          <w:pgSz w:w="11910" w:h="16840"/>
          <w:pgMar w:header="211" w:footer="271" w:top="2160" w:bottom="460" w:left="708" w:right="708"/>
        </w:sectPr>
      </w:pPr>
    </w:p>
    <w:p>
      <w:pPr>
        <w:pStyle w:val="BodyText"/>
      </w:pPr>
      <w:r>
        <w:rPr/>
        <w:t>apresentado</w:t>
      </w:r>
      <w:r>
        <w:rPr>
          <w:spacing w:val="-3"/>
        </w:rPr>
        <w:t> </w:t>
      </w:r>
      <w:r>
        <w:rPr/>
        <w:t>pela</w:t>
      </w:r>
      <w:r>
        <w:rPr>
          <w:spacing w:val="-3"/>
        </w:rPr>
        <w:t> </w:t>
      </w:r>
      <w:r>
        <w:rPr/>
        <w:t>Sra.</w:t>
      </w:r>
      <w:r>
        <w:rPr>
          <w:spacing w:val="-3"/>
        </w:rPr>
        <w:t> </w:t>
      </w:r>
      <w:r>
        <w:rPr/>
        <w:t>Iracema</w:t>
      </w:r>
      <w:r>
        <w:rPr>
          <w:spacing w:val="-1"/>
        </w:rPr>
        <w:t> </w:t>
      </w:r>
      <w:r>
        <w:rPr/>
        <w:t>Maia</w:t>
      </w:r>
      <w:r>
        <w:rPr>
          <w:spacing w:val="-2"/>
        </w:rPr>
        <w:t> </w:t>
      </w:r>
      <w:r>
        <w:rPr/>
        <w:t>da</w:t>
      </w:r>
      <w:r>
        <w:rPr>
          <w:spacing w:val="-3"/>
        </w:rPr>
        <w:t> </w:t>
      </w:r>
      <w:r>
        <w:rPr/>
        <w:t>Silva,</w:t>
      </w:r>
      <w:r>
        <w:rPr>
          <w:spacing w:val="-1"/>
        </w:rPr>
        <w:t> </w:t>
      </w:r>
      <w:r>
        <w:rPr/>
        <w:t>reduzindo</w:t>
      </w:r>
      <w:r>
        <w:rPr>
          <w:spacing w:val="-3"/>
        </w:rPr>
        <w:t> </w:t>
      </w:r>
      <w:r>
        <w:rPr/>
        <w:t>o</w:t>
      </w:r>
      <w:r>
        <w:rPr>
          <w:spacing w:val="-1"/>
        </w:rPr>
        <w:t> </w:t>
      </w:r>
      <w:r>
        <w:rPr/>
        <w:t>valor</w:t>
      </w:r>
      <w:r>
        <w:rPr>
          <w:spacing w:val="-1"/>
        </w:rPr>
        <w:t> </w:t>
      </w:r>
      <w:r>
        <w:rPr/>
        <w:t>da</w:t>
      </w:r>
      <w:r>
        <w:rPr>
          <w:spacing w:val="-3"/>
        </w:rPr>
        <w:t> </w:t>
      </w:r>
      <w:r>
        <w:rPr/>
        <w:t>multa</w:t>
      </w:r>
      <w:r>
        <w:rPr>
          <w:spacing w:val="-3"/>
        </w:rPr>
        <w:t> </w:t>
      </w:r>
      <w:r>
        <w:rPr/>
        <w:t>aplicada</w:t>
      </w:r>
      <w:r>
        <w:rPr>
          <w:spacing w:val="-3"/>
        </w:rPr>
        <w:t> </w:t>
      </w:r>
      <w:r>
        <w:rPr/>
        <w:t>pelo</w:t>
      </w:r>
      <w:r>
        <w:rPr>
          <w:spacing w:val="-3"/>
        </w:rPr>
        <w:t> </w:t>
      </w:r>
      <w:r>
        <w:rPr/>
        <w:t>Acórdão nº 20/2018 (item 10.2)</w:t>
      </w:r>
      <w:r>
        <w:rPr/>
        <w:t> para</w:t>
      </w:r>
      <w:r>
        <w:rPr/>
        <w:t> R$ 25.000,00 (Vinte e cinco mil reais), tendo em vista o saneamento da impropriedade 13.5, mantendo-se inalterados os demais itens; </w:t>
      </w:r>
      <w:r>
        <w:rPr>
          <w:rFonts w:ascii="Arial" w:hAnsi="Arial"/>
          <w:b/>
        </w:rPr>
        <w:t>8.2.3. </w:t>
      </w:r>
      <w:r>
        <w:rPr/>
        <w:t>Excluir o item</w:t>
      </w:r>
      <w:r>
        <w:rPr>
          <w:spacing w:val="16"/>
        </w:rPr>
        <w:t> </w:t>
      </w:r>
      <w:r>
        <w:rPr/>
        <w:t>Dar ciência</w:t>
      </w:r>
      <w:r>
        <w:rPr>
          <w:spacing w:val="15"/>
        </w:rPr>
        <w:t> </w:t>
      </w:r>
      <w:r>
        <w:rPr/>
        <w:t>à</w:t>
      </w:r>
      <w:r>
        <w:rPr>
          <w:spacing w:val="15"/>
        </w:rPr>
        <w:t> </w:t>
      </w:r>
      <w:r>
        <w:rPr/>
        <w:t>Sra.</w:t>
      </w:r>
      <w:r>
        <w:rPr>
          <w:spacing w:val="15"/>
        </w:rPr>
        <w:t> </w:t>
      </w:r>
      <w:r>
        <w:rPr/>
        <w:t>Iracema</w:t>
      </w:r>
      <w:r>
        <w:rPr>
          <w:spacing w:val="15"/>
        </w:rPr>
        <w:t> </w:t>
      </w:r>
      <w:r>
        <w:rPr/>
        <w:t>Maia</w:t>
      </w:r>
      <w:r>
        <w:rPr>
          <w:spacing w:val="15"/>
        </w:rPr>
        <w:t> </w:t>
      </w:r>
      <w:r>
        <w:rPr/>
        <w:t>da</w:t>
      </w:r>
      <w:r>
        <w:rPr>
          <w:spacing w:val="15"/>
        </w:rPr>
        <w:t> </w:t>
      </w:r>
      <w:r>
        <w:rPr/>
        <w:t>Silva</w:t>
      </w:r>
      <w:r>
        <w:rPr>
          <w:spacing w:val="15"/>
        </w:rPr>
        <w:t> </w:t>
      </w:r>
      <w:r>
        <w:rPr/>
        <w:t>deste</w:t>
      </w:r>
      <w:r>
        <w:rPr>
          <w:spacing w:val="16"/>
        </w:rPr>
        <w:t> </w:t>
      </w:r>
      <w:r>
        <w:rPr/>
        <w:t>julgado</w:t>
      </w:r>
      <w:r>
        <w:rPr>
          <w:spacing w:val="15"/>
        </w:rPr>
        <w:t> </w:t>
      </w:r>
      <w:r>
        <w:rPr/>
        <w:t>por intermédio</w:t>
      </w:r>
      <w:r>
        <w:rPr>
          <w:spacing w:val="15"/>
        </w:rPr>
        <w:t> </w:t>
      </w:r>
      <w:r>
        <w:rPr/>
        <w:t>de</w:t>
      </w:r>
      <w:r>
        <w:rPr>
          <w:spacing w:val="15"/>
        </w:rPr>
        <w:t> </w:t>
      </w:r>
      <w:r>
        <w:rPr/>
        <w:t>seus</w:t>
      </w:r>
      <w:r>
        <w:rPr>
          <w:spacing w:val="15"/>
        </w:rPr>
        <w:t> </w:t>
      </w:r>
      <w:r>
        <w:rPr/>
        <w:t>patronos.</w:t>
      </w:r>
    </w:p>
    <w:p>
      <w:pPr>
        <w:pStyle w:val="BodyText"/>
        <w:spacing w:before="0"/>
      </w:pPr>
      <w:r>
        <w:rPr>
          <w:rFonts w:ascii="Arial" w:hAnsi="Arial"/>
          <w:b/>
        </w:rPr>
        <w:t>8.3. Determinar </w:t>
      </w:r>
      <w:r>
        <w:rPr/>
        <w:t>a reinstrução do processo de nº 10.977/2015 para</w:t>
      </w:r>
      <w:r>
        <w:rPr>
          <w:spacing w:val="-1"/>
        </w:rPr>
        <w:t> </w:t>
      </w:r>
      <w:r>
        <w:rPr/>
        <w:t>que se adeque aos ditames da Portaria nº 152/2021-GP, bem como da Resolução nº 08, de 02 de Julho de 2024; </w:t>
      </w:r>
      <w:r>
        <w:rPr>
          <w:rFonts w:ascii="Arial" w:hAnsi="Arial"/>
          <w:b/>
        </w:rPr>
        <w:t>8.4. Dar ciência </w:t>
      </w:r>
      <w:r>
        <w:rPr/>
        <w:t>à Sra. Iracema Maia da Silva, por intermédio dos seus patronos sobre o teor deste julgado; </w:t>
      </w:r>
      <w:r>
        <w:rPr>
          <w:rFonts w:ascii="Arial" w:hAnsi="Arial"/>
          <w:b/>
        </w:rPr>
        <w:t>8.5. Arquivar </w:t>
      </w:r>
      <w:r>
        <w:rPr/>
        <w:t>o processo, após o cumprimento das formalidades legais.</w:t>
      </w:r>
      <w:r>
        <w:rPr>
          <w:spacing w:val="40"/>
        </w:rPr>
        <w:t> </w:t>
      </w:r>
      <w:r>
        <w:rPr>
          <w:rFonts w:ascii="Arial" w:hAnsi="Arial"/>
          <w:b/>
        </w:rPr>
        <w:t>Especificação do quórum: </w:t>
      </w:r>
      <w:r>
        <w:rPr/>
        <w:t>Conselheiros: Yara Amazônia Lins Rodrigues (Presidente), Júlio Assis Corrêa Pinheiro, Mario Manoel Coelho de Mello, Josué Cláudio de Souza Neto e Luís Fabian Pereira Barbosa. </w:t>
      </w:r>
      <w:r>
        <w:rPr>
          <w:rFonts w:ascii="Arial" w:hAnsi="Arial"/>
          <w:b/>
        </w:rPr>
        <w:t>Declaração de impedimento: </w:t>
      </w:r>
      <w:r>
        <w:rPr/>
        <w:t>Conselheiro Érico Xavier Desterro e Silva e Auditor Luiz Henrique Pereira Mendes (art. 65 do Regimento Interno). </w:t>
      </w:r>
      <w:r>
        <w:rPr>
          <w:rFonts w:ascii="Arial" w:hAnsi="Arial"/>
          <w:b/>
        </w:rPr>
        <w:t>PROCESSO Nº 12.000/2024 </w:t>
      </w:r>
      <w:r>
        <w:rPr/>
        <w:t>- Prestação de Contas Anual do Fundo de Manutenção e Desenvolvimento de Educação - FUNDEB/Tabatinga, de responsabilidade do Senhor Waldeclace Batista dos Santos, Secretário Municipal de Educação e Ordenador de Despesas à época, referente ao Exercício 2023. </w:t>
      </w:r>
      <w:r>
        <w:rPr>
          <w:rFonts w:ascii="Arial" w:hAnsi="Arial"/>
          <w:b/>
        </w:rPr>
        <w:t>ACÓRDÃO Nº 2012/2024: </w:t>
      </w:r>
      <w:r>
        <w:rPr/>
        <w:t>Vistos, relatados e discutidos estes autos acima identificados, </w:t>
      </w:r>
      <w:r>
        <w:rPr>
          <w:rFonts w:ascii="Arial" w:hAnsi="Arial"/>
          <w:b/>
        </w:rPr>
        <w:t>ACORDAM </w:t>
      </w:r>
      <w:r>
        <w:rPr/>
        <w:t>os Excelentíssimos Senhores</w:t>
      </w:r>
      <w:r>
        <w:rPr>
          <w:spacing w:val="-1"/>
        </w:rPr>
        <w:t> </w:t>
      </w:r>
      <w:r>
        <w:rPr/>
        <w:t>Conselheiros do</w:t>
      </w:r>
      <w:r>
        <w:rPr>
          <w:spacing w:val="-1"/>
        </w:rPr>
        <w:t> </w:t>
      </w:r>
      <w:r>
        <w:rPr/>
        <w:t>Tribunal</w:t>
      </w:r>
      <w:r>
        <w:rPr>
          <w:spacing w:val="-1"/>
        </w:rPr>
        <w:t> </w:t>
      </w:r>
      <w:r>
        <w:rPr/>
        <w:t>de Contas do Estado do Amazonas, reunidos em Sessão do </w:t>
      </w:r>
      <w:r>
        <w:rPr>
          <w:rFonts w:ascii="Arial" w:hAnsi="Arial"/>
          <w:b/>
        </w:rPr>
        <w:t>Tribunal Pleno</w:t>
      </w:r>
      <w:r>
        <w:rPr/>
        <w:t>, no exercício da competência atribuída pelos arts. 5º, II e 11, inciso III, alínea “a”, item 3, da Resolução n.04/2002-TCE/AM, </w:t>
      </w:r>
      <w:r>
        <w:rPr>
          <w:rFonts w:ascii="Arial" w:hAnsi="Arial"/>
          <w:b/>
        </w:rPr>
        <w:t>por unanimidade</w:t>
      </w:r>
      <w:r>
        <w:rPr/>
        <w:t>, nos termos do voto do Excelentíssimo Senhor Conselheiro-Relator, </w:t>
      </w:r>
      <w:r>
        <w:rPr>
          <w:rFonts w:ascii="Arial" w:hAnsi="Arial"/>
          <w:b/>
        </w:rPr>
        <w:t>em divergência</w:t>
      </w:r>
      <w:r>
        <w:rPr>
          <w:rFonts w:ascii="Arial" w:hAnsi="Arial"/>
          <w:b/>
          <w:spacing w:val="33"/>
        </w:rPr>
        <w:t> </w:t>
      </w:r>
      <w:r>
        <w:rPr/>
        <w:t>com</w:t>
      </w:r>
      <w:r>
        <w:rPr>
          <w:spacing w:val="31"/>
        </w:rPr>
        <w:t> </w:t>
      </w:r>
      <w:r>
        <w:rPr/>
        <w:t>pronunciamento</w:t>
      </w:r>
      <w:r>
        <w:rPr>
          <w:spacing w:val="30"/>
        </w:rPr>
        <w:t> </w:t>
      </w:r>
      <w:r>
        <w:rPr/>
        <w:t>do</w:t>
      </w:r>
      <w:r>
        <w:rPr>
          <w:spacing w:val="30"/>
        </w:rPr>
        <w:t> </w:t>
      </w:r>
      <w:r>
        <w:rPr/>
        <w:t>Ministério</w:t>
      </w:r>
      <w:r>
        <w:rPr>
          <w:spacing w:val="31"/>
        </w:rPr>
        <w:t> </w:t>
      </w:r>
      <w:r>
        <w:rPr/>
        <w:t>Público</w:t>
      </w:r>
      <w:r>
        <w:rPr>
          <w:spacing w:val="31"/>
        </w:rPr>
        <w:t> </w:t>
      </w:r>
      <w:r>
        <w:rPr/>
        <w:t>junto</w:t>
      </w:r>
      <w:r>
        <w:rPr>
          <w:spacing w:val="30"/>
        </w:rPr>
        <w:t> </w:t>
      </w:r>
      <w:r>
        <w:rPr/>
        <w:t>a</w:t>
      </w:r>
      <w:r>
        <w:rPr>
          <w:spacing w:val="31"/>
        </w:rPr>
        <w:t> </w:t>
      </w:r>
      <w:r>
        <w:rPr/>
        <w:t>este</w:t>
      </w:r>
      <w:r>
        <w:rPr>
          <w:spacing w:val="30"/>
        </w:rPr>
        <w:t> </w:t>
      </w:r>
      <w:r>
        <w:rPr/>
        <w:t>Tribunal,</w:t>
      </w:r>
      <w:r>
        <w:rPr>
          <w:spacing w:val="31"/>
        </w:rPr>
        <w:t> </w:t>
      </w:r>
      <w:r>
        <w:rPr/>
        <w:t>no</w:t>
      </w:r>
      <w:r>
        <w:rPr>
          <w:spacing w:val="31"/>
        </w:rPr>
        <w:t> </w:t>
      </w:r>
      <w:r>
        <w:rPr/>
        <w:t>sentido</w:t>
      </w:r>
      <w:r>
        <w:rPr>
          <w:spacing w:val="31"/>
        </w:rPr>
        <w:t> </w:t>
      </w:r>
      <w:r>
        <w:rPr/>
        <w:t>de:</w:t>
      </w:r>
    </w:p>
    <w:p>
      <w:pPr>
        <w:pStyle w:val="BodyText"/>
        <w:spacing w:before="1"/>
        <w:ind w:right="135"/>
      </w:pPr>
      <w:r>
        <w:rPr>
          <w:rFonts w:ascii="Arial" w:hAnsi="Arial"/>
          <w:b/>
        </w:rPr>
        <w:t>10.1. Julgar regular com ressalvas </w:t>
      </w:r>
      <w:r>
        <w:rPr/>
        <w:t>a Prestação de Contas Anual do Fundo de Manutenção e Desenvolvimento da Educação - FUNDEB/Tabatinga, no exercício de 2023, de responsabilidade do Sr. Waldeclace Batista dos Santos, nos termos do art. 71, II, c/c o art. 75 da CRFB/88, c/c o art. 1º, II; art. 22, II, e art. 24, todos da Lei Estadual nº 2423/96, c/c o</w:t>
      </w:r>
      <w:r>
        <w:rPr>
          <w:spacing w:val="35"/>
        </w:rPr>
        <w:t> </w:t>
      </w:r>
      <w:r>
        <w:rPr/>
        <w:t>art. 188,</w:t>
      </w:r>
      <w:r>
        <w:rPr>
          <w:spacing w:val="-4"/>
        </w:rPr>
        <w:t> </w:t>
      </w:r>
      <w:r>
        <w:rPr/>
        <w:t>§1º,</w:t>
      </w:r>
      <w:r>
        <w:rPr>
          <w:spacing w:val="-2"/>
        </w:rPr>
        <w:t> </w:t>
      </w:r>
      <w:r>
        <w:rPr/>
        <w:t>II,</w:t>
      </w:r>
      <w:r>
        <w:rPr>
          <w:spacing w:val="-2"/>
        </w:rPr>
        <w:t> </w:t>
      </w:r>
      <w:r>
        <w:rPr/>
        <w:t>da</w:t>
      </w:r>
      <w:r>
        <w:rPr>
          <w:spacing w:val="-2"/>
        </w:rPr>
        <w:t> </w:t>
      </w:r>
      <w:r>
        <w:rPr/>
        <w:t>Resolução</w:t>
      </w:r>
      <w:r>
        <w:rPr>
          <w:spacing w:val="-2"/>
        </w:rPr>
        <w:t> </w:t>
      </w:r>
      <w:r>
        <w:rPr/>
        <w:t>nº</w:t>
      </w:r>
      <w:r>
        <w:rPr>
          <w:spacing w:val="-1"/>
        </w:rPr>
        <w:t> </w:t>
      </w:r>
      <w:r>
        <w:rPr/>
        <w:t>04/02-TCE/AM;</w:t>
      </w:r>
      <w:r>
        <w:rPr>
          <w:spacing w:val="-3"/>
        </w:rPr>
        <w:t> </w:t>
      </w:r>
      <w:r>
        <w:rPr>
          <w:rFonts w:ascii="Arial" w:hAnsi="Arial"/>
          <w:b/>
        </w:rPr>
        <w:t>10.2. Aplicar</w:t>
      </w:r>
      <w:r>
        <w:rPr>
          <w:rFonts w:ascii="Arial" w:hAnsi="Arial"/>
          <w:b/>
          <w:spacing w:val="-2"/>
        </w:rPr>
        <w:t> </w:t>
      </w:r>
      <w:r>
        <w:rPr>
          <w:rFonts w:ascii="Arial" w:hAnsi="Arial"/>
          <w:b/>
        </w:rPr>
        <w:t>Multa </w:t>
      </w:r>
      <w:r>
        <w:rPr/>
        <w:t>ao</w:t>
      </w:r>
      <w:r>
        <w:rPr>
          <w:spacing w:val="-2"/>
        </w:rPr>
        <w:t> </w:t>
      </w:r>
      <w:r>
        <w:rPr/>
        <w:t>Sr.</w:t>
      </w:r>
      <w:r>
        <w:rPr>
          <w:spacing w:val="-9"/>
        </w:rPr>
        <w:t> </w:t>
      </w:r>
      <w:r>
        <w:rPr/>
        <w:t>Waldeclace</w:t>
      </w:r>
      <w:r>
        <w:rPr>
          <w:spacing w:val="-3"/>
        </w:rPr>
        <w:t> </w:t>
      </w:r>
      <w:r>
        <w:rPr/>
        <w:t>Batista</w:t>
      </w:r>
      <w:r>
        <w:rPr>
          <w:spacing w:val="-1"/>
        </w:rPr>
        <w:t> </w:t>
      </w:r>
      <w:r>
        <w:rPr/>
        <w:t>dos Santos, no valor de R$1.706,80 (mil, setecentos e seis reais e oitenta centavos), nos termos do art. 54, VII, da Lei Orgânica do TCE/AM, Lei n.º 2.423/1996, c/c o art. 308, VII, do Regimento Interno do TCE/AM, Resolução n.º 04/2002, em virtude de impropriedades que não foram sanadas durante a instrução processual, consubstanciadas nos itens 2.1.4, 2.1.5, 2.1.9, 3.1.5,</w:t>
      </w:r>
    </w:p>
    <w:p>
      <w:pPr>
        <w:pStyle w:val="BodyText"/>
        <w:spacing w:before="0"/>
      </w:pPr>
      <w:r>
        <w:rPr/>
        <w:t>3.1.6 e 4.1.5, do Relatório Preliminar n.° 004/2024 – DICOP e na fundamentação da presente proposta de voto. O valor dessa multa deverá ser recolhido no prazo de 30 (trinta) dias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w:t>
      </w:r>
      <w:r>
        <w:rPr>
          <w:spacing w:val="-1"/>
        </w:rPr>
        <w:t> </w:t>
      </w:r>
      <w:r>
        <w:rPr/>
        <w:t>a esta Corte</w:t>
      </w:r>
      <w:r>
        <w:rPr>
          <w:spacing w:val="-2"/>
        </w:rPr>
        <w:t> </w:t>
      </w:r>
      <w:r>
        <w:rPr/>
        <w:t>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10.3. Recomendar </w:t>
      </w:r>
      <w:r>
        <w:rPr/>
        <w:t>ao Fundo de Manutenção e Desenvolvimento da Educação - Fundeb/Tabatinga que; </w:t>
      </w:r>
      <w:r>
        <w:rPr>
          <w:rFonts w:ascii="Arial" w:hAnsi="Arial"/>
          <w:b/>
        </w:rPr>
        <w:t>10.3.1. </w:t>
      </w:r>
      <w:r>
        <w:rPr/>
        <w:t>Cumpra com rigor os prazos de remessa dos documentos exigidos nas prestações de contas mensais e anual, em cumprimento aos normativos legais desta Corte de Contas, sob pena de reincidência. </w:t>
      </w:r>
      <w:r>
        <w:rPr>
          <w:rFonts w:ascii="Arial" w:hAnsi="Arial"/>
          <w:b/>
        </w:rPr>
        <w:t>10.4. Dar ciência </w:t>
      </w:r>
      <w:r>
        <w:rPr/>
        <w:t>dos termos do </w:t>
      </w:r>
      <w:r>
        <w:rPr>
          <w:rFonts w:ascii="Arial" w:hAnsi="Arial"/>
          <w:i/>
        </w:rPr>
        <w:t>decisum </w:t>
      </w:r>
      <w:r>
        <w:rPr/>
        <w:t>ao responsável, Sr. Waldeclace Batista dos Santos, ao Fundo de Manutenção e Desenvolvimento da Educação de Tabatinga (Fundeb/Tabatinga), na pessoa de seu atual gestor.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13.208/2024 (APENSO: 11.674/2023) </w:t>
      </w:r>
      <w:r>
        <w:rPr/>
        <w:t>- Recurso de Reconsideração interposto</w:t>
      </w:r>
      <w:r>
        <w:rPr>
          <w:spacing w:val="25"/>
        </w:rPr>
        <w:t> </w:t>
      </w:r>
      <w:r>
        <w:rPr/>
        <w:t>pelo</w:t>
      </w:r>
      <w:r>
        <w:rPr>
          <w:spacing w:val="25"/>
        </w:rPr>
        <w:t> </w:t>
      </w:r>
      <w:r>
        <w:rPr/>
        <w:t>Sr.</w:t>
      </w:r>
      <w:r>
        <w:rPr>
          <w:spacing w:val="24"/>
        </w:rPr>
        <w:t> </w:t>
      </w:r>
      <w:r>
        <w:rPr/>
        <w:t>Elson</w:t>
      </w:r>
      <w:r>
        <w:rPr>
          <w:spacing w:val="25"/>
        </w:rPr>
        <w:t> </w:t>
      </w:r>
      <w:r>
        <w:rPr/>
        <w:t>Andrade</w:t>
      </w:r>
      <w:r>
        <w:rPr>
          <w:spacing w:val="25"/>
        </w:rPr>
        <w:t> </w:t>
      </w:r>
      <w:r>
        <w:rPr/>
        <w:t>Ferreira</w:t>
      </w:r>
      <w:r>
        <w:rPr>
          <w:spacing w:val="25"/>
        </w:rPr>
        <w:t> </w:t>
      </w:r>
      <w:r>
        <w:rPr/>
        <w:t>Júnior,</w:t>
      </w:r>
      <w:r>
        <w:rPr>
          <w:spacing w:val="24"/>
        </w:rPr>
        <w:t> </w:t>
      </w:r>
      <w:r>
        <w:rPr/>
        <w:t>em</w:t>
      </w:r>
      <w:r>
        <w:rPr>
          <w:spacing w:val="23"/>
        </w:rPr>
        <w:t> </w:t>
      </w:r>
      <w:r>
        <w:rPr/>
        <w:t>face</w:t>
      </w:r>
      <w:r>
        <w:rPr>
          <w:spacing w:val="25"/>
        </w:rPr>
        <w:t> </w:t>
      </w:r>
      <w:r>
        <w:rPr/>
        <w:t>do</w:t>
      </w:r>
      <w:r>
        <w:rPr>
          <w:spacing w:val="25"/>
        </w:rPr>
        <w:t> </w:t>
      </w:r>
      <w:r>
        <w:rPr/>
        <w:t>Acórdão</w:t>
      </w:r>
      <w:r>
        <w:rPr>
          <w:spacing w:val="25"/>
        </w:rPr>
        <w:t> </w:t>
      </w:r>
      <w:r>
        <w:rPr/>
        <w:t>nº</w:t>
      </w:r>
      <w:r>
        <w:rPr>
          <w:spacing w:val="25"/>
        </w:rPr>
        <w:t> </w:t>
      </w:r>
      <w:r>
        <w:rPr/>
        <w:t>550/2024,</w:t>
      </w:r>
      <w:r>
        <w:rPr>
          <w:spacing w:val="25"/>
        </w:rPr>
        <w:t> </w:t>
      </w:r>
      <w:r>
        <w:rPr/>
        <w:t>exarado</w:t>
      </w:r>
    </w:p>
    <w:p>
      <w:pPr>
        <w:pStyle w:val="BodyText"/>
        <w:spacing w:after="0"/>
        <w:sectPr>
          <w:pgSz w:w="11910" w:h="16840"/>
          <w:pgMar w:header="211" w:footer="271" w:top="2160" w:bottom="460" w:left="708" w:right="708"/>
        </w:sectPr>
      </w:pPr>
    </w:p>
    <w:p>
      <w:pPr>
        <w:pStyle w:val="BodyText"/>
        <w:ind w:right="134"/>
      </w:pPr>
      <w:r>
        <w:rPr/>
        <w:t>nos autos do Processo nº 11674/2023. </w:t>
      </w:r>
      <w:r>
        <w:rPr>
          <w:rFonts w:ascii="Arial" w:hAnsi="Arial"/>
          <w:b/>
        </w:rPr>
        <w:t>ACÓRDÃO Nº 2013/2024: </w:t>
      </w:r>
      <w:r>
        <w:rPr/>
        <w:t>Vistos, relatados e</w:t>
      </w:r>
      <w:r>
        <w:rPr>
          <w:spacing w:val="40"/>
        </w:rPr>
        <w:t> </w:t>
      </w:r>
      <w:r>
        <w:rPr/>
        <w:t>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 11, inciso III, alínea“f”,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Elson Andrade Ferreira Junior, Diretor-Presidente da Agência Reguladora dos Serviços Públicos Delegados do Município de Manaus – AGEMAN,</w:t>
      </w:r>
      <w:r>
        <w:rPr>
          <w:spacing w:val="-1"/>
        </w:rPr>
        <w:t> </w:t>
      </w:r>
      <w:r>
        <w:rPr/>
        <w:t>por</w:t>
      </w:r>
      <w:r>
        <w:rPr>
          <w:spacing w:val="-2"/>
        </w:rPr>
        <w:t> </w:t>
      </w:r>
      <w:r>
        <w:rPr/>
        <w:t>ter</w:t>
      </w:r>
      <w:r>
        <w:rPr>
          <w:spacing w:val="-2"/>
        </w:rPr>
        <w:t> </w:t>
      </w:r>
      <w:r>
        <w:rPr/>
        <w:t>preenchido os requisitos para tal; </w:t>
      </w:r>
      <w:r>
        <w:rPr>
          <w:rFonts w:ascii="Arial" w:hAnsi="Arial"/>
          <w:b/>
        </w:rPr>
        <w:t>8.2. Dar Provimento </w:t>
      </w:r>
      <w:r>
        <w:rPr/>
        <w:t>no mérito, ao recurso de reconsideração interposto pelo Sr. Elson Andrade Ferreira Junior, reformando o Acórdão nº 550/2024 – TCE – Tribunal Pleno, proferido nos autos do Processo n.º 11674/2023, com base no art. 154 e seguintes da Resolução nº 04/2002-TCE/AM, no seguinte sentido: </w:t>
      </w:r>
      <w:r>
        <w:rPr>
          <w:rFonts w:ascii="Arial" w:hAnsi="Arial"/>
          <w:b/>
        </w:rPr>
        <w:t>8.2.1. </w:t>
      </w:r>
      <w:r>
        <w:rPr/>
        <w:t>Alterar o item Julgar irregular para Julgar regular com ressalvas a Prestação de Contas da Agência Reguladora dos Serviços Públicos</w:t>
      </w:r>
      <w:r>
        <w:rPr>
          <w:spacing w:val="40"/>
        </w:rPr>
        <w:t> </w:t>
      </w:r>
      <w:r>
        <w:rPr/>
        <w:t>Delegados do Município de Manaus – AGEMAN, tendo como responsável o Sr. Elson Andrade Ferreira Junior, Diretor- Presidente, no exercício de 2022, nos termos do art. 71, II, c/c o art. 75 da Constituição Federal, art. 1º, II, c/c art.</w:t>
      </w:r>
      <w:r>
        <w:rPr>
          <w:spacing w:val="-1"/>
        </w:rPr>
        <w:t> </w:t>
      </w:r>
      <w:r>
        <w:rPr/>
        <w:t>22, II, da Lei Estadual nº 2423/1996,</w:t>
      </w:r>
      <w:r>
        <w:rPr>
          <w:spacing w:val="-1"/>
        </w:rPr>
        <w:t> </w:t>
      </w:r>
      <w:r>
        <w:rPr/>
        <w:t>e art.</w:t>
      </w:r>
      <w:r>
        <w:rPr>
          <w:spacing w:val="-1"/>
        </w:rPr>
        <w:t> </w:t>
      </w:r>
      <w:r>
        <w:rPr/>
        <w:t>5º,</w:t>
      </w:r>
      <w:r>
        <w:rPr>
          <w:spacing w:val="-1"/>
        </w:rPr>
        <w:t> </w:t>
      </w:r>
      <w:r>
        <w:rPr/>
        <w:t>II</w:t>
      </w:r>
      <w:r>
        <w:rPr>
          <w:spacing w:val="-1"/>
        </w:rPr>
        <w:t> </w:t>
      </w:r>
      <w:r>
        <w:rPr/>
        <w:t>e art. 188, §1º, II, da Resolução nº 04/2002-TCE/AM; </w:t>
      </w:r>
      <w:r>
        <w:rPr>
          <w:rFonts w:ascii="Arial" w:hAnsi="Arial"/>
          <w:b/>
        </w:rPr>
        <w:t>8.2.2. </w:t>
      </w:r>
      <w:r>
        <w:rPr/>
        <w:t>Dar quitação ao Sr. Elson Andrade Ferreira Junior, nos termos do art. 24, da Lei Estadual n.º 2423/1996, c/c art. 189, II, da Resolução n.º 04/2002-TCE/AM; </w:t>
      </w:r>
      <w:r>
        <w:rPr>
          <w:rFonts w:ascii="Arial" w:hAnsi="Arial"/>
          <w:b/>
        </w:rPr>
        <w:t>8.2.3. </w:t>
      </w:r>
      <w:r>
        <w:rPr/>
        <w:t>Excluir o item Aplicar Multa ao Sr. Elson Andrade Ferreira Junior no valor de R$ 13.654,39 (treze mil, seiscentos e cinquenta e quatro reais e trinta e nove centavos), na forma do art. 308, VI da Resolução nº 04/2000 por grave infração a norma legal, e fixar prazo de 30 dias para que o responsável recolha o valor da multa, na</w:t>
      </w:r>
      <w:r>
        <w:rPr>
          <w:spacing w:val="40"/>
        </w:rPr>
        <w:t> </w:t>
      </w:r>
      <w:r>
        <w:rPr/>
        <w:t>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Manter o item Dar ciência ao Sr. Elson Andrade Ferreira Junior, sobre a decisão desta Corte, ficando autorizada a emissão de nova notificação ao interessado, caso a primeira seja frustrada. Ato contínuo, se,</w:t>
      </w:r>
      <w:r>
        <w:rPr>
          <w:spacing w:val="40"/>
        </w:rPr>
        <w:t> </w:t>
      </w:r>
      <w:r>
        <w:rPr/>
        <w:t>porventura, persistir a problemática, para não restarem dúvidas quanto à sua validade e eficácia, desde já, autorizo a comunicação via edital, com fulcro no art. 97, da Resolução nº 04/2002; </w:t>
      </w:r>
      <w:r>
        <w:rPr>
          <w:rFonts w:ascii="Arial" w:hAnsi="Arial"/>
          <w:b/>
        </w:rPr>
        <w:t>8.2.5. </w:t>
      </w:r>
      <w:r>
        <w:rPr/>
        <w:t>Manter o item Determinar à origem que observe nos exercícios financeiros seguintes: a) O disposto no artigo 48, caput, da Lei Complementar n° 101/2000, c/c os artigos 1° e 2°, da Lei n° 131/2009; b) ao que determina o art. 1°, II, §1°, da Resolução n° 13/2015- TCE/AM; c) ao estabelecido pela Lei Complementar nº 06/1991, art. 15, c/c o art. 20, II, com nova redação dada pela Lei Complementar nº 24/2000; e pela Resolução TCE nº 13/2015; d)</w:t>
      </w:r>
      <w:r>
        <w:rPr>
          <w:spacing w:val="40"/>
        </w:rPr>
        <w:t> </w:t>
      </w:r>
      <w:r>
        <w:rPr/>
        <w:t>os valores pagos nos alugueis de carros para unidade. </w:t>
      </w:r>
      <w:r>
        <w:rPr>
          <w:rFonts w:ascii="Arial" w:hAnsi="Arial"/>
          <w:b/>
        </w:rPr>
        <w:t>8.3. Arquivar </w:t>
      </w:r>
      <w:r>
        <w:rPr/>
        <w:t>o processo, após cumpridas as formalidades legais. </w:t>
      </w:r>
      <w:r>
        <w:rPr>
          <w:rFonts w:ascii="Arial" w:hAnsi="Arial"/>
          <w:b/>
        </w:rPr>
        <w:t>Especificação do quórum: </w:t>
      </w:r>
      <w:r>
        <w:rPr/>
        <w:t>Conselheiros: Yara Amazônia Lins Rodrigues (Presidente), Júlio Assis Corrêa Pinheiro, Érico Xavier Desterro e Silva, Mario Manoel</w:t>
      </w:r>
      <w:r>
        <w:rPr>
          <w:spacing w:val="67"/>
        </w:rPr>
        <w:t> </w:t>
      </w:r>
      <w:r>
        <w:rPr/>
        <w:t>Coelho</w:t>
      </w:r>
      <w:r>
        <w:rPr>
          <w:spacing w:val="68"/>
        </w:rPr>
        <w:t> </w:t>
      </w:r>
      <w:r>
        <w:rPr/>
        <w:t>de</w:t>
      </w:r>
      <w:r>
        <w:rPr>
          <w:spacing w:val="68"/>
        </w:rPr>
        <w:t> </w:t>
      </w:r>
      <w:r>
        <w:rPr/>
        <w:t>Mello,</w:t>
      </w:r>
      <w:r>
        <w:rPr>
          <w:spacing w:val="68"/>
        </w:rPr>
        <w:t> </w:t>
      </w:r>
      <w:r>
        <w:rPr/>
        <w:t>Josué</w:t>
      </w:r>
      <w:r>
        <w:rPr>
          <w:spacing w:val="68"/>
        </w:rPr>
        <w:t> </w:t>
      </w:r>
      <w:r>
        <w:rPr/>
        <w:t>Cláudio</w:t>
      </w:r>
      <w:r>
        <w:rPr>
          <w:spacing w:val="68"/>
        </w:rPr>
        <w:t> </w:t>
      </w:r>
      <w:r>
        <w:rPr/>
        <w:t>de</w:t>
      </w:r>
      <w:r>
        <w:rPr>
          <w:spacing w:val="68"/>
        </w:rPr>
        <w:t> </w:t>
      </w:r>
      <w:r>
        <w:rPr/>
        <w:t>Souza</w:t>
      </w:r>
      <w:r>
        <w:rPr>
          <w:spacing w:val="68"/>
        </w:rPr>
        <w:t> </w:t>
      </w:r>
      <w:r>
        <w:rPr/>
        <w:t>Neto</w:t>
      </w:r>
      <w:r>
        <w:rPr>
          <w:spacing w:val="68"/>
        </w:rPr>
        <w:t> </w:t>
      </w:r>
      <w:r>
        <w:rPr/>
        <w:t>e</w:t>
      </w:r>
      <w:r>
        <w:rPr>
          <w:spacing w:val="68"/>
        </w:rPr>
        <w:t> </w:t>
      </w:r>
      <w:r>
        <w:rPr/>
        <w:t>Luís</w:t>
      </w:r>
      <w:r>
        <w:rPr>
          <w:spacing w:val="68"/>
        </w:rPr>
        <w:t> </w:t>
      </w:r>
      <w:r>
        <w:rPr/>
        <w:t>Fabian</w:t>
      </w:r>
      <w:r>
        <w:rPr>
          <w:spacing w:val="69"/>
        </w:rPr>
        <w:t> </w:t>
      </w:r>
      <w:r>
        <w:rPr/>
        <w:t>Pereira</w:t>
      </w:r>
      <w:r>
        <w:rPr>
          <w:spacing w:val="68"/>
        </w:rPr>
        <w:t> </w:t>
      </w:r>
      <w:r>
        <w:rPr/>
        <w:t>Barbosa.</w:t>
      </w:r>
    </w:p>
    <w:p>
      <w:pPr>
        <w:pStyle w:val="BodyText"/>
        <w:spacing w:after="0"/>
        <w:sectPr>
          <w:pgSz w:w="11910" w:h="16840"/>
          <w:pgMar w:header="211" w:footer="271" w:top="2160" w:bottom="460" w:left="708" w:right="708"/>
        </w:sectPr>
      </w:pPr>
    </w:p>
    <w:p>
      <w:pPr>
        <w:spacing w:before="185"/>
        <w:ind w:left="141" w:right="0" w:firstLine="0"/>
        <w:jc w:val="both"/>
        <w:rPr>
          <w:sz w:val="24"/>
        </w:rPr>
      </w:pPr>
      <w:r>
        <w:rPr>
          <w:rFonts w:ascii="Arial" w:hAnsi="Arial"/>
          <w:b/>
          <w:sz w:val="24"/>
        </w:rPr>
        <w:t>Declaração</w:t>
      </w:r>
      <w:r>
        <w:rPr>
          <w:rFonts w:ascii="Arial" w:hAnsi="Arial"/>
          <w:b/>
          <w:spacing w:val="18"/>
          <w:sz w:val="24"/>
        </w:rPr>
        <w:t> </w:t>
      </w:r>
      <w:r>
        <w:rPr>
          <w:rFonts w:ascii="Arial" w:hAnsi="Arial"/>
          <w:b/>
          <w:sz w:val="24"/>
        </w:rPr>
        <w:t>de</w:t>
      </w:r>
      <w:r>
        <w:rPr>
          <w:rFonts w:ascii="Arial" w:hAnsi="Arial"/>
          <w:b/>
          <w:spacing w:val="20"/>
          <w:sz w:val="24"/>
        </w:rPr>
        <w:t> </w:t>
      </w:r>
      <w:r>
        <w:rPr>
          <w:rFonts w:ascii="Arial" w:hAnsi="Arial"/>
          <w:b/>
          <w:sz w:val="24"/>
        </w:rPr>
        <w:t>impedimento:</w:t>
      </w:r>
      <w:r>
        <w:rPr>
          <w:rFonts w:ascii="Arial" w:hAnsi="Arial"/>
          <w:b/>
          <w:spacing w:val="24"/>
          <w:sz w:val="24"/>
        </w:rPr>
        <w:t> </w:t>
      </w:r>
      <w:r>
        <w:rPr>
          <w:sz w:val="24"/>
        </w:rPr>
        <w:t>Auditor</w:t>
      </w:r>
      <w:r>
        <w:rPr>
          <w:spacing w:val="22"/>
          <w:sz w:val="24"/>
        </w:rPr>
        <w:t> </w:t>
      </w:r>
      <w:r>
        <w:rPr>
          <w:sz w:val="24"/>
        </w:rPr>
        <w:t>Alípio</w:t>
      </w:r>
      <w:r>
        <w:rPr>
          <w:spacing w:val="20"/>
          <w:sz w:val="24"/>
        </w:rPr>
        <w:t> </w:t>
      </w:r>
      <w:r>
        <w:rPr>
          <w:sz w:val="24"/>
        </w:rPr>
        <w:t>Reis</w:t>
      </w:r>
      <w:r>
        <w:rPr>
          <w:spacing w:val="22"/>
          <w:sz w:val="24"/>
        </w:rPr>
        <w:t> </w:t>
      </w:r>
      <w:r>
        <w:rPr>
          <w:sz w:val="24"/>
        </w:rPr>
        <w:t>Firmo</w:t>
      </w:r>
      <w:r>
        <w:rPr>
          <w:spacing w:val="20"/>
          <w:sz w:val="24"/>
        </w:rPr>
        <w:t> </w:t>
      </w:r>
      <w:r>
        <w:rPr>
          <w:sz w:val="24"/>
        </w:rPr>
        <w:t>Filho</w:t>
      </w:r>
      <w:r>
        <w:rPr>
          <w:spacing w:val="22"/>
          <w:sz w:val="24"/>
        </w:rPr>
        <w:t> </w:t>
      </w:r>
      <w:r>
        <w:rPr>
          <w:sz w:val="24"/>
        </w:rPr>
        <w:t>(art.</w:t>
      </w:r>
      <w:r>
        <w:rPr>
          <w:spacing w:val="20"/>
          <w:sz w:val="24"/>
        </w:rPr>
        <w:t> </w:t>
      </w:r>
      <w:r>
        <w:rPr>
          <w:sz w:val="24"/>
        </w:rPr>
        <w:t>65</w:t>
      </w:r>
      <w:r>
        <w:rPr>
          <w:spacing w:val="20"/>
          <w:sz w:val="24"/>
        </w:rPr>
        <w:t> </w:t>
      </w:r>
      <w:r>
        <w:rPr>
          <w:sz w:val="24"/>
        </w:rPr>
        <w:t>do</w:t>
      </w:r>
      <w:r>
        <w:rPr>
          <w:spacing w:val="20"/>
          <w:sz w:val="24"/>
        </w:rPr>
        <w:t> </w:t>
      </w:r>
      <w:r>
        <w:rPr>
          <w:sz w:val="24"/>
        </w:rPr>
        <w:t>Regimento</w:t>
      </w:r>
      <w:r>
        <w:rPr>
          <w:spacing w:val="21"/>
          <w:sz w:val="24"/>
        </w:rPr>
        <w:t> </w:t>
      </w:r>
      <w:r>
        <w:rPr>
          <w:spacing w:val="-2"/>
          <w:sz w:val="24"/>
        </w:rPr>
        <w:t>Interno).</w:t>
      </w:r>
    </w:p>
    <w:p>
      <w:pPr>
        <w:spacing w:before="0"/>
        <w:ind w:left="141" w:right="0" w:firstLine="0"/>
        <w:jc w:val="both"/>
        <w:rPr>
          <w:sz w:val="24"/>
        </w:rPr>
      </w:pPr>
      <w:r>
        <w:rPr>
          <w:rFonts w:ascii="Arial" w:hAnsi="Arial"/>
          <w:b/>
          <w:sz w:val="24"/>
        </w:rPr>
        <w:t>PROCESSO</w:t>
      </w:r>
      <w:r>
        <w:rPr>
          <w:rFonts w:ascii="Arial" w:hAnsi="Arial"/>
          <w:b/>
          <w:spacing w:val="19"/>
          <w:sz w:val="24"/>
        </w:rPr>
        <w:t> </w:t>
      </w:r>
      <w:r>
        <w:rPr>
          <w:rFonts w:ascii="Arial" w:hAnsi="Arial"/>
          <w:b/>
          <w:sz w:val="24"/>
        </w:rPr>
        <w:t>Nº</w:t>
      </w:r>
      <w:r>
        <w:rPr>
          <w:rFonts w:ascii="Arial" w:hAnsi="Arial"/>
          <w:b/>
          <w:spacing w:val="22"/>
          <w:sz w:val="24"/>
        </w:rPr>
        <w:t> </w:t>
      </w:r>
      <w:r>
        <w:rPr>
          <w:rFonts w:ascii="Arial" w:hAnsi="Arial"/>
          <w:b/>
          <w:sz w:val="24"/>
        </w:rPr>
        <w:t>13.789/2024</w:t>
      </w:r>
      <w:r>
        <w:rPr>
          <w:rFonts w:ascii="Arial" w:hAnsi="Arial"/>
          <w:b/>
          <w:spacing w:val="25"/>
          <w:sz w:val="24"/>
        </w:rPr>
        <w:t> </w:t>
      </w:r>
      <w:r>
        <w:rPr>
          <w:rFonts w:ascii="Arial" w:hAnsi="Arial"/>
          <w:b/>
          <w:sz w:val="24"/>
        </w:rPr>
        <w:t>(APENSOS:</w:t>
      </w:r>
      <w:r>
        <w:rPr>
          <w:rFonts w:ascii="Arial" w:hAnsi="Arial"/>
          <w:b/>
          <w:spacing w:val="23"/>
          <w:sz w:val="24"/>
        </w:rPr>
        <w:t> </w:t>
      </w:r>
      <w:r>
        <w:rPr>
          <w:rFonts w:ascii="Arial" w:hAnsi="Arial"/>
          <w:b/>
          <w:sz w:val="24"/>
        </w:rPr>
        <w:t>11.544/2016</w:t>
      </w:r>
      <w:r>
        <w:rPr>
          <w:rFonts w:ascii="Arial" w:hAnsi="Arial"/>
          <w:b/>
          <w:spacing w:val="23"/>
          <w:sz w:val="24"/>
        </w:rPr>
        <w:t> </w:t>
      </w:r>
      <w:r>
        <w:rPr>
          <w:rFonts w:ascii="Arial" w:hAnsi="Arial"/>
          <w:b/>
          <w:sz w:val="24"/>
        </w:rPr>
        <w:t>e</w:t>
      </w:r>
      <w:r>
        <w:rPr>
          <w:rFonts w:ascii="Arial" w:hAnsi="Arial"/>
          <w:b/>
          <w:spacing w:val="22"/>
          <w:sz w:val="24"/>
        </w:rPr>
        <w:t> </w:t>
      </w:r>
      <w:r>
        <w:rPr>
          <w:rFonts w:ascii="Arial" w:hAnsi="Arial"/>
          <w:b/>
          <w:sz w:val="24"/>
        </w:rPr>
        <w:t>16.907/2021)</w:t>
      </w:r>
      <w:r>
        <w:rPr>
          <w:rFonts w:ascii="Arial" w:hAnsi="Arial"/>
          <w:b/>
          <w:spacing w:val="30"/>
          <w:sz w:val="24"/>
        </w:rPr>
        <w:t> </w:t>
      </w:r>
      <w:r>
        <w:rPr>
          <w:sz w:val="24"/>
        </w:rPr>
        <w:t>-</w:t>
      </w:r>
      <w:r>
        <w:rPr>
          <w:spacing w:val="24"/>
          <w:sz w:val="24"/>
        </w:rPr>
        <w:t> </w:t>
      </w:r>
      <w:r>
        <w:rPr>
          <w:sz w:val="24"/>
        </w:rPr>
        <w:t>Recurso</w:t>
      </w:r>
      <w:r>
        <w:rPr>
          <w:spacing w:val="22"/>
          <w:sz w:val="24"/>
        </w:rPr>
        <w:t> </w:t>
      </w:r>
      <w:r>
        <w:rPr>
          <w:sz w:val="24"/>
        </w:rPr>
        <w:t>de</w:t>
      </w:r>
      <w:r>
        <w:rPr>
          <w:spacing w:val="25"/>
          <w:sz w:val="24"/>
        </w:rPr>
        <w:t> </w:t>
      </w:r>
      <w:r>
        <w:rPr>
          <w:spacing w:val="-2"/>
          <w:sz w:val="24"/>
        </w:rPr>
        <w:t>Revisão</w:t>
      </w:r>
    </w:p>
    <w:p>
      <w:pPr>
        <w:pStyle w:val="BodyText"/>
        <w:spacing w:before="0"/>
        <w:ind w:right="135"/>
      </w:pPr>
      <w:r>
        <w:rPr/>
        <w:t>interposto</w:t>
      </w:r>
      <w:r>
        <w:rPr>
          <w:spacing w:val="-1"/>
        </w:rPr>
        <w:t> </w:t>
      </w:r>
      <w:r>
        <w:rPr/>
        <w:t>pelo</w:t>
      </w:r>
      <w:r>
        <w:rPr>
          <w:spacing w:val="-1"/>
        </w:rPr>
        <w:t> </w:t>
      </w:r>
      <w:r>
        <w:rPr/>
        <w:t>Sr.</w:t>
      </w:r>
      <w:r>
        <w:rPr>
          <w:spacing w:val="-1"/>
        </w:rPr>
        <w:t> </w:t>
      </w:r>
      <w:r>
        <w:rPr/>
        <w:t>José</w:t>
      </w:r>
      <w:r>
        <w:rPr>
          <w:spacing w:val="-1"/>
        </w:rPr>
        <w:t> </w:t>
      </w:r>
      <w:r>
        <w:rPr/>
        <w:t>Maria</w:t>
      </w:r>
      <w:r>
        <w:rPr>
          <w:spacing w:val="-1"/>
        </w:rPr>
        <w:t> </w:t>
      </w:r>
      <w:r>
        <w:rPr/>
        <w:t>da</w:t>
      </w:r>
      <w:r>
        <w:rPr>
          <w:spacing w:val="-1"/>
        </w:rPr>
        <w:t> </w:t>
      </w:r>
      <w:r>
        <w:rPr/>
        <w:t>Silva Maia em</w:t>
      </w:r>
      <w:r>
        <w:rPr>
          <w:spacing w:val="-2"/>
        </w:rPr>
        <w:t> </w:t>
      </w:r>
      <w:r>
        <w:rPr/>
        <w:t>face</w:t>
      </w:r>
      <w:r>
        <w:rPr>
          <w:spacing w:val="-1"/>
        </w:rPr>
        <w:t> </w:t>
      </w:r>
      <w:r>
        <w:rPr/>
        <w:t>do</w:t>
      </w:r>
      <w:r>
        <w:rPr>
          <w:spacing w:val="-1"/>
        </w:rPr>
        <w:t> </w:t>
      </w:r>
      <w:r>
        <w:rPr/>
        <w:t>Acórdão</w:t>
      </w:r>
      <w:r>
        <w:rPr>
          <w:spacing w:val="-1"/>
        </w:rPr>
        <w:t> </w:t>
      </w:r>
      <w:r>
        <w:rPr/>
        <w:t>n°</w:t>
      </w:r>
      <w:r>
        <w:rPr>
          <w:spacing w:val="-4"/>
        </w:rPr>
        <w:t> </w:t>
      </w:r>
      <w:r>
        <w:rPr/>
        <w:t>1373/2022 -</w:t>
      </w:r>
      <w:r>
        <w:rPr>
          <w:spacing w:val="-1"/>
        </w:rPr>
        <w:t> </w:t>
      </w:r>
      <w:r>
        <w:rPr/>
        <w:t>TCE -</w:t>
      </w:r>
      <w:r>
        <w:rPr>
          <w:spacing w:val="-2"/>
        </w:rPr>
        <w:t> </w:t>
      </w:r>
      <w:r>
        <w:rPr/>
        <w:t>Tribunal Pleno, exarado nos autos do Processo n° 16907/2021. </w:t>
      </w:r>
      <w:r>
        <w:rPr>
          <w:rFonts w:ascii="Arial" w:hAnsi="Arial"/>
          <w:b/>
        </w:rPr>
        <w:t>Advogado(s): </w:t>
      </w:r>
      <w:r>
        <w:rPr/>
        <w:t>Ayanne Fernandes Silva</w:t>
      </w:r>
    </w:p>
    <w:p>
      <w:pPr>
        <w:pStyle w:val="BodyText"/>
        <w:spacing w:before="0"/>
        <w:ind w:right="134"/>
      </w:pPr>
      <w:r>
        <w:rPr/>
        <w:t>-</w:t>
      </w:r>
      <w:r>
        <w:rPr/>
        <w:t> OAB/AM</w:t>
      </w:r>
      <w:r>
        <w:rPr/>
        <w:t> 10351, Antonio das Chagas Ferreira Batista - OAB/AM</w:t>
      </w:r>
      <w:r>
        <w:rPr/>
        <w:t> 4177. </w:t>
      </w:r>
      <w:r>
        <w:rPr>
          <w:rFonts w:ascii="Arial" w:hAnsi="Arial"/>
          <w:b/>
        </w:rPr>
        <w:t>ACÓRDÃO Nº 2014/2024: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José Maria da Silva Maia. </w:t>
      </w:r>
      <w:r>
        <w:rPr>
          <w:rFonts w:ascii="Arial" w:hAnsi="Arial"/>
          <w:b/>
        </w:rPr>
        <w:t>8.2. Negar Provimento </w:t>
      </w:r>
      <w:r>
        <w:rPr/>
        <w:t>ao Recurso de Revisão interposto pelo Sr. José Maria da Silva Maia, mantendo o inteiro teor do Acórdão Nº 16/2020- TCE-Tribunal Pleno, exarado nos autos do Processo nº 11544/2016, com base nos arts. 59, inciso IV, e 65, da Lei</w:t>
      </w:r>
      <w:r>
        <w:rPr>
          <w:spacing w:val="-2"/>
        </w:rPr>
        <w:t> </w:t>
      </w:r>
      <w:r>
        <w:rPr/>
        <w:t>Estadual nº 2423/96 c/c artigo 157, da Resolução nº 04/2002 (Regimento Interno); </w:t>
      </w:r>
      <w:r>
        <w:rPr>
          <w:rFonts w:ascii="Arial" w:hAnsi="Arial"/>
          <w:b/>
        </w:rPr>
        <w:t>8.3. Arquivar </w:t>
      </w:r>
      <w:r>
        <w:rPr/>
        <w:t>o processo, após o cumprimento das formalidades legais. </w:t>
      </w:r>
      <w:r>
        <w:rPr>
          <w:rFonts w:ascii="Arial" w:hAnsi="Arial"/>
          <w:b/>
        </w:rPr>
        <w:t>Especificação do quórum</w:t>
      </w:r>
      <w:r>
        <w:rPr/>
        <w:t>: Conselheiros: Yara Amazônia Lins Rodrigues (Presidente), Júlio Assis Corrêa Pinheiro, Érico Xavier Desterro e Silva, Mario Manoel Coelho de Mello, Josué Cláudio de Souza Neto e Luis Fabian Pereira Barbosa. </w:t>
      </w:r>
      <w:r>
        <w:rPr>
          <w:rFonts w:ascii="Arial" w:hAnsi="Arial"/>
          <w:b/>
        </w:rPr>
        <w:t>Declaração de impedimento: </w:t>
      </w:r>
      <w:r>
        <w:rPr/>
        <w:t>Auditor Mário José de Moraes Costa Filho e Auditor Alípio Reis Firmo Filho (art. 65 do Regimento Interno).</w:t>
      </w:r>
      <w:r>
        <w:rPr>
          <w:spacing w:val="22"/>
        </w:rPr>
        <w:t> </w:t>
      </w:r>
      <w:r>
        <w:rPr>
          <w:rFonts w:ascii="Arial" w:hAnsi="Arial"/>
          <w:b/>
        </w:rPr>
        <w:t>PROCESSO Nº</w:t>
      </w:r>
      <w:r>
        <w:rPr>
          <w:rFonts w:ascii="Arial" w:hAnsi="Arial"/>
          <w:b/>
          <w:spacing w:val="21"/>
        </w:rPr>
        <w:t> </w:t>
      </w:r>
      <w:r>
        <w:rPr>
          <w:rFonts w:ascii="Arial" w:hAnsi="Arial"/>
          <w:b/>
        </w:rPr>
        <w:t>14.447/2024</w:t>
      </w:r>
      <w:r>
        <w:rPr>
          <w:rFonts w:ascii="Arial" w:hAnsi="Arial"/>
          <w:b/>
          <w:spacing w:val="22"/>
        </w:rPr>
        <w:t> </w:t>
      </w:r>
      <w:r>
        <w:rPr>
          <w:rFonts w:ascii="Arial" w:hAnsi="Arial"/>
          <w:b/>
        </w:rPr>
        <w:t>(APENSOS: 10.900/2016</w:t>
      </w:r>
      <w:r>
        <w:rPr>
          <w:rFonts w:ascii="Arial" w:hAnsi="Arial"/>
          <w:b/>
          <w:spacing w:val="22"/>
        </w:rPr>
        <w:t> </w:t>
      </w:r>
      <w:r>
        <w:rPr>
          <w:rFonts w:ascii="Arial" w:hAnsi="Arial"/>
          <w:b/>
        </w:rPr>
        <w:t>e 13.206/2017)</w:t>
      </w:r>
      <w:r>
        <w:rPr>
          <w:rFonts w:ascii="Arial" w:hAnsi="Arial"/>
          <w:b/>
          <w:spacing w:val="23"/>
        </w:rPr>
        <w:t> </w:t>
      </w:r>
      <w:r>
        <w:rPr>
          <w:rFonts w:ascii="Arial" w:hAnsi="Arial"/>
          <w:b/>
        </w:rPr>
        <w:t>- </w:t>
      </w:r>
      <w:r>
        <w:rPr/>
        <w:t>Recurso</w:t>
      </w:r>
      <w:r>
        <w:rPr>
          <w:spacing w:val="21"/>
        </w:rPr>
        <w:t> </w:t>
      </w:r>
      <w:r>
        <w:rPr/>
        <w:t>de</w:t>
      </w:r>
    </w:p>
    <w:p>
      <w:pPr>
        <w:pStyle w:val="BodyText"/>
        <w:spacing w:before="1"/>
        <w:ind w:right="135"/>
      </w:pPr>
      <w:r>
        <w:rPr/>
        <w:t>Reconsideração</w:t>
      </w:r>
      <w:r>
        <w:rPr/>
        <w:t> com</w:t>
      </w:r>
      <w:r>
        <w:rPr/>
        <w:t> pedido</w:t>
      </w:r>
      <w:r>
        <w:rPr/>
        <w:t> de</w:t>
      </w:r>
      <w:r>
        <w:rPr/>
        <w:t> medida</w:t>
      </w:r>
      <w:r>
        <w:rPr/>
        <w:t> cautelar</w:t>
      </w:r>
      <w:r>
        <w:rPr/>
        <w:t> interposto</w:t>
      </w:r>
      <w:r>
        <w:rPr/>
        <w:t> pela</w:t>
      </w:r>
      <w:r>
        <w:rPr/>
        <w:t> Sra. Lindinalva Ferreira da Silva em face da Decisão nº 688/2019 - TCE - Segunda Câmara, exarado nos autos do Processo nº 13.206/2017. </w:t>
      </w:r>
      <w:r>
        <w:rPr>
          <w:rFonts w:ascii="Arial" w:hAnsi="Arial"/>
          <w:b/>
        </w:rPr>
        <w:t>Advogado(s): </w:t>
      </w:r>
      <w:r>
        <w:rPr/>
        <w:t>Antonio das Chagas Ferreira Batista - OAB/AM 4177, Ayanne Fernandes Silva - OAB/AM</w:t>
      </w:r>
      <w:r>
        <w:rPr/>
        <w:t> 10351, Fabrícia Taliéle Cardoso dos Santos - OAB/AM 8446</w:t>
      </w:r>
      <w:r>
        <w:rPr>
          <w:spacing w:val="-3"/>
        </w:rPr>
        <w:t> </w:t>
      </w:r>
      <w:r>
        <w:rPr/>
        <w:t>e</w:t>
      </w:r>
      <w:r>
        <w:rPr>
          <w:spacing w:val="-2"/>
        </w:rPr>
        <w:t> </w:t>
      </w:r>
      <w:r>
        <w:rPr/>
        <w:t>Adrimar</w:t>
      </w:r>
      <w:r>
        <w:rPr>
          <w:spacing w:val="-3"/>
        </w:rPr>
        <w:t> </w:t>
      </w:r>
      <w:r>
        <w:rPr/>
        <w:t>Freitas</w:t>
      </w:r>
      <w:r>
        <w:rPr>
          <w:spacing w:val="-6"/>
        </w:rPr>
        <w:t> </w:t>
      </w:r>
      <w:r>
        <w:rPr/>
        <w:t>de</w:t>
      </w:r>
      <w:r>
        <w:rPr>
          <w:spacing w:val="-3"/>
        </w:rPr>
        <w:t> </w:t>
      </w:r>
      <w:r>
        <w:rPr/>
        <w:t>Siqueira</w:t>
      </w:r>
      <w:r>
        <w:rPr>
          <w:spacing w:val="-3"/>
        </w:rPr>
        <w:t> </w:t>
      </w:r>
      <w:r>
        <w:rPr/>
        <w:t>Repolho -</w:t>
      </w:r>
      <w:r>
        <w:rPr>
          <w:spacing w:val="-6"/>
        </w:rPr>
        <w:t> </w:t>
      </w:r>
      <w:r>
        <w:rPr/>
        <w:t>OAB/AM</w:t>
      </w:r>
      <w:r>
        <w:rPr>
          <w:spacing w:val="-5"/>
        </w:rPr>
        <w:t> </w:t>
      </w:r>
      <w:r>
        <w:rPr/>
        <w:t>8243. </w:t>
      </w:r>
      <w:r>
        <w:rPr>
          <w:rFonts w:ascii="Arial" w:hAnsi="Arial"/>
          <w:b/>
        </w:rPr>
        <w:t>ACÓRDÃO Nº</w:t>
      </w:r>
      <w:r>
        <w:rPr>
          <w:rFonts w:ascii="Arial" w:hAnsi="Arial"/>
          <w:b/>
          <w:spacing w:val="-3"/>
        </w:rPr>
        <w:t> </w:t>
      </w:r>
      <w:r>
        <w:rPr>
          <w:rFonts w:ascii="Arial" w:hAnsi="Arial"/>
          <w:b/>
        </w:rPr>
        <w:t>2015/2024: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alínea“f”, item 2,</w:t>
      </w:r>
      <w:r>
        <w:rPr>
          <w:spacing w:val="-2"/>
        </w:rPr>
        <w:t> </w:t>
      </w:r>
      <w:r>
        <w:rPr/>
        <w:t>da</w:t>
      </w:r>
      <w:r>
        <w:rPr>
          <w:spacing w:val="-2"/>
        </w:rPr>
        <w:t> </w:t>
      </w:r>
      <w:r>
        <w:rPr/>
        <w:t>Resolução</w:t>
      </w:r>
      <w:r>
        <w:rPr>
          <w:spacing w:val="-2"/>
        </w:rPr>
        <w:t> </w:t>
      </w:r>
      <w:r>
        <w:rPr/>
        <w:t>nº</w:t>
      </w:r>
      <w:r>
        <w:rPr>
          <w:spacing w:val="-3"/>
        </w:rPr>
        <w:t> </w:t>
      </w:r>
      <w:r>
        <w:rPr/>
        <w:t>04/2002-TCE/AM, </w:t>
      </w:r>
      <w:r>
        <w:rPr>
          <w:rFonts w:ascii="Arial" w:hAnsi="Arial"/>
          <w:b/>
        </w:rPr>
        <w:t>por</w:t>
      </w:r>
      <w:r>
        <w:rPr>
          <w:rFonts w:ascii="Arial" w:hAnsi="Arial"/>
          <w:b/>
          <w:spacing w:val="-2"/>
        </w:rPr>
        <w:t> </w:t>
      </w:r>
      <w:r>
        <w:rPr>
          <w:rFonts w:ascii="Arial" w:hAnsi="Arial"/>
          <w:b/>
        </w:rPr>
        <w:t>unanimidade</w:t>
      </w:r>
      <w:r>
        <w:rPr/>
        <w:t>,</w:t>
      </w:r>
      <w:r>
        <w:rPr>
          <w:spacing w:val="-2"/>
        </w:rPr>
        <w:t> </w:t>
      </w:r>
      <w:r>
        <w:rPr/>
        <w:t>nos</w:t>
      </w:r>
      <w:r>
        <w:rPr>
          <w:spacing w:val="-2"/>
        </w:rPr>
        <w:t> </w:t>
      </w:r>
      <w:r>
        <w:rPr/>
        <w:t>termos</w:t>
      </w:r>
      <w:r>
        <w:rPr>
          <w:spacing w:val="-2"/>
        </w:rPr>
        <w:t> </w:t>
      </w:r>
      <w:r>
        <w:rPr/>
        <w:t>do</w:t>
      </w:r>
      <w:r>
        <w:rPr>
          <w:spacing w:val="-2"/>
        </w:rPr>
        <w:t> </w:t>
      </w:r>
      <w:r>
        <w:rPr/>
        <w:t>voto</w:t>
      </w:r>
      <w:r>
        <w:rPr>
          <w:spacing w:val="-1"/>
        </w:rPr>
        <w:t> </w:t>
      </w:r>
      <w:r>
        <w:rPr/>
        <w:t>do</w:t>
      </w:r>
      <w:r>
        <w:rPr>
          <w:spacing w:val="-2"/>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pela Sra. Lindinalva Ferreira Silva em face do Decisão n°</w:t>
      </w:r>
      <w:r>
        <w:rPr>
          <w:spacing w:val="-1"/>
        </w:rPr>
        <w:t> </w:t>
      </w:r>
      <w:r>
        <w:rPr/>
        <w:t>688/2019-TCE-Segunda Câmara, exarado nos autos do Processo n° 13206/2017, que julgou ilegal as admissões advindas do PSS-Edital nº 01/2016 e aplicou multa à Recorrente, nos termos do art. 59, II, e 62, da Lei Orgânica do TCE/AM c/c art. 145, c/c o art. 154 do RI-TCE/AM; </w:t>
      </w:r>
      <w:r>
        <w:rPr>
          <w:rFonts w:ascii="Arial" w:hAnsi="Arial"/>
          <w:b/>
        </w:rPr>
        <w:t>8.2. Negar Provimento </w:t>
      </w:r>
      <w:r>
        <w:rPr/>
        <w:t>ao Recurso de Reconsideração interposto pela Sra. Lindinalva Ferreira Silva, mantendo-se todas as disposições constantes na Decisão nº 688/2019-TCE-Segunda Câmara; </w:t>
      </w:r>
      <w:r>
        <w:rPr>
          <w:rFonts w:ascii="Arial" w:hAnsi="Arial"/>
          <w:b/>
        </w:rPr>
        <w:t>8.3. Determinar </w:t>
      </w:r>
      <w:r>
        <w:rPr/>
        <w:t>à Secretaria do Tribunal Pleno que oficie à Recorrente sobre o teor do Acórdão, acompanhando cópia do Relatório-Voto para ciência; </w:t>
      </w:r>
      <w:r>
        <w:rPr>
          <w:rFonts w:ascii="Arial" w:hAnsi="Arial"/>
          <w:b/>
        </w:rPr>
        <w:t>8.4. Arquivar </w:t>
      </w:r>
      <w:r>
        <w:rPr/>
        <w:t>os autos, após o cumprimento das determinações. </w:t>
      </w:r>
      <w:r>
        <w:rPr>
          <w:rFonts w:ascii="Arial" w:hAnsi="Arial"/>
          <w:b/>
        </w:rPr>
        <w:t>Especificação do quórum: </w:t>
      </w:r>
      <w:r>
        <w:rPr/>
        <w:t>Conselheiros: Yara Amazônia Lins Rodrigues (Presidente), Júlio Assis Corrêa Pinheiro, Érico Xavier Desterro e Silva, Josué Cláudio de</w:t>
      </w:r>
      <w:r>
        <w:rPr>
          <w:spacing w:val="40"/>
        </w:rPr>
        <w:t> </w:t>
      </w:r>
      <w:r>
        <w:rPr/>
        <w:t>Souza Neto e Luis Fabian Pereira Barbosa. </w:t>
      </w:r>
      <w:r>
        <w:rPr>
          <w:rFonts w:ascii="Arial" w:hAnsi="Arial"/>
          <w:b/>
        </w:rPr>
        <w:t>Declaração de impedimento: </w:t>
      </w:r>
      <w:r>
        <w:rPr/>
        <w:t>Conselheiro Mario Manoel Coelho de Mello (art. 65 do Regimento Interno). </w:t>
      </w:r>
      <w:r>
        <w:rPr>
          <w:rFonts w:ascii="Arial" w:hAnsi="Arial"/>
          <w:b/>
        </w:rPr>
        <w:t>PROCESSO Nº 14.705/2024 </w:t>
      </w:r>
      <w:r>
        <w:rPr/>
        <w:t>- Representação oriunda da Manifestação nº 310/2024 - Ouvidoria, interposta pela Sra. Giulliana Thais Coelho da Silva, em face da Prefeitura Municipal de Manacapuru, acerca da ausência de informações no Portal da Transparência da Prefeitura de Manacapuru. </w:t>
      </w:r>
      <w:r>
        <w:rPr>
          <w:rFonts w:ascii="Arial" w:hAnsi="Arial"/>
          <w:b/>
        </w:rPr>
        <w:t>Advogado(s): </w:t>
      </w:r>
      <w:r>
        <w:rPr/>
        <w:t>Christian Galvão da Silva – OAB/AM</w:t>
      </w:r>
      <w:r>
        <w:rPr/>
        <w:t> 14841. </w:t>
      </w:r>
      <w:r>
        <w:rPr>
          <w:rFonts w:ascii="Arial" w:hAnsi="Arial"/>
          <w:b/>
        </w:rPr>
        <w:t>ACÓRDÃO Nº 2016/2024: </w:t>
      </w:r>
      <w:r>
        <w:rPr/>
        <w:t>Vistos, relatados e discutidos estes</w:t>
      </w:r>
      <w:r>
        <w:rPr>
          <w:spacing w:val="40"/>
        </w:rPr>
        <w:t> </w:t>
      </w:r>
      <w:r>
        <w:rPr/>
        <w:t>autos</w:t>
      </w:r>
      <w:r>
        <w:rPr>
          <w:spacing w:val="40"/>
        </w:rPr>
        <w:t> </w:t>
      </w:r>
      <w:r>
        <w:rPr/>
        <w:t>acima</w:t>
      </w:r>
      <w:r>
        <w:rPr>
          <w:spacing w:val="40"/>
        </w:rPr>
        <w:t> </w:t>
      </w:r>
      <w:r>
        <w:rPr/>
        <w:t>identificados,</w:t>
      </w:r>
      <w:r>
        <w:rPr>
          <w:spacing w:val="40"/>
        </w:rPr>
        <w:t> </w:t>
      </w:r>
      <w:r>
        <w:rPr>
          <w:rFonts w:ascii="Arial" w:hAnsi="Arial"/>
          <w:b/>
        </w:rPr>
        <w:t>ACORDAM</w:t>
      </w:r>
      <w:r>
        <w:rPr>
          <w:rFonts w:ascii="Arial" w:hAnsi="Arial"/>
          <w:b/>
          <w:spacing w:val="40"/>
        </w:rPr>
        <w:t> </w:t>
      </w:r>
      <w:r>
        <w:rPr/>
        <w:t>os</w:t>
      </w:r>
      <w:r>
        <w:rPr>
          <w:spacing w:val="40"/>
        </w:rPr>
        <w:t> </w:t>
      </w:r>
      <w:r>
        <w:rPr/>
        <w:t>Excelentíssimos</w:t>
      </w:r>
      <w:r>
        <w:rPr>
          <w:spacing w:val="40"/>
        </w:rPr>
        <w:t> </w:t>
      </w:r>
      <w:r>
        <w:rPr/>
        <w:t>Senhores</w:t>
      </w:r>
      <w:r>
        <w:rPr>
          <w:spacing w:val="40"/>
        </w:rPr>
        <w:t> </w:t>
      </w:r>
      <w:r>
        <w:rPr/>
        <w:t>Conselheiros</w:t>
      </w:r>
      <w:r>
        <w:rPr>
          <w:spacing w:val="40"/>
        </w:rPr>
        <w:t> </w:t>
      </w:r>
      <w:r>
        <w:rPr/>
        <w:t>do</w:t>
      </w:r>
    </w:p>
    <w:p>
      <w:pPr>
        <w:pStyle w:val="BodyText"/>
        <w:spacing w:after="0"/>
        <w:sectPr>
          <w:pgSz w:w="11910" w:h="16840"/>
          <w:pgMar w:header="211" w:footer="271" w:top="2160" w:bottom="460" w:left="708" w:right="708"/>
        </w:sectPr>
      </w:pPr>
    </w:p>
    <w:p>
      <w:pPr>
        <w:pStyle w:val="BodyText"/>
        <w:ind w:right="134"/>
      </w:pPr>
      <w:r>
        <w:rPr/>
        <w:t>Tribunal 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por unanimidade</w:t>
      </w:r>
      <w:r>
        <w:rPr/>
        <w:t>, nos termos do voto do Excelentíssimo Senhor Conselheiro- 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interposta pela Sra. Giulliana Thais Coelho da Silva, em face do Sr. Betanael da Silva D’ Ângelo, Prefeito Municipal de</w:t>
      </w:r>
      <w:r>
        <w:rPr>
          <w:spacing w:val="40"/>
        </w:rPr>
        <w:t> </w:t>
      </w:r>
      <w:r>
        <w:rPr/>
        <w:t>Manacapuru, por preencher os requisitos previstos no art. 288 da RITCE/AM; </w:t>
      </w:r>
      <w:r>
        <w:rPr>
          <w:rFonts w:ascii="Arial" w:hAnsi="Arial"/>
          <w:b/>
        </w:rPr>
        <w:t>9.2. Julgar Procedente </w:t>
      </w:r>
      <w:r>
        <w:rPr/>
        <w:t>a representação interposta pela Sra. Giulliana Thais Coelho Da Silva, em face do Sr. Betanael da Silva D’ Ângelo, Prefeito Municipal de Manacapuru; </w:t>
      </w:r>
      <w:r>
        <w:rPr>
          <w:rFonts w:ascii="Arial" w:hAnsi="Arial"/>
          <w:b/>
        </w:rPr>
        <w:t>9.3. Conceder o prazo </w:t>
      </w:r>
      <w:r>
        <w:rPr/>
        <w:t>de 90 dias à Prefeitura Municipal de Manacapuru para que adote as providências necessárias ao exato cumprimento integral da Lei nº 12.527/2011 (Lei de Acesso à Informação) em todos os seus aspectos, estabelecendo mecanismos que garantam a continuidade da divulgação das informações, alertando que a ausência ou a insuficiência dos instrumentos de transparência pode ensejar a suspensão de transferências voluntárias para o ente municipal, na forma dos artigos 73-B e 73-C da Lei de Responsabilidade Fiscal, incluídos pela LC 131/2009, e multa</w:t>
      </w:r>
      <w:r>
        <w:rPr>
          <w:spacing w:val="40"/>
        </w:rPr>
        <w:t> </w:t>
      </w:r>
      <w:r>
        <w:rPr/>
        <w:t>nos termos do art. 54, inciso IV, da Lei nº 2.423/96-LOTCE/AM.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CONSELHEIRO-RELATOR: ÉRICO XAVIER DESTERRO E SILVA. PROCESSO</w:t>
      </w:r>
      <w:r>
        <w:rPr>
          <w:rFonts w:ascii="Arial" w:hAnsi="Arial"/>
          <w:b/>
          <w:spacing w:val="21"/>
        </w:rPr>
        <w:t> </w:t>
      </w:r>
      <w:r>
        <w:rPr>
          <w:rFonts w:ascii="Arial" w:hAnsi="Arial"/>
          <w:b/>
        </w:rPr>
        <w:t>Nº</w:t>
      </w:r>
      <w:r>
        <w:rPr>
          <w:rFonts w:ascii="Arial" w:hAnsi="Arial"/>
          <w:b/>
          <w:spacing w:val="21"/>
        </w:rPr>
        <w:t> </w:t>
      </w:r>
      <w:r>
        <w:rPr>
          <w:rFonts w:ascii="Arial" w:hAnsi="Arial"/>
          <w:b/>
        </w:rPr>
        <w:t>13.709/2024</w:t>
      </w:r>
      <w:r>
        <w:rPr>
          <w:rFonts w:ascii="Arial" w:hAnsi="Arial"/>
          <w:b/>
          <w:spacing w:val="24"/>
        </w:rPr>
        <w:t> </w:t>
      </w:r>
      <w:r>
        <w:rPr>
          <w:rFonts w:ascii="Arial" w:hAnsi="Arial"/>
          <w:b/>
        </w:rPr>
        <w:t>(APENSOS:</w:t>
      </w:r>
      <w:r>
        <w:rPr>
          <w:rFonts w:ascii="Arial" w:hAnsi="Arial"/>
          <w:b/>
          <w:spacing w:val="22"/>
        </w:rPr>
        <w:t> </w:t>
      </w:r>
      <w:r>
        <w:rPr>
          <w:rFonts w:ascii="Arial" w:hAnsi="Arial"/>
          <w:b/>
        </w:rPr>
        <w:t>16.422/2021</w:t>
      </w:r>
      <w:r>
        <w:rPr>
          <w:rFonts w:ascii="Arial" w:hAnsi="Arial"/>
          <w:b/>
          <w:spacing w:val="22"/>
        </w:rPr>
        <w:t> </w:t>
      </w:r>
      <w:r>
        <w:rPr>
          <w:rFonts w:ascii="Arial" w:hAnsi="Arial"/>
          <w:b/>
        </w:rPr>
        <w:t>e</w:t>
      </w:r>
      <w:r>
        <w:rPr>
          <w:rFonts w:ascii="Arial" w:hAnsi="Arial"/>
          <w:b/>
          <w:spacing w:val="22"/>
        </w:rPr>
        <w:t> </w:t>
      </w:r>
      <w:r>
        <w:rPr>
          <w:rFonts w:ascii="Arial" w:hAnsi="Arial"/>
          <w:b/>
        </w:rPr>
        <w:t>12.469/2020)</w:t>
      </w:r>
      <w:r>
        <w:rPr>
          <w:rFonts w:ascii="Arial" w:hAnsi="Arial"/>
          <w:b/>
          <w:spacing w:val="30"/>
        </w:rPr>
        <w:t> </w:t>
      </w:r>
      <w:r>
        <w:rPr>
          <w:rFonts w:ascii="Arial" w:hAnsi="Arial"/>
          <w:b/>
        </w:rPr>
        <w:t>-</w:t>
      </w:r>
      <w:r>
        <w:rPr>
          <w:rFonts w:ascii="Arial" w:hAnsi="Arial"/>
          <w:b/>
          <w:spacing w:val="23"/>
        </w:rPr>
        <w:t> </w:t>
      </w:r>
      <w:r>
        <w:rPr/>
        <w:t>Recurso</w:t>
      </w:r>
      <w:r>
        <w:rPr>
          <w:spacing w:val="21"/>
        </w:rPr>
        <w:t> </w:t>
      </w:r>
      <w:r>
        <w:rPr/>
        <w:t>de</w:t>
      </w:r>
      <w:r>
        <w:rPr>
          <w:spacing w:val="24"/>
        </w:rPr>
        <w:t> </w:t>
      </w:r>
      <w:r>
        <w:rPr/>
        <w:t>Revisão</w:t>
      </w:r>
    </w:p>
    <w:p>
      <w:pPr>
        <w:spacing w:line="240" w:lineRule="auto" w:before="1"/>
        <w:ind w:left="141" w:right="135" w:firstLine="0"/>
        <w:jc w:val="both"/>
        <w:rPr>
          <w:sz w:val="24"/>
        </w:rPr>
      </w:pPr>
      <w:r>
        <w:rPr>
          <w:sz w:val="24"/>
        </w:rPr>
        <w:t>pugnando pela concessão de medida cautelar para conferir, excepcionalmente, efeito suspensivo, interposto pela Sra. Juliana Evangelista de Oliveira, em face do Acórdão n° 973/2021-TCE-Tribunal Pleno, exarado nos autos do Processo n° 12469/2020.</w:t>
      </w:r>
      <w:r>
        <w:rPr>
          <w:spacing w:val="40"/>
          <w:sz w:val="24"/>
        </w:rPr>
        <w:t> </w:t>
      </w:r>
      <w:r>
        <w:rPr>
          <w:rFonts w:ascii="Arial" w:hAnsi="Arial"/>
          <w:i/>
          <w:sz w:val="24"/>
        </w:rPr>
        <w:t>CONCEDIDO VISTA DOS AUTOS AO EXCELENTÍSSIMO SENHOR PROCURADOR CARLOS ALBERTO SOUZA</w:t>
      </w:r>
      <w:r>
        <w:rPr>
          <w:rFonts w:ascii="Arial" w:hAnsi="Arial"/>
          <w:i/>
          <w:spacing w:val="45"/>
          <w:sz w:val="24"/>
        </w:rPr>
        <w:t> </w:t>
      </w:r>
      <w:r>
        <w:rPr>
          <w:rFonts w:ascii="Arial" w:hAnsi="Arial"/>
          <w:i/>
          <w:sz w:val="24"/>
        </w:rPr>
        <w:t>DE</w:t>
      </w:r>
      <w:r>
        <w:rPr>
          <w:rFonts w:ascii="Arial" w:hAnsi="Arial"/>
          <w:i/>
          <w:spacing w:val="42"/>
          <w:sz w:val="24"/>
        </w:rPr>
        <w:t> </w:t>
      </w:r>
      <w:r>
        <w:rPr>
          <w:rFonts w:ascii="Arial" w:hAnsi="Arial"/>
          <w:i/>
          <w:sz w:val="24"/>
        </w:rPr>
        <w:t>ALMEIDA.</w:t>
      </w:r>
      <w:r>
        <w:rPr>
          <w:rFonts w:ascii="Arial" w:hAnsi="Arial"/>
          <w:i/>
          <w:spacing w:val="47"/>
          <w:sz w:val="24"/>
        </w:rPr>
        <w:t> </w:t>
      </w:r>
      <w:r>
        <w:rPr>
          <w:rFonts w:ascii="Arial" w:hAnsi="Arial"/>
          <w:b/>
          <w:sz w:val="24"/>
        </w:rPr>
        <w:t>PROCESSO</w:t>
      </w:r>
      <w:r>
        <w:rPr>
          <w:rFonts w:ascii="Arial" w:hAnsi="Arial"/>
          <w:b/>
          <w:spacing w:val="45"/>
          <w:sz w:val="24"/>
        </w:rPr>
        <w:t> </w:t>
      </w:r>
      <w:r>
        <w:rPr>
          <w:rFonts w:ascii="Arial" w:hAnsi="Arial"/>
          <w:b/>
          <w:sz w:val="24"/>
        </w:rPr>
        <w:t>Nº</w:t>
      </w:r>
      <w:r>
        <w:rPr>
          <w:rFonts w:ascii="Arial" w:hAnsi="Arial"/>
          <w:b/>
          <w:spacing w:val="42"/>
          <w:sz w:val="24"/>
        </w:rPr>
        <w:t> </w:t>
      </w:r>
      <w:r>
        <w:rPr>
          <w:rFonts w:ascii="Arial" w:hAnsi="Arial"/>
          <w:b/>
          <w:sz w:val="24"/>
        </w:rPr>
        <w:t>15.028/2024</w:t>
      </w:r>
      <w:r>
        <w:rPr>
          <w:rFonts w:ascii="Arial" w:hAnsi="Arial"/>
          <w:b/>
          <w:spacing w:val="45"/>
          <w:sz w:val="24"/>
        </w:rPr>
        <w:t> </w:t>
      </w:r>
      <w:r>
        <w:rPr>
          <w:rFonts w:ascii="Arial" w:hAnsi="Arial"/>
          <w:b/>
          <w:sz w:val="24"/>
        </w:rPr>
        <w:t>(APENSO:</w:t>
      </w:r>
      <w:r>
        <w:rPr>
          <w:rFonts w:ascii="Arial" w:hAnsi="Arial"/>
          <w:b/>
          <w:spacing w:val="43"/>
          <w:sz w:val="24"/>
        </w:rPr>
        <w:t> </w:t>
      </w:r>
      <w:r>
        <w:rPr>
          <w:rFonts w:ascii="Arial" w:hAnsi="Arial"/>
          <w:b/>
          <w:sz w:val="24"/>
        </w:rPr>
        <w:t>15.191/2023)</w:t>
      </w:r>
      <w:r>
        <w:rPr>
          <w:rFonts w:ascii="Arial" w:hAnsi="Arial"/>
          <w:b/>
          <w:spacing w:val="51"/>
          <w:sz w:val="24"/>
        </w:rPr>
        <w:t> </w:t>
      </w:r>
      <w:r>
        <w:rPr>
          <w:rFonts w:ascii="Arial" w:hAnsi="Arial"/>
          <w:b/>
          <w:sz w:val="24"/>
        </w:rPr>
        <w:t>-</w:t>
      </w:r>
      <w:r>
        <w:rPr>
          <w:rFonts w:ascii="Arial" w:hAnsi="Arial"/>
          <w:b/>
          <w:spacing w:val="44"/>
          <w:sz w:val="24"/>
        </w:rPr>
        <w:t> </w:t>
      </w:r>
      <w:r>
        <w:rPr>
          <w:sz w:val="24"/>
        </w:rPr>
        <w:t>Recurso</w:t>
      </w:r>
      <w:r>
        <w:rPr>
          <w:spacing w:val="45"/>
          <w:sz w:val="24"/>
        </w:rPr>
        <w:t> </w:t>
      </w:r>
      <w:r>
        <w:rPr>
          <w:spacing w:val="-5"/>
          <w:sz w:val="24"/>
        </w:rPr>
        <w:t>de</w:t>
      </w:r>
    </w:p>
    <w:p>
      <w:pPr>
        <w:spacing w:line="240" w:lineRule="auto" w:before="0"/>
        <w:ind w:left="141" w:right="137" w:firstLine="0"/>
        <w:jc w:val="both"/>
        <w:rPr>
          <w:rFonts w:ascii="Arial" w:hAnsi="Arial"/>
          <w:b/>
          <w:sz w:val="24"/>
        </w:rPr>
      </w:pPr>
      <w:r>
        <w:rPr>
          <w:sz w:val="24"/>
        </w:rPr>
        <w:t>Revisão</w:t>
      </w:r>
      <w:r>
        <w:rPr>
          <w:sz w:val="24"/>
        </w:rPr>
        <w:t> com</w:t>
      </w:r>
      <w:r>
        <w:rPr>
          <w:sz w:val="24"/>
        </w:rPr>
        <w:t> pedido</w:t>
      </w:r>
      <w:r>
        <w:rPr>
          <w:sz w:val="24"/>
        </w:rPr>
        <w:t> de</w:t>
      </w:r>
      <w:r>
        <w:rPr>
          <w:sz w:val="24"/>
        </w:rPr>
        <w:t> Medida</w:t>
      </w:r>
      <w:r>
        <w:rPr>
          <w:sz w:val="24"/>
        </w:rPr>
        <w:t> Liminar interposto pelo Sr. Raimundo Paulino de Almeida Grana, em face do Acordão nº 248/2024-TCE-Segunda Câmara, exarado nos autos do Processo nº 15.191/2023. </w:t>
      </w:r>
      <w:r>
        <w:rPr>
          <w:rFonts w:ascii="Arial" w:hAnsi="Arial"/>
          <w:i/>
          <w:sz w:val="24"/>
        </w:rPr>
        <w:t>CONCEDIDO VISTA DOS AUTOS AO EXCELENTÍSSIMO</w:t>
      </w:r>
      <w:r>
        <w:rPr>
          <w:rFonts w:ascii="Arial" w:hAnsi="Arial"/>
          <w:i/>
          <w:spacing w:val="80"/>
          <w:sz w:val="24"/>
        </w:rPr>
        <w:t> </w:t>
      </w:r>
      <w:r>
        <w:rPr>
          <w:rFonts w:ascii="Arial" w:hAnsi="Arial"/>
          <w:i/>
          <w:sz w:val="24"/>
        </w:rPr>
        <w:t>SENHOR</w:t>
      </w:r>
      <w:r>
        <w:rPr>
          <w:rFonts w:ascii="Arial" w:hAnsi="Arial"/>
          <w:i/>
          <w:spacing w:val="77"/>
          <w:w w:val="150"/>
          <w:sz w:val="24"/>
        </w:rPr>
        <w:t> </w:t>
      </w:r>
      <w:r>
        <w:rPr>
          <w:rFonts w:ascii="Arial" w:hAnsi="Arial"/>
          <w:i/>
          <w:sz w:val="24"/>
        </w:rPr>
        <w:t>PROCURADOR</w:t>
      </w:r>
      <w:r>
        <w:rPr>
          <w:rFonts w:ascii="Arial" w:hAnsi="Arial"/>
          <w:i/>
          <w:spacing w:val="78"/>
          <w:w w:val="150"/>
          <w:sz w:val="24"/>
        </w:rPr>
        <w:t> </w:t>
      </w:r>
      <w:r>
        <w:rPr>
          <w:rFonts w:ascii="Arial" w:hAnsi="Arial"/>
          <w:i/>
          <w:sz w:val="24"/>
        </w:rPr>
        <w:t>CARLOS</w:t>
      </w:r>
      <w:r>
        <w:rPr>
          <w:rFonts w:ascii="Arial" w:hAnsi="Arial"/>
          <w:i/>
          <w:spacing w:val="78"/>
          <w:w w:val="150"/>
          <w:sz w:val="24"/>
        </w:rPr>
        <w:t> </w:t>
      </w:r>
      <w:r>
        <w:rPr>
          <w:rFonts w:ascii="Arial" w:hAnsi="Arial"/>
          <w:i/>
          <w:sz w:val="24"/>
        </w:rPr>
        <w:t>ALBERTO</w:t>
      </w:r>
      <w:r>
        <w:rPr>
          <w:rFonts w:ascii="Arial" w:hAnsi="Arial"/>
          <w:i/>
          <w:spacing w:val="78"/>
          <w:w w:val="150"/>
          <w:sz w:val="24"/>
        </w:rPr>
        <w:t> </w:t>
      </w:r>
      <w:r>
        <w:rPr>
          <w:rFonts w:ascii="Arial" w:hAnsi="Arial"/>
          <w:i/>
          <w:sz w:val="24"/>
        </w:rPr>
        <w:t>SOUZA</w:t>
      </w:r>
      <w:r>
        <w:rPr>
          <w:rFonts w:ascii="Arial" w:hAnsi="Arial"/>
          <w:i/>
          <w:spacing w:val="78"/>
          <w:w w:val="150"/>
          <w:sz w:val="24"/>
        </w:rPr>
        <w:t> </w:t>
      </w:r>
      <w:r>
        <w:rPr>
          <w:rFonts w:ascii="Arial" w:hAnsi="Arial"/>
          <w:i/>
          <w:sz w:val="24"/>
        </w:rPr>
        <w:t>DE</w:t>
      </w:r>
      <w:r>
        <w:rPr>
          <w:rFonts w:ascii="Arial" w:hAnsi="Arial"/>
          <w:i/>
          <w:spacing w:val="76"/>
          <w:w w:val="150"/>
          <w:sz w:val="24"/>
        </w:rPr>
        <w:t> </w:t>
      </w:r>
      <w:r>
        <w:rPr>
          <w:rFonts w:ascii="Arial" w:hAnsi="Arial"/>
          <w:i/>
          <w:sz w:val="24"/>
        </w:rPr>
        <w:t>ALMEIDA.</w:t>
      </w:r>
      <w:r>
        <w:rPr>
          <w:rFonts w:ascii="Arial" w:hAnsi="Arial"/>
          <w:i/>
          <w:spacing w:val="24"/>
          <w:sz w:val="24"/>
        </w:rPr>
        <w:t>  </w:t>
      </w:r>
      <w:r>
        <w:rPr>
          <w:rFonts w:ascii="Arial" w:hAnsi="Arial"/>
          <w:b/>
          <w:sz w:val="24"/>
        </w:rPr>
        <w:t>PROCESSO</w:t>
      </w:r>
      <w:r>
        <w:rPr>
          <w:rFonts w:ascii="Arial" w:hAnsi="Arial"/>
          <w:b/>
          <w:spacing w:val="78"/>
          <w:w w:val="150"/>
          <w:sz w:val="24"/>
        </w:rPr>
        <w:t> </w:t>
      </w:r>
      <w:r>
        <w:rPr>
          <w:rFonts w:ascii="Arial" w:hAnsi="Arial"/>
          <w:b/>
          <w:spacing w:val="-5"/>
          <w:sz w:val="24"/>
        </w:rPr>
        <w:t>Nº</w:t>
      </w:r>
    </w:p>
    <w:p>
      <w:pPr>
        <w:pStyle w:val="BodyText"/>
        <w:spacing w:before="0"/>
        <w:ind w:right="134"/>
      </w:pPr>
      <w:r>
        <w:rPr>
          <w:rFonts w:ascii="Arial" w:hAnsi="Arial"/>
          <w:b/>
        </w:rPr>
        <w:t>12.980/2024 (APENSO: 14.268/2021) - </w:t>
      </w:r>
      <w:r>
        <w:rPr/>
        <w:t>Embargos de Declaração em Recurso de Revisão interposto pelo Sr. Jocione Heraldo da Silva Cunha, em face do Acórdão n° 1456/2021-TCE- Primeira Câmara, exarado nos autos do Processo n° 14.268/2021. </w:t>
      </w:r>
      <w:r>
        <w:rPr>
          <w:rFonts w:ascii="Arial" w:hAnsi="Arial"/>
          <w:b/>
        </w:rPr>
        <w:t>Advogado(s): </w:t>
      </w:r>
      <w:r>
        <w:rPr/>
        <w:t>Claudine Basílio Klenke - OAB/AM 4099 e Samuel Cavalcante da Silva – OAB/AM 3260. </w:t>
      </w:r>
      <w:r>
        <w:rPr>
          <w:rFonts w:ascii="Arial" w:hAnsi="Arial"/>
          <w:b/>
        </w:rPr>
        <w:t>ACÓRDÃO Nº 2017/2024: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nos termos do art. 63, §1º da Lei Orgânica nº 2423/1996 opostos pela Sra. Jocione Heraldo, por meio de sua Advogada, Sra. Claudine Basilio Klenke, OAB/AM nº 4.099; </w:t>
      </w:r>
      <w:r>
        <w:rPr>
          <w:rFonts w:ascii="Arial" w:hAnsi="Arial"/>
          <w:b/>
        </w:rPr>
        <w:t>7.2. Dar Parcial Provimento </w:t>
      </w:r>
      <w:r>
        <w:rPr/>
        <w:t>aos embargos de declaração opostos pela Sra. Jocione Heraldo da Silva Cunha, para corrigir o erro material contido no item 8.1 do Acórdão embargado, no seguinte sentido: </w:t>
      </w:r>
      <w:r>
        <w:rPr>
          <w:rFonts w:ascii="Arial" w:hAnsi="Arial"/>
          <w:b/>
        </w:rPr>
        <w:t>7.2.1. </w:t>
      </w:r>
      <w:r>
        <w:rPr/>
        <w:t>Alterar o item não conhecer o recurso de reconsideração interposto pela Sra. Jocione Heraldo da Silva Cunha, por ausência de sucumbência recursal, nos termos do art. 145, II e III do Regimento Interno e, subsidiariamente, o art. 996 do Código de Processo Civil e das razões apresentadas no Relatório/Voto, que deverá ter a seguinte redação: “Não conhecer do recurso de revisão interposto pela Sr. Jocione Heraldo da Silva Cunha, por ausência de sucumbência</w:t>
      </w:r>
      <w:r>
        <w:rPr>
          <w:spacing w:val="-1"/>
        </w:rPr>
        <w:t> </w:t>
      </w:r>
      <w:r>
        <w:rPr/>
        <w:t>recursal,</w:t>
      </w:r>
      <w:r>
        <w:rPr>
          <w:spacing w:val="-4"/>
        </w:rPr>
        <w:t> </w:t>
      </w:r>
      <w:r>
        <w:rPr/>
        <w:t>nos</w:t>
      </w:r>
      <w:r>
        <w:rPr>
          <w:spacing w:val="-1"/>
        </w:rPr>
        <w:t> </w:t>
      </w:r>
      <w:r>
        <w:rPr/>
        <w:t>termos</w:t>
      </w:r>
      <w:r>
        <w:rPr>
          <w:spacing w:val="-1"/>
        </w:rPr>
        <w:t> </w:t>
      </w:r>
      <w:r>
        <w:rPr/>
        <w:t>do</w:t>
      </w:r>
      <w:r>
        <w:rPr>
          <w:spacing w:val="-1"/>
        </w:rPr>
        <w:t> </w:t>
      </w:r>
      <w:r>
        <w:rPr/>
        <w:t>art.</w:t>
      </w:r>
      <w:r>
        <w:rPr>
          <w:spacing w:val="-3"/>
        </w:rPr>
        <w:t> </w:t>
      </w:r>
      <w:r>
        <w:rPr/>
        <w:t>145,</w:t>
      </w:r>
      <w:r>
        <w:rPr>
          <w:spacing w:val="-1"/>
        </w:rPr>
        <w:t> </w:t>
      </w:r>
      <w:r>
        <w:rPr/>
        <w:t>II</w:t>
      </w:r>
      <w:r>
        <w:rPr>
          <w:spacing w:val="-1"/>
        </w:rPr>
        <w:t> </w:t>
      </w:r>
      <w:r>
        <w:rPr/>
        <w:t>e III</w:t>
      </w:r>
      <w:r>
        <w:rPr>
          <w:spacing w:val="-1"/>
        </w:rPr>
        <w:t> </w:t>
      </w:r>
      <w:r>
        <w:rPr/>
        <w:t>do</w:t>
      </w:r>
      <w:r>
        <w:rPr>
          <w:spacing w:val="-1"/>
        </w:rPr>
        <w:t> </w:t>
      </w:r>
      <w:r>
        <w:rPr/>
        <w:t>Regimento</w:t>
      </w:r>
      <w:r>
        <w:rPr>
          <w:spacing w:val="-2"/>
        </w:rPr>
        <w:t> </w:t>
      </w:r>
      <w:r>
        <w:rPr/>
        <w:t>Interno</w:t>
      </w:r>
      <w:r>
        <w:rPr>
          <w:spacing w:val="-2"/>
        </w:rPr>
        <w:t> </w:t>
      </w:r>
      <w:r>
        <w:rPr/>
        <w:t>e,</w:t>
      </w:r>
      <w:r>
        <w:rPr>
          <w:spacing w:val="-1"/>
        </w:rPr>
        <w:t> </w:t>
      </w:r>
      <w:r>
        <w:rPr/>
        <w:t>subsidiariamente,</w:t>
      </w:r>
    </w:p>
    <w:p>
      <w:pPr>
        <w:pStyle w:val="BodyText"/>
        <w:spacing w:after="0"/>
        <w:sectPr>
          <w:pgSz w:w="11910" w:h="16840"/>
          <w:pgMar w:header="211" w:footer="271" w:top="2160" w:bottom="460" w:left="708" w:right="708"/>
        </w:sectPr>
      </w:pPr>
    </w:p>
    <w:p>
      <w:pPr>
        <w:pStyle w:val="BodyText"/>
      </w:pPr>
      <w:r>
        <w:rPr/>
        <w:t>o art. 996 do Código de Processo Civil e das razões apresentadas no Relatório/Voto”. </w:t>
      </w:r>
      <w:r>
        <w:rPr>
          <w:rFonts w:ascii="Arial" w:hAnsi="Arial"/>
          <w:b/>
        </w:rPr>
        <w:t>7.2.2. </w:t>
      </w:r>
      <w:r>
        <w:rPr/>
        <w:t>Manter o item Dar ciência do Acórdão à recorrente, por meio de sua Advogada, Sra. Claudine Basilio Klenke, OAB/AM nº 3.260. </w:t>
      </w:r>
      <w:r>
        <w:rPr>
          <w:rFonts w:ascii="Arial" w:hAnsi="Arial"/>
          <w:b/>
        </w:rPr>
        <w:t>7.3. Dar ciência </w:t>
      </w:r>
      <w:r>
        <w:rPr/>
        <w:t>do Acórdão e Relatório-Voto à Sra.</w:t>
      </w:r>
      <w:r>
        <w:rPr>
          <w:spacing w:val="40"/>
        </w:rPr>
        <w:t> </w:t>
      </w:r>
      <w:r>
        <w:rPr/>
        <w:t>Claudine Basilio Klenke, Procuradora da embargante.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Declaração de impedimento: </w:t>
      </w:r>
      <w:r>
        <w:rPr/>
        <w:t>Auditor Luiz Henrique Pereira Mendes (art. 65 do Regimento Interno). </w:t>
      </w:r>
      <w:r>
        <w:rPr>
          <w:rFonts w:ascii="Arial" w:hAnsi="Arial"/>
          <w:b/>
        </w:rPr>
        <w:t>PROCESSO Nº 11.581/2023 - </w:t>
      </w:r>
      <w:r>
        <w:rPr/>
        <w:t>Apuração de Atos de Gestão em cumprimento ao Acórdão n°</w:t>
      </w:r>
      <w:r>
        <w:rPr>
          <w:spacing w:val="-1"/>
        </w:rPr>
        <w:t> </w:t>
      </w:r>
      <w:r>
        <w:rPr/>
        <w:t>73/2022-TCE-Tribunal Pleno, exarado na apreciação da Prestação de Contas Anual da Prefeitura de Canutama, exercício 2016 (Processo n° 11328/2017). </w:t>
      </w:r>
      <w:r>
        <w:rPr>
          <w:rFonts w:ascii="Arial" w:hAnsi="Arial"/>
          <w:b/>
        </w:rPr>
        <w:t>Advogado(s): </w:t>
      </w:r>
      <w:r>
        <w:rPr/>
        <w:t>Bruno Vieira da Rocha Barbirato - OAB/AM</w:t>
      </w:r>
      <w:r>
        <w:rPr/>
        <w:t> 6975, Fábio Nunes Bandeira de Melo - OAB/AM 4331, Any Gresy Carvalho da Silva - OAB/AM 12438, Igor Arnaud Ferreira - OAB/AM 10428, Laiz Araújo Russo de Melo e Silva - OAB/AM 6897, Camila Pontes Torres - OAB/AM</w:t>
      </w:r>
      <w:r>
        <w:rPr/>
        <w:t> 12280 e Maria Priscila Soares Bahia - OAB/AM</w:t>
      </w:r>
      <w:r>
        <w:rPr/>
        <w:t> 16367 </w:t>
      </w:r>
      <w:r>
        <w:rPr>
          <w:rFonts w:ascii="Arial" w:hAnsi="Arial"/>
          <w:b/>
        </w:rPr>
        <w:t>ACÓRDÃO Nº 2018/2024: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w:t>
      </w:r>
      <w:r>
        <w:rPr>
          <w:spacing w:val="40"/>
        </w:rPr>
        <w:t> </w:t>
      </w:r>
      <w:r>
        <w:rPr/>
        <w:t>a este Tribunal, no sentido de: </w:t>
      </w:r>
      <w:r>
        <w:rPr>
          <w:rFonts w:ascii="Arial" w:hAnsi="Arial"/>
          <w:b/>
        </w:rPr>
        <w:t>10.1. Reconhecer </w:t>
      </w:r>
      <w:r>
        <w:rPr/>
        <w:t>a prescrição ordinária da presente Fiscalização de Atos de Gestão referente à Prefeitura Municipal de Canutama, exercício de 2016, nos termos do art. 40, §4º, da Constituição do Estado do Amazonas de 1989, com redação dada pela Emenda Constitucional nº132/2022; </w:t>
      </w:r>
      <w:r>
        <w:rPr>
          <w:rFonts w:ascii="Arial" w:hAnsi="Arial"/>
          <w:b/>
        </w:rPr>
        <w:t>10.2. Oficiar </w:t>
      </w:r>
      <w:r>
        <w:rPr/>
        <w:t>a Câmara Municipal De Canutama, com cópia do relatório conclusivo n° 193/2024-DICOP, relatório conclusivo nº 257/2024-DICAMI, parecer n° 7736/2024-MPC-EMFA, bem como do presente Relatório/Voto e</w:t>
      </w:r>
    </w:p>
    <w:p>
      <w:pPr>
        <w:pStyle w:val="BodyText"/>
        <w:spacing w:before="1"/>
        <w:ind w:right="135"/>
      </w:pPr>
      <w:r>
        <w:rPr/>
        <w:t>o sequente acórdão a ser exarado pelo Tribuno Pleno do TCE/AM; </w:t>
      </w:r>
      <w:r>
        <w:rPr>
          <w:rFonts w:ascii="Arial" w:hAnsi="Arial"/>
          <w:b/>
        </w:rPr>
        <w:t>10.3. Oficiar </w:t>
      </w:r>
      <w:r>
        <w:rPr/>
        <w:t>o Ministério Público do Estado do Amazonas, com cópia deste processo para adoção das providências referentes à sua área de atuação, em especial no espectro da improbidade administrativa e penal, decorrentes dos atos de gestão praticados pelo Senhor João Ocivaldo Batista de Amorim, como ordenador de despesas da Prefeitura Municipal de Canutama, exercício financeiro de 2016; </w:t>
      </w:r>
      <w:r>
        <w:rPr>
          <w:rFonts w:ascii="Arial" w:hAnsi="Arial"/>
          <w:b/>
        </w:rPr>
        <w:t>10.4. Notificar </w:t>
      </w:r>
      <w:r>
        <w:rPr/>
        <w:t>o Sr. João Ocivaldo Batista de Amorim e demais interessados, com cópia do Relatório-Voto e o Acórdão, para ciência do decisório e, para querendo, apresentar o devido recurso; </w:t>
      </w:r>
      <w:r>
        <w:rPr>
          <w:rFonts w:ascii="Arial" w:hAnsi="Arial"/>
          <w:b/>
        </w:rPr>
        <w:t>10.5. Determinar </w:t>
      </w:r>
      <w:r>
        <w:rPr/>
        <w:t>à SEPLENO que após os procedimentos cabíveis, encaminhe os autos para apensamento ao processo da Prestação de Contas (11328/2017).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12.159/2024 </w:t>
      </w:r>
      <w:r>
        <w:rPr/>
        <w:t>- Prestação de Contas Anual do Fundo Estadual do Meio Ambiente – FEMA, de responsabilidade da Sra. Luzia Raquel Queiroz Rodrigues Said, Ordenador de Despesas à época, referente ao exercício de 2023. </w:t>
      </w:r>
      <w:r>
        <w:rPr>
          <w:rFonts w:ascii="Arial" w:hAnsi="Arial"/>
          <w:b/>
        </w:rPr>
        <w:t>ACÓRDÃO Nº 2024/2024: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w:t>
      </w:r>
      <w:r>
        <w:rPr>
          <w:spacing w:val="40"/>
        </w:rPr>
        <w:t> </w:t>
      </w:r>
      <w:r>
        <w:rPr/>
        <w:t>alínea “a”, item</w:t>
      </w:r>
      <w:r>
        <w:rPr>
          <w:spacing w:val="-1"/>
        </w:rPr>
        <w:t> </w:t>
      </w:r>
      <w:r>
        <w:rPr/>
        <w:t>3, da</w:t>
      </w:r>
      <w:r>
        <w:rPr>
          <w:spacing w:val="-2"/>
        </w:rPr>
        <w:t> </w:t>
      </w:r>
      <w:r>
        <w:rPr/>
        <w:t>Resolução</w:t>
      </w:r>
      <w:r>
        <w:rPr>
          <w:spacing w:val="-2"/>
        </w:rPr>
        <w:t> </w:t>
      </w:r>
      <w:r>
        <w:rPr/>
        <w:t>n.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do Fundo Estadual do Meio Ambiente - FEMA, exercício de 2023, de responsabilidade do Sr. Eduardo Costa Taveira, Presidente e da Sra. Luzia Raquel Queiroz Rodrigues Said, Secretária Executiva</w:t>
      </w:r>
      <w:r>
        <w:rPr>
          <w:spacing w:val="19"/>
        </w:rPr>
        <w:t> </w:t>
      </w:r>
      <w:r>
        <w:rPr/>
        <w:t>e</w:t>
      </w:r>
      <w:r>
        <w:rPr>
          <w:spacing w:val="18"/>
        </w:rPr>
        <w:t> </w:t>
      </w:r>
      <w:r>
        <w:rPr/>
        <w:t>Ordenadora de despesa,</w:t>
      </w:r>
      <w:r>
        <w:rPr>
          <w:spacing w:val="18"/>
        </w:rPr>
        <w:t> </w:t>
      </w:r>
      <w:r>
        <w:rPr/>
        <w:t>dando-lhes</w:t>
      </w:r>
      <w:r>
        <w:rPr>
          <w:spacing w:val="18"/>
        </w:rPr>
        <w:t> </w:t>
      </w:r>
      <w:r>
        <w:rPr/>
        <w:t>quitação,</w:t>
      </w:r>
      <w:r>
        <w:rPr>
          <w:spacing w:val="18"/>
        </w:rPr>
        <w:t> </w:t>
      </w:r>
      <w:r>
        <w:rPr/>
        <w:t>nos</w:t>
      </w:r>
      <w:r>
        <w:rPr>
          <w:spacing w:val="18"/>
        </w:rPr>
        <w:t> </w:t>
      </w:r>
      <w:r>
        <w:rPr/>
        <w:t>termos do</w:t>
      </w:r>
      <w:r>
        <w:rPr>
          <w:spacing w:val="19"/>
        </w:rPr>
        <w:t> </w:t>
      </w:r>
      <w:r>
        <w:rPr/>
        <w:t>art. 22, I</w:t>
      </w:r>
    </w:p>
    <w:p>
      <w:pPr>
        <w:pStyle w:val="BodyText"/>
        <w:spacing w:after="0"/>
        <w:sectPr>
          <w:pgSz w:w="11910" w:h="16840"/>
          <w:pgMar w:header="211" w:footer="271" w:top="2160" w:bottom="460" w:left="708" w:right="708"/>
        </w:sectPr>
      </w:pPr>
    </w:p>
    <w:p>
      <w:pPr>
        <w:pStyle w:val="BodyText"/>
      </w:pPr>
      <w:r>
        <w:rPr/>
        <w:t>da Lei Orgânica nº 2423/1996; </w:t>
      </w:r>
      <w:r>
        <w:rPr>
          <w:rFonts w:ascii="Arial" w:hAnsi="Arial"/>
          <w:b/>
        </w:rPr>
        <w:t>10.2. Recomendar </w:t>
      </w:r>
      <w:r>
        <w:rPr/>
        <w:t>ao Fundo Estadual do Meio Ambiente - FEMA que regularize com brevidade o valor registrado na conta Bens Móveis, uma vez que o Fundo não deve administrar bens permanentes; </w:t>
      </w:r>
      <w:r>
        <w:rPr>
          <w:rFonts w:ascii="Arial" w:hAnsi="Arial"/>
          <w:b/>
        </w:rPr>
        <w:t>10.3. Determinar </w:t>
      </w:r>
      <w:r>
        <w:rPr/>
        <w:t>à Secretaria de Controle Externo - SECEX que inclua no escopo da próxima inspeção ordinária as medidas que foram tomadas</w:t>
      </w:r>
      <w:r>
        <w:rPr>
          <w:spacing w:val="-2"/>
        </w:rPr>
        <w:t> </w:t>
      </w:r>
      <w:r>
        <w:rPr/>
        <w:t>em relação</w:t>
      </w:r>
      <w:r>
        <w:rPr>
          <w:spacing w:val="-1"/>
        </w:rPr>
        <w:t> </w:t>
      </w:r>
      <w:r>
        <w:rPr/>
        <w:t>a</w:t>
      </w:r>
      <w:r>
        <w:rPr>
          <w:spacing w:val="-2"/>
        </w:rPr>
        <w:t> </w:t>
      </w:r>
      <w:r>
        <w:rPr/>
        <w:t>recomendação</w:t>
      </w:r>
      <w:r>
        <w:rPr>
          <w:spacing w:val="-1"/>
        </w:rPr>
        <w:t> </w:t>
      </w:r>
      <w:r>
        <w:rPr/>
        <w:t>acima,</w:t>
      </w:r>
      <w:r>
        <w:rPr>
          <w:spacing w:val="-4"/>
        </w:rPr>
        <w:t> </w:t>
      </w:r>
      <w:r>
        <w:rPr/>
        <w:t>bem</w:t>
      </w:r>
      <w:r>
        <w:rPr>
          <w:spacing w:val="-1"/>
        </w:rPr>
        <w:t> </w:t>
      </w:r>
      <w:r>
        <w:rPr/>
        <w:t>como</w:t>
      </w:r>
      <w:r>
        <w:rPr>
          <w:spacing w:val="-1"/>
        </w:rPr>
        <w:t> </w:t>
      </w:r>
      <w:r>
        <w:rPr/>
        <w:t>que verifique se</w:t>
      </w:r>
      <w:r>
        <w:rPr>
          <w:spacing w:val="-1"/>
        </w:rPr>
        <w:t> </w:t>
      </w:r>
      <w:r>
        <w:rPr/>
        <w:t>a gestão</w:t>
      </w:r>
      <w:r>
        <w:rPr>
          <w:spacing w:val="-2"/>
        </w:rPr>
        <w:t> </w:t>
      </w:r>
      <w:r>
        <w:rPr/>
        <w:t>dos recursos do FEMA tem sido realizada com eficiência e se tem atingido os resultados preconizados legalmente, considerando o saldo acumulado de exercícios passados; </w:t>
      </w:r>
      <w:r>
        <w:rPr>
          <w:rFonts w:ascii="Arial" w:hAnsi="Arial"/>
          <w:b/>
        </w:rPr>
        <w:t>10.4. Dar ciência </w:t>
      </w:r>
      <w:r>
        <w:rPr/>
        <w:t>do Acórdão e Relatório/Voto ao Eduardo Costa Taveira e demais interessados. </w:t>
      </w:r>
      <w:r>
        <w:rPr>
          <w:rFonts w:ascii="Arial" w:hAnsi="Arial"/>
          <w:b/>
        </w:rPr>
        <w:t>Especificação do quórum: </w:t>
      </w:r>
      <w:r>
        <w:rPr/>
        <w:t>Conselheiros: Yara Amazônia Lins Rodrigues (Presidente), Júlio Assis Corrêa Pinheiro,</w:t>
      </w:r>
      <w:r>
        <w:rPr>
          <w:spacing w:val="-4"/>
        </w:rPr>
        <w:t> </w:t>
      </w:r>
      <w:r>
        <w:rPr/>
        <w:t>Érico</w:t>
      </w:r>
      <w:r>
        <w:rPr>
          <w:spacing w:val="-2"/>
        </w:rPr>
        <w:t> </w:t>
      </w:r>
      <w:r>
        <w:rPr/>
        <w:t>Xavier Desterro</w:t>
      </w:r>
      <w:r>
        <w:rPr>
          <w:spacing w:val="-2"/>
        </w:rPr>
        <w:t> </w:t>
      </w:r>
      <w:r>
        <w:rPr/>
        <w:t>e Silva,</w:t>
      </w:r>
      <w:r>
        <w:rPr>
          <w:spacing w:val="-2"/>
        </w:rPr>
        <w:t> </w:t>
      </w:r>
      <w:r>
        <w:rPr/>
        <w:t>Mario</w:t>
      </w:r>
      <w:r>
        <w:rPr>
          <w:spacing w:val="-2"/>
        </w:rPr>
        <w:t> </w:t>
      </w:r>
      <w:r>
        <w:rPr/>
        <w:t>Manoel</w:t>
      </w:r>
      <w:r>
        <w:rPr>
          <w:spacing w:val="-2"/>
        </w:rPr>
        <w:t> </w:t>
      </w:r>
      <w:r>
        <w:rPr/>
        <w:t>Coelho</w:t>
      </w:r>
      <w:r>
        <w:rPr>
          <w:spacing w:val="-3"/>
        </w:rPr>
        <w:t> </w:t>
      </w:r>
      <w:r>
        <w:rPr/>
        <w:t>de</w:t>
      </w:r>
      <w:r>
        <w:rPr>
          <w:spacing w:val="-2"/>
        </w:rPr>
        <w:t> </w:t>
      </w:r>
      <w:r>
        <w:rPr/>
        <w:t>Mello,</w:t>
      </w:r>
      <w:r>
        <w:rPr>
          <w:spacing w:val="-2"/>
        </w:rPr>
        <w:t> </w:t>
      </w:r>
      <w:r>
        <w:rPr/>
        <w:t>Josué</w:t>
      </w:r>
      <w:r>
        <w:rPr>
          <w:spacing w:val="-4"/>
        </w:rPr>
        <w:t> </w:t>
      </w:r>
      <w:r>
        <w:rPr/>
        <w:t>Cláudio</w:t>
      </w:r>
      <w:r>
        <w:rPr>
          <w:spacing w:val="-4"/>
        </w:rPr>
        <w:t> </w:t>
      </w:r>
      <w:r>
        <w:rPr/>
        <w:t>de</w:t>
      </w:r>
      <w:r>
        <w:rPr>
          <w:spacing w:val="-4"/>
        </w:rPr>
        <w:t> </w:t>
      </w:r>
      <w:r>
        <w:rPr/>
        <w:t>Souza Neto e Luís Fabian Pereira Barbosa. </w:t>
      </w:r>
      <w:r>
        <w:rPr>
          <w:rFonts w:ascii="Arial" w:hAnsi="Arial"/>
          <w:b/>
        </w:rPr>
        <w:t>PROCESSO Nº 12.170/2024 </w:t>
      </w:r>
      <w:r>
        <w:rPr/>
        <w:t>- Prestação de Contas do Fundo Estadual de Recursos Hídricos – FERH/AM, de responsabilidade da Sra. Luzia Raquel Queiroz Rodrigues Said, Secretária Executiva e Ordenadora de Despesas, referente ao exercício de 2023. </w:t>
      </w:r>
      <w:r>
        <w:rPr>
          <w:rFonts w:ascii="Arial" w:hAnsi="Arial"/>
          <w:b/>
        </w:rPr>
        <w:t>ACÓRDÃO Nº 2025/2024: </w:t>
      </w:r>
      <w:r>
        <w:rPr/>
        <w:t>Vistos, relatados e discutidos estes autos acima identificados, </w:t>
      </w:r>
      <w:r>
        <w:rPr>
          <w:rFonts w:ascii="Arial" w:hAnsi="Arial"/>
          <w:b/>
        </w:rPr>
        <w:t>ACORDAM </w:t>
      </w:r>
      <w:r>
        <w:rPr/>
        <w:t>os Excelentíssimos Senhores Conselheiros do </w:t>
      </w:r>
      <w:r>
        <w:rPr>
          <w:rFonts w:ascii="Arial" w:hAnsi="Arial"/>
          <w:b/>
        </w:rPr>
        <w:t>Tribunal de Contas </w:t>
      </w:r>
      <w:r>
        <w:rPr/>
        <w:t>do</w:t>
      </w:r>
      <w:r>
        <w:rPr>
          <w:spacing w:val="-2"/>
        </w:rPr>
        <w:t> </w:t>
      </w:r>
      <w:r>
        <w:rPr/>
        <w:t>Estado</w:t>
      </w:r>
      <w:r>
        <w:rPr>
          <w:spacing w:val="-2"/>
        </w:rPr>
        <w:t> </w:t>
      </w:r>
      <w:r>
        <w:rPr/>
        <w:t>do</w:t>
      </w:r>
      <w:r>
        <w:rPr>
          <w:spacing w:val="-2"/>
        </w:rPr>
        <w:t> </w:t>
      </w:r>
      <w:r>
        <w:rPr/>
        <w:t>Amazonas,</w:t>
      </w:r>
      <w:r>
        <w:rPr>
          <w:spacing w:val="-2"/>
        </w:rPr>
        <w:t> </w:t>
      </w:r>
      <w:r>
        <w:rPr/>
        <w:t>reunidos</w:t>
      </w:r>
      <w:r>
        <w:rPr>
          <w:spacing w:val="-2"/>
        </w:rPr>
        <w:t> </w:t>
      </w:r>
      <w:r>
        <w:rPr/>
        <w:t>em</w:t>
      </w:r>
      <w:r>
        <w:rPr>
          <w:spacing w:val="-3"/>
        </w:rPr>
        <w:t> </w:t>
      </w:r>
      <w:r>
        <w:rPr/>
        <w:t>Sessão</w:t>
      </w:r>
      <w:r>
        <w:rPr>
          <w:spacing w:val="-2"/>
        </w:rPr>
        <w:t> </w:t>
      </w:r>
      <w:r>
        <w:rPr/>
        <w:t>do </w:t>
      </w:r>
      <w:r>
        <w:rPr>
          <w:rFonts w:ascii="Arial" w:hAnsi="Arial"/>
          <w:b/>
        </w:rPr>
        <w:t>Tribunal</w:t>
      </w:r>
      <w:r>
        <w:rPr>
          <w:rFonts w:ascii="Arial" w:hAnsi="Arial"/>
          <w:b/>
          <w:spacing w:val="-2"/>
        </w:rPr>
        <w:t> </w:t>
      </w:r>
      <w:r>
        <w:rPr>
          <w:rFonts w:ascii="Arial" w:hAnsi="Arial"/>
          <w:b/>
        </w:rPr>
        <w:t>Pleno</w:t>
      </w:r>
      <w:r>
        <w:rPr/>
        <w:t>,</w:t>
      </w:r>
      <w:r>
        <w:rPr>
          <w:spacing w:val="-4"/>
        </w:rPr>
        <w:t> </w:t>
      </w:r>
      <w:r>
        <w:rPr/>
        <w:t>no</w:t>
      </w:r>
      <w:r>
        <w:rPr>
          <w:spacing w:val="-2"/>
        </w:rPr>
        <w:t> </w:t>
      </w:r>
      <w:r>
        <w:rPr/>
        <w:t>exercício</w:t>
      </w:r>
      <w:r>
        <w:rPr>
          <w:spacing w:val="-2"/>
        </w:rPr>
        <w:t> </w:t>
      </w:r>
      <w:r>
        <w:rPr/>
        <w:t>da</w:t>
      </w:r>
      <w:r>
        <w:rPr>
          <w:spacing w:val="-2"/>
        </w:rPr>
        <w:t> </w:t>
      </w:r>
      <w:r>
        <w:rPr/>
        <w:t>competência atribuída pelos arts. 5º, II e 11, inciso III, alínea “a”, item 3, da Resolução n.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1"/>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spacing w:before="1"/>
        <w:ind w:right="134"/>
      </w:pPr>
      <w:r>
        <w:rPr>
          <w:rFonts w:ascii="Arial" w:hAnsi="Arial"/>
          <w:b/>
        </w:rPr>
        <w:t>10.1. Julgar regular </w:t>
      </w:r>
      <w:r>
        <w:rPr/>
        <w:t>a Prestação de Contas Anual do Fundo Estadual de Recursos Hídricos - FERH, exercício financeiro de 2023, sob a responsabilidade do Sr. Eduardo Costa Taveira, presidente do fundo estadual de recursos hídricos - FERH e da Sra. Luzia Raquel Queiroz Rodrigues Said, secretária executiva e</w:t>
      </w:r>
      <w:r>
        <w:rPr>
          <w:spacing w:val="-2"/>
        </w:rPr>
        <w:t> </w:t>
      </w:r>
      <w:r>
        <w:rPr/>
        <w:t>ordenadora</w:t>
      </w:r>
      <w:r>
        <w:rPr>
          <w:spacing w:val="-2"/>
        </w:rPr>
        <w:t> </w:t>
      </w:r>
      <w:r>
        <w:rPr/>
        <w:t>de</w:t>
      </w:r>
      <w:r>
        <w:rPr>
          <w:spacing w:val="-1"/>
        </w:rPr>
        <w:t> </w:t>
      </w:r>
      <w:r>
        <w:rPr/>
        <w:t>despesas,</w:t>
      </w:r>
      <w:r>
        <w:rPr>
          <w:spacing w:val="-2"/>
        </w:rPr>
        <w:t> </w:t>
      </w:r>
      <w:r>
        <w:rPr/>
        <w:t>nos termos</w:t>
      </w:r>
      <w:r>
        <w:rPr>
          <w:spacing w:val="-2"/>
        </w:rPr>
        <w:t> </w:t>
      </w:r>
      <w:r>
        <w:rPr/>
        <w:t>do</w:t>
      </w:r>
      <w:r>
        <w:rPr>
          <w:spacing w:val="-2"/>
        </w:rPr>
        <w:t> </w:t>
      </w:r>
      <w:r>
        <w:rPr/>
        <w:t>art.</w:t>
      </w:r>
      <w:r>
        <w:rPr>
          <w:spacing w:val="-2"/>
        </w:rPr>
        <w:t> </w:t>
      </w:r>
      <w:r>
        <w:rPr/>
        <w:t>22,</w:t>
      </w:r>
      <w:r>
        <w:rPr>
          <w:spacing w:val="-2"/>
        </w:rPr>
        <w:t> </w:t>
      </w:r>
      <w:r>
        <w:rPr/>
        <w:t>inciso I, da Lei nº 2.423/96; </w:t>
      </w:r>
      <w:r>
        <w:rPr>
          <w:rFonts w:ascii="Arial" w:hAnsi="Arial"/>
          <w:b/>
        </w:rPr>
        <w:t>10.2. Recomendar </w:t>
      </w:r>
      <w:r>
        <w:rPr/>
        <w:t>ao Fundo Estadual De Recursos Hídricos – FERH/AM, sob a responsabilidade do Sr. Eduardo Costa Taveira, presidente do fundo estadual de recursos hídricos - FERH e da Sra. Luzia Raquel Queiroz Rodrigues Said, secretária executiva e ordenadora de despesas, que adote as providências necessárias para impulsionar as atividades do Fundo, a fim de que este possa cumprir a finalidade para o qual foi instituído, nos termos da Lei nº 2.712, de 28 de dezembro de 2001; </w:t>
      </w:r>
      <w:r>
        <w:rPr>
          <w:rFonts w:ascii="Arial" w:hAnsi="Arial"/>
          <w:b/>
        </w:rPr>
        <w:t>10.3. Notificar </w:t>
      </w:r>
      <w:r>
        <w:rPr/>
        <w:t>o Sr. Eduardo Costa Taveira e a Sra. Luzia Raquel Queiroz Rodrigues Said, com cópia do Relatório/Voto e o sequente Acórdão para que tome ciência do decisório; </w:t>
      </w:r>
      <w:r>
        <w:rPr>
          <w:rFonts w:ascii="Arial" w:hAnsi="Arial"/>
          <w:b/>
        </w:rPr>
        <w:t>10.4. Determinar </w:t>
      </w:r>
      <w:r>
        <w:rPr/>
        <w:t>à SECEX que nas próximas inspeções ordinárias: </w:t>
      </w:r>
      <w:r>
        <w:rPr>
          <w:rFonts w:ascii="Arial" w:hAnsi="Arial"/>
          <w:b/>
        </w:rPr>
        <w:t>10.4.1. </w:t>
      </w:r>
      <w:r>
        <w:rPr/>
        <w:t>acompanhe se houve adoção de providências efetivas quanto à disponibilização, aplicação e destinação eficientes das receitas vinculadas no FERH, mediante a elaboração de projetos e execução de obras e serviços do Plano Estadual de Recursos Hídricos, em cumprimento ao art. 35, incisos I a VIII e parágrafo único da Lei nº 3.167, de 27 de agosto de 2007, que reformula as normas disciplinadoras da Política Estadual de Recursos Hídricos; </w:t>
      </w:r>
      <w:r>
        <w:rPr>
          <w:rFonts w:ascii="Arial" w:hAnsi="Arial"/>
          <w:b/>
        </w:rPr>
        <w:t>10.4.2. </w:t>
      </w:r>
      <w:r>
        <w:rPr/>
        <w:t>acompanhe o deslinde do processo administrativo SIGED nº 01.01.030101.001861/2021-23,</w:t>
      </w:r>
      <w:r>
        <w:rPr>
          <w:spacing w:val="-2"/>
        </w:rPr>
        <w:t> </w:t>
      </w:r>
      <w:r>
        <w:rPr/>
        <w:t>o qual</w:t>
      </w:r>
      <w:r>
        <w:rPr>
          <w:spacing w:val="-3"/>
        </w:rPr>
        <w:t> </w:t>
      </w:r>
      <w:r>
        <w:rPr/>
        <w:t>está em curso</w:t>
      </w:r>
      <w:r>
        <w:rPr>
          <w:spacing w:val="-2"/>
        </w:rPr>
        <w:t> </w:t>
      </w:r>
      <w:r>
        <w:rPr/>
        <w:t>(fls. 366-</w:t>
      </w:r>
      <w:r>
        <w:rPr>
          <w:spacing w:val="-4"/>
        </w:rPr>
        <w:t> </w:t>
      </w:r>
      <w:r>
        <w:rPr/>
        <w:t>374), verificando se</w:t>
      </w:r>
      <w:r>
        <w:rPr>
          <w:spacing w:val="-2"/>
        </w:rPr>
        <w:t> </w:t>
      </w:r>
      <w:r>
        <w:rPr/>
        <w:t>foi sanada a divergência entre os registros contábeis do Fundo e os registros patrimoniais da SEMA.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11.841/2024</w:t>
      </w:r>
      <w:r>
        <w:rPr>
          <w:rFonts w:ascii="Arial" w:hAnsi="Arial"/>
          <w:b/>
          <w:spacing w:val="40"/>
        </w:rPr>
        <w:t> </w:t>
      </w:r>
      <w:r>
        <w:rPr>
          <w:rFonts w:ascii="Arial" w:hAnsi="Arial"/>
          <w:b/>
        </w:rPr>
        <w:t>(APENSO: 12.355/2024) </w:t>
      </w:r>
      <w:r>
        <w:rPr/>
        <w:t>- Representação com medida cautelar interposta pelo Sr. Francisco Gildenio Sousa Castro, responsável pela Êxodo Treinamento e pela empresa Consultoria em Segurança do Trabalho, em face da Casa Civil - Prefeitura de Manaus acerca de Possíveis Irregularidades no Pregão Eletrônico nº 034/2024-CML/PM. </w:t>
      </w:r>
      <w:r>
        <w:rPr>
          <w:rFonts w:ascii="Arial" w:hAnsi="Arial"/>
          <w:b/>
        </w:rPr>
        <w:t>ACÓRDÃO Nº 2100/2024: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16"/>
        </w:rPr>
        <w:t> </w:t>
      </w:r>
      <w:r>
        <w:rPr>
          <w:rFonts w:ascii="Arial" w:hAnsi="Arial"/>
          <w:b/>
        </w:rPr>
        <w:t>Tribunal Pleno</w:t>
      </w:r>
      <w:r>
        <w:rPr/>
        <w:t>, no exercício</w:t>
      </w:r>
      <w:r>
        <w:rPr>
          <w:spacing w:val="15"/>
        </w:rPr>
        <w:t> </w:t>
      </w:r>
      <w:r>
        <w:rPr/>
        <w:t>da</w:t>
      </w:r>
      <w:r>
        <w:rPr>
          <w:spacing w:val="15"/>
        </w:rPr>
        <w:t> </w:t>
      </w:r>
      <w:r>
        <w:rPr/>
        <w:t>competência</w:t>
      </w:r>
      <w:r>
        <w:rPr>
          <w:spacing w:val="15"/>
        </w:rPr>
        <w:t> </w:t>
      </w:r>
      <w:r>
        <w:rPr/>
        <w:t>atribuída pelo art. 11, inciso IV, alínea “i”, da</w:t>
      </w:r>
    </w:p>
    <w:p>
      <w:pPr>
        <w:pStyle w:val="BodyText"/>
        <w:spacing w:after="0"/>
        <w:sectPr>
          <w:pgSz w:w="11910" w:h="16840"/>
          <w:pgMar w:header="211" w:footer="271" w:top="2160" w:bottom="460" w:left="708" w:right="708"/>
        </w:sectPr>
      </w:pPr>
    </w:p>
    <w:p>
      <w:pPr>
        <w:pStyle w:val="BodyText"/>
        <w:ind w:right="134"/>
      </w:pPr>
      <w:r>
        <w:rPr/>
        <w:t>Resolução</w:t>
      </w:r>
      <w:r>
        <w:rPr/>
        <w:t> nº 04/2002-TCE/AM, </w:t>
      </w:r>
      <w:r>
        <w:rPr>
          <w:rFonts w:ascii="Arial" w:hAnsi="Arial"/>
          <w:b/>
        </w:rPr>
        <w:t>por unanimidade</w:t>
      </w:r>
      <w:r>
        <w:rPr/>
        <w:t>, nos termos do voto do Excelentíssimo Senhor Conselheiro Júlio Assis Corrêa Pinheiro,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pelo Sr. Francisco Gildenio Sousa Castro, responsável pela Êxodo Treinamento e pela empresa Consultoria em Segurança do Trabalho, inscrita no CNPJ/MF nº 12.983.528/0001-07, conforme art. 288 da Resolução nº 04/2002-RITCE/AM; </w:t>
      </w:r>
      <w:r>
        <w:rPr>
          <w:rFonts w:ascii="Arial" w:hAnsi="Arial"/>
          <w:b/>
        </w:rPr>
        <w:t>9.2. Julgar Parcialmente Procedente </w:t>
      </w:r>
      <w:r>
        <w:rPr/>
        <w:t>a Representação formulada contra a Casa Civil - Prefeitura De Manaus, pois confirmadas as falhas formais na condução do pregão eletrônico nº 034/2024- CML/PM; </w:t>
      </w:r>
      <w:r>
        <w:rPr>
          <w:rFonts w:ascii="Arial" w:hAnsi="Arial"/>
          <w:b/>
        </w:rPr>
        <w:t>9.3. Recomendar </w:t>
      </w:r>
      <w:r>
        <w:rPr/>
        <w:t>à Secretaria Municipal de Educação – SEMED da Prefeitura de Manaus/AM para que formalize contratos/aquisições decorrentes do Pregão Eletrônico n° 034/2024-CML/PM</w:t>
      </w:r>
      <w:r>
        <w:rPr/>
        <w:t> apenas</w:t>
      </w:r>
      <w:r>
        <w:rPr/>
        <w:t> nos</w:t>
      </w:r>
      <w:r>
        <w:rPr/>
        <w:t> quantitativos</w:t>
      </w:r>
      <w:r>
        <w:rPr/>
        <w:t> e</w:t>
      </w:r>
      <w:r>
        <w:rPr/>
        <w:t> prazos</w:t>
      </w:r>
      <w:r>
        <w:rPr/>
        <w:t> estritamente</w:t>
      </w:r>
      <w:r>
        <w:rPr/>
        <w:t> necessários</w:t>
      </w:r>
      <w:r>
        <w:rPr/>
        <w:t> para manutenção</w:t>
      </w:r>
      <w:r>
        <w:rPr/>
        <w:t> do</w:t>
      </w:r>
      <w:r>
        <w:rPr/>
        <w:t> serviço</w:t>
      </w:r>
      <w:r>
        <w:rPr/>
        <w:t> público</w:t>
      </w:r>
      <w:r>
        <w:rPr/>
        <w:t> durante</w:t>
      </w:r>
      <w:r>
        <w:rPr/>
        <w:t> o</w:t>
      </w:r>
      <w:r>
        <w:rPr/>
        <w:t> processamento</w:t>
      </w:r>
      <w:r>
        <w:rPr/>
        <w:t> do</w:t>
      </w:r>
      <w:r>
        <w:rPr/>
        <w:t> novo</w:t>
      </w:r>
      <w:r>
        <w:rPr/>
        <w:t> certame</w:t>
      </w:r>
      <w:r>
        <w:rPr/>
        <w:t> licitatório</w:t>
      </w:r>
      <w:r>
        <w:rPr/>
        <w:t> a</w:t>
      </w:r>
      <w:r>
        <w:rPr/>
        <w:t> ser instaurado</w:t>
      </w:r>
      <w:r>
        <w:rPr/>
        <w:t> sob</w:t>
      </w:r>
      <w:r>
        <w:rPr/>
        <w:t> o</w:t>
      </w:r>
      <w:r>
        <w:rPr/>
        <w:t> regime</w:t>
      </w:r>
      <w:r>
        <w:rPr/>
        <w:t> da</w:t>
      </w:r>
      <w:r>
        <w:rPr/>
        <w:t> Lei nº 14133/2021; </w:t>
      </w:r>
      <w:r>
        <w:rPr>
          <w:rFonts w:ascii="Arial" w:hAnsi="Arial"/>
          <w:b/>
        </w:rPr>
        <w:t>9.4. Notificar </w:t>
      </w:r>
      <w:r>
        <w:rPr/>
        <w:t>o Sr. Victor Fabian Soares Cipriano</w:t>
      </w:r>
      <w:r>
        <w:rPr>
          <w:spacing w:val="-2"/>
        </w:rPr>
        <w:t> </w:t>
      </w:r>
      <w:r>
        <w:rPr/>
        <w:t>e</w:t>
      </w:r>
      <w:r>
        <w:rPr>
          <w:spacing w:val="-3"/>
        </w:rPr>
        <w:t> </w:t>
      </w:r>
      <w:r>
        <w:rPr/>
        <w:t>demais</w:t>
      </w:r>
      <w:r>
        <w:rPr>
          <w:spacing w:val="-2"/>
        </w:rPr>
        <w:t> </w:t>
      </w:r>
      <w:r>
        <w:rPr/>
        <w:t>interessados</w:t>
      </w:r>
      <w:r>
        <w:rPr>
          <w:spacing w:val="-4"/>
        </w:rPr>
        <w:t> </w:t>
      </w:r>
      <w:r>
        <w:rPr/>
        <w:t>para</w:t>
      </w:r>
      <w:r>
        <w:rPr>
          <w:spacing w:val="-2"/>
        </w:rPr>
        <w:t> </w:t>
      </w:r>
      <w:r>
        <w:rPr/>
        <w:t>que</w:t>
      </w:r>
      <w:r>
        <w:rPr>
          <w:spacing w:val="-2"/>
        </w:rPr>
        <w:t> </w:t>
      </w:r>
      <w:r>
        <w:rPr/>
        <w:t>tomem</w:t>
      </w:r>
      <w:r>
        <w:rPr>
          <w:spacing w:val="-1"/>
        </w:rPr>
        <w:t> </w:t>
      </w:r>
      <w:r>
        <w:rPr/>
        <w:t>ciência</w:t>
      </w:r>
      <w:r>
        <w:rPr>
          <w:spacing w:val="-2"/>
        </w:rPr>
        <w:t> </w:t>
      </w:r>
      <w:r>
        <w:rPr/>
        <w:t>do</w:t>
      </w:r>
      <w:r>
        <w:rPr>
          <w:spacing w:val="-2"/>
        </w:rPr>
        <w:t> </w:t>
      </w:r>
      <w:r>
        <w:rPr/>
        <w:t>julgado</w:t>
      </w:r>
      <w:r>
        <w:rPr>
          <w:spacing w:val="-4"/>
        </w:rPr>
        <w:t> </w:t>
      </w:r>
      <w:r>
        <w:rPr/>
        <w:t>e</w:t>
      </w:r>
      <w:r>
        <w:rPr>
          <w:spacing w:val="-2"/>
        </w:rPr>
        <w:t> </w:t>
      </w:r>
      <w:r>
        <w:rPr/>
        <w:t>caso</w:t>
      </w:r>
      <w:r>
        <w:rPr>
          <w:spacing w:val="-2"/>
        </w:rPr>
        <w:t> </w:t>
      </w:r>
      <w:r>
        <w:rPr/>
        <w:t>queiram</w:t>
      </w:r>
      <w:r>
        <w:rPr>
          <w:spacing w:val="-3"/>
        </w:rPr>
        <w:t> </w:t>
      </w:r>
      <w:r>
        <w:rPr/>
        <w:t>apresentem o devido recurso. </w:t>
      </w:r>
      <w:r>
        <w:rPr>
          <w:rFonts w:ascii="Arial" w:hAnsi="Arial"/>
          <w:b/>
        </w:rPr>
        <w:t>Especificação do quórum: </w:t>
      </w:r>
      <w:r>
        <w:rPr/>
        <w:t>Conselheiros: Yara Amazônia Lins Rodrigues (Presidente), Júlio Assis Corrêa Pinheiro, Érico Xavier Desterro e Silva, Mario Manoel Coelho de Mello e Josué Cláudio de Souza Neto. </w:t>
      </w:r>
      <w:r>
        <w:rPr>
          <w:rFonts w:ascii="Arial" w:hAnsi="Arial"/>
          <w:b/>
        </w:rPr>
        <w:t>Declaração de Impedimento: </w:t>
      </w:r>
      <w:r>
        <w:rPr/>
        <w:t>Auditor Luiz Henrique Pereira Mendes e Conselheiro Luís Fabian Pereira Barbosa (art. 65 do Regimento Interno). </w:t>
      </w:r>
      <w:r>
        <w:rPr>
          <w:rFonts w:ascii="Arial" w:hAnsi="Arial"/>
          <w:b/>
        </w:rPr>
        <w:t>PROCESSO Nº 12.901/2024 </w:t>
      </w:r>
      <w:r>
        <w:rPr/>
        <w:t>- Representação interposta pelo Ministério Público de Contas, em desfavor do Instituto de Proteção Ambiental do Amazonas - IPAAM, na pessoa do Sr. Juliano Valente, para apuração de possíveis irregularidades acerca da falta de compensação efetiva pela supressão vegetal na obra de construção de um galpão comercial (Agência de Cargas) no entorno de Corredor Ecológico do Tarumã e APA, realizada por Jairo M. Avelino Eireli, em fase de supressão e terraplanagem, da qual resultam riscos de danos ambientais. </w:t>
      </w:r>
      <w:r>
        <w:rPr>
          <w:rFonts w:ascii="Arial" w:hAnsi="Arial"/>
          <w:b/>
        </w:rPr>
        <w:t>ACÓRDÃO Nº 2026/2024: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oposta pelo Ministério Público de Contas, conforme art. 288 da Resolução nº 04/2002- RITCE/AM;</w:t>
      </w:r>
      <w:r>
        <w:rPr>
          <w:spacing w:val="-3"/>
        </w:rPr>
        <w:t> </w:t>
      </w:r>
      <w:r>
        <w:rPr>
          <w:rFonts w:ascii="Arial" w:hAnsi="Arial"/>
          <w:b/>
        </w:rPr>
        <w:t>9.2.</w:t>
      </w:r>
      <w:r>
        <w:rPr>
          <w:rFonts w:ascii="Arial" w:hAnsi="Arial"/>
          <w:b/>
          <w:spacing w:val="-2"/>
        </w:rPr>
        <w:t> </w:t>
      </w:r>
      <w:r>
        <w:rPr>
          <w:rFonts w:ascii="Arial" w:hAnsi="Arial"/>
          <w:b/>
        </w:rPr>
        <w:t>Julgar</w:t>
      </w:r>
      <w:r>
        <w:rPr>
          <w:rFonts w:ascii="Arial" w:hAnsi="Arial"/>
          <w:b/>
          <w:spacing w:val="-2"/>
        </w:rPr>
        <w:t> </w:t>
      </w:r>
      <w:r>
        <w:rPr>
          <w:rFonts w:ascii="Arial" w:hAnsi="Arial"/>
          <w:b/>
        </w:rPr>
        <w:t>procedente</w:t>
      </w:r>
      <w:r>
        <w:rPr>
          <w:rFonts w:ascii="Arial" w:hAnsi="Arial"/>
          <w:b/>
          <w:spacing w:val="-2"/>
        </w:rPr>
        <w:t> </w:t>
      </w:r>
      <w:r>
        <w:rPr/>
        <w:t>a</w:t>
      </w:r>
      <w:r>
        <w:rPr>
          <w:spacing w:val="-2"/>
        </w:rPr>
        <w:t> </w:t>
      </w:r>
      <w:r>
        <w:rPr/>
        <w:t>Representação</w:t>
      </w:r>
      <w:r>
        <w:rPr>
          <w:spacing w:val="-4"/>
        </w:rPr>
        <w:t> </w:t>
      </w:r>
      <w:r>
        <w:rPr/>
        <w:t>oposta</w:t>
      </w:r>
      <w:r>
        <w:rPr>
          <w:spacing w:val="-1"/>
        </w:rPr>
        <w:t> </w:t>
      </w:r>
      <w:r>
        <w:rPr/>
        <w:t>pelo</w:t>
      </w:r>
      <w:r>
        <w:rPr>
          <w:spacing w:val="-4"/>
        </w:rPr>
        <w:t> </w:t>
      </w:r>
      <w:r>
        <w:rPr/>
        <w:t>Ministério</w:t>
      </w:r>
      <w:r>
        <w:rPr>
          <w:spacing w:val="-2"/>
        </w:rPr>
        <w:t> </w:t>
      </w:r>
      <w:r>
        <w:rPr/>
        <w:t>Público</w:t>
      </w:r>
      <w:r>
        <w:rPr>
          <w:spacing w:val="-4"/>
        </w:rPr>
        <w:t> </w:t>
      </w:r>
      <w:r>
        <w:rPr/>
        <w:t>de</w:t>
      </w:r>
      <w:r>
        <w:rPr>
          <w:spacing w:val="-2"/>
        </w:rPr>
        <w:t> </w:t>
      </w:r>
      <w:r>
        <w:rPr/>
        <w:t>Contas, pois confirmada a falta de regular licenciamento ambiental e má-gestão ambiental da obra de construção de um Galpão Comercial (Agência de Cargas) em área de 3.039,40 m² (0,3039 ha) do total de um terreno de 1,0 hectares situado à Av. Frederico Baird, N° 0, lote LB2B, bairro Ponta Negra, no entorno de corredor ecológico do Tarumã e da APA Tarumã; </w:t>
      </w:r>
      <w:r>
        <w:rPr>
          <w:rFonts w:ascii="Arial" w:hAnsi="Arial"/>
          <w:b/>
        </w:rPr>
        <w:t>9.3.</w:t>
      </w:r>
      <w:r>
        <w:rPr>
          <w:rFonts w:ascii="Arial" w:hAnsi="Arial"/>
          <w:b/>
          <w:spacing w:val="40"/>
        </w:rPr>
        <w:t> </w:t>
      </w:r>
      <w:r>
        <w:rPr>
          <w:rFonts w:ascii="Arial" w:hAnsi="Arial"/>
          <w:b/>
        </w:rPr>
        <w:t>Recomendar </w:t>
      </w:r>
      <w:r>
        <w:rPr/>
        <w:t>ao Instituto de Proteção Ambiental do Estado do Amazonas - IPAAM, que aprimore os mecanismos de atuação fiscalizatória, em especial os relacionados a condições/restrições impostas pela LAU nº 123/2023 e LAUSV nº 046/2023; </w:t>
      </w:r>
      <w:r>
        <w:rPr>
          <w:rFonts w:ascii="Arial" w:hAnsi="Arial"/>
          <w:b/>
        </w:rPr>
        <w:t>9.4. Oficiar </w:t>
      </w:r>
      <w:r>
        <w:rPr/>
        <w:t>o Instituto de Proteção Ambiental do Estado do Amazonas - IPAAM para que tome ciência do decisório; </w:t>
      </w:r>
      <w:r>
        <w:rPr>
          <w:rFonts w:ascii="Arial" w:hAnsi="Arial"/>
          <w:b/>
        </w:rPr>
        <w:t>9.5. Notificar </w:t>
      </w:r>
      <w:r>
        <w:rPr/>
        <w:t>o Sr. Juliano Marcos Valente De Souza para que tome ciência do julgado e caso queira apresente o devido recurso.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14.851/2024 - </w:t>
      </w:r>
      <w:r>
        <w:rPr/>
        <w:t>Representação interposta pela Secretaria Geral de Controle Externo - SECEX, em face da Sra. Arlete Ferreira Mendonça, Secretária Estadual de Educação e Desporto Escolar (SEDUC/AM), e do Sr. José Ribamar Fontes Beleza, Prefeito do Município de Santa Isabel do Rio Negro, na qualidade de gestores dos órgãos envolvidos em suposto</w:t>
      </w:r>
      <w:r>
        <w:rPr>
          <w:spacing w:val="40"/>
        </w:rPr>
        <w:t> </w:t>
      </w:r>
      <w:r>
        <w:rPr/>
        <w:t>acúmulo</w:t>
      </w:r>
      <w:r>
        <w:rPr>
          <w:spacing w:val="40"/>
        </w:rPr>
        <w:t> </w:t>
      </w:r>
      <w:r>
        <w:rPr/>
        <w:t>irregular</w:t>
      </w:r>
      <w:r>
        <w:rPr>
          <w:spacing w:val="40"/>
        </w:rPr>
        <w:t> </w:t>
      </w:r>
      <w:r>
        <w:rPr/>
        <w:t>de</w:t>
      </w:r>
      <w:r>
        <w:rPr>
          <w:spacing w:val="40"/>
        </w:rPr>
        <w:t> </w:t>
      </w:r>
      <w:r>
        <w:rPr/>
        <w:t>cargos</w:t>
      </w:r>
      <w:r>
        <w:rPr>
          <w:spacing w:val="40"/>
        </w:rPr>
        <w:t> </w:t>
      </w:r>
      <w:r>
        <w:rPr/>
        <w:t>públicos,</w:t>
      </w:r>
      <w:r>
        <w:rPr>
          <w:spacing w:val="40"/>
        </w:rPr>
        <w:t> </w:t>
      </w:r>
      <w:r>
        <w:rPr/>
        <w:t>bem</w:t>
      </w:r>
      <w:r>
        <w:rPr>
          <w:spacing w:val="40"/>
        </w:rPr>
        <w:t> </w:t>
      </w:r>
      <w:r>
        <w:rPr/>
        <w:t>como</w:t>
      </w:r>
      <w:r>
        <w:rPr>
          <w:spacing w:val="40"/>
        </w:rPr>
        <w:t> </w:t>
      </w:r>
      <w:r>
        <w:rPr/>
        <w:t>do</w:t>
      </w:r>
      <w:r>
        <w:rPr>
          <w:spacing w:val="40"/>
        </w:rPr>
        <w:t> </w:t>
      </w:r>
      <w:r>
        <w:rPr/>
        <w:t>Sr.</w:t>
      </w:r>
      <w:r>
        <w:rPr>
          <w:spacing w:val="40"/>
        </w:rPr>
        <w:t> </w:t>
      </w:r>
      <w:r>
        <w:rPr/>
        <w:t>José</w:t>
      </w:r>
      <w:r>
        <w:rPr>
          <w:spacing w:val="40"/>
        </w:rPr>
        <w:t> </w:t>
      </w:r>
      <w:r>
        <w:rPr/>
        <w:t>Raimundo</w:t>
      </w:r>
      <w:r>
        <w:rPr>
          <w:spacing w:val="40"/>
        </w:rPr>
        <w:t> </w:t>
      </w:r>
      <w:r>
        <w:rPr/>
        <w:t>de</w:t>
      </w:r>
      <w:r>
        <w:rPr>
          <w:spacing w:val="40"/>
        </w:rPr>
        <w:t> </w:t>
      </w:r>
      <w:r>
        <w:rPr/>
        <w:t>Souza</w:t>
      </w:r>
    </w:p>
    <w:p>
      <w:pPr>
        <w:pStyle w:val="BodyText"/>
        <w:spacing w:after="0"/>
        <w:sectPr>
          <w:pgSz w:w="11910" w:h="16840"/>
          <w:pgMar w:header="211" w:footer="271" w:top="2160" w:bottom="460" w:left="708" w:right="708"/>
        </w:sectPr>
      </w:pPr>
    </w:p>
    <w:p>
      <w:pPr>
        <w:pStyle w:val="BodyText"/>
        <w:ind w:right="134"/>
      </w:pPr>
      <w:r>
        <w:rPr/>
        <w:t>Rocha, ocupante do cargo de Assistente Técnico SEDUC e de Secretário Municipal em Santa Isabel</w:t>
      </w:r>
      <w:r>
        <w:rPr>
          <w:spacing w:val="-2"/>
        </w:rPr>
        <w:t> </w:t>
      </w:r>
      <w:r>
        <w:rPr/>
        <w:t>do</w:t>
      </w:r>
      <w:r>
        <w:rPr>
          <w:spacing w:val="-2"/>
        </w:rPr>
        <w:t> </w:t>
      </w:r>
      <w:r>
        <w:rPr/>
        <w:t>Rio</w:t>
      </w:r>
      <w:r>
        <w:rPr>
          <w:spacing w:val="-2"/>
        </w:rPr>
        <w:t> </w:t>
      </w:r>
      <w:r>
        <w:rPr/>
        <w:t>Negro,</w:t>
      </w:r>
      <w:r>
        <w:rPr>
          <w:spacing w:val="-1"/>
        </w:rPr>
        <w:t> </w:t>
      </w:r>
      <w:r>
        <w:rPr/>
        <w:t>em</w:t>
      </w:r>
      <w:r>
        <w:rPr>
          <w:spacing w:val="-1"/>
        </w:rPr>
        <w:t> </w:t>
      </w:r>
      <w:r>
        <w:rPr/>
        <w:t>razão</w:t>
      </w:r>
      <w:r>
        <w:rPr>
          <w:spacing w:val="-2"/>
        </w:rPr>
        <w:t> </w:t>
      </w:r>
      <w:r>
        <w:rPr/>
        <w:t>de</w:t>
      </w:r>
      <w:r>
        <w:rPr>
          <w:spacing w:val="-2"/>
        </w:rPr>
        <w:t> </w:t>
      </w:r>
      <w:r>
        <w:rPr/>
        <w:t>suposto</w:t>
      </w:r>
      <w:r>
        <w:rPr>
          <w:spacing w:val="-2"/>
        </w:rPr>
        <w:t> </w:t>
      </w:r>
      <w:r>
        <w:rPr/>
        <w:t>acúmulo</w:t>
      </w:r>
      <w:r>
        <w:rPr>
          <w:spacing w:val="-2"/>
        </w:rPr>
        <w:t> </w:t>
      </w:r>
      <w:r>
        <w:rPr/>
        <w:t>irregular</w:t>
      </w:r>
      <w:r>
        <w:rPr>
          <w:spacing w:val="-2"/>
        </w:rPr>
        <w:t> </w:t>
      </w:r>
      <w:r>
        <w:rPr/>
        <w:t>de</w:t>
      </w:r>
      <w:r>
        <w:rPr>
          <w:spacing w:val="-2"/>
        </w:rPr>
        <w:t> </w:t>
      </w:r>
      <w:r>
        <w:rPr/>
        <w:t>cargos</w:t>
      </w:r>
      <w:r>
        <w:rPr>
          <w:spacing w:val="-2"/>
        </w:rPr>
        <w:t> </w:t>
      </w:r>
      <w:r>
        <w:rPr/>
        <w:t>públicos. </w:t>
      </w:r>
      <w:r>
        <w:rPr>
          <w:rFonts w:ascii="Arial" w:hAnsi="Arial"/>
          <w:b/>
        </w:rPr>
        <w:t>ACÓRDÃO Nº 2027/2024: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w:t>
      </w:r>
      <w:r>
        <w:rPr>
          <w:spacing w:val="40"/>
        </w:rPr>
        <w:t> </w:t>
      </w:r>
      <w:r>
        <w:rPr/>
        <w:t>oposta pela</w:t>
      </w:r>
      <w:r>
        <w:rPr>
          <w:spacing w:val="-2"/>
        </w:rPr>
        <w:t> </w:t>
      </w:r>
      <w:r>
        <w:rPr/>
        <w:t>Secretaria Geral de Controle Externo (SECEX), envolvendo a apuração</w:t>
      </w:r>
      <w:r>
        <w:rPr>
          <w:spacing w:val="-2"/>
        </w:rPr>
        <w:t> </w:t>
      </w:r>
      <w:r>
        <w:rPr/>
        <w:t>de suposto acúmulo irregular de cargos públicos pelo servidor José Raimundo de Souza Rocha, vinculado simultaneamente à Secretaria de Estado da Educação e Desporto Escolar (SEDUC/AM) e à Prefeitura Municipal De Santa Isabel Do Rio Negro; </w:t>
      </w:r>
      <w:r>
        <w:rPr>
          <w:rFonts w:ascii="Arial" w:hAnsi="Arial"/>
          <w:b/>
        </w:rPr>
        <w:t>9.2. Julgar Procedente </w:t>
      </w:r>
      <w:r>
        <w:rPr/>
        <w:t>a Representação, em consonância com o disposto no art. 1º, XXII, da Lei nº 2.423/96, frente as irregularidades verificadas na acumulação de cargos públicos pelo servidor José Raimundo de Souza Rocha, do quadro de pessoal da Prefeitura Municipal De Santa Isabel Do Rio Negro (cargo político) e da Secretaria de Estado da Educação e Desporto Escolar – SEDUC; </w:t>
      </w:r>
      <w:r>
        <w:rPr>
          <w:rFonts w:ascii="Arial" w:hAnsi="Arial"/>
          <w:b/>
        </w:rPr>
        <w:t>9.3. Oficiar </w:t>
      </w:r>
      <w:r>
        <w:rPr/>
        <w:t>a Prefeitura Municipal de Santa Isabel do Rio Negro e a Secretaria de Estado da Educação e Qualidade do Ensino Desporto Escolar – SEDUC prazo de 30 (trinta) dias, para que procedam com a</w:t>
      </w:r>
      <w:r>
        <w:rPr>
          <w:spacing w:val="40"/>
        </w:rPr>
        <w:t> </w:t>
      </w:r>
      <w:r>
        <w:rPr/>
        <w:t>abertura de processo administrativo visando corrigir a situação do servidor José Raimundo de Souza Rocha, encaminhando cópia do feito ao TCE/AM, sob pena de multa do art. 54, II, “a”,</w:t>
      </w:r>
      <w:r>
        <w:rPr>
          <w:spacing w:val="40"/>
        </w:rPr>
        <w:t> </w:t>
      </w:r>
      <w:r>
        <w:rPr/>
        <w:t>da lei nº 2423/1996; </w:t>
      </w:r>
      <w:r>
        <w:rPr>
          <w:rFonts w:ascii="Arial" w:hAnsi="Arial"/>
          <w:b/>
        </w:rPr>
        <w:t>9.4. Determinar </w:t>
      </w:r>
      <w:r>
        <w:rPr/>
        <w:t>após o prazo, que os autos retornem ao relator.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CONSELHEIRO-RELATOR: MARIO MANOEL COELHO DE MELLO. PROCESSO Nº 11.980/2022 </w:t>
      </w:r>
      <w:r>
        <w:rPr/>
        <w:t>- Prestação de Contas Anual da Secretaria Municipal de Educação, Cultura e Esporte de Tefé, de responsabilidade do Sr. Marcus</w:t>
      </w:r>
      <w:r>
        <w:rPr>
          <w:spacing w:val="-3"/>
        </w:rPr>
        <w:t> </w:t>
      </w:r>
      <w:r>
        <w:rPr/>
        <w:t>Lucio</w:t>
      </w:r>
      <w:r>
        <w:rPr>
          <w:spacing w:val="-4"/>
        </w:rPr>
        <w:t> </w:t>
      </w:r>
      <w:r>
        <w:rPr/>
        <w:t>de</w:t>
      </w:r>
      <w:r>
        <w:rPr>
          <w:spacing w:val="-3"/>
        </w:rPr>
        <w:t> </w:t>
      </w:r>
      <w:r>
        <w:rPr/>
        <w:t>Souza,</w:t>
      </w:r>
      <w:r>
        <w:rPr>
          <w:spacing w:val="-3"/>
        </w:rPr>
        <w:t> </w:t>
      </w:r>
      <w:r>
        <w:rPr/>
        <w:t>Exercício</w:t>
      </w:r>
      <w:r>
        <w:rPr>
          <w:spacing w:val="-3"/>
        </w:rPr>
        <w:t> </w:t>
      </w:r>
      <w:r>
        <w:rPr/>
        <w:t>de</w:t>
      </w:r>
      <w:r>
        <w:rPr>
          <w:spacing w:val="-3"/>
        </w:rPr>
        <w:t> </w:t>
      </w:r>
      <w:r>
        <w:rPr/>
        <w:t>2021. </w:t>
      </w:r>
      <w:r>
        <w:rPr>
          <w:rFonts w:ascii="Arial" w:hAnsi="Arial"/>
          <w:b/>
        </w:rPr>
        <w:t>Advogado(s):</w:t>
      </w:r>
      <w:r>
        <w:rPr>
          <w:rFonts w:ascii="Arial" w:hAnsi="Arial"/>
          <w:b/>
          <w:spacing w:val="-1"/>
        </w:rPr>
        <w:t> </w:t>
      </w:r>
      <w:r>
        <w:rPr/>
        <w:t>Isaac</w:t>
      </w:r>
      <w:r>
        <w:rPr>
          <w:spacing w:val="-3"/>
        </w:rPr>
        <w:t> </w:t>
      </w:r>
      <w:r>
        <w:rPr/>
        <w:t>Luiz</w:t>
      </w:r>
      <w:r>
        <w:rPr>
          <w:spacing w:val="-5"/>
        </w:rPr>
        <w:t> </w:t>
      </w:r>
      <w:r>
        <w:rPr/>
        <w:t>Miranda</w:t>
      </w:r>
      <w:r>
        <w:rPr>
          <w:spacing w:val="-3"/>
        </w:rPr>
        <w:t> </w:t>
      </w:r>
      <w:r>
        <w:rPr/>
        <w:t>Almas -</w:t>
      </w:r>
      <w:r>
        <w:rPr>
          <w:spacing w:val="-3"/>
        </w:rPr>
        <w:t> </w:t>
      </w:r>
      <w:r>
        <w:rPr/>
        <w:t>OAB/AM 12199, Mariana Pereira Carlotto - OAB/AM</w:t>
      </w:r>
      <w:r>
        <w:rPr/>
        <w:t> 17299, Any Gresy Carvalho da Silva - OAB/AM 12438</w:t>
      </w:r>
      <w:r>
        <w:rPr>
          <w:spacing w:val="-3"/>
        </w:rPr>
        <w:t> </w:t>
      </w:r>
      <w:r>
        <w:rPr/>
        <w:t>e</w:t>
      </w:r>
      <w:r>
        <w:rPr>
          <w:spacing w:val="-2"/>
        </w:rPr>
        <w:t> </w:t>
      </w:r>
      <w:r>
        <w:rPr/>
        <w:t>Fernanda</w:t>
      </w:r>
      <w:r>
        <w:rPr>
          <w:spacing w:val="-3"/>
        </w:rPr>
        <w:t> </w:t>
      </w:r>
      <w:r>
        <w:rPr/>
        <w:t>Galvao</w:t>
      </w:r>
      <w:r>
        <w:rPr>
          <w:spacing w:val="-3"/>
        </w:rPr>
        <w:t> </w:t>
      </w:r>
      <w:r>
        <w:rPr/>
        <w:t>Bruno -</w:t>
      </w:r>
      <w:r>
        <w:rPr>
          <w:spacing w:val="-4"/>
        </w:rPr>
        <w:t> </w:t>
      </w:r>
      <w:r>
        <w:rPr/>
        <w:t>OAB/AM</w:t>
      </w:r>
      <w:r>
        <w:rPr>
          <w:spacing w:val="-4"/>
        </w:rPr>
        <w:t> </w:t>
      </w:r>
      <w:r>
        <w:rPr/>
        <w:t>17549. </w:t>
      </w:r>
      <w:r>
        <w:rPr>
          <w:rFonts w:ascii="Arial" w:hAnsi="Arial"/>
          <w:b/>
        </w:rPr>
        <w:t>ACÓRDÃO</w:t>
      </w:r>
      <w:r>
        <w:rPr>
          <w:rFonts w:ascii="Arial" w:hAnsi="Arial"/>
          <w:b/>
          <w:spacing w:val="-3"/>
        </w:rPr>
        <w:t> </w:t>
      </w:r>
      <w:r>
        <w:rPr>
          <w:rFonts w:ascii="Arial" w:hAnsi="Arial"/>
          <w:b/>
        </w:rPr>
        <w:t>Nº</w:t>
      </w:r>
      <w:r>
        <w:rPr>
          <w:rFonts w:ascii="Arial" w:hAnsi="Arial"/>
          <w:b/>
          <w:spacing w:val="-3"/>
        </w:rPr>
        <w:t> </w:t>
      </w:r>
      <w:r>
        <w:rPr>
          <w:rFonts w:ascii="Arial" w:hAnsi="Arial"/>
          <w:b/>
        </w:rPr>
        <w:t>2028/2024: </w:t>
      </w:r>
      <w:r>
        <w:rPr/>
        <w:t>Vistos,</w:t>
      </w:r>
      <w:r>
        <w:rPr>
          <w:spacing w:val="-3"/>
        </w:rPr>
        <w:t> </w:t>
      </w:r>
      <w:r>
        <w:rPr/>
        <w:t>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 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pelos arts. 5º, II e 11, inciso III, alínea “a”, item 3, da Resolução n.04/2002-TCE/AM,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Anual da Secretaria Municipal de Educação, Cultura e Esporte de Tefé, referente ao exercício de 2021, de responsabilidade do Sr. Marcus Lucio de Souza, Secretário e Ordenador de Despesas, à época, nos termos dos arts. 22, inciso II, e 24 da Lei nº 2.423/96 (LO-TCE/AM) c/c art. 188, § 1º, inciso II, da Resolução nº 04/2002 (RI-TCE/AM); </w:t>
      </w:r>
      <w:r>
        <w:rPr>
          <w:rFonts w:ascii="Arial" w:hAnsi="Arial"/>
          <w:b/>
        </w:rPr>
        <w:t>10.2. Aplicar Multa </w:t>
      </w:r>
      <w:r>
        <w:rPr/>
        <w:t>ao Sr. Marcus Lucio</w:t>
      </w:r>
      <w:r>
        <w:rPr>
          <w:spacing w:val="40"/>
        </w:rPr>
        <w:t> </w:t>
      </w:r>
      <w:r>
        <w:rPr/>
        <w:t>de Souza, Secretário Municipal de Educação, Cultura e Esporte de Tefé, à época, no valor de R$ 4.000,00 (quatro mil</w:t>
      </w:r>
      <w:r>
        <w:rPr>
          <w:spacing w:val="-1"/>
        </w:rPr>
        <w:t> </w:t>
      </w:r>
      <w:r>
        <w:rPr/>
        <w:t>reais), na</w:t>
      </w:r>
      <w:r>
        <w:rPr>
          <w:spacing w:val="-2"/>
        </w:rPr>
        <w:t> </w:t>
      </w:r>
      <w:r>
        <w:rPr/>
        <w:t>forma do art. 308, VII,</w:t>
      </w:r>
      <w:r>
        <w:rPr>
          <w:spacing w:val="-2"/>
        </w:rPr>
        <w:t> </w:t>
      </w:r>
      <w:r>
        <w:rPr/>
        <w:t>da Resolução nº</w:t>
      </w:r>
      <w:r>
        <w:rPr>
          <w:spacing w:val="-1"/>
        </w:rPr>
        <w:t> </w:t>
      </w:r>
      <w:r>
        <w:rPr/>
        <w:t>04/2002 (RI-TCE/AM) c/c art. 54, VII, da Lei nº 2423/1996 (LO-TCE/AM), considerando que, ainda que as Contas da referida Secretaria Municipal, no exercício de 2021, tenham sido julgadas regulares com ressalvas, permaneceram impropriedades consideradas insanadas, quais sejam, os Achados de</w:t>
      </w:r>
      <w:r>
        <w:rPr>
          <w:spacing w:val="-1"/>
        </w:rPr>
        <w:t> </w:t>
      </w:r>
      <w:r>
        <w:rPr/>
        <w:t>Auditoria</w:t>
      </w:r>
      <w:r>
        <w:rPr>
          <w:spacing w:val="-1"/>
        </w:rPr>
        <w:t> </w:t>
      </w:r>
      <w:r>
        <w:rPr/>
        <w:t>nº 8;</w:t>
      </w:r>
      <w:r>
        <w:rPr>
          <w:spacing w:val="-1"/>
        </w:rPr>
        <w:t> </w:t>
      </w:r>
      <w:r>
        <w:rPr/>
        <w:t>nº 10;</w:t>
      </w:r>
      <w:r>
        <w:rPr>
          <w:spacing w:val="-1"/>
        </w:rPr>
        <w:t> </w:t>
      </w:r>
      <w:r>
        <w:rPr/>
        <w:t>nº</w:t>
      </w:r>
      <w:r>
        <w:rPr>
          <w:spacing w:val="-1"/>
        </w:rPr>
        <w:t> </w:t>
      </w:r>
      <w:r>
        <w:rPr/>
        <w:t>11;</w:t>
      </w:r>
      <w:r>
        <w:rPr>
          <w:spacing w:val="-1"/>
        </w:rPr>
        <w:t> </w:t>
      </w:r>
      <w:r>
        <w:rPr/>
        <w:t>nº</w:t>
      </w:r>
      <w:r>
        <w:rPr>
          <w:spacing w:val="-1"/>
        </w:rPr>
        <w:t> </w:t>
      </w:r>
      <w:r>
        <w:rPr/>
        <w:t>14,</w:t>
      </w:r>
      <w:r>
        <w:rPr>
          <w:spacing w:val="-1"/>
        </w:rPr>
        <w:t> </w:t>
      </w:r>
      <w:r>
        <w:rPr/>
        <w:t>“c”,</w:t>
      </w:r>
      <w:r>
        <w:rPr>
          <w:spacing w:val="-1"/>
        </w:rPr>
        <w:t> </w:t>
      </w:r>
      <w:r>
        <w:rPr/>
        <w:t>“d”</w:t>
      </w:r>
      <w:r>
        <w:rPr>
          <w:spacing w:val="-1"/>
        </w:rPr>
        <w:t> </w:t>
      </w:r>
      <w:r>
        <w:rPr/>
        <w:t>e</w:t>
      </w:r>
      <w:r>
        <w:rPr>
          <w:spacing w:val="-1"/>
        </w:rPr>
        <w:t> </w:t>
      </w:r>
      <w:r>
        <w:rPr/>
        <w:t>“e”;</w:t>
      </w:r>
      <w:r>
        <w:rPr>
          <w:spacing w:val="-1"/>
        </w:rPr>
        <w:t> </w:t>
      </w:r>
      <w:r>
        <w:rPr/>
        <w:t>nº</w:t>
      </w:r>
      <w:r>
        <w:rPr>
          <w:spacing w:val="-1"/>
        </w:rPr>
        <w:t> </w:t>
      </w:r>
      <w:r>
        <w:rPr/>
        <w:t>16;</w:t>
      </w:r>
      <w:r>
        <w:rPr>
          <w:spacing w:val="-1"/>
        </w:rPr>
        <w:t> </w:t>
      </w:r>
      <w:r>
        <w:rPr/>
        <w:t>nº</w:t>
      </w:r>
      <w:r>
        <w:rPr>
          <w:spacing w:val="-1"/>
        </w:rPr>
        <w:t> </w:t>
      </w:r>
      <w:r>
        <w:rPr/>
        <w:t>17;</w:t>
      </w:r>
      <w:r>
        <w:rPr>
          <w:spacing w:val="-1"/>
        </w:rPr>
        <w:t> </w:t>
      </w:r>
      <w:r>
        <w:rPr/>
        <w:t>nº</w:t>
      </w:r>
      <w:r>
        <w:rPr>
          <w:spacing w:val="-1"/>
        </w:rPr>
        <w:t> </w:t>
      </w:r>
      <w:r>
        <w:rPr/>
        <w:t>18;</w:t>
      </w:r>
      <w:r>
        <w:rPr>
          <w:spacing w:val="-1"/>
        </w:rPr>
        <w:t> </w:t>
      </w:r>
      <w:r>
        <w:rPr/>
        <w:t>nº</w:t>
      </w:r>
      <w:r>
        <w:rPr>
          <w:spacing w:val="-1"/>
        </w:rPr>
        <w:t> </w:t>
      </w:r>
      <w:r>
        <w:rPr/>
        <w:t>19</w:t>
      </w:r>
      <w:r>
        <w:rPr>
          <w:spacing w:val="-1"/>
        </w:rPr>
        <w:t> </w:t>
      </w:r>
      <w:r>
        <w:rPr/>
        <w:t>e nº</w:t>
      </w:r>
      <w:r>
        <w:rPr>
          <w:spacing w:val="-1"/>
        </w:rPr>
        <w:t> </w:t>
      </w:r>
      <w:r>
        <w:rPr/>
        <w:t>25,</w:t>
      </w:r>
      <w:r>
        <w:rPr>
          <w:spacing w:val="-1"/>
        </w:rPr>
        <w:t> </w:t>
      </w:r>
      <w:r>
        <w:rPr/>
        <w:t>“a”,</w:t>
      </w:r>
      <w:r>
        <w:rPr>
          <w:spacing w:val="-1"/>
        </w:rPr>
        <w:t> </w:t>
      </w:r>
      <w:r>
        <w:rPr/>
        <w:t>listados no Relatório Conclusivo nº 316/2022-DICAMI; e fixar prazo de 30 (trinta) dias para que o Responsável recolha o valor da multa na esfera Estadual, através de dar avulso extraído do sítio eletrônico da SEFAZ/AM, sob o código “5508” – Multas aplicadas pelo TCE/AM – Fundo</w:t>
      </w:r>
      <w:r>
        <w:rPr>
          <w:spacing w:val="40"/>
        </w:rPr>
        <w:t> </w:t>
      </w:r>
      <w:r>
        <w:rPr/>
        <w:t>de Apoio ao Exercício do Controle Externo -</w:t>
      </w:r>
      <w:r>
        <w:rPr>
          <w:spacing w:val="-3"/>
        </w:rPr>
        <w:t> </w:t>
      </w:r>
      <w:r>
        <w:rPr/>
        <w:t>FAECE”. Dentro do prazo anteriormente conferido,</w:t>
      </w:r>
    </w:p>
    <w:p>
      <w:pPr>
        <w:pStyle w:val="BodyText"/>
        <w:spacing w:after="0"/>
        <w:sectPr>
          <w:pgSz w:w="11910" w:h="16840"/>
          <w:pgMar w:header="211" w:footer="271" w:top="2160" w:bottom="460" w:left="708" w:right="708"/>
        </w:sectPr>
      </w:pPr>
    </w:p>
    <w:p>
      <w:pPr>
        <w:pStyle w:val="BodyText"/>
        <w:ind w:right="134"/>
      </w:pPr>
      <w:r>
        <w:rPr/>
        <w:t>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no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Dar quitação </w:t>
      </w:r>
      <w:r>
        <w:rPr/>
        <w:t>ao Sr. Marcus Lucio de Souza, Secretário Municipal de Educação, Cultura e Esporte de Tefé, à época, nos termos do art. 24 e do art. 72, inciso II, da Lei nº 2.423/96 (LO-TCE/AM) c/c o art. 189, inciso II, da Resolução nº 04/2002 (RI-TCE/AM), após o pagamento da multa imposta; </w:t>
      </w:r>
      <w:r>
        <w:rPr>
          <w:rFonts w:ascii="Arial" w:hAnsi="Arial"/>
          <w:b/>
        </w:rPr>
        <w:t>10.4. Recomendar </w:t>
      </w:r>
      <w:r>
        <w:rPr/>
        <w:t>à atual gestão da Secretaria</w:t>
      </w:r>
      <w:r>
        <w:rPr>
          <w:spacing w:val="40"/>
        </w:rPr>
        <w:t> </w:t>
      </w:r>
      <w:r>
        <w:rPr/>
        <w:t>Municipal de Educação, Cultura e Esporte de Tefé que: </w:t>
      </w:r>
      <w:r>
        <w:rPr>
          <w:rFonts w:ascii="Arial" w:hAnsi="Arial"/>
          <w:b/>
        </w:rPr>
        <w:t>10.4.1. </w:t>
      </w:r>
      <w:r>
        <w:rPr/>
        <w:t>Proceda à manutenção permanente nos arquivos municipais de toda a documentação técnica referente a obras, reformas e serviços de engenharia, de modo a garantir sua disponibilidade imediata para análise in loco durante auditorias realizadas</w:t>
      </w:r>
      <w:r>
        <w:rPr>
          <w:spacing w:val="-1"/>
        </w:rPr>
        <w:t> </w:t>
      </w:r>
      <w:r>
        <w:rPr/>
        <w:t>pela DICOP, evitando-se, assim,</w:t>
      </w:r>
      <w:r>
        <w:rPr>
          <w:spacing w:val="-1"/>
        </w:rPr>
        <w:t> </w:t>
      </w:r>
      <w:r>
        <w:rPr/>
        <w:t>a necessidade de notificações para apresentação de documentos; </w:t>
      </w:r>
      <w:r>
        <w:rPr>
          <w:rFonts w:ascii="Arial" w:hAnsi="Arial"/>
          <w:b/>
        </w:rPr>
        <w:t>10.4.2. </w:t>
      </w:r>
      <w:r>
        <w:rPr/>
        <w:t>Inclua de forma clara e detalhada, na elaboração</w:t>
      </w:r>
      <w:r>
        <w:rPr>
          <w:spacing w:val="-3"/>
        </w:rPr>
        <w:t> </w:t>
      </w:r>
      <w:r>
        <w:rPr/>
        <w:t>de</w:t>
      </w:r>
      <w:r>
        <w:rPr>
          <w:spacing w:val="-3"/>
        </w:rPr>
        <w:t> </w:t>
      </w:r>
      <w:r>
        <w:rPr/>
        <w:t>projetos</w:t>
      </w:r>
      <w:r>
        <w:rPr>
          <w:spacing w:val="-4"/>
        </w:rPr>
        <w:t> </w:t>
      </w:r>
      <w:r>
        <w:rPr/>
        <w:t>básicos</w:t>
      </w:r>
      <w:r>
        <w:rPr>
          <w:spacing w:val="-3"/>
        </w:rPr>
        <w:t> </w:t>
      </w:r>
      <w:r>
        <w:rPr/>
        <w:t>para</w:t>
      </w:r>
      <w:r>
        <w:rPr>
          <w:spacing w:val="-3"/>
        </w:rPr>
        <w:t> </w:t>
      </w:r>
      <w:r>
        <w:rPr/>
        <w:t>obras</w:t>
      </w:r>
      <w:r>
        <w:rPr>
          <w:spacing w:val="-3"/>
        </w:rPr>
        <w:t> </w:t>
      </w:r>
      <w:r>
        <w:rPr/>
        <w:t>e</w:t>
      </w:r>
      <w:r>
        <w:rPr>
          <w:spacing w:val="-3"/>
        </w:rPr>
        <w:t> </w:t>
      </w:r>
      <w:r>
        <w:rPr/>
        <w:t>serviços</w:t>
      </w:r>
      <w:r>
        <w:rPr>
          <w:spacing w:val="-1"/>
        </w:rPr>
        <w:t> </w:t>
      </w:r>
      <w:r>
        <w:rPr/>
        <w:t>de</w:t>
      </w:r>
      <w:r>
        <w:rPr>
          <w:spacing w:val="-1"/>
        </w:rPr>
        <w:t> </w:t>
      </w:r>
      <w:r>
        <w:rPr/>
        <w:t>engenharia,</w:t>
      </w:r>
      <w:r>
        <w:rPr>
          <w:spacing w:val="-1"/>
        </w:rPr>
        <w:t> </w:t>
      </w:r>
      <w:r>
        <w:rPr/>
        <w:t>os</w:t>
      </w:r>
      <w:r>
        <w:rPr>
          <w:spacing w:val="-1"/>
        </w:rPr>
        <w:t> </w:t>
      </w:r>
      <w:r>
        <w:rPr/>
        <w:t>seguintes</w:t>
      </w:r>
      <w:r>
        <w:rPr>
          <w:spacing w:val="-3"/>
        </w:rPr>
        <w:t> </w:t>
      </w:r>
      <w:r>
        <w:rPr/>
        <w:t>documentos: especificações técnicas, planilha orçamentária, composição de custo unitário, cronograma físico-financeiro, projeto arquitetônico, quando aplicável, e projeto geométrico, quando</w:t>
      </w:r>
      <w:r>
        <w:rPr>
          <w:spacing w:val="40"/>
        </w:rPr>
        <w:t> </w:t>
      </w:r>
      <w:r>
        <w:rPr/>
        <w:t>aplicável; que devem estar devidamente assinados por responsável técnico habilitado, com registro ativo e regular junto ao Conselho Regional de Engenharia e Agronomia do Amazonas (CREA/AM)</w:t>
      </w:r>
      <w:r>
        <w:rPr/>
        <w:t> ou</w:t>
      </w:r>
      <w:r>
        <w:rPr/>
        <w:t> ao</w:t>
      </w:r>
      <w:r>
        <w:rPr/>
        <w:t> Conselho de Arquitetura e Urbanismo do Amazonas (CAU/AM); </w:t>
      </w:r>
      <w:r>
        <w:rPr>
          <w:rFonts w:ascii="Arial" w:hAnsi="Arial"/>
          <w:b/>
        </w:rPr>
        <w:t>10.4.3.</w:t>
      </w:r>
      <w:r>
        <w:rPr>
          <w:rFonts w:ascii="Arial" w:hAnsi="Arial"/>
          <w:b/>
          <w:spacing w:val="40"/>
        </w:rPr>
        <w:t> </w:t>
      </w:r>
      <w:r>
        <w:rPr/>
        <w:t>Emita o registro da Anotação de Responsabilidade Técnica (ART)</w:t>
      </w:r>
      <w:r>
        <w:rPr/>
        <w:t> junto</w:t>
      </w:r>
      <w:r>
        <w:rPr/>
        <w:t> ao</w:t>
      </w:r>
      <w:r>
        <w:rPr/>
        <w:t> CREA/AM, ou, quando aplicável, do Registro de Responsabilidade Técnica (RRT)</w:t>
      </w:r>
      <w:r>
        <w:rPr/>
        <w:t> junto</w:t>
      </w:r>
      <w:r>
        <w:rPr/>
        <w:t> ao</w:t>
      </w:r>
      <w:r>
        <w:rPr/>
        <w:t> CAU/AM, para</w:t>
      </w:r>
      <w:r>
        <w:rPr>
          <w:spacing w:val="80"/>
        </w:rPr>
        <w:t> </w:t>
      </w:r>
      <w:r>
        <w:rPr/>
        <w:t>cada obra, reforma ou serviço de engenharia executado, garantindo a regularidade técnica e jurídica das atividades desenvolvidas; </w:t>
      </w:r>
      <w:r>
        <w:rPr>
          <w:rFonts w:ascii="Arial" w:hAnsi="Arial"/>
          <w:b/>
        </w:rPr>
        <w:t>10.4.4. </w:t>
      </w:r>
      <w:r>
        <w:rPr/>
        <w:t>Mantenha maior rigor no envio dos balancetes mensais do órgão, via sistema e-Contas, a esta Corte, dentro dos prazos estabelecidos, sob pena de multa em caso de reincidência no atraso injustificado; </w:t>
      </w:r>
      <w:r>
        <w:rPr>
          <w:rFonts w:ascii="Arial" w:hAnsi="Arial"/>
          <w:b/>
        </w:rPr>
        <w:t>10.5. Determinar </w:t>
      </w:r>
      <w:r>
        <w:rPr/>
        <w:t>à Secretaria</w:t>
      </w:r>
      <w:r>
        <w:rPr>
          <w:spacing w:val="40"/>
        </w:rPr>
        <w:t> </w:t>
      </w:r>
      <w:r>
        <w:rPr/>
        <w:t>de Controle Externo – SECEX que, na próxima Comissão de Inspeção, ao realizar vistoria na Secretaria Municipal de Educação, Cultura e Esporte de Tefé, apure possíveis casos de acúmulo ilícito de cargos, levando em consideração o Relatório Conclusivo nº 316/2022- DICAMI,</w:t>
      </w:r>
      <w:r>
        <w:rPr/>
        <w:t> bem</w:t>
      </w:r>
      <w:r>
        <w:rPr/>
        <w:t> como</w:t>
      </w:r>
      <w:r>
        <w:rPr/>
        <w:t> monitore</w:t>
      </w:r>
      <w:r>
        <w:rPr/>
        <w:t> as</w:t>
      </w:r>
      <w:r>
        <w:rPr/>
        <w:t> melhorias</w:t>
      </w:r>
      <w:r>
        <w:rPr/>
        <w:t> e</w:t>
      </w:r>
      <w:r>
        <w:rPr/>
        <w:t> o</w:t>
      </w:r>
      <w:r>
        <w:rPr/>
        <w:t> progresso</w:t>
      </w:r>
      <w:r>
        <w:rPr/>
        <w:t> nos</w:t>
      </w:r>
      <w:r>
        <w:rPr/>
        <w:t> assuntos</w:t>
      </w:r>
      <w:r>
        <w:rPr/>
        <w:t> relativos</w:t>
      </w:r>
      <w:r>
        <w:rPr/>
        <w:t> a</w:t>
      </w:r>
      <w:r>
        <w:rPr/>
        <w:t> cada irregularidade</w:t>
      </w:r>
      <w:r>
        <w:rPr/>
        <w:t> abordada</w:t>
      </w:r>
      <w:r>
        <w:rPr/>
        <w:t> nestas</w:t>
      </w:r>
      <w:r>
        <w:rPr/>
        <w:t> Contas; </w:t>
      </w:r>
      <w:r>
        <w:rPr>
          <w:rFonts w:ascii="Arial" w:hAnsi="Arial"/>
          <w:b/>
        </w:rPr>
        <w:t>10.6. Determinar </w:t>
      </w:r>
      <w:r>
        <w:rPr/>
        <w:t>à Secretaria do Tribunal Pleno - SEPLENO que adote as providências previstas no art. 162 da Resolução nº 04/2002 (RITCE/AM), dando ciência ao Responsável, Sr. Marcus Lucio de Souza, através de seus patronos, acerca do teor do presente </w:t>
      </w:r>
      <w:r>
        <w:rPr>
          <w:rFonts w:ascii="Arial" w:hAnsi="Arial"/>
          <w:i/>
        </w:rPr>
        <w:t>decisum</w:t>
      </w:r>
      <w:r>
        <w:rPr/>
        <w:t>, encaminhando-lhe cópia do Relatório/Voto e do sequente Acórdão; </w:t>
      </w:r>
      <w:r>
        <w:rPr>
          <w:rFonts w:ascii="Arial" w:hAnsi="Arial"/>
          <w:b/>
        </w:rPr>
        <w:t>10.7. Arquivar </w:t>
      </w:r>
      <w:r>
        <w:rPr/>
        <w:t>os autos, após o cumprimento integral do decisório, nos termos e prazos regimentais. </w:t>
      </w:r>
      <w:r>
        <w:rPr>
          <w:rFonts w:ascii="Arial" w:hAnsi="Arial"/>
          <w:i/>
        </w:rPr>
        <w:t>Vencido o Voto-Destaque do Conselheiro Érico Xavier Desterro e Silva, que votou pela irregularidade da prestação, aplicação de multa, ratificação das recomendações e determinações feitas pelo relator e notificação ao interessado.</w:t>
      </w:r>
      <w:r>
        <w:rPr>
          <w:rFonts w:ascii="Arial" w:hAnsi="Arial"/>
          <w:i/>
          <w:spacing w:val="40"/>
        </w:rPr>
        <w:t>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10.704/2024 - </w:t>
      </w:r>
      <w:r>
        <w:rPr/>
        <w:t>Representação com pedido de Medida Cautelar Interposta pelo Ministério Público, em face da Câmara Municipal de Tapauá, na Pessoa do Sr. Luiz Avelino de Abreu, para apuração de possíveis irregularidades acerca da acessibilidade no Portal Eletrônico Oficial da Instituição Municipal.</w:t>
      </w:r>
      <w:r>
        <w:rPr>
          <w:spacing w:val="71"/>
          <w:w w:val="150"/>
        </w:rPr>
        <w:t> </w:t>
      </w:r>
      <w:r>
        <w:rPr>
          <w:rFonts w:ascii="Arial" w:hAnsi="Arial"/>
          <w:b/>
        </w:rPr>
        <w:t>ACÓRDÃO</w:t>
      </w:r>
      <w:r>
        <w:rPr>
          <w:rFonts w:ascii="Arial" w:hAnsi="Arial"/>
          <w:b/>
          <w:spacing w:val="67"/>
          <w:w w:val="150"/>
        </w:rPr>
        <w:t> </w:t>
      </w:r>
      <w:r>
        <w:rPr>
          <w:rFonts w:ascii="Arial" w:hAnsi="Arial"/>
          <w:b/>
        </w:rPr>
        <w:t>Nº</w:t>
      </w:r>
      <w:r>
        <w:rPr>
          <w:rFonts w:ascii="Arial" w:hAnsi="Arial"/>
          <w:b/>
          <w:spacing w:val="67"/>
          <w:w w:val="150"/>
        </w:rPr>
        <w:t> </w:t>
      </w:r>
      <w:r>
        <w:rPr>
          <w:rFonts w:ascii="Arial" w:hAnsi="Arial"/>
          <w:b/>
        </w:rPr>
        <w:t>2029/2024:</w:t>
      </w:r>
      <w:r>
        <w:rPr>
          <w:rFonts w:ascii="Arial" w:hAnsi="Arial"/>
          <w:b/>
          <w:spacing w:val="71"/>
          <w:w w:val="150"/>
        </w:rPr>
        <w:t> </w:t>
      </w:r>
      <w:r>
        <w:rPr/>
        <w:t>Vistos,</w:t>
      </w:r>
      <w:r>
        <w:rPr>
          <w:spacing w:val="67"/>
          <w:w w:val="150"/>
        </w:rPr>
        <w:t> </w:t>
      </w:r>
      <w:r>
        <w:rPr/>
        <w:t>relatados</w:t>
      </w:r>
      <w:r>
        <w:rPr>
          <w:spacing w:val="80"/>
        </w:rPr>
        <w:t> </w:t>
      </w:r>
      <w:r>
        <w:rPr/>
        <w:t>e</w:t>
      </w:r>
      <w:r>
        <w:rPr>
          <w:spacing w:val="67"/>
          <w:w w:val="150"/>
        </w:rPr>
        <w:t> </w:t>
      </w:r>
      <w:r>
        <w:rPr/>
        <w:t>discutidos</w:t>
      </w:r>
      <w:r>
        <w:rPr>
          <w:spacing w:val="80"/>
        </w:rPr>
        <w:t> </w:t>
      </w:r>
      <w:r>
        <w:rPr/>
        <w:t>estes</w:t>
      </w:r>
      <w:r>
        <w:rPr>
          <w:spacing w:val="80"/>
        </w:rPr>
        <w:t> </w:t>
      </w:r>
      <w:r>
        <w:rPr/>
        <w:t>autos</w:t>
      </w:r>
      <w:r>
        <w:rPr>
          <w:spacing w:val="80"/>
        </w:rPr>
        <w:t> </w:t>
      </w:r>
      <w:r>
        <w:rPr/>
        <w:t>acima</w:t>
      </w:r>
    </w:p>
    <w:p>
      <w:pPr>
        <w:pStyle w:val="BodyText"/>
        <w:spacing w:after="0"/>
        <w:sectPr>
          <w:pgSz w:w="11910" w:h="16840"/>
          <w:pgMar w:header="211" w:footer="271" w:top="2160" w:bottom="460" w:left="708" w:right="708"/>
        </w:sectPr>
      </w:pPr>
    </w:p>
    <w:p>
      <w:pPr>
        <w:pStyle w:val="BodyText"/>
        <w:ind w:right="134"/>
      </w:pPr>
      <w:r>
        <w:rPr/>
        <w:t>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da Representação, com Pedido de Medida Cautelar, formulada pelo Ministério Público de Contas, neste ato representado pela Dra. Fernanda Cantanhede Veiga Mendonça, Procuradora-Geral,</w:t>
      </w:r>
      <w:r>
        <w:rPr>
          <w:spacing w:val="40"/>
        </w:rPr>
        <w:t> </w:t>
      </w:r>
      <w:r>
        <w:rPr/>
        <w:t>à época, em face da Câmara Municipal de Tapauá, visando apurar possíveis irregularidades envolvendo a implantação de ferramentas de acessibilidade no sítio eletrônico oficial do Município, uma vez que atende aos parâmetros previstos termos da primeira parte do art. 3º, II da Resolução n° 03/2012-TCE/AM para, no mérito; </w:t>
      </w:r>
      <w:r>
        <w:rPr>
          <w:rFonts w:ascii="Arial" w:hAnsi="Arial"/>
          <w:b/>
        </w:rPr>
        <w:t>9.2. Julgar Improcedente </w:t>
      </w:r>
      <w:r>
        <w:rPr/>
        <w:t>a Representação, com Pedido de Medida Cautelar, formulada pelo Ministério Público de Contas, em virtude de não ter restado evidente e comprovado o descumprimento aos ditames legais</w:t>
      </w:r>
      <w:r>
        <w:rPr>
          <w:spacing w:val="40"/>
        </w:rPr>
        <w:t> </w:t>
      </w:r>
      <w:r>
        <w:rPr/>
        <w:t>que regem a acessibilidade dispostos no art. 5º, inciso XXXIII, da Constituição Federal, bem como aos ditames da Lei nº 12.527/2011, da Lei Complementar nº 101/2000, da Lei nº 13.146/2015 (Estatuto da Pessoa com Deficiência) e da Lei Promulgada Estadual nº 241/2015. </w:t>
      </w:r>
      <w:r>
        <w:rPr>
          <w:rFonts w:ascii="Arial" w:hAnsi="Arial"/>
          <w:i/>
        </w:rPr>
        <w:t>Vencido o voto-destaque do Excelentíssimo Conselheiro Érico Xavier Desterro e Silva, que votou no sentido de conhecer da representação, julgar procedente e arquivar. </w:t>
      </w:r>
      <w:r>
        <w:rPr>
          <w:rFonts w:ascii="Arial" w:hAnsi="Arial"/>
          <w:b/>
        </w:rPr>
        <w:t>Especificação do quórum: </w:t>
      </w:r>
      <w:r>
        <w:rPr/>
        <w:t>Conselheiros: Yara Amazônia Lins Rodrigues (Presidente), Júlio Assis Corrêa Pinheiro,</w:t>
      </w:r>
      <w:r>
        <w:rPr>
          <w:spacing w:val="-4"/>
        </w:rPr>
        <w:t> </w:t>
      </w:r>
      <w:r>
        <w:rPr/>
        <w:t>Érico</w:t>
      </w:r>
      <w:r>
        <w:rPr>
          <w:spacing w:val="-2"/>
        </w:rPr>
        <w:t> </w:t>
      </w:r>
      <w:r>
        <w:rPr/>
        <w:t>Xavier Desterro</w:t>
      </w:r>
      <w:r>
        <w:rPr>
          <w:spacing w:val="-2"/>
        </w:rPr>
        <w:t> </w:t>
      </w:r>
      <w:r>
        <w:rPr/>
        <w:t>e</w:t>
      </w:r>
      <w:r>
        <w:rPr>
          <w:spacing w:val="-3"/>
        </w:rPr>
        <w:t> </w:t>
      </w:r>
      <w:r>
        <w:rPr/>
        <w:t>Silva,</w:t>
      </w:r>
      <w:r>
        <w:rPr>
          <w:spacing w:val="-2"/>
        </w:rPr>
        <w:t> </w:t>
      </w:r>
      <w:r>
        <w:rPr/>
        <w:t>Mario</w:t>
      </w:r>
      <w:r>
        <w:rPr>
          <w:spacing w:val="-2"/>
        </w:rPr>
        <w:t> </w:t>
      </w:r>
      <w:r>
        <w:rPr/>
        <w:t>Manoel</w:t>
      </w:r>
      <w:r>
        <w:rPr>
          <w:spacing w:val="-2"/>
        </w:rPr>
        <w:t> </w:t>
      </w:r>
      <w:r>
        <w:rPr/>
        <w:t>Coelho</w:t>
      </w:r>
      <w:r>
        <w:rPr>
          <w:spacing w:val="-3"/>
        </w:rPr>
        <w:t> </w:t>
      </w:r>
      <w:r>
        <w:rPr/>
        <w:t>de</w:t>
      </w:r>
      <w:r>
        <w:rPr>
          <w:spacing w:val="-2"/>
        </w:rPr>
        <w:t> </w:t>
      </w:r>
      <w:r>
        <w:rPr/>
        <w:t>Mello,</w:t>
      </w:r>
      <w:r>
        <w:rPr>
          <w:spacing w:val="-2"/>
        </w:rPr>
        <w:t> </w:t>
      </w:r>
      <w:r>
        <w:rPr/>
        <w:t>Josué</w:t>
      </w:r>
      <w:r>
        <w:rPr>
          <w:spacing w:val="-4"/>
        </w:rPr>
        <w:t> </w:t>
      </w:r>
      <w:r>
        <w:rPr/>
        <w:t>Cláudio</w:t>
      </w:r>
      <w:r>
        <w:rPr>
          <w:spacing w:val="-4"/>
        </w:rPr>
        <w:t> </w:t>
      </w:r>
      <w:r>
        <w:rPr/>
        <w:t>de</w:t>
      </w:r>
      <w:r>
        <w:rPr>
          <w:spacing w:val="-4"/>
        </w:rPr>
        <w:t> </w:t>
      </w:r>
      <w:r>
        <w:rPr/>
        <w:t>Souza Neto e Luis Fabian Pereira Barbosa. </w:t>
      </w:r>
      <w:r>
        <w:rPr>
          <w:rFonts w:ascii="Arial" w:hAnsi="Arial"/>
          <w:b/>
        </w:rPr>
        <w:t>PROCESSO Nº 10.962/2024 (APENSOS: 16.479/2019, 11.397/2018 e 16.048/2019) - </w:t>
      </w:r>
      <w:r>
        <w:rPr/>
        <w:t>Recurso de Revisão interposto pela Sra. Maria das Graças Soares Prola, em face ao Acórdão nº 451/2019–TCE–Tribunal Pleno, exarado nos autos do Processo n° 11.397/2018. </w:t>
      </w:r>
      <w:r>
        <w:rPr>
          <w:rFonts w:ascii="Arial" w:hAnsi="Arial"/>
          <w:b/>
        </w:rPr>
        <w:t>Advogado(s): </w:t>
      </w:r>
      <w:r>
        <w:rPr/>
        <w:t>Leda Mourão da Silva - OAB/AM 10276, Patrícia de Lima Linhares - OAB/AM 11193 e Pedro Paulo Sousa Lira - OAB/AM 11414. </w:t>
      </w:r>
      <w:r>
        <w:rPr>
          <w:rFonts w:ascii="Arial" w:hAnsi="Arial"/>
          <w:b/>
        </w:rPr>
        <w:t>ACÓRDÃO Nº 2030/2024: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maioria, </w:t>
      </w:r>
      <w:r>
        <w:rPr/>
        <w:t>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o Recurso de Revisão interposto pela Sra. Maria das Graças Soares Prola em face do Acórdão nº 451/2019-TCE- Tribunal Pleno, proferido nos autos do Processo nº 11.397/2018 (apenso), visto que o meio impugnatório em exame atende os parâmetros previstos no art. 157, caput, da Resolução nº 04/2002 – TCE/AM; </w:t>
      </w:r>
      <w:r>
        <w:rPr>
          <w:rFonts w:ascii="Arial" w:hAnsi="Arial"/>
          <w:b/>
        </w:rPr>
        <w:t>8.2. Dar Provimento </w:t>
      </w:r>
      <w:r>
        <w:rPr/>
        <w:t>ao Recurso de Revisão interposto pela Sra. Maria</w:t>
      </w:r>
      <w:r>
        <w:rPr>
          <w:spacing w:val="40"/>
        </w:rPr>
        <w:t> </w:t>
      </w:r>
      <w:r>
        <w:rPr/>
        <w:t>das Graças Soares Prola, alterando-se o teor do Acórdão nº 451/2019-TCE-Tribunal Pleno no sentido de julgar pela conformidade com ressalvas da Prestação de Contas Anual do Fundo Estadual Antidrogas – FEAD, exercício 2017, com a supressão das penalidades previstas nos itens 10.3 e 10.4, e manutenção da recomendação expedida ao Fundo; </w:t>
      </w:r>
      <w:r>
        <w:rPr>
          <w:rFonts w:ascii="Arial" w:hAnsi="Arial"/>
          <w:b/>
        </w:rPr>
        <w:t>8.3. Determinar </w:t>
      </w:r>
      <w:r>
        <w:rPr/>
        <w:t>à SEPLENO - Secretaria Do Tribunal Pleno que, através do Setor competente, vinculado à referida Secretaria, cientifique a Sra. Maria das Graças Soares Prola, por intermédio seus patronos devidamente constituídos, a fim de que tomem ciência da presente deliberação, encaminhando-lhes</w:t>
      </w:r>
      <w:r>
        <w:rPr>
          <w:spacing w:val="-4"/>
        </w:rPr>
        <w:t> </w:t>
      </w:r>
      <w:r>
        <w:rPr/>
        <w:t>em anexo</w:t>
      </w:r>
      <w:r>
        <w:rPr>
          <w:spacing w:val="-1"/>
        </w:rPr>
        <w:t> </w:t>
      </w:r>
      <w:r>
        <w:rPr/>
        <w:t>cópia</w:t>
      </w:r>
      <w:r>
        <w:rPr>
          <w:spacing w:val="-1"/>
        </w:rPr>
        <w:t> </w:t>
      </w:r>
      <w:r>
        <w:rPr/>
        <w:t>do</w:t>
      </w:r>
      <w:r>
        <w:rPr>
          <w:spacing w:val="-1"/>
        </w:rPr>
        <w:t> </w:t>
      </w:r>
      <w:r>
        <w:rPr/>
        <w:t>Relatório/Voto</w:t>
      </w:r>
      <w:r>
        <w:rPr>
          <w:spacing w:val="-3"/>
        </w:rPr>
        <w:t> </w:t>
      </w:r>
      <w:r>
        <w:rPr/>
        <w:t>em questão</w:t>
      </w:r>
      <w:r>
        <w:rPr>
          <w:spacing w:val="-1"/>
        </w:rPr>
        <w:t> </w:t>
      </w:r>
      <w:r>
        <w:rPr/>
        <w:t>e</w:t>
      </w:r>
      <w:r>
        <w:rPr>
          <w:spacing w:val="-4"/>
        </w:rPr>
        <w:t> </w:t>
      </w:r>
      <w:r>
        <w:rPr/>
        <w:t>do</w:t>
      </w:r>
      <w:r>
        <w:rPr>
          <w:spacing w:val="-1"/>
        </w:rPr>
        <w:t> </w:t>
      </w:r>
      <w:r>
        <w:rPr/>
        <w:t>sequente</w:t>
      </w:r>
      <w:r>
        <w:rPr>
          <w:spacing w:val="-1"/>
        </w:rPr>
        <w:t> </w:t>
      </w:r>
      <w:r>
        <w:rPr/>
        <w:t>Acórdão; </w:t>
      </w:r>
      <w:r>
        <w:rPr>
          <w:rFonts w:ascii="Arial" w:hAnsi="Arial"/>
          <w:b/>
        </w:rPr>
        <w:t>8.4. Determinar </w:t>
      </w:r>
      <w:r>
        <w:rPr/>
        <w:t>a remessa do feito originário (Processo n° 11.397/2018)</w:t>
      </w:r>
      <w:r>
        <w:rPr/>
        <w:t> ao</w:t>
      </w:r>
      <w:r>
        <w:rPr/>
        <w:t> Relator</w:t>
      </w:r>
      <w:r>
        <w:rPr/>
        <w:t> competente para</w:t>
      </w:r>
      <w:r>
        <w:rPr/>
        <w:t> fins</w:t>
      </w:r>
      <w:r>
        <w:rPr/>
        <w:t> de</w:t>
      </w:r>
      <w:r>
        <w:rPr/>
        <w:t> adoção</w:t>
      </w:r>
      <w:r>
        <w:rPr/>
        <w:t> de</w:t>
      </w:r>
      <w:r>
        <w:rPr/>
        <w:t> providências</w:t>
      </w:r>
      <w:r>
        <w:rPr/>
        <w:t> para</w:t>
      </w:r>
      <w:r>
        <w:rPr/>
        <w:t> o</w:t>
      </w:r>
      <w:r>
        <w:rPr/>
        <w:t> cumprimento</w:t>
      </w:r>
      <w:r>
        <w:rPr/>
        <w:t> do</w:t>
      </w:r>
      <w:r>
        <w:rPr/>
        <w:t> decisório</w:t>
      </w:r>
      <w:r>
        <w:rPr/>
        <w:t> primitivo, após sua modificação. </w:t>
      </w:r>
      <w:r>
        <w:rPr>
          <w:rFonts w:ascii="Arial" w:hAnsi="Arial"/>
          <w:b/>
        </w:rPr>
        <w:t>8.4.1. </w:t>
      </w:r>
      <w:r>
        <w:rPr/>
        <w:t>Manter o item Considerar revel o Sr. Clizares Doalcei Silva de Santana, gestor do FEAD, no período de 06/10/2017 a 31/12/2017, nos termos do art. 20, §4º, da Lei nº 2.423/96,</w:t>
      </w:r>
      <w:r>
        <w:rPr>
          <w:spacing w:val="-1"/>
        </w:rPr>
        <w:t> </w:t>
      </w:r>
      <w:r>
        <w:rPr/>
        <w:t>c/c</w:t>
      </w:r>
      <w:r>
        <w:rPr>
          <w:spacing w:val="-1"/>
        </w:rPr>
        <w:t> </w:t>
      </w:r>
      <w:r>
        <w:rPr/>
        <w:t>o</w:t>
      </w:r>
      <w:r>
        <w:rPr>
          <w:spacing w:val="-1"/>
        </w:rPr>
        <w:t> </w:t>
      </w:r>
      <w:r>
        <w:rPr/>
        <w:t>art.</w:t>
      </w:r>
      <w:r>
        <w:rPr>
          <w:spacing w:val="-1"/>
        </w:rPr>
        <w:t> </w:t>
      </w:r>
      <w:r>
        <w:rPr/>
        <w:t>88,</w:t>
      </w:r>
      <w:r>
        <w:rPr>
          <w:spacing w:val="-3"/>
        </w:rPr>
        <w:t> </w:t>
      </w:r>
      <w:r>
        <w:rPr/>
        <w:t>da</w:t>
      </w:r>
      <w:r>
        <w:rPr>
          <w:spacing w:val="-1"/>
        </w:rPr>
        <w:t> </w:t>
      </w:r>
      <w:r>
        <w:rPr/>
        <w:t>Resolução</w:t>
      </w:r>
      <w:r>
        <w:rPr>
          <w:spacing w:val="-1"/>
        </w:rPr>
        <w:t> </w:t>
      </w:r>
      <w:r>
        <w:rPr/>
        <w:t>TCE/AM</w:t>
      </w:r>
      <w:r>
        <w:rPr>
          <w:spacing w:val="-2"/>
        </w:rPr>
        <w:t> </w:t>
      </w:r>
      <w:r>
        <w:rPr/>
        <w:t>nº 04/2002,</w:t>
      </w:r>
      <w:r>
        <w:rPr>
          <w:spacing w:val="-1"/>
        </w:rPr>
        <w:t> </w:t>
      </w:r>
      <w:r>
        <w:rPr/>
        <w:t>por</w:t>
      </w:r>
      <w:r>
        <w:rPr>
          <w:spacing w:val="-1"/>
        </w:rPr>
        <w:t> </w:t>
      </w:r>
      <w:r>
        <w:rPr/>
        <w:t>não</w:t>
      </w:r>
      <w:r>
        <w:rPr>
          <w:spacing w:val="-1"/>
        </w:rPr>
        <w:t> </w:t>
      </w:r>
      <w:r>
        <w:rPr/>
        <w:t>apresentar</w:t>
      </w:r>
      <w:r>
        <w:rPr>
          <w:spacing w:val="-1"/>
        </w:rPr>
        <w:t> </w:t>
      </w:r>
      <w:r>
        <w:rPr/>
        <w:t>razões</w:t>
      </w:r>
      <w:r>
        <w:rPr>
          <w:spacing w:val="-1"/>
        </w:rPr>
        <w:t> </w:t>
      </w:r>
      <w:r>
        <w:rPr/>
        <w:t>de</w:t>
      </w:r>
      <w:r>
        <w:rPr>
          <w:spacing w:val="-1"/>
        </w:rPr>
        <w:t> </w:t>
      </w:r>
      <w:r>
        <w:rPr/>
        <w:t>defesa no</w:t>
      </w:r>
      <w:r>
        <w:rPr>
          <w:spacing w:val="36"/>
        </w:rPr>
        <w:t> </w:t>
      </w:r>
      <w:r>
        <w:rPr/>
        <w:t>prazo</w:t>
      </w:r>
      <w:r>
        <w:rPr>
          <w:spacing w:val="36"/>
        </w:rPr>
        <w:t> </w:t>
      </w:r>
      <w:r>
        <w:rPr/>
        <w:t>regimental,</w:t>
      </w:r>
      <w:r>
        <w:rPr>
          <w:spacing w:val="33"/>
        </w:rPr>
        <w:t> </w:t>
      </w:r>
      <w:r>
        <w:rPr/>
        <w:t>deixando</w:t>
      </w:r>
      <w:r>
        <w:rPr>
          <w:spacing w:val="34"/>
        </w:rPr>
        <w:t> </w:t>
      </w:r>
      <w:r>
        <w:rPr/>
        <w:t>de</w:t>
      </w:r>
      <w:r>
        <w:rPr>
          <w:spacing w:val="34"/>
        </w:rPr>
        <w:t> </w:t>
      </w:r>
      <w:r>
        <w:rPr/>
        <w:t>atender</w:t>
      </w:r>
      <w:r>
        <w:rPr>
          <w:spacing w:val="32"/>
        </w:rPr>
        <w:t> </w:t>
      </w:r>
      <w:r>
        <w:rPr/>
        <w:t>à</w:t>
      </w:r>
      <w:r>
        <w:rPr>
          <w:spacing w:val="36"/>
        </w:rPr>
        <w:t> </w:t>
      </w:r>
      <w:r>
        <w:rPr/>
        <w:t>Notificação</w:t>
      </w:r>
      <w:r>
        <w:rPr>
          <w:spacing w:val="34"/>
        </w:rPr>
        <w:t> </w:t>
      </w:r>
      <w:r>
        <w:rPr/>
        <w:t>deste</w:t>
      </w:r>
      <w:r>
        <w:rPr>
          <w:spacing w:val="34"/>
        </w:rPr>
        <w:t> </w:t>
      </w:r>
      <w:r>
        <w:rPr/>
        <w:t>Tribunal;</w:t>
      </w:r>
      <w:r>
        <w:rPr>
          <w:spacing w:val="40"/>
        </w:rPr>
        <w:t> </w:t>
      </w:r>
      <w:r>
        <w:rPr>
          <w:rFonts w:ascii="Arial" w:hAnsi="Arial"/>
          <w:b/>
        </w:rPr>
        <w:t>8.4.2.</w:t>
      </w:r>
      <w:r>
        <w:rPr>
          <w:rFonts w:ascii="Arial" w:hAnsi="Arial"/>
          <w:b/>
          <w:spacing w:val="35"/>
        </w:rPr>
        <w:t> </w:t>
      </w:r>
      <w:r>
        <w:rPr/>
        <w:t>Alterar</w:t>
      </w:r>
      <w:r>
        <w:rPr>
          <w:spacing w:val="32"/>
        </w:rPr>
        <w:t> </w:t>
      </w:r>
      <w:r>
        <w:rPr/>
        <w:t>o</w:t>
      </w:r>
      <w:r>
        <w:rPr>
          <w:spacing w:val="36"/>
        </w:rPr>
        <w:t> </w:t>
      </w:r>
      <w:r>
        <w:rPr/>
        <w:t>item</w:t>
      </w:r>
    </w:p>
    <w:p>
      <w:pPr>
        <w:pStyle w:val="BodyText"/>
        <w:spacing w:after="0"/>
        <w:sectPr>
          <w:pgSz w:w="11910" w:h="16840"/>
          <w:pgMar w:header="211" w:footer="271" w:top="2160" w:bottom="460" w:left="708" w:right="708"/>
        </w:sectPr>
      </w:pPr>
    </w:p>
    <w:p>
      <w:pPr>
        <w:pStyle w:val="BodyText"/>
        <w:ind w:right="134"/>
      </w:pPr>
      <w:r>
        <w:rPr/>
        <w:t>Julgar irregular para Julgar regular com ressalvas a Prestação de Contas do Fundo Estadual Antidrogas – FEAD, exercício 2017, de responsabilidade da Sra.Maria das Graças Soares</w:t>
      </w:r>
      <w:r>
        <w:rPr>
          <w:spacing w:val="80"/>
        </w:rPr>
        <w:t> </w:t>
      </w:r>
      <w:r>
        <w:rPr/>
        <w:t>Prola (01/01/2017 a 04/10/2017)</w:t>
      </w:r>
      <w:r>
        <w:rPr/>
        <w:t> e</w:t>
      </w:r>
      <w:r>
        <w:rPr/>
        <w:t> do</w:t>
      </w:r>
      <w:r>
        <w:rPr/>
        <w:t> Sr. Clizares Doalcei Silva de Santana (06/10/2017 a 31/12/2017), gestores, à época, nos termos do art. 22, inciso II, da Lei n° 2.423/96 (LOTCE/AM), em razão da ausência de movimentação financeira do FEAD no exercício de 2017; </w:t>
      </w:r>
      <w:r>
        <w:rPr>
          <w:rFonts w:ascii="Arial" w:hAnsi="Arial"/>
          <w:b/>
        </w:rPr>
        <w:t>8.4.3. </w:t>
      </w:r>
      <w:r>
        <w:rPr/>
        <w:t>Excluir o item Aplicar Multa a Sra. Maria das Graças Soares Prola (01/01/2017 a 04/10/2017), gestora do Fundo Estadual Antidrogas – FEAD, exercício 2017, no valor de R$ 13.654,39 (treze mil, seiscentos e cinquenta e quatro reais e trinta e nove centavos), conforme os termos do art. 54, II, da Lei n° 2.423/96 c/c art. 308, inciso VI, da Resolução n° 04/2002- TCE/AM, alterado pela Resolução n.º 4/2018- TCE/AM, por ato praticado com grave infração à norma legal ou regulamentar de natureza contábil, financeira, orçamentária, operacional e patrimonial, em razão da falha apontada na fundamentação do voto. Fixar prazo de 30 (trinta) dias para que a responsável recolha o valor da multa na Estadual (art. 72, III, “a”, da Lei nº 2423/96), através de DAR avulso extraído do sítio eletrônico da SEFAZ/AM, sob o código 5508</w:t>
      </w:r>
    </w:p>
    <w:p>
      <w:pPr>
        <w:pStyle w:val="BodyText"/>
        <w:spacing w:before="0"/>
      </w:pPr>
      <w:r>
        <w:rPr/>
        <w:t>- Multas aplicadas pelo TCE/AM - Fundo de Apoio ao Exercício do Controle Externo - FAECE, com encaminhamento do comprovante de pagamento a esta Corte devidamente autenticado pelo banco, ficando o DERED autorizado, caso expirado o referido prazo, a adotar as medidas previstas</w:t>
      </w:r>
      <w:r>
        <w:rPr>
          <w:spacing w:val="-2"/>
        </w:rPr>
        <w:t> </w:t>
      </w:r>
      <w:r>
        <w:rPr/>
        <w:t>nas</w:t>
      </w:r>
      <w:r>
        <w:rPr>
          <w:spacing w:val="-2"/>
        </w:rPr>
        <w:t> </w:t>
      </w:r>
      <w:r>
        <w:rPr/>
        <w:t>subseções</w:t>
      </w:r>
      <w:r>
        <w:rPr>
          <w:spacing w:val="-2"/>
        </w:rPr>
        <w:t> </w:t>
      </w:r>
      <w:r>
        <w:rPr/>
        <w:t>III</w:t>
      </w:r>
      <w:r>
        <w:rPr>
          <w:spacing w:val="-2"/>
        </w:rPr>
        <w:t> </w:t>
      </w:r>
      <w:r>
        <w:rPr/>
        <w:t>e</w:t>
      </w:r>
      <w:r>
        <w:rPr>
          <w:spacing w:val="-3"/>
        </w:rPr>
        <w:t> </w:t>
      </w:r>
      <w:r>
        <w:rPr/>
        <w:t>IV</w:t>
      </w:r>
      <w:r>
        <w:rPr>
          <w:spacing w:val="-1"/>
        </w:rPr>
        <w:t> </w:t>
      </w:r>
      <w:r>
        <w:rPr/>
        <w:t>da</w:t>
      </w:r>
      <w:r>
        <w:rPr>
          <w:spacing w:val="-2"/>
        </w:rPr>
        <w:t> </w:t>
      </w:r>
      <w:r>
        <w:rPr/>
        <w:t>Seção</w:t>
      </w:r>
      <w:r>
        <w:rPr>
          <w:spacing w:val="-2"/>
        </w:rPr>
        <w:t> </w:t>
      </w:r>
      <w:r>
        <w:rPr/>
        <w:t>III,</w:t>
      </w:r>
      <w:r>
        <w:rPr>
          <w:spacing w:val="-4"/>
        </w:rPr>
        <w:t> </w:t>
      </w:r>
      <w:r>
        <w:rPr/>
        <w:t>do</w:t>
      </w:r>
      <w:r>
        <w:rPr>
          <w:spacing w:val="-2"/>
        </w:rPr>
        <w:t> </w:t>
      </w:r>
      <w:r>
        <w:rPr/>
        <w:t>Capítulo</w:t>
      </w:r>
      <w:r>
        <w:rPr>
          <w:spacing w:val="-2"/>
        </w:rPr>
        <w:t> </w:t>
      </w:r>
      <w:r>
        <w:rPr/>
        <w:t>X,</w:t>
      </w:r>
      <w:r>
        <w:rPr>
          <w:spacing w:val="-2"/>
        </w:rPr>
        <w:t> </w:t>
      </w:r>
      <w:r>
        <w:rPr/>
        <w:t>da</w:t>
      </w:r>
      <w:r>
        <w:rPr>
          <w:spacing w:val="-2"/>
        </w:rPr>
        <w:t> </w:t>
      </w:r>
      <w:r>
        <w:rPr/>
        <w:t>Resolução</w:t>
      </w:r>
      <w:r>
        <w:rPr>
          <w:spacing w:val="-4"/>
        </w:rPr>
        <w:t> </w:t>
      </w:r>
      <w:r>
        <w:rPr/>
        <w:t>nº</w:t>
      </w:r>
      <w:r>
        <w:rPr>
          <w:spacing w:val="-3"/>
        </w:rPr>
        <w:t> </w:t>
      </w:r>
      <w:r>
        <w:rPr/>
        <w:t>04/2002-TCE/AM;</w:t>
      </w:r>
    </w:p>
    <w:p>
      <w:pPr>
        <w:pStyle w:val="BodyText"/>
        <w:spacing w:before="1"/>
        <w:ind w:right="134"/>
      </w:pPr>
      <w:r>
        <w:rPr>
          <w:rFonts w:ascii="Arial" w:hAnsi="Arial"/>
          <w:b/>
        </w:rPr>
        <w:t>8.4.4. </w:t>
      </w:r>
      <w:r>
        <w:rPr/>
        <w:t>Excluir o item Aplicar Multa ao Sr. Clizares Doalcei Silva de Santana (06/10/2017 a 31/12/2017), gestor do Fundo Estadual Antidrogas – FEAD, exercício 2017, no valor de R$ 13.654,39 (treze mil, seiscentos e cinquenta e quatro reais e trinta e nove centavos), conforme os termos do art. 54, II, da Lei n° 2.423/96 c/c art. 308, inciso VI, da Resolução n° 04/2002- TCE/AM, alterado pela Resolução n.º 4/2018-TCE/AM, por ato praticado com grave infração à norma legal ou regulamentar de natureza contábil, financeira, orçamentária, operacional e patrimonial,</w:t>
      </w:r>
      <w:r>
        <w:rPr>
          <w:spacing w:val="-2"/>
        </w:rPr>
        <w:t> </w:t>
      </w:r>
      <w:r>
        <w:rPr/>
        <w:t>em razão</w:t>
      </w:r>
      <w:r>
        <w:rPr>
          <w:spacing w:val="-2"/>
        </w:rPr>
        <w:t> </w:t>
      </w:r>
      <w:r>
        <w:rPr/>
        <w:t>da</w:t>
      </w:r>
      <w:r>
        <w:rPr>
          <w:spacing w:val="-2"/>
        </w:rPr>
        <w:t> </w:t>
      </w:r>
      <w:r>
        <w:rPr/>
        <w:t>falha apontada na</w:t>
      </w:r>
      <w:r>
        <w:rPr>
          <w:spacing w:val="-2"/>
        </w:rPr>
        <w:t> </w:t>
      </w:r>
      <w:r>
        <w:rPr/>
        <w:t>fundamentação</w:t>
      </w:r>
      <w:r>
        <w:rPr>
          <w:spacing w:val="-2"/>
        </w:rPr>
        <w:t> </w:t>
      </w:r>
      <w:r>
        <w:rPr/>
        <w:t>do voto. Fixar</w:t>
      </w:r>
      <w:r>
        <w:rPr>
          <w:spacing w:val="-1"/>
        </w:rPr>
        <w:t> </w:t>
      </w:r>
      <w:r>
        <w:rPr/>
        <w:t>o prazo de 30 (trinta) dias para que o responsável recolha o valor da multa na esfera Estadual (art. 72, III, “a”, da Lei nº 2423/96), através de DAR avulso extraído do sítio eletrônico da SEFAZ/AM, sob o código 5508 - Multas aplicadas pelo TCE/AM - Fundo de Apoio ao Exercício do Controle Externo - FAECE, com encaminhamento do comprovante de pagamento a esta Corte devidamente autenticado pelo banco, ficando o DERED autorizado, caso expirado o referido prazo, a adotar as medidas previstas nas subseções III e IV da Seção III, do Capítulo X, da Resolução nº 04/2002-TCE/AM; e </w:t>
      </w:r>
      <w:r>
        <w:rPr>
          <w:rFonts w:ascii="Arial" w:hAnsi="Arial"/>
          <w:b/>
        </w:rPr>
        <w:t>8.4.5. </w:t>
      </w:r>
      <w:r>
        <w:rPr/>
        <w:t>Manter o item Recomendar à atual gestão do Fundo Estadual Antidrogas - FEAD que proceda a</w:t>
      </w:r>
      <w:r>
        <w:rPr>
          <w:spacing w:val="-2"/>
        </w:rPr>
        <w:t> </w:t>
      </w:r>
      <w:r>
        <w:rPr/>
        <w:t>uma melhor</w:t>
      </w:r>
      <w:r>
        <w:rPr>
          <w:spacing w:val="-1"/>
        </w:rPr>
        <w:t> </w:t>
      </w:r>
      <w:r>
        <w:rPr/>
        <w:t>aplicação de seus recursos orçamentários</w:t>
      </w:r>
      <w:r>
        <w:rPr>
          <w:spacing w:val="-2"/>
        </w:rPr>
        <w:t> </w:t>
      </w:r>
      <w:r>
        <w:rPr/>
        <w:t>e que melhor planeje a disposição de seu orçamento, evitando a estagnação de dotações por ineficiência/falta de planejamento. </w:t>
      </w:r>
      <w:r>
        <w:rPr>
          <w:rFonts w:ascii="Arial" w:hAnsi="Arial"/>
          <w:i/>
        </w:rPr>
        <w:t>Vencido voto-destaque do Excelentíssimo Conselheiro Érico Xavier Desterro e Silva, que votou pelo conhecimento do recurso de revisão, negativa de provimento, mantendo inalterado o Acórdão nº 451/2019 – TCE – Tribunal Pleno. </w:t>
      </w:r>
      <w:r>
        <w:rPr>
          <w:rFonts w:ascii="Arial" w:hAnsi="Arial"/>
          <w:b/>
        </w:rPr>
        <w:t>Especificação do quórum: </w:t>
      </w:r>
      <w:r>
        <w:rPr/>
        <w:t>Conselheiros: Yara Amazônia Lins Rodrigues (Presidente), Júlio Assis Corrêa Pinheiro, Érico Xavier Desterro e Silva, Mario Manoel Coelho de Mello e Luís Fabian Pereira Barbosa. </w:t>
      </w:r>
      <w:r>
        <w:rPr>
          <w:rFonts w:ascii="Arial" w:hAnsi="Arial"/>
          <w:b/>
        </w:rPr>
        <w:t>Declaração de impedimento: </w:t>
      </w:r>
      <w:r>
        <w:rPr/>
        <w:t>Conselheiro Ari Jorge Moutinho da Costa Júnior e Conselheiro Josué Cláudio de Souza Neto (art. 65 do Regimento Interno). </w:t>
      </w:r>
      <w:r>
        <w:rPr>
          <w:rFonts w:ascii="Arial" w:hAnsi="Arial"/>
          <w:b/>
        </w:rPr>
        <w:t>PROCESSO Nº 13.170/2024 (APENSO: 10.100/2021) - </w:t>
      </w:r>
      <w:r>
        <w:rPr/>
        <w:t>Recurso de Revisão interposto pela Sra. Maria Auxiliadora do Nascimento em face do Acórdão n° 624/2023-TCE–Segunda</w:t>
      </w:r>
      <w:r>
        <w:rPr>
          <w:spacing w:val="40"/>
        </w:rPr>
        <w:t> </w:t>
      </w:r>
      <w:r>
        <w:rPr/>
        <w:t>Câmara, exarado nos autos do Processo n° 10.100/2021(Apenso). </w:t>
      </w:r>
      <w:r>
        <w:rPr>
          <w:rFonts w:ascii="Arial" w:hAnsi="Arial"/>
          <w:b/>
        </w:rPr>
        <w:t>Advogado(s): </w:t>
      </w:r>
      <w:r>
        <w:rPr/>
        <w:t>Francisco Lucivan Mendonça de Araujo - OAB/AM 14985. </w:t>
      </w:r>
      <w:r>
        <w:rPr>
          <w:rFonts w:ascii="Arial" w:hAnsi="Arial"/>
          <w:b/>
        </w:rPr>
        <w:t>ACÓRDÃO Nº 2031/2024: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art.11, inciso III, alínea “g”, da Resolução nº 04/2002-TCE/AM,</w:t>
      </w:r>
      <w:r>
        <w:rPr>
          <w:spacing w:val="40"/>
        </w:rPr>
        <w:t> </w:t>
      </w:r>
      <w:r>
        <w:rPr>
          <w:rFonts w:ascii="Arial" w:hAnsi="Arial"/>
          <w:b/>
        </w:rPr>
        <w:t>por</w:t>
      </w:r>
      <w:r>
        <w:rPr>
          <w:rFonts w:ascii="Arial" w:hAnsi="Arial"/>
          <w:b/>
          <w:spacing w:val="40"/>
        </w:rPr>
        <w:t> </w:t>
      </w:r>
      <w:r>
        <w:rPr>
          <w:rFonts w:ascii="Arial" w:hAnsi="Arial"/>
          <w:b/>
        </w:rPr>
        <w:t>maioria</w:t>
      </w:r>
      <w:r>
        <w:rPr/>
        <w:t>,</w:t>
      </w:r>
      <w:r>
        <w:rPr>
          <w:spacing w:val="40"/>
        </w:rPr>
        <w:t> </w:t>
      </w:r>
      <w:r>
        <w:rPr/>
        <w:t>nos</w:t>
      </w:r>
      <w:r>
        <w:rPr>
          <w:spacing w:val="40"/>
        </w:rPr>
        <w:t> </w:t>
      </w:r>
      <w:r>
        <w:rPr/>
        <w:t>termos</w:t>
      </w:r>
      <w:r>
        <w:rPr>
          <w:spacing w:val="40"/>
        </w:rPr>
        <w:t> </w:t>
      </w:r>
      <w:r>
        <w:rPr/>
        <w:t>do</w:t>
      </w:r>
      <w:r>
        <w:rPr>
          <w:spacing w:val="40"/>
        </w:rPr>
        <w:t> </w:t>
      </w:r>
      <w:r>
        <w:rPr/>
        <w:t>voto</w:t>
      </w:r>
      <w:r>
        <w:rPr>
          <w:spacing w:val="40"/>
        </w:rPr>
        <w:t> </w:t>
      </w:r>
      <w:r>
        <w:rPr/>
        <w:t>do</w:t>
      </w:r>
      <w:r>
        <w:rPr>
          <w:spacing w:val="40"/>
        </w:rPr>
        <w:t> </w:t>
      </w:r>
      <w:r>
        <w:rPr/>
        <w:t>Excelentíssimo</w:t>
      </w:r>
      <w:r>
        <w:rPr>
          <w:spacing w:val="40"/>
        </w:rPr>
        <w:t> </w:t>
      </w:r>
      <w:r>
        <w:rPr/>
        <w:t>Senhor</w:t>
      </w:r>
      <w:r>
        <w:rPr>
          <w:spacing w:val="40"/>
        </w:rPr>
        <w:t> </w:t>
      </w:r>
      <w:r>
        <w:rPr/>
        <w:t>Conselheiro-</w:t>
      </w:r>
    </w:p>
    <w:p>
      <w:pPr>
        <w:pStyle w:val="BodyText"/>
        <w:spacing w:after="0"/>
        <w:sectPr>
          <w:pgSz w:w="11910" w:h="16840"/>
          <w:pgMar w:header="211" w:footer="271" w:top="2160" w:bottom="460" w:left="708" w:right="708"/>
        </w:sectPr>
      </w:pPr>
    </w:p>
    <w:p>
      <w:pPr>
        <w:pStyle w:val="BodyText"/>
        <w:ind w:right="135"/>
      </w:pPr>
      <w:r>
        <w:rPr/>
        <w:t>Relator, </w:t>
      </w:r>
      <w:r>
        <w:rPr>
          <w:rFonts w:ascii="Arial" w:hAnsi="Arial"/>
          <w:b/>
        </w:rPr>
        <w:t>em divergência </w:t>
      </w:r>
      <w:r>
        <w:rPr/>
        <w:t>com pronunciamento do Ministério Público junto a este Tribunal, no sentido de: </w:t>
      </w:r>
      <w:r>
        <w:rPr>
          <w:rFonts w:ascii="Arial" w:hAnsi="Arial"/>
          <w:b/>
        </w:rPr>
        <w:t>8.1. Conhecer </w:t>
      </w:r>
      <w:r>
        <w:rPr/>
        <w:t>o Recurso de Revisão interposto pela Sra. Maria Auxiliadora do Nascimento em face do Acórdão n° 624/2023 - TCE – Segunda Câmara, exarado nos autos do Processo n° 10.100/2021 (apenso), visto que o meio impugnatório em exame atende os parâmetros previstos no art. 157, caput, da Resolução nº 04/2002 – TCE/AM; </w:t>
      </w:r>
      <w:r>
        <w:rPr>
          <w:rFonts w:ascii="Arial" w:hAnsi="Arial"/>
          <w:b/>
        </w:rPr>
        <w:t>8.2. Dar Parcial Provimento </w:t>
      </w:r>
      <w:r>
        <w:rPr/>
        <w:t>ao Recurso de Revisão interposto pela Sra. Maria Auxiliadora do Nascimento, alterando-se o teor do Acórdão n° 624/2023 - TCE – Segunda Câmara, no sentido de que seja concedido prazo 30 (trinta) dias à Secretaria de Estado de Saúde – SES para que encaminhe documentos e/ou justificativas para esclarecimento a respeito da compatibilidade de horário da interessada, conforme explicitado neste Voto, encaminhando, em anexo, uma cópia do Laudo Técnico Conclusivo nº 150/2021-</w:t>
      </w:r>
      <w:r>
        <w:rPr/>
        <w:t> DICARP,</w:t>
      </w:r>
      <w:r>
        <w:rPr/>
        <w:t> constante</w:t>
      </w:r>
      <w:r>
        <w:rPr/>
        <w:t> dos</w:t>
      </w:r>
      <w:r>
        <w:rPr/>
        <w:t> autos</w:t>
      </w:r>
      <w:r>
        <w:rPr/>
        <w:t> originários</w:t>
      </w:r>
      <w:r>
        <w:rPr/>
        <w:t> em</w:t>
      </w:r>
      <w:r>
        <w:rPr/>
        <w:t> que</w:t>
      </w:r>
      <w:r>
        <w:rPr/>
        <w:t> foi</w:t>
      </w:r>
      <w:r>
        <w:rPr>
          <w:spacing w:val="80"/>
        </w:rPr>
        <w:t> </w:t>
      </w:r>
      <w:r>
        <w:rPr/>
        <w:t>suscitada</w:t>
      </w:r>
      <w:r>
        <w:rPr/>
        <w:t> a</w:t>
      </w:r>
      <w:r>
        <w:rPr/>
        <w:t> incompatibilidade; </w:t>
      </w:r>
      <w:r>
        <w:rPr>
          <w:rFonts w:ascii="Arial" w:hAnsi="Arial"/>
          <w:b/>
        </w:rPr>
        <w:t>8.3. Dar ciência </w:t>
      </w:r>
      <w:r>
        <w:rPr/>
        <w:t>à Sra. Maria Auxiliadora do Nascimento, por meio de seu patrono, e aos demais interessados, nos termos regimentais, encaminhando-lhes cópia do Relatório/Voto e do sequente Acórdão; </w:t>
      </w:r>
      <w:r>
        <w:rPr>
          <w:rFonts w:ascii="Arial" w:hAnsi="Arial"/>
          <w:b/>
        </w:rPr>
        <w:t>8.4. Determinar </w:t>
      </w:r>
      <w:r>
        <w:rPr/>
        <w:t>a remessa do feito originário ao Relator competente para fins de adoção de providências para o cumprimento do decisório primitivo, devidamente reformulados. </w:t>
      </w:r>
      <w:r>
        <w:rPr>
          <w:rFonts w:ascii="Arial" w:hAnsi="Arial"/>
          <w:b/>
        </w:rPr>
        <w:t>8.4.1. </w:t>
      </w:r>
      <w:r>
        <w:rPr/>
        <w:t>Excluir o item Julgar ilegal a aposentadoria voluntária da Sra. Maria Auxiliadora do Nascimento, no cargo de auxiliar de serviços gerais, matrícula 045, da Prefeitura Municipal de Carauari, publicado no DOM em 07 de agosto de 2019; </w:t>
      </w:r>
      <w:r>
        <w:rPr>
          <w:rFonts w:ascii="Arial" w:hAnsi="Arial"/>
          <w:b/>
        </w:rPr>
        <w:t>8.4.2. </w:t>
      </w:r>
      <w:r>
        <w:rPr/>
        <w:t>Excluir o item Arquivar o presente processo após o cumprimento integral desta decisão, nos termos regimentais; </w:t>
      </w:r>
      <w:r>
        <w:rPr>
          <w:rFonts w:ascii="Arial" w:hAnsi="Arial"/>
          <w:b/>
        </w:rPr>
        <w:t>8.4.3. </w:t>
      </w:r>
      <w:r>
        <w:rPr/>
        <w:t>Excluir o item Negar registro da aposentadoria voluntária concedida em favor da Sra. Maria Auxiliadora do Nascimento; </w:t>
      </w:r>
      <w:r>
        <w:rPr>
          <w:rFonts w:ascii="Arial" w:hAnsi="Arial"/>
          <w:b/>
        </w:rPr>
        <w:t>8.4.4. </w:t>
      </w:r>
      <w:r>
        <w:rPr/>
        <w:t>Excluir o item Aplicar Multa ao Sr. Jair Gomes Pereira, Diretor Presidente do Fundo Municipal de Previdência Social de Carauari-Carauariprev no valor de R$ 3.413,60 (três mil, quatrocentos e treze reais e sessenta centavos) e fixar prazo de 30 dias para que o responsável recolha o valor da multa pelo não atendimento à diligência desta Corte, conforme disposto no art. 308, II, a, do RITCE,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8.4.5. </w:t>
      </w:r>
      <w:r>
        <w:rPr/>
        <w:t>Excluir o item Dar ciência à Sra. Maria Auxiliadora do Nascimento e ao Fundo de Previdência Social dos Servidores Públicos de Carauari - CARAUARIPREV sobre o teor da decisão; </w:t>
      </w:r>
      <w:r>
        <w:rPr>
          <w:rFonts w:ascii="Arial" w:hAnsi="Arial"/>
          <w:i/>
        </w:rPr>
        <w:t>Vencido o voto-destaque do Excelentíssimo</w:t>
      </w:r>
      <w:r>
        <w:rPr>
          <w:rFonts w:ascii="Arial" w:hAnsi="Arial"/>
          <w:i/>
          <w:spacing w:val="-3"/>
        </w:rPr>
        <w:t> </w:t>
      </w:r>
      <w:r>
        <w:rPr>
          <w:rFonts w:ascii="Arial" w:hAnsi="Arial"/>
          <w:i/>
        </w:rPr>
        <w:t>Senhor</w:t>
      </w:r>
      <w:r>
        <w:rPr>
          <w:rFonts w:ascii="Arial" w:hAnsi="Arial"/>
          <w:i/>
          <w:spacing w:val="-6"/>
        </w:rPr>
        <w:t> </w:t>
      </w:r>
      <w:r>
        <w:rPr>
          <w:rFonts w:ascii="Arial" w:hAnsi="Arial"/>
          <w:i/>
        </w:rPr>
        <w:t>Conselheiro</w:t>
      </w:r>
      <w:r>
        <w:rPr>
          <w:rFonts w:ascii="Arial" w:hAnsi="Arial"/>
          <w:i/>
          <w:spacing w:val="-3"/>
        </w:rPr>
        <w:t> </w:t>
      </w:r>
      <w:r>
        <w:rPr>
          <w:rFonts w:ascii="Arial" w:hAnsi="Arial"/>
          <w:i/>
        </w:rPr>
        <w:t>Érico</w:t>
      </w:r>
      <w:r>
        <w:rPr>
          <w:rFonts w:ascii="Arial" w:hAnsi="Arial"/>
          <w:i/>
          <w:spacing w:val="-3"/>
        </w:rPr>
        <w:t> </w:t>
      </w:r>
      <w:r>
        <w:rPr>
          <w:rFonts w:ascii="Arial" w:hAnsi="Arial"/>
          <w:i/>
        </w:rPr>
        <w:t>Xavier</w:t>
      </w:r>
      <w:r>
        <w:rPr>
          <w:rFonts w:ascii="Arial" w:hAnsi="Arial"/>
          <w:i/>
          <w:spacing w:val="-3"/>
        </w:rPr>
        <w:t> </w:t>
      </w:r>
      <w:r>
        <w:rPr>
          <w:rFonts w:ascii="Arial" w:hAnsi="Arial"/>
          <w:i/>
        </w:rPr>
        <w:t>Desterro</w:t>
      </w:r>
      <w:r>
        <w:rPr>
          <w:rFonts w:ascii="Arial" w:hAnsi="Arial"/>
          <w:i/>
          <w:spacing w:val="-3"/>
        </w:rPr>
        <w:t> </w:t>
      </w:r>
      <w:r>
        <w:rPr>
          <w:rFonts w:ascii="Arial" w:hAnsi="Arial"/>
          <w:i/>
        </w:rPr>
        <w:t>e</w:t>
      </w:r>
      <w:r>
        <w:rPr>
          <w:rFonts w:ascii="Arial" w:hAnsi="Arial"/>
          <w:i/>
          <w:spacing w:val="-4"/>
        </w:rPr>
        <w:t> </w:t>
      </w:r>
      <w:r>
        <w:rPr>
          <w:rFonts w:ascii="Arial" w:hAnsi="Arial"/>
          <w:i/>
        </w:rPr>
        <w:t>Silva,</w:t>
      </w:r>
      <w:r>
        <w:rPr>
          <w:rFonts w:ascii="Arial" w:hAnsi="Arial"/>
          <w:i/>
          <w:spacing w:val="-3"/>
        </w:rPr>
        <w:t> </w:t>
      </w:r>
      <w:r>
        <w:rPr>
          <w:rFonts w:ascii="Arial" w:hAnsi="Arial"/>
          <w:i/>
        </w:rPr>
        <w:t>que</w:t>
      </w:r>
      <w:r>
        <w:rPr>
          <w:rFonts w:ascii="Arial" w:hAnsi="Arial"/>
          <w:i/>
          <w:spacing w:val="-3"/>
        </w:rPr>
        <w:t> </w:t>
      </w:r>
      <w:r>
        <w:rPr>
          <w:rFonts w:ascii="Arial" w:hAnsi="Arial"/>
          <w:i/>
        </w:rPr>
        <w:t>votou</w:t>
      </w:r>
      <w:r>
        <w:rPr>
          <w:rFonts w:ascii="Arial" w:hAnsi="Arial"/>
          <w:i/>
          <w:spacing w:val="-3"/>
        </w:rPr>
        <w:t> </w:t>
      </w:r>
      <w:r>
        <w:rPr>
          <w:rFonts w:ascii="Arial" w:hAnsi="Arial"/>
          <w:i/>
        </w:rPr>
        <w:t>pelo</w:t>
      </w:r>
      <w:r>
        <w:rPr>
          <w:rFonts w:ascii="Arial" w:hAnsi="Arial"/>
          <w:i/>
          <w:spacing w:val="-3"/>
        </w:rPr>
        <w:t> </w:t>
      </w:r>
      <w:r>
        <w:rPr>
          <w:rFonts w:ascii="Arial" w:hAnsi="Arial"/>
          <w:i/>
        </w:rPr>
        <w:t>conhecimento do recurso e</w:t>
      </w:r>
      <w:r>
        <w:rPr>
          <w:rFonts w:ascii="Arial" w:hAnsi="Arial"/>
          <w:i/>
          <w:spacing w:val="-1"/>
        </w:rPr>
        <w:t> </w:t>
      </w:r>
      <w:r>
        <w:rPr>
          <w:rFonts w:ascii="Arial" w:hAnsi="Arial"/>
          <w:i/>
        </w:rPr>
        <w:t>negativa</w:t>
      </w:r>
      <w:r>
        <w:rPr>
          <w:rFonts w:ascii="Arial" w:hAnsi="Arial"/>
          <w:i/>
          <w:spacing w:val="-1"/>
        </w:rPr>
        <w:t> </w:t>
      </w:r>
      <w:r>
        <w:rPr>
          <w:rFonts w:ascii="Arial" w:hAnsi="Arial"/>
          <w:i/>
        </w:rPr>
        <w:t>de provimento, visto</w:t>
      </w:r>
      <w:r>
        <w:rPr>
          <w:rFonts w:ascii="Arial" w:hAnsi="Arial"/>
          <w:i/>
          <w:spacing w:val="-1"/>
        </w:rPr>
        <w:t> </w:t>
      </w:r>
      <w:r>
        <w:rPr>
          <w:rFonts w:ascii="Arial" w:hAnsi="Arial"/>
          <w:i/>
        </w:rPr>
        <w:t>que não cabe ao</w:t>
      </w:r>
      <w:r>
        <w:rPr>
          <w:rFonts w:ascii="Arial" w:hAnsi="Arial"/>
          <w:i/>
          <w:spacing w:val="-1"/>
        </w:rPr>
        <w:t> </w:t>
      </w:r>
      <w:r>
        <w:rPr>
          <w:rFonts w:ascii="Arial" w:hAnsi="Arial"/>
          <w:i/>
        </w:rPr>
        <w:t>o Tribunal de Contas do Estado do Amazonas a imposição de determinação para correção/retificação ou envio de documentação obrigatória nos casos de aposentadoria/reforma ou pensão, conforme Jurisprudência do STF. </w:t>
      </w:r>
      <w:r>
        <w:rPr>
          <w:rFonts w:ascii="Arial" w:hAnsi="Arial"/>
          <w:b/>
        </w:rPr>
        <w:t>Especificação do quórum: </w:t>
      </w:r>
      <w:r>
        <w:rPr/>
        <w:t>Conselheiros: Yara Amazônia Lins Rodrigues (Presidente), Júlio Assis Corrêa Pinheiro, Érico Xavier Desterro e Silva, Mario Manoel Coelho de Mello e Luis Fabian Pereira Barbosa. </w:t>
      </w:r>
      <w:r>
        <w:rPr>
          <w:rFonts w:ascii="Arial" w:hAnsi="Arial"/>
          <w:b/>
        </w:rPr>
        <w:t>Declaração de impedimento: </w:t>
      </w:r>
      <w:r>
        <w:rPr/>
        <w:t>Conselheiro Josué Cláudio de Souza Neto (art. 65 do Regimento Interno). </w:t>
      </w:r>
      <w:r>
        <w:rPr>
          <w:rFonts w:ascii="Arial" w:hAnsi="Arial"/>
          <w:b/>
        </w:rPr>
        <w:t>PROCESSO Nº 15.030/2024 (APENSO: 11.230/2020) </w:t>
      </w:r>
      <w:r>
        <w:rPr/>
        <w:t>- Recurso</w:t>
      </w:r>
      <w:r>
        <w:rPr>
          <w:spacing w:val="29"/>
        </w:rPr>
        <w:t> </w:t>
      </w:r>
      <w:r>
        <w:rPr/>
        <w:t>de</w:t>
      </w:r>
      <w:r>
        <w:rPr>
          <w:spacing w:val="30"/>
        </w:rPr>
        <w:t> </w:t>
      </w:r>
      <w:r>
        <w:rPr/>
        <w:t>Revisão</w:t>
      </w:r>
      <w:r>
        <w:rPr>
          <w:spacing w:val="30"/>
        </w:rPr>
        <w:t> </w:t>
      </w:r>
      <w:r>
        <w:rPr/>
        <w:t>com</w:t>
      </w:r>
      <w:r>
        <w:rPr>
          <w:spacing w:val="30"/>
        </w:rPr>
        <w:t> </w:t>
      </w:r>
      <w:r>
        <w:rPr/>
        <w:t>Pedido</w:t>
      </w:r>
      <w:r>
        <w:rPr>
          <w:spacing w:val="30"/>
        </w:rPr>
        <w:t> </w:t>
      </w:r>
      <w:r>
        <w:rPr/>
        <w:t>de</w:t>
      </w:r>
      <w:r>
        <w:rPr>
          <w:spacing w:val="30"/>
        </w:rPr>
        <w:t> </w:t>
      </w:r>
      <w:r>
        <w:rPr/>
        <w:t>Metida</w:t>
      </w:r>
      <w:r>
        <w:rPr>
          <w:spacing w:val="28"/>
        </w:rPr>
        <w:t> </w:t>
      </w:r>
      <w:r>
        <w:rPr/>
        <w:t>Cautelar</w:t>
      </w:r>
      <w:r>
        <w:rPr>
          <w:spacing w:val="29"/>
        </w:rPr>
        <w:t> </w:t>
      </w:r>
      <w:r>
        <w:rPr/>
        <w:t>Interposto</w:t>
      </w:r>
      <w:r>
        <w:rPr>
          <w:spacing w:val="30"/>
        </w:rPr>
        <w:t> </w:t>
      </w:r>
      <w:r>
        <w:rPr/>
        <w:t>pelo</w:t>
      </w:r>
      <w:r>
        <w:rPr>
          <w:spacing w:val="29"/>
        </w:rPr>
        <w:t> </w:t>
      </w:r>
      <w:r>
        <w:rPr/>
        <w:t>Sr.</w:t>
      </w:r>
      <w:r>
        <w:rPr>
          <w:spacing w:val="29"/>
        </w:rPr>
        <w:t> </w:t>
      </w:r>
      <w:r>
        <w:rPr/>
        <w:t>Robério</w:t>
      </w:r>
      <w:r>
        <w:rPr>
          <w:spacing w:val="27"/>
        </w:rPr>
        <w:t> </w:t>
      </w:r>
      <w:r>
        <w:rPr/>
        <w:t>dos</w:t>
      </w:r>
      <w:r>
        <w:rPr>
          <w:spacing w:val="29"/>
        </w:rPr>
        <w:t> </w:t>
      </w:r>
      <w:r>
        <w:rPr/>
        <w:t>Santos</w:t>
      </w:r>
    </w:p>
    <w:p>
      <w:pPr>
        <w:pStyle w:val="BodyText"/>
        <w:spacing w:after="0"/>
        <w:sectPr>
          <w:pgSz w:w="11910" w:h="16840"/>
          <w:pgMar w:header="211" w:footer="271" w:top="2160" w:bottom="460" w:left="708" w:right="708"/>
        </w:sectPr>
      </w:pPr>
    </w:p>
    <w:p>
      <w:pPr>
        <w:pStyle w:val="BodyText"/>
        <w:ind w:right="134"/>
      </w:pPr>
      <w:r>
        <w:rPr/>
        <w:t>Pereira Braga, em face do Acordão n° 2271/2023-TCE-Segunda Câmara, exarado nos autos</w:t>
      </w:r>
      <w:r>
        <w:rPr>
          <w:spacing w:val="40"/>
        </w:rPr>
        <w:t> </w:t>
      </w:r>
      <w:r>
        <w:rPr/>
        <w:t>do Processo n° 11.230/2020 - TCE – AM. </w:t>
      </w:r>
      <w:r>
        <w:rPr>
          <w:rFonts w:ascii="Arial" w:hAnsi="Arial"/>
          <w:b/>
        </w:rPr>
        <w:t>Advogado(s): </w:t>
      </w:r>
      <w:r>
        <w:rPr/>
        <w:t>Rosa Oliveira de Pontes Braga - OAB/AM 4231 e Jones Ramos dos Santos - OAB/AM 6333. </w:t>
      </w:r>
      <w:r>
        <w:rPr>
          <w:rFonts w:ascii="Arial" w:hAnsi="Arial"/>
          <w:b/>
        </w:rPr>
        <w:t>ACÓRDÃO Nº 2032/2024: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w:t>
      </w:r>
      <w:r>
        <w:rPr>
          <w:spacing w:val="40"/>
        </w:rPr>
        <w:t> </w:t>
      </w:r>
      <w:r>
        <w:rPr/>
        <w:t>a este Tribunal, no sentido de: </w:t>
      </w:r>
      <w:r>
        <w:rPr>
          <w:rFonts w:ascii="Arial" w:hAnsi="Arial"/>
          <w:b/>
        </w:rPr>
        <w:t>8.1. Conhecer </w:t>
      </w:r>
      <w:r>
        <w:rPr/>
        <w:t>do Recurso de Revisão interposto pelo Sr. Robério</w:t>
      </w:r>
      <w:r>
        <w:rPr/>
        <w:t> dos</w:t>
      </w:r>
      <w:r>
        <w:rPr/>
        <w:t> Santos Pereira Braga em face do Acórdão n° 2271/2023 - TCE – Segunda Câmara, exarado nos autos do Processo n° 11.230/2020 (apenso), visto que o meio impugnatório em exame atende os parâmetros previstos no art. 157, caput, da Resolução nº 04/2002 – TCE/AM, para, no mérito: </w:t>
      </w:r>
      <w:r>
        <w:rPr>
          <w:rFonts w:ascii="Arial" w:hAnsi="Arial"/>
          <w:b/>
        </w:rPr>
        <w:t>8.2. Dar Parcial Provimento </w:t>
      </w:r>
      <w:r>
        <w:rPr/>
        <w:t>ao Recurso de Revisão interposto pelo Sr. Robério dos Santos Pereira Braga, modificando o teor do Acórdão nº 2271/2023 - TCE – Segunda Câmara, para julgar pela conformidade do Termo de Convênio nº 068/2012-SEC e pela aprovação com ressalvas da Prestação de Contas do ajuste, com quitação</w:t>
      </w:r>
      <w:r>
        <w:rPr>
          <w:spacing w:val="-3"/>
        </w:rPr>
        <w:t> </w:t>
      </w:r>
      <w:r>
        <w:rPr/>
        <w:t>aos</w:t>
      </w:r>
      <w:r>
        <w:rPr>
          <w:spacing w:val="-3"/>
        </w:rPr>
        <w:t> </w:t>
      </w:r>
      <w:r>
        <w:rPr/>
        <w:t>responsáveis;</w:t>
      </w:r>
      <w:r>
        <w:rPr>
          <w:spacing w:val="-3"/>
        </w:rPr>
        <w:t> </w:t>
      </w:r>
      <w:r>
        <w:rPr/>
        <w:t>mantendo</w:t>
      </w:r>
      <w:r>
        <w:rPr>
          <w:spacing w:val="-3"/>
        </w:rPr>
        <w:t> </w:t>
      </w:r>
      <w:r>
        <w:rPr/>
        <w:t>a</w:t>
      </w:r>
      <w:r>
        <w:rPr>
          <w:spacing w:val="-2"/>
        </w:rPr>
        <w:t> </w:t>
      </w:r>
      <w:r>
        <w:rPr/>
        <w:t>declaração</w:t>
      </w:r>
      <w:r>
        <w:rPr>
          <w:spacing w:val="-3"/>
        </w:rPr>
        <w:t> </w:t>
      </w:r>
      <w:r>
        <w:rPr/>
        <w:t>de</w:t>
      </w:r>
      <w:r>
        <w:rPr>
          <w:spacing w:val="-3"/>
        </w:rPr>
        <w:t> </w:t>
      </w:r>
      <w:r>
        <w:rPr/>
        <w:t>prescrição</w:t>
      </w:r>
      <w:r>
        <w:rPr>
          <w:spacing w:val="-3"/>
        </w:rPr>
        <w:t> </w:t>
      </w:r>
      <w:r>
        <w:rPr/>
        <w:t>punitiva</w:t>
      </w:r>
      <w:r>
        <w:rPr>
          <w:spacing w:val="-3"/>
        </w:rPr>
        <w:t> </w:t>
      </w:r>
      <w:r>
        <w:rPr/>
        <w:t>e</w:t>
      </w:r>
      <w:r>
        <w:rPr>
          <w:spacing w:val="-2"/>
        </w:rPr>
        <w:t> </w:t>
      </w:r>
      <w:r>
        <w:rPr/>
        <w:t>ressarcitória; </w:t>
      </w:r>
      <w:r>
        <w:rPr>
          <w:rFonts w:ascii="Arial" w:hAnsi="Arial"/>
          <w:b/>
        </w:rPr>
        <w:t>8.2.1. </w:t>
      </w:r>
      <w:r>
        <w:rPr/>
        <w:t>Alterar o item Reconhecer a prescrição das pretensões punitiva e ressarcitória da competência estadual, com fundamento no §4º do art. 40 da Constituição do Estado do Amazonas de 1989, para julgar legal o Termo de Convênio nº 068/2012-SEC e regular com ressalvas a respectiva prestação de contas, nos termos do art. 188, §1º, II, da Resolução nº 04/2002 - RITCE/AM, c/c o art. 22, II, da Lei nº 2.423/96 - LOTCE/AM; </w:t>
      </w:r>
      <w:r>
        <w:rPr>
          <w:rFonts w:ascii="Arial" w:hAnsi="Arial"/>
          <w:b/>
        </w:rPr>
        <w:t>8.2.2. </w:t>
      </w:r>
      <w:r>
        <w:rPr/>
        <w:t>Manter o item Arquivar a Prestação de Contas do Termo de Convênio nº 68/2012, firmado entre a Secretaria de Estado da Cultura – SEC e a Associação Amigos da Cultura, sob a responsabilidade dos Srs. Robério dos Santos Pereira Braga e Maria das Graças Gorayeb Costa, nos termos do art. 162, da Resolução nº 04/2002-</w:t>
      </w:r>
      <w:r>
        <w:rPr/>
        <w:t> RITCEAM. </w:t>
      </w:r>
      <w:r>
        <w:rPr>
          <w:rFonts w:ascii="Arial" w:hAnsi="Arial"/>
          <w:b/>
        </w:rPr>
        <w:t>8.2.3. </w:t>
      </w:r>
      <w:r>
        <w:rPr/>
        <w:t>Manter o item Dar ciência desta decisão aos Responsáveis, Srs. Robério</w:t>
      </w:r>
      <w:r>
        <w:rPr/>
        <w:t> dos</w:t>
      </w:r>
      <w:r>
        <w:rPr/>
        <w:t> Santos Pereira Braga e Maria das Graças Gorayeb Costa, na pessoa de seus advogados,</w:t>
      </w:r>
      <w:r>
        <w:rPr>
          <w:spacing w:val="-2"/>
        </w:rPr>
        <w:t> </w:t>
      </w:r>
      <w:r>
        <w:rPr/>
        <w:t>conforme</w:t>
      </w:r>
      <w:r>
        <w:rPr>
          <w:spacing w:val="-4"/>
        </w:rPr>
        <w:t> </w:t>
      </w:r>
      <w:r>
        <w:rPr/>
        <w:t>o</w:t>
      </w:r>
      <w:r>
        <w:rPr>
          <w:spacing w:val="-2"/>
        </w:rPr>
        <w:t> </w:t>
      </w:r>
      <w:r>
        <w:rPr/>
        <w:t>caso,</w:t>
      </w:r>
      <w:r>
        <w:rPr>
          <w:spacing w:val="-2"/>
        </w:rPr>
        <w:t> </w:t>
      </w:r>
      <w:r>
        <w:rPr/>
        <w:t>e</w:t>
      </w:r>
      <w:r>
        <w:rPr>
          <w:spacing w:val="-2"/>
        </w:rPr>
        <w:t> </w:t>
      </w:r>
      <w:r>
        <w:rPr/>
        <w:t>ao</w:t>
      </w:r>
      <w:r>
        <w:rPr>
          <w:spacing w:val="-2"/>
        </w:rPr>
        <w:t> </w:t>
      </w:r>
      <w:r>
        <w:rPr/>
        <w:t>Ministério</w:t>
      </w:r>
      <w:r>
        <w:rPr>
          <w:spacing w:val="-4"/>
        </w:rPr>
        <w:t> </w:t>
      </w:r>
      <w:r>
        <w:rPr/>
        <w:t>Público</w:t>
      </w:r>
      <w:r>
        <w:rPr>
          <w:spacing w:val="-2"/>
        </w:rPr>
        <w:t> </w:t>
      </w:r>
      <w:r>
        <w:rPr/>
        <w:t>do</w:t>
      </w:r>
      <w:r>
        <w:rPr>
          <w:spacing w:val="-2"/>
        </w:rPr>
        <w:t> </w:t>
      </w:r>
      <w:r>
        <w:rPr/>
        <w:t>Estado</w:t>
      </w:r>
      <w:r>
        <w:rPr>
          <w:spacing w:val="-2"/>
        </w:rPr>
        <w:t> </w:t>
      </w:r>
      <w:r>
        <w:rPr/>
        <w:t>do</w:t>
      </w:r>
      <w:r>
        <w:rPr>
          <w:spacing w:val="-4"/>
        </w:rPr>
        <w:t> </w:t>
      </w:r>
      <w:r>
        <w:rPr/>
        <w:t>Amazonas; </w:t>
      </w:r>
      <w:r>
        <w:rPr>
          <w:rFonts w:ascii="Arial" w:hAnsi="Arial"/>
          <w:b/>
        </w:rPr>
        <w:t>8.3.</w:t>
      </w:r>
      <w:r>
        <w:rPr>
          <w:rFonts w:ascii="Arial" w:hAnsi="Arial"/>
          <w:b/>
          <w:spacing w:val="-2"/>
        </w:rPr>
        <w:t> </w:t>
      </w:r>
      <w:r>
        <w:rPr>
          <w:rFonts w:ascii="Arial" w:hAnsi="Arial"/>
          <w:b/>
        </w:rPr>
        <w:t>Dar</w:t>
      </w:r>
      <w:r>
        <w:rPr>
          <w:rFonts w:ascii="Arial" w:hAnsi="Arial"/>
          <w:b/>
          <w:spacing w:val="-1"/>
        </w:rPr>
        <w:t> </w:t>
      </w:r>
      <w:r>
        <w:rPr>
          <w:rFonts w:ascii="Arial" w:hAnsi="Arial"/>
          <w:b/>
        </w:rPr>
        <w:t>ciência </w:t>
      </w:r>
      <w:r>
        <w:rPr/>
        <w:t>ao Sr. Robério dos Santos Pereira Braga, por meio de seus patronos, nos termos regimentais, encaminhando-lhes cópia do Relatório/Voto e do sequente Acórdão; </w:t>
      </w:r>
      <w:r>
        <w:rPr>
          <w:rFonts w:ascii="Arial" w:hAnsi="Arial"/>
          <w:b/>
        </w:rPr>
        <w:t>8.4. Determinar </w:t>
      </w:r>
      <w:r>
        <w:rPr/>
        <w:t>a remessa do feito originário (Processo n° 11.230/2020)</w:t>
      </w:r>
      <w:r>
        <w:rPr/>
        <w:t> ao</w:t>
      </w:r>
      <w:r>
        <w:rPr/>
        <w:t> Relator</w:t>
      </w:r>
      <w:r>
        <w:rPr/>
        <w:t> competente</w:t>
      </w:r>
      <w:r>
        <w:rPr/>
        <w:t> para</w:t>
      </w:r>
      <w:r>
        <w:rPr/>
        <w:t> fins</w:t>
      </w:r>
      <w:r>
        <w:rPr/>
        <w:t> de adoção</w:t>
      </w:r>
      <w:r>
        <w:rPr>
          <w:spacing w:val="-3"/>
        </w:rPr>
        <w:t> </w:t>
      </w:r>
      <w:r>
        <w:rPr/>
        <w:t>de</w:t>
      </w:r>
      <w:r>
        <w:rPr>
          <w:spacing w:val="-3"/>
        </w:rPr>
        <w:t> </w:t>
      </w:r>
      <w:r>
        <w:rPr/>
        <w:t>providências</w:t>
      </w:r>
      <w:r>
        <w:rPr>
          <w:spacing w:val="-3"/>
        </w:rPr>
        <w:t> </w:t>
      </w:r>
      <w:r>
        <w:rPr/>
        <w:t>para</w:t>
      </w:r>
      <w:r>
        <w:rPr>
          <w:spacing w:val="-3"/>
        </w:rPr>
        <w:t> </w:t>
      </w:r>
      <w:r>
        <w:rPr/>
        <w:t>o</w:t>
      </w:r>
      <w:r>
        <w:rPr>
          <w:spacing w:val="-2"/>
        </w:rPr>
        <w:t> </w:t>
      </w:r>
      <w:r>
        <w:rPr/>
        <w:t>cumprimento</w:t>
      </w:r>
      <w:r>
        <w:rPr>
          <w:spacing w:val="-4"/>
        </w:rPr>
        <w:t> </w:t>
      </w:r>
      <w:r>
        <w:rPr/>
        <w:t>do</w:t>
      </w:r>
      <w:r>
        <w:rPr>
          <w:spacing w:val="-3"/>
        </w:rPr>
        <w:t> </w:t>
      </w:r>
      <w:r>
        <w:rPr/>
        <w:t>decisório</w:t>
      </w:r>
      <w:r>
        <w:rPr>
          <w:spacing w:val="-3"/>
        </w:rPr>
        <w:t> </w:t>
      </w:r>
      <w:r>
        <w:rPr/>
        <w:t>primitivo. </w:t>
      </w:r>
      <w:r>
        <w:rPr>
          <w:rFonts w:ascii="Arial" w:hAnsi="Arial"/>
          <w:b/>
        </w:rPr>
        <w:t>Especificação</w:t>
      </w:r>
      <w:r>
        <w:rPr>
          <w:rFonts w:ascii="Arial" w:hAnsi="Arial"/>
          <w:b/>
          <w:spacing w:val="-2"/>
        </w:rPr>
        <w:t> </w:t>
      </w:r>
      <w:r>
        <w:rPr>
          <w:rFonts w:ascii="Arial" w:hAnsi="Arial"/>
          <w:b/>
        </w:rPr>
        <w:t>do</w:t>
      </w:r>
      <w:r>
        <w:rPr>
          <w:rFonts w:ascii="Arial" w:hAnsi="Arial"/>
          <w:b/>
          <w:spacing w:val="-2"/>
        </w:rPr>
        <w:t> </w:t>
      </w:r>
      <w:r>
        <w:rPr>
          <w:rFonts w:ascii="Arial" w:hAnsi="Arial"/>
          <w:b/>
        </w:rPr>
        <w:t>quórum: </w:t>
      </w:r>
      <w:r>
        <w:rPr/>
        <w:t>Conselheiros: Yara Amazônia Lins Rodrigues (Presidente), Érico Xavier Desterro e Silva, Mario Manoel Coelho de Mello, Josué Cláudio de Souza Neto e Luis Fabian Pereira Barbosa. </w:t>
      </w:r>
      <w:r>
        <w:rPr>
          <w:rFonts w:ascii="Arial" w:hAnsi="Arial"/>
          <w:b/>
        </w:rPr>
        <w:t>Declaração de impedimento: </w:t>
      </w:r>
      <w:r>
        <w:rPr/>
        <w:t>Conselheiro Júlio Assis Corrêa Pinheiro (art. 65 do Regimento Interno).</w:t>
      </w:r>
      <w:r>
        <w:rPr>
          <w:spacing w:val="21"/>
        </w:rPr>
        <w:t> </w:t>
      </w:r>
      <w:r>
        <w:rPr>
          <w:rFonts w:ascii="Arial" w:hAnsi="Arial"/>
          <w:b/>
        </w:rPr>
        <w:t>PROCESSO Nº</w:t>
      </w:r>
      <w:r>
        <w:rPr>
          <w:rFonts w:ascii="Arial" w:hAnsi="Arial"/>
          <w:b/>
          <w:spacing w:val="20"/>
        </w:rPr>
        <w:t> </w:t>
      </w:r>
      <w:r>
        <w:rPr>
          <w:rFonts w:ascii="Arial" w:hAnsi="Arial"/>
          <w:b/>
        </w:rPr>
        <w:t>15.306/2024</w:t>
      </w:r>
      <w:r>
        <w:rPr>
          <w:rFonts w:ascii="Arial" w:hAnsi="Arial"/>
          <w:b/>
          <w:spacing w:val="21"/>
        </w:rPr>
        <w:t> </w:t>
      </w:r>
      <w:r>
        <w:rPr>
          <w:rFonts w:ascii="Arial" w:hAnsi="Arial"/>
          <w:b/>
        </w:rPr>
        <w:t>(APENSOS: 10.578/2024</w:t>
      </w:r>
      <w:r>
        <w:rPr>
          <w:rFonts w:ascii="Arial" w:hAnsi="Arial"/>
          <w:b/>
          <w:spacing w:val="21"/>
        </w:rPr>
        <w:t> </w:t>
      </w:r>
      <w:r>
        <w:rPr>
          <w:rFonts w:ascii="Arial" w:hAnsi="Arial"/>
          <w:b/>
        </w:rPr>
        <w:t>e 13.663/2024)</w:t>
      </w:r>
      <w:r>
        <w:rPr>
          <w:rFonts w:ascii="Arial" w:hAnsi="Arial"/>
          <w:b/>
          <w:spacing w:val="28"/>
        </w:rPr>
        <w:t> </w:t>
      </w:r>
      <w:r>
        <w:rPr/>
        <w:t>- Recurso</w:t>
      </w:r>
      <w:r>
        <w:rPr>
          <w:spacing w:val="20"/>
        </w:rPr>
        <w:t> </w:t>
      </w:r>
      <w:r>
        <w:rPr/>
        <w:t>de</w:t>
      </w:r>
    </w:p>
    <w:p>
      <w:pPr>
        <w:pStyle w:val="BodyText"/>
        <w:spacing w:before="1"/>
        <w:ind w:right="135"/>
      </w:pPr>
      <w:r>
        <w:rPr/>
        <w:t>Revisão</w:t>
      </w:r>
      <w:r>
        <w:rPr/>
        <w:t> interposto</w:t>
      </w:r>
      <w:r>
        <w:rPr/>
        <w:t> pelo</w:t>
      </w:r>
      <w:r>
        <w:rPr/>
        <w:t> Fundo Previdenciário do Estado do Amazonas -</w:t>
      </w:r>
      <w:r>
        <w:rPr/>
        <w:t> Fundação Amazonprev, em face do Acórdão n° 503/2024</w:t>
      </w:r>
      <w:r>
        <w:rPr>
          <w:spacing w:val="28"/>
        </w:rPr>
        <w:t> </w:t>
      </w:r>
      <w:r>
        <w:rPr/>
        <w:t>- TCE - Segunda Câmara, exarado nos autos</w:t>
      </w:r>
      <w:r>
        <w:rPr>
          <w:spacing w:val="40"/>
        </w:rPr>
        <w:t> </w:t>
      </w:r>
      <w:r>
        <w:rPr/>
        <w:t>do Processo n° 10578/2024. </w:t>
      </w:r>
      <w:r>
        <w:rPr>
          <w:rFonts w:ascii="Arial" w:hAnsi="Arial"/>
          <w:b/>
        </w:rPr>
        <w:t>ACÓRDÃO Nº 2101/2024: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w:t>
      </w:r>
      <w:r>
        <w:rPr>
          <w:rFonts w:ascii="Arial" w:hAnsi="Arial"/>
          <w:b/>
          <w:spacing w:val="33"/>
        </w:rPr>
        <w:t> </w:t>
      </w:r>
      <w:r>
        <w:rPr/>
        <w:t>com</w:t>
      </w:r>
      <w:r>
        <w:rPr>
          <w:spacing w:val="31"/>
        </w:rPr>
        <w:t> </w:t>
      </w:r>
      <w:r>
        <w:rPr/>
        <w:t>pronunciamento</w:t>
      </w:r>
      <w:r>
        <w:rPr>
          <w:spacing w:val="30"/>
        </w:rPr>
        <w:t> </w:t>
      </w:r>
      <w:r>
        <w:rPr/>
        <w:t>do</w:t>
      </w:r>
      <w:r>
        <w:rPr>
          <w:spacing w:val="30"/>
        </w:rPr>
        <w:t> </w:t>
      </w:r>
      <w:r>
        <w:rPr/>
        <w:t>Ministério</w:t>
      </w:r>
      <w:r>
        <w:rPr>
          <w:spacing w:val="31"/>
        </w:rPr>
        <w:t> </w:t>
      </w:r>
      <w:r>
        <w:rPr/>
        <w:t>Público</w:t>
      </w:r>
      <w:r>
        <w:rPr>
          <w:spacing w:val="31"/>
        </w:rPr>
        <w:t> </w:t>
      </w:r>
      <w:r>
        <w:rPr/>
        <w:t>junto</w:t>
      </w:r>
      <w:r>
        <w:rPr>
          <w:spacing w:val="30"/>
        </w:rPr>
        <w:t> </w:t>
      </w:r>
      <w:r>
        <w:rPr/>
        <w:t>a</w:t>
      </w:r>
      <w:r>
        <w:rPr>
          <w:spacing w:val="31"/>
        </w:rPr>
        <w:t> </w:t>
      </w:r>
      <w:r>
        <w:rPr/>
        <w:t>este</w:t>
      </w:r>
      <w:r>
        <w:rPr>
          <w:spacing w:val="30"/>
        </w:rPr>
        <w:t> </w:t>
      </w:r>
      <w:r>
        <w:rPr/>
        <w:t>Tribunal,</w:t>
      </w:r>
      <w:r>
        <w:rPr>
          <w:spacing w:val="31"/>
        </w:rPr>
        <w:t> </w:t>
      </w:r>
      <w:r>
        <w:rPr/>
        <w:t>no</w:t>
      </w:r>
      <w:r>
        <w:rPr>
          <w:spacing w:val="31"/>
        </w:rPr>
        <w:t> </w:t>
      </w:r>
      <w:r>
        <w:rPr/>
        <w:t>sentido</w:t>
      </w:r>
      <w:r>
        <w:rPr>
          <w:spacing w:val="31"/>
        </w:rPr>
        <w:t> </w:t>
      </w:r>
      <w:r>
        <w:rPr/>
        <w:t>de:</w:t>
      </w:r>
    </w:p>
    <w:p>
      <w:pPr>
        <w:pStyle w:val="BodyText"/>
        <w:spacing w:before="1"/>
      </w:pPr>
      <w:r>
        <w:rPr>
          <w:rFonts w:ascii="Arial" w:hAnsi="Arial"/>
          <w:b/>
        </w:rPr>
        <w:t>8.1. Conhecer </w:t>
      </w:r>
      <w:r>
        <w:rPr/>
        <w:t>do Recurso de Revisão interposto pela Fundação Amazonprev em face do Acórdão n° 503/2024 - TCE – Segunda Câmara, exarado nos autos do Processo n° 10.578/2024 (apenso), visto que o meio impugnatório em exame atende os parâmetros previstos no art. 157, caput, da Resolução nº 04/2002 – TCE/AM, para, no mérito: </w:t>
      </w:r>
      <w:r>
        <w:rPr>
          <w:rFonts w:ascii="Arial" w:hAnsi="Arial"/>
          <w:b/>
        </w:rPr>
        <w:t>8.2.</w:t>
      </w:r>
      <w:r>
        <w:rPr>
          <w:rFonts w:ascii="Arial" w:hAnsi="Arial"/>
          <w:b/>
          <w:spacing w:val="40"/>
        </w:rPr>
        <w:t> </w:t>
      </w:r>
      <w:r>
        <w:rPr>
          <w:rFonts w:ascii="Arial" w:hAnsi="Arial"/>
          <w:b/>
        </w:rPr>
        <w:t>Arquivar </w:t>
      </w:r>
      <w:r>
        <w:rPr/>
        <w:t>sem resolução de mérito o processo devido à perda de objeto, a fim de resguardar a</w:t>
      </w:r>
    </w:p>
    <w:p>
      <w:pPr>
        <w:pStyle w:val="BodyText"/>
        <w:spacing w:after="0"/>
        <w:sectPr>
          <w:pgSz w:w="11910" w:h="16840"/>
          <w:pgMar w:header="211" w:footer="271" w:top="2160" w:bottom="460" w:left="708" w:right="708"/>
        </w:sectPr>
      </w:pPr>
    </w:p>
    <w:p>
      <w:pPr>
        <w:pStyle w:val="BodyText"/>
        <w:spacing w:before="182"/>
        <w:ind w:right="137"/>
      </w:pPr>
      <w:r>
        <w:rPr/>
        <w:t>segurança jurídica e evitar possível </w:t>
      </w:r>
      <w:r>
        <w:rPr>
          <w:rFonts w:ascii="Arial" w:hAnsi="Arial"/>
          <w:i/>
        </w:rPr>
        <w:t>bis in idem</w:t>
      </w:r>
      <w:r>
        <w:rPr/>
        <w:t>, uma vez que este Relator já se manifestou favoravelmente ao mesmo pedido nos autos do Processo nº 16.663/2024, em decorrência da duplicidade de demanda; </w:t>
      </w:r>
      <w:r>
        <w:rPr>
          <w:rFonts w:ascii="Arial" w:hAnsi="Arial"/>
          <w:b/>
        </w:rPr>
        <w:t>8.3. Dar ciência </w:t>
      </w:r>
      <w:r>
        <w:rPr/>
        <w:t>à Fundação Amazonprev e aos demais</w:t>
      </w:r>
      <w:r>
        <w:rPr>
          <w:spacing w:val="40"/>
        </w:rPr>
        <w:t> </w:t>
      </w:r>
      <w:r>
        <w:rPr/>
        <w:t>interessados, nos termos regimentais, encaminhando-lhes cópia do Relatório/Voto e do sequente</w:t>
      </w:r>
      <w:r>
        <w:rPr>
          <w:spacing w:val="-1"/>
        </w:rPr>
        <w:t> </w:t>
      </w:r>
      <w:r>
        <w:rPr/>
        <w:t>Acórdão; </w:t>
      </w:r>
      <w:r>
        <w:rPr>
          <w:rFonts w:ascii="Arial" w:hAnsi="Arial"/>
          <w:b/>
        </w:rPr>
        <w:t>8.4. Determinar </w:t>
      </w:r>
      <w:r>
        <w:rPr/>
        <w:t>a remessa do</w:t>
      </w:r>
      <w:r>
        <w:rPr>
          <w:spacing w:val="-2"/>
        </w:rPr>
        <w:t> </w:t>
      </w:r>
      <w:r>
        <w:rPr/>
        <w:t>feito originário (Processo n°</w:t>
      </w:r>
      <w:r>
        <w:rPr>
          <w:spacing w:val="-2"/>
        </w:rPr>
        <w:t> </w:t>
      </w:r>
      <w:r>
        <w:rPr/>
        <w:t>10.578/2024)</w:t>
      </w:r>
      <w:r>
        <w:rPr>
          <w:spacing w:val="-2"/>
        </w:rPr>
        <w:t> </w:t>
      </w:r>
      <w:r>
        <w:rPr/>
        <w:t>ao Relator</w:t>
      </w:r>
      <w:r>
        <w:rPr/>
        <w:t> competente</w:t>
      </w:r>
      <w:r>
        <w:rPr/>
        <w:t> para</w:t>
      </w:r>
      <w:r>
        <w:rPr/>
        <w:t> fins</w:t>
      </w:r>
      <w:r>
        <w:rPr/>
        <w:t> de</w:t>
      </w:r>
      <w:r>
        <w:rPr/>
        <w:t> adoção</w:t>
      </w:r>
      <w:r>
        <w:rPr/>
        <w:t> de</w:t>
      </w:r>
      <w:r>
        <w:rPr/>
        <w:t> providências</w:t>
      </w:r>
      <w:r>
        <w:rPr/>
        <w:t> para</w:t>
      </w:r>
      <w:r>
        <w:rPr/>
        <w:t> o</w:t>
      </w:r>
      <w:r>
        <w:rPr/>
        <w:t> cumprimento</w:t>
      </w:r>
      <w:r>
        <w:rPr/>
        <w:t> do</w:t>
      </w:r>
      <w:r>
        <w:rPr/>
        <w:t> decisório primitivo.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Declaração de impedimento: </w:t>
      </w:r>
      <w:r>
        <w:rPr/>
        <w:t>Auditor Mário José de Moraes Costa Filho (art. 65 do Regimento Interno). </w:t>
      </w:r>
      <w:r>
        <w:rPr>
          <w:rFonts w:ascii="Arial" w:hAnsi="Arial"/>
          <w:b/>
        </w:rPr>
        <w:t>PROCESSO</w:t>
      </w:r>
      <w:r>
        <w:rPr>
          <w:rFonts w:ascii="Arial" w:hAnsi="Arial"/>
          <w:b/>
          <w:spacing w:val="40"/>
        </w:rPr>
        <w:t> </w:t>
      </w:r>
      <w:r>
        <w:rPr>
          <w:rFonts w:ascii="Arial" w:hAnsi="Arial"/>
          <w:b/>
        </w:rPr>
        <w:t>Nº</w:t>
      </w:r>
      <w:r>
        <w:rPr>
          <w:rFonts w:ascii="Arial" w:hAnsi="Arial"/>
          <w:b/>
          <w:spacing w:val="40"/>
        </w:rPr>
        <w:t> </w:t>
      </w:r>
      <w:r>
        <w:rPr>
          <w:rFonts w:ascii="Arial" w:hAnsi="Arial"/>
          <w:b/>
        </w:rPr>
        <w:t>13.663/2024</w:t>
      </w:r>
      <w:r>
        <w:rPr>
          <w:rFonts w:ascii="Arial" w:hAnsi="Arial"/>
          <w:b/>
          <w:spacing w:val="61"/>
        </w:rPr>
        <w:t> </w:t>
      </w:r>
      <w:r>
        <w:rPr>
          <w:rFonts w:ascii="Arial" w:hAnsi="Arial"/>
          <w:b/>
        </w:rPr>
        <w:t>(</w:t>
      </w:r>
      <w:r>
        <w:rPr>
          <w:rFonts w:ascii="Arial" w:hAnsi="Arial"/>
          <w:b/>
          <w:sz w:val="22"/>
        </w:rPr>
        <w:t>APENSOS:</w:t>
      </w:r>
      <w:r>
        <w:rPr>
          <w:rFonts w:ascii="Arial" w:hAnsi="Arial"/>
          <w:b/>
          <w:spacing w:val="60"/>
          <w:sz w:val="22"/>
        </w:rPr>
        <w:t> </w:t>
      </w:r>
      <w:r>
        <w:rPr>
          <w:rFonts w:ascii="Arial" w:hAnsi="Arial"/>
          <w:b/>
          <w:sz w:val="22"/>
        </w:rPr>
        <w:t>15.306/2024</w:t>
      </w:r>
      <w:r>
        <w:rPr>
          <w:rFonts w:ascii="Arial" w:hAnsi="Arial"/>
          <w:b/>
          <w:spacing w:val="40"/>
          <w:sz w:val="22"/>
        </w:rPr>
        <w:t> </w:t>
      </w:r>
      <w:r>
        <w:rPr>
          <w:rFonts w:ascii="Arial" w:hAnsi="Arial"/>
          <w:b/>
          <w:sz w:val="22"/>
        </w:rPr>
        <w:t>e</w:t>
      </w:r>
      <w:r>
        <w:rPr>
          <w:rFonts w:ascii="Arial" w:hAnsi="Arial"/>
          <w:b/>
          <w:spacing w:val="40"/>
          <w:sz w:val="22"/>
        </w:rPr>
        <w:t> </w:t>
      </w:r>
      <w:r>
        <w:rPr>
          <w:rFonts w:ascii="Arial" w:hAnsi="Arial"/>
          <w:b/>
          <w:sz w:val="22"/>
        </w:rPr>
        <w:t>10.578/2024)</w:t>
      </w:r>
      <w:r>
        <w:rPr>
          <w:rFonts w:ascii="Arial" w:hAnsi="Arial"/>
          <w:b/>
          <w:spacing w:val="66"/>
          <w:sz w:val="22"/>
        </w:rPr>
        <w:t> </w:t>
      </w:r>
      <w:r>
        <w:rPr/>
        <w:t>-</w:t>
      </w:r>
      <w:r>
        <w:rPr>
          <w:spacing w:val="40"/>
        </w:rPr>
        <w:t> </w:t>
      </w:r>
      <w:r>
        <w:rPr/>
        <w:t>Recurso</w:t>
      </w:r>
      <w:r>
        <w:rPr>
          <w:spacing w:val="40"/>
        </w:rPr>
        <w:t> </w:t>
      </w:r>
      <w:r>
        <w:rPr/>
        <w:t>de</w:t>
      </w:r>
      <w:r>
        <w:rPr>
          <w:spacing w:val="40"/>
        </w:rPr>
        <w:t> </w:t>
      </w:r>
      <w:r>
        <w:rPr/>
        <w:t>Revisão</w:t>
      </w:r>
    </w:p>
    <w:p>
      <w:pPr>
        <w:pStyle w:val="BodyText"/>
        <w:spacing w:before="3"/>
        <w:ind w:right="134"/>
      </w:pPr>
      <w:r>
        <w:rPr/>
        <w:t>interposto pela Sra. Lúcia de Fátima Sousa do Nascimento, em face do Acórdão nº 503/2024- TCE - Segunda Câmara, exarado nos autos do Processo nº 10.578/2024. </w:t>
      </w:r>
      <w:r>
        <w:rPr>
          <w:rFonts w:ascii="Arial" w:hAnsi="Arial"/>
          <w:b/>
        </w:rPr>
        <w:t>Advogado(s): </w:t>
      </w:r>
      <w:r>
        <w:rPr/>
        <w:t>Samuel Cavalcante da Silva - OAB/AM</w:t>
      </w:r>
      <w:r>
        <w:rPr/>
        <w:t> 3260 e Claudine Basilio Klenke - OAB/AM</w:t>
      </w:r>
      <w:r>
        <w:rPr/>
        <w:t> 4099. </w:t>
      </w:r>
      <w:r>
        <w:rPr>
          <w:rFonts w:ascii="Arial" w:hAnsi="Arial"/>
          <w:b/>
        </w:rPr>
        <w:t>ACÓRDÃO Nº 2033/2024: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w:t>
      </w:r>
      <w:r>
        <w:rPr>
          <w:spacing w:val="-2"/>
        </w:rPr>
        <w:t> </w:t>
      </w:r>
      <w:r>
        <w:rPr/>
        <w:t>art.11,</w:t>
      </w:r>
      <w:r>
        <w:rPr>
          <w:spacing w:val="-2"/>
        </w:rPr>
        <w:t> </w:t>
      </w:r>
      <w:r>
        <w:rPr/>
        <w:t>inciso</w:t>
      </w:r>
      <w:r>
        <w:rPr>
          <w:spacing w:val="-2"/>
        </w:rPr>
        <w:t> </w:t>
      </w:r>
      <w:r>
        <w:rPr/>
        <w:t>III,</w:t>
      </w:r>
      <w:r>
        <w:rPr>
          <w:spacing w:val="-2"/>
        </w:rPr>
        <w:t> </w:t>
      </w:r>
      <w:r>
        <w:rPr/>
        <w:t>alínea</w:t>
      </w:r>
      <w:r>
        <w:rPr>
          <w:spacing w:val="-2"/>
        </w:rPr>
        <w:t> </w:t>
      </w:r>
      <w:r>
        <w:rPr/>
        <w:t>“g”,</w:t>
      </w:r>
      <w:r>
        <w:rPr>
          <w:spacing w:val="-2"/>
        </w:rPr>
        <w:t> </w:t>
      </w:r>
      <w:r>
        <w:rPr/>
        <w:t>da</w:t>
      </w:r>
      <w:r>
        <w:rPr>
          <w:spacing w:val="-2"/>
        </w:rPr>
        <w:t> </w:t>
      </w:r>
      <w:r>
        <w:rPr/>
        <w:t>Resolução</w:t>
      </w:r>
      <w:r>
        <w:rPr>
          <w:spacing w:val="-2"/>
        </w:rPr>
        <w:t> </w:t>
      </w:r>
      <w:r>
        <w:rPr/>
        <w:t>nº</w:t>
      </w:r>
      <w:r>
        <w:rPr>
          <w:spacing w:val="-3"/>
        </w:rPr>
        <w:t> </w:t>
      </w:r>
      <w:r>
        <w:rPr/>
        <w:t>04/2002-TCE/AM,</w:t>
      </w:r>
      <w:r>
        <w:rPr>
          <w:spacing w:val="-3"/>
        </w:rPr>
        <w:t> </w:t>
      </w:r>
      <w:r>
        <w:rPr>
          <w:rFonts w:ascii="Arial" w:hAnsi="Arial"/>
          <w:b/>
        </w:rPr>
        <w:t>por</w:t>
      </w:r>
      <w:r>
        <w:rPr>
          <w:rFonts w:ascii="Arial" w:hAnsi="Arial"/>
          <w:b/>
          <w:spacing w:val="-2"/>
        </w:rPr>
        <w:t> </w:t>
      </w:r>
      <w:r>
        <w:rPr>
          <w:rFonts w:ascii="Arial" w:hAnsi="Arial"/>
          <w:b/>
        </w:rPr>
        <w:t>maioria</w:t>
      </w:r>
      <w:r>
        <w:rPr/>
        <w:t>,</w:t>
      </w:r>
      <w:r>
        <w:rPr>
          <w:spacing w:val="-4"/>
        </w:rPr>
        <w:t> </w:t>
      </w:r>
      <w:r>
        <w:rPr/>
        <w:t>nos</w:t>
      </w:r>
      <w:r>
        <w:rPr>
          <w:spacing w:val="-2"/>
        </w:rPr>
        <w:t> </w:t>
      </w:r>
      <w:r>
        <w:rPr/>
        <w:t>termos</w:t>
      </w:r>
      <w:r>
        <w:rPr>
          <w:spacing w:val="-2"/>
        </w:rPr>
        <w:t> </w:t>
      </w:r>
      <w:r>
        <w:rPr/>
        <w:t>do voto do</w:t>
      </w:r>
      <w:r>
        <w:rPr>
          <w:spacing w:val="-1"/>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pela Sra. Lúcia de Fátima Sousa do Nascimento em face do Acórdão n° 503/2024 - TCE – Segunda Câmara, exarado nos autos do Processo n° 10.578/2024 (apenso), visto que o meio impugnatório em exame atende os parâmetros previstos no art. 157, caput, da Resolução nº 04/2002 – TCE/AM, para, no mérito: </w:t>
      </w:r>
      <w:r>
        <w:rPr>
          <w:rFonts w:ascii="Arial" w:hAnsi="Arial"/>
          <w:b/>
        </w:rPr>
        <w:t>8.2. Dar Provimento </w:t>
      </w:r>
      <w:r>
        <w:rPr/>
        <w:t>ao Recurso de Revisão interposto pela Sra. Lúcia de Fátima Sousa do Nascimento, alterando-se o teor do Acórdão nº 503/2024 - TCE – Segunda Câmara, para julgar pela legalidade do Ato Concessório de Aposentadoria, com determinação à Amazonprev que retifique Ato Concessório e da Guia Financeira, no sentido de incluir</w:t>
      </w:r>
      <w:r>
        <w:rPr>
          <w:spacing w:val="-1"/>
        </w:rPr>
        <w:t> </w:t>
      </w:r>
      <w:r>
        <w:rPr/>
        <w:t>a Gratificação de</w:t>
      </w:r>
      <w:r>
        <w:rPr>
          <w:spacing w:val="-2"/>
        </w:rPr>
        <w:t> </w:t>
      </w:r>
      <w:r>
        <w:rPr/>
        <w:t>Tempo Integral nos proventos da interessada,</w:t>
      </w:r>
      <w:r>
        <w:rPr>
          <w:spacing w:val="-2"/>
        </w:rPr>
        <w:t> </w:t>
      </w:r>
      <w:r>
        <w:rPr/>
        <w:t>no percentual de</w:t>
      </w:r>
      <w:r>
        <w:rPr>
          <w:spacing w:val="-2"/>
        </w:rPr>
        <w:t> </w:t>
      </w:r>
      <w:r>
        <w:rPr/>
        <w:t>60%,</w:t>
      </w:r>
      <w:r>
        <w:rPr>
          <w:spacing w:val="-2"/>
        </w:rPr>
        <w:t> </w:t>
      </w:r>
      <w:r>
        <w:rPr/>
        <w:t>com</w:t>
      </w:r>
      <w:r>
        <w:rPr>
          <w:spacing w:val="-3"/>
        </w:rPr>
        <w:t> </w:t>
      </w:r>
      <w:r>
        <w:rPr/>
        <w:t>fundamento</w:t>
      </w:r>
      <w:r>
        <w:rPr>
          <w:spacing w:val="-1"/>
        </w:rPr>
        <w:t> </w:t>
      </w:r>
      <w:r>
        <w:rPr/>
        <w:t>na</w:t>
      </w:r>
      <w:r>
        <w:rPr>
          <w:spacing w:val="-2"/>
        </w:rPr>
        <w:t> </w:t>
      </w:r>
      <w:r>
        <w:rPr/>
        <w:t>Súmula</w:t>
      </w:r>
      <w:r>
        <w:rPr>
          <w:spacing w:val="-4"/>
        </w:rPr>
        <w:t> </w:t>
      </w:r>
      <w:r>
        <w:rPr/>
        <w:t>n°</w:t>
      </w:r>
      <w:r>
        <w:rPr>
          <w:spacing w:val="-2"/>
        </w:rPr>
        <w:t> </w:t>
      </w:r>
      <w:r>
        <w:rPr/>
        <w:t>23 –</w:t>
      </w:r>
      <w:r>
        <w:rPr>
          <w:spacing w:val="-3"/>
        </w:rPr>
        <w:t> </w:t>
      </w:r>
      <w:r>
        <w:rPr/>
        <w:t>TCE/AM,</w:t>
      </w:r>
      <w:r>
        <w:rPr>
          <w:spacing w:val="-2"/>
        </w:rPr>
        <w:t> </w:t>
      </w:r>
      <w:r>
        <w:rPr/>
        <w:t>com</w:t>
      </w:r>
      <w:r>
        <w:rPr>
          <w:spacing w:val="-3"/>
        </w:rPr>
        <w:t> </w:t>
      </w:r>
      <w:r>
        <w:rPr/>
        <w:t>o</w:t>
      </w:r>
      <w:r>
        <w:rPr>
          <w:spacing w:val="-2"/>
        </w:rPr>
        <w:t> </w:t>
      </w:r>
      <w:r>
        <w:rPr/>
        <w:t>devido</w:t>
      </w:r>
      <w:r>
        <w:rPr>
          <w:spacing w:val="-1"/>
        </w:rPr>
        <w:t> </w:t>
      </w:r>
      <w:r>
        <w:rPr/>
        <w:t>registro</w:t>
      </w:r>
      <w:r>
        <w:rPr>
          <w:spacing w:val="-2"/>
        </w:rPr>
        <w:t> </w:t>
      </w:r>
      <w:r>
        <w:rPr/>
        <w:t>após</w:t>
      </w:r>
      <w:r>
        <w:rPr>
          <w:spacing w:val="-2"/>
        </w:rPr>
        <w:t> </w:t>
      </w:r>
      <w:r>
        <w:rPr/>
        <w:t>a</w:t>
      </w:r>
      <w:r>
        <w:rPr>
          <w:spacing w:val="-1"/>
        </w:rPr>
        <w:t> </w:t>
      </w:r>
      <w:r>
        <w:rPr/>
        <w:t>retificação;</w:t>
      </w:r>
    </w:p>
    <w:p>
      <w:pPr>
        <w:pStyle w:val="BodyText"/>
        <w:spacing w:before="1"/>
        <w:rPr>
          <w:rFonts w:ascii="Arial" w:hAnsi="Arial"/>
          <w:i/>
        </w:rPr>
      </w:pPr>
      <w:r>
        <w:rPr>
          <w:rFonts w:ascii="Arial" w:hAnsi="Arial"/>
          <w:b/>
        </w:rPr>
        <w:t>8.2.1. </w:t>
      </w:r>
      <w:r>
        <w:rPr/>
        <w:t>Alterar o item Julgar ilegal para Julgar legal a aposentadoria voluntária por tempo de contribuição da Sra. Lucia de Fatima Sousa</w:t>
      </w:r>
      <w:r>
        <w:rPr>
          <w:spacing w:val="-2"/>
        </w:rPr>
        <w:t> </w:t>
      </w:r>
      <w:r>
        <w:rPr/>
        <w:t>do Nascimento, matrícula nº 000.096-5A, no</w:t>
      </w:r>
      <w:r>
        <w:rPr>
          <w:spacing w:val="-2"/>
        </w:rPr>
        <w:t> </w:t>
      </w:r>
      <w:r>
        <w:rPr/>
        <w:t>Cargo de Analista Judiciário, Classe F, Nível III, do quadro do Tribunal de Justiça do Estado do Amazonas – TJ/AM; </w:t>
      </w:r>
      <w:r>
        <w:rPr>
          <w:rFonts w:ascii="Arial" w:hAnsi="Arial"/>
          <w:b/>
        </w:rPr>
        <w:t>8.2.2. </w:t>
      </w:r>
      <w:r>
        <w:rPr/>
        <w:t>Excluir o item Dar ciência à Sra. Lucia de Fatima Sousa do Nascimento, para que possa interpor o recurso apropriado; </w:t>
      </w:r>
      <w:r>
        <w:rPr>
          <w:rFonts w:ascii="Arial" w:hAnsi="Arial"/>
          <w:b/>
        </w:rPr>
        <w:t>8.2.3. </w:t>
      </w:r>
      <w:r>
        <w:rPr/>
        <w:t>Alterar o item Negar registro para Determinar o registro do ato de aposentadoria da Sra. Lucia de Fatima Sousa do Nascimento, após o cumprimento de todas as determinações contidas no Acórdão; </w:t>
      </w:r>
      <w:r>
        <w:rPr>
          <w:rFonts w:ascii="Arial" w:hAnsi="Arial"/>
          <w:b/>
        </w:rPr>
        <w:t>8.2.4. </w:t>
      </w:r>
      <w:r>
        <w:rPr/>
        <w:t>Excluir o item Notificar ao Fundo Previdenciário do Estado - Amazonprev, para que, após o prazo de interposição do recurso ordinário, anule o ato de aposentadoria ora julgado, com a devida comprovação junto</w:t>
      </w:r>
      <w:r>
        <w:rPr>
          <w:spacing w:val="-2"/>
        </w:rPr>
        <w:t> </w:t>
      </w:r>
      <w:r>
        <w:rPr/>
        <w:t>a</w:t>
      </w:r>
      <w:r>
        <w:rPr>
          <w:spacing w:val="-2"/>
        </w:rPr>
        <w:t> </w:t>
      </w:r>
      <w:r>
        <w:rPr/>
        <w:t>esta Corte de Contas, no prazo de 60</w:t>
      </w:r>
      <w:r>
        <w:rPr>
          <w:spacing w:val="-2"/>
        </w:rPr>
        <w:t> </w:t>
      </w:r>
      <w:r>
        <w:rPr/>
        <w:t>dias. </w:t>
      </w:r>
      <w:r>
        <w:rPr>
          <w:rFonts w:ascii="Arial" w:hAnsi="Arial"/>
          <w:b/>
        </w:rPr>
        <w:t>8.3. Dar</w:t>
      </w:r>
      <w:r>
        <w:rPr>
          <w:rFonts w:ascii="Arial" w:hAnsi="Arial"/>
          <w:b/>
          <w:spacing w:val="-1"/>
        </w:rPr>
        <w:t> </w:t>
      </w:r>
      <w:r>
        <w:rPr>
          <w:rFonts w:ascii="Arial" w:hAnsi="Arial"/>
          <w:b/>
        </w:rPr>
        <w:t>ciência </w:t>
      </w:r>
      <w:r>
        <w:rPr/>
        <w:t>à Sra. Lúcia de Fátima Sousa do Nascimento, por meio de seus patronos, nos termos regimentais, encaminhando-lhes cópia do Relatório/Voto e do sequente Acórdão; </w:t>
      </w:r>
      <w:r>
        <w:rPr>
          <w:rFonts w:ascii="Arial" w:hAnsi="Arial"/>
          <w:b/>
        </w:rPr>
        <w:t>8.4. Determinar </w:t>
      </w:r>
      <w:r>
        <w:rPr/>
        <w:t>a remessa do feito originário (Processo n° 10.578/2024)</w:t>
      </w:r>
      <w:r>
        <w:rPr/>
        <w:t> ao</w:t>
      </w:r>
      <w:r>
        <w:rPr/>
        <w:t> Relator</w:t>
      </w:r>
      <w:r>
        <w:rPr/>
        <w:t> competente</w:t>
      </w:r>
      <w:r>
        <w:rPr/>
        <w:t> para</w:t>
      </w:r>
      <w:r>
        <w:rPr/>
        <w:t> fins</w:t>
      </w:r>
      <w:r>
        <w:rPr/>
        <w:t> de adoção</w:t>
      </w:r>
      <w:r>
        <w:rPr/>
        <w:t> de</w:t>
      </w:r>
      <w:r>
        <w:rPr/>
        <w:t> providências</w:t>
      </w:r>
      <w:r>
        <w:rPr/>
        <w:t> para</w:t>
      </w:r>
      <w:r>
        <w:rPr/>
        <w:t> o</w:t>
      </w:r>
      <w:r>
        <w:rPr/>
        <w:t> cumprimento</w:t>
      </w:r>
      <w:r>
        <w:rPr/>
        <w:t> do</w:t>
      </w:r>
      <w:r>
        <w:rPr/>
        <w:t> decisório</w:t>
      </w:r>
      <w:r>
        <w:rPr/>
        <w:t> primitivo. </w:t>
      </w:r>
      <w:r>
        <w:rPr>
          <w:rFonts w:ascii="Arial" w:hAnsi="Arial"/>
          <w:b/>
        </w:rPr>
        <w:t>8.5. Determinar </w:t>
      </w:r>
      <w:r>
        <w:rPr/>
        <w:t>à Amazonprev que, no prazo de 60 (sessenta) dias a encaminhe a esta Corte de Contas documentos</w:t>
      </w:r>
      <w:r>
        <w:rPr>
          <w:spacing w:val="-1"/>
        </w:rPr>
        <w:t> </w:t>
      </w:r>
      <w:r>
        <w:rPr/>
        <w:t>que comprovem a retificação do Ato Concessório e da Guia Financeira, no sentido de incluir aos proventos da Sra. Lucia de Fatima Sousa do Nascimento a Gratificação de Tempo Integral, no percentual de 60%, com fundamento na Súmula n° 23</w:t>
      </w:r>
      <w:r>
        <w:rPr>
          <w:spacing w:val="22"/>
        </w:rPr>
        <w:t> </w:t>
      </w:r>
      <w:r>
        <w:rPr/>
        <w:t>– TCE/AM. </w:t>
      </w:r>
      <w:r>
        <w:rPr>
          <w:rFonts w:ascii="Arial" w:hAnsi="Arial"/>
          <w:i/>
        </w:rPr>
        <w:t>Vencido</w:t>
      </w:r>
      <w:r>
        <w:rPr>
          <w:rFonts w:ascii="Arial" w:hAnsi="Arial"/>
          <w:i/>
          <w:spacing w:val="40"/>
        </w:rPr>
        <w:t> </w:t>
      </w:r>
      <w:r>
        <w:rPr>
          <w:rFonts w:ascii="Arial" w:hAnsi="Arial"/>
          <w:i/>
        </w:rPr>
        <w:t>o voto-destaque do Excelentíssimo Senhor Conselheiro Érico Xavier Desterro e Silva, tão somente</w:t>
      </w:r>
      <w:r>
        <w:rPr>
          <w:rFonts w:ascii="Arial" w:hAnsi="Arial"/>
          <w:i/>
          <w:spacing w:val="40"/>
        </w:rPr>
        <w:t> </w:t>
      </w:r>
      <w:r>
        <w:rPr>
          <w:rFonts w:ascii="Arial" w:hAnsi="Arial"/>
          <w:i/>
        </w:rPr>
        <w:t>quanto</w:t>
      </w:r>
      <w:r>
        <w:rPr>
          <w:rFonts w:ascii="Arial" w:hAnsi="Arial"/>
          <w:i/>
          <w:spacing w:val="40"/>
        </w:rPr>
        <w:t> </w:t>
      </w:r>
      <w:r>
        <w:rPr>
          <w:rFonts w:ascii="Arial" w:hAnsi="Arial"/>
          <w:i/>
        </w:rPr>
        <w:t>a</w:t>
      </w:r>
      <w:r>
        <w:rPr>
          <w:rFonts w:ascii="Arial" w:hAnsi="Arial"/>
          <w:i/>
          <w:spacing w:val="40"/>
        </w:rPr>
        <w:t> </w:t>
      </w:r>
      <w:r>
        <w:rPr>
          <w:rFonts w:ascii="Arial" w:hAnsi="Arial"/>
          <w:i/>
        </w:rPr>
        <w:t>discordância</w:t>
      </w:r>
      <w:r>
        <w:rPr>
          <w:rFonts w:ascii="Arial" w:hAnsi="Arial"/>
          <w:i/>
          <w:spacing w:val="40"/>
        </w:rPr>
        <w:t> </w:t>
      </w:r>
      <w:r>
        <w:rPr>
          <w:rFonts w:ascii="Arial" w:hAnsi="Arial"/>
          <w:i/>
        </w:rPr>
        <w:t>da</w:t>
      </w:r>
      <w:r>
        <w:rPr>
          <w:rFonts w:ascii="Arial" w:hAnsi="Arial"/>
          <w:i/>
          <w:spacing w:val="40"/>
        </w:rPr>
        <w:t> </w:t>
      </w:r>
      <w:r>
        <w:rPr>
          <w:rFonts w:ascii="Arial" w:hAnsi="Arial"/>
          <w:i/>
        </w:rPr>
        <w:t>concessão</w:t>
      </w:r>
      <w:r>
        <w:rPr>
          <w:rFonts w:ascii="Arial" w:hAnsi="Arial"/>
          <w:i/>
          <w:spacing w:val="40"/>
        </w:rPr>
        <w:t> </w:t>
      </w:r>
      <w:r>
        <w:rPr>
          <w:rFonts w:ascii="Arial" w:hAnsi="Arial"/>
          <w:i/>
        </w:rPr>
        <w:t>de</w:t>
      </w:r>
      <w:r>
        <w:rPr>
          <w:rFonts w:ascii="Arial" w:hAnsi="Arial"/>
          <w:i/>
          <w:spacing w:val="40"/>
        </w:rPr>
        <w:t> </w:t>
      </w:r>
      <w:r>
        <w:rPr>
          <w:rFonts w:ascii="Arial" w:hAnsi="Arial"/>
          <w:i/>
        </w:rPr>
        <w:t>prazo</w:t>
      </w:r>
      <w:r>
        <w:rPr>
          <w:rFonts w:ascii="Arial" w:hAnsi="Arial"/>
          <w:i/>
          <w:spacing w:val="40"/>
        </w:rPr>
        <w:t> </w:t>
      </w:r>
      <w:r>
        <w:rPr>
          <w:rFonts w:ascii="Arial" w:hAnsi="Arial"/>
          <w:i/>
        </w:rPr>
        <w:t>visto</w:t>
      </w:r>
      <w:r>
        <w:rPr>
          <w:rFonts w:ascii="Arial" w:hAnsi="Arial"/>
          <w:i/>
          <w:spacing w:val="40"/>
        </w:rPr>
        <w:t> </w:t>
      </w:r>
      <w:r>
        <w:rPr>
          <w:rFonts w:ascii="Arial" w:hAnsi="Arial"/>
          <w:i/>
        </w:rPr>
        <w:t>que</w:t>
      </w:r>
      <w:r>
        <w:rPr>
          <w:rFonts w:ascii="Arial" w:hAnsi="Arial"/>
          <w:i/>
          <w:spacing w:val="40"/>
        </w:rPr>
        <w:t> </w:t>
      </w:r>
      <w:r>
        <w:rPr>
          <w:rFonts w:ascii="Arial" w:hAnsi="Arial"/>
          <w:i/>
        </w:rPr>
        <w:t>não</w:t>
      </w:r>
      <w:r>
        <w:rPr>
          <w:rFonts w:ascii="Arial" w:hAnsi="Arial"/>
          <w:i/>
          <w:spacing w:val="40"/>
        </w:rPr>
        <w:t> </w:t>
      </w:r>
      <w:r>
        <w:rPr>
          <w:rFonts w:ascii="Arial" w:hAnsi="Arial"/>
          <w:i/>
        </w:rPr>
        <w:t>cabe</w:t>
      </w:r>
      <w:r>
        <w:rPr>
          <w:rFonts w:ascii="Arial" w:hAnsi="Arial"/>
          <w:i/>
          <w:spacing w:val="40"/>
        </w:rPr>
        <w:t> </w:t>
      </w:r>
      <w:r>
        <w:rPr>
          <w:rFonts w:ascii="Arial" w:hAnsi="Arial"/>
          <w:i/>
        </w:rPr>
        <w:t>ao</w:t>
      </w:r>
      <w:r>
        <w:rPr>
          <w:rFonts w:ascii="Arial" w:hAnsi="Arial"/>
          <w:i/>
          <w:spacing w:val="40"/>
        </w:rPr>
        <w:t> </w:t>
      </w:r>
      <w:r>
        <w:rPr>
          <w:rFonts w:ascii="Arial" w:hAnsi="Arial"/>
          <w:i/>
        </w:rPr>
        <w:t>Tribunal</w:t>
      </w:r>
      <w:r>
        <w:rPr>
          <w:rFonts w:ascii="Arial" w:hAnsi="Arial"/>
          <w:i/>
          <w:spacing w:val="40"/>
        </w:rPr>
        <w:t> </w:t>
      </w:r>
      <w:r>
        <w:rPr>
          <w:rFonts w:ascii="Arial" w:hAnsi="Arial"/>
          <w:i/>
        </w:rPr>
        <w:t>de</w:t>
      </w:r>
    </w:p>
    <w:p>
      <w:pPr>
        <w:pStyle w:val="BodyText"/>
        <w:spacing w:after="0"/>
        <w:rPr>
          <w:rFonts w:ascii="Arial" w:hAnsi="Arial"/>
          <w:i/>
        </w:rPr>
        <w:sectPr>
          <w:pgSz w:w="11910" w:h="16840"/>
          <w:pgMar w:header="211" w:footer="271" w:top="2160" w:bottom="460" w:left="708" w:right="708"/>
        </w:sectPr>
      </w:pPr>
    </w:p>
    <w:p>
      <w:pPr>
        <w:pStyle w:val="BodyText"/>
        <w:spacing w:before="182"/>
        <w:ind w:right="134"/>
      </w:pPr>
      <w:r>
        <w:rPr>
          <w:rFonts w:ascii="Arial" w:hAnsi="Arial"/>
          <w:i/>
        </w:rPr>
        <w:t>Contas do Estado do Amazonas a imposição de determinação para correção/retificação ou envio de documentação obrigatória nos casos de aposentadoria/reforma ou pensão, conforme Jurisprudência do STF.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Declaração</w:t>
      </w:r>
      <w:r>
        <w:rPr>
          <w:rFonts w:ascii="Arial" w:hAnsi="Arial"/>
          <w:b/>
          <w:spacing w:val="-2"/>
        </w:rPr>
        <w:t> </w:t>
      </w:r>
      <w:r>
        <w:rPr>
          <w:rFonts w:ascii="Arial" w:hAnsi="Arial"/>
          <w:b/>
        </w:rPr>
        <w:t>de</w:t>
      </w:r>
      <w:r>
        <w:rPr>
          <w:rFonts w:ascii="Arial" w:hAnsi="Arial"/>
          <w:b/>
          <w:spacing w:val="-2"/>
        </w:rPr>
        <w:t> </w:t>
      </w:r>
      <w:r>
        <w:rPr>
          <w:rFonts w:ascii="Arial" w:hAnsi="Arial"/>
          <w:b/>
        </w:rPr>
        <w:t>impedimento: </w:t>
      </w:r>
      <w:r>
        <w:rPr/>
        <w:t>Auditor</w:t>
      </w:r>
      <w:r>
        <w:rPr>
          <w:spacing w:val="-2"/>
        </w:rPr>
        <w:t> </w:t>
      </w:r>
      <w:r>
        <w:rPr/>
        <w:t>Mário</w:t>
      </w:r>
      <w:r>
        <w:rPr>
          <w:spacing w:val="-4"/>
        </w:rPr>
        <w:t> </w:t>
      </w:r>
      <w:r>
        <w:rPr/>
        <w:t>José</w:t>
      </w:r>
      <w:r>
        <w:rPr>
          <w:spacing w:val="-2"/>
        </w:rPr>
        <w:t> </w:t>
      </w:r>
      <w:r>
        <w:rPr/>
        <w:t>de</w:t>
      </w:r>
      <w:r>
        <w:rPr>
          <w:spacing w:val="-2"/>
        </w:rPr>
        <w:t> </w:t>
      </w:r>
      <w:r>
        <w:rPr/>
        <w:t>Moraes</w:t>
      </w:r>
      <w:r>
        <w:rPr>
          <w:spacing w:val="-2"/>
        </w:rPr>
        <w:t> </w:t>
      </w:r>
      <w:r>
        <w:rPr/>
        <w:t>Costa</w:t>
      </w:r>
      <w:r>
        <w:rPr>
          <w:spacing w:val="-3"/>
        </w:rPr>
        <w:t> </w:t>
      </w:r>
      <w:r>
        <w:rPr/>
        <w:t>Filho</w:t>
      </w:r>
      <w:r>
        <w:rPr>
          <w:spacing w:val="-2"/>
        </w:rPr>
        <w:t> </w:t>
      </w:r>
      <w:r>
        <w:rPr/>
        <w:t>(art.</w:t>
      </w:r>
      <w:r>
        <w:rPr>
          <w:spacing w:val="-2"/>
        </w:rPr>
        <w:t> </w:t>
      </w:r>
      <w:r>
        <w:rPr/>
        <w:t>65</w:t>
      </w:r>
      <w:r>
        <w:rPr>
          <w:spacing w:val="-2"/>
        </w:rPr>
        <w:t> </w:t>
      </w:r>
      <w:r>
        <w:rPr/>
        <w:t>do</w:t>
      </w:r>
      <w:r>
        <w:rPr>
          <w:spacing w:val="-4"/>
        </w:rPr>
        <w:t> </w:t>
      </w:r>
      <w:r>
        <w:rPr/>
        <w:t>Regimento Interno). </w:t>
      </w:r>
      <w:r>
        <w:rPr>
          <w:rFonts w:ascii="Arial" w:hAnsi="Arial"/>
          <w:b/>
        </w:rPr>
        <w:t>PROCESSO Nº 11.470/2020 (APENSO: 15.740/2019) </w:t>
      </w:r>
      <w:r>
        <w:rPr/>
        <w:t>- Tomada de Contas do Sr. Simão Peixoto Lima, referente ao Termo de Convênio nº 005/2018 firmado entre a Secretaria de Estado de Infraestrutura - SEINFRA e a Prefeitura Municipal de Borba. </w:t>
      </w:r>
      <w:r>
        <w:rPr>
          <w:rFonts w:ascii="Arial" w:hAnsi="Arial"/>
          <w:b/>
        </w:rPr>
        <w:t>Advogado(s): </w:t>
      </w:r>
      <w:r>
        <w:rPr/>
        <w:t>Fábio Moraes Castello Branco - OAB/AM</w:t>
      </w:r>
      <w:r>
        <w:rPr/>
        <w:t> 4603, Monalisa Gadelha de Carvalho - OAB/AM 7154 e Renata Andréa Cabral Pestana Vieira - OAB/AM</w:t>
      </w:r>
      <w:r>
        <w:rPr/>
        <w:t> 3149. </w:t>
      </w:r>
      <w:r>
        <w:rPr>
          <w:rFonts w:ascii="Arial" w:hAnsi="Arial"/>
          <w:b/>
        </w:rPr>
        <w:t>ACÓRDÃO Nº 2034/2024: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15, inciso VI,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Considerar revel </w:t>
      </w:r>
      <w:r>
        <w:rPr/>
        <w:t>o Sr. Oswaldo Said Júnior, gestor da Secretaria de Estado de Infraestrutura, nos termos do art. 88 da Resolução n° 04/2002 – RI/TCE-AM c/c art. 20, § 4º, da Lei nº 2423/96, por não apresentar as razões de defesa; </w:t>
      </w:r>
      <w:r>
        <w:rPr>
          <w:rFonts w:ascii="Arial" w:hAnsi="Arial"/>
          <w:b/>
        </w:rPr>
        <w:t>8.2. Julgar legal </w:t>
      </w:r>
      <w:r>
        <w:rPr/>
        <w:t>a formalização do</w:t>
      </w:r>
      <w:r>
        <w:rPr>
          <w:spacing w:val="-2"/>
        </w:rPr>
        <w:t> </w:t>
      </w:r>
      <w:r>
        <w:rPr/>
        <w:t>Termo de Convênio nº 005/2018-</w:t>
      </w:r>
      <w:r>
        <w:rPr>
          <w:spacing w:val="-2"/>
        </w:rPr>
        <w:t> </w:t>
      </w:r>
      <w:r>
        <w:rPr/>
        <w:t>Seinfra,</w:t>
      </w:r>
      <w:r>
        <w:rPr>
          <w:spacing w:val="-2"/>
        </w:rPr>
        <w:t> </w:t>
      </w:r>
      <w:r>
        <w:rPr/>
        <w:t>firmado</w:t>
      </w:r>
      <w:r>
        <w:rPr>
          <w:spacing w:val="-2"/>
        </w:rPr>
        <w:t> </w:t>
      </w:r>
      <w:r>
        <w:rPr/>
        <w:t>entre a Secretaria de</w:t>
      </w:r>
      <w:r>
        <w:rPr>
          <w:spacing w:val="-2"/>
        </w:rPr>
        <w:t> </w:t>
      </w:r>
      <w:r>
        <w:rPr/>
        <w:t>Estado de Infraestrutura - Seinfra e a Prefeitura Municipal de Borba, sob a responsabilidade, respectivamente,</w:t>
      </w:r>
      <w:r>
        <w:rPr>
          <w:spacing w:val="-3"/>
        </w:rPr>
        <w:t> </w:t>
      </w:r>
      <w:r>
        <w:rPr/>
        <w:t>dos</w:t>
      </w:r>
      <w:r>
        <w:rPr>
          <w:spacing w:val="-3"/>
        </w:rPr>
        <w:t> </w:t>
      </w:r>
      <w:r>
        <w:rPr/>
        <w:t>Srs.</w:t>
      </w:r>
      <w:r>
        <w:rPr>
          <w:spacing w:val="-1"/>
        </w:rPr>
        <w:t> </w:t>
      </w:r>
      <w:r>
        <w:rPr/>
        <w:t>Oswaldo Said</w:t>
      </w:r>
      <w:r>
        <w:rPr>
          <w:spacing w:val="-1"/>
        </w:rPr>
        <w:t> </w:t>
      </w:r>
      <w:r>
        <w:rPr/>
        <w:t>Júnior</w:t>
      </w:r>
      <w:r>
        <w:rPr>
          <w:spacing w:val="-1"/>
        </w:rPr>
        <w:t> </w:t>
      </w:r>
      <w:r>
        <w:rPr/>
        <w:t>e</w:t>
      </w:r>
      <w:r>
        <w:rPr>
          <w:spacing w:val="-1"/>
        </w:rPr>
        <w:t> </w:t>
      </w:r>
      <w:r>
        <w:rPr/>
        <w:t>Simão</w:t>
      </w:r>
      <w:r>
        <w:rPr>
          <w:spacing w:val="-1"/>
        </w:rPr>
        <w:t> </w:t>
      </w:r>
      <w:r>
        <w:rPr/>
        <w:t>Peixoto</w:t>
      </w:r>
      <w:r>
        <w:rPr>
          <w:spacing w:val="-2"/>
        </w:rPr>
        <w:t> </w:t>
      </w:r>
      <w:r>
        <w:rPr/>
        <w:t>Lima,</w:t>
      </w:r>
      <w:r>
        <w:rPr>
          <w:spacing w:val="-1"/>
        </w:rPr>
        <w:t> </w:t>
      </w:r>
      <w:r>
        <w:rPr/>
        <w:t>conforme</w:t>
      </w:r>
      <w:r>
        <w:rPr>
          <w:spacing w:val="-3"/>
        </w:rPr>
        <w:t> </w:t>
      </w:r>
      <w:r>
        <w:rPr/>
        <w:t>o</w:t>
      </w:r>
      <w:r>
        <w:rPr>
          <w:spacing w:val="-1"/>
        </w:rPr>
        <w:t> </w:t>
      </w:r>
      <w:r>
        <w:rPr/>
        <w:t>art.</w:t>
      </w:r>
      <w:r>
        <w:rPr>
          <w:spacing w:val="-3"/>
        </w:rPr>
        <w:t> </w:t>
      </w:r>
      <w:r>
        <w:rPr/>
        <w:t>1º,</w:t>
      </w:r>
      <w:r>
        <w:rPr>
          <w:spacing w:val="-3"/>
        </w:rPr>
        <w:t> </w:t>
      </w:r>
      <w:r>
        <w:rPr/>
        <w:t>XVI</w:t>
      </w:r>
      <w:r>
        <w:rPr>
          <w:spacing w:val="-1"/>
        </w:rPr>
        <w:t> </w:t>
      </w:r>
      <w:r>
        <w:rPr/>
        <w:t>e art. 2º, ambos da Lei Estadual nº 2.423/96 c/c art. 5º, XVI e art. 253 da Resolução nº 04/2002- TCE/AM; </w:t>
      </w:r>
      <w:r>
        <w:rPr>
          <w:rFonts w:ascii="Arial" w:hAnsi="Arial"/>
          <w:b/>
        </w:rPr>
        <w:t>8.3. Julgar irregular </w:t>
      </w:r>
      <w:r>
        <w:rPr/>
        <w:t>a Tomada de Contas da 1ª Parcela do Termo de Convênio nº 005/2018 - Seinfra, firmado entre a Secretaria de Estado de Infraestrutura - Seinfra e a Prefeitura Municipal de Borba, sob a responsabilidade, respectivamente, dos Srs. Oswaldo</w:t>
      </w:r>
      <w:r>
        <w:rPr>
          <w:spacing w:val="80"/>
        </w:rPr>
        <w:t> </w:t>
      </w:r>
      <w:r>
        <w:rPr/>
        <w:t>Said Júnior e Simão Peixoto Lima, nos termos do art. 22, inciso III, e art. 25 da Lei nº 2.423/96 (LO-TCE/AM), c/c</w:t>
      </w:r>
      <w:r>
        <w:rPr>
          <w:spacing w:val="-2"/>
        </w:rPr>
        <w:t> </w:t>
      </w:r>
      <w:r>
        <w:rPr/>
        <w:t>o art. 188, §1º,</w:t>
      </w:r>
      <w:r>
        <w:rPr>
          <w:spacing w:val="-2"/>
        </w:rPr>
        <w:t> </w:t>
      </w:r>
      <w:r>
        <w:rPr/>
        <w:t>III,</w:t>
      </w:r>
      <w:r>
        <w:rPr>
          <w:spacing w:val="-2"/>
        </w:rPr>
        <w:t> </w:t>
      </w:r>
      <w:r>
        <w:rPr/>
        <w:t>da Resolução</w:t>
      </w:r>
      <w:r>
        <w:rPr>
          <w:spacing w:val="-2"/>
        </w:rPr>
        <w:t> </w:t>
      </w:r>
      <w:r>
        <w:rPr/>
        <w:t>nº</w:t>
      </w:r>
      <w:r>
        <w:rPr>
          <w:spacing w:val="-1"/>
        </w:rPr>
        <w:t> </w:t>
      </w:r>
      <w:r>
        <w:rPr/>
        <w:t>04/02-TCE/AM; </w:t>
      </w:r>
      <w:r>
        <w:rPr>
          <w:rFonts w:ascii="Arial" w:hAnsi="Arial"/>
          <w:b/>
        </w:rPr>
        <w:t>8.4. Aplicar Multa </w:t>
      </w:r>
      <w:r>
        <w:rPr/>
        <w:t>ao Sr. Simão Peixoto Lima, Prefeito Municipal de Borba, no valor de R$ 15.000,00 (quinze mil reais), nos termos do art. 54, V, da Lei nº 2.423/1996 (LO-TCE/AM) c/c art. 308, V, da Resolução nº 04/2002 (RI-TCE/AM), por ato de gestão ilegítimo ou antieconômico de que resulte injustificado dano ao erário, diante da não comprovação da aplicação dos recursos da 1ª Parcela do</w:t>
      </w:r>
      <w:r>
        <w:rPr>
          <w:spacing w:val="80"/>
        </w:rPr>
        <w:t> </w:t>
      </w:r>
      <w:r>
        <w:rPr/>
        <w:t>referido Termo de Convênio, em virtude de o objeto não ter sido executado na forma pactuada, bem como nos termos do art. 54, VI, da Lei nº 2423/96, por violação ao princípio do dever de prestar contas;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w:t>
      </w:r>
      <w:r>
        <w:rPr>
          <w:spacing w:val="-2"/>
        </w:rPr>
        <w:t> </w:t>
      </w:r>
      <w:r>
        <w:rPr/>
        <w:t>Orgânica</w:t>
      </w:r>
      <w:r>
        <w:rPr>
          <w:spacing w:val="-2"/>
        </w:rPr>
        <w:t> </w:t>
      </w:r>
      <w:r>
        <w:rPr/>
        <w:t>do</w:t>
      </w:r>
      <w:r>
        <w:rPr>
          <w:spacing w:val="-4"/>
        </w:rPr>
        <w:t> </w:t>
      </w:r>
      <w:r>
        <w:rPr/>
        <w:t>TCE/AM),</w:t>
      </w:r>
      <w:r>
        <w:rPr>
          <w:spacing w:val="-2"/>
        </w:rPr>
        <w:t> </w:t>
      </w:r>
      <w:r>
        <w:rPr/>
        <w:t>condição</w:t>
      </w:r>
      <w:r>
        <w:rPr>
          <w:spacing w:val="-1"/>
        </w:rPr>
        <w:t> </w:t>
      </w:r>
      <w:r>
        <w:rPr/>
        <w:t>imprescindível</w:t>
      </w:r>
      <w:r>
        <w:rPr>
          <w:spacing w:val="-2"/>
        </w:rPr>
        <w:t> </w:t>
      </w:r>
      <w:r>
        <w:rPr/>
        <w:t>para emissão</w:t>
      </w:r>
      <w:r>
        <w:rPr>
          <w:spacing w:val="-1"/>
        </w:rPr>
        <w:t> </w:t>
      </w:r>
      <w:r>
        <w:rPr/>
        <w:t>do</w:t>
      </w:r>
      <w:r>
        <w:rPr>
          <w:spacing w:val="-2"/>
        </w:rPr>
        <w:t> </w:t>
      </w:r>
      <w:r>
        <w:rPr/>
        <w:t>Termo</w:t>
      </w:r>
      <w:r>
        <w:rPr>
          <w:spacing w:val="-2"/>
        </w:rPr>
        <w:t> </w:t>
      </w:r>
      <w:r>
        <w:rPr/>
        <w:t>de</w:t>
      </w:r>
      <w:r>
        <w:rPr>
          <w:spacing w:val="-2"/>
        </w:rPr>
        <w:t> </w:t>
      </w:r>
      <w:r>
        <w:rPr/>
        <w:t>Quitação.</w:t>
      </w:r>
      <w:r>
        <w:rPr>
          <w:spacing w:val="-4"/>
        </w:rPr>
        <w:t> </w:t>
      </w:r>
      <w:r>
        <w:rPr/>
        <w:t>O</w:t>
      </w:r>
      <w:r>
        <w:rPr>
          <w:spacing w:val="-2"/>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8.5. Considerar </w:t>
      </w:r>
      <w:r>
        <w:rPr/>
        <w:t>em Alcance, com fundamento</w:t>
      </w:r>
      <w:r>
        <w:rPr>
          <w:spacing w:val="37"/>
        </w:rPr>
        <w:t> </w:t>
      </w:r>
      <w:r>
        <w:rPr/>
        <w:t>no</w:t>
      </w:r>
      <w:r>
        <w:rPr>
          <w:spacing w:val="37"/>
        </w:rPr>
        <w:t> </w:t>
      </w:r>
      <w:r>
        <w:rPr/>
        <w:t>art.</w:t>
      </w:r>
      <w:r>
        <w:rPr>
          <w:spacing w:val="34"/>
        </w:rPr>
        <w:t> </w:t>
      </w:r>
      <w:r>
        <w:rPr/>
        <w:t>304,</w:t>
      </w:r>
      <w:r>
        <w:rPr>
          <w:spacing w:val="37"/>
        </w:rPr>
        <w:t> </w:t>
      </w:r>
      <w:r>
        <w:rPr/>
        <w:t>I,</w:t>
      </w:r>
      <w:r>
        <w:rPr>
          <w:spacing w:val="37"/>
        </w:rPr>
        <w:t> </w:t>
      </w:r>
      <w:r>
        <w:rPr/>
        <w:t>da</w:t>
      </w:r>
      <w:r>
        <w:rPr>
          <w:spacing w:val="35"/>
        </w:rPr>
        <w:t> </w:t>
      </w:r>
      <w:r>
        <w:rPr/>
        <w:t>Resolução</w:t>
      </w:r>
      <w:r>
        <w:rPr>
          <w:spacing w:val="37"/>
        </w:rPr>
        <w:t> </w:t>
      </w:r>
      <w:r>
        <w:rPr/>
        <w:t>nº</w:t>
      </w:r>
      <w:r>
        <w:rPr>
          <w:spacing w:val="37"/>
        </w:rPr>
        <w:t> </w:t>
      </w:r>
      <w:r>
        <w:rPr/>
        <w:t>04/2002-TCE/AM,</w:t>
      </w:r>
      <w:r>
        <w:rPr>
          <w:spacing w:val="35"/>
        </w:rPr>
        <w:t> </w:t>
      </w:r>
      <w:r>
        <w:rPr/>
        <w:t>o</w:t>
      </w:r>
      <w:r>
        <w:rPr>
          <w:spacing w:val="35"/>
        </w:rPr>
        <w:t> </w:t>
      </w:r>
      <w:r>
        <w:rPr/>
        <w:t>Sr.</w:t>
      </w:r>
      <w:r>
        <w:rPr>
          <w:spacing w:val="36"/>
        </w:rPr>
        <w:t> </w:t>
      </w:r>
      <w:r>
        <w:rPr/>
        <w:t>Simão</w:t>
      </w:r>
      <w:r>
        <w:rPr>
          <w:spacing w:val="37"/>
        </w:rPr>
        <w:t> </w:t>
      </w:r>
      <w:r>
        <w:rPr/>
        <w:t>Peixoto</w:t>
      </w:r>
      <w:r>
        <w:rPr>
          <w:spacing w:val="38"/>
        </w:rPr>
        <w:t> </w:t>
      </w:r>
      <w:r>
        <w:rPr/>
        <w:t>Lima</w:t>
      </w:r>
      <w:r>
        <w:rPr>
          <w:spacing w:val="35"/>
        </w:rPr>
        <w:t> </w:t>
      </w:r>
      <w:r>
        <w:rPr/>
        <w:t>no</w:t>
      </w:r>
    </w:p>
    <w:p>
      <w:pPr>
        <w:pStyle w:val="BodyText"/>
        <w:spacing w:after="0"/>
        <w:sectPr>
          <w:pgSz w:w="11910" w:h="16840"/>
          <w:pgMar w:header="211" w:footer="271" w:top="2160" w:bottom="460" w:left="708" w:right="708"/>
        </w:sectPr>
      </w:pPr>
    </w:p>
    <w:p>
      <w:pPr>
        <w:pStyle w:val="BodyText"/>
        <w:ind w:right="134"/>
      </w:pPr>
      <w:r>
        <w:rPr/>
        <w:t>valor de R$ 1.333.333,33</w:t>
      </w:r>
      <w:r>
        <w:rPr>
          <w:spacing w:val="13"/>
        </w:rPr>
        <w:t> </w:t>
      </w:r>
      <w:r>
        <w:rPr/>
        <w:t>(um milhão trezentos e trinta e três mil, trezentos e trinta e três reais</w:t>
      </w:r>
      <w:r>
        <w:rPr>
          <w:spacing w:val="40"/>
        </w:rPr>
        <w:t> </w:t>
      </w:r>
      <w:r>
        <w:rPr/>
        <w:t>e trinta e três centavos), correspondente aos serviços liquidados e pagos sem a devida comprovação de fato e de direito de sua execução, e fixar prazo de 30 dias para que o Responsável recolha o valor do alcance/glosa, na esfera Estadual, para a Secretaria de Estado de Infraestrutura - Seinfra, através de dar</w:t>
      </w:r>
      <w:r>
        <w:rPr>
          <w:spacing w:val="-1"/>
        </w:rPr>
        <w:t> </w:t>
      </w:r>
      <w:r>
        <w:rPr/>
        <w:t>avulso extraído do sítio eletrônico da SEFAZ/AM, sob o código “5670 – outras indenizações – principal – Alcance aplicado pelo TCE/AM”, com a devida comprovação</w:t>
      </w:r>
      <w:r>
        <w:rPr>
          <w:spacing w:val="-2"/>
        </w:rPr>
        <w:t> </w:t>
      </w:r>
      <w:r>
        <w:rPr/>
        <w:t>perante</w:t>
      </w:r>
      <w:r>
        <w:rPr>
          <w:spacing w:val="-2"/>
        </w:rPr>
        <w:t> </w:t>
      </w:r>
      <w:r>
        <w:rPr/>
        <w:t>esta Corte de Contas</w:t>
      </w:r>
      <w:r>
        <w:rPr>
          <w:spacing w:val="-3"/>
        </w:rPr>
        <w:t> </w:t>
      </w:r>
      <w:r>
        <w:rPr/>
        <w:t>e</w:t>
      </w:r>
      <w:r>
        <w:rPr>
          <w:spacing w:val="-3"/>
        </w:rPr>
        <w:t> </w:t>
      </w:r>
      <w:r>
        <w:rPr/>
        <w:t>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8.6. Recomendar </w:t>
      </w:r>
      <w:r>
        <w:rPr/>
        <w:t>à atual gestão da Secretaria de Estado de Infraestrutura - Seinfra que, nos convênios e congêneres em vigência</w:t>
      </w:r>
      <w:r>
        <w:rPr>
          <w:spacing w:val="40"/>
        </w:rPr>
        <w:t> </w:t>
      </w:r>
      <w:r>
        <w:rPr/>
        <w:t>e a serem celebrados,</w:t>
      </w:r>
      <w:r>
        <w:rPr>
          <w:spacing w:val="-2"/>
        </w:rPr>
        <w:t> </w:t>
      </w:r>
      <w:r>
        <w:rPr/>
        <w:t>Elabore/Aprove Planos de Trabalho com</w:t>
      </w:r>
      <w:r>
        <w:rPr>
          <w:spacing w:val="-1"/>
        </w:rPr>
        <w:t> </w:t>
      </w:r>
      <w:r>
        <w:rPr/>
        <w:t>o detalhamento necessário das informações que deveriam revesti-lo em conformidade com as disposições legais; </w:t>
      </w:r>
      <w:r>
        <w:rPr>
          <w:rFonts w:ascii="Arial" w:hAnsi="Arial"/>
          <w:b/>
        </w:rPr>
        <w:t>8.7. Determinar </w:t>
      </w:r>
      <w:r>
        <w:rPr/>
        <w:t>à Secretaria do Tribunal Pleno - Sepleno que adote as providências previstas no art. 161 da Resolução nº 04/2002 (RITCE/AM), dando ciência aos interessados, por intermédio de seus patronos regularmente constituídos, acerca do teor do presente decisum, encaminhando-lhes cópia do Relatório/Voto e do sequente Acórdão; </w:t>
      </w:r>
      <w:r>
        <w:rPr>
          <w:rFonts w:ascii="Arial" w:hAnsi="Arial"/>
          <w:b/>
        </w:rPr>
        <w:t>8.8. Arquivar </w:t>
      </w:r>
      <w:r>
        <w:rPr/>
        <w:t>os autos, após o cumprimento integral do presente decisório, nos termos e prazos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Declaração de impedimento: </w:t>
      </w:r>
      <w:r>
        <w:rPr/>
        <w:t>Auditor Luiz Henrique Pereira Mendes (art. 65 do Regimento Interno). </w:t>
      </w:r>
      <w:r>
        <w:rPr>
          <w:rFonts w:ascii="Arial" w:hAnsi="Arial"/>
          <w:b/>
        </w:rPr>
        <w:t>PROCESSO Nº 15.740/2019 (</w:t>
      </w:r>
      <w:r>
        <w:rPr>
          <w:rFonts w:ascii="Arial" w:hAnsi="Arial"/>
          <w:b/>
          <w:sz w:val="22"/>
        </w:rPr>
        <w:t>APENSO: 11.470/2020) </w:t>
      </w:r>
      <w:r>
        <w:rPr/>
        <w:t>- Representação interposta pelo Secretário Geral de Controle Externo – TCE/AM, em face do Sr. Simão Peixoto Lima, Prefeito Municipal de</w:t>
      </w:r>
      <w:r>
        <w:rPr>
          <w:spacing w:val="40"/>
        </w:rPr>
        <w:t> </w:t>
      </w:r>
      <w:r>
        <w:rPr/>
        <w:t>Borba, em face de supostas irregularidades em relação à execução do Convênio nº 005/2018, firmado com a Secretaria de Estado de Infraestrutura – SEINFRA. </w:t>
      </w:r>
      <w:r>
        <w:rPr>
          <w:rFonts w:ascii="Arial" w:hAnsi="Arial"/>
          <w:b/>
        </w:rPr>
        <w:t>Advogado(s): </w:t>
      </w:r>
      <w:r>
        <w:rPr/>
        <w:t>Fabio Moraes Castello Branco - OAB/AM</w:t>
      </w:r>
      <w:r>
        <w:rPr/>
        <w:t> 4603, Sarah Lima de Souza - OAB/AM</w:t>
      </w:r>
      <w:r>
        <w:rPr/>
        <w:t> 15678, Adrielly Eduarda da Silva Almeida - OAB/AM</w:t>
      </w:r>
      <w:r>
        <w:rPr/>
        <w:t> 14513, Marcos Daniel Souza Rodrigues - OAB/AM</w:t>
      </w:r>
      <w:r>
        <w:rPr/>
        <w:t> 10987 e Monalisa Gadelha de Carvalho -</w:t>
      </w:r>
      <w:r>
        <w:rPr>
          <w:spacing w:val="-1"/>
        </w:rPr>
        <w:t> </w:t>
      </w:r>
      <w:r>
        <w:rPr/>
        <w:t>OAB/AM</w:t>
      </w:r>
      <w:r>
        <w:rPr>
          <w:spacing w:val="-3"/>
        </w:rPr>
        <w:t> </w:t>
      </w:r>
      <w:r>
        <w:rPr/>
        <w:t>7154. </w:t>
      </w:r>
      <w:r>
        <w:rPr>
          <w:rFonts w:ascii="Arial" w:hAnsi="Arial"/>
          <w:b/>
        </w:rPr>
        <w:t>ACÓRDÃO Nº 2035/2024: </w:t>
      </w:r>
      <w:r>
        <w:rPr/>
        <w:t>Vistos, relatados</w:t>
      </w:r>
      <w:r>
        <w:rPr>
          <w:spacing w:val="-3"/>
        </w:rPr>
        <w:t> </w:t>
      </w:r>
      <w:r>
        <w:rPr/>
        <w:t>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9.1. Conhecer </w:t>
      </w:r>
      <w:r>
        <w:rPr/>
        <w:t>a Representação formulada pela Secretaria Geral de Controle Externo desta Corte – SECEX - TCE/AM, em face do Sr. Simão Peixoto Lima, Prefeito Municipal de Borba,</w:t>
      </w:r>
      <w:r>
        <w:rPr>
          <w:spacing w:val="-2"/>
        </w:rPr>
        <w:t> </w:t>
      </w:r>
      <w:r>
        <w:rPr/>
        <w:t>em razão de supostas irregularidades em relação à execução do Convênio nº 005/2018, firmado com a Secretaria de Estado de Infraestrutura – Seinfra, uma vez que atende aos parâmetros previstos no art. 288 da Resolução nº 04/2002 – TCE/AM, para no mérito; </w:t>
      </w:r>
      <w:r>
        <w:rPr>
          <w:rFonts w:ascii="Arial" w:hAnsi="Arial"/>
          <w:b/>
        </w:rPr>
        <w:t>9.2. Julgar Procedente </w:t>
      </w:r>
      <w:r>
        <w:rPr/>
        <w:t>a Representação formulada pela Secretaria Geral de Controle Externo</w:t>
      </w:r>
      <w:r>
        <w:rPr>
          <w:spacing w:val="71"/>
        </w:rPr>
        <w:t> </w:t>
      </w:r>
      <w:r>
        <w:rPr/>
        <w:t>desta</w:t>
      </w:r>
      <w:r>
        <w:rPr>
          <w:spacing w:val="71"/>
        </w:rPr>
        <w:t> </w:t>
      </w:r>
      <w:r>
        <w:rPr/>
        <w:t>Corte</w:t>
      </w:r>
      <w:r>
        <w:rPr>
          <w:spacing w:val="72"/>
        </w:rPr>
        <w:t> </w:t>
      </w:r>
      <w:r>
        <w:rPr/>
        <w:t>–</w:t>
      </w:r>
      <w:r>
        <w:rPr>
          <w:spacing w:val="71"/>
        </w:rPr>
        <w:t> </w:t>
      </w:r>
      <w:r>
        <w:rPr/>
        <w:t>SECEX</w:t>
      </w:r>
      <w:r>
        <w:rPr>
          <w:spacing w:val="70"/>
        </w:rPr>
        <w:t> </w:t>
      </w:r>
      <w:r>
        <w:rPr/>
        <w:t>-</w:t>
      </w:r>
      <w:r>
        <w:rPr>
          <w:spacing w:val="70"/>
        </w:rPr>
        <w:t> </w:t>
      </w:r>
      <w:r>
        <w:rPr/>
        <w:t>TCE/AM,</w:t>
      </w:r>
      <w:r>
        <w:rPr>
          <w:spacing w:val="68"/>
        </w:rPr>
        <w:t> </w:t>
      </w:r>
      <w:r>
        <w:rPr/>
        <w:t>em</w:t>
      </w:r>
      <w:r>
        <w:rPr>
          <w:spacing w:val="69"/>
        </w:rPr>
        <w:t> </w:t>
      </w:r>
      <w:r>
        <w:rPr/>
        <w:t>face</w:t>
      </w:r>
      <w:r>
        <w:rPr>
          <w:spacing w:val="71"/>
        </w:rPr>
        <w:t> </w:t>
      </w:r>
      <w:r>
        <w:rPr/>
        <w:t>do</w:t>
      </w:r>
      <w:r>
        <w:rPr>
          <w:spacing w:val="71"/>
        </w:rPr>
        <w:t> </w:t>
      </w:r>
      <w:r>
        <w:rPr/>
        <w:t>Sr.</w:t>
      </w:r>
      <w:r>
        <w:rPr>
          <w:spacing w:val="70"/>
        </w:rPr>
        <w:t> </w:t>
      </w:r>
      <w:r>
        <w:rPr/>
        <w:t>Simão</w:t>
      </w:r>
      <w:r>
        <w:rPr>
          <w:spacing w:val="68"/>
        </w:rPr>
        <w:t> </w:t>
      </w:r>
      <w:r>
        <w:rPr/>
        <w:t>Peixoto</w:t>
      </w:r>
      <w:r>
        <w:rPr>
          <w:spacing w:val="71"/>
        </w:rPr>
        <w:t> </w:t>
      </w:r>
      <w:r>
        <w:rPr/>
        <w:t>Lima,</w:t>
      </w:r>
      <w:r>
        <w:rPr>
          <w:spacing w:val="71"/>
        </w:rPr>
        <w:t> </w:t>
      </w:r>
      <w:r>
        <w:rPr/>
        <w:t>Prefeito</w:t>
      </w:r>
    </w:p>
    <w:p>
      <w:pPr>
        <w:pStyle w:val="BodyText"/>
        <w:spacing w:after="0"/>
        <w:sectPr>
          <w:pgSz w:w="11910" w:h="16840"/>
          <w:pgMar w:header="211" w:footer="271" w:top="2160" w:bottom="460" w:left="708" w:right="708"/>
        </w:sectPr>
      </w:pPr>
    </w:p>
    <w:p>
      <w:pPr>
        <w:pStyle w:val="BodyText"/>
        <w:ind w:right="135"/>
      </w:pPr>
      <w:r>
        <w:rPr/>
        <w:t>Municipal</w:t>
      </w:r>
      <w:r>
        <w:rPr/>
        <w:t> de</w:t>
      </w:r>
      <w:r>
        <w:rPr/>
        <w:t> Borba, em razão de terem sido identificadas irregularidades em relação à execução do Convênio nº 005/2018, firmado com a Secretaria de Estado de Infraestrutura – Seinfra, as quais foram tratadas detalhadamente no Processo apenso nº 11470/2020 (Tomada de Contas), sem, no entanto culminar na aplicação de penalidade ao Representado, nestes autos, a fim de se evitar devolução e multa em duplicidade (</w:t>
      </w:r>
      <w:r>
        <w:rPr>
          <w:rFonts w:ascii="Arial" w:hAnsi="Arial"/>
          <w:i/>
        </w:rPr>
        <w:t>bis in </w:t>
      </w:r>
      <w:r>
        <w:rPr/>
        <w:t>idem); </w:t>
      </w:r>
      <w:r>
        <w:rPr>
          <w:rFonts w:ascii="Arial" w:hAnsi="Arial"/>
          <w:b/>
        </w:rPr>
        <w:t>9.3. Dar ciência </w:t>
      </w:r>
      <w:r>
        <w:rPr/>
        <w:t>aos interessados, Sr. Simão Peixoto Lima e Sr. Oswaldo Said Júnior, acerca do teor do presente </w:t>
      </w:r>
      <w:r>
        <w:rPr>
          <w:rFonts w:ascii="Arial" w:hAnsi="Arial"/>
          <w:i/>
        </w:rPr>
        <w:t>decisum</w:t>
      </w:r>
      <w:r>
        <w:rPr/>
        <w:t>, por meio de seus patronos, nos termos regimentais, encaminhando-lhes cópia do Relatório/Voto e do sequente Acórdão; </w:t>
      </w:r>
      <w:r>
        <w:rPr>
          <w:rFonts w:ascii="Arial" w:hAnsi="Arial"/>
          <w:b/>
        </w:rPr>
        <w:t>9.4. Arquivar </w:t>
      </w:r>
      <w:r>
        <w:rPr/>
        <w:t>este processo, nos termos regimentais, após cumpridas as medidas acima descritas. </w:t>
      </w:r>
      <w:r>
        <w:rPr>
          <w:rFonts w:ascii="Arial" w:hAnsi="Arial"/>
          <w:b/>
        </w:rPr>
        <w:t>Especificação do quórum: </w:t>
      </w:r>
      <w:r>
        <w:rPr/>
        <w:t>Conselheiros: Yara Amazônia Lins Rodrigues (Presidente), Júlio Assis Corrêa Pinheiro, Mario Manoel Coelho de Mello, Josué Cláudio de Souza Neto e Luis Fabian Pereira Barbosa. </w:t>
      </w:r>
      <w:r>
        <w:rPr>
          <w:rFonts w:ascii="Arial" w:hAnsi="Arial"/>
          <w:b/>
        </w:rPr>
        <w:t>Declaração de impedimento: </w:t>
      </w:r>
      <w:r>
        <w:rPr/>
        <w:t>Conselheiro Érico Xavier Desterro e Silva e Auditor Luiz Henrique Pereira Mendes (art. 65 do Regimento Interno). </w:t>
      </w:r>
      <w:r>
        <w:rPr>
          <w:rFonts w:ascii="Arial" w:hAnsi="Arial"/>
          <w:b/>
        </w:rPr>
        <w:t>PROCESSO Nº 16.652/2021 </w:t>
      </w:r>
      <w:r>
        <w:rPr/>
        <w:t>- Representação, com Pedido de Medida Cautelar, apresentada pelo Ministério Público</w:t>
      </w:r>
      <w:r>
        <w:rPr>
          <w:spacing w:val="-2"/>
        </w:rPr>
        <w:t> </w:t>
      </w:r>
      <w:r>
        <w:rPr/>
        <w:t>de</w:t>
      </w:r>
      <w:r>
        <w:rPr>
          <w:spacing w:val="-1"/>
        </w:rPr>
        <w:t> </w:t>
      </w:r>
      <w:r>
        <w:rPr/>
        <w:t>Contas em</w:t>
      </w:r>
      <w:r>
        <w:rPr>
          <w:spacing w:val="-1"/>
        </w:rPr>
        <w:t> </w:t>
      </w:r>
      <w:r>
        <w:rPr/>
        <w:t>face do Instituto de Proteção Ambiental do Estado do Amazonas – IPAAM, sob a responsabilidade do Sr. Juliano Marcos Valente de Souza, Diretor-Presidente, e da Sra. Maria do Carmo Neves dos Santos,</w:t>
      </w:r>
      <w:r>
        <w:rPr>
          <w:spacing w:val="-2"/>
        </w:rPr>
        <w:t> </w:t>
      </w:r>
      <w:r>
        <w:rPr/>
        <w:t>Diretora</w:t>
      </w:r>
      <w:r>
        <w:rPr>
          <w:spacing w:val="-4"/>
        </w:rPr>
        <w:t> </w:t>
      </w:r>
      <w:r>
        <w:rPr/>
        <w:t>Técnica,</w:t>
      </w:r>
      <w:r>
        <w:rPr>
          <w:spacing w:val="-2"/>
        </w:rPr>
        <w:t> </w:t>
      </w:r>
      <w:r>
        <w:rPr/>
        <w:t>bem</w:t>
      </w:r>
      <w:r>
        <w:rPr>
          <w:spacing w:val="-1"/>
        </w:rPr>
        <w:t> </w:t>
      </w:r>
      <w:r>
        <w:rPr/>
        <w:t>como</w:t>
      </w:r>
      <w:r>
        <w:rPr>
          <w:spacing w:val="-2"/>
        </w:rPr>
        <w:t> </w:t>
      </w:r>
      <w:r>
        <w:rPr/>
        <w:t>da</w:t>
      </w:r>
      <w:r>
        <w:rPr>
          <w:spacing w:val="-2"/>
        </w:rPr>
        <w:t> </w:t>
      </w:r>
      <w:r>
        <w:rPr/>
        <w:t>Secretaria</w:t>
      </w:r>
      <w:r>
        <w:rPr>
          <w:spacing w:val="-2"/>
        </w:rPr>
        <w:t> </w:t>
      </w:r>
      <w:r>
        <w:rPr/>
        <w:t>de</w:t>
      </w:r>
      <w:r>
        <w:rPr>
          <w:spacing w:val="-2"/>
        </w:rPr>
        <w:t> </w:t>
      </w:r>
      <w:r>
        <w:rPr/>
        <w:t>Estado</w:t>
      </w:r>
      <w:r>
        <w:rPr>
          <w:spacing w:val="-2"/>
        </w:rPr>
        <w:t> </w:t>
      </w:r>
      <w:r>
        <w:rPr/>
        <w:t>de</w:t>
      </w:r>
      <w:r>
        <w:rPr>
          <w:spacing w:val="-2"/>
        </w:rPr>
        <w:t> </w:t>
      </w:r>
      <w:r>
        <w:rPr/>
        <w:t>Infraestrutura – SEINFRA,</w:t>
      </w:r>
      <w:r>
        <w:rPr>
          <w:spacing w:val="-2"/>
        </w:rPr>
        <w:t> </w:t>
      </w:r>
      <w:r>
        <w:rPr/>
        <w:t>sob a responsabilidade do Sr. Carlos Henrique dos Reis Lima, Secretário, e da empresa Compasso Construções, Terraplanagem e Pavimentação Ltda. A presente Representação decorre da alegação de possível ilicitude e má gestão em obra pública (Contrato nº 013/2021-SEINFRA). </w:t>
      </w:r>
      <w:r>
        <w:rPr>
          <w:rFonts w:ascii="Arial" w:hAnsi="Arial"/>
          <w:b/>
        </w:rPr>
        <w:t>ACÓRDÃO Nº 2036/2024: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com Pedido de Medida Cautelar, apresentada pelo Ministério Público de Contas em face do Instituto de Proteção Ambiental do Estado do Amazonas – IPAAM, sob a responsabilidade do Sr. Juliano Marcos Valente de Souza, Diretor-Presidente, e da Sra. Maria do Carmo Neves dos Santos, Diretora Técnica, bem como da Secretaria de Estado de Infraestrutura – Seinfra, sob a responsabilidade do Sr. Carlos Henrique dos Reis Lima, Secretário, e da empresa Compasso Construções, Terraplanagem e Pavimentação Ltda., uma vez que atende aos parâmetros previstos no art. 288 da Resolução nº 04/2002(RITCE/AM), para, no mérito; </w:t>
      </w:r>
      <w:r>
        <w:rPr>
          <w:rFonts w:ascii="Arial" w:hAnsi="Arial"/>
          <w:b/>
        </w:rPr>
        <w:t>9.2. Julgar Procedente </w:t>
      </w:r>
      <w:r>
        <w:rPr/>
        <w:t>a Representação, com Pedido de Medida Cautelar, apresentada pelo Ministério Público de Contas em face do Instituto de Proteção Ambiental do Estado do Amazonas – IPAAM, sob a responsabilidade do Sr. Juliano Marcos Valente de Souza, Diretor-Presidente, e</w:t>
      </w:r>
      <w:r>
        <w:rPr>
          <w:spacing w:val="-2"/>
        </w:rPr>
        <w:t> </w:t>
      </w:r>
      <w:r>
        <w:rPr/>
        <w:t>da Sra. Maria do Carmo Neves dos Santos, Diretora Técnica, bem como da Secretaria de</w:t>
      </w:r>
      <w:r>
        <w:rPr>
          <w:spacing w:val="-1"/>
        </w:rPr>
        <w:t> </w:t>
      </w:r>
      <w:r>
        <w:rPr/>
        <w:t>Estado de Infraestrutura – Seinfra, sob a responsabilidade do Sr. Carlos Henrique dos Reis Lima, Secretário, e da empresa Compasso Construções, Terraplanagem e Pavimentação Ltda., uma vez que restou evidenciada que houve falhas na execução e no cumprimento das normas técnicas e licenças ambientais em obra pública (Contrato nº 013/2021-</w:t>
      </w:r>
      <w:r>
        <w:rPr/>
        <w:t> SEINFRA), restando evidenciadas as seguintes impropriedades: </w:t>
      </w:r>
      <w:r>
        <w:rPr>
          <w:rFonts w:ascii="Arial" w:hAnsi="Arial"/>
          <w:b/>
        </w:rPr>
        <w:t>9.2.1. </w:t>
      </w:r>
      <w:r>
        <w:rPr/>
        <w:t>Irregularidades apontadas pela DICOP: item 2.3.2.1 – pavimentação no início do ramal apresentando patologias; item 2.3.2.3 – serviços de drenagem executados de forma inadequada; item 2.3.2.4 – execução de aterro e correção de greide mal implementados e/ou deficientemente</w:t>
      </w:r>
      <w:r>
        <w:rPr>
          <w:spacing w:val="22"/>
        </w:rPr>
        <w:t> </w:t>
      </w:r>
      <w:r>
        <w:rPr/>
        <w:t>justificados;</w:t>
      </w:r>
      <w:r>
        <w:rPr>
          <w:spacing w:val="19"/>
        </w:rPr>
        <w:t> </w:t>
      </w:r>
      <w:r>
        <w:rPr/>
        <w:t>e</w:t>
      </w:r>
      <w:r>
        <w:rPr>
          <w:spacing w:val="21"/>
        </w:rPr>
        <w:t> </w:t>
      </w:r>
      <w:r>
        <w:rPr/>
        <w:t>item</w:t>
      </w:r>
      <w:r>
        <w:rPr>
          <w:spacing w:val="22"/>
        </w:rPr>
        <w:t> </w:t>
      </w:r>
      <w:r>
        <w:rPr/>
        <w:t>2.3.2.5</w:t>
      </w:r>
      <w:r>
        <w:rPr>
          <w:spacing w:val="26"/>
        </w:rPr>
        <w:t> </w:t>
      </w:r>
      <w:r>
        <w:rPr/>
        <w:t>–</w:t>
      </w:r>
      <w:r>
        <w:rPr>
          <w:spacing w:val="20"/>
        </w:rPr>
        <w:t> </w:t>
      </w:r>
      <w:r>
        <w:rPr/>
        <w:t>intervenções</w:t>
      </w:r>
      <w:r>
        <w:rPr>
          <w:spacing w:val="21"/>
        </w:rPr>
        <w:t> </w:t>
      </w:r>
      <w:r>
        <w:rPr/>
        <w:t>em</w:t>
      </w:r>
      <w:r>
        <w:rPr>
          <w:spacing w:val="20"/>
        </w:rPr>
        <w:t> </w:t>
      </w:r>
      <w:r>
        <w:rPr/>
        <w:t>Área</w:t>
      </w:r>
      <w:r>
        <w:rPr>
          <w:spacing w:val="21"/>
        </w:rPr>
        <w:t> </w:t>
      </w:r>
      <w:r>
        <w:rPr/>
        <w:t>de</w:t>
      </w:r>
      <w:r>
        <w:rPr>
          <w:spacing w:val="19"/>
        </w:rPr>
        <w:t> </w:t>
      </w:r>
      <w:r>
        <w:rPr/>
        <w:t>Proteção</w:t>
      </w:r>
      <w:r>
        <w:rPr>
          <w:spacing w:val="21"/>
        </w:rPr>
        <w:t> </w:t>
      </w:r>
      <w:r>
        <w:rPr/>
        <w:t>Permanente;</w:t>
      </w:r>
    </w:p>
    <w:p>
      <w:pPr>
        <w:pStyle w:val="BodyText"/>
        <w:spacing w:before="2"/>
        <w:ind w:right="137"/>
      </w:pPr>
      <w:r>
        <w:rPr>
          <w:rFonts w:ascii="Arial" w:hAnsi="Arial"/>
          <w:b/>
        </w:rPr>
        <w:t>9.2.2.</w:t>
      </w:r>
      <w:r>
        <w:rPr>
          <w:rFonts w:ascii="Arial" w:hAnsi="Arial"/>
          <w:b/>
          <w:spacing w:val="-1"/>
        </w:rPr>
        <w:t> </w:t>
      </w:r>
      <w:r>
        <w:rPr/>
        <w:t>Irregularidades</w:t>
      </w:r>
      <w:r>
        <w:rPr>
          <w:spacing w:val="-5"/>
        </w:rPr>
        <w:t> </w:t>
      </w:r>
      <w:r>
        <w:rPr/>
        <w:t>apontadas</w:t>
      </w:r>
      <w:r>
        <w:rPr>
          <w:spacing w:val="-3"/>
        </w:rPr>
        <w:t> </w:t>
      </w:r>
      <w:r>
        <w:rPr/>
        <w:t>pela</w:t>
      </w:r>
      <w:r>
        <w:rPr>
          <w:spacing w:val="-3"/>
        </w:rPr>
        <w:t> </w:t>
      </w:r>
      <w:r>
        <w:rPr/>
        <w:t>DICAMB:</w:t>
      </w:r>
      <w:r>
        <w:rPr>
          <w:spacing w:val="-3"/>
        </w:rPr>
        <w:t> </w:t>
      </w:r>
      <w:r>
        <w:rPr/>
        <w:t>emissão</w:t>
      </w:r>
      <w:r>
        <w:rPr>
          <w:spacing w:val="-5"/>
        </w:rPr>
        <w:t> </w:t>
      </w:r>
      <w:r>
        <w:rPr/>
        <w:t>da</w:t>
      </w:r>
      <w:r>
        <w:rPr>
          <w:spacing w:val="-3"/>
        </w:rPr>
        <w:t> </w:t>
      </w:r>
      <w:r>
        <w:rPr/>
        <w:t>Licença</w:t>
      </w:r>
      <w:r>
        <w:rPr>
          <w:spacing w:val="-3"/>
        </w:rPr>
        <w:t> </w:t>
      </w:r>
      <w:r>
        <w:rPr/>
        <w:t>Ambiental</w:t>
      </w:r>
      <w:r>
        <w:rPr>
          <w:spacing w:val="-3"/>
        </w:rPr>
        <w:t> </w:t>
      </w:r>
      <w:r>
        <w:rPr/>
        <w:t>Única</w:t>
      </w:r>
      <w:r>
        <w:rPr>
          <w:spacing w:val="-3"/>
        </w:rPr>
        <w:t> </w:t>
      </w:r>
      <w:r>
        <w:rPr/>
        <w:t>(LAU)</w:t>
      </w:r>
      <w:r>
        <w:rPr>
          <w:spacing w:val="-5"/>
        </w:rPr>
        <w:t> </w:t>
      </w:r>
      <w:r>
        <w:rPr/>
        <w:t>não aplicável ao caso; atuação de maneira atípica tanto dos órgãos competentes quanto da empresa ao conceituar a recuperação do ramal; e o agravante de o empreendimento localizar-</w:t>
      </w:r>
    </w:p>
    <w:p>
      <w:pPr>
        <w:pStyle w:val="BodyText"/>
        <w:spacing w:after="0"/>
        <w:sectPr>
          <w:pgSz w:w="11910" w:h="16840"/>
          <w:pgMar w:header="211" w:footer="271" w:top="2160" w:bottom="460" w:left="708" w:right="708"/>
        </w:sectPr>
      </w:pPr>
    </w:p>
    <w:p>
      <w:pPr>
        <w:pStyle w:val="BodyText"/>
      </w:pPr>
      <w:r>
        <w:rPr/>
        <w:t>se em Área de Preservação Permanente; </w:t>
      </w:r>
      <w:r>
        <w:rPr>
          <w:rFonts w:ascii="Arial" w:hAnsi="Arial"/>
          <w:b/>
        </w:rPr>
        <w:t>9.3. Determinar </w:t>
      </w:r>
      <w:r>
        <w:rPr/>
        <w:t>à atual gestão da Secretaria de Estado de Infraestrutura – SEINFRA que, no prazo máximo de 90 (noventa) dias, a partir da data deste Acórdão, apresente plano de recuperação de áreas degradadas, bem como plano</w:t>
      </w:r>
      <w:r>
        <w:rPr>
          <w:spacing w:val="40"/>
        </w:rPr>
        <w:t> </w:t>
      </w:r>
      <w:r>
        <w:rPr/>
        <w:t>de regularização ambiental do empreendimento, abrangendo a área de passagem do corpo hídrico, a faixa alagável e a vegetação nativa; </w:t>
      </w:r>
      <w:r>
        <w:rPr>
          <w:rFonts w:ascii="Arial" w:hAnsi="Arial"/>
          <w:b/>
        </w:rPr>
        <w:t>9.4. Determinar </w:t>
      </w:r>
      <w:r>
        <w:rPr/>
        <w:t>à atual gestão do Instituto de Proteção Ambiental do Estado do Amazonas – IPAAM que, no prazo máximo de 90 (noventa) dias, a partir da data deste Acórdão: </w:t>
      </w:r>
      <w:r>
        <w:rPr>
          <w:rFonts w:ascii="Arial" w:hAnsi="Arial"/>
          <w:b/>
        </w:rPr>
        <w:t>9.4.1. </w:t>
      </w:r>
      <w:r>
        <w:rPr/>
        <w:t>Apresente plano de recuperação de áreas degradadas, assim como plano de regularização ambiental do empreendimento, contemplando a área de passagem do corpo hídrico, a faixa alagável e a vegetação nativa; </w:t>
      </w:r>
      <w:r>
        <w:rPr>
          <w:rFonts w:ascii="Arial" w:hAnsi="Arial"/>
          <w:b/>
        </w:rPr>
        <w:t>9.4.2. </w:t>
      </w:r>
      <w:r>
        <w:rPr/>
        <w:t>Adote as medidas necessárias para a edição de ato normativo que oriente os empreendedores quanto aos estudos de impacto ambiental exigíveis nos casos de pavimentação asfáltica de estradas de terra situadas em áreas florestais e hídricas do bioma Amazônia, no estado do Amazonas;</w:t>
      </w:r>
    </w:p>
    <w:p>
      <w:pPr>
        <w:pStyle w:val="BodyText"/>
        <w:spacing w:before="0"/>
      </w:pPr>
      <w:r>
        <w:rPr>
          <w:rFonts w:ascii="Arial" w:hAnsi="Arial"/>
          <w:b/>
        </w:rPr>
        <w:t>9.4.3. </w:t>
      </w:r>
      <w:r>
        <w:rPr/>
        <w:t>Adote providências para a edição de ato normativo que estabeleça termo de referência com vistas à exigência da modalidade adequada de estudo prévio de impacto ambiental no licenciamento trifásico, aplicável à pavimentação originária de ramais de terra localizados no meio rural florestal amazônico; </w:t>
      </w:r>
      <w:r>
        <w:rPr>
          <w:rFonts w:ascii="Arial" w:hAnsi="Arial"/>
          <w:b/>
        </w:rPr>
        <w:t>9.5. Recomendar </w:t>
      </w:r>
      <w:r>
        <w:rPr/>
        <w:t>à atual gestão da Secretaria de Estado de Infraestrutura - Seinfra que: </w:t>
      </w:r>
      <w:r>
        <w:rPr>
          <w:rFonts w:ascii="Arial" w:hAnsi="Arial"/>
          <w:b/>
        </w:rPr>
        <w:t>9.5.1. </w:t>
      </w:r>
      <w:r>
        <w:rPr/>
        <w:t>Adote procedimentos para prevenir e mitigar impactos negativos ao meio ambiente, implementando políticas de salvaguarda nos projetos de recuperação de ramais, visando à escolha da forma de execução das obras que melhor</w:t>
      </w:r>
      <w:r>
        <w:rPr>
          <w:spacing w:val="-1"/>
        </w:rPr>
        <w:t> </w:t>
      </w:r>
      <w:r>
        <w:rPr/>
        <w:t>atenda às necessidades sob os aspectos técnico, ambiental e socioeconômico; </w:t>
      </w:r>
      <w:r>
        <w:rPr>
          <w:rFonts w:ascii="Arial" w:hAnsi="Arial"/>
          <w:b/>
        </w:rPr>
        <w:t>9.5.2. </w:t>
      </w:r>
      <w:r>
        <w:rPr/>
        <w:t>Implemente melhorias na elaboração de projetos básicos, de modo a incluir todos os elementos</w:t>
      </w:r>
      <w:r>
        <w:rPr>
          <w:spacing w:val="40"/>
        </w:rPr>
        <w:t> </w:t>
      </w:r>
      <w:r>
        <w:rPr/>
        <w:t>necessários</w:t>
      </w:r>
      <w:r>
        <w:rPr>
          <w:spacing w:val="-2"/>
        </w:rPr>
        <w:t> </w:t>
      </w:r>
      <w:r>
        <w:rPr/>
        <w:t>e</w:t>
      </w:r>
      <w:r>
        <w:rPr>
          <w:spacing w:val="-1"/>
        </w:rPr>
        <w:t> </w:t>
      </w:r>
      <w:r>
        <w:rPr/>
        <w:t>suficientes,</w:t>
      </w:r>
      <w:r>
        <w:rPr>
          <w:spacing w:val="-2"/>
        </w:rPr>
        <w:t> </w:t>
      </w:r>
      <w:r>
        <w:rPr/>
        <w:t>com</w:t>
      </w:r>
      <w:r>
        <w:rPr>
          <w:spacing w:val="-3"/>
        </w:rPr>
        <w:t> </w:t>
      </w:r>
      <w:r>
        <w:rPr/>
        <w:t>nível</w:t>
      </w:r>
      <w:r>
        <w:rPr>
          <w:spacing w:val="-2"/>
        </w:rPr>
        <w:t> </w:t>
      </w:r>
      <w:r>
        <w:rPr/>
        <w:t>adequado</w:t>
      </w:r>
      <w:r>
        <w:rPr>
          <w:spacing w:val="-2"/>
        </w:rPr>
        <w:t> </w:t>
      </w:r>
      <w:r>
        <w:rPr/>
        <w:t>de</w:t>
      </w:r>
      <w:r>
        <w:rPr>
          <w:spacing w:val="-2"/>
        </w:rPr>
        <w:t> </w:t>
      </w:r>
      <w:r>
        <w:rPr/>
        <w:t>precisão,</w:t>
      </w:r>
      <w:r>
        <w:rPr>
          <w:spacing w:val="-2"/>
        </w:rPr>
        <w:t> </w:t>
      </w:r>
      <w:r>
        <w:rPr/>
        <w:t>para</w:t>
      </w:r>
      <w:r>
        <w:rPr>
          <w:spacing w:val="-2"/>
        </w:rPr>
        <w:t> </w:t>
      </w:r>
      <w:r>
        <w:rPr/>
        <w:t>caracterizar</w:t>
      </w:r>
      <w:r>
        <w:rPr>
          <w:spacing w:val="-2"/>
        </w:rPr>
        <w:t> </w:t>
      </w:r>
      <w:r>
        <w:rPr/>
        <w:t>a</w:t>
      </w:r>
      <w:r>
        <w:rPr>
          <w:spacing w:val="-2"/>
        </w:rPr>
        <w:t> </w:t>
      </w:r>
      <w:r>
        <w:rPr/>
        <w:t>obra</w:t>
      </w:r>
      <w:r>
        <w:rPr>
          <w:spacing w:val="-2"/>
        </w:rPr>
        <w:t> </w:t>
      </w:r>
      <w:r>
        <w:rPr/>
        <w:t>ou</w:t>
      </w:r>
      <w:r>
        <w:rPr>
          <w:spacing w:val="-2"/>
        </w:rPr>
        <w:t> </w:t>
      </w:r>
      <w:r>
        <w:rPr/>
        <w:t>serviço, ou o conjunto de obras ou serviços objeto da licitação, fundamentado nos estudos técnicos preliminares, assegurando a viabilidade técnica e o adequado tratamento do impacto ambiental do empreendimento, além de possibilitar</w:t>
      </w:r>
      <w:r>
        <w:rPr>
          <w:spacing w:val="-1"/>
        </w:rPr>
        <w:t> </w:t>
      </w:r>
      <w:r>
        <w:rPr/>
        <w:t>a correta avaliação do custo da obra e</w:t>
      </w:r>
      <w:r>
        <w:rPr>
          <w:spacing w:val="-2"/>
        </w:rPr>
        <w:t> </w:t>
      </w:r>
      <w:r>
        <w:rPr/>
        <w:t>a definição dos métodos e do prazo de execução; </w:t>
      </w:r>
      <w:r>
        <w:rPr>
          <w:rFonts w:ascii="Arial" w:hAnsi="Arial"/>
          <w:b/>
        </w:rPr>
        <w:t>9.6. Recomendar </w:t>
      </w:r>
      <w:r>
        <w:rPr/>
        <w:t>à atual gestão do Instituto de Proteção Ambiental do Estado do Amazonas - IPAAM que: </w:t>
      </w:r>
      <w:r>
        <w:rPr>
          <w:rFonts w:ascii="Arial" w:hAnsi="Arial"/>
          <w:b/>
        </w:rPr>
        <w:t>9.6.1. </w:t>
      </w:r>
      <w:r>
        <w:rPr/>
        <w:t>Instaure sindicância para apurar a responsabilidade pela emissão da Licença Ambiental Única (LAU) em desacordo com a legislação vigente; </w:t>
      </w:r>
      <w:r>
        <w:rPr>
          <w:rFonts w:ascii="Arial" w:hAnsi="Arial"/>
          <w:b/>
        </w:rPr>
        <w:t>9.6.2. </w:t>
      </w:r>
      <w:r>
        <w:rPr/>
        <w:t>Proceda à revisão imediata do processo de análise e emissão de licenças com base na Lei nº 3.785/2012, a fim de prevenir a ocorrência de novas</w:t>
      </w:r>
      <w:r>
        <w:rPr>
          <w:spacing w:val="40"/>
        </w:rPr>
        <w:t> </w:t>
      </w:r>
      <w:r>
        <w:rPr/>
        <w:t>irregularidades como</w:t>
      </w:r>
      <w:r>
        <w:rPr>
          <w:spacing w:val="-2"/>
        </w:rPr>
        <w:t> </w:t>
      </w:r>
      <w:r>
        <w:rPr/>
        <w:t>as verificadas</w:t>
      </w:r>
      <w:r>
        <w:rPr>
          <w:spacing w:val="-2"/>
        </w:rPr>
        <w:t> </w:t>
      </w:r>
      <w:r>
        <w:rPr/>
        <w:t>no</w:t>
      </w:r>
      <w:r>
        <w:rPr>
          <w:spacing w:val="-2"/>
        </w:rPr>
        <w:t> </w:t>
      </w:r>
      <w:r>
        <w:rPr/>
        <w:t>presente caso; </w:t>
      </w:r>
      <w:r>
        <w:rPr>
          <w:rFonts w:ascii="Arial" w:hAnsi="Arial"/>
          <w:b/>
        </w:rPr>
        <w:t>9.7. Determinar </w:t>
      </w:r>
      <w:r>
        <w:rPr/>
        <w:t>à</w:t>
      </w:r>
      <w:r>
        <w:rPr>
          <w:spacing w:val="-2"/>
        </w:rPr>
        <w:t> </w:t>
      </w:r>
      <w:r>
        <w:rPr/>
        <w:t>Secretaria do</w:t>
      </w:r>
      <w:r>
        <w:rPr>
          <w:spacing w:val="-4"/>
        </w:rPr>
        <w:t> </w:t>
      </w:r>
      <w:r>
        <w:rPr/>
        <w:t>Tribunal Pleno - Sepleno que adote as providências previstas no art. 161 da Resolução nº 04/2002 (RITCE/AM), dando ciência ao Ministério Público de Contas, ora Representante, ao Sr. Juliano Marcos Valente de Souza, à Sra. Maria do Carmo Neves dos Santos, ao Sr. Carlos Henrique dos</w:t>
      </w:r>
      <w:r>
        <w:rPr>
          <w:spacing w:val="-1"/>
        </w:rPr>
        <w:t> </w:t>
      </w:r>
      <w:r>
        <w:rPr/>
        <w:t>Reis</w:t>
      </w:r>
      <w:r>
        <w:rPr>
          <w:spacing w:val="-2"/>
        </w:rPr>
        <w:t> </w:t>
      </w:r>
      <w:r>
        <w:rPr/>
        <w:t>Lima</w:t>
      </w:r>
      <w:r>
        <w:rPr>
          <w:spacing w:val="-2"/>
        </w:rPr>
        <w:t> </w:t>
      </w:r>
      <w:r>
        <w:rPr/>
        <w:t>e</w:t>
      </w:r>
      <w:r>
        <w:rPr>
          <w:spacing w:val="-2"/>
        </w:rPr>
        <w:t> </w:t>
      </w:r>
      <w:r>
        <w:rPr/>
        <w:t>à empresa Compasso Construções,</w:t>
      </w:r>
      <w:r>
        <w:rPr>
          <w:spacing w:val="-2"/>
        </w:rPr>
        <w:t> </w:t>
      </w:r>
      <w:r>
        <w:rPr/>
        <w:t>Terraplanagem e</w:t>
      </w:r>
      <w:r>
        <w:rPr>
          <w:spacing w:val="-2"/>
        </w:rPr>
        <w:t> </w:t>
      </w:r>
      <w:r>
        <w:rPr/>
        <w:t>Pavimentação Ltda., ora Representados, acerca do teor do presente </w:t>
      </w:r>
      <w:r>
        <w:rPr>
          <w:rFonts w:ascii="Arial" w:hAnsi="Arial"/>
          <w:i/>
        </w:rPr>
        <w:t>decisum</w:t>
      </w:r>
      <w:r>
        <w:rPr/>
        <w:t>, encaminhando-lhes cópia do Relatório/Voto e do sequente Acórdão; </w:t>
      </w:r>
      <w:r>
        <w:rPr>
          <w:rFonts w:ascii="Arial" w:hAnsi="Arial"/>
          <w:b/>
        </w:rPr>
        <w:t>9.8. Arquivar </w:t>
      </w:r>
      <w:r>
        <w:rPr/>
        <w:t>os autos, após o cumprimento integral do presente decisório, nos termos e prazos regimentais. </w:t>
      </w:r>
      <w:r>
        <w:rPr>
          <w:rFonts w:ascii="Arial" w:hAnsi="Arial"/>
          <w:b/>
        </w:rPr>
        <w:t>Especificação do quórum:</w:t>
      </w:r>
      <w:r>
        <w:rPr>
          <w:rFonts w:ascii="Arial" w:hAnsi="Arial"/>
          <w:b/>
          <w:spacing w:val="40"/>
        </w:rPr>
        <w:t> </w:t>
      </w:r>
      <w:r>
        <w:rPr/>
        <w:t>Conselheiros: Yara Amazônia Lins Rodrigues (Presidente), Júlio Assis Corrêa Pinheiro, Mario Manoel Coelho de Mello, Josué 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11.978/2022 </w:t>
      </w:r>
      <w:r>
        <w:rPr/>
        <w:t>– Prestação de Contas Anual do Fundo Municipal de Saúde de Tefé, de responsabilidade da Sra. Lecita Marreira de Lima Barros, referente ao exercício de 2021. </w:t>
      </w:r>
      <w:r>
        <w:rPr>
          <w:rFonts w:ascii="Arial" w:hAnsi="Arial"/>
          <w:b/>
        </w:rPr>
        <w:t>Advogado(s): </w:t>
      </w:r>
      <w:r>
        <w:rPr/>
        <w:t>Isaac Luiz Miranda Almas - OAB/AM 12199, Mariana Pereira Carlotto - OAB/AM</w:t>
      </w:r>
      <w:r>
        <w:rPr/>
        <w:t> 17299, Adriane Larusha de Oliveira Alves - OAB/AM</w:t>
      </w:r>
      <w:r>
        <w:rPr/>
        <w:t> 10860 e Evelyn de Sousa</w:t>
      </w:r>
      <w:r>
        <w:rPr>
          <w:spacing w:val="-5"/>
        </w:rPr>
        <w:t> </w:t>
      </w:r>
      <w:r>
        <w:rPr/>
        <w:t>Pereira -</w:t>
      </w:r>
      <w:r>
        <w:rPr>
          <w:spacing w:val="-4"/>
        </w:rPr>
        <w:t> </w:t>
      </w:r>
      <w:r>
        <w:rPr/>
        <w:t>OAB/AM</w:t>
      </w:r>
      <w:r>
        <w:rPr>
          <w:spacing w:val="-4"/>
        </w:rPr>
        <w:t> </w:t>
      </w:r>
      <w:r>
        <w:rPr/>
        <w:t>15199. </w:t>
      </w:r>
      <w:r>
        <w:rPr>
          <w:rFonts w:ascii="Arial" w:hAnsi="Arial"/>
          <w:b/>
        </w:rPr>
        <w:t>ACÓRDÃO</w:t>
      </w:r>
      <w:r>
        <w:rPr>
          <w:rFonts w:ascii="Arial" w:hAnsi="Arial"/>
          <w:b/>
          <w:spacing w:val="-3"/>
        </w:rPr>
        <w:t> </w:t>
      </w:r>
      <w:r>
        <w:rPr>
          <w:rFonts w:ascii="Arial" w:hAnsi="Arial"/>
          <w:b/>
        </w:rPr>
        <w:t>Nº</w:t>
      </w:r>
      <w:r>
        <w:rPr>
          <w:rFonts w:ascii="Arial" w:hAnsi="Arial"/>
          <w:b/>
          <w:spacing w:val="-3"/>
        </w:rPr>
        <w:t> </w:t>
      </w:r>
      <w:r>
        <w:rPr>
          <w:rFonts w:ascii="Arial" w:hAnsi="Arial"/>
          <w:b/>
        </w:rPr>
        <w:t>2037/2024:</w:t>
      </w:r>
      <w:r>
        <w:rPr>
          <w:rFonts w:ascii="Arial" w:hAnsi="Arial"/>
          <w:b/>
          <w:spacing w:val="-2"/>
        </w:rPr>
        <w:t> </w:t>
      </w:r>
      <w:r>
        <w:rPr/>
        <w:t>Vistos,</w:t>
      </w:r>
      <w:r>
        <w:rPr>
          <w:spacing w:val="-3"/>
        </w:rPr>
        <w:t> </w:t>
      </w:r>
      <w:r>
        <w:rPr/>
        <w:t>relatados</w:t>
      </w:r>
      <w:r>
        <w:rPr>
          <w:spacing w:val="-3"/>
        </w:rPr>
        <w:t> </w:t>
      </w:r>
      <w:r>
        <w:rPr/>
        <w:t>e</w:t>
      </w:r>
      <w:r>
        <w:rPr>
          <w:spacing w:val="-2"/>
        </w:rPr>
        <w:t> </w:t>
      </w:r>
      <w:r>
        <w:rPr/>
        <w:t>discutidos</w:t>
      </w:r>
      <w:r>
        <w:rPr>
          <w:spacing w:val="-3"/>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w:t>
      </w:r>
      <w:r>
        <w:rPr>
          <w:spacing w:val="40"/>
        </w:rPr>
        <w:t> </w:t>
      </w:r>
      <w:r>
        <w:rPr/>
        <w:t>atribuída</w:t>
      </w:r>
      <w:r>
        <w:rPr>
          <w:spacing w:val="40"/>
        </w:rPr>
        <w:t> </w:t>
      </w:r>
      <w:r>
        <w:rPr/>
        <w:t>pelos</w:t>
      </w:r>
      <w:r>
        <w:rPr>
          <w:spacing w:val="40"/>
        </w:rPr>
        <w:t> </w:t>
      </w:r>
      <w:r>
        <w:rPr/>
        <w:t>arts.</w:t>
      </w:r>
      <w:r>
        <w:rPr>
          <w:spacing w:val="40"/>
        </w:rPr>
        <w:t> </w:t>
      </w:r>
      <w:r>
        <w:rPr/>
        <w:t>5º,</w:t>
      </w:r>
      <w:r>
        <w:rPr>
          <w:spacing w:val="40"/>
        </w:rPr>
        <w:t> </w:t>
      </w:r>
      <w:r>
        <w:rPr/>
        <w:t>II</w:t>
      </w:r>
      <w:r>
        <w:rPr>
          <w:spacing w:val="40"/>
        </w:rPr>
        <w:t> </w:t>
      </w:r>
      <w:r>
        <w:rPr/>
        <w:t>e</w:t>
      </w:r>
      <w:r>
        <w:rPr>
          <w:spacing w:val="40"/>
        </w:rPr>
        <w:t> </w:t>
      </w:r>
      <w:r>
        <w:rPr/>
        <w:t>11,</w:t>
      </w:r>
      <w:r>
        <w:rPr>
          <w:spacing w:val="40"/>
        </w:rPr>
        <w:t> </w:t>
      </w:r>
      <w:r>
        <w:rPr/>
        <w:t>inciso</w:t>
      </w:r>
      <w:r>
        <w:rPr>
          <w:spacing w:val="40"/>
        </w:rPr>
        <w:t> </w:t>
      </w:r>
      <w:r>
        <w:rPr/>
        <w:t>III,</w:t>
      </w:r>
      <w:r>
        <w:rPr>
          <w:spacing w:val="40"/>
        </w:rPr>
        <w:t> </w:t>
      </w:r>
      <w:r>
        <w:rPr/>
        <w:t>alínea</w:t>
      </w:r>
      <w:r>
        <w:rPr>
          <w:spacing w:val="40"/>
        </w:rPr>
        <w:t> </w:t>
      </w:r>
      <w:r>
        <w:rPr/>
        <w:t>“a”,</w:t>
      </w:r>
      <w:r>
        <w:rPr>
          <w:spacing w:val="40"/>
        </w:rPr>
        <w:t> </w:t>
      </w:r>
      <w:r>
        <w:rPr/>
        <w:t>item</w:t>
      </w:r>
      <w:r>
        <w:rPr>
          <w:spacing w:val="40"/>
        </w:rPr>
        <w:t> </w:t>
      </w:r>
      <w:r>
        <w:rPr/>
        <w:t>3,</w:t>
      </w:r>
      <w:r>
        <w:rPr>
          <w:spacing w:val="40"/>
        </w:rPr>
        <w:t> </w:t>
      </w:r>
      <w:r>
        <w:rPr/>
        <w:t>da</w:t>
      </w:r>
      <w:r>
        <w:rPr>
          <w:spacing w:val="40"/>
        </w:rPr>
        <w:t> </w:t>
      </w:r>
      <w:r>
        <w:rPr/>
        <w:t>Resolução</w:t>
      </w:r>
      <w:r>
        <w:rPr>
          <w:spacing w:val="40"/>
        </w:rPr>
        <w:t> </w:t>
      </w:r>
      <w:r>
        <w:rPr/>
        <w:t>n.</w:t>
      </w:r>
    </w:p>
    <w:p>
      <w:pPr>
        <w:pStyle w:val="BodyText"/>
        <w:spacing w:after="0"/>
        <w:sectPr>
          <w:pgSz w:w="11910" w:h="16840"/>
          <w:pgMar w:header="211" w:footer="271" w:top="2160" w:bottom="460" w:left="708" w:right="708"/>
        </w:sectPr>
      </w:pPr>
    </w:p>
    <w:p>
      <w:pPr>
        <w:pStyle w:val="BodyText"/>
      </w:pPr>
      <w:r>
        <w:rPr/>
        <w:t>04/2002-TCE/AM, </w:t>
      </w:r>
      <w:r>
        <w:rPr>
          <w:rFonts w:ascii="Arial" w:hAnsi="Arial"/>
          <w:b/>
        </w:rPr>
        <w:t>por unanimidade</w:t>
      </w:r>
      <w:r>
        <w:rPr/>
        <w:t>, nos termos do voto do Excelentíssimo Senhor Conselheiro-Relator, </w:t>
      </w:r>
      <w:r>
        <w:rPr>
          <w:rFonts w:ascii="Arial" w:hAnsi="Arial"/>
          <w:b/>
        </w:rPr>
        <w:t>em parcial</w:t>
      </w:r>
      <w:r>
        <w:rPr>
          <w:rFonts w:ascii="Arial" w:hAnsi="Arial"/>
          <w:b/>
          <w:spacing w:val="-1"/>
        </w:rPr>
        <w:t> </w:t>
      </w:r>
      <w:r>
        <w:rPr>
          <w:rFonts w:ascii="Arial" w:hAnsi="Arial"/>
          <w:b/>
        </w:rPr>
        <w:t>consonância </w:t>
      </w:r>
      <w:r>
        <w:rPr/>
        <w:t>com pronunciamento do</w:t>
      </w:r>
      <w:r>
        <w:rPr>
          <w:spacing w:val="-1"/>
        </w:rPr>
        <w:t> </w:t>
      </w:r>
      <w:r>
        <w:rPr/>
        <w:t>Ministério Público</w:t>
      </w:r>
      <w:r>
        <w:rPr>
          <w:spacing w:val="-1"/>
        </w:rPr>
        <w:t> </w:t>
      </w:r>
      <w:r>
        <w:rPr/>
        <w:t>junto a este Tribunal, no sentido de: </w:t>
      </w:r>
      <w:r>
        <w:rPr>
          <w:rFonts w:ascii="Arial" w:hAnsi="Arial"/>
          <w:b/>
        </w:rPr>
        <w:t>10.1. Julgar regular com ressalvas </w:t>
      </w:r>
      <w:r>
        <w:rPr/>
        <w:t>a Prestação de Contas do Fundo Municipal de Saúde de Tefé, referente ao exercício financeiro de 2021, de responsabilidade da Sra. Lecita Marreira de Lima Barros, Secretária Municipal de Saúde de Tefé e Ordenadora de Despesa, nos termos</w:t>
      </w:r>
      <w:r>
        <w:rPr>
          <w:spacing w:val="-1"/>
        </w:rPr>
        <w:t> </w:t>
      </w:r>
      <w:r>
        <w:rPr/>
        <w:t>do art. 22, inciso II, da Lei n° 2.423/96 c/c art. 188,</w:t>
      </w:r>
    </w:p>
    <w:p>
      <w:pPr>
        <w:pStyle w:val="BodyText"/>
        <w:spacing w:before="0"/>
        <w:rPr>
          <w:rFonts w:ascii="Arial" w:hAnsi="Arial"/>
          <w:b/>
        </w:rPr>
      </w:pPr>
      <w:r>
        <w:rPr/>
        <w:t>§ 1°, inciso II, e 189, inciso II, da Resolução TCE/AM n° 04/2002, pelos motivos expostos no Relatório/Voto; </w:t>
      </w:r>
      <w:r>
        <w:rPr>
          <w:rFonts w:ascii="Arial" w:hAnsi="Arial"/>
          <w:b/>
        </w:rPr>
        <w:t>10.2. Dar quitação </w:t>
      </w:r>
      <w:r>
        <w:rPr/>
        <w:t>à Sra. Lecita Marreira de Lima Barros, Ordenadora de Despesa, nos termos dos arts. 24 e 72, II, ambos da Lei nº 2423, de 10/12/1996, c/c o art. 189, II, da Resolução nº 04/2002 - TCE/AM; </w:t>
      </w:r>
      <w:r>
        <w:rPr>
          <w:rFonts w:ascii="Arial" w:hAnsi="Arial"/>
          <w:b/>
        </w:rPr>
        <w:t>10.3. Recomendar </w:t>
      </w:r>
      <w:r>
        <w:rPr/>
        <w:t>à Sra. Lecita Marreira de Lima Barros, Ordenadora de Despesa do Fundo Municipal de Saúde de Tefé que:</w:t>
      </w:r>
      <w:r>
        <w:rPr>
          <w:spacing w:val="30"/>
        </w:rPr>
        <w:t> </w:t>
      </w:r>
      <w:r>
        <w:rPr>
          <w:rFonts w:ascii="Arial" w:hAnsi="Arial"/>
          <w:b/>
        </w:rPr>
        <w:t>10.3.1. </w:t>
      </w:r>
      <w:r>
        <w:rPr/>
        <w:t>Observe os prazos de remessa dos balancetes mensais, via Sistema e-Contas, em cumprimento aos normativos legais desta Corte de Contas, sob pena de reincidência, conforme disposto na Lei Complementar nº 06/1991, art. 15, c/c o art. 20, inciso II, com nova redação dada pela Lei Complementar nº 24/2000 e Resolução TCE nº 13/2015; </w:t>
      </w:r>
      <w:r>
        <w:rPr>
          <w:rFonts w:ascii="Arial" w:hAnsi="Arial"/>
          <w:b/>
        </w:rPr>
        <w:t>10.3.2. </w:t>
      </w:r>
      <w:r>
        <w:rPr/>
        <w:t>Observe a correta instrução dos processos administrativos de licitação, em atendimento aos comandos previstos nos</w:t>
      </w:r>
      <w:r>
        <w:rPr>
          <w:spacing w:val="40"/>
        </w:rPr>
        <w:t> </w:t>
      </w:r>
      <w:r>
        <w:rPr/>
        <w:t>artigos 38</w:t>
      </w:r>
      <w:r>
        <w:rPr>
          <w:spacing w:val="-2"/>
        </w:rPr>
        <w:t> </w:t>
      </w:r>
      <w:r>
        <w:rPr/>
        <w:t>e</w:t>
      </w:r>
      <w:r>
        <w:rPr>
          <w:spacing w:val="-1"/>
        </w:rPr>
        <w:t> </w:t>
      </w:r>
      <w:r>
        <w:rPr/>
        <w:t>67,</w:t>
      </w:r>
      <w:r>
        <w:rPr>
          <w:spacing w:val="-2"/>
        </w:rPr>
        <w:t> </w:t>
      </w:r>
      <w:r>
        <w:rPr/>
        <w:t>da</w:t>
      </w:r>
      <w:r>
        <w:rPr>
          <w:spacing w:val="-1"/>
        </w:rPr>
        <w:t> </w:t>
      </w:r>
      <w:r>
        <w:rPr/>
        <w:t>Lei</w:t>
      </w:r>
      <w:r>
        <w:rPr>
          <w:spacing w:val="-5"/>
        </w:rPr>
        <w:t> </w:t>
      </w:r>
      <w:r>
        <w:rPr/>
        <w:t>nº</w:t>
      </w:r>
      <w:r>
        <w:rPr>
          <w:spacing w:val="-1"/>
        </w:rPr>
        <w:t> </w:t>
      </w:r>
      <w:r>
        <w:rPr/>
        <w:t>8.666/1993 e</w:t>
      </w:r>
      <w:r>
        <w:rPr>
          <w:spacing w:val="-1"/>
        </w:rPr>
        <w:t> </w:t>
      </w:r>
      <w:r>
        <w:rPr/>
        <w:t>artigos 53</w:t>
      </w:r>
      <w:r>
        <w:rPr>
          <w:spacing w:val="-1"/>
        </w:rPr>
        <w:t> </w:t>
      </w:r>
      <w:r>
        <w:rPr/>
        <w:t>e</w:t>
      </w:r>
      <w:r>
        <w:rPr>
          <w:spacing w:val="-2"/>
        </w:rPr>
        <w:t> </w:t>
      </w:r>
      <w:r>
        <w:rPr/>
        <w:t>117</w:t>
      </w:r>
      <w:r>
        <w:rPr>
          <w:spacing w:val="-1"/>
        </w:rPr>
        <w:t> </w:t>
      </w:r>
      <w:r>
        <w:rPr/>
        <w:t>da Lei n.º</w:t>
      </w:r>
      <w:r>
        <w:rPr>
          <w:spacing w:val="-1"/>
        </w:rPr>
        <w:t> </w:t>
      </w:r>
      <w:r>
        <w:rPr/>
        <w:t>14.133/21; </w:t>
      </w:r>
      <w:r>
        <w:rPr>
          <w:rFonts w:ascii="Arial" w:hAnsi="Arial"/>
          <w:b/>
        </w:rPr>
        <w:t>10.3.3. </w:t>
      </w:r>
      <w:r>
        <w:rPr/>
        <w:t>Observe o comando</w:t>
      </w:r>
      <w:r>
        <w:rPr>
          <w:spacing w:val="-1"/>
        </w:rPr>
        <w:t> </w:t>
      </w:r>
      <w:r>
        <w:rPr/>
        <w:t>do</w:t>
      </w:r>
      <w:r>
        <w:rPr>
          <w:spacing w:val="-3"/>
        </w:rPr>
        <w:t> </w:t>
      </w:r>
      <w:r>
        <w:rPr/>
        <w:t>art.</w:t>
      </w:r>
      <w:r>
        <w:rPr>
          <w:spacing w:val="-1"/>
        </w:rPr>
        <w:t> </w:t>
      </w:r>
      <w:r>
        <w:rPr/>
        <w:t>6º,</w:t>
      </w:r>
      <w:r>
        <w:rPr>
          <w:spacing w:val="-1"/>
        </w:rPr>
        <w:t> </w:t>
      </w:r>
      <w:r>
        <w:rPr/>
        <w:t>IX,</w:t>
      </w:r>
      <w:r>
        <w:rPr>
          <w:spacing w:val="-1"/>
        </w:rPr>
        <w:t> </w:t>
      </w:r>
      <w:r>
        <w:rPr/>
        <w:t>da</w:t>
      </w:r>
      <w:r>
        <w:rPr>
          <w:spacing w:val="-1"/>
        </w:rPr>
        <w:t> </w:t>
      </w:r>
      <w:r>
        <w:rPr/>
        <w:t>Lei</w:t>
      </w:r>
      <w:r>
        <w:rPr>
          <w:spacing w:val="-1"/>
        </w:rPr>
        <w:t> </w:t>
      </w:r>
      <w:r>
        <w:rPr/>
        <w:t>nº 8.666/93</w:t>
      </w:r>
      <w:r>
        <w:rPr>
          <w:spacing w:val="-1"/>
        </w:rPr>
        <w:t> </w:t>
      </w:r>
      <w:r>
        <w:rPr/>
        <w:t>para</w:t>
      </w:r>
      <w:r>
        <w:rPr>
          <w:spacing w:val="-3"/>
        </w:rPr>
        <w:t> </w:t>
      </w:r>
      <w:r>
        <w:rPr/>
        <w:t>fins</w:t>
      </w:r>
      <w:r>
        <w:rPr>
          <w:spacing w:val="-1"/>
        </w:rPr>
        <w:t> </w:t>
      </w:r>
      <w:r>
        <w:rPr/>
        <w:t>de</w:t>
      </w:r>
      <w:r>
        <w:rPr>
          <w:spacing w:val="-3"/>
        </w:rPr>
        <w:t> </w:t>
      </w:r>
      <w:r>
        <w:rPr/>
        <w:t>elaboração</w:t>
      </w:r>
      <w:r>
        <w:rPr>
          <w:spacing w:val="-3"/>
        </w:rPr>
        <w:t> </w:t>
      </w:r>
      <w:r>
        <w:rPr/>
        <w:t>de</w:t>
      </w:r>
      <w:r>
        <w:rPr>
          <w:spacing w:val="-1"/>
        </w:rPr>
        <w:t> </w:t>
      </w:r>
      <w:r>
        <w:rPr/>
        <w:t>Projeto</w:t>
      </w:r>
      <w:r>
        <w:rPr>
          <w:spacing w:val="-3"/>
        </w:rPr>
        <w:t> </w:t>
      </w:r>
      <w:r>
        <w:rPr/>
        <w:t>Básico</w:t>
      </w:r>
      <w:r>
        <w:rPr>
          <w:spacing w:val="-1"/>
        </w:rPr>
        <w:t> </w:t>
      </w:r>
      <w:r>
        <w:rPr/>
        <w:t>para</w:t>
      </w:r>
      <w:r>
        <w:rPr>
          <w:spacing w:val="-3"/>
        </w:rPr>
        <w:t> </w:t>
      </w:r>
      <w:r>
        <w:rPr/>
        <w:t>obras e serviços de Engenharia, mormente quanto aos documentos: Especificações Técnicas, Planilha Orçamentária, Composição de Custo Unitário, Cronograma Físico-Financeiro, Projeto Arquitetônico (se couber) e/ou Projeto Geométrico, conforme o Relatório Técnico Conclusivo nº 306/2024-DICOP; </w:t>
      </w:r>
      <w:r>
        <w:rPr>
          <w:rFonts w:ascii="Arial" w:hAnsi="Arial"/>
          <w:b/>
        </w:rPr>
        <w:t>10.3.4. </w:t>
      </w:r>
      <w:r>
        <w:rPr/>
        <w:t>Atente-se às sugestões feitas na Informação nº 44/2024-</w:t>
      </w:r>
      <w:r>
        <w:rPr/>
        <w:t> DEAS, mormente às atividades de controle interno, capacitação, transparência, planejamento orçamentário e</w:t>
      </w:r>
      <w:r>
        <w:rPr>
          <w:spacing w:val="-1"/>
        </w:rPr>
        <w:t> </w:t>
      </w:r>
      <w:r>
        <w:rPr/>
        <w:t>gestão</w:t>
      </w:r>
      <w:r>
        <w:rPr>
          <w:spacing w:val="-1"/>
        </w:rPr>
        <w:t> </w:t>
      </w:r>
      <w:r>
        <w:rPr/>
        <w:t>de</w:t>
      </w:r>
      <w:r>
        <w:rPr>
          <w:spacing w:val="-1"/>
        </w:rPr>
        <w:t> </w:t>
      </w:r>
      <w:r>
        <w:rPr/>
        <w:t>riscos; </w:t>
      </w:r>
      <w:r>
        <w:rPr>
          <w:rFonts w:ascii="Arial" w:hAnsi="Arial"/>
          <w:b/>
        </w:rPr>
        <w:t>10.4. Determinar </w:t>
      </w:r>
      <w:r>
        <w:rPr/>
        <w:t>à</w:t>
      </w:r>
      <w:r>
        <w:rPr>
          <w:spacing w:val="-1"/>
        </w:rPr>
        <w:t> </w:t>
      </w:r>
      <w:r>
        <w:rPr/>
        <w:t>Secretaria</w:t>
      </w:r>
      <w:r>
        <w:rPr>
          <w:spacing w:val="-2"/>
        </w:rPr>
        <w:t> </w:t>
      </w:r>
      <w:r>
        <w:rPr/>
        <w:t>do</w:t>
      </w:r>
      <w:r>
        <w:rPr>
          <w:spacing w:val="-4"/>
        </w:rPr>
        <w:t> </w:t>
      </w:r>
      <w:r>
        <w:rPr/>
        <w:t>Tribunal Pleno</w:t>
      </w:r>
      <w:r>
        <w:rPr>
          <w:spacing w:val="-1"/>
        </w:rPr>
        <w:t> </w:t>
      </w:r>
      <w:r>
        <w:rPr/>
        <w:t>que</w:t>
      </w:r>
      <w:r>
        <w:rPr>
          <w:spacing w:val="-2"/>
        </w:rPr>
        <w:t> </w:t>
      </w:r>
      <w:r>
        <w:rPr/>
        <w:t>adote</w:t>
      </w:r>
      <w:r>
        <w:rPr>
          <w:spacing w:val="-1"/>
        </w:rPr>
        <w:t> </w:t>
      </w:r>
      <w:r>
        <w:rPr/>
        <w:t>as providências previstas no art. 162, § 1 º, da Resolução nº 04/2002 - TCE/AM, comunicando à interessada acerca do julgamento deste feito, por meio de seus patronos, encaminhando-lhe cópia do Relatório Conclusivo nº 335/2022-DICAMI,</w:t>
      </w:r>
      <w:r>
        <w:rPr/>
        <w:t> da</w:t>
      </w:r>
      <w:r>
        <w:rPr/>
        <w:t> Informação nº 44/2024-DEAS, do Relatório Técnico Conclusivo nº 306/2024-DICOP, do Parecer nº 7553/2024-MPRMAM, bem como do Relatório/Voto e do sequente Acórdão; </w:t>
      </w:r>
      <w:r>
        <w:rPr>
          <w:rFonts w:ascii="Arial" w:hAnsi="Arial"/>
          <w:b/>
        </w:rPr>
        <w:t>10.5. Arquivar </w:t>
      </w:r>
      <w:r>
        <w:rPr/>
        <w:t>os autos, nos termos regimentais, após o cumprimento integral do </w:t>
      </w:r>
      <w:r>
        <w:rPr>
          <w:rFonts w:ascii="Arial" w:hAnsi="Arial"/>
          <w:i/>
        </w:rPr>
        <w:t>decisum</w:t>
      </w:r>
      <w:r>
        <w:rPr/>
        <w:t>.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12.099/2022 (APENSOS: 15.896/2023, 15.885/2023</w:t>
      </w:r>
    </w:p>
    <w:p>
      <w:pPr>
        <w:pStyle w:val="BodyText"/>
        <w:spacing w:before="1"/>
      </w:pPr>
      <w:r>
        <w:rPr>
          <w:rFonts w:ascii="Arial" w:hAnsi="Arial"/>
          <w:b/>
        </w:rPr>
        <w:t>e 15.892/2023) </w:t>
      </w:r>
      <w:r>
        <w:rPr/>
        <w:t>- Prestação de Contas Anual da Secretaria de Estado de Educação e Desporto Escolar - SEDUC, de responsabilidade do Sr. Luís Fabian Pereira Barbosa e da Sra. Maria Josepha Penella Pegas Chaves, referente ao exercício de 2021. </w:t>
      </w:r>
      <w:r>
        <w:rPr>
          <w:rFonts w:ascii="Arial" w:hAnsi="Arial"/>
          <w:b/>
        </w:rPr>
        <w:t>ACÓRDÃO Nº 2038/2024: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w:t>
      </w:r>
      <w:r>
        <w:rPr>
          <w:spacing w:val="40"/>
        </w:rPr>
        <w:t> </w:t>
      </w:r>
      <w:r>
        <w:rPr/>
        <w:t>alínea “a”, item</w:t>
      </w:r>
      <w:r>
        <w:rPr>
          <w:spacing w:val="-1"/>
        </w:rPr>
        <w:t> </w:t>
      </w:r>
      <w:r>
        <w:rPr/>
        <w:t>3, da</w:t>
      </w:r>
      <w:r>
        <w:rPr>
          <w:spacing w:val="-2"/>
        </w:rPr>
        <w:t> </w:t>
      </w:r>
      <w:r>
        <w:rPr/>
        <w:t>Resolução</w:t>
      </w:r>
      <w:r>
        <w:rPr>
          <w:spacing w:val="-2"/>
        </w:rPr>
        <w:t> </w:t>
      </w:r>
      <w:r>
        <w:rPr/>
        <w:t>n.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w:t>
      </w:r>
      <w:r>
        <w:rPr/>
        <w:t>a Prestação de Contas da Secretaria de Estado de Educação e Desporto Escolar- Seduc, referente ao exercício financeiro de 2021, de responsabilidade do Sr. Luís Fabian Pereira Barbosa, nos termos</w:t>
      </w:r>
      <w:r>
        <w:rPr>
          <w:spacing w:val="-1"/>
        </w:rPr>
        <w:t> </w:t>
      </w:r>
      <w:r>
        <w:rPr/>
        <w:t>dos arts.</w:t>
      </w:r>
      <w:r>
        <w:rPr>
          <w:spacing w:val="-1"/>
        </w:rPr>
        <w:t> </w:t>
      </w:r>
      <w:r>
        <w:rPr/>
        <w:t>1º, inciso II,</w:t>
      </w:r>
      <w:r>
        <w:rPr>
          <w:spacing w:val="-1"/>
        </w:rPr>
        <w:t> </w:t>
      </w:r>
      <w:r>
        <w:rPr/>
        <w:t>“b”; 22, inciso I,</w:t>
      </w:r>
      <w:r>
        <w:rPr>
          <w:spacing w:val="-1"/>
        </w:rPr>
        <w:t> </w:t>
      </w:r>
      <w:r>
        <w:rPr/>
        <w:t>e</w:t>
      </w:r>
      <w:r>
        <w:rPr>
          <w:spacing w:val="-1"/>
        </w:rPr>
        <w:t> </w:t>
      </w:r>
      <w:r>
        <w:rPr/>
        <w:t>23</w:t>
      </w:r>
      <w:r>
        <w:rPr>
          <w:spacing w:val="-1"/>
        </w:rPr>
        <w:t> </w:t>
      </w:r>
      <w:r>
        <w:rPr/>
        <w:t>da Lei</w:t>
      </w:r>
      <w:r>
        <w:rPr>
          <w:spacing w:val="-1"/>
        </w:rPr>
        <w:t> </w:t>
      </w:r>
      <w:r>
        <w:rPr/>
        <w:t>n°</w:t>
      </w:r>
      <w:r>
        <w:rPr>
          <w:spacing w:val="-1"/>
        </w:rPr>
        <w:t> </w:t>
      </w:r>
      <w:r>
        <w:rPr/>
        <w:t>2.423/96 c/c</w:t>
      </w:r>
      <w:r>
        <w:rPr>
          <w:spacing w:val="-1"/>
        </w:rPr>
        <w:t> </w:t>
      </w:r>
      <w:r>
        <w:rPr/>
        <w:t>arts.</w:t>
      </w:r>
      <w:r>
        <w:rPr>
          <w:spacing w:val="-1"/>
        </w:rPr>
        <w:t> </w:t>
      </w:r>
      <w:r>
        <w:rPr/>
        <w:t>188, § 1°,</w:t>
      </w:r>
      <w:r>
        <w:rPr>
          <w:spacing w:val="-1"/>
        </w:rPr>
        <w:t> </w:t>
      </w:r>
      <w:r>
        <w:rPr/>
        <w:t>inciso I, e 189, inciso I, da Resolução TCE n° 04/2002; </w:t>
      </w:r>
      <w:r>
        <w:rPr>
          <w:rFonts w:ascii="Arial" w:hAnsi="Arial"/>
          <w:b/>
        </w:rPr>
        <w:t>10.2. Julgar regular com ressalvas </w:t>
      </w:r>
      <w:r>
        <w:rPr/>
        <w:t>a Prestação de Contas da Secretaria de Estado de Educação e Desporto Escolar - Seduc, referente ao exercício financeiro de 2021, de responsabilidade da Sra. Maria Josepha Penella Pegas Chaves, nos termos do art. 22, inciso II, da Lei n° 2.423/96 c/c art. 188, § 1°, inciso II, e</w:t>
      </w:r>
    </w:p>
    <w:p>
      <w:pPr>
        <w:pStyle w:val="BodyText"/>
        <w:spacing w:after="0"/>
        <w:sectPr>
          <w:pgSz w:w="11910" w:h="16840"/>
          <w:pgMar w:header="211" w:footer="271" w:top="2160" w:bottom="460" w:left="708" w:right="708"/>
        </w:sectPr>
      </w:pPr>
    </w:p>
    <w:p>
      <w:pPr>
        <w:pStyle w:val="BodyText"/>
      </w:pPr>
      <w:r>
        <w:rPr/>
        <w:t>189, inciso II, da Resolução TCE n° 04/2002, pelos motivos expostos no Relatório/Voto; </w:t>
      </w:r>
      <w:r>
        <w:rPr>
          <w:rFonts w:ascii="Arial" w:hAnsi="Arial"/>
          <w:b/>
        </w:rPr>
        <w:t>10.3. Dar quitação </w:t>
      </w:r>
      <w:r>
        <w:rPr/>
        <w:t>ao Sr. Luís Fabian Pereira Barbosa, nos termos dos arts. 23 e 72, I, ambos da</w:t>
      </w:r>
      <w:r>
        <w:rPr>
          <w:spacing w:val="40"/>
        </w:rPr>
        <w:t> </w:t>
      </w:r>
      <w:r>
        <w:rPr/>
        <w:t>Lei nº 2423, de 10/12/1996, c/c o art. 189, I, da Resolução nº 04/2002 - TCE/AM; </w:t>
      </w:r>
      <w:r>
        <w:rPr>
          <w:rFonts w:ascii="Arial" w:hAnsi="Arial"/>
          <w:b/>
        </w:rPr>
        <w:t>10.4. Dar quitação </w:t>
      </w:r>
      <w:r>
        <w:rPr/>
        <w:t>à Sra. Maria Josepha Penella Pegas Chaves, nos termos</w:t>
      </w:r>
      <w:r>
        <w:rPr>
          <w:spacing w:val="-1"/>
        </w:rPr>
        <w:t> </w:t>
      </w:r>
      <w:r>
        <w:rPr/>
        <w:t>dos arts. 24 e 72, II, ambos da Lei nº 2423, de 10/12/1996, c/c o art. 189, II, da Resolução nº 04/2002 - TCE/AM; </w:t>
      </w:r>
      <w:r>
        <w:rPr>
          <w:rFonts w:ascii="Arial" w:hAnsi="Arial"/>
          <w:b/>
        </w:rPr>
        <w:t>10.5. Recomendar </w:t>
      </w:r>
      <w:r>
        <w:rPr/>
        <w:t>à Secretaria de Estado da Educação e Desporto - Seduc que: </w:t>
      </w:r>
      <w:r>
        <w:rPr>
          <w:rFonts w:ascii="Arial" w:hAnsi="Arial"/>
          <w:b/>
        </w:rPr>
        <w:t>10.5.1. </w:t>
      </w:r>
      <w:r>
        <w:rPr/>
        <w:t>Observe com maior rigor as disposições da Lei de Licitações e Contratos; </w:t>
      </w:r>
      <w:r>
        <w:rPr>
          <w:rFonts w:ascii="Arial" w:hAnsi="Arial"/>
          <w:b/>
        </w:rPr>
        <w:t>10.5.2. </w:t>
      </w:r>
      <w:r>
        <w:rPr/>
        <w:t>Proceda com a regularização dos restos a pagar de exercícios anteriores a fim de evitar prejuízo aos prestadores de serviços e na aquisição de materiais; </w:t>
      </w:r>
      <w:r>
        <w:rPr>
          <w:rFonts w:ascii="Arial" w:hAnsi="Arial"/>
          <w:b/>
        </w:rPr>
        <w:t>10.5.3. </w:t>
      </w:r>
      <w:r>
        <w:rPr/>
        <w:t>Providencie a imediata regularização das conciliações bancaria pendente; </w:t>
      </w:r>
      <w:r>
        <w:rPr>
          <w:rFonts w:ascii="Arial" w:hAnsi="Arial"/>
          <w:b/>
        </w:rPr>
        <w:t>10.5.4. </w:t>
      </w:r>
      <w:r>
        <w:rPr/>
        <w:t>Evite realizar “pagamento indenizatório” para as empresas prestadoras de serviço ou fornecedoras de produtos para a administração pública; </w:t>
      </w:r>
      <w:r>
        <w:rPr>
          <w:rFonts w:ascii="Arial" w:hAnsi="Arial"/>
          <w:b/>
        </w:rPr>
        <w:t>10.5.5. </w:t>
      </w:r>
      <w:r>
        <w:rPr/>
        <w:t>Atue em conformidade com a NBR 5674 (norma técnica que determina os requisitos para a realização das manutenções prediais), na gestão dos contratos de manutenção e sua execução; </w:t>
      </w:r>
      <w:r>
        <w:rPr>
          <w:rFonts w:ascii="Arial" w:hAnsi="Arial"/>
          <w:b/>
        </w:rPr>
        <w:t>10.5.6. </w:t>
      </w:r>
      <w:r>
        <w:rPr/>
        <w:t>Elabore periodicamente indicadores de eficiência, fazendo correlação entre o custo de manutenção e valor da edificação, emitindo alerta quando o custo de manutenção atinge patamares elevados, a fim de minimizar os gastos; </w:t>
      </w:r>
      <w:r>
        <w:rPr>
          <w:rFonts w:ascii="Arial" w:hAnsi="Arial"/>
          <w:b/>
        </w:rPr>
        <w:t>10.5.7. </w:t>
      </w:r>
      <w:r>
        <w:rPr/>
        <w:t>Providencie a nomeação dos fiscais dos serviços, que deve ser engenheiro habilitado e qualificado,</w:t>
      </w:r>
      <w:r>
        <w:rPr>
          <w:spacing w:val="-4"/>
        </w:rPr>
        <w:t> </w:t>
      </w:r>
      <w:r>
        <w:rPr/>
        <w:t>bem</w:t>
      </w:r>
      <w:r>
        <w:rPr>
          <w:spacing w:val="-1"/>
        </w:rPr>
        <w:t> </w:t>
      </w:r>
      <w:r>
        <w:rPr/>
        <w:t>como</w:t>
      </w:r>
      <w:r>
        <w:rPr>
          <w:spacing w:val="-4"/>
        </w:rPr>
        <w:t> </w:t>
      </w:r>
      <w:r>
        <w:rPr/>
        <w:t>do</w:t>
      </w:r>
      <w:r>
        <w:rPr>
          <w:spacing w:val="-2"/>
        </w:rPr>
        <w:t> </w:t>
      </w:r>
      <w:r>
        <w:rPr/>
        <w:t>Gestor</w:t>
      </w:r>
      <w:r>
        <w:rPr>
          <w:spacing w:val="-5"/>
        </w:rPr>
        <w:t> </w:t>
      </w:r>
      <w:r>
        <w:rPr/>
        <w:t>do</w:t>
      </w:r>
      <w:r>
        <w:rPr>
          <w:spacing w:val="-2"/>
        </w:rPr>
        <w:t> </w:t>
      </w:r>
      <w:r>
        <w:rPr/>
        <w:t>contrato</w:t>
      </w:r>
      <w:r>
        <w:rPr>
          <w:spacing w:val="-4"/>
        </w:rPr>
        <w:t> </w:t>
      </w:r>
      <w:r>
        <w:rPr/>
        <w:t>que</w:t>
      </w:r>
      <w:r>
        <w:rPr>
          <w:spacing w:val="-2"/>
        </w:rPr>
        <w:t> </w:t>
      </w:r>
      <w:r>
        <w:rPr/>
        <w:t>é</w:t>
      </w:r>
      <w:r>
        <w:rPr>
          <w:spacing w:val="-1"/>
        </w:rPr>
        <w:t> </w:t>
      </w:r>
      <w:r>
        <w:rPr/>
        <w:t>aquele</w:t>
      </w:r>
      <w:r>
        <w:rPr>
          <w:spacing w:val="-2"/>
        </w:rPr>
        <w:t> </w:t>
      </w:r>
      <w:r>
        <w:rPr/>
        <w:t>que</w:t>
      </w:r>
      <w:r>
        <w:rPr>
          <w:spacing w:val="-4"/>
        </w:rPr>
        <w:t> </w:t>
      </w:r>
      <w:r>
        <w:rPr/>
        <w:t>acompanha,</w:t>
      </w:r>
      <w:r>
        <w:rPr>
          <w:spacing w:val="-2"/>
        </w:rPr>
        <w:t> </w:t>
      </w:r>
      <w:r>
        <w:rPr/>
        <w:t>gerencia</w:t>
      </w:r>
      <w:r>
        <w:rPr>
          <w:spacing w:val="-4"/>
        </w:rPr>
        <w:t> </w:t>
      </w:r>
      <w:r>
        <w:rPr/>
        <w:t>e</w:t>
      </w:r>
      <w:r>
        <w:rPr>
          <w:spacing w:val="-1"/>
        </w:rPr>
        <w:t> </w:t>
      </w:r>
      <w:r>
        <w:rPr/>
        <w:t>controla o processo de gestão contratual desde a formalização até o encerramento; </w:t>
      </w:r>
      <w:r>
        <w:rPr>
          <w:rFonts w:ascii="Arial" w:hAnsi="Arial"/>
          <w:b/>
        </w:rPr>
        <w:t>10.5.8. </w:t>
      </w:r>
      <w:r>
        <w:rPr/>
        <w:t>Envide esforços para obtenção tempestiva da Anotação de Responsabilidade Técnica – ART referente às atividades de fiscalização de obras e/ou serviços de engenharia, quando da sua realização, referente</w:t>
      </w:r>
      <w:r>
        <w:rPr>
          <w:spacing w:val="40"/>
        </w:rPr>
        <w:t> </w:t>
      </w:r>
      <w:r>
        <w:rPr/>
        <w:t>à</w:t>
      </w:r>
      <w:r>
        <w:rPr>
          <w:spacing w:val="40"/>
        </w:rPr>
        <w:t> </w:t>
      </w:r>
      <w:r>
        <w:rPr/>
        <w:t>execução</w:t>
      </w:r>
      <w:r>
        <w:rPr>
          <w:spacing w:val="37"/>
        </w:rPr>
        <w:t> </w:t>
      </w:r>
      <w:r>
        <w:rPr/>
        <w:t>das</w:t>
      </w:r>
      <w:r>
        <w:rPr>
          <w:spacing w:val="39"/>
        </w:rPr>
        <w:t> </w:t>
      </w:r>
      <w:r>
        <w:rPr/>
        <w:t>obras</w:t>
      </w:r>
      <w:r>
        <w:rPr>
          <w:spacing w:val="39"/>
        </w:rPr>
        <w:t> </w:t>
      </w:r>
      <w:r>
        <w:rPr/>
        <w:t>e/ou</w:t>
      </w:r>
      <w:r>
        <w:rPr>
          <w:spacing w:val="40"/>
        </w:rPr>
        <w:t> </w:t>
      </w:r>
      <w:r>
        <w:rPr/>
        <w:t>serviços</w:t>
      </w:r>
      <w:r>
        <w:rPr>
          <w:spacing w:val="39"/>
        </w:rPr>
        <w:t> </w:t>
      </w:r>
      <w:r>
        <w:rPr/>
        <w:t>de</w:t>
      </w:r>
      <w:r>
        <w:rPr>
          <w:spacing w:val="40"/>
        </w:rPr>
        <w:t> </w:t>
      </w:r>
      <w:r>
        <w:rPr/>
        <w:t>engenharia,</w:t>
      </w:r>
      <w:r>
        <w:rPr>
          <w:spacing w:val="39"/>
        </w:rPr>
        <w:t> </w:t>
      </w:r>
      <w:r>
        <w:rPr/>
        <w:t>quando</w:t>
      </w:r>
      <w:r>
        <w:rPr>
          <w:spacing w:val="40"/>
        </w:rPr>
        <w:t> </w:t>
      </w:r>
      <w:r>
        <w:rPr/>
        <w:t>das</w:t>
      </w:r>
      <w:r>
        <w:rPr>
          <w:spacing w:val="39"/>
        </w:rPr>
        <w:t> </w:t>
      </w:r>
      <w:r>
        <w:rPr/>
        <w:t>suas</w:t>
      </w:r>
      <w:r>
        <w:rPr>
          <w:spacing w:val="39"/>
        </w:rPr>
        <w:t> </w:t>
      </w:r>
      <w:r>
        <w:rPr/>
        <w:t>execuções;</w:t>
      </w:r>
    </w:p>
    <w:p>
      <w:pPr>
        <w:pStyle w:val="BodyText"/>
        <w:spacing w:before="1"/>
        <w:ind w:right="137"/>
      </w:pPr>
      <w:r>
        <w:rPr>
          <w:rFonts w:ascii="Arial" w:hAnsi="Arial"/>
          <w:b/>
        </w:rPr>
        <w:t>10.6. Determinar </w:t>
      </w:r>
      <w:r>
        <w:rPr/>
        <w:t>à Secretaria de Controle Externo – Secex que promova o acompanhamento </w:t>
      </w:r>
      <w:r>
        <w:rPr>
          <w:rFonts w:ascii="Arial" w:hAnsi="Arial"/>
          <w:i/>
        </w:rPr>
        <w:t>pari</w:t>
      </w:r>
      <w:r>
        <w:rPr>
          <w:rFonts w:ascii="Arial" w:hAnsi="Arial"/>
          <w:i/>
          <w:spacing w:val="-4"/>
        </w:rPr>
        <w:t> </w:t>
      </w:r>
      <w:r>
        <w:rPr>
          <w:rFonts w:ascii="Arial" w:hAnsi="Arial"/>
          <w:i/>
        </w:rPr>
        <w:t>passu </w:t>
      </w:r>
      <w:r>
        <w:rPr/>
        <w:t>da</w:t>
      </w:r>
      <w:r>
        <w:rPr>
          <w:spacing w:val="-2"/>
        </w:rPr>
        <w:t> </w:t>
      </w:r>
      <w:r>
        <w:rPr/>
        <w:t>gestão,</w:t>
      </w:r>
      <w:r>
        <w:rPr>
          <w:spacing w:val="-4"/>
        </w:rPr>
        <w:t> </w:t>
      </w:r>
      <w:r>
        <w:rPr/>
        <w:t>planejamento</w:t>
      </w:r>
      <w:r>
        <w:rPr>
          <w:spacing w:val="-2"/>
        </w:rPr>
        <w:t> </w:t>
      </w:r>
      <w:r>
        <w:rPr/>
        <w:t>e</w:t>
      </w:r>
      <w:r>
        <w:rPr>
          <w:spacing w:val="-1"/>
        </w:rPr>
        <w:t> </w:t>
      </w:r>
      <w:r>
        <w:rPr/>
        <w:t>execução</w:t>
      </w:r>
      <w:r>
        <w:rPr>
          <w:spacing w:val="-2"/>
        </w:rPr>
        <w:t> </w:t>
      </w:r>
      <w:r>
        <w:rPr/>
        <w:t>dos</w:t>
      </w:r>
      <w:r>
        <w:rPr>
          <w:spacing w:val="-2"/>
        </w:rPr>
        <w:t> </w:t>
      </w:r>
      <w:r>
        <w:rPr/>
        <w:t>contratos</w:t>
      </w:r>
      <w:r>
        <w:rPr>
          <w:spacing w:val="-2"/>
        </w:rPr>
        <w:t> </w:t>
      </w:r>
      <w:r>
        <w:rPr/>
        <w:t>de</w:t>
      </w:r>
      <w:r>
        <w:rPr>
          <w:spacing w:val="-4"/>
        </w:rPr>
        <w:t> </w:t>
      </w:r>
      <w:r>
        <w:rPr/>
        <w:t>manutenção,</w:t>
      </w:r>
      <w:r>
        <w:rPr>
          <w:spacing w:val="-2"/>
        </w:rPr>
        <w:t> </w:t>
      </w:r>
      <w:r>
        <w:rPr/>
        <w:t>visando</w:t>
      </w:r>
      <w:r>
        <w:rPr>
          <w:spacing w:val="-4"/>
        </w:rPr>
        <w:t> </w:t>
      </w:r>
      <w:r>
        <w:rPr/>
        <w:t>analisar não somente a execução dos serviços, mas a economicidade de forma ampla, como eficácia e eficiência dos contratos; </w:t>
      </w:r>
      <w:r>
        <w:rPr>
          <w:rFonts w:ascii="Arial" w:hAnsi="Arial"/>
          <w:b/>
        </w:rPr>
        <w:t>10.7. Determinar </w:t>
      </w:r>
      <w:r>
        <w:rPr/>
        <w:t>à Secretaria do Tribunal Pleno - Sepleno que adote as providências previstas no art. 162, §1º, da Resolução nº 04/2002 - TCE/AM, comunicando a Sra. Maria Josepha Penella Pêgas Chaves e ao Sr. Luís Fabian Pereira Barbosa, acerca do julgamento deste feito, encaminhando-lhes cópia deste Relatório/Voto e do sequente Acórdão;</w:t>
      </w:r>
    </w:p>
    <w:p>
      <w:pPr>
        <w:pStyle w:val="BodyText"/>
        <w:spacing w:before="0"/>
      </w:pPr>
      <w:r>
        <w:rPr>
          <w:rFonts w:ascii="Arial" w:hAnsi="Arial"/>
          <w:b/>
        </w:rPr>
        <w:t>10.8. Arquivar </w:t>
      </w:r>
      <w:r>
        <w:rPr/>
        <w:t>os autos, nos termos regimentais, após o cumprimento integral do </w:t>
      </w:r>
      <w:r>
        <w:rPr>
          <w:rFonts w:ascii="Arial" w:hAnsi="Arial"/>
          <w:i/>
        </w:rPr>
        <w:t>decisum</w:t>
      </w:r>
      <w:r>
        <w:rPr/>
        <w:t>. </w:t>
      </w:r>
      <w:r>
        <w:rPr>
          <w:rFonts w:ascii="Arial" w:hAnsi="Arial"/>
          <w:b/>
        </w:rPr>
        <w:t>Especificação do quórum: </w:t>
      </w:r>
      <w:r>
        <w:rPr/>
        <w:t>Conselheiros: Yara Amazônia Lins Rodrigues (Presidente), Júlio Assis Corrêa Pinheiro, Érico Xavier Desterro e Silva, Mario Manoel Coelho de Mello e Josué Cláudio de Souza Neto. </w:t>
      </w:r>
      <w:r>
        <w:rPr>
          <w:rFonts w:ascii="Arial" w:hAnsi="Arial"/>
          <w:b/>
        </w:rPr>
        <w:t>Declaração de impedimento: </w:t>
      </w:r>
      <w:r>
        <w:rPr/>
        <w:t>Conselheiro Luís Fabian Pereira Barbosa (art. 65 do Regimento Interno). </w:t>
      </w:r>
      <w:r>
        <w:rPr>
          <w:rFonts w:ascii="Arial" w:hAnsi="Arial"/>
          <w:b/>
        </w:rPr>
        <w:t>PROCESSO Nº 16.120/2022 </w:t>
      </w:r>
      <w:r>
        <w:rPr/>
        <w:t>- Análise e Acompanhamento</w:t>
      </w:r>
      <w:r>
        <w:rPr>
          <w:spacing w:val="-2"/>
        </w:rPr>
        <w:t> </w:t>
      </w:r>
      <w:r>
        <w:rPr/>
        <w:t>Concomitante</w:t>
      </w:r>
      <w:r>
        <w:rPr>
          <w:spacing w:val="-4"/>
        </w:rPr>
        <w:t> </w:t>
      </w:r>
      <w:r>
        <w:rPr/>
        <w:t>do</w:t>
      </w:r>
      <w:r>
        <w:rPr>
          <w:spacing w:val="-3"/>
        </w:rPr>
        <w:t> </w:t>
      </w:r>
      <w:r>
        <w:rPr/>
        <w:t>Contrato</w:t>
      </w:r>
      <w:r>
        <w:rPr>
          <w:spacing w:val="-5"/>
        </w:rPr>
        <w:t> </w:t>
      </w:r>
      <w:r>
        <w:rPr/>
        <w:t>nº</w:t>
      </w:r>
      <w:r>
        <w:rPr>
          <w:spacing w:val="-2"/>
        </w:rPr>
        <w:t> </w:t>
      </w:r>
      <w:r>
        <w:rPr/>
        <w:t>057/2022-SEINFRA,</w:t>
      </w:r>
      <w:r>
        <w:rPr>
          <w:spacing w:val="-3"/>
        </w:rPr>
        <w:t> </w:t>
      </w:r>
      <w:r>
        <w:rPr/>
        <w:t>firmado</w:t>
      </w:r>
      <w:r>
        <w:rPr>
          <w:spacing w:val="-3"/>
        </w:rPr>
        <w:t> </w:t>
      </w:r>
      <w:r>
        <w:rPr/>
        <w:t>entre</w:t>
      </w:r>
      <w:r>
        <w:rPr>
          <w:spacing w:val="-3"/>
        </w:rPr>
        <w:t> </w:t>
      </w:r>
      <w:r>
        <w:rPr/>
        <w:t>a</w:t>
      </w:r>
      <w:r>
        <w:rPr>
          <w:spacing w:val="-2"/>
        </w:rPr>
        <w:t> </w:t>
      </w:r>
      <w:r>
        <w:rPr/>
        <w:t>Secretaria de Estado de Infraestrutura – SEINFRA e a Construtora ETAM LTDA. </w:t>
      </w:r>
      <w:r>
        <w:rPr>
          <w:rFonts w:ascii="Arial" w:hAnsi="Arial"/>
          <w:b/>
        </w:rPr>
        <w:t>Advogado(s): </w:t>
      </w:r>
      <w:r>
        <w:rPr/>
        <w:t>Sergio Roberto Bulcão Bringel Junior - OAB/AM 14182. </w:t>
      </w:r>
      <w:r>
        <w:rPr>
          <w:rFonts w:ascii="Arial" w:hAnsi="Arial"/>
          <w:b/>
        </w:rPr>
        <w:t>ACÓRDÃO Nº 2040/2024: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 5º, XVII c/c. art. 11, IV, "i"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Celebrar Termo de Ajustamento de Gestão </w:t>
      </w:r>
      <w:r>
        <w:rPr/>
        <w:t>para correção das irregularidades verificadas no Contrato nº 057/2022-SEINFRA, de maneira a formalizar a repactuação</w:t>
      </w:r>
      <w:r>
        <w:rPr>
          <w:spacing w:val="-2"/>
        </w:rPr>
        <w:t> </w:t>
      </w:r>
      <w:r>
        <w:rPr/>
        <w:t>do</w:t>
      </w:r>
      <w:r>
        <w:rPr>
          <w:spacing w:val="-2"/>
        </w:rPr>
        <w:t> </w:t>
      </w:r>
      <w:r>
        <w:rPr/>
        <w:t>contrato</w:t>
      </w:r>
      <w:r>
        <w:rPr>
          <w:spacing w:val="-1"/>
        </w:rPr>
        <w:t> </w:t>
      </w:r>
      <w:r>
        <w:rPr/>
        <w:t>com</w:t>
      </w:r>
      <w:r>
        <w:rPr>
          <w:spacing w:val="-3"/>
        </w:rPr>
        <w:t> </w:t>
      </w:r>
      <w:r>
        <w:rPr/>
        <w:t>base</w:t>
      </w:r>
      <w:r>
        <w:rPr>
          <w:spacing w:val="-2"/>
        </w:rPr>
        <w:t> </w:t>
      </w:r>
      <w:r>
        <w:rPr/>
        <w:t>em</w:t>
      </w:r>
      <w:r>
        <w:rPr>
          <w:spacing w:val="-1"/>
        </w:rPr>
        <w:t> </w:t>
      </w:r>
      <w:r>
        <w:rPr/>
        <w:t>projetos</w:t>
      </w:r>
      <w:r>
        <w:rPr>
          <w:spacing w:val="-2"/>
        </w:rPr>
        <w:t> </w:t>
      </w:r>
      <w:r>
        <w:rPr/>
        <w:t>elaborados</w:t>
      </w:r>
      <w:r>
        <w:rPr>
          <w:spacing w:val="-2"/>
        </w:rPr>
        <w:t> </w:t>
      </w:r>
      <w:r>
        <w:rPr/>
        <w:t>a</w:t>
      </w:r>
      <w:r>
        <w:rPr>
          <w:spacing w:val="-3"/>
        </w:rPr>
        <w:t> </w:t>
      </w:r>
      <w:r>
        <w:rPr/>
        <w:t>partir</w:t>
      </w:r>
      <w:r>
        <w:rPr>
          <w:spacing w:val="-4"/>
        </w:rPr>
        <w:t> </w:t>
      </w:r>
      <w:r>
        <w:rPr/>
        <w:t>de</w:t>
      </w:r>
      <w:r>
        <w:rPr>
          <w:spacing w:val="-2"/>
        </w:rPr>
        <w:t> </w:t>
      </w:r>
      <w:r>
        <w:rPr/>
        <w:t>levantamentos</w:t>
      </w:r>
      <w:r>
        <w:rPr>
          <w:spacing w:val="-2"/>
        </w:rPr>
        <w:t> </w:t>
      </w:r>
      <w:r>
        <w:rPr/>
        <w:t>e</w:t>
      </w:r>
      <w:r>
        <w:rPr>
          <w:spacing w:val="-1"/>
        </w:rPr>
        <w:t> </w:t>
      </w:r>
      <w:r>
        <w:rPr/>
        <w:t>análises reais e completas da situação da rodovia atualmente, contemplando todos os serviços necessários e que precisem ser executados para conclusão da obra, com os respectivos quantitativos em memória de cálculos, fixando o prazo de 30 (trinta) dias para que a SEINFRA se</w:t>
      </w:r>
      <w:r>
        <w:rPr>
          <w:spacing w:val="30"/>
        </w:rPr>
        <w:t> </w:t>
      </w:r>
      <w:r>
        <w:rPr/>
        <w:t>manifeste</w:t>
      </w:r>
      <w:r>
        <w:rPr>
          <w:spacing w:val="30"/>
        </w:rPr>
        <w:t> </w:t>
      </w:r>
      <w:r>
        <w:rPr/>
        <w:t>quanto</w:t>
      </w:r>
      <w:r>
        <w:rPr>
          <w:spacing w:val="30"/>
        </w:rPr>
        <w:t> </w:t>
      </w:r>
      <w:r>
        <w:rPr/>
        <w:t>ao</w:t>
      </w:r>
      <w:r>
        <w:rPr>
          <w:spacing w:val="30"/>
        </w:rPr>
        <w:t> </w:t>
      </w:r>
      <w:r>
        <w:rPr/>
        <w:t>seu</w:t>
      </w:r>
      <w:r>
        <w:rPr>
          <w:spacing w:val="30"/>
        </w:rPr>
        <w:t> </w:t>
      </w:r>
      <w:r>
        <w:rPr/>
        <w:t>interesse</w:t>
      </w:r>
      <w:r>
        <w:rPr>
          <w:spacing w:val="28"/>
        </w:rPr>
        <w:t> </w:t>
      </w:r>
      <w:r>
        <w:rPr/>
        <w:t>na</w:t>
      </w:r>
      <w:r>
        <w:rPr>
          <w:spacing w:val="30"/>
        </w:rPr>
        <w:t> </w:t>
      </w:r>
      <w:r>
        <w:rPr/>
        <w:t>celebração</w:t>
      </w:r>
      <w:r>
        <w:rPr>
          <w:spacing w:val="30"/>
        </w:rPr>
        <w:t> </w:t>
      </w:r>
      <w:r>
        <w:rPr/>
        <w:t>do</w:t>
      </w:r>
      <w:r>
        <w:rPr>
          <w:spacing w:val="27"/>
        </w:rPr>
        <w:t> </w:t>
      </w:r>
      <w:r>
        <w:rPr/>
        <w:t>TAG</w:t>
      </w:r>
      <w:r>
        <w:rPr>
          <w:spacing w:val="29"/>
        </w:rPr>
        <w:t> </w:t>
      </w:r>
      <w:r>
        <w:rPr/>
        <w:t>e,</w:t>
      </w:r>
      <w:r>
        <w:rPr>
          <w:spacing w:val="27"/>
        </w:rPr>
        <w:t> </w:t>
      </w:r>
      <w:r>
        <w:rPr/>
        <w:t>em</w:t>
      </w:r>
      <w:r>
        <w:rPr>
          <w:spacing w:val="30"/>
        </w:rPr>
        <w:t> </w:t>
      </w:r>
      <w:r>
        <w:rPr/>
        <w:t>caso</w:t>
      </w:r>
      <w:r>
        <w:rPr>
          <w:spacing w:val="30"/>
        </w:rPr>
        <w:t> </w:t>
      </w:r>
      <w:r>
        <w:rPr/>
        <w:t>positivo,</w:t>
      </w:r>
      <w:r>
        <w:rPr>
          <w:spacing w:val="29"/>
        </w:rPr>
        <w:t> </w:t>
      </w:r>
      <w:r>
        <w:rPr/>
        <w:t>dentro</w:t>
      </w:r>
      <w:r>
        <w:rPr>
          <w:spacing w:val="30"/>
        </w:rPr>
        <w:t> </w:t>
      </w:r>
      <w:r>
        <w:rPr/>
        <w:t>do</w:t>
      </w:r>
    </w:p>
    <w:p>
      <w:pPr>
        <w:pStyle w:val="BodyText"/>
        <w:spacing w:after="0"/>
        <w:sectPr>
          <w:pgSz w:w="11910" w:h="16840"/>
          <w:pgMar w:header="211" w:footer="271" w:top="2160" w:bottom="460" w:left="708" w:right="708"/>
        </w:sectPr>
      </w:pPr>
    </w:p>
    <w:p>
      <w:pPr>
        <w:spacing w:line="240" w:lineRule="auto" w:before="185"/>
        <w:ind w:left="141" w:right="135" w:firstLine="0"/>
        <w:jc w:val="both"/>
        <w:rPr>
          <w:sz w:val="24"/>
        </w:rPr>
      </w:pPr>
      <w:r>
        <w:rPr>
          <w:sz w:val="24"/>
        </w:rPr>
        <w:t>mesmo prazo, remeta uma minuta do instrumento que abarque, necessariamente, todos os apontamentos realizados pela DICOP, através do Relatório de Acompanhamento nº 13/2024- DICOP (fls. 6294/6323), observando-se, ainda, as exigências previstas no art. 42-A, §2º, da Lei Orgânica desta Corte; </w:t>
      </w:r>
      <w:r>
        <w:rPr>
          <w:rFonts w:ascii="Arial" w:hAnsi="Arial"/>
          <w:b/>
          <w:sz w:val="24"/>
        </w:rPr>
        <w:t>8.2. Notificar </w:t>
      </w:r>
      <w:r>
        <w:rPr>
          <w:sz w:val="24"/>
        </w:rPr>
        <w:t>a empresa Contratada, no caso, a Construtora ETAM LTDA., por meio de seu patrono, a fim de que se manifeste quanto à propositura de formalização do TAG, considerando os apontamentos realizados pela DICOP, através do Relatório de Acompanhamento nº 13/2024-DICOP</w:t>
      </w:r>
      <w:r>
        <w:rPr>
          <w:sz w:val="24"/>
        </w:rPr>
        <w:t> (fls. 6294/6323); </w:t>
      </w:r>
      <w:r>
        <w:rPr>
          <w:rFonts w:ascii="Arial" w:hAnsi="Arial"/>
          <w:b/>
          <w:sz w:val="24"/>
        </w:rPr>
        <w:t>8.3. Determinar </w:t>
      </w:r>
      <w:r>
        <w:rPr>
          <w:sz w:val="24"/>
        </w:rPr>
        <w:t>à Secretaria do Tribunal Pleno - SEPLENO que cientifique os Responsáveis, por meio de seus patronos, acerca do presente </w:t>
      </w:r>
      <w:r>
        <w:rPr>
          <w:rFonts w:ascii="Arial" w:hAnsi="Arial"/>
          <w:i/>
          <w:sz w:val="24"/>
        </w:rPr>
        <w:t>decisum</w:t>
      </w:r>
      <w:r>
        <w:rPr>
          <w:sz w:val="24"/>
        </w:rPr>
        <w:t>, nos termos do art. 161, caput, da Resolução nº</w:t>
      </w:r>
      <w:r>
        <w:rPr>
          <w:spacing w:val="40"/>
          <w:sz w:val="24"/>
        </w:rPr>
        <w:t> </w:t>
      </w:r>
      <w:r>
        <w:rPr>
          <w:sz w:val="24"/>
        </w:rPr>
        <w:t>04/2002-</w:t>
      </w:r>
      <w:r>
        <w:rPr>
          <w:sz w:val="24"/>
        </w:rPr>
        <w:t> TCE/AM, encaminhando-lhes cópia do Relatório de Acompanhamento nº 13/2024- DICOP, do presente Relatório/Voto e do sequente Acórdão. </w:t>
      </w:r>
      <w:r>
        <w:rPr>
          <w:rFonts w:ascii="Arial" w:hAnsi="Arial"/>
          <w:b/>
          <w:sz w:val="24"/>
        </w:rPr>
        <w:t>Especificação do quórum: </w:t>
      </w:r>
      <w:r>
        <w:rPr>
          <w:sz w:val="24"/>
        </w:rPr>
        <w:t>Conselheiros: Yara Amazônia Lins Rodrigues (Presidente), Júlio Assis Corrêa Pinheiro, Érico Xavier Desterro e Silva, Mario Manoel Coelho de Mello, Josué Cláudio de Souza Neto e Luis Fabian Pereira Barbosa. </w:t>
      </w:r>
      <w:r>
        <w:rPr>
          <w:rFonts w:ascii="Arial" w:hAnsi="Arial"/>
          <w:b/>
          <w:sz w:val="24"/>
        </w:rPr>
        <w:t>PROCESSO Nº 11.575/2023 </w:t>
      </w:r>
      <w:r>
        <w:rPr>
          <w:sz w:val="24"/>
        </w:rPr>
        <w:t>- Prestação de Contas Anuais da Prefeitura Municipal de Canutama, de responsabilidade do Sr. José Roberto Torres de Pontes, referente ao exercício de 2022. </w:t>
      </w:r>
      <w:r>
        <w:rPr>
          <w:rFonts w:ascii="Arial" w:hAnsi="Arial"/>
          <w:b/>
          <w:sz w:val="24"/>
        </w:rPr>
        <w:t>Advogado(s): </w:t>
      </w:r>
      <w:r>
        <w:rPr>
          <w:sz w:val="24"/>
        </w:rPr>
        <w:t>Maria de Cássia Rabelo de Souza - OAB/AM 2736 e Márcia Cristina da Silva Mouzinho - OAB/AM 15499. </w:t>
      </w:r>
      <w:r>
        <w:rPr>
          <w:rFonts w:ascii="Arial" w:hAnsi="Arial"/>
          <w:b/>
          <w:sz w:val="24"/>
        </w:rPr>
        <w:t>PARECER PRÉVIO Nº 120/2024: O TRIBUNAL DE CONTAS DO ESTADO DO AMAZONAS</w:t>
      </w:r>
      <w:r>
        <w:rPr>
          <w:sz w:val="24"/>
        </w:rPr>
        <w:t>, no uso de suas atribuições constitucionais e legais (art. 31, §§ 1º e 2º, da Constituição Federal, c/c art.127, parágrafos 4º, 5º e 7º, da Constituição Estadual, com redação da Emenda Constituição nº 15/95, art. 18,</w:t>
      </w:r>
      <w:r>
        <w:rPr>
          <w:spacing w:val="80"/>
          <w:sz w:val="24"/>
        </w:rPr>
        <w:t> </w:t>
      </w:r>
      <w:r>
        <w:rPr>
          <w:sz w:val="24"/>
        </w:rPr>
        <w:t>inciso I, da Lei Complementar nº 06/91; arts. 1º, inciso I, e 29 da Lei nº 2.423/96; e,</w:t>
      </w:r>
      <w:r>
        <w:rPr>
          <w:spacing w:val="40"/>
          <w:sz w:val="24"/>
        </w:rPr>
        <w:t> </w:t>
      </w:r>
      <w:r>
        <w:rPr>
          <w:sz w:val="24"/>
        </w:rPr>
        <w:t>art. 5º, inciso I, da Resolução nº 04/2002-TCE/AM) e no exercício da competência atribuída pelos arts. 5º, II e 11, III, “a” item 1, da Resolução nº 04/2002-TCE/AM, tendo discutido a matéria nestes autos,</w:t>
      </w:r>
      <w:r>
        <w:rPr>
          <w:spacing w:val="-2"/>
          <w:sz w:val="24"/>
        </w:rPr>
        <w:t> </w:t>
      </w:r>
      <w:r>
        <w:rPr>
          <w:sz w:val="24"/>
        </w:rPr>
        <w:t>e</w:t>
      </w:r>
      <w:r>
        <w:rPr>
          <w:spacing w:val="-4"/>
          <w:sz w:val="24"/>
        </w:rPr>
        <w:t> </w:t>
      </w:r>
      <w:r>
        <w:rPr>
          <w:sz w:val="24"/>
        </w:rPr>
        <w:t>acolhido, </w:t>
      </w:r>
      <w:r>
        <w:rPr>
          <w:rFonts w:ascii="Arial" w:hAnsi="Arial"/>
          <w:b/>
          <w:sz w:val="24"/>
        </w:rPr>
        <w:t>por</w:t>
      </w:r>
      <w:r>
        <w:rPr>
          <w:rFonts w:ascii="Arial" w:hAnsi="Arial"/>
          <w:b/>
          <w:spacing w:val="-5"/>
          <w:sz w:val="24"/>
        </w:rPr>
        <w:t> </w:t>
      </w:r>
      <w:r>
        <w:rPr>
          <w:rFonts w:ascii="Arial" w:hAnsi="Arial"/>
          <w:b/>
          <w:sz w:val="24"/>
        </w:rPr>
        <w:t>unanimidade</w:t>
      </w:r>
      <w:r>
        <w:rPr>
          <w:sz w:val="24"/>
        </w:rPr>
        <w:t>,</w:t>
      </w:r>
      <w:r>
        <w:rPr>
          <w:spacing w:val="-4"/>
          <w:sz w:val="24"/>
        </w:rPr>
        <w:t> </w:t>
      </w:r>
      <w:r>
        <w:rPr>
          <w:sz w:val="24"/>
        </w:rPr>
        <w:t>o</w:t>
      </w:r>
      <w:r>
        <w:rPr>
          <w:spacing w:val="-1"/>
          <w:sz w:val="24"/>
        </w:rPr>
        <w:t> </w:t>
      </w:r>
      <w:r>
        <w:rPr>
          <w:sz w:val="24"/>
        </w:rPr>
        <w:t>voto</w:t>
      </w:r>
      <w:r>
        <w:rPr>
          <w:spacing w:val="-3"/>
          <w:sz w:val="24"/>
        </w:rPr>
        <w:t> </w:t>
      </w:r>
      <w:r>
        <w:rPr>
          <w:sz w:val="24"/>
        </w:rPr>
        <w:t>do</w:t>
      </w:r>
      <w:r>
        <w:rPr>
          <w:spacing w:val="-2"/>
          <w:sz w:val="24"/>
        </w:rPr>
        <w:t> </w:t>
      </w:r>
      <w:r>
        <w:rPr>
          <w:sz w:val="24"/>
        </w:rPr>
        <w:t>Excelentíssimo</w:t>
      </w:r>
      <w:r>
        <w:rPr>
          <w:spacing w:val="-4"/>
          <w:sz w:val="24"/>
        </w:rPr>
        <w:t> </w:t>
      </w:r>
      <w:r>
        <w:rPr>
          <w:sz w:val="24"/>
        </w:rPr>
        <w:t>Senhor</w:t>
      </w:r>
      <w:r>
        <w:rPr>
          <w:spacing w:val="-2"/>
          <w:sz w:val="24"/>
        </w:rPr>
        <w:t> </w:t>
      </w:r>
      <w:r>
        <w:rPr>
          <w:sz w:val="24"/>
        </w:rPr>
        <w:t>Conselheiro-Relator,</w:t>
      </w:r>
      <w:r>
        <w:rPr>
          <w:spacing w:val="-2"/>
          <w:sz w:val="24"/>
        </w:rPr>
        <w:t> </w:t>
      </w:r>
      <w:r>
        <w:rPr>
          <w:rFonts w:ascii="Arial" w:hAnsi="Arial"/>
          <w:b/>
          <w:sz w:val="24"/>
        </w:rPr>
        <w:t>em consonância </w:t>
      </w:r>
      <w:r>
        <w:rPr>
          <w:sz w:val="24"/>
        </w:rPr>
        <w:t>com o pronunciamento do Ministério Público junto a este Tribunal: </w:t>
      </w:r>
      <w:r>
        <w:rPr>
          <w:rFonts w:ascii="Arial" w:hAnsi="Arial"/>
          <w:b/>
          <w:sz w:val="24"/>
        </w:rPr>
        <w:t>10.1. Emite Parecer Prévio recomendando à Câmara Municipal a aprovação com ressalvas </w:t>
      </w:r>
      <w:r>
        <w:rPr>
          <w:sz w:val="24"/>
        </w:rPr>
        <w:t>das Contas</w:t>
      </w:r>
      <w:r>
        <w:rPr>
          <w:spacing w:val="-4"/>
          <w:sz w:val="24"/>
        </w:rPr>
        <w:t> </w:t>
      </w:r>
      <w:r>
        <w:rPr>
          <w:sz w:val="24"/>
        </w:rPr>
        <w:t>da</w:t>
      </w:r>
      <w:r>
        <w:rPr>
          <w:spacing w:val="-4"/>
          <w:sz w:val="24"/>
        </w:rPr>
        <w:t> </w:t>
      </w:r>
      <w:r>
        <w:rPr>
          <w:sz w:val="24"/>
        </w:rPr>
        <w:t>Prefeitura</w:t>
      </w:r>
      <w:r>
        <w:rPr>
          <w:spacing w:val="-4"/>
          <w:sz w:val="24"/>
        </w:rPr>
        <w:t> </w:t>
      </w:r>
      <w:r>
        <w:rPr>
          <w:sz w:val="24"/>
        </w:rPr>
        <w:t>Municipal</w:t>
      </w:r>
      <w:r>
        <w:rPr>
          <w:spacing w:val="-2"/>
          <w:sz w:val="24"/>
        </w:rPr>
        <w:t> </w:t>
      </w:r>
      <w:r>
        <w:rPr>
          <w:sz w:val="24"/>
        </w:rPr>
        <w:t>de</w:t>
      </w:r>
      <w:r>
        <w:rPr>
          <w:spacing w:val="-4"/>
          <w:sz w:val="24"/>
        </w:rPr>
        <w:t> </w:t>
      </w:r>
      <w:r>
        <w:rPr>
          <w:sz w:val="24"/>
        </w:rPr>
        <w:t>Canutama,</w:t>
      </w:r>
      <w:r>
        <w:rPr>
          <w:spacing w:val="-2"/>
          <w:sz w:val="24"/>
        </w:rPr>
        <w:t> </w:t>
      </w:r>
      <w:r>
        <w:rPr>
          <w:sz w:val="24"/>
        </w:rPr>
        <w:t>exercício</w:t>
      </w:r>
      <w:r>
        <w:rPr>
          <w:spacing w:val="-2"/>
          <w:sz w:val="24"/>
        </w:rPr>
        <w:t> </w:t>
      </w:r>
      <w:r>
        <w:rPr>
          <w:sz w:val="24"/>
        </w:rPr>
        <w:t>financeiro</w:t>
      </w:r>
      <w:r>
        <w:rPr>
          <w:spacing w:val="-4"/>
          <w:sz w:val="24"/>
        </w:rPr>
        <w:t> </w:t>
      </w:r>
      <w:r>
        <w:rPr>
          <w:sz w:val="24"/>
        </w:rPr>
        <w:t>de</w:t>
      </w:r>
      <w:r>
        <w:rPr>
          <w:spacing w:val="-2"/>
          <w:sz w:val="24"/>
        </w:rPr>
        <w:t> </w:t>
      </w:r>
      <w:r>
        <w:rPr>
          <w:sz w:val="24"/>
        </w:rPr>
        <w:t>2022,</w:t>
      </w:r>
      <w:r>
        <w:rPr>
          <w:spacing w:val="-2"/>
          <w:sz w:val="24"/>
        </w:rPr>
        <w:t> </w:t>
      </w:r>
      <w:r>
        <w:rPr>
          <w:sz w:val="24"/>
        </w:rPr>
        <w:t>de</w:t>
      </w:r>
      <w:r>
        <w:rPr>
          <w:spacing w:val="-2"/>
          <w:sz w:val="24"/>
        </w:rPr>
        <w:t> </w:t>
      </w:r>
      <w:r>
        <w:rPr>
          <w:sz w:val="24"/>
        </w:rPr>
        <w:t>responsabilidade do Sr. José Roberto Torres de Pontes, Prefeito e Ordenador de Despesas, nos termos do art. 31,</w:t>
      </w:r>
      <w:r>
        <w:rPr>
          <w:spacing w:val="-2"/>
          <w:sz w:val="24"/>
        </w:rPr>
        <w:t> </w:t>
      </w:r>
      <w:r>
        <w:rPr>
          <w:sz w:val="24"/>
        </w:rPr>
        <w:t>§§</w:t>
      </w:r>
      <w:r>
        <w:rPr>
          <w:spacing w:val="-1"/>
          <w:sz w:val="24"/>
        </w:rPr>
        <w:t> </w:t>
      </w:r>
      <w:r>
        <w:rPr>
          <w:sz w:val="24"/>
        </w:rPr>
        <w:t>1º</w:t>
      </w:r>
      <w:r>
        <w:rPr>
          <w:spacing w:val="-1"/>
          <w:sz w:val="24"/>
        </w:rPr>
        <w:t> </w:t>
      </w:r>
      <w:r>
        <w:rPr>
          <w:sz w:val="24"/>
        </w:rPr>
        <w:t>e</w:t>
      </w:r>
      <w:r>
        <w:rPr>
          <w:spacing w:val="-1"/>
          <w:sz w:val="24"/>
        </w:rPr>
        <w:t> </w:t>
      </w:r>
      <w:r>
        <w:rPr>
          <w:sz w:val="24"/>
        </w:rPr>
        <w:t>2º, da CRFB/88</w:t>
      </w:r>
      <w:r>
        <w:rPr>
          <w:spacing w:val="-1"/>
          <w:sz w:val="24"/>
        </w:rPr>
        <w:t> </w:t>
      </w:r>
      <w:r>
        <w:rPr>
          <w:sz w:val="24"/>
        </w:rPr>
        <w:t>c/c</w:t>
      </w:r>
      <w:r>
        <w:rPr>
          <w:spacing w:val="-2"/>
          <w:sz w:val="24"/>
        </w:rPr>
        <w:t> </w:t>
      </w:r>
      <w:r>
        <w:rPr>
          <w:sz w:val="24"/>
        </w:rPr>
        <w:t>o art. 127</w:t>
      </w:r>
      <w:r>
        <w:rPr>
          <w:spacing w:val="-1"/>
          <w:sz w:val="24"/>
        </w:rPr>
        <w:t> </w:t>
      </w:r>
      <w:r>
        <w:rPr>
          <w:sz w:val="24"/>
        </w:rPr>
        <w:t>da</w:t>
      </w:r>
      <w:r>
        <w:rPr>
          <w:spacing w:val="-4"/>
          <w:sz w:val="24"/>
        </w:rPr>
        <w:t> </w:t>
      </w:r>
      <w:r>
        <w:rPr>
          <w:sz w:val="24"/>
        </w:rPr>
        <w:t>Constituição do</w:t>
      </w:r>
      <w:r>
        <w:rPr>
          <w:spacing w:val="-2"/>
          <w:sz w:val="24"/>
        </w:rPr>
        <w:t> </w:t>
      </w:r>
      <w:r>
        <w:rPr>
          <w:sz w:val="24"/>
        </w:rPr>
        <w:t>Estado do Amazonas, art. 18, I,</w:t>
      </w:r>
      <w:r>
        <w:rPr>
          <w:spacing w:val="-1"/>
          <w:sz w:val="24"/>
        </w:rPr>
        <w:t> </w:t>
      </w:r>
      <w:r>
        <w:rPr>
          <w:sz w:val="24"/>
        </w:rPr>
        <w:t>da Lei Complementar nº 06/91 e art. 1º, I, e art. 29 da Lei nº 2.432/96, e art. 3º da Resolução TCE nº 09/87. </w:t>
      </w:r>
      <w:r>
        <w:rPr>
          <w:rFonts w:ascii="Arial" w:hAnsi="Arial"/>
          <w:b/>
          <w:sz w:val="24"/>
        </w:rPr>
        <w:t>ACÓRDÃO Nº 120/2024: </w:t>
      </w:r>
      <w:r>
        <w:rPr>
          <w:sz w:val="24"/>
        </w:rPr>
        <w:t>Vistos, relatados e discutidos estes autos acima identificados, </w:t>
      </w:r>
      <w:r>
        <w:rPr>
          <w:rFonts w:ascii="Arial" w:hAnsi="Arial"/>
          <w:b/>
          <w:sz w:val="24"/>
        </w:rPr>
        <w:t>ACORDAM </w:t>
      </w:r>
      <w:r>
        <w:rPr>
          <w:sz w:val="24"/>
        </w:rPr>
        <w:t>os Excelentíssimos Senhores</w:t>
      </w:r>
      <w:r>
        <w:rPr>
          <w:spacing w:val="-1"/>
          <w:sz w:val="24"/>
        </w:rPr>
        <w:t> </w:t>
      </w:r>
      <w:r>
        <w:rPr>
          <w:sz w:val="24"/>
        </w:rPr>
        <w:t>Conselheiros do Tribunal</w:t>
      </w:r>
      <w:r>
        <w:rPr>
          <w:spacing w:val="-1"/>
          <w:sz w:val="24"/>
        </w:rPr>
        <w:t> </w:t>
      </w:r>
      <w:r>
        <w:rPr>
          <w:sz w:val="24"/>
        </w:rPr>
        <w:t>de Contas do Estado do Amazonas, reunidos em Sessão do </w:t>
      </w:r>
      <w:r>
        <w:rPr>
          <w:rFonts w:ascii="Arial" w:hAnsi="Arial"/>
          <w:b/>
          <w:sz w:val="24"/>
        </w:rPr>
        <w:t>Tribunal Pleno</w:t>
      </w:r>
      <w:r>
        <w:rPr>
          <w:sz w:val="24"/>
        </w:rPr>
        <w:t>, no exercício da competência atribuída pelos arts. 5º, II e 11, III, “a” item 1, da Resolução nº 04/2002-TCE/AM, </w:t>
      </w:r>
      <w:r>
        <w:rPr>
          <w:rFonts w:ascii="Arial" w:hAnsi="Arial"/>
          <w:b/>
          <w:sz w:val="24"/>
        </w:rPr>
        <w:t>por unanimidade</w:t>
      </w:r>
      <w:r>
        <w:rPr>
          <w:sz w:val="24"/>
        </w:rPr>
        <w:t>, nos termos do voto do Excelentíssimo Senhor Conselheiro-Relator, que passa a ser parte integrante do Parecer Prévio, </w:t>
      </w:r>
      <w:r>
        <w:rPr>
          <w:rFonts w:ascii="Arial" w:hAnsi="Arial"/>
          <w:b/>
          <w:sz w:val="24"/>
        </w:rPr>
        <w:t>em consonância </w:t>
      </w:r>
      <w:r>
        <w:rPr>
          <w:sz w:val="24"/>
        </w:rPr>
        <w:t>com o pronunciamento do Ministério Público junto a este Tribunal, no sentido de: </w:t>
      </w:r>
      <w:r>
        <w:rPr>
          <w:rFonts w:ascii="Arial" w:hAnsi="Arial"/>
          <w:b/>
          <w:sz w:val="24"/>
        </w:rPr>
        <w:t>10.1. Encaminhar </w:t>
      </w:r>
      <w:r>
        <w:rPr>
          <w:sz w:val="24"/>
        </w:rPr>
        <w:t>após a sua devida publicação, este PARECER PRÉVIO, acompanhado deste Voto e de cópia integral deste Processo à Câmara Municipal de Canutama para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w:t>
      </w:r>
      <w:r>
        <w:rPr>
          <w:rFonts w:ascii="Arial" w:hAnsi="Arial"/>
          <w:i/>
          <w:sz w:val="24"/>
        </w:rPr>
        <w:t>):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Pr>
          <w:rFonts w:ascii="Arial" w:hAnsi="Arial"/>
          <w:b/>
          <w:sz w:val="24"/>
        </w:rPr>
        <w:t>10.2. Recomendar </w:t>
      </w:r>
      <w:r>
        <w:rPr>
          <w:sz w:val="24"/>
        </w:rPr>
        <w:t>à</w:t>
      </w:r>
      <w:r>
        <w:rPr>
          <w:spacing w:val="40"/>
          <w:sz w:val="24"/>
        </w:rPr>
        <w:t> </w:t>
      </w:r>
      <w:r>
        <w:rPr>
          <w:sz w:val="24"/>
        </w:rPr>
        <w:t>atual</w:t>
      </w:r>
      <w:r>
        <w:rPr>
          <w:spacing w:val="33"/>
          <w:sz w:val="24"/>
        </w:rPr>
        <w:t> </w:t>
      </w:r>
      <w:r>
        <w:rPr>
          <w:sz w:val="24"/>
        </w:rPr>
        <w:t>gestão</w:t>
      </w:r>
      <w:r>
        <w:rPr>
          <w:spacing w:val="34"/>
          <w:sz w:val="24"/>
        </w:rPr>
        <w:t> </w:t>
      </w:r>
      <w:r>
        <w:rPr>
          <w:sz w:val="24"/>
        </w:rPr>
        <w:t>da</w:t>
      </w:r>
      <w:r>
        <w:rPr>
          <w:spacing w:val="34"/>
          <w:sz w:val="24"/>
        </w:rPr>
        <w:t> </w:t>
      </w:r>
      <w:r>
        <w:rPr>
          <w:sz w:val="24"/>
        </w:rPr>
        <w:t>Prefeitura</w:t>
      </w:r>
      <w:r>
        <w:rPr>
          <w:spacing w:val="33"/>
          <w:sz w:val="24"/>
        </w:rPr>
        <w:t> </w:t>
      </w:r>
      <w:r>
        <w:rPr>
          <w:sz w:val="24"/>
        </w:rPr>
        <w:t>Municipal</w:t>
      </w:r>
      <w:r>
        <w:rPr>
          <w:spacing w:val="33"/>
          <w:sz w:val="24"/>
        </w:rPr>
        <w:t> </w:t>
      </w:r>
      <w:r>
        <w:rPr>
          <w:sz w:val="24"/>
        </w:rPr>
        <w:t>de</w:t>
      </w:r>
      <w:r>
        <w:rPr>
          <w:spacing w:val="34"/>
          <w:sz w:val="24"/>
        </w:rPr>
        <w:t> </w:t>
      </w:r>
      <w:r>
        <w:rPr>
          <w:sz w:val="24"/>
        </w:rPr>
        <w:t>Canutama</w:t>
      </w:r>
      <w:r>
        <w:rPr>
          <w:spacing w:val="34"/>
          <w:sz w:val="24"/>
        </w:rPr>
        <w:t> </w:t>
      </w:r>
      <w:r>
        <w:rPr>
          <w:sz w:val="24"/>
        </w:rPr>
        <w:t>que:</w:t>
      </w:r>
      <w:r>
        <w:rPr>
          <w:spacing w:val="40"/>
          <w:sz w:val="24"/>
        </w:rPr>
        <w:t> </w:t>
      </w:r>
      <w:r>
        <w:rPr>
          <w:rFonts w:ascii="Arial" w:hAnsi="Arial"/>
          <w:b/>
          <w:sz w:val="24"/>
        </w:rPr>
        <w:t>10.2.1</w:t>
      </w:r>
      <w:r>
        <w:rPr>
          <w:sz w:val="24"/>
        </w:rPr>
        <w:t>.</w:t>
      </w:r>
      <w:r>
        <w:rPr>
          <w:spacing w:val="34"/>
          <w:sz w:val="24"/>
        </w:rPr>
        <w:t> </w:t>
      </w:r>
      <w:r>
        <w:rPr>
          <w:sz w:val="24"/>
        </w:rPr>
        <w:t>Observe</w:t>
      </w:r>
      <w:r>
        <w:rPr>
          <w:spacing w:val="34"/>
          <w:sz w:val="24"/>
        </w:rPr>
        <w:t> </w:t>
      </w:r>
      <w:r>
        <w:rPr>
          <w:sz w:val="24"/>
        </w:rPr>
        <w:t>o</w:t>
      </w:r>
      <w:r>
        <w:rPr>
          <w:spacing w:val="34"/>
          <w:sz w:val="24"/>
        </w:rPr>
        <w:t> </w:t>
      </w:r>
      <w:r>
        <w:rPr>
          <w:sz w:val="24"/>
        </w:rPr>
        <w:t>limite</w:t>
      </w:r>
      <w:r>
        <w:rPr>
          <w:spacing w:val="34"/>
          <w:sz w:val="24"/>
        </w:rPr>
        <w:t> </w:t>
      </w:r>
      <w:r>
        <w:rPr>
          <w:sz w:val="24"/>
        </w:rPr>
        <w:t>de</w:t>
      </w:r>
      <w:r>
        <w:rPr>
          <w:spacing w:val="34"/>
          <w:sz w:val="24"/>
        </w:rPr>
        <w:t> </w:t>
      </w:r>
      <w:r>
        <w:rPr>
          <w:sz w:val="24"/>
        </w:rPr>
        <w:t>54%</w:t>
      </w:r>
      <w:r>
        <w:rPr>
          <w:spacing w:val="33"/>
          <w:sz w:val="24"/>
        </w:rPr>
        <w:t> </w:t>
      </w:r>
      <w:r>
        <w:rPr>
          <w:sz w:val="24"/>
        </w:rPr>
        <w:t>da</w:t>
      </w:r>
    </w:p>
    <w:p>
      <w:pPr>
        <w:spacing w:after="0" w:line="240" w:lineRule="auto"/>
        <w:jc w:val="both"/>
        <w:rPr>
          <w:sz w:val="24"/>
        </w:rPr>
        <w:sectPr>
          <w:pgSz w:w="11910" w:h="16840"/>
          <w:pgMar w:header="211" w:footer="271" w:top="2160" w:bottom="460" w:left="708" w:right="708"/>
        </w:sectPr>
      </w:pPr>
    </w:p>
    <w:p>
      <w:pPr>
        <w:pStyle w:val="BodyText"/>
        <w:ind w:right="134"/>
      </w:pPr>
      <w:r>
        <w:rPr/>
        <w:t>Receita</w:t>
      </w:r>
      <w:r>
        <w:rPr/>
        <w:t> Corrente</w:t>
      </w:r>
      <w:r>
        <w:rPr/>
        <w:t> Líquida com Despesa de Pessoal do Poder Executivo, nos termos do que dispõe o artigo 169 da CFRB/88 c/c art. 20, III, “b”, da LRF; </w:t>
      </w:r>
      <w:r>
        <w:rPr>
          <w:rFonts w:ascii="Arial" w:hAnsi="Arial"/>
          <w:b/>
        </w:rPr>
        <w:t>10.2.2. </w:t>
      </w:r>
      <w:r>
        <w:rPr/>
        <w:t>Cumpra com os prazos de publicação dos</w:t>
      </w:r>
      <w:r>
        <w:rPr>
          <w:spacing w:val="-1"/>
        </w:rPr>
        <w:t> </w:t>
      </w:r>
      <w:r>
        <w:rPr/>
        <w:t>demonstrativos</w:t>
      </w:r>
      <w:r>
        <w:rPr>
          <w:spacing w:val="-1"/>
        </w:rPr>
        <w:t> </w:t>
      </w:r>
      <w:r>
        <w:rPr/>
        <w:t>fiscais</w:t>
      </w:r>
      <w:r>
        <w:rPr>
          <w:spacing w:val="-1"/>
        </w:rPr>
        <w:t> </w:t>
      </w:r>
      <w:r>
        <w:rPr/>
        <w:t>referenciados</w:t>
      </w:r>
      <w:r>
        <w:rPr>
          <w:spacing w:val="-3"/>
        </w:rPr>
        <w:t> </w:t>
      </w:r>
      <w:r>
        <w:rPr/>
        <w:t>na</w:t>
      </w:r>
      <w:r>
        <w:rPr>
          <w:spacing w:val="-2"/>
        </w:rPr>
        <w:t> </w:t>
      </w:r>
      <w:r>
        <w:rPr/>
        <w:t>Lei</w:t>
      </w:r>
      <w:r>
        <w:rPr>
          <w:spacing w:val="-1"/>
        </w:rPr>
        <w:t> </w:t>
      </w:r>
      <w:r>
        <w:rPr/>
        <w:t>Complementar</w:t>
      </w:r>
      <w:r>
        <w:rPr>
          <w:spacing w:val="-2"/>
        </w:rPr>
        <w:t> </w:t>
      </w:r>
      <w:r>
        <w:rPr/>
        <w:t>no 101/2000 -</w:t>
      </w:r>
      <w:r>
        <w:rPr>
          <w:spacing w:val="-4"/>
        </w:rPr>
        <w:t> </w:t>
      </w:r>
      <w:r>
        <w:rPr/>
        <w:t>Lei</w:t>
      </w:r>
      <w:r>
        <w:rPr>
          <w:spacing w:val="-1"/>
        </w:rPr>
        <w:t> </w:t>
      </w:r>
      <w:r>
        <w:rPr/>
        <w:t>de Responsabilidade Fiscal (LRF), em especial os Relatórios Resumidos da Execução Orçamentária -</w:t>
      </w:r>
      <w:r>
        <w:rPr>
          <w:spacing w:val="-3"/>
        </w:rPr>
        <w:t> </w:t>
      </w:r>
      <w:r>
        <w:rPr/>
        <w:t>RREO</w:t>
      </w:r>
      <w:r>
        <w:rPr>
          <w:spacing w:val="-4"/>
        </w:rPr>
        <w:t> </w:t>
      </w:r>
      <w:r>
        <w:rPr/>
        <w:t>e</w:t>
      </w:r>
      <w:r>
        <w:rPr>
          <w:spacing w:val="-2"/>
        </w:rPr>
        <w:t> </w:t>
      </w:r>
      <w:r>
        <w:rPr/>
        <w:t>os</w:t>
      </w:r>
      <w:r>
        <w:rPr>
          <w:spacing w:val="-2"/>
        </w:rPr>
        <w:t> </w:t>
      </w:r>
      <w:r>
        <w:rPr/>
        <w:t>Relatórios</w:t>
      </w:r>
      <w:r>
        <w:rPr>
          <w:spacing w:val="-2"/>
        </w:rPr>
        <w:t> </w:t>
      </w:r>
      <w:r>
        <w:rPr/>
        <w:t>de</w:t>
      </w:r>
      <w:r>
        <w:rPr>
          <w:spacing w:val="-2"/>
        </w:rPr>
        <w:t> </w:t>
      </w:r>
      <w:r>
        <w:rPr/>
        <w:t>Gestão</w:t>
      </w:r>
      <w:r>
        <w:rPr>
          <w:spacing w:val="-2"/>
        </w:rPr>
        <w:t> </w:t>
      </w:r>
      <w:r>
        <w:rPr/>
        <w:t>Fiscal -</w:t>
      </w:r>
      <w:r>
        <w:rPr>
          <w:spacing w:val="-3"/>
        </w:rPr>
        <w:t> </w:t>
      </w:r>
      <w:r>
        <w:rPr/>
        <w:t>RGF,</w:t>
      </w:r>
      <w:r>
        <w:rPr>
          <w:spacing w:val="-4"/>
        </w:rPr>
        <w:t> </w:t>
      </w:r>
      <w:r>
        <w:rPr/>
        <w:t>e</w:t>
      </w:r>
      <w:r>
        <w:rPr>
          <w:spacing w:val="-2"/>
        </w:rPr>
        <w:t> </w:t>
      </w:r>
      <w:r>
        <w:rPr/>
        <w:t>demais</w:t>
      </w:r>
      <w:r>
        <w:rPr>
          <w:spacing w:val="-2"/>
        </w:rPr>
        <w:t> </w:t>
      </w:r>
      <w:r>
        <w:rPr/>
        <w:t>demonstrativos</w:t>
      </w:r>
      <w:r>
        <w:rPr>
          <w:spacing w:val="-2"/>
        </w:rPr>
        <w:t> </w:t>
      </w:r>
      <w:r>
        <w:rPr/>
        <w:t>que</w:t>
      </w:r>
      <w:r>
        <w:rPr>
          <w:spacing w:val="-4"/>
        </w:rPr>
        <w:t> </w:t>
      </w:r>
      <w:r>
        <w:rPr/>
        <w:t>os acompanham; </w:t>
      </w:r>
      <w:r>
        <w:rPr>
          <w:rFonts w:ascii="Arial" w:hAnsi="Arial"/>
          <w:b/>
        </w:rPr>
        <w:t>10.3. Determinar </w:t>
      </w:r>
      <w:r>
        <w:rPr/>
        <w:t>à Secretaria do Tribunal Pleno – SEPLENO que dê ciência ao Sr.</w:t>
      </w:r>
      <w:r>
        <w:rPr>
          <w:spacing w:val="-2"/>
        </w:rPr>
        <w:t> </w:t>
      </w:r>
      <w:r>
        <w:rPr/>
        <w:t>José</w:t>
      </w:r>
      <w:r>
        <w:rPr>
          <w:spacing w:val="-2"/>
        </w:rPr>
        <w:t> </w:t>
      </w:r>
      <w:r>
        <w:rPr/>
        <w:t>Roberto</w:t>
      </w:r>
      <w:r>
        <w:rPr>
          <w:spacing w:val="-4"/>
        </w:rPr>
        <w:t> </w:t>
      </w:r>
      <w:r>
        <w:rPr/>
        <w:t>Torres</w:t>
      </w:r>
      <w:r>
        <w:rPr>
          <w:spacing w:val="-2"/>
        </w:rPr>
        <w:t> </w:t>
      </w:r>
      <w:r>
        <w:rPr/>
        <w:t>de</w:t>
      </w:r>
      <w:r>
        <w:rPr>
          <w:spacing w:val="-2"/>
        </w:rPr>
        <w:t> </w:t>
      </w:r>
      <w:r>
        <w:rPr/>
        <w:t>Pontes,</w:t>
      </w:r>
      <w:r>
        <w:rPr>
          <w:spacing w:val="-2"/>
        </w:rPr>
        <w:t> </w:t>
      </w:r>
      <w:r>
        <w:rPr/>
        <w:t>Prefeito</w:t>
      </w:r>
      <w:r>
        <w:rPr>
          <w:spacing w:val="-4"/>
        </w:rPr>
        <w:t> </w:t>
      </w:r>
      <w:r>
        <w:rPr/>
        <w:t>e</w:t>
      </w:r>
      <w:r>
        <w:rPr>
          <w:spacing w:val="-3"/>
        </w:rPr>
        <w:t> </w:t>
      </w:r>
      <w:r>
        <w:rPr/>
        <w:t>Ordenador</w:t>
      </w:r>
      <w:r>
        <w:rPr>
          <w:spacing w:val="-5"/>
        </w:rPr>
        <w:t> </w:t>
      </w:r>
      <w:r>
        <w:rPr/>
        <w:t>de</w:t>
      </w:r>
      <w:r>
        <w:rPr>
          <w:spacing w:val="-2"/>
        </w:rPr>
        <w:t> </w:t>
      </w:r>
      <w:r>
        <w:rPr/>
        <w:t>Despesas,</w:t>
      </w:r>
      <w:r>
        <w:rPr>
          <w:spacing w:val="-2"/>
        </w:rPr>
        <w:t> </w:t>
      </w:r>
      <w:r>
        <w:rPr/>
        <w:t>à</w:t>
      </w:r>
      <w:r>
        <w:rPr>
          <w:spacing w:val="-4"/>
        </w:rPr>
        <w:t> </w:t>
      </w:r>
      <w:r>
        <w:rPr/>
        <w:t>época,</w:t>
      </w:r>
      <w:r>
        <w:rPr>
          <w:spacing w:val="-4"/>
        </w:rPr>
        <w:t> </w:t>
      </w:r>
      <w:r>
        <w:rPr/>
        <w:t>por</w:t>
      </w:r>
      <w:r>
        <w:rPr>
          <w:spacing w:val="-2"/>
        </w:rPr>
        <w:t> </w:t>
      </w:r>
      <w:r>
        <w:rPr/>
        <w:t>intermédio de seu patrono, acerca do Parecer Prévio, para que tome as medidas que entender cabíveis, remetendo-lhe cópia deste Relatório/Voto e do sequente Acórdão; </w:t>
      </w:r>
      <w:r>
        <w:rPr>
          <w:rFonts w:ascii="Arial" w:hAnsi="Arial"/>
          <w:b/>
        </w:rPr>
        <w:t>10.4. Arquivar </w:t>
      </w:r>
      <w:r>
        <w:rPr/>
        <w:t>o feito, após cumprimento integral do decisório, nos termos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11.667/2023 (APENSO: 12.368/2023) </w:t>
      </w:r>
      <w:r>
        <w:rPr/>
        <w:t>- Prestação de Contas Anual da Prefeitura Municipal de Careiro, de responsabilidade do Sr.</w:t>
      </w:r>
      <w:r>
        <w:rPr>
          <w:spacing w:val="33"/>
        </w:rPr>
        <w:t> </w:t>
      </w:r>
      <w:r>
        <w:rPr/>
        <w:t>Nathan Macena de Souza, referente ao exercício de 2022. </w:t>
      </w:r>
      <w:r>
        <w:rPr>
          <w:rFonts w:ascii="Arial" w:hAnsi="Arial"/>
          <w:b/>
        </w:rPr>
        <w:t>Advogado(s): </w:t>
      </w:r>
      <w:r>
        <w:rPr/>
        <w:t>Isaac Luiz Miranda Almas - OAB/AM 12199, Mariana Pereira Carlotto - OAB/AM 17299, Ana Cláudia Soares Viana - OAB/AM</w:t>
      </w:r>
      <w:r>
        <w:rPr>
          <w:spacing w:val="-1"/>
        </w:rPr>
        <w:t> </w:t>
      </w:r>
      <w:r>
        <w:rPr/>
        <w:t>17319 e Tycianne Larissa de Vasconcelos Dias Marie - OAB/AM</w:t>
      </w:r>
      <w:r>
        <w:rPr/>
        <w:t> 10727. </w:t>
      </w:r>
      <w:r>
        <w:rPr>
          <w:rFonts w:ascii="Arial" w:hAnsi="Arial"/>
          <w:b/>
        </w:rPr>
        <w:t>PARECER PRÉVIO Nº 117/2024:</w:t>
      </w:r>
      <w:r>
        <w:rPr>
          <w:rFonts w:ascii="Arial" w:hAnsi="Arial"/>
          <w:b/>
          <w:spacing w:val="79"/>
        </w:rPr>
        <w:t> </w:t>
      </w:r>
      <w:r>
        <w:rPr>
          <w:rFonts w:ascii="Arial" w:hAnsi="Arial"/>
          <w:b/>
        </w:rPr>
        <w:t>O</w:t>
      </w:r>
      <w:r>
        <w:rPr>
          <w:rFonts w:ascii="Arial" w:hAnsi="Arial"/>
          <w:b/>
          <w:spacing w:val="77"/>
        </w:rPr>
        <w:t> </w:t>
      </w:r>
      <w:r>
        <w:rPr>
          <w:rFonts w:ascii="Arial" w:hAnsi="Arial"/>
          <w:b/>
        </w:rPr>
        <w:t>TRIBUNAL</w:t>
      </w:r>
      <w:r>
        <w:rPr>
          <w:rFonts w:ascii="Arial" w:hAnsi="Arial"/>
          <w:b/>
          <w:spacing w:val="78"/>
        </w:rPr>
        <w:t> </w:t>
      </w:r>
      <w:r>
        <w:rPr>
          <w:rFonts w:ascii="Arial" w:hAnsi="Arial"/>
          <w:b/>
        </w:rPr>
        <w:t>DE</w:t>
      </w:r>
      <w:r>
        <w:rPr>
          <w:rFonts w:ascii="Arial" w:hAnsi="Arial"/>
          <w:b/>
          <w:spacing w:val="77"/>
        </w:rPr>
        <w:t> </w:t>
      </w:r>
      <w:r>
        <w:rPr>
          <w:rFonts w:ascii="Arial" w:hAnsi="Arial"/>
          <w:b/>
        </w:rPr>
        <w:t>CONTAS</w:t>
      </w:r>
      <w:r>
        <w:rPr>
          <w:rFonts w:ascii="Arial" w:hAnsi="Arial"/>
          <w:b/>
          <w:spacing w:val="79"/>
        </w:rPr>
        <w:t> </w:t>
      </w:r>
      <w:r>
        <w:rPr>
          <w:rFonts w:ascii="Arial" w:hAnsi="Arial"/>
          <w:b/>
        </w:rPr>
        <w:t>DO</w:t>
      </w:r>
      <w:r>
        <w:rPr>
          <w:rFonts w:ascii="Arial" w:hAnsi="Arial"/>
          <w:b/>
          <w:spacing w:val="77"/>
        </w:rPr>
        <w:t> </w:t>
      </w:r>
      <w:r>
        <w:rPr>
          <w:rFonts w:ascii="Arial" w:hAnsi="Arial"/>
          <w:b/>
        </w:rPr>
        <w:t>ESTADO</w:t>
      </w:r>
      <w:r>
        <w:rPr>
          <w:rFonts w:ascii="Arial" w:hAnsi="Arial"/>
          <w:b/>
          <w:spacing w:val="76"/>
        </w:rPr>
        <w:t> </w:t>
      </w:r>
      <w:r>
        <w:rPr>
          <w:rFonts w:ascii="Arial" w:hAnsi="Arial"/>
          <w:b/>
        </w:rPr>
        <w:t>DO</w:t>
      </w:r>
      <w:r>
        <w:rPr>
          <w:rFonts w:ascii="Arial" w:hAnsi="Arial"/>
          <w:b/>
          <w:spacing w:val="47"/>
          <w:w w:val="150"/>
        </w:rPr>
        <w:t> </w:t>
      </w:r>
      <w:r>
        <w:rPr>
          <w:rFonts w:ascii="Arial" w:hAnsi="Arial"/>
          <w:b/>
        </w:rPr>
        <w:t>AMAZONAS</w:t>
      </w:r>
      <w:r>
        <w:rPr/>
        <w:t>,</w:t>
      </w:r>
      <w:r>
        <w:rPr>
          <w:spacing w:val="77"/>
        </w:rPr>
        <w:t> </w:t>
      </w:r>
      <w:r>
        <w:rPr/>
        <w:t>no</w:t>
      </w:r>
      <w:r>
        <w:rPr>
          <w:spacing w:val="77"/>
        </w:rPr>
        <w:t> </w:t>
      </w:r>
      <w:r>
        <w:rPr/>
        <w:t>uso</w:t>
      </w:r>
      <w:r>
        <w:rPr>
          <w:spacing w:val="77"/>
        </w:rPr>
        <w:t> </w:t>
      </w:r>
      <w:r>
        <w:rPr/>
        <w:t>de</w:t>
      </w:r>
      <w:r>
        <w:rPr>
          <w:spacing w:val="77"/>
        </w:rPr>
        <w:t> </w:t>
      </w:r>
      <w:r>
        <w:rPr>
          <w:spacing w:val="-4"/>
        </w:rPr>
        <w:t>suas</w:t>
      </w:r>
    </w:p>
    <w:p>
      <w:pPr>
        <w:pStyle w:val="BodyText"/>
        <w:spacing w:before="1"/>
        <w:ind w:right="135"/>
      </w:pPr>
      <w:r>
        <w:rPr/>
        <w:t>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 arts. 5º, II e 11, III, “a” item 1, da Resolução nº 04/2002-TCE/AM, tendo discutido a matéria nestes autos, e acolhido, </w:t>
      </w:r>
      <w:r>
        <w:rPr>
          <w:rFonts w:ascii="Arial" w:hAnsi="Arial"/>
          <w:b/>
        </w:rPr>
        <w:t>por unanimidade</w:t>
      </w:r>
      <w:r>
        <w:rPr/>
        <w:t>, o voto do Excelentíssimo Senhor Conselheiro-Relator, </w:t>
      </w:r>
      <w:r>
        <w:rPr>
          <w:rFonts w:ascii="Arial" w:hAnsi="Arial"/>
          <w:b/>
        </w:rPr>
        <w:t>em consonância </w:t>
      </w:r>
      <w:r>
        <w:rPr/>
        <w:t>com o pronunciamento do Ministério Público junto a</w:t>
      </w:r>
      <w:r>
        <w:rPr>
          <w:spacing w:val="40"/>
        </w:rPr>
        <w:t> </w:t>
      </w:r>
      <w:r>
        <w:rPr/>
        <w:t>este Tribunal: </w:t>
      </w:r>
      <w:r>
        <w:rPr>
          <w:rFonts w:ascii="Arial" w:hAnsi="Arial"/>
          <w:b/>
        </w:rPr>
        <w:t>10.1. Emite Parecer Prévio recomendando à Câmara Municipal a desaprovação </w:t>
      </w:r>
      <w:r>
        <w:rPr/>
        <w:t>da Prestação de Contas Anual da Prefeitura Municipal de Careiro, referente ao exercício de 2022, de responsabilidade da Sr. Nathan Macena de Souza, Prefeito e Ordenador de Despesas, à época, nos termos do art. 31, §§ 1º e 2º, da CRFB/88 c/c o art. 127 da Constituição</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art.</w:t>
      </w:r>
      <w:r>
        <w:rPr>
          <w:spacing w:val="-1"/>
        </w:rPr>
        <w:t> </w:t>
      </w:r>
      <w:r>
        <w:rPr/>
        <w:t>18,</w:t>
      </w:r>
      <w:r>
        <w:rPr>
          <w:spacing w:val="-1"/>
        </w:rPr>
        <w:t> </w:t>
      </w:r>
      <w:r>
        <w:rPr/>
        <w:t>I,</w:t>
      </w:r>
      <w:r>
        <w:rPr>
          <w:spacing w:val="-1"/>
        </w:rPr>
        <w:t> </w:t>
      </w:r>
      <w:r>
        <w:rPr/>
        <w:t>da</w:t>
      </w:r>
      <w:r>
        <w:rPr>
          <w:spacing w:val="-1"/>
        </w:rPr>
        <w:t> </w:t>
      </w:r>
      <w:r>
        <w:rPr/>
        <w:t>Lei</w:t>
      </w:r>
      <w:r>
        <w:rPr>
          <w:spacing w:val="-1"/>
        </w:rPr>
        <w:t> </w:t>
      </w:r>
      <w:r>
        <w:rPr/>
        <w:t>Complementar</w:t>
      </w:r>
      <w:r>
        <w:rPr>
          <w:spacing w:val="-1"/>
        </w:rPr>
        <w:t> </w:t>
      </w:r>
      <w:r>
        <w:rPr/>
        <w:t>nº 06/91</w:t>
      </w:r>
      <w:r>
        <w:rPr>
          <w:spacing w:val="-1"/>
        </w:rPr>
        <w:t> </w:t>
      </w:r>
      <w:r>
        <w:rPr/>
        <w:t>e art.</w:t>
      </w:r>
      <w:r>
        <w:rPr>
          <w:spacing w:val="-1"/>
        </w:rPr>
        <w:t> </w:t>
      </w:r>
      <w:r>
        <w:rPr/>
        <w:t>1º,</w:t>
      </w:r>
      <w:r>
        <w:rPr>
          <w:spacing w:val="-3"/>
        </w:rPr>
        <w:t> </w:t>
      </w:r>
      <w:r>
        <w:rPr/>
        <w:t>I,</w:t>
      </w:r>
      <w:r>
        <w:rPr>
          <w:spacing w:val="-1"/>
        </w:rPr>
        <w:t> </w:t>
      </w:r>
      <w:r>
        <w:rPr/>
        <w:t>e art. 29 da Lei nº 2.432/96, e art. 3º da Resolução TCE nº 09/87, visto que no tocante aos Atos de Governo, não houve atendimento ao critério da transparência pública; e em relação aos Atos</w:t>
      </w:r>
      <w:r>
        <w:rPr>
          <w:spacing w:val="40"/>
        </w:rPr>
        <w:t> </w:t>
      </w:r>
      <w:r>
        <w:rPr/>
        <w:t>de Gestão restaram constatadas diversas restrições de cunho grave. </w:t>
      </w:r>
      <w:r>
        <w:rPr>
          <w:rFonts w:ascii="Arial" w:hAnsi="Arial"/>
          <w:b/>
        </w:rPr>
        <w:t>ACÓRDÃO Nº 117/2024: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III, “a” item 1, da Resolução nº 04/2002-TCE/AM, </w:t>
      </w:r>
      <w:r>
        <w:rPr>
          <w:rFonts w:ascii="Arial" w:hAnsi="Arial"/>
          <w:b/>
        </w:rPr>
        <w:t>por unanimidade</w:t>
      </w:r>
      <w:r>
        <w:rPr/>
        <w:t>, nos termos do voto do Excelentíssimo Senhor Conselheiro-Relator, que passa a ser parte integrante do Parecer Prévio, </w:t>
      </w:r>
      <w:r>
        <w:rPr>
          <w:rFonts w:ascii="Arial" w:hAnsi="Arial"/>
          <w:b/>
        </w:rPr>
        <w:t>em consonância </w:t>
      </w:r>
      <w:r>
        <w:rPr/>
        <w:t>com o pronunciamento do Ministério Público junto a este Tribunal, no sentido de:</w:t>
      </w:r>
    </w:p>
    <w:p>
      <w:pPr>
        <w:pStyle w:val="BodyText"/>
        <w:spacing w:before="1"/>
        <w:ind w:right="137"/>
      </w:pPr>
      <w:r>
        <w:rPr>
          <w:rFonts w:ascii="Arial" w:hAnsi="Arial"/>
          <w:b/>
        </w:rPr>
        <w:t>10.1. Recomendar </w:t>
      </w:r>
      <w:r>
        <w:rPr/>
        <w:t>à atual gestão da Prefeitura Municipal de Careiro que: </w:t>
      </w:r>
      <w:r>
        <w:rPr>
          <w:rFonts w:ascii="Arial" w:hAnsi="Arial"/>
          <w:b/>
        </w:rPr>
        <w:t>10.1.1. </w:t>
      </w:r>
      <w:r>
        <w:rPr/>
        <w:t>Proceda à imediata regularização do envio dos balancetes mensais, conforme determinado pela Resolução</w:t>
      </w:r>
      <w:r>
        <w:rPr>
          <w:spacing w:val="-3"/>
        </w:rPr>
        <w:t> </w:t>
      </w:r>
      <w:r>
        <w:rPr/>
        <w:t>TCE/AM</w:t>
      </w:r>
      <w:r>
        <w:rPr>
          <w:spacing w:val="-3"/>
        </w:rPr>
        <w:t> </w:t>
      </w:r>
      <w:r>
        <w:rPr/>
        <w:t>nº</w:t>
      </w:r>
      <w:r>
        <w:rPr>
          <w:spacing w:val="-3"/>
        </w:rPr>
        <w:t> </w:t>
      </w:r>
      <w:r>
        <w:rPr/>
        <w:t>13,</w:t>
      </w:r>
      <w:r>
        <w:rPr>
          <w:spacing w:val="-1"/>
        </w:rPr>
        <w:t> </w:t>
      </w:r>
      <w:r>
        <w:rPr/>
        <w:t>de</w:t>
      </w:r>
      <w:r>
        <w:rPr>
          <w:spacing w:val="-1"/>
        </w:rPr>
        <w:t> </w:t>
      </w:r>
      <w:r>
        <w:rPr/>
        <w:t>16</w:t>
      </w:r>
      <w:r>
        <w:rPr>
          <w:spacing w:val="-1"/>
        </w:rPr>
        <w:t> </w:t>
      </w:r>
      <w:r>
        <w:rPr/>
        <w:t>de</w:t>
      </w:r>
      <w:r>
        <w:rPr>
          <w:spacing w:val="-3"/>
        </w:rPr>
        <w:t> </w:t>
      </w:r>
      <w:r>
        <w:rPr/>
        <w:t>março</w:t>
      </w:r>
      <w:r>
        <w:rPr>
          <w:spacing w:val="-3"/>
        </w:rPr>
        <w:t> </w:t>
      </w:r>
      <w:r>
        <w:rPr/>
        <w:t>de</w:t>
      </w:r>
      <w:r>
        <w:rPr>
          <w:spacing w:val="-1"/>
        </w:rPr>
        <w:t> </w:t>
      </w:r>
      <w:r>
        <w:rPr/>
        <w:t>2015,</w:t>
      </w:r>
      <w:r>
        <w:rPr>
          <w:spacing w:val="-3"/>
        </w:rPr>
        <w:t> </w:t>
      </w:r>
      <w:r>
        <w:rPr/>
        <w:t>em conformidade</w:t>
      </w:r>
      <w:r>
        <w:rPr>
          <w:spacing w:val="-1"/>
        </w:rPr>
        <w:t> </w:t>
      </w:r>
      <w:r>
        <w:rPr/>
        <w:t>com</w:t>
      </w:r>
      <w:r>
        <w:rPr>
          <w:spacing w:val="-2"/>
        </w:rPr>
        <w:t> </w:t>
      </w:r>
      <w:r>
        <w:rPr/>
        <w:t>a</w:t>
      </w:r>
      <w:r>
        <w:rPr>
          <w:spacing w:val="-1"/>
        </w:rPr>
        <w:t> </w:t>
      </w:r>
      <w:r>
        <w:rPr/>
        <w:t>Lei</w:t>
      </w:r>
      <w:r>
        <w:rPr>
          <w:spacing w:val="-1"/>
        </w:rPr>
        <w:t> </w:t>
      </w:r>
      <w:r>
        <w:rPr/>
        <w:t>Complementar nº</w:t>
      </w:r>
      <w:r>
        <w:rPr>
          <w:spacing w:val="33"/>
        </w:rPr>
        <w:t> </w:t>
      </w:r>
      <w:r>
        <w:rPr/>
        <w:t>24,</w:t>
      </w:r>
      <w:r>
        <w:rPr>
          <w:spacing w:val="32"/>
        </w:rPr>
        <w:t> </w:t>
      </w:r>
      <w:r>
        <w:rPr/>
        <w:t>de</w:t>
      </w:r>
      <w:r>
        <w:rPr>
          <w:spacing w:val="32"/>
        </w:rPr>
        <w:t> </w:t>
      </w:r>
      <w:r>
        <w:rPr/>
        <w:t>7</w:t>
      </w:r>
      <w:r>
        <w:rPr>
          <w:spacing w:val="32"/>
        </w:rPr>
        <w:t> </w:t>
      </w:r>
      <w:r>
        <w:rPr/>
        <w:t>de</w:t>
      </w:r>
      <w:r>
        <w:rPr>
          <w:spacing w:val="31"/>
        </w:rPr>
        <w:t> </w:t>
      </w:r>
      <w:r>
        <w:rPr/>
        <w:t>agosto</w:t>
      </w:r>
      <w:r>
        <w:rPr>
          <w:spacing w:val="31"/>
        </w:rPr>
        <w:t> </w:t>
      </w:r>
      <w:r>
        <w:rPr/>
        <w:t>de</w:t>
      </w:r>
      <w:r>
        <w:rPr>
          <w:spacing w:val="32"/>
        </w:rPr>
        <w:t> </w:t>
      </w:r>
      <w:r>
        <w:rPr/>
        <w:t>2000,</w:t>
      </w:r>
      <w:r>
        <w:rPr>
          <w:spacing w:val="32"/>
        </w:rPr>
        <w:t> </w:t>
      </w:r>
      <w:r>
        <w:rPr/>
        <w:t>sob</w:t>
      </w:r>
      <w:r>
        <w:rPr>
          <w:spacing w:val="32"/>
        </w:rPr>
        <w:t> </w:t>
      </w:r>
      <w:r>
        <w:rPr/>
        <w:t>pena</w:t>
      </w:r>
      <w:r>
        <w:rPr>
          <w:spacing w:val="32"/>
        </w:rPr>
        <w:t> </w:t>
      </w:r>
      <w:r>
        <w:rPr/>
        <w:t>de</w:t>
      </w:r>
      <w:r>
        <w:rPr>
          <w:spacing w:val="32"/>
        </w:rPr>
        <w:t> </w:t>
      </w:r>
      <w:r>
        <w:rPr/>
        <w:t>configuração</w:t>
      </w:r>
      <w:r>
        <w:rPr>
          <w:spacing w:val="32"/>
        </w:rPr>
        <w:t> </w:t>
      </w:r>
      <w:r>
        <w:rPr/>
        <w:t>de</w:t>
      </w:r>
      <w:r>
        <w:rPr>
          <w:spacing w:val="32"/>
        </w:rPr>
        <w:t> </w:t>
      </w:r>
      <w:r>
        <w:rPr/>
        <w:t>grave</w:t>
      </w:r>
      <w:r>
        <w:rPr>
          <w:spacing w:val="32"/>
        </w:rPr>
        <w:t> </w:t>
      </w:r>
      <w:r>
        <w:rPr/>
        <w:t>infração</w:t>
      </w:r>
      <w:r>
        <w:rPr>
          <w:spacing w:val="40"/>
        </w:rPr>
        <w:t> </w:t>
      </w:r>
      <w:r>
        <w:rPr/>
        <w:t>à</w:t>
      </w:r>
      <w:r>
        <w:rPr>
          <w:spacing w:val="32"/>
        </w:rPr>
        <w:t> </w:t>
      </w:r>
      <w:r>
        <w:rPr/>
        <w:t>norma</w:t>
      </w:r>
      <w:r>
        <w:rPr>
          <w:spacing w:val="32"/>
        </w:rPr>
        <w:t> </w:t>
      </w:r>
      <w:r>
        <w:rPr/>
        <w:t>legal;</w:t>
      </w:r>
    </w:p>
    <w:p>
      <w:pPr>
        <w:pStyle w:val="BodyText"/>
        <w:spacing w:before="0"/>
        <w:ind w:right="139"/>
      </w:pPr>
      <w:r>
        <w:rPr>
          <w:rFonts w:ascii="Arial" w:hAnsi="Arial"/>
          <w:b/>
        </w:rPr>
        <w:t>10.1.2. </w:t>
      </w:r>
      <w:r>
        <w:rPr/>
        <w:t>Observe com rigor as disposições contidas nos arts. 259 e 260 da Resolução nº 04/2002-TCE/AM, promovendo o encaminhamento das informações relativas à admissão de pessoal,</w:t>
      </w:r>
      <w:r>
        <w:rPr>
          <w:spacing w:val="-2"/>
        </w:rPr>
        <w:t> </w:t>
      </w:r>
      <w:r>
        <w:rPr/>
        <w:t>bem</w:t>
      </w:r>
      <w:r>
        <w:rPr>
          <w:spacing w:val="-1"/>
        </w:rPr>
        <w:t> </w:t>
      </w:r>
      <w:r>
        <w:rPr/>
        <w:t>como</w:t>
      </w:r>
      <w:r>
        <w:rPr>
          <w:spacing w:val="-2"/>
        </w:rPr>
        <w:t> </w:t>
      </w:r>
      <w:r>
        <w:rPr/>
        <w:t>comprove</w:t>
      </w:r>
      <w:r>
        <w:rPr>
          <w:spacing w:val="-2"/>
        </w:rPr>
        <w:t> </w:t>
      </w:r>
      <w:r>
        <w:rPr/>
        <w:t>o</w:t>
      </w:r>
      <w:r>
        <w:rPr>
          <w:spacing w:val="-1"/>
        </w:rPr>
        <w:t> </w:t>
      </w:r>
      <w:r>
        <w:rPr/>
        <w:t>envio</w:t>
      </w:r>
      <w:r>
        <w:rPr>
          <w:spacing w:val="-2"/>
        </w:rPr>
        <w:t> </w:t>
      </w:r>
      <w:r>
        <w:rPr/>
        <w:t>dessas</w:t>
      </w:r>
      <w:r>
        <w:rPr>
          <w:spacing w:val="-2"/>
        </w:rPr>
        <w:t> </w:t>
      </w:r>
      <w:r>
        <w:rPr/>
        <w:t>informações</w:t>
      </w:r>
      <w:r>
        <w:rPr>
          <w:spacing w:val="-2"/>
        </w:rPr>
        <w:t> </w:t>
      </w:r>
      <w:r>
        <w:rPr/>
        <w:t>quando</w:t>
      </w:r>
      <w:r>
        <w:rPr>
          <w:spacing w:val="-4"/>
        </w:rPr>
        <w:t> </w:t>
      </w:r>
      <w:r>
        <w:rPr/>
        <w:t>solicitado;</w:t>
      </w:r>
      <w:r>
        <w:rPr>
          <w:spacing w:val="-1"/>
        </w:rPr>
        <w:t> </w:t>
      </w:r>
      <w:r>
        <w:rPr>
          <w:rFonts w:ascii="Arial" w:hAnsi="Arial"/>
          <w:b/>
        </w:rPr>
        <w:t>10.1.3.</w:t>
      </w:r>
      <w:r>
        <w:rPr>
          <w:rFonts w:ascii="Arial" w:hAnsi="Arial"/>
          <w:b/>
          <w:spacing w:val="-1"/>
        </w:rPr>
        <w:t> </w:t>
      </w:r>
      <w:r>
        <w:rPr/>
        <w:t>Padronize os procedimentos de controle patrimonial, por meio de sistema manual ou informatizado, contendo, no mínimo, as seguintes informações: código do material, descrição, número de tombo,</w:t>
      </w:r>
      <w:r>
        <w:rPr>
          <w:spacing w:val="73"/>
          <w:w w:val="150"/>
        </w:rPr>
        <w:t> </w:t>
      </w:r>
      <w:r>
        <w:rPr/>
        <w:t>nota</w:t>
      </w:r>
      <w:r>
        <w:rPr>
          <w:spacing w:val="74"/>
          <w:w w:val="150"/>
        </w:rPr>
        <w:t> </w:t>
      </w:r>
      <w:r>
        <w:rPr/>
        <w:t>de</w:t>
      </w:r>
      <w:r>
        <w:rPr>
          <w:spacing w:val="73"/>
          <w:w w:val="150"/>
        </w:rPr>
        <w:t> </w:t>
      </w:r>
      <w:r>
        <w:rPr/>
        <w:t>empenho,</w:t>
      </w:r>
      <w:r>
        <w:rPr>
          <w:spacing w:val="73"/>
          <w:w w:val="150"/>
        </w:rPr>
        <w:t> </w:t>
      </w:r>
      <w:r>
        <w:rPr/>
        <w:t>nota</w:t>
      </w:r>
      <w:r>
        <w:rPr>
          <w:spacing w:val="74"/>
          <w:w w:val="150"/>
        </w:rPr>
        <w:t> </w:t>
      </w:r>
      <w:r>
        <w:rPr/>
        <w:t>fiscal,</w:t>
      </w:r>
      <w:r>
        <w:rPr>
          <w:spacing w:val="72"/>
          <w:w w:val="150"/>
        </w:rPr>
        <w:t> </w:t>
      </w:r>
      <w:r>
        <w:rPr/>
        <w:t>valor</w:t>
      </w:r>
      <w:r>
        <w:rPr>
          <w:spacing w:val="75"/>
          <w:w w:val="150"/>
        </w:rPr>
        <w:t> </w:t>
      </w:r>
      <w:r>
        <w:rPr/>
        <w:t>da</w:t>
      </w:r>
      <w:r>
        <w:rPr>
          <w:spacing w:val="76"/>
          <w:w w:val="150"/>
        </w:rPr>
        <w:t> </w:t>
      </w:r>
      <w:r>
        <w:rPr/>
        <w:t>aquisição</w:t>
      </w:r>
      <w:r>
        <w:rPr>
          <w:spacing w:val="71"/>
          <w:w w:val="150"/>
        </w:rPr>
        <w:t> </w:t>
      </w:r>
      <w:r>
        <w:rPr/>
        <w:t>e</w:t>
      </w:r>
      <w:r>
        <w:rPr>
          <w:spacing w:val="76"/>
          <w:w w:val="150"/>
        </w:rPr>
        <w:t> </w:t>
      </w:r>
      <w:r>
        <w:rPr/>
        <w:t>valor</w:t>
      </w:r>
      <w:r>
        <w:rPr>
          <w:spacing w:val="74"/>
          <w:w w:val="150"/>
        </w:rPr>
        <w:t> </w:t>
      </w:r>
      <w:r>
        <w:rPr/>
        <w:t>da</w:t>
      </w:r>
      <w:r>
        <w:rPr>
          <w:spacing w:val="73"/>
          <w:w w:val="150"/>
        </w:rPr>
        <w:t> </w:t>
      </w:r>
      <w:r>
        <w:rPr/>
        <w:t>depreciação</w:t>
      </w:r>
      <w:r>
        <w:rPr>
          <w:spacing w:val="73"/>
          <w:w w:val="150"/>
        </w:rPr>
        <w:t> </w:t>
      </w:r>
      <w:r>
        <w:rPr/>
        <w:t>ou</w:t>
      </w:r>
    </w:p>
    <w:p>
      <w:pPr>
        <w:pStyle w:val="BodyText"/>
        <w:spacing w:after="0"/>
        <w:sectPr>
          <w:pgSz w:w="11910" w:h="16840"/>
          <w:pgMar w:header="211" w:footer="271" w:top="2160" w:bottom="460" w:left="708" w:right="708"/>
        </w:sectPr>
      </w:pPr>
    </w:p>
    <w:p>
      <w:pPr>
        <w:pStyle w:val="BodyText"/>
      </w:pPr>
      <w:r>
        <w:rPr/>
        <w:t>amortização; </w:t>
      </w:r>
      <w:r>
        <w:rPr>
          <w:rFonts w:ascii="Arial" w:hAnsi="Arial"/>
          <w:b/>
        </w:rPr>
        <w:t>10.1.4. </w:t>
      </w:r>
      <w:r>
        <w:rPr/>
        <w:t>Observe com rigor as disposições contidas no inciso IV, do art. 30, do Decreto nº 5.450, de 31 de maio de 2005, e no § 2º, do art. 7º, da Lei nº 8.666, de 21 de junho de 1993, sob pena de configuração de grave infração à norma legal; </w:t>
      </w:r>
      <w:r>
        <w:rPr>
          <w:rFonts w:ascii="Arial" w:hAnsi="Arial"/>
          <w:b/>
        </w:rPr>
        <w:t>10.1.5. </w:t>
      </w:r>
      <w:r>
        <w:rPr/>
        <w:t>Encaminhe todas as informações relativas ao RREO bimestrais ao sistema GEFIS, em conformidade com o disposto no inciso III, do art. 4º, da Resolução nº 24, de 3 de outubro de 2013, observando o prazo de 45 dias após o período a que se referem; </w:t>
      </w:r>
      <w:r>
        <w:rPr>
          <w:rFonts w:ascii="Arial" w:hAnsi="Arial"/>
          <w:b/>
        </w:rPr>
        <w:t>10.1.6. </w:t>
      </w:r>
      <w:r>
        <w:rPr/>
        <w:t>Promova a publicação tempestiva das informações relativas ao RREO, em conformidade com a legislação vigente que regula a matéria; </w:t>
      </w:r>
      <w:r>
        <w:rPr>
          <w:rFonts w:ascii="Arial" w:hAnsi="Arial"/>
          <w:b/>
        </w:rPr>
        <w:t>10.1.7. </w:t>
      </w:r>
      <w:r>
        <w:rPr/>
        <w:t>Encaminhe todas as informações relativas ao RGF bimestrais ao sistema GEFIS, em conformidade com o disposto no inciso III, do art. 4º, da Resolução nº 24, de 3 de outubro de 2013, observando o prazo de 45 dias após o período a que se referem; </w:t>
      </w:r>
      <w:r>
        <w:rPr>
          <w:rFonts w:ascii="Arial" w:hAnsi="Arial"/>
          <w:b/>
        </w:rPr>
        <w:t>10.1.8. </w:t>
      </w:r>
      <w:r>
        <w:rPr/>
        <w:t>Promova a publicação tempestiva das informações relativas ao RGF, em conformidade com a legislação vigente que regula a matéria; </w:t>
      </w:r>
      <w:r>
        <w:rPr>
          <w:rFonts w:ascii="Arial" w:hAnsi="Arial"/>
          <w:b/>
        </w:rPr>
        <w:t>10.1.9. </w:t>
      </w:r>
      <w:r>
        <w:rPr/>
        <w:t>Observe com rigor as disposições contidas no art. 52 da Lei de Responsabilidade Fiscal, em consonância com a Nota Técnica SEI nº 1807/2019/ME, evitando a reincidência de atrasos passíveis de ser evitados com o devido planejamento; </w:t>
      </w:r>
      <w:r>
        <w:rPr>
          <w:rFonts w:ascii="Arial" w:hAnsi="Arial"/>
          <w:b/>
        </w:rPr>
        <w:t>10.2. Encaminhar</w:t>
      </w:r>
      <w:r>
        <w:rPr/>
        <w:t>, após a sua devida publicação, este PARECER PRÉVIO, acompanhado do Voto e de cópia integral deste Processo à Câmara Municipal de Careiro para que o referido órgão, exercendo a competência que lhe é fixada pelo art. 127 e parágrafos da Constituição do Estado do Amazonas, realize o julgamento das referidas Contas, observando, sobretudo, o seguinte (parágrafos quinto, sexto e sétimo do art. 127 da Constituição do</w:t>
      </w:r>
      <w:r>
        <w:rPr>
          <w:spacing w:val="40"/>
        </w:rPr>
        <w:t> </w:t>
      </w:r>
      <w:r>
        <w:rPr/>
        <w:t>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Pr>
          <w:rFonts w:ascii="Arial" w:hAnsi="Arial"/>
          <w:b/>
        </w:rPr>
        <w:t>10.3. Determinar </w:t>
      </w:r>
      <w:r>
        <w:rPr/>
        <w:t>à Secretaria de Controle Externo - SECEX que adote providências quanto à autuação de Representação no âmbito desta Corte de Contas, transferindo aos novos autos a documentação analisada nesta Prestação de Contas e no Processo nº 12.368/2023, que trata da apuração de Atos de Gestão relacionados às presentes Contas, visto que os achados de auditoria e as restrições identificadas pela DICOP e pela DICAMI, elencadas no Relatório/Voto, podem ensejar a deferência do responsável pelas Contas ao poder sancionador deste TCE/AM, conforme competência prevista no art. 71, VIII, IX, X, XI e §1º da CRFB/88 e no art. 40, VII, VIII, IX, da Constituição</w:t>
      </w:r>
      <w:r>
        <w:rPr>
          <w:spacing w:val="44"/>
        </w:rPr>
        <w:t> </w:t>
      </w:r>
      <w:r>
        <w:rPr/>
        <w:t>do</w:t>
      </w:r>
      <w:r>
        <w:rPr>
          <w:spacing w:val="45"/>
        </w:rPr>
        <w:t> </w:t>
      </w:r>
      <w:r>
        <w:rPr/>
        <w:t>Estado</w:t>
      </w:r>
      <w:r>
        <w:rPr>
          <w:spacing w:val="45"/>
        </w:rPr>
        <w:t> </w:t>
      </w:r>
      <w:r>
        <w:rPr/>
        <w:t>do</w:t>
      </w:r>
      <w:r>
        <w:rPr>
          <w:spacing w:val="45"/>
        </w:rPr>
        <w:t> </w:t>
      </w:r>
      <w:r>
        <w:rPr/>
        <w:t>Amazonas;</w:t>
      </w:r>
      <w:r>
        <w:rPr>
          <w:spacing w:val="45"/>
        </w:rPr>
        <w:t> </w:t>
      </w:r>
      <w:r>
        <w:rPr/>
        <w:t>quais</w:t>
      </w:r>
      <w:r>
        <w:rPr>
          <w:spacing w:val="44"/>
        </w:rPr>
        <w:t> </w:t>
      </w:r>
      <w:r>
        <w:rPr/>
        <w:t>sejam:</w:t>
      </w:r>
      <w:r>
        <w:rPr>
          <w:spacing w:val="50"/>
        </w:rPr>
        <w:t> </w:t>
      </w:r>
      <w:r>
        <w:rPr>
          <w:rFonts w:ascii="Arial" w:hAnsi="Arial"/>
          <w:b/>
        </w:rPr>
        <w:t>10.3.1</w:t>
      </w:r>
      <w:r>
        <w:rPr/>
        <w:t>.</w:t>
      </w:r>
      <w:r>
        <w:rPr>
          <w:spacing w:val="44"/>
        </w:rPr>
        <w:t> </w:t>
      </w:r>
      <w:r>
        <w:rPr/>
        <w:t>DICOP:</w:t>
      </w:r>
      <w:r>
        <w:rPr>
          <w:spacing w:val="45"/>
        </w:rPr>
        <w:t> </w:t>
      </w:r>
      <w:r>
        <w:rPr/>
        <w:t>Restrições</w:t>
      </w:r>
      <w:r>
        <w:rPr>
          <w:spacing w:val="44"/>
        </w:rPr>
        <w:t> </w:t>
      </w:r>
      <w:r>
        <w:rPr/>
        <w:t>nº</w:t>
      </w:r>
      <w:r>
        <w:rPr>
          <w:spacing w:val="45"/>
        </w:rPr>
        <w:t> </w:t>
      </w:r>
      <w:r>
        <w:rPr/>
        <w:t>1.2.1;</w:t>
      </w:r>
      <w:r>
        <w:rPr>
          <w:spacing w:val="45"/>
        </w:rPr>
        <w:t> </w:t>
      </w:r>
      <w:r>
        <w:rPr>
          <w:spacing w:val="-5"/>
        </w:rPr>
        <w:t>nº</w:t>
      </w:r>
    </w:p>
    <w:p>
      <w:pPr>
        <w:pStyle w:val="BodyText"/>
        <w:spacing w:before="1"/>
        <w:ind w:right="0"/>
      </w:pPr>
      <w:r>
        <w:rPr/>
        <w:t>2.2.1;</w:t>
      </w:r>
      <w:r>
        <w:rPr>
          <w:spacing w:val="4"/>
        </w:rPr>
        <w:t> </w:t>
      </w:r>
      <w:r>
        <w:rPr/>
        <w:t>nº</w:t>
      </w:r>
      <w:r>
        <w:rPr>
          <w:spacing w:val="5"/>
        </w:rPr>
        <w:t> </w:t>
      </w:r>
      <w:r>
        <w:rPr/>
        <w:t>2.2.2;</w:t>
      </w:r>
      <w:r>
        <w:rPr>
          <w:spacing w:val="5"/>
        </w:rPr>
        <w:t> </w:t>
      </w:r>
      <w:r>
        <w:rPr/>
        <w:t>nº</w:t>
      </w:r>
      <w:r>
        <w:rPr>
          <w:spacing w:val="5"/>
        </w:rPr>
        <w:t> </w:t>
      </w:r>
      <w:r>
        <w:rPr/>
        <w:t>3.1.1;</w:t>
      </w:r>
      <w:r>
        <w:rPr>
          <w:spacing w:val="5"/>
        </w:rPr>
        <w:t> </w:t>
      </w:r>
      <w:r>
        <w:rPr/>
        <w:t>nº</w:t>
      </w:r>
      <w:r>
        <w:rPr>
          <w:spacing w:val="5"/>
        </w:rPr>
        <w:t> </w:t>
      </w:r>
      <w:r>
        <w:rPr/>
        <w:t>3.2.1;</w:t>
      </w:r>
      <w:r>
        <w:rPr>
          <w:spacing w:val="5"/>
        </w:rPr>
        <w:t> </w:t>
      </w:r>
      <w:r>
        <w:rPr/>
        <w:t>nº</w:t>
      </w:r>
      <w:r>
        <w:rPr>
          <w:spacing w:val="5"/>
        </w:rPr>
        <w:t> </w:t>
      </w:r>
      <w:r>
        <w:rPr/>
        <w:t>3.2.2;</w:t>
      </w:r>
      <w:r>
        <w:rPr>
          <w:spacing w:val="5"/>
        </w:rPr>
        <w:t> </w:t>
      </w:r>
      <w:r>
        <w:rPr/>
        <w:t>nº</w:t>
      </w:r>
      <w:r>
        <w:rPr>
          <w:spacing w:val="3"/>
        </w:rPr>
        <w:t> </w:t>
      </w:r>
      <w:r>
        <w:rPr/>
        <w:t>3.2.3;</w:t>
      </w:r>
      <w:r>
        <w:rPr>
          <w:spacing w:val="4"/>
        </w:rPr>
        <w:t> </w:t>
      </w:r>
      <w:r>
        <w:rPr/>
        <w:t>nº</w:t>
      </w:r>
      <w:r>
        <w:rPr>
          <w:spacing w:val="6"/>
        </w:rPr>
        <w:t> </w:t>
      </w:r>
      <w:r>
        <w:rPr/>
        <w:t>3.2.4;</w:t>
      </w:r>
      <w:r>
        <w:rPr>
          <w:spacing w:val="4"/>
        </w:rPr>
        <w:t> </w:t>
      </w:r>
      <w:r>
        <w:rPr/>
        <w:t>nº</w:t>
      </w:r>
      <w:r>
        <w:rPr>
          <w:spacing w:val="6"/>
        </w:rPr>
        <w:t> </w:t>
      </w:r>
      <w:r>
        <w:rPr/>
        <w:t>4.2.1;</w:t>
      </w:r>
      <w:r>
        <w:rPr>
          <w:spacing w:val="16"/>
        </w:rPr>
        <w:t> </w:t>
      </w:r>
      <w:r>
        <w:rPr>
          <w:rFonts w:ascii="Arial" w:hAnsi="Arial"/>
          <w:b/>
        </w:rPr>
        <w:t>10.3.2.</w:t>
      </w:r>
      <w:r>
        <w:rPr>
          <w:rFonts w:ascii="Arial" w:hAnsi="Arial"/>
          <w:b/>
          <w:spacing w:val="6"/>
        </w:rPr>
        <w:t> </w:t>
      </w:r>
      <w:r>
        <w:rPr/>
        <w:t>DICAMI:</w:t>
      </w:r>
      <w:r>
        <w:rPr>
          <w:spacing w:val="5"/>
        </w:rPr>
        <w:t> </w:t>
      </w:r>
      <w:r>
        <w:rPr>
          <w:spacing w:val="-2"/>
        </w:rPr>
        <w:t>Achados</w:t>
      </w:r>
    </w:p>
    <w:p>
      <w:pPr>
        <w:pStyle w:val="BodyText"/>
        <w:spacing w:before="0"/>
        <w:ind w:right="134"/>
      </w:pPr>
      <w:r>
        <w:rPr/>
        <w:t>nº 01; nº 09; nº 12, item “a”; nº 14; nº 16; nº 17; nº 20;</w:t>
      </w:r>
      <w:r>
        <w:rPr>
          <w:spacing w:val="40"/>
        </w:rPr>
        <w:t> </w:t>
      </w:r>
      <w:r>
        <w:rPr>
          <w:rFonts w:ascii="Arial" w:hAnsi="Arial"/>
          <w:b/>
        </w:rPr>
        <w:t>10.4. Determinar </w:t>
      </w:r>
      <w:r>
        <w:rPr/>
        <w:t>à Secretaria do Tribunal Pleno – SEPLENO que dê ciência ao Sr. Nathan Macena de Souza, Prefeito e Ordenador de Despesas, à época, por intermédio de seus patronos, acerca do Parecer Prévio, para que tome as medidas que entender cabíveis, remetendo-lhe cópia do Relatório/Voto e deste Acórdão; </w:t>
      </w:r>
      <w:r>
        <w:rPr>
          <w:rFonts w:ascii="Arial" w:hAnsi="Arial"/>
          <w:b/>
        </w:rPr>
        <w:t>10.5. Arquivar </w:t>
      </w:r>
      <w:r>
        <w:rPr/>
        <w:t>o presente feito, após cumprimento integral do decisório, nos termos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12.368/2023 (APENSOS: 11.667/2023) </w:t>
      </w:r>
      <w:r>
        <w:rPr/>
        <w:t>- Apuração de Atos de Gestão Decorrente da</w:t>
      </w:r>
      <w:r>
        <w:rPr>
          <w:spacing w:val="40"/>
        </w:rPr>
        <w:t> </w:t>
      </w:r>
      <w:r>
        <w:rPr/>
        <w:t>Prestação de Contas Anual da Prefeitura Municipal de Careiro, de responsabilidade do Sr. Nathan Macena de Souza, do Exercício de 2022. </w:t>
      </w:r>
      <w:r>
        <w:rPr>
          <w:rFonts w:ascii="Arial" w:hAnsi="Arial"/>
          <w:b/>
        </w:rPr>
        <w:t>Advogado(s): </w:t>
      </w:r>
      <w:r>
        <w:rPr/>
        <w:t>Isaac Luiz Miranda Almas - OAB/AM 12199, Mariana Pereira Carlotto - OAB/AM 17299, Ana Cláudia Soares Viana - OAB/AM 17319 e Tycianne Larissa Vasconcelos Dias Marie - OAB/AM 10727. </w:t>
      </w:r>
      <w:r>
        <w:rPr>
          <w:rFonts w:ascii="Arial" w:hAnsi="Arial"/>
          <w:b/>
        </w:rPr>
        <w:t>ACÓRDÃO Nº 2041/2024:</w:t>
      </w:r>
      <w:r>
        <w:rPr>
          <w:rFonts w:ascii="Arial" w:hAnsi="Arial"/>
          <w:b/>
          <w:spacing w:val="69"/>
        </w:rPr>
        <w:t> </w:t>
      </w:r>
      <w:r>
        <w:rPr/>
        <w:t>Vistos,</w:t>
      </w:r>
      <w:r>
        <w:rPr>
          <w:spacing w:val="66"/>
        </w:rPr>
        <w:t> </w:t>
      </w:r>
      <w:r>
        <w:rPr/>
        <w:t>relatados</w:t>
      </w:r>
      <w:r>
        <w:rPr>
          <w:spacing w:val="66"/>
        </w:rPr>
        <w:t> </w:t>
      </w:r>
      <w:r>
        <w:rPr/>
        <w:t>e</w:t>
      </w:r>
      <w:r>
        <w:rPr>
          <w:spacing w:val="66"/>
        </w:rPr>
        <w:t> </w:t>
      </w:r>
      <w:r>
        <w:rPr/>
        <w:t>discutidos</w:t>
      </w:r>
      <w:r>
        <w:rPr>
          <w:spacing w:val="66"/>
        </w:rPr>
        <w:t> </w:t>
      </w:r>
      <w:r>
        <w:rPr/>
        <w:t>estes</w:t>
      </w:r>
      <w:r>
        <w:rPr>
          <w:spacing w:val="66"/>
        </w:rPr>
        <w:t> </w:t>
      </w:r>
      <w:r>
        <w:rPr/>
        <w:t>autos</w:t>
      </w:r>
      <w:r>
        <w:rPr>
          <w:spacing w:val="66"/>
        </w:rPr>
        <w:t> </w:t>
      </w:r>
      <w:r>
        <w:rPr/>
        <w:t>acima</w:t>
      </w:r>
      <w:r>
        <w:rPr>
          <w:spacing w:val="66"/>
        </w:rPr>
        <w:t> </w:t>
      </w:r>
      <w:r>
        <w:rPr/>
        <w:t>identificados,</w:t>
      </w:r>
      <w:r>
        <w:rPr>
          <w:spacing w:val="76"/>
        </w:rPr>
        <w:t> </w:t>
      </w:r>
      <w:r>
        <w:rPr>
          <w:rFonts w:ascii="Arial" w:hAnsi="Arial"/>
          <w:b/>
        </w:rPr>
        <w:t>ACORDAM</w:t>
      </w:r>
      <w:r>
        <w:rPr>
          <w:rFonts w:ascii="Arial" w:hAnsi="Arial"/>
          <w:b/>
          <w:spacing w:val="65"/>
        </w:rPr>
        <w:t> </w:t>
      </w:r>
      <w:r>
        <w:rPr/>
        <w:t>os</w:t>
      </w:r>
    </w:p>
    <w:p>
      <w:pPr>
        <w:pStyle w:val="BodyText"/>
        <w:spacing w:after="0"/>
        <w:sectPr>
          <w:pgSz w:w="11910" w:h="16840"/>
          <w:pgMar w:header="211" w:footer="271" w:top="2160" w:bottom="460" w:left="708" w:right="708"/>
        </w:sectPr>
      </w:pPr>
    </w:p>
    <w:p>
      <w:pPr>
        <w:pStyle w:val="BodyText"/>
        <w:ind w:right="135"/>
      </w:pPr>
      <w:r>
        <w:rPr/>
        <w:t>Excelentíssimos Senhores Conselheiros</w:t>
      </w:r>
      <w:r>
        <w:rPr/>
        <w:t> do</w:t>
      </w:r>
      <w:r>
        <w:rPr/>
        <w:t>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Arquivar </w:t>
      </w:r>
      <w:r>
        <w:rPr/>
        <w:t>os autos, Processo nº 12.368/2023, sem resolução de mérito, a fim de evitar a prolação de decisões conflitantes ou contraditórias, visto que seus documentos foram devidamente analisados no bojo do Processo nº 11.667/2023 (apto à julgamento), que trata da Prestação de Contas Anual da Prefeitura Municipal de Careiro, referente ao exercício de 2022, de responsabilidade do Sr. Nathan Macena de Souza, Prefeito e Ordenador de Despesas, à época; </w:t>
      </w:r>
      <w:r>
        <w:rPr>
          <w:rFonts w:ascii="Arial" w:hAnsi="Arial"/>
          <w:b/>
        </w:rPr>
        <w:t>10.2. Determinar </w:t>
      </w:r>
      <w:r>
        <w:rPr/>
        <w:t>à Secretaria do Tribunal Pleno – SEPLENO que dê ciência aos interessados acerca do teor do decisório,</w:t>
      </w:r>
      <w:r>
        <w:rPr>
          <w:spacing w:val="40"/>
        </w:rPr>
        <w:t> </w:t>
      </w:r>
      <w:r>
        <w:rPr/>
        <w:t>por meio de seus patronos, nos termos regimentais, encaminhando-lhes cópia deste Relatório/Voto e do sequente Acórdão, bem como dos constantes dos autos do Processo nº 11.667/2023</w:t>
      </w:r>
      <w:r>
        <w:rPr>
          <w:rFonts w:ascii="Arial" w:hAnsi="Arial"/>
          <w:b/>
        </w:rPr>
        <w:t>. 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11.781/2023 </w:t>
      </w:r>
      <w:r>
        <w:rPr/>
        <w:t>- Prestação de Contas Anual do Departamento Estadual de Trânsito – DETRAN, de responsabilidade dos Srs. Rodrigo de Sá Barbosa, José Amurinê Feitosa Tomaz Filho e Sérgio Augusto Graça Cavalcante, referente ao exercício de 2022. </w:t>
      </w:r>
      <w:r>
        <w:rPr>
          <w:rFonts w:ascii="Arial" w:hAnsi="Arial"/>
          <w:b/>
        </w:rPr>
        <w:t>Advogado(s): </w:t>
      </w:r>
      <w:r>
        <w:rPr/>
        <w:t>Fued Cavalcante Semen Neto – OAB/AM 10435 e Gustavo de Araújo Sampaio - OAB/AM 10694. </w:t>
      </w:r>
      <w:r>
        <w:rPr>
          <w:rFonts w:ascii="Arial" w:hAnsi="Arial"/>
          <w:b/>
        </w:rPr>
        <w:t>ACÓRDÃO Nº 2042/2024: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4, da Resolução n.04/2002-TCE/AM, </w:t>
      </w:r>
      <w:r>
        <w:rPr>
          <w:rFonts w:ascii="Arial" w:hAnsi="Arial"/>
          <w:b/>
        </w:rPr>
        <w:t>por unanimidade</w:t>
      </w:r>
      <w:r>
        <w:rPr/>
        <w:t>, nos termos do voto do Excelentíssimo Senhor Conselheiro-Relator, </w:t>
      </w:r>
      <w:r>
        <w:rPr>
          <w:rFonts w:ascii="Arial" w:hAnsi="Arial"/>
          <w:b/>
        </w:rPr>
        <w:t>em divergência</w:t>
      </w:r>
      <w:r>
        <w:rPr>
          <w:rFonts w:ascii="Arial" w:hAnsi="Arial"/>
          <w:b/>
          <w:spacing w:val="33"/>
        </w:rPr>
        <w:t> </w:t>
      </w:r>
      <w:r>
        <w:rPr/>
        <w:t>com</w:t>
      </w:r>
      <w:r>
        <w:rPr>
          <w:spacing w:val="31"/>
        </w:rPr>
        <w:t> </w:t>
      </w:r>
      <w:r>
        <w:rPr/>
        <w:t>pronunciamento</w:t>
      </w:r>
      <w:r>
        <w:rPr>
          <w:spacing w:val="30"/>
        </w:rPr>
        <w:t> </w:t>
      </w:r>
      <w:r>
        <w:rPr/>
        <w:t>do</w:t>
      </w:r>
      <w:r>
        <w:rPr>
          <w:spacing w:val="30"/>
        </w:rPr>
        <w:t> </w:t>
      </w:r>
      <w:r>
        <w:rPr/>
        <w:t>Ministério</w:t>
      </w:r>
      <w:r>
        <w:rPr>
          <w:spacing w:val="31"/>
        </w:rPr>
        <w:t> </w:t>
      </w:r>
      <w:r>
        <w:rPr/>
        <w:t>Público</w:t>
      </w:r>
      <w:r>
        <w:rPr>
          <w:spacing w:val="31"/>
        </w:rPr>
        <w:t> </w:t>
      </w:r>
      <w:r>
        <w:rPr/>
        <w:t>junto</w:t>
      </w:r>
      <w:r>
        <w:rPr>
          <w:spacing w:val="30"/>
        </w:rPr>
        <w:t> </w:t>
      </w:r>
      <w:r>
        <w:rPr/>
        <w:t>a</w:t>
      </w:r>
      <w:r>
        <w:rPr>
          <w:spacing w:val="31"/>
        </w:rPr>
        <w:t> </w:t>
      </w:r>
      <w:r>
        <w:rPr/>
        <w:t>este</w:t>
      </w:r>
      <w:r>
        <w:rPr>
          <w:spacing w:val="30"/>
        </w:rPr>
        <w:t> </w:t>
      </w:r>
      <w:r>
        <w:rPr/>
        <w:t>Tribunal,</w:t>
      </w:r>
      <w:r>
        <w:rPr>
          <w:spacing w:val="31"/>
        </w:rPr>
        <w:t> </w:t>
      </w:r>
      <w:r>
        <w:rPr/>
        <w:t>no</w:t>
      </w:r>
      <w:r>
        <w:rPr>
          <w:spacing w:val="31"/>
        </w:rPr>
        <w:t> </w:t>
      </w:r>
      <w:r>
        <w:rPr/>
        <w:t>sentido</w:t>
      </w:r>
      <w:r>
        <w:rPr>
          <w:spacing w:val="31"/>
        </w:rPr>
        <w:t> </w:t>
      </w:r>
      <w:r>
        <w:rPr/>
        <w:t>de:</w:t>
      </w:r>
    </w:p>
    <w:p>
      <w:pPr>
        <w:pStyle w:val="BodyText"/>
        <w:spacing w:before="1"/>
        <w:ind w:right="134"/>
      </w:pPr>
      <w:r>
        <w:rPr>
          <w:rFonts w:ascii="Arial" w:hAnsi="Arial"/>
          <w:b/>
        </w:rPr>
        <w:t>10.1. Julgar regular com ressalvas </w:t>
      </w:r>
      <w:r>
        <w:rPr/>
        <w:t>a Prestação de Contas Anual do Departamento Estadual de Trânsito do Amazonas - DETRAN-AM, referente ao exercício financeiro de 2022, sob a responsabilidade dos Srs. Rodrigo de Sá Barbosa, José Amurinê Feitosa Tomaz Filho e Sérgio Augusto Graça Cavalcante, nos termos dos arts. 1°, II, “a”; 22, II, e 24 da Lei nº 2.423/1996 c/c arts. 188, §1º, II, e 189, II, da Resolução n° 04/2002 – TCE/AM, pelos motivos expostos neste Relatório/Voto; </w:t>
      </w:r>
      <w:r>
        <w:rPr>
          <w:rFonts w:ascii="Arial" w:hAnsi="Arial"/>
          <w:b/>
        </w:rPr>
        <w:t>10.2. Determinar </w:t>
      </w:r>
      <w:r>
        <w:rPr/>
        <w:t>ao Departamento Estadual de Trânsito do Amazonas - DETRAN-AM que: </w:t>
      </w:r>
      <w:r>
        <w:rPr>
          <w:rFonts w:ascii="Arial" w:hAnsi="Arial"/>
          <w:b/>
        </w:rPr>
        <w:t>10.2.1. </w:t>
      </w:r>
      <w:r>
        <w:rPr/>
        <w:t>Aperfeiçoe o seu controle interno com medidas eficazes ao regular cumprimento das normas relacionadas ao SGC, atentando-se para anexar todos os documentos exigidos pela plataforma aos contratos nela inseridos, e que todos os documentos sejam datados, evitando-se, consequentemente, a reincidência nesse apontamento; </w:t>
      </w:r>
      <w:r>
        <w:rPr>
          <w:rFonts w:ascii="Arial" w:hAnsi="Arial"/>
          <w:b/>
        </w:rPr>
        <w:t>10.2.2. </w:t>
      </w:r>
      <w:r>
        <w:rPr/>
        <w:t>Cumpra fielmente os fielmente os prazos estipulados nos Decretos nº 40.691/2019 e 42.655/2020 para as prestações de contas das concessões de diárias e passagens e dos adiantamentos, devendo-se os responsáveis adotarem medidas para a tomada de contas em prazo razoável quando estas não forem apresentadas; </w:t>
      </w:r>
      <w:r>
        <w:rPr>
          <w:rFonts w:ascii="Arial" w:hAnsi="Arial"/>
          <w:b/>
        </w:rPr>
        <w:t>10.2.3. </w:t>
      </w:r>
      <w:r>
        <w:rPr/>
        <w:t>Relativamente ao controle de veículos e combustível, implemente um sistema informatizado de controle e monitore continuamente os sistemas de controle que venham a ser implementados, visando ao aperfeiçoamento constante, permitindo um monitoramento mais preciso e eficaz, reduzindo riscos de desvios e garantindo a economicidade; </w:t>
      </w:r>
      <w:r>
        <w:rPr>
          <w:rFonts w:ascii="Arial" w:hAnsi="Arial"/>
          <w:b/>
        </w:rPr>
        <w:t>10.3. </w:t>
      </w:r>
      <w:r>
        <w:rPr/>
        <w:t>Recomendar ao Departamento Estadual de Trânsito – DETRAN que: </w:t>
      </w:r>
      <w:r>
        <w:rPr>
          <w:rFonts w:ascii="Arial" w:hAnsi="Arial"/>
          <w:b/>
        </w:rPr>
        <w:t>10.3.1. </w:t>
      </w:r>
      <w:r>
        <w:rPr/>
        <w:t>Passe a adotar o ato formal específico de designação dos fiscais de contrato, para evitar questionamentos futuros; </w:t>
      </w:r>
      <w:r>
        <w:rPr>
          <w:rFonts w:ascii="Arial" w:hAnsi="Arial"/>
          <w:b/>
        </w:rPr>
        <w:t>10.3.2. </w:t>
      </w:r>
      <w:r>
        <w:rPr/>
        <w:t>Abstenha-se de emitir empenhos posteriores</w:t>
      </w:r>
      <w:r>
        <w:rPr>
          <w:spacing w:val="-1"/>
        </w:rPr>
        <w:t> </w:t>
      </w:r>
      <w:r>
        <w:rPr/>
        <w:t>às datas das Notas Fiscais, de</w:t>
      </w:r>
      <w:r>
        <w:rPr>
          <w:spacing w:val="-1"/>
        </w:rPr>
        <w:t> </w:t>
      </w:r>
      <w:r>
        <w:rPr/>
        <w:t>modo a não descumprir os termos do art.</w:t>
      </w:r>
    </w:p>
    <w:p>
      <w:pPr>
        <w:pStyle w:val="BodyText"/>
        <w:spacing w:before="1"/>
        <w:ind w:right="143"/>
      </w:pPr>
      <w:r>
        <w:rPr/>
        <w:t>60 da Lei nº 4.320/1964; </w:t>
      </w:r>
      <w:r>
        <w:rPr>
          <w:rFonts w:ascii="Arial" w:hAnsi="Arial"/>
          <w:b/>
        </w:rPr>
        <w:t>10.4. Determinar </w:t>
      </w:r>
      <w:r>
        <w:rPr/>
        <w:t>à Comissão de Inspeção responsável pelo DETRAN/AM,</w:t>
      </w:r>
      <w:r>
        <w:rPr>
          <w:spacing w:val="25"/>
        </w:rPr>
        <w:t> </w:t>
      </w:r>
      <w:r>
        <w:rPr/>
        <w:t>no</w:t>
      </w:r>
      <w:r>
        <w:rPr>
          <w:spacing w:val="25"/>
        </w:rPr>
        <w:t> </w:t>
      </w:r>
      <w:r>
        <w:rPr/>
        <w:t>exercício</w:t>
      </w:r>
      <w:r>
        <w:rPr>
          <w:spacing w:val="25"/>
        </w:rPr>
        <w:t> </w:t>
      </w:r>
      <w:r>
        <w:rPr/>
        <w:t>financeiro</w:t>
      </w:r>
      <w:r>
        <w:rPr>
          <w:spacing w:val="25"/>
        </w:rPr>
        <w:t> </w:t>
      </w:r>
      <w:r>
        <w:rPr/>
        <w:t>de</w:t>
      </w:r>
      <w:r>
        <w:rPr>
          <w:spacing w:val="25"/>
        </w:rPr>
        <w:t> </w:t>
      </w:r>
      <w:r>
        <w:rPr/>
        <w:t>2023,</w:t>
      </w:r>
      <w:r>
        <w:rPr>
          <w:spacing w:val="25"/>
        </w:rPr>
        <w:t> </w:t>
      </w:r>
      <w:r>
        <w:rPr/>
        <w:t>que</w:t>
      </w:r>
      <w:r>
        <w:rPr>
          <w:spacing w:val="25"/>
        </w:rPr>
        <w:t> </w:t>
      </w:r>
      <w:r>
        <w:rPr/>
        <w:t>averigue</w:t>
      </w:r>
      <w:r>
        <w:rPr>
          <w:spacing w:val="25"/>
        </w:rPr>
        <w:t> </w:t>
      </w:r>
      <w:r>
        <w:rPr/>
        <w:t>a</w:t>
      </w:r>
      <w:r>
        <w:rPr>
          <w:spacing w:val="25"/>
        </w:rPr>
        <w:t> </w:t>
      </w:r>
      <w:r>
        <w:rPr/>
        <w:t>conciliação</w:t>
      </w:r>
      <w:r>
        <w:rPr>
          <w:spacing w:val="25"/>
        </w:rPr>
        <w:t> </w:t>
      </w:r>
      <w:r>
        <w:rPr/>
        <w:t>dos</w:t>
      </w:r>
      <w:r>
        <w:rPr>
          <w:spacing w:val="24"/>
        </w:rPr>
        <w:t> </w:t>
      </w:r>
      <w:r>
        <w:rPr/>
        <w:t>dados</w:t>
      </w:r>
      <w:r>
        <w:rPr>
          <w:spacing w:val="24"/>
        </w:rPr>
        <w:t> </w:t>
      </w:r>
      <w:r>
        <w:rPr/>
        <w:t>entre</w:t>
      </w:r>
      <w:r>
        <w:rPr>
          <w:spacing w:val="25"/>
        </w:rPr>
        <w:t> </w:t>
      </w:r>
      <w:r>
        <w:rPr/>
        <w:t>o</w:t>
      </w:r>
    </w:p>
    <w:p>
      <w:pPr>
        <w:pStyle w:val="BodyText"/>
        <w:spacing w:after="0"/>
        <w:sectPr>
          <w:pgSz w:w="11910" w:h="16840"/>
          <w:pgMar w:header="211" w:footer="271" w:top="2160" w:bottom="460" w:left="708" w:right="708"/>
        </w:sectPr>
      </w:pPr>
    </w:p>
    <w:p>
      <w:pPr>
        <w:pStyle w:val="BodyText"/>
        <w:ind w:right="134"/>
      </w:pPr>
      <w:r>
        <w:rPr/>
        <w:t>Sistema AFI e AJURI, conforme apontado no Relatório Conclusivo nº 10/2023 e no Parecer nº 792/2024; </w:t>
      </w:r>
      <w:r>
        <w:rPr>
          <w:rFonts w:ascii="Arial" w:hAnsi="Arial"/>
          <w:b/>
        </w:rPr>
        <w:t>10.5. Determinar </w:t>
      </w:r>
      <w:r>
        <w:rPr/>
        <w:t>à Secretaria do Tribunal Pleno - SEPLENO que, por meio do setor competente, cientifique os interessados sobre o teor deste julgamento, através de seus patronos, nos termos do art. 162, §1º, do Regimento Interno do TCE/AM, encaminhando-lhes cópia deste Relatório/Voto e do sequente Acórdão; </w:t>
      </w:r>
      <w:r>
        <w:rPr>
          <w:rFonts w:ascii="Arial" w:hAnsi="Arial"/>
          <w:b/>
        </w:rPr>
        <w:t>10.6. Arquivar </w:t>
      </w:r>
      <w:r>
        <w:rPr/>
        <w:t>este processo, nos termos regimentais, após cumpridas as medidas acima descritas.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14.565/2023 (APENSO: 12.183/2022) </w:t>
      </w:r>
      <w:r>
        <w:rPr/>
        <w:t>- Recurso de Reconsideração interposto pelo Sr. Carlos Alberto Valente Araújo, em face do Acórdão n° 837/2023-TCE-Tribunal Pleno, exarado nos autos do Processo n° 12.183/2022. </w:t>
      </w:r>
      <w:r>
        <w:rPr>
          <w:rFonts w:ascii="Arial" w:hAnsi="Arial"/>
          <w:b/>
        </w:rPr>
        <w:t>ACÓRDÃO Nº 2044/2024: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o Recurso de Reconsideração interposto pelo Sr. Carlos Alberto Valente Araújo, Diretor-Presidente do Instituto Municipal de Planejamento Urbano – IMPLURB, em face do Acórdão nº 837/2023- TCE-Tribunal Pleno, visto que o meio impugnatório em exame atende os parâmetros previstos no art. 146, §3º, da Resolução nº 04/2002-TCE/AM c/c art. 62, §1º, da Lei n° 2.423/96 (LO- TCE/AM), para, considerar prejudicada a análise merital, em razão da perda superveniente de seu objeto, haja vista o ato incompatível com a vontade de recorrer do Sr. Carlos Alberto Valente Araújo, Diretor Presidente do IMPLURB, consoante a aplicação subsidiária dos arts. 1.000, parágrafo único, e 507, do Código de Processo Civil, bem como do Acórdão nº 1969/2023-</w:t>
      </w:r>
      <w:r>
        <w:rPr>
          <w:spacing w:val="-4"/>
        </w:rPr>
        <w:t> </w:t>
      </w:r>
      <w:r>
        <w:rPr/>
        <w:t>Plenário</w:t>
      </w:r>
      <w:r>
        <w:rPr>
          <w:spacing w:val="-3"/>
        </w:rPr>
        <w:t> </w:t>
      </w:r>
      <w:r>
        <w:rPr/>
        <w:t>do</w:t>
      </w:r>
      <w:r>
        <w:rPr>
          <w:spacing w:val="-3"/>
        </w:rPr>
        <w:t> </w:t>
      </w:r>
      <w:r>
        <w:rPr/>
        <w:t>Tribunal</w:t>
      </w:r>
      <w:r>
        <w:rPr>
          <w:spacing w:val="-2"/>
        </w:rPr>
        <w:t> </w:t>
      </w:r>
      <w:r>
        <w:rPr/>
        <w:t>de</w:t>
      </w:r>
      <w:r>
        <w:rPr>
          <w:spacing w:val="-2"/>
        </w:rPr>
        <w:t> </w:t>
      </w:r>
      <w:r>
        <w:rPr/>
        <w:t>Contas</w:t>
      </w:r>
      <w:r>
        <w:rPr>
          <w:spacing w:val="-2"/>
        </w:rPr>
        <w:t> </w:t>
      </w:r>
      <w:r>
        <w:rPr/>
        <w:t>da</w:t>
      </w:r>
      <w:r>
        <w:rPr>
          <w:spacing w:val="-2"/>
        </w:rPr>
        <w:t> </w:t>
      </w:r>
      <w:r>
        <w:rPr/>
        <w:t>União; </w:t>
      </w:r>
      <w:r>
        <w:rPr>
          <w:rFonts w:ascii="Arial" w:hAnsi="Arial"/>
          <w:b/>
        </w:rPr>
        <w:t>8.2.</w:t>
      </w:r>
      <w:r>
        <w:rPr>
          <w:rFonts w:ascii="Arial" w:hAnsi="Arial"/>
          <w:b/>
          <w:spacing w:val="-2"/>
        </w:rPr>
        <w:t> </w:t>
      </w:r>
      <w:r>
        <w:rPr>
          <w:rFonts w:ascii="Arial" w:hAnsi="Arial"/>
          <w:b/>
        </w:rPr>
        <w:t>Determinar </w:t>
      </w:r>
      <w:r>
        <w:rPr/>
        <w:t>à</w:t>
      </w:r>
      <w:r>
        <w:rPr>
          <w:spacing w:val="-2"/>
        </w:rPr>
        <w:t> </w:t>
      </w:r>
      <w:r>
        <w:rPr/>
        <w:t>SEPLENO -</w:t>
      </w:r>
      <w:r>
        <w:rPr>
          <w:spacing w:val="-3"/>
        </w:rPr>
        <w:t> </w:t>
      </w:r>
      <w:r>
        <w:rPr/>
        <w:t>Secretaria do Tribunal Pleno que adote as providências regimentais, nos termos regimentais, encaminhando-lhe cópia do Relatório/Voto e do sequente Acórdão; </w:t>
      </w:r>
      <w:r>
        <w:rPr>
          <w:rFonts w:ascii="Arial" w:hAnsi="Arial"/>
          <w:b/>
        </w:rPr>
        <w:t>8.3. Determinar </w:t>
      </w:r>
      <w:r>
        <w:rPr/>
        <w:t>a remessa dos autos originários ao Relator competente para fins de cumprimento integral do decisório primitivo; </w:t>
      </w:r>
      <w:r>
        <w:rPr>
          <w:rFonts w:ascii="Arial" w:hAnsi="Arial"/>
          <w:b/>
        </w:rPr>
        <w:t>8.4. Arquivar </w:t>
      </w:r>
      <w:r>
        <w:rPr/>
        <w:t>sem resolução de mérito o processo por perda de objeto, tão somente após o envio dos autos originários (Processo nº 12183/2022)</w:t>
      </w:r>
      <w:r>
        <w:rPr/>
        <w:t> ao</w:t>
      </w:r>
      <w:r>
        <w:rPr/>
        <w:t> Relator</w:t>
      </w:r>
      <w:r>
        <w:rPr/>
        <w:t> competente</w:t>
      </w:r>
      <w:r>
        <w:rPr/>
        <w:t> para cumprimento</w:t>
      </w:r>
      <w:r>
        <w:rPr/>
        <w:t> integral</w:t>
      </w:r>
      <w:r>
        <w:rPr/>
        <w:t> do</w:t>
      </w:r>
      <w:r>
        <w:rPr/>
        <w:t> decisório</w:t>
      </w:r>
      <w:r>
        <w:rPr/>
        <w:t> primitivo. </w:t>
      </w:r>
      <w:r>
        <w:rPr>
          <w:rFonts w:ascii="Arial" w:hAnsi="Arial"/>
          <w:b/>
        </w:rPr>
        <w:t>Especificação do quórum: </w:t>
      </w:r>
      <w:r>
        <w:rPr/>
        <w:t>Conselheiros: Yara Amazônia Lins Rodrigues (Presidente), Júlio Assis Corrêa Pinheiro, Érico Xavier Desterro e Silva, Mario Manoel Coelho de Mello e Josué Cláudio de Souza Neto. </w:t>
      </w:r>
      <w:r>
        <w:rPr>
          <w:rFonts w:ascii="Arial" w:hAnsi="Arial"/>
          <w:b/>
        </w:rPr>
        <w:t>Declaração de impedimento: </w:t>
      </w:r>
      <w:r>
        <w:rPr/>
        <w:t>Conselheiro Ari Jorge Moutinho da Costa Júnior e Conselheiro Luís Fabian Pereira Barbosa (art. 65 do Regimento Interno). </w:t>
      </w:r>
      <w:r>
        <w:rPr>
          <w:rFonts w:ascii="Arial" w:hAnsi="Arial"/>
          <w:b/>
        </w:rPr>
        <w:t>PROCESSO Nº 14.745/2023 </w:t>
      </w:r>
      <w:r>
        <w:rPr/>
        <w:t>– Representação com Pedido de Medida Cautelar, formulada pela Empresa CDC Empreendimentos Ltda. em face da Secretaria de Estado de Infraestrutura - SEINFRA, para apuração de possíveis irregularidades acerca do Processo Administrativo nº 01.01.025101.003756.2021 - SEINFRA. </w:t>
      </w:r>
      <w:r>
        <w:rPr>
          <w:rFonts w:ascii="Arial" w:hAnsi="Arial"/>
          <w:b/>
        </w:rPr>
        <w:t>ACÓRDÃO Nº 2045/2024: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a Representação, com Pedido de Medida Cautelar, formulada pela Empresa CDC Empreendimento Ltda em face da Secretaria de Estado de Infraestrutura - SEINFRA, tendo em vista o atendimento dos requisitos previstos no art. 288 da Resolução nº 04/2002-TCE/AM,</w:t>
      </w:r>
      <w:r>
        <w:rPr>
          <w:spacing w:val="40"/>
        </w:rPr>
        <w:t> </w:t>
      </w:r>
      <w:r>
        <w:rPr/>
        <w:t>para</w:t>
      </w:r>
      <w:r>
        <w:rPr>
          <w:spacing w:val="33"/>
        </w:rPr>
        <w:t> </w:t>
      </w:r>
      <w:r>
        <w:rPr/>
        <w:t>no</w:t>
      </w:r>
      <w:r>
        <w:rPr>
          <w:spacing w:val="31"/>
        </w:rPr>
        <w:t> </w:t>
      </w:r>
      <w:r>
        <w:rPr/>
        <w:t>mérito:</w:t>
      </w:r>
      <w:r>
        <w:rPr>
          <w:spacing w:val="36"/>
        </w:rPr>
        <w:t> </w:t>
      </w:r>
      <w:r>
        <w:rPr>
          <w:rFonts w:ascii="Arial" w:hAnsi="Arial"/>
          <w:b/>
        </w:rPr>
        <w:t>9.2.</w:t>
      </w:r>
      <w:r>
        <w:rPr>
          <w:rFonts w:ascii="Arial" w:hAnsi="Arial"/>
          <w:b/>
          <w:spacing w:val="34"/>
        </w:rPr>
        <w:t> </w:t>
      </w:r>
      <w:r>
        <w:rPr>
          <w:rFonts w:ascii="Arial" w:hAnsi="Arial"/>
          <w:b/>
        </w:rPr>
        <w:t>Julgar</w:t>
      </w:r>
      <w:r>
        <w:rPr>
          <w:rFonts w:ascii="Arial" w:hAnsi="Arial"/>
          <w:b/>
          <w:spacing w:val="33"/>
        </w:rPr>
        <w:t> </w:t>
      </w:r>
      <w:r>
        <w:rPr>
          <w:rFonts w:ascii="Arial" w:hAnsi="Arial"/>
          <w:b/>
        </w:rPr>
        <w:t>Procedente</w:t>
      </w:r>
      <w:r>
        <w:rPr>
          <w:rFonts w:ascii="Arial" w:hAnsi="Arial"/>
          <w:b/>
          <w:spacing w:val="37"/>
        </w:rPr>
        <w:t> </w:t>
      </w:r>
      <w:r>
        <w:rPr/>
        <w:t>a</w:t>
      </w:r>
      <w:r>
        <w:rPr>
          <w:spacing w:val="31"/>
        </w:rPr>
        <w:t> </w:t>
      </w:r>
      <w:r>
        <w:rPr/>
        <w:t>Representação,</w:t>
      </w:r>
      <w:r>
        <w:rPr>
          <w:spacing w:val="34"/>
        </w:rPr>
        <w:t> </w:t>
      </w:r>
      <w:r>
        <w:rPr/>
        <w:t>com</w:t>
      </w:r>
      <w:r>
        <w:rPr>
          <w:spacing w:val="32"/>
        </w:rPr>
        <w:t> </w:t>
      </w:r>
      <w:r>
        <w:rPr/>
        <w:t>Pedido</w:t>
      </w:r>
      <w:r>
        <w:rPr>
          <w:spacing w:val="34"/>
        </w:rPr>
        <w:t> </w:t>
      </w:r>
      <w:r>
        <w:rPr/>
        <w:t>de</w:t>
      </w:r>
      <w:r>
        <w:rPr>
          <w:spacing w:val="34"/>
        </w:rPr>
        <w:t> </w:t>
      </w:r>
      <w:r>
        <w:rPr/>
        <w:t>Medida</w:t>
      </w:r>
      <w:r>
        <w:rPr>
          <w:spacing w:val="34"/>
        </w:rPr>
        <w:t> </w:t>
      </w:r>
      <w:r>
        <w:rPr/>
        <w:t>Cautelar,</w:t>
      </w:r>
    </w:p>
    <w:p>
      <w:pPr>
        <w:pStyle w:val="BodyText"/>
        <w:spacing w:after="0"/>
        <w:sectPr>
          <w:pgSz w:w="11910" w:h="16840"/>
          <w:pgMar w:header="211" w:footer="271" w:top="2160" w:bottom="460" w:left="708" w:right="708"/>
        </w:sectPr>
      </w:pPr>
    </w:p>
    <w:p>
      <w:pPr>
        <w:pStyle w:val="BodyText"/>
        <w:ind w:right="135"/>
      </w:pPr>
      <w:r>
        <w:rPr/>
        <w:t>formulada pela Empresa CDC Empreendimento Ltda em face da Secretaria de Estado de Infraestrutura - SEINFRA, visto que restou comprovada a violação aos princípios do contraditório e da ampla defesa no Processo Administrativo nº 01.01.025101.003756.2021 – SEINFRA, uma vez que o ato notificatório (Ofício n.º 01301/2022-GSSEINFRA) não foi encaminhado aos advogados, infringindo o disposto no artigo 28, parágrafo único, da Lei nº 2.794/2003; </w:t>
      </w:r>
      <w:r>
        <w:rPr>
          <w:rFonts w:ascii="Arial" w:hAnsi="Arial"/>
          <w:b/>
        </w:rPr>
        <w:t>9.3. Determinar </w:t>
      </w:r>
      <w:r>
        <w:rPr/>
        <w:t>a Secretaria de Estado de Infraestrutura – SEINFRA que anule todos os atos subsequentes ao Of. nº 01301/2022-GS-SEINFRA e conceda nova oportunidade para</w:t>
      </w:r>
      <w:r>
        <w:rPr/>
        <w:t> a</w:t>
      </w:r>
      <w:r>
        <w:rPr/>
        <w:t> apresentação</w:t>
      </w:r>
      <w:r>
        <w:rPr/>
        <w:t> de</w:t>
      </w:r>
      <w:r>
        <w:rPr/>
        <w:t> razões</w:t>
      </w:r>
      <w:r>
        <w:rPr/>
        <w:t> finais</w:t>
      </w:r>
      <w:r>
        <w:rPr/>
        <w:t> à</w:t>
      </w:r>
      <w:r>
        <w:rPr/>
        <w:t> Representada, refazendo a notificação, de modo a assegurar o contraditório e a ampla defesa de forma efetiva, devendo encaminhar os documentos comprobatórios de cumprimento desta Decisão no prazo de 15 (quinze) dias; sob pena de responsabilização por descumprimento de decisório desta Corte, nos termos do art. Art. 308, II, alínea “a” da Resolução nº 4/2002 – RITCE/AM e do art. 54, incido II, alínea “a” da Lei nº 2.423/96 – LOTCE/AM; </w:t>
      </w:r>
      <w:r>
        <w:rPr>
          <w:rFonts w:ascii="Arial" w:hAnsi="Arial"/>
          <w:b/>
        </w:rPr>
        <w:t>9.4. Dar ciência </w:t>
      </w:r>
      <w:r>
        <w:rPr/>
        <w:t>à Empresa CDC Empreendimento Ltda, Representante, e aos demais interessados acerca do teor do decisum, nos termos regimentais, encaminhando-lhes cópia do Relatório/Voto e do sequente Acórdão; </w:t>
      </w:r>
      <w:r>
        <w:rPr>
          <w:rFonts w:ascii="Arial" w:hAnsi="Arial"/>
          <w:b/>
        </w:rPr>
        <w:t>9.5. Arquivar </w:t>
      </w:r>
      <w:r>
        <w:rPr/>
        <w:t>os autos, nos termos regimentais, após o cumprimento integral do decisório.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15.454/2023 (APENSOS: 15.274/2018 e</w:t>
      </w:r>
      <w:r>
        <w:rPr>
          <w:rFonts w:ascii="Arial" w:hAnsi="Arial"/>
          <w:b/>
          <w:spacing w:val="40"/>
        </w:rPr>
        <w:t> </w:t>
      </w:r>
      <w:r>
        <w:rPr>
          <w:rFonts w:ascii="Arial" w:hAnsi="Arial"/>
          <w:b/>
        </w:rPr>
        <w:t>17.350/2021) </w:t>
      </w:r>
      <w:r>
        <w:rPr/>
        <w:t>- Recurso de Revisão interposto pelo Sr. Romeiro José Costeira de Mendonça, em face do Acórdão n° 1154/2022–TCE–Tribunal Pleno, exarado nos autos do Processo n° 17.350/2021. </w:t>
      </w:r>
      <w:r>
        <w:rPr>
          <w:rFonts w:ascii="Arial" w:hAnsi="Arial"/>
          <w:b/>
        </w:rPr>
        <w:t>Advogado(s): </w:t>
      </w:r>
      <w:r>
        <w:rPr/>
        <w:t>Juarez Frazão Rodrigues Júnior - OAB/AM 5851. </w:t>
      </w:r>
      <w:r>
        <w:rPr>
          <w:rFonts w:ascii="Arial" w:hAnsi="Arial"/>
          <w:b/>
        </w:rPr>
        <w:t>ACÓRDÃO Nº 2046/2024: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Romeiro José Costeira de Mendonça, Prefeito de Presidente Figueiredo, à época, em face do Acórdão nº 1154/2022-TCE-Tribunal Pleno, exarado nos autos do Processo nº 17350/2021, visto que o meio impugnatório em exame atende os parâmetros previstos no</w:t>
      </w:r>
      <w:r>
        <w:rPr>
          <w:spacing w:val="40"/>
        </w:rPr>
        <w:t> </w:t>
      </w:r>
      <w:r>
        <w:rPr/>
        <w:t>art.</w:t>
      </w:r>
      <w:r>
        <w:rPr>
          <w:spacing w:val="-1"/>
        </w:rPr>
        <w:t> </w:t>
      </w:r>
      <w:r>
        <w:rPr/>
        <w:t>154,</w:t>
      </w:r>
      <w:r>
        <w:rPr>
          <w:spacing w:val="-3"/>
        </w:rPr>
        <w:t> </w:t>
      </w:r>
      <w:r>
        <w:rPr/>
        <w:t>caput,</w:t>
      </w:r>
      <w:r>
        <w:rPr>
          <w:spacing w:val="-2"/>
        </w:rPr>
        <w:t> </w:t>
      </w:r>
      <w:r>
        <w:rPr/>
        <w:t>da</w:t>
      </w:r>
      <w:r>
        <w:rPr>
          <w:spacing w:val="-2"/>
        </w:rPr>
        <w:t> </w:t>
      </w:r>
      <w:r>
        <w:rPr/>
        <w:t>Resolução. 04/2002 –</w:t>
      </w:r>
      <w:r>
        <w:rPr>
          <w:spacing w:val="-2"/>
        </w:rPr>
        <w:t> </w:t>
      </w:r>
      <w:r>
        <w:rPr/>
        <w:t>TCE/AM; </w:t>
      </w:r>
      <w:r>
        <w:rPr>
          <w:rFonts w:ascii="Arial" w:hAnsi="Arial"/>
          <w:b/>
        </w:rPr>
        <w:t>8.2.</w:t>
      </w:r>
      <w:r>
        <w:rPr>
          <w:rFonts w:ascii="Arial" w:hAnsi="Arial"/>
          <w:b/>
          <w:spacing w:val="-3"/>
        </w:rPr>
        <w:t> </w:t>
      </w:r>
      <w:r>
        <w:rPr>
          <w:rFonts w:ascii="Arial" w:hAnsi="Arial"/>
          <w:b/>
        </w:rPr>
        <w:t>Dar</w:t>
      </w:r>
      <w:r>
        <w:rPr>
          <w:rFonts w:ascii="Arial" w:hAnsi="Arial"/>
          <w:b/>
          <w:spacing w:val="-2"/>
        </w:rPr>
        <w:t> </w:t>
      </w:r>
      <w:r>
        <w:rPr>
          <w:rFonts w:ascii="Arial" w:hAnsi="Arial"/>
          <w:b/>
        </w:rPr>
        <w:t>Parcial</w:t>
      </w:r>
      <w:r>
        <w:rPr>
          <w:rFonts w:ascii="Arial" w:hAnsi="Arial"/>
          <w:b/>
          <w:spacing w:val="-3"/>
        </w:rPr>
        <w:t> </w:t>
      </w:r>
      <w:r>
        <w:rPr>
          <w:rFonts w:ascii="Arial" w:hAnsi="Arial"/>
          <w:b/>
        </w:rPr>
        <w:t>Provimento </w:t>
      </w:r>
      <w:r>
        <w:rPr/>
        <w:t>ao Recurso de Revisão interposto pelo Sr. Romeiro José Costeira de Mendonça, de modo a alterar o item 8.2 do Acórdão nº 819/2022-TCE-Tribunal Pleno, exarado pelo Tribunal Pleno desta Corte de Contas, nos autos do Processo nº 17350/2021, no sentido de unicamente incluir a apuração da responsabilidade do Sr. Romeiro José Costeira de Mendonça por meio da culpa in vigiliando, decorrente da ciência da licitação, permanecendo </w:t>
      </w:r>
      <w:r>
        <w:rPr>
          <w:rFonts w:ascii="Arial" w:hAnsi="Arial"/>
          <w:i/>
        </w:rPr>
        <w:t>in totum </w:t>
      </w:r>
      <w:r>
        <w:rPr/>
        <w:t>os demais itens; </w:t>
      </w:r>
      <w:r>
        <w:rPr>
          <w:rFonts w:ascii="Arial" w:hAnsi="Arial"/>
          <w:b/>
        </w:rPr>
        <w:t>8.3. Determinar </w:t>
      </w:r>
      <w:r>
        <w:rPr/>
        <w:t>à SEPLENO - Secretaria do Tribunal Pleno que adote as providências dispostas no art. 162 da Resolução nº 04/2002 - TCE/AM, dentre elas, cientificar ao interessado, por meio de seu patrono, sobre o julgamento deste processo, encaminhando-lhes cópia do Relatório/Voto e do seguinte Acórdão; </w:t>
      </w:r>
      <w:r>
        <w:rPr>
          <w:rFonts w:ascii="Arial" w:hAnsi="Arial"/>
          <w:b/>
        </w:rPr>
        <w:t>8.3.1. </w:t>
      </w:r>
      <w:r>
        <w:rPr/>
        <w:t>Manter o item Conhecer dos Embargos de Declaração opostos pelo Sr. Romeiro Jose Costeira de Mendonca, por preencher os requisitos legais, em consonância com o art. 148 e segs., da Resolução nº 04/02 - RITCE/AM; </w:t>
      </w:r>
      <w:r>
        <w:rPr>
          <w:rFonts w:ascii="Arial" w:hAnsi="Arial"/>
          <w:b/>
        </w:rPr>
        <w:t>8.3.2. </w:t>
      </w:r>
      <w:r>
        <w:rPr/>
        <w:t>Manter o item Dar Provimento aos Embargos de Declaração opostos pelo Sr. Romeiro Jose Costeira de Mendonca, mantendo o inteiro teor do Acórdão n.° 819/2022– TCE – Tribunal Pleno, nos termos do art. 62 e incisos da Lei nº 2423/1996, e art. 154 e incisos da Resolução nº 04/2002 (Regimento Interno do TCE/AM); </w:t>
      </w:r>
      <w:r>
        <w:rPr>
          <w:rFonts w:ascii="Arial" w:hAnsi="Arial"/>
          <w:b/>
        </w:rPr>
        <w:t>8.3.3. </w:t>
      </w:r>
      <w:r>
        <w:rPr/>
        <w:t>Manter o item Dar ciência dos termos do </w:t>
      </w:r>
      <w:r>
        <w:rPr>
          <w:rFonts w:ascii="Arial" w:hAnsi="Arial"/>
          <w:i/>
        </w:rPr>
        <w:t>decisum </w:t>
      </w:r>
      <w:r>
        <w:rPr/>
        <w:t>ao embargante,</w:t>
      </w:r>
      <w:r>
        <w:rPr>
          <w:spacing w:val="-2"/>
        </w:rPr>
        <w:t> </w:t>
      </w:r>
      <w:r>
        <w:rPr/>
        <w:t>Sr.</w:t>
      </w:r>
      <w:r>
        <w:rPr>
          <w:spacing w:val="-2"/>
        </w:rPr>
        <w:t> </w:t>
      </w:r>
      <w:r>
        <w:rPr/>
        <w:t>Romeiro</w:t>
      </w:r>
      <w:r>
        <w:rPr>
          <w:spacing w:val="-2"/>
        </w:rPr>
        <w:t> </w:t>
      </w:r>
      <w:r>
        <w:rPr/>
        <w:t>José</w:t>
      </w:r>
      <w:r>
        <w:rPr>
          <w:spacing w:val="-2"/>
        </w:rPr>
        <w:t> </w:t>
      </w:r>
      <w:r>
        <w:rPr/>
        <w:t>Costeira</w:t>
      </w:r>
      <w:r>
        <w:rPr>
          <w:spacing w:val="-2"/>
        </w:rPr>
        <w:t> </w:t>
      </w:r>
      <w:r>
        <w:rPr/>
        <w:t>de</w:t>
      </w:r>
      <w:r>
        <w:rPr>
          <w:spacing w:val="-2"/>
        </w:rPr>
        <w:t> </w:t>
      </w:r>
      <w:r>
        <w:rPr/>
        <w:t>Mendonca,</w:t>
      </w:r>
      <w:r>
        <w:rPr>
          <w:spacing w:val="-4"/>
        </w:rPr>
        <w:t> </w:t>
      </w:r>
      <w:r>
        <w:rPr/>
        <w:t>e</w:t>
      </w:r>
      <w:r>
        <w:rPr>
          <w:spacing w:val="-2"/>
        </w:rPr>
        <w:t> </w:t>
      </w:r>
      <w:r>
        <w:rPr/>
        <w:t>também</w:t>
      </w:r>
      <w:r>
        <w:rPr>
          <w:spacing w:val="-1"/>
        </w:rPr>
        <w:t> </w:t>
      </w:r>
      <w:r>
        <w:rPr/>
        <w:t>ao</w:t>
      </w:r>
      <w:r>
        <w:rPr>
          <w:spacing w:val="-2"/>
        </w:rPr>
        <w:t> </w:t>
      </w:r>
      <w:r>
        <w:rPr/>
        <w:t>seu</w:t>
      </w:r>
      <w:r>
        <w:rPr>
          <w:spacing w:val="-2"/>
        </w:rPr>
        <w:t> </w:t>
      </w:r>
      <w:r>
        <w:rPr/>
        <w:t>procurador</w:t>
      </w:r>
      <w:r>
        <w:rPr>
          <w:spacing w:val="-2"/>
        </w:rPr>
        <w:t> </w:t>
      </w:r>
      <w:r>
        <w:rPr/>
        <w:t>constituído nos autos,</w:t>
      </w:r>
      <w:r>
        <w:rPr>
          <w:spacing w:val="20"/>
        </w:rPr>
        <w:t> </w:t>
      </w:r>
      <w:r>
        <w:rPr/>
        <w:t>Dr.</w:t>
      </w:r>
      <w:r>
        <w:rPr>
          <w:spacing w:val="20"/>
        </w:rPr>
        <w:t> </w:t>
      </w:r>
      <w:r>
        <w:rPr/>
        <w:t>Juarez Frazão</w:t>
      </w:r>
      <w:r>
        <w:rPr>
          <w:spacing w:val="20"/>
        </w:rPr>
        <w:t> </w:t>
      </w:r>
      <w:r>
        <w:rPr/>
        <w:t>Rodrigues Junior,</w:t>
      </w:r>
      <w:r>
        <w:rPr>
          <w:spacing w:val="20"/>
        </w:rPr>
        <w:t> </w:t>
      </w:r>
      <w:r>
        <w:rPr/>
        <w:t>encaminhando-lhes cópia</w:t>
      </w:r>
      <w:r>
        <w:rPr>
          <w:spacing w:val="20"/>
        </w:rPr>
        <w:t> </w:t>
      </w:r>
      <w:r>
        <w:rPr/>
        <w:t>do</w:t>
      </w:r>
      <w:r>
        <w:rPr>
          <w:spacing w:val="20"/>
        </w:rPr>
        <w:t> </w:t>
      </w:r>
      <w:r>
        <w:rPr/>
        <w:t>Relatório/Voto e</w:t>
      </w:r>
    </w:p>
    <w:p>
      <w:pPr>
        <w:pStyle w:val="BodyText"/>
        <w:spacing w:after="0"/>
        <w:sectPr>
          <w:pgSz w:w="11910" w:h="16840"/>
          <w:pgMar w:header="211" w:footer="271" w:top="2160" w:bottom="460" w:left="708" w:right="708"/>
        </w:sectPr>
      </w:pPr>
    </w:p>
    <w:p>
      <w:pPr>
        <w:pStyle w:val="BodyText"/>
        <w:ind w:right="134"/>
      </w:pPr>
      <w:r>
        <w:rPr/>
        <w:t>Acórdão. </w:t>
      </w:r>
      <w:r>
        <w:rPr>
          <w:rFonts w:ascii="Arial" w:hAnsi="Arial"/>
          <w:b/>
        </w:rPr>
        <w:t>Especificação do quórum: </w:t>
      </w:r>
      <w:r>
        <w:rPr/>
        <w:t>Conselheiros: Yara Amazônia Lins Rodrigues (Presidente), Mario Manoel Coelho de Mello, Josué Cláudio de Souza Neto e Luís Fabian Pereira Barbosa. </w:t>
      </w:r>
      <w:r>
        <w:rPr>
          <w:rFonts w:ascii="Arial" w:hAnsi="Arial"/>
          <w:b/>
        </w:rPr>
        <w:t>Declaração de impedimento: </w:t>
      </w:r>
      <w:r>
        <w:rPr/>
        <w:t>Conselheiro Júlio Assis Corrêa Pinheiro e Conselheiro Érico Xavier Desterro e Silva (art. 65 do Regimento Interno). </w:t>
      </w:r>
      <w:r>
        <w:rPr>
          <w:rFonts w:ascii="Arial" w:hAnsi="Arial"/>
          <w:b/>
        </w:rPr>
        <w:t>PROCESSO Nº 16.637/2023 </w:t>
      </w:r>
      <w:r>
        <w:rPr/>
        <w:t>- Representação com pedido de Medida Cautelar interposta pelo Ministério</w:t>
      </w:r>
      <w:r>
        <w:rPr>
          <w:spacing w:val="40"/>
        </w:rPr>
        <w:t> </w:t>
      </w:r>
      <w:r>
        <w:rPr/>
        <w:t>Público de Contas, em desfavor da Prefeitura Municipal de Barcelos, para apuração de possíveis irregularidades acerca da acessibilidade no Portal Eletrônico Oficial. </w:t>
      </w:r>
      <w:r>
        <w:rPr>
          <w:rFonts w:ascii="Arial" w:hAnsi="Arial"/>
          <w:b/>
        </w:rPr>
        <w:t>Advogado(s): </w:t>
      </w:r>
      <w:r>
        <w:rPr/>
        <w:t>Fábio Nunes Bandeira de Melo - OAB/AM 4331, Bruno Vieira da Rocha Barbirato - OAB/AM 6975, Igor Arnaud Ferreira - OAB/AM</w:t>
      </w:r>
      <w:r>
        <w:rPr/>
        <w:t> 10428, Laiz Araújo Russo de Melo e Silva - OAB/AM</w:t>
      </w:r>
      <w:r>
        <w:rPr>
          <w:spacing w:val="40"/>
        </w:rPr>
        <w:t> </w:t>
      </w:r>
      <w:r>
        <w:rPr/>
        <w:t>6897 e Any Gresy Carvalho da Silva - OAB/AM</w:t>
      </w:r>
      <w:r>
        <w:rPr/>
        <w:t> 12438. </w:t>
      </w:r>
      <w:r>
        <w:rPr>
          <w:rFonts w:ascii="Arial" w:hAnsi="Arial"/>
          <w:b/>
        </w:rPr>
        <w:t>ACÓRDÃO Nº 2047/2024: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w:t>
      </w:r>
      <w:r>
        <w:rPr>
          <w:spacing w:val="40"/>
        </w:rPr>
        <w:t> </w:t>
      </w:r>
      <w:r>
        <w:rPr/>
        <w:t>a este Tribunal, no sentido de: </w:t>
      </w:r>
      <w:r>
        <w:rPr>
          <w:rFonts w:ascii="Arial" w:hAnsi="Arial"/>
          <w:b/>
        </w:rPr>
        <w:t>9.1. Conhecer </w:t>
      </w:r>
      <w:r>
        <w:rPr/>
        <w:t>a Representação, com Pedido de Medida Cautelar, formulada pelo Ministério Público De Contas, neste ato representado pela Dra. Fernanda Cantanhede Veiga Mendonça, Procuradora-Geral, à época, em face da Prefeitura de Barcelos, sob a responsabilidade do Sr. Edson de Paula Rodrigues Mendes, visando apurar possíveis irregularidades envolvendo a implantação de ferramentas de acessibilidade no sítio eletrônico oficial do Município, uma vez que atende aos parâmetros previstos termos da primeira parte do art. 3º, II da Resolução n° 03/2012-TCE/AM para, no mérito; </w:t>
      </w:r>
      <w:r>
        <w:rPr>
          <w:rFonts w:ascii="Arial" w:hAnsi="Arial"/>
          <w:b/>
        </w:rPr>
        <w:t>9.2. Julgar Parcialmente Procedente </w:t>
      </w:r>
      <w:r>
        <w:rPr/>
        <w:t>da Representação formulada Ministério Público De Contas, em virtude do parcial descumprimento aos ditames legais que regem a acessibilidade dispostos no art. 5º, inciso XXXIII, da Constituição Federal, bem como aos ditames da</w:t>
      </w:r>
      <w:r>
        <w:rPr>
          <w:spacing w:val="29"/>
        </w:rPr>
        <w:t> </w:t>
      </w:r>
      <w:r>
        <w:rPr/>
        <w:t>Lei nº 12.527/2011,</w:t>
      </w:r>
      <w:r>
        <w:rPr>
          <w:spacing w:val="40"/>
        </w:rPr>
        <w:t> </w:t>
      </w:r>
      <w:r>
        <w:rPr/>
        <w:t>da</w:t>
      </w:r>
      <w:r>
        <w:rPr>
          <w:spacing w:val="-1"/>
        </w:rPr>
        <w:t> </w:t>
      </w:r>
      <w:r>
        <w:rPr/>
        <w:t>Lei</w:t>
      </w:r>
      <w:r>
        <w:rPr>
          <w:spacing w:val="-1"/>
        </w:rPr>
        <w:t> </w:t>
      </w:r>
      <w:r>
        <w:rPr/>
        <w:t>Complementar</w:t>
      </w:r>
      <w:r>
        <w:rPr>
          <w:spacing w:val="-4"/>
        </w:rPr>
        <w:t> </w:t>
      </w:r>
      <w:r>
        <w:rPr/>
        <w:t>nº 101/2000,</w:t>
      </w:r>
      <w:r>
        <w:rPr>
          <w:spacing w:val="-1"/>
        </w:rPr>
        <w:t> </w:t>
      </w:r>
      <w:r>
        <w:rPr/>
        <w:t>da</w:t>
      </w:r>
      <w:r>
        <w:rPr>
          <w:spacing w:val="-3"/>
        </w:rPr>
        <w:t> </w:t>
      </w:r>
      <w:r>
        <w:rPr/>
        <w:t>Lei</w:t>
      </w:r>
      <w:r>
        <w:rPr>
          <w:spacing w:val="-1"/>
        </w:rPr>
        <w:t> </w:t>
      </w:r>
      <w:r>
        <w:rPr/>
        <w:t>nº</w:t>
      </w:r>
      <w:r>
        <w:rPr>
          <w:spacing w:val="-2"/>
        </w:rPr>
        <w:t> </w:t>
      </w:r>
      <w:r>
        <w:rPr/>
        <w:t>13.146/2015</w:t>
      </w:r>
      <w:r>
        <w:rPr>
          <w:spacing w:val="-1"/>
        </w:rPr>
        <w:t> </w:t>
      </w:r>
      <w:r>
        <w:rPr/>
        <w:t>(Estatuto</w:t>
      </w:r>
      <w:r>
        <w:rPr>
          <w:spacing w:val="-2"/>
        </w:rPr>
        <w:t> </w:t>
      </w:r>
      <w:r>
        <w:rPr/>
        <w:t>da</w:t>
      </w:r>
      <w:r>
        <w:rPr>
          <w:spacing w:val="-1"/>
        </w:rPr>
        <w:t> </w:t>
      </w:r>
      <w:r>
        <w:rPr/>
        <w:t>Pessoa</w:t>
      </w:r>
      <w:r>
        <w:rPr>
          <w:spacing w:val="-1"/>
        </w:rPr>
        <w:t> </w:t>
      </w:r>
      <w:r>
        <w:rPr/>
        <w:t>com Deficiência) e da Lei Promulgada Estadual nº 241/2015; </w:t>
      </w:r>
      <w:r>
        <w:rPr>
          <w:rFonts w:ascii="Arial" w:hAnsi="Arial"/>
          <w:b/>
        </w:rPr>
        <w:t>9.3. Recomendar </w:t>
      </w:r>
      <w:r>
        <w:rPr/>
        <w:t>à atual Gestão da Prefeitura Municipal De Barcelos, neste ato representado pelo Sr. Edson de Paula Rodrigues Mendes ou a quem venha sucedê-lo, que proceda com as devidas adequações no sítio eletrônico da Prefeitura de Barcelos, com a implementação de todas as ferramentas e informações, enumeradas no item n°12 do Laudo Técnico Conclusivo n°175/2024 – DICETI com o fito de atender ao que dispõe especialmente a Lei nº 12.527/2011, Lei Complementar nº 101/2000, a Lei nº 13.146/2015 e Lei Promulgada Estadual nº 241/2015; </w:t>
      </w:r>
      <w:r>
        <w:rPr>
          <w:rFonts w:ascii="Arial" w:hAnsi="Arial"/>
          <w:b/>
        </w:rPr>
        <w:t>9.4. Dar ciência </w:t>
      </w:r>
      <w:r>
        <w:rPr/>
        <w:t>à Prefeitura Municipal de Barcelos, representada pelo Sr. Edson de Paula Rodrigues Mendes, por intermédio de seus Advogados, dos termos do decisum à Prefeitura de Barcelos, devendo ser remetida em anexo cópia deste Relatório/Voto, do sequente Acórdão, bem como do Laudo Técnico Conclusivo n° 175/2024 – DICETI; </w:t>
      </w:r>
      <w:r>
        <w:rPr>
          <w:rFonts w:ascii="Arial" w:hAnsi="Arial"/>
          <w:b/>
        </w:rPr>
        <w:t>9.5. Dar ciência </w:t>
      </w:r>
      <w:r>
        <w:rPr/>
        <w:t>dos termos do </w:t>
      </w:r>
      <w:r>
        <w:rPr>
          <w:rFonts w:ascii="Arial" w:hAnsi="Arial"/>
          <w:i/>
        </w:rPr>
        <w:t>decisum </w:t>
      </w:r>
      <w:r>
        <w:rPr/>
        <w:t>ao Ministério Público de Contas, encaminhando-lhe cópia do Relatório/Voto e do sequente Acórdão; </w:t>
      </w:r>
      <w:r>
        <w:rPr>
          <w:rFonts w:ascii="Arial" w:hAnsi="Arial"/>
          <w:b/>
        </w:rPr>
        <w:t>9.6. Arquivar </w:t>
      </w:r>
      <w:r>
        <w:rPr/>
        <w:t>os autos, após cumprido integralmente o decisório, nos termos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Declaração de impedimento: </w:t>
      </w:r>
      <w:r>
        <w:rPr/>
        <w:t>Conselheiro Ari Jorge Moutinho da Costa Júnior (art. 65 do Regimento Interno). </w:t>
      </w:r>
      <w:r>
        <w:rPr>
          <w:rFonts w:ascii="Arial" w:hAnsi="Arial"/>
          <w:b/>
        </w:rPr>
        <w:t>PROCESSO Nº 16.687/2023 </w:t>
      </w:r>
      <w:r>
        <w:rPr/>
        <w:t>- Representação interposta pelo Ministério Público de Contas, em desfavor da Prefeitura Municipal de Canutama, da Secretaria de Estado do Meio Ambiente - SEMA, do Corpo de Bombeiros Militar do Estado do Amazonas - CBMAM e do Instituto de Proteção Ambiental do Amazonas - IPAAM, para apuração de possíveis irregularidades na gestão de comando, controle e combate a incêndios florestais e queimadas no âmbito da Porção</w:t>
      </w:r>
      <w:r>
        <w:rPr>
          <w:spacing w:val="40"/>
        </w:rPr>
        <w:t> </w:t>
      </w:r>
      <w:r>
        <w:rPr/>
        <w:t>Amazônica</w:t>
      </w:r>
      <w:r>
        <w:rPr>
          <w:spacing w:val="40"/>
        </w:rPr>
        <w:t> </w:t>
      </w:r>
      <w:r>
        <w:rPr/>
        <w:t>do</w:t>
      </w:r>
      <w:r>
        <w:rPr>
          <w:spacing w:val="40"/>
        </w:rPr>
        <w:t> </w:t>
      </w:r>
      <w:r>
        <w:rPr/>
        <w:t>Município.</w:t>
      </w:r>
      <w:r>
        <w:rPr>
          <w:spacing w:val="64"/>
        </w:rPr>
        <w:t> </w:t>
      </w:r>
      <w:r>
        <w:rPr>
          <w:rFonts w:ascii="Arial" w:hAnsi="Arial"/>
          <w:b/>
        </w:rPr>
        <w:t>ACÓRDÃO</w:t>
      </w:r>
      <w:r>
        <w:rPr>
          <w:rFonts w:ascii="Arial" w:hAnsi="Arial"/>
          <w:b/>
          <w:spacing w:val="40"/>
        </w:rPr>
        <w:t> </w:t>
      </w:r>
      <w:r>
        <w:rPr>
          <w:rFonts w:ascii="Arial" w:hAnsi="Arial"/>
          <w:b/>
        </w:rPr>
        <w:t>Nº</w:t>
      </w:r>
      <w:r>
        <w:rPr>
          <w:rFonts w:ascii="Arial" w:hAnsi="Arial"/>
          <w:b/>
          <w:spacing w:val="40"/>
        </w:rPr>
        <w:t> </w:t>
      </w:r>
      <w:r>
        <w:rPr>
          <w:rFonts w:ascii="Arial" w:hAnsi="Arial"/>
          <w:b/>
        </w:rPr>
        <w:t>2048/2024:</w:t>
      </w:r>
      <w:r>
        <w:rPr>
          <w:rFonts w:ascii="Arial" w:hAnsi="Arial"/>
          <w:b/>
          <w:spacing w:val="61"/>
        </w:rPr>
        <w:t> </w:t>
      </w:r>
      <w:r>
        <w:rPr/>
        <w:t>Vistos,</w:t>
      </w:r>
      <w:r>
        <w:rPr>
          <w:spacing w:val="40"/>
        </w:rPr>
        <w:t> </w:t>
      </w:r>
      <w:r>
        <w:rPr/>
        <w:t>relatados</w:t>
      </w:r>
      <w:r>
        <w:rPr>
          <w:spacing w:val="40"/>
        </w:rPr>
        <w:t> </w:t>
      </w:r>
      <w:r>
        <w:rPr/>
        <w:t>e</w:t>
      </w:r>
      <w:r>
        <w:rPr>
          <w:spacing w:val="40"/>
        </w:rPr>
        <w:t> </w:t>
      </w:r>
      <w:r>
        <w:rPr/>
        <w:t>discutidos</w:t>
      </w:r>
    </w:p>
    <w:p>
      <w:pPr>
        <w:pStyle w:val="BodyText"/>
        <w:spacing w:after="0"/>
        <w:sectPr>
          <w:pgSz w:w="11910" w:h="16840"/>
          <w:pgMar w:header="211" w:footer="271" w:top="2160" w:bottom="460" w:left="708" w:right="708"/>
        </w:sectPr>
      </w:pPr>
    </w:p>
    <w:p>
      <w:pPr>
        <w:pStyle w:val="BodyText"/>
        <w:ind w:right="134"/>
      </w:pP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por unanimidade</w:t>
      </w:r>
      <w:r>
        <w:rPr/>
        <w:t>, nos termos do voto do Excelentíssimo Senhor Conselheiro- 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Ministério Público de Contas em desfavor do Sr. José Roberto Torres de Pontes, Prefeito do Município de</w:t>
      </w:r>
      <w:r>
        <w:rPr>
          <w:spacing w:val="80"/>
        </w:rPr>
        <w:t> </w:t>
      </w:r>
      <w:r>
        <w:rPr/>
        <w:t>Canutama, do Sr. Eduardo Taveira, Secretário de Estado do Meio Ambiente - SEMA, do Coronel QOBM Orleilso Ximenes Muniz, Comandante Geral do Corpo de Bombeiros do Estado do Amazonas e do Sr. Juliano Valente, Diretor-Presidente do Instituto de Proteção Ambiental</w:t>
      </w:r>
      <w:r>
        <w:rPr>
          <w:spacing w:val="40"/>
        </w:rPr>
        <w:t> </w:t>
      </w:r>
      <w:r>
        <w:rPr/>
        <w:t>do Amazonas - IPAAM, para definição de responsabilidades, por má-gestão de comando e controle e combate deficiente a incêndios florestais e queimadas, poluição atmosférica e colapso ao microclima da região metropolitana de Manaus, durante a estiagem no segundo semestre de 2023, no âmbito da porção Amazônica do Município de Canutama, uma vez que atende aos parâmetros previstos no art. 288 da Resolução nº 04/2002(RI-TCE/AM), para, no mérito; </w:t>
      </w:r>
      <w:r>
        <w:rPr>
          <w:rFonts w:ascii="Arial" w:hAnsi="Arial"/>
          <w:b/>
        </w:rPr>
        <w:t>9.2. Julgar Parcialmente Procedente </w:t>
      </w:r>
      <w:r>
        <w:rPr/>
        <w:t>da Representação formulada pelo Ministério Público de Contas em</w:t>
      </w:r>
      <w:r>
        <w:rPr>
          <w:spacing w:val="-1"/>
        </w:rPr>
        <w:t> </w:t>
      </w:r>
      <w:r>
        <w:rPr/>
        <w:t>desfavor</w:t>
      </w:r>
      <w:r>
        <w:rPr>
          <w:spacing w:val="-1"/>
        </w:rPr>
        <w:t> </w:t>
      </w:r>
      <w:r>
        <w:rPr/>
        <w:t>do</w:t>
      </w:r>
      <w:r>
        <w:rPr>
          <w:spacing w:val="-2"/>
        </w:rPr>
        <w:t> </w:t>
      </w:r>
      <w:r>
        <w:rPr/>
        <w:t>Sr. José Roberto</w:t>
      </w:r>
      <w:r>
        <w:rPr>
          <w:spacing w:val="-2"/>
        </w:rPr>
        <w:t> </w:t>
      </w:r>
      <w:r>
        <w:rPr/>
        <w:t>Torres de</w:t>
      </w:r>
      <w:r>
        <w:rPr>
          <w:spacing w:val="-2"/>
        </w:rPr>
        <w:t> </w:t>
      </w:r>
      <w:r>
        <w:rPr/>
        <w:t>Pontes, Prefeito do Município de Canutama, do Sr. Eduardo Taveira, Secretário de Estado do Meio Ambiente - SEMA, do Coronel QOBM Orleilso Ximenes Muniz, Comandante Geral do Corpo de Bombeiros do Estado do Amazonas e do Sr. Juliano Valente, Diretor-Presidente do Instituto de Proteção Ambiental</w:t>
      </w:r>
      <w:r>
        <w:rPr>
          <w:spacing w:val="40"/>
        </w:rPr>
        <w:t> </w:t>
      </w:r>
      <w:r>
        <w:rPr/>
        <w:t>do Amazonas - IPAAM, uma vez que restou evidenciado que os Representados não alcançaram os objetivos em sua totalidade, previstos na legislação ambiental no tocante ao controle das queimadas no Estado do Amazonas em 2023, o que requer vigilância contínua e assídua,</w:t>
      </w:r>
      <w:r>
        <w:rPr>
          <w:spacing w:val="-3"/>
        </w:rPr>
        <w:t> </w:t>
      </w:r>
      <w:r>
        <w:rPr/>
        <w:t>necessitando,</w:t>
      </w:r>
      <w:r>
        <w:rPr>
          <w:spacing w:val="-3"/>
        </w:rPr>
        <w:t> </w:t>
      </w:r>
      <w:r>
        <w:rPr/>
        <w:t>portanto,</w:t>
      </w:r>
      <w:r>
        <w:rPr>
          <w:spacing w:val="-3"/>
        </w:rPr>
        <w:t> </w:t>
      </w:r>
      <w:r>
        <w:rPr/>
        <w:t>de</w:t>
      </w:r>
      <w:r>
        <w:rPr>
          <w:spacing w:val="-3"/>
        </w:rPr>
        <w:t> </w:t>
      </w:r>
      <w:r>
        <w:rPr/>
        <w:t>determinações</w:t>
      </w:r>
      <w:r>
        <w:rPr>
          <w:spacing w:val="-3"/>
        </w:rPr>
        <w:t> </w:t>
      </w:r>
      <w:r>
        <w:rPr/>
        <w:t>a</w:t>
      </w:r>
      <w:r>
        <w:rPr>
          <w:spacing w:val="-2"/>
        </w:rPr>
        <w:t> </w:t>
      </w:r>
      <w:r>
        <w:rPr/>
        <w:t>serem</w:t>
      </w:r>
      <w:r>
        <w:rPr>
          <w:spacing w:val="-2"/>
        </w:rPr>
        <w:t> </w:t>
      </w:r>
      <w:r>
        <w:rPr/>
        <w:t>expedidas; </w:t>
      </w:r>
      <w:r>
        <w:rPr>
          <w:rFonts w:ascii="Arial" w:hAnsi="Arial"/>
          <w:b/>
        </w:rPr>
        <w:t>9.3.</w:t>
      </w:r>
      <w:r>
        <w:rPr>
          <w:rFonts w:ascii="Arial" w:hAnsi="Arial"/>
          <w:b/>
          <w:spacing w:val="-3"/>
        </w:rPr>
        <w:t> </w:t>
      </w:r>
      <w:r>
        <w:rPr>
          <w:rFonts w:ascii="Arial" w:hAnsi="Arial"/>
          <w:b/>
        </w:rPr>
        <w:t>Determinar</w:t>
      </w:r>
      <w:r>
        <w:rPr>
          <w:rFonts w:ascii="Arial" w:hAnsi="Arial"/>
          <w:b/>
          <w:spacing w:val="-3"/>
        </w:rPr>
        <w:t> </w:t>
      </w:r>
      <w:r>
        <w:rPr/>
        <w:t>à</w:t>
      </w:r>
      <w:r>
        <w:rPr>
          <w:spacing w:val="-3"/>
        </w:rPr>
        <w:t> </w:t>
      </w:r>
      <w:r>
        <w:rPr/>
        <w:t>atual gestão da Prefeitura Municipal de Canutama que: </w:t>
      </w:r>
      <w:r>
        <w:rPr>
          <w:rFonts w:ascii="Arial" w:hAnsi="Arial"/>
          <w:b/>
        </w:rPr>
        <w:t>a) </w:t>
      </w:r>
      <w:r>
        <w:rPr/>
        <w:t>Adote ações para o fortalecimento da Política Nacional de Educação Ambiental (PNEA), um instrumento legal que visa promover a Educação Ambiental em todos os níveis de ensino, bem como em atividades não formais de educação e conscientização pública, em conformidade com a Lei nº 9.795, de 27 de abril de 1999, e regulamentada pelo Decreto nº 4.281, de 25 de junho de 2002; </w:t>
      </w:r>
      <w:r>
        <w:rPr>
          <w:rFonts w:ascii="Arial" w:hAnsi="Arial"/>
          <w:b/>
        </w:rPr>
        <w:t>b) </w:t>
      </w:r>
      <w:r>
        <w:rPr/>
        <w:t>Enviar no prazo de 120 dias Plano de Ação de educação ambiental a ser desenvolvido em escolas e instituições públicas quanto à responsabilidade compartilhada do cidadão frente às questões ambientais ocasionadas pelo desmatamento e queimadas, com abrangência na sede e na área rural; </w:t>
      </w:r>
      <w:r>
        <w:rPr>
          <w:rFonts w:ascii="Arial" w:hAnsi="Arial"/>
          <w:b/>
        </w:rPr>
        <w:t>c) </w:t>
      </w:r>
      <w:r>
        <w:rPr/>
        <w:t>Implementar campanha publicitária em parceria com veículos de comunicação (rádios, tvs, voz comunitária etc.) para orientação da população quanto a prevenção de queimadas; </w:t>
      </w:r>
      <w:r>
        <w:rPr>
          <w:rFonts w:ascii="Arial" w:hAnsi="Arial"/>
          <w:b/>
        </w:rPr>
        <w:t>d) </w:t>
      </w:r>
      <w:r>
        <w:rPr/>
        <w:t>Reforçar ações preventivas, mediante ao estabelecido no Plano Diretor contra queimadas, por</w:t>
      </w:r>
      <w:r>
        <w:rPr>
          <w:spacing w:val="40"/>
        </w:rPr>
        <w:t> </w:t>
      </w:r>
      <w:r>
        <w:rPr/>
        <w:t>intermédio de atividades de educação ambiental unto aos produtores rurais; </w:t>
      </w:r>
      <w:r>
        <w:rPr>
          <w:rFonts w:ascii="Arial" w:hAnsi="Arial"/>
          <w:b/>
        </w:rPr>
        <w:t>9.4. Determinar </w:t>
      </w:r>
      <w:r>
        <w:rPr/>
        <w:t>à atual gestão da SEMA e do IPAAM que adotem as seguintes medidas: </w:t>
      </w:r>
      <w:r>
        <w:rPr>
          <w:rFonts w:ascii="Arial" w:hAnsi="Arial"/>
          <w:b/>
        </w:rPr>
        <w:t>a) </w:t>
      </w:r>
      <w:r>
        <w:rPr/>
        <w:t>Intensifique ações de comando e controle com planejamento integrado entre as esferas federais, estaduais e municipais, com cronograma e orçamento definidos, principalmente o licenciamento ambiental, para contribuir diretamente com a redução de desmatamento e queimadas nas áreas prioritárias; </w:t>
      </w:r>
      <w:r>
        <w:rPr>
          <w:rFonts w:ascii="Arial" w:hAnsi="Arial"/>
          <w:b/>
        </w:rPr>
        <w:t>b) </w:t>
      </w:r>
      <w:r>
        <w:rPr/>
        <w:t>O fortalecimento das áreas protegidas como estratégia de impedimento do avanço do desmatamento e das queimadas, bem como a promoção da valorização econômica dos produtos do sócio biodiversidade e implementação de programas e projetos para o pagamento por serviços ambientais; </w:t>
      </w:r>
      <w:r>
        <w:rPr>
          <w:rFonts w:ascii="Arial" w:hAnsi="Arial"/>
          <w:b/>
        </w:rPr>
        <w:t>c) </w:t>
      </w:r>
      <w:r>
        <w:rPr/>
        <w:t>Analisar todos os cadastros ambientais rurais concedidos em áreas públicas estaduais não destinadas; </w:t>
      </w:r>
      <w:r>
        <w:rPr>
          <w:rFonts w:ascii="Arial" w:hAnsi="Arial"/>
          <w:b/>
        </w:rPr>
        <w:t>d) </w:t>
      </w:r>
      <w:r>
        <w:rPr/>
        <w:t>Realizar estudo físico das glebas arrecadadas e matriculadas de domínio do Estado do Amazonas, com altas taxas de incremento do desmatamento; </w:t>
      </w:r>
      <w:r>
        <w:rPr>
          <w:rFonts w:ascii="Arial" w:hAnsi="Arial"/>
          <w:b/>
        </w:rPr>
        <w:t>e) </w:t>
      </w:r>
      <w:r>
        <w:rPr/>
        <w:t>Promover ações de regularização fundiária e ambiental nas áreas prioritárias e de intensa atividade produtiva; </w:t>
      </w:r>
      <w:r>
        <w:rPr>
          <w:rFonts w:ascii="Arial" w:hAnsi="Arial"/>
          <w:b/>
        </w:rPr>
        <w:t>f) </w:t>
      </w:r>
      <w:r>
        <w:rPr/>
        <w:t>Intensificar o monitoramento das</w:t>
      </w:r>
      <w:r>
        <w:rPr>
          <w:spacing w:val="40"/>
        </w:rPr>
        <w:t> </w:t>
      </w:r>
      <w:r>
        <w:rPr/>
        <w:t>atividades produtivas rurais licenciadas nos municípios prioritários; </w:t>
      </w:r>
      <w:r>
        <w:rPr>
          <w:rFonts w:ascii="Arial" w:hAnsi="Arial"/>
          <w:b/>
        </w:rPr>
        <w:t>g) </w:t>
      </w:r>
      <w:r>
        <w:rPr/>
        <w:t>Implantar procedimento</w:t>
      </w:r>
    </w:p>
    <w:p>
      <w:pPr>
        <w:pStyle w:val="BodyText"/>
        <w:spacing w:after="0"/>
        <w:sectPr>
          <w:pgSz w:w="11910" w:h="16840"/>
          <w:pgMar w:header="211" w:footer="271" w:top="2160" w:bottom="460" w:left="708" w:right="708"/>
        </w:sectPr>
      </w:pPr>
    </w:p>
    <w:p>
      <w:pPr>
        <w:pStyle w:val="BodyText"/>
        <w:ind w:right="139"/>
      </w:pPr>
      <w:r>
        <w:rPr/>
        <w:t>para autuação remota nos municípios prioritários; </w:t>
      </w:r>
      <w:r>
        <w:rPr>
          <w:rFonts w:ascii="Arial" w:hAnsi="Arial"/>
          <w:b/>
        </w:rPr>
        <w:t>h) </w:t>
      </w:r>
      <w:r>
        <w:rPr/>
        <w:t>Autuar os passivos ambientais nos municípios críticos; </w:t>
      </w:r>
      <w:r>
        <w:rPr>
          <w:rFonts w:ascii="Arial" w:hAnsi="Arial"/>
          <w:b/>
        </w:rPr>
        <w:t>i) </w:t>
      </w:r>
      <w:r>
        <w:rPr/>
        <w:t>Realizar missões de fiscalização nas áreas prioritárias com base em operações de inteligência; </w:t>
      </w:r>
      <w:r>
        <w:rPr>
          <w:rFonts w:ascii="Arial" w:hAnsi="Arial"/>
          <w:b/>
        </w:rPr>
        <w:t>j) </w:t>
      </w:r>
      <w:r>
        <w:rPr/>
        <w:t>Realizar de ações educativas visando à conscientização das populações urbanas e rurais sobre os riscos, problemas e impactos provocados pelas queimadas; </w:t>
      </w:r>
      <w:r>
        <w:rPr>
          <w:rFonts w:ascii="Arial" w:hAnsi="Arial"/>
          <w:b/>
        </w:rPr>
        <w:t>k) </w:t>
      </w:r>
      <w:r>
        <w:rPr/>
        <w:t>Apoiar o fortalecimento as estruturas de governança ambiental dos municípios;</w:t>
      </w:r>
    </w:p>
    <w:p>
      <w:pPr>
        <w:pStyle w:val="BodyText"/>
        <w:spacing w:before="0"/>
      </w:pPr>
      <w:r>
        <w:rPr>
          <w:rFonts w:ascii="Arial" w:hAnsi="Arial"/>
          <w:b/>
        </w:rPr>
        <w:t>l) </w:t>
      </w:r>
      <w:r>
        <w:rPr/>
        <w:t>Realizar concursos públicos para fortificar o quadro de pessoal, mediante o ingresso de servidores efetivos com capacidade técnica e formação acadêmica nas áreas ambientais, sustentabilidade e afins. </w:t>
      </w:r>
      <w:r>
        <w:rPr>
          <w:rFonts w:ascii="Arial" w:hAnsi="Arial"/>
          <w:b/>
        </w:rPr>
        <w:t>m) </w:t>
      </w:r>
      <w:r>
        <w:rPr/>
        <w:t>Adote ações para o fortalecimento da Política Nacional de Educação Ambiental (PNEA), um instrumento legal que visa promover a Educação Ambiental em todos os níveis de ensino, bem como em atividades não formais de educação e conscientização pública, em conformidade com a Lei nº 9.795, de 27 de abril de 1999, e regulamentada pelo Decreto nº 4.281, de 25 de junho de 2002; </w:t>
      </w:r>
      <w:r>
        <w:rPr>
          <w:rFonts w:ascii="Arial" w:hAnsi="Arial"/>
          <w:b/>
        </w:rPr>
        <w:t>9.5. Determinar </w:t>
      </w:r>
      <w:r>
        <w:rPr/>
        <w:t>ao Corpo de Bombeiros Militar do Amazonas: a) Convocar os aprovados das vagas imediatas do concurso público de Edital nº 1 – CBMAM, de 3 de dezembro de 2021, assim como, conforme disponibilidade orçamentária e financeira, convocar os aprovados do cadastro reserva, visando fortificar</w:t>
      </w:r>
      <w:r>
        <w:rPr>
          <w:spacing w:val="-2"/>
        </w:rPr>
        <w:t> </w:t>
      </w:r>
      <w:r>
        <w:rPr/>
        <w:t>o</w:t>
      </w:r>
      <w:r>
        <w:rPr>
          <w:spacing w:val="-2"/>
        </w:rPr>
        <w:t> </w:t>
      </w:r>
      <w:r>
        <w:rPr/>
        <w:t>quadro</w:t>
      </w:r>
      <w:r>
        <w:rPr>
          <w:spacing w:val="-2"/>
        </w:rPr>
        <w:t> </w:t>
      </w:r>
      <w:r>
        <w:rPr/>
        <w:t>de</w:t>
      </w:r>
      <w:r>
        <w:rPr>
          <w:spacing w:val="-2"/>
        </w:rPr>
        <w:t> </w:t>
      </w:r>
      <w:r>
        <w:rPr/>
        <w:t>pessoal</w:t>
      </w:r>
      <w:r>
        <w:rPr>
          <w:spacing w:val="-2"/>
        </w:rPr>
        <w:t> </w:t>
      </w:r>
      <w:r>
        <w:rPr/>
        <w:t>desta</w:t>
      </w:r>
      <w:r>
        <w:rPr>
          <w:spacing w:val="-1"/>
        </w:rPr>
        <w:t> </w:t>
      </w:r>
      <w:r>
        <w:rPr/>
        <w:t>corporação; </w:t>
      </w:r>
      <w:r>
        <w:rPr>
          <w:rFonts w:ascii="Arial" w:hAnsi="Arial"/>
          <w:b/>
        </w:rPr>
        <w:t>9.6.</w:t>
      </w:r>
      <w:r>
        <w:rPr>
          <w:rFonts w:ascii="Arial" w:hAnsi="Arial"/>
          <w:b/>
          <w:spacing w:val="-2"/>
        </w:rPr>
        <w:t> </w:t>
      </w:r>
      <w:r>
        <w:rPr>
          <w:rFonts w:ascii="Arial" w:hAnsi="Arial"/>
          <w:b/>
        </w:rPr>
        <w:t>Determinar </w:t>
      </w:r>
      <w:r>
        <w:rPr/>
        <w:t>à</w:t>
      </w:r>
      <w:r>
        <w:rPr>
          <w:spacing w:val="-4"/>
        </w:rPr>
        <w:t> </w:t>
      </w:r>
      <w:r>
        <w:rPr/>
        <w:t>Secretaria</w:t>
      </w:r>
      <w:r>
        <w:rPr>
          <w:spacing w:val="-2"/>
        </w:rPr>
        <w:t> </w:t>
      </w:r>
      <w:r>
        <w:rPr/>
        <w:t>do</w:t>
      </w:r>
      <w:r>
        <w:rPr>
          <w:spacing w:val="-2"/>
        </w:rPr>
        <w:t> </w:t>
      </w:r>
      <w:r>
        <w:rPr/>
        <w:t>Tribunal</w:t>
      </w:r>
      <w:r>
        <w:rPr>
          <w:spacing w:val="-5"/>
        </w:rPr>
        <w:t> </w:t>
      </w:r>
      <w:r>
        <w:rPr/>
        <w:t>Pleno</w:t>
      </w:r>
    </w:p>
    <w:p>
      <w:pPr>
        <w:pStyle w:val="BodyText"/>
        <w:spacing w:before="0"/>
      </w:pPr>
      <w:r>
        <w:rPr/>
        <w:t>-</w:t>
      </w:r>
      <w:r>
        <w:rPr/>
        <w:t> SEPLENO que adote as providências previstas no art. 161 da Resolução nº 04/2002 (RITCE/AM), dando ciência ao Ministério Público de Contas, ora Representante, e aos demais interessados do presente processo, encaminhando-lhes cópia do Relatório/Voto e do sequente Acórdão; </w:t>
      </w:r>
      <w:r>
        <w:rPr>
          <w:rFonts w:ascii="Arial" w:hAnsi="Arial"/>
          <w:b/>
        </w:rPr>
        <w:t>9.7. Arquivar </w:t>
      </w:r>
      <w:r>
        <w:rPr/>
        <w:t>os autos, após o cumprimento integral do decisório, nos termos e prazos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16.770/2023 </w:t>
      </w:r>
      <w:r>
        <w:rPr/>
        <w:t>- Representação com Pedido de Medida Cautelar Interposta pelo Ministério Público de Contas em desfavor do Sr. José Maria da Silva Cruz, Prefeito Municipal de Boca do Acre, para apuração de possíveis irregularidades acerca da acessibilidade no Portal Eletrônico Oficial. </w:t>
      </w:r>
      <w:r>
        <w:rPr>
          <w:rFonts w:ascii="Arial" w:hAnsi="Arial"/>
          <w:b/>
        </w:rPr>
        <w:t>ACÓRDÃO Nº 2049/2024: </w:t>
      </w:r>
      <w:r>
        <w:rPr/>
        <w:t>Vistos, relatados e discutidos estes autos acima identificados, </w:t>
      </w:r>
      <w:r>
        <w:rPr>
          <w:rFonts w:ascii="Arial" w:hAnsi="Arial"/>
          <w:b/>
        </w:rPr>
        <w:t>ACORDAM </w:t>
      </w:r>
      <w:r>
        <w:rPr/>
        <w:t>os Excelentíssimos Senhores</w:t>
      </w:r>
      <w:r>
        <w:rPr>
          <w:spacing w:val="-1"/>
        </w:rPr>
        <w:t> </w:t>
      </w:r>
      <w:r>
        <w:rPr/>
        <w:t>Conselheiros do</w:t>
      </w:r>
      <w:r>
        <w:rPr>
          <w:spacing w:val="-1"/>
        </w:rPr>
        <w:t> </w:t>
      </w:r>
      <w:r>
        <w:rPr/>
        <w:t>Tribunal</w:t>
      </w:r>
      <w:r>
        <w:rPr>
          <w:spacing w:val="-1"/>
        </w:rPr>
        <w:t> </w:t>
      </w:r>
      <w:r>
        <w:rPr/>
        <w:t>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ListParagraph"/>
        <w:numPr>
          <w:ilvl w:val="1"/>
          <w:numId w:val="2"/>
        </w:numPr>
        <w:tabs>
          <w:tab w:pos="652" w:val="left" w:leader="none"/>
        </w:tabs>
        <w:spacing w:line="240" w:lineRule="auto" w:before="1" w:after="0"/>
        <w:ind w:left="141" w:right="136" w:firstLine="0"/>
        <w:jc w:val="both"/>
        <w:rPr>
          <w:sz w:val="24"/>
        </w:rPr>
      </w:pPr>
      <w:r>
        <w:rPr>
          <w:rFonts w:ascii="Arial" w:hAnsi="Arial"/>
          <w:b/>
          <w:sz w:val="24"/>
        </w:rPr>
        <w:t>Conhecer </w:t>
      </w:r>
      <w:r>
        <w:rPr>
          <w:sz w:val="24"/>
        </w:rPr>
        <w:t>a presente Representação, com pedido de Medida Cautelar, formulada pelo Ministério Público de Contas, neste ato representado pela Dra. Fernanda Cantanhede Veiga Mendonça, Procuradora-Geral, à época, em face da Prefeitura Municipal de Boca do Acre, visando apurar possíveis irregularidades envolvendo a implantação de ferramentas de acessibilidade no sítio eletrônico oficial do Órgão, tendo em vista o preenchimento dos requisitos de admissibilidade estabelecidos nos termos da primeira parte do art. 3º, II, da Resolução n.º 03/2012-TCE/AM, para, no mérito: </w:t>
      </w:r>
      <w:r>
        <w:rPr>
          <w:rFonts w:ascii="Arial" w:hAnsi="Arial"/>
          <w:b/>
          <w:sz w:val="24"/>
        </w:rPr>
        <w:t>9.2. Julgar Procedente </w:t>
      </w:r>
      <w:r>
        <w:rPr>
          <w:sz w:val="24"/>
        </w:rPr>
        <w:t>a presente Representação, com pedido de Medida Cautelar, formulada pelo Ministério Público de Contas, neste ato representado pela Dra. Fernanda Cantanhede Veiga Mendonça, Procuradora-Geral,</w:t>
      </w:r>
      <w:r>
        <w:rPr>
          <w:spacing w:val="40"/>
          <w:sz w:val="24"/>
        </w:rPr>
        <w:t> </w:t>
      </w:r>
      <w:r>
        <w:rPr>
          <w:sz w:val="24"/>
        </w:rPr>
        <w:t>à época, em face da Prefeitura Municipal de Boca do Acre, representada pelo Sr. Jose Maria Silva da Cruz, em virtude de notória inobservância ao art. 5º, inciso XXXIII, da Constituição Federal, bem como aos ditames da Lei nº 12.527/2011, da Lei Complementar nº 101/2000, da Lei nº 13.146/2015 (Estatuto da Pessoa com Deficiência) e da Lei Promulgada Estadual nº 241/2015, em razão da omissão da Prefeitura Municipal de Boca do Acre na implantação integral de ferramentas de acessibilidade no sítio eletrônico oficial do Órgão; </w:t>
      </w:r>
      <w:r>
        <w:rPr>
          <w:rFonts w:ascii="Arial" w:hAnsi="Arial"/>
          <w:b/>
          <w:sz w:val="24"/>
        </w:rPr>
        <w:t>9.3. Considerar revel </w:t>
      </w:r>
      <w:r>
        <w:rPr>
          <w:sz w:val="24"/>
        </w:rPr>
        <w:t>o Sr. Jose Maria Silva da Cruz, Prefeito de Boca do Acre, nos termos do art.88 da Resolução</w:t>
      </w:r>
      <w:r>
        <w:rPr>
          <w:spacing w:val="32"/>
          <w:sz w:val="24"/>
        </w:rPr>
        <w:t> </w:t>
      </w:r>
      <w:r>
        <w:rPr>
          <w:sz w:val="24"/>
        </w:rPr>
        <w:t>nº</w:t>
      </w:r>
      <w:r>
        <w:rPr>
          <w:spacing w:val="33"/>
          <w:sz w:val="24"/>
        </w:rPr>
        <w:t> </w:t>
      </w:r>
      <w:r>
        <w:rPr>
          <w:sz w:val="24"/>
        </w:rPr>
        <w:t>04/2002-</w:t>
      </w:r>
      <w:r>
        <w:rPr>
          <w:spacing w:val="30"/>
          <w:sz w:val="24"/>
        </w:rPr>
        <w:t> </w:t>
      </w:r>
      <w:r>
        <w:rPr>
          <w:sz w:val="24"/>
        </w:rPr>
        <w:t>TCE/AM,</w:t>
      </w:r>
      <w:r>
        <w:rPr>
          <w:spacing w:val="32"/>
          <w:sz w:val="24"/>
        </w:rPr>
        <w:t> </w:t>
      </w:r>
      <w:r>
        <w:rPr>
          <w:sz w:val="24"/>
        </w:rPr>
        <w:t>uma</w:t>
      </w:r>
      <w:r>
        <w:rPr>
          <w:spacing w:val="32"/>
          <w:sz w:val="24"/>
        </w:rPr>
        <w:t> </w:t>
      </w:r>
      <w:r>
        <w:rPr>
          <w:sz w:val="24"/>
        </w:rPr>
        <w:t>vez</w:t>
      </w:r>
      <w:r>
        <w:rPr>
          <w:spacing w:val="32"/>
          <w:sz w:val="24"/>
        </w:rPr>
        <w:t> </w:t>
      </w:r>
      <w:r>
        <w:rPr>
          <w:sz w:val="24"/>
        </w:rPr>
        <w:t>que</w:t>
      </w:r>
      <w:r>
        <w:rPr>
          <w:spacing w:val="32"/>
          <w:sz w:val="24"/>
        </w:rPr>
        <w:t> </w:t>
      </w:r>
      <w:r>
        <w:rPr>
          <w:sz w:val="24"/>
        </w:rPr>
        <w:t>mesmo</w:t>
      </w:r>
      <w:r>
        <w:rPr>
          <w:spacing w:val="32"/>
          <w:sz w:val="24"/>
        </w:rPr>
        <w:t> </w:t>
      </w:r>
      <w:r>
        <w:rPr>
          <w:sz w:val="24"/>
        </w:rPr>
        <w:t>notificado,</w:t>
      </w:r>
      <w:r>
        <w:rPr>
          <w:spacing w:val="30"/>
          <w:sz w:val="24"/>
        </w:rPr>
        <w:t> </w:t>
      </w:r>
      <w:r>
        <w:rPr>
          <w:sz w:val="24"/>
        </w:rPr>
        <w:t>não</w:t>
      </w:r>
      <w:r>
        <w:rPr>
          <w:spacing w:val="40"/>
          <w:sz w:val="24"/>
        </w:rPr>
        <w:t> </w:t>
      </w:r>
      <w:r>
        <w:rPr>
          <w:sz w:val="24"/>
        </w:rPr>
        <w:t>apresentou</w:t>
      </w:r>
      <w:r>
        <w:rPr>
          <w:spacing w:val="32"/>
          <w:sz w:val="24"/>
        </w:rPr>
        <w:t> </w:t>
      </w:r>
      <w:r>
        <w:rPr>
          <w:sz w:val="24"/>
        </w:rPr>
        <w:t>razões</w:t>
      </w:r>
      <w:r>
        <w:rPr>
          <w:spacing w:val="32"/>
          <w:sz w:val="24"/>
        </w:rPr>
        <w:t> </w:t>
      </w:r>
      <w:r>
        <w:rPr>
          <w:sz w:val="24"/>
        </w:rPr>
        <w:t>de</w:t>
      </w:r>
    </w:p>
    <w:p>
      <w:pPr>
        <w:pStyle w:val="ListParagraph"/>
        <w:spacing w:after="0" w:line="240" w:lineRule="auto"/>
        <w:jc w:val="both"/>
        <w:rPr>
          <w:sz w:val="24"/>
        </w:rPr>
        <w:sectPr>
          <w:pgSz w:w="11910" w:h="16840"/>
          <w:pgMar w:header="211" w:footer="271" w:top="2160" w:bottom="460" w:left="708" w:right="708"/>
        </w:sectPr>
      </w:pPr>
    </w:p>
    <w:p>
      <w:pPr>
        <w:pStyle w:val="BodyText"/>
      </w:pPr>
      <w:r>
        <w:rPr/>
        <w:t>defesa; </w:t>
      </w:r>
      <w:r>
        <w:rPr>
          <w:rFonts w:ascii="Arial" w:hAnsi="Arial"/>
          <w:b/>
        </w:rPr>
        <w:t>9.4. Determinar </w:t>
      </w:r>
      <w:r>
        <w:rPr/>
        <w:t>à Prefeitura Municipal de Boca do Acre, neste ato representada pelo Sr. José Maria Silva da Cruz, Prefeito, que, no prazo de 90 (noventa) dias, proceda com as devidas adequações no Portal da Transparência, com a implementação de todas as ferramentas</w:t>
      </w:r>
      <w:r>
        <w:rPr>
          <w:spacing w:val="-1"/>
        </w:rPr>
        <w:t> </w:t>
      </w:r>
      <w:r>
        <w:rPr/>
        <w:t>e informações, enumeradas</w:t>
      </w:r>
      <w:r>
        <w:rPr>
          <w:spacing w:val="-1"/>
        </w:rPr>
        <w:t> </w:t>
      </w:r>
      <w:r>
        <w:rPr/>
        <w:t>no Laudo Técnico Conclusivo n° 188/2024 – DICETI</w:t>
      </w:r>
      <w:r>
        <w:rPr>
          <w:spacing w:val="-3"/>
        </w:rPr>
        <w:t> </w:t>
      </w:r>
      <w:r>
        <w:rPr/>
        <w:t>e no Parecer n° 5868/2024-DIMPMPC-FCVM, sob pena das sanções previstas no art. 54, II, “a”,</w:t>
      </w:r>
      <w:r>
        <w:rPr>
          <w:spacing w:val="40"/>
        </w:rPr>
        <w:t> </w:t>
      </w:r>
      <w:r>
        <w:rPr/>
        <w:t>e VI, da Lei Orgânica desta Corte, em caso de descumprimento, devendo ser remetido a esta Corte, no prazo acima, os documentos que comprovem a adoção das providências determinadas neste decisório; </w:t>
      </w:r>
      <w:r>
        <w:rPr>
          <w:rFonts w:ascii="Arial" w:hAnsi="Arial"/>
          <w:b/>
        </w:rPr>
        <w:t>9.5. Dar ciência </w:t>
      </w:r>
      <w:r>
        <w:rPr/>
        <w:t>dos termos do </w:t>
      </w:r>
      <w:r>
        <w:rPr>
          <w:rFonts w:ascii="Arial" w:hAnsi="Arial"/>
          <w:i/>
        </w:rPr>
        <w:t>decisum </w:t>
      </w:r>
      <w:r>
        <w:rPr/>
        <w:t>à Prefeitura Municipal de Boca do Acre, representada pelo Sr. José Maria Silva da Cruz, devendo ser remetida em anexo cópia deste Relatório/Voto, do sequente Acórdão, bem como do Laudo Técnico Conclusivo n° 188/2024 – DICETI e do Parecer n° 5868/2024-DIMP-MPC-FCVM; </w:t>
      </w:r>
      <w:r>
        <w:rPr>
          <w:rFonts w:ascii="Arial" w:hAnsi="Arial"/>
          <w:b/>
        </w:rPr>
        <w:t>9.6. Dar ciência </w:t>
      </w:r>
      <w:r>
        <w:rPr/>
        <w:t>dos termos do </w:t>
      </w:r>
      <w:r>
        <w:rPr>
          <w:rFonts w:ascii="Arial" w:hAnsi="Arial"/>
          <w:i/>
        </w:rPr>
        <w:t>decisum </w:t>
      </w:r>
      <w:r>
        <w:rPr/>
        <w:t>ao Ministério Público de Contas, encaminhando-lhe cópia do Relatório/Voto e do sequente Acórdão; </w:t>
      </w:r>
      <w:r>
        <w:rPr>
          <w:rFonts w:ascii="Arial" w:hAnsi="Arial"/>
          <w:b/>
        </w:rPr>
        <w:t>9.7. Arquivar </w:t>
      </w:r>
      <w:r>
        <w:rPr/>
        <w:t>os autos, após cumprido integralmente o decisório, nos termos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w:t>
      </w:r>
      <w:r>
        <w:rPr>
          <w:rFonts w:ascii="Arial" w:hAnsi="Arial"/>
          <w:b/>
          <w:spacing w:val="62"/>
          <w:w w:val="150"/>
        </w:rPr>
        <w:t> </w:t>
      </w:r>
      <w:r>
        <w:rPr>
          <w:rFonts w:ascii="Arial" w:hAnsi="Arial"/>
          <w:b/>
        </w:rPr>
        <w:t>Nº</w:t>
      </w:r>
      <w:r>
        <w:rPr>
          <w:rFonts w:ascii="Arial" w:hAnsi="Arial"/>
          <w:b/>
          <w:spacing w:val="60"/>
          <w:w w:val="150"/>
        </w:rPr>
        <w:t> </w:t>
      </w:r>
      <w:r>
        <w:rPr>
          <w:rFonts w:ascii="Arial" w:hAnsi="Arial"/>
          <w:b/>
        </w:rPr>
        <w:t>10.461/2024</w:t>
      </w:r>
      <w:r>
        <w:rPr>
          <w:rFonts w:ascii="Arial" w:hAnsi="Arial"/>
          <w:b/>
          <w:spacing w:val="68"/>
          <w:w w:val="150"/>
        </w:rPr>
        <w:t> </w:t>
      </w:r>
      <w:r>
        <w:rPr>
          <w:rFonts w:ascii="Arial" w:hAnsi="Arial"/>
          <w:b/>
        </w:rPr>
        <w:t>(APENSOS:</w:t>
      </w:r>
      <w:r>
        <w:rPr>
          <w:rFonts w:ascii="Arial" w:hAnsi="Arial"/>
          <w:b/>
          <w:spacing w:val="61"/>
          <w:w w:val="150"/>
        </w:rPr>
        <w:t> </w:t>
      </w:r>
      <w:r>
        <w:rPr>
          <w:rFonts w:ascii="Arial" w:hAnsi="Arial"/>
          <w:b/>
        </w:rPr>
        <w:t>10.161/2024</w:t>
      </w:r>
      <w:r>
        <w:rPr>
          <w:rFonts w:ascii="Arial" w:hAnsi="Arial"/>
          <w:b/>
          <w:spacing w:val="63"/>
          <w:w w:val="150"/>
        </w:rPr>
        <w:t> </w:t>
      </w:r>
      <w:r>
        <w:rPr>
          <w:rFonts w:ascii="Arial" w:hAnsi="Arial"/>
          <w:b/>
        </w:rPr>
        <w:t>e</w:t>
      </w:r>
      <w:r>
        <w:rPr>
          <w:rFonts w:ascii="Arial" w:hAnsi="Arial"/>
          <w:b/>
          <w:spacing w:val="62"/>
          <w:w w:val="150"/>
        </w:rPr>
        <w:t> </w:t>
      </w:r>
      <w:r>
        <w:rPr>
          <w:rFonts w:ascii="Arial" w:hAnsi="Arial"/>
          <w:b/>
        </w:rPr>
        <w:t>10.160/2024)</w:t>
      </w:r>
      <w:r>
        <w:rPr>
          <w:rFonts w:ascii="Arial" w:hAnsi="Arial"/>
          <w:b/>
          <w:spacing w:val="66"/>
          <w:w w:val="150"/>
        </w:rPr>
        <w:t> </w:t>
      </w:r>
      <w:r>
        <w:rPr/>
        <w:t>-</w:t>
      </w:r>
      <w:r>
        <w:rPr>
          <w:spacing w:val="63"/>
          <w:w w:val="150"/>
        </w:rPr>
        <w:t> </w:t>
      </w:r>
      <w:r>
        <w:rPr>
          <w:spacing w:val="-2"/>
        </w:rPr>
        <w:t>Representação</w:t>
      </w:r>
    </w:p>
    <w:p>
      <w:pPr>
        <w:pStyle w:val="BodyText"/>
        <w:spacing w:before="1"/>
        <w:ind w:right="135"/>
      </w:pPr>
      <w:r>
        <w:rPr/>
        <w:t>interposta pelo Sr. Elissandro Amorim Bessa, em face da Prefeitura Municipal de Manaus e Secretaria Municipal de Administração - SEMAD, acerca de possíveis irregularidades no</w:t>
      </w:r>
      <w:r>
        <w:rPr>
          <w:spacing w:val="40"/>
        </w:rPr>
        <w:t> </w:t>
      </w:r>
      <w:r>
        <w:rPr/>
        <w:t>Pregão Eletrônico nº 002/2024 - CML/PM, que tem por objeto a eventual contratação de</w:t>
      </w:r>
      <w:r>
        <w:rPr>
          <w:spacing w:val="80"/>
        </w:rPr>
        <w:t> </w:t>
      </w:r>
      <w:r>
        <w:rPr/>
        <w:t>pessoa jurídica especializada pela Agência Nacional de Saúde – ANS, para a prestação do serviço de plano privado de assistência à saúde e assistência odontológica, para atender as necessidades dos Órgãos e Entidades da Administração Pública. </w:t>
      </w:r>
      <w:r>
        <w:rPr>
          <w:rFonts w:ascii="Arial" w:hAnsi="Arial"/>
          <w:b/>
        </w:rPr>
        <w:t>Advogado(s): </w:t>
      </w:r>
      <w:r>
        <w:rPr/>
        <w:t>Daniel Soares Cavalcanti – OAB/CE 17659, Felipe Genari - OAB/SP 356167, Viviane Barci de Moares – OAB/SP 166.465 e Mágino Alves Barbosa Filho – OAB/SP 69943. </w:t>
      </w:r>
      <w:r>
        <w:rPr>
          <w:rFonts w:ascii="Arial" w:hAnsi="Arial"/>
          <w:b/>
        </w:rPr>
        <w:t>ACÓRDÃO Nº 2050/2024: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a presente Representação formulada pelo Sr. Elissandro Amorim Bessa, Vereador e Líder do Solidariedade, em face da Prefeitura Municipal de Manaus – PMM e da Secretaria Municipal de Administração, Planejamento e Gestão – SEMAD, visando apurar possíveis irregularidades acerca do Pregão Eletrônico nº 002/2024/CML, cujo objeto é a eventual contratação de pessoa jurídica especializada pela Agência Nacional de Saúde – ANS, para a prestação do Serviço de Plano Privado de Assistência à Saúde e Assistência Odontológica, para atender as</w:t>
      </w:r>
      <w:r>
        <w:rPr>
          <w:spacing w:val="-1"/>
        </w:rPr>
        <w:t> </w:t>
      </w:r>
      <w:r>
        <w:rPr/>
        <w:t>necessidades dos Órgãos e Entidades da Administração Pública, uma vez que atende aos parâmetros previstos no art. 288 da Resolução nº 04/2002 – TCE/AM, para, no mérito; </w:t>
      </w:r>
      <w:r>
        <w:rPr>
          <w:rFonts w:ascii="Arial" w:hAnsi="Arial"/>
          <w:b/>
        </w:rPr>
        <w:t>9.2. Julgar Improcedente </w:t>
      </w:r>
      <w:r>
        <w:rPr/>
        <w:t>a presente Representação, formulada pelo Sr. Elissandro Amorim Bessa, Vereador e Líder do Solidariedade, em</w:t>
      </w:r>
      <w:r>
        <w:rPr>
          <w:spacing w:val="-2"/>
        </w:rPr>
        <w:t> </w:t>
      </w:r>
      <w:r>
        <w:rPr/>
        <w:t>face da Prefeitura Municipal</w:t>
      </w:r>
      <w:r>
        <w:rPr>
          <w:spacing w:val="-1"/>
        </w:rPr>
        <w:t> </w:t>
      </w:r>
      <w:r>
        <w:rPr/>
        <w:t>de Manaus – PMM</w:t>
      </w:r>
      <w:r>
        <w:rPr>
          <w:spacing w:val="-2"/>
        </w:rPr>
        <w:t> </w:t>
      </w:r>
      <w:r>
        <w:rPr/>
        <w:t>e da Secretaria Municipal</w:t>
      </w:r>
      <w:r>
        <w:rPr>
          <w:spacing w:val="-1"/>
        </w:rPr>
        <w:t> </w:t>
      </w:r>
      <w:r>
        <w:rPr/>
        <w:t>de Administração, Planejamento e Gestão – SEMAD, uma vez que não foram encontradas as suscitadas irregularidades envolvendo o Pregão Eletrônico nº 002/2024/CML, não havendo materialidade mínima para comprovar as alegações trazidas no feito, conforme devidamente explanado no Relatório/Voto dos autos; </w:t>
      </w:r>
      <w:r>
        <w:rPr>
          <w:rFonts w:ascii="Arial" w:hAnsi="Arial"/>
          <w:b/>
        </w:rPr>
        <w:t>9.3. Determinar </w:t>
      </w:r>
      <w:r>
        <w:rPr/>
        <w:t>à SEPLENO que dê ciência aos interessados acerca do teor do </w:t>
      </w:r>
      <w:r>
        <w:rPr>
          <w:rFonts w:ascii="Arial" w:hAnsi="Arial"/>
          <w:i/>
        </w:rPr>
        <w:t>decisum</w:t>
      </w:r>
      <w:r>
        <w:rPr/>
        <w:t>, por meio de seus patronos, nos termos regimentais, encaminhando-lhes cópia do Relatório/Voto e do sequente Acórdão; </w:t>
      </w:r>
      <w:r>
        <w:rPr>
          <w:rFonts w:ascii="Arial" w:hAnsi="Arial"/>
          <w:b/>
        </w:rPr>
        <w:t>9.4. Arquivar </w:t>
      </w:r>
      <w:r>
        <w:rPr/>
        <w:t>os autos, quando do cumprimento integral desta decisão, nos termos regimentais. </w:t>
      </w:r>
      <w:r>
        <w:rPr>
          <w:rFonts w:ascii="Arial" w:hAnsi="Arial"/>
          <w:b/>
        </w:rPr>
        <w:t>Especificação do quórum:</w:t>
      </w:r>
      <w:r>
        <w:rPr>
          <w:rFonts w:ascii="Arial" w:hAnsi="Arial"/>
          <w:b/>
          <w:spacing w:val="80"/>
        </w:rPr>
        <w:t> </w:t>
      </w:r>
      <w:r>
        <w:rPr/>
        <w:t>Conselheiros:</w:t>
      </w:r>
      <w:r>
        <w:rPr>
          <w:spacing w:val="80"/>
        </w:rPr>
        <w:t> </w:t>
      </w:r>
      <w:r>
        <w:rPr/>
        <w:t>Yara</w:t>
      </w:r>
      <w:r>
        <w:rPr>
          <w:spacing w:val="80"/>
        </w:rPr>
        <w:t> </w:t>
      </w:r>
      <w:r>
        <w:rPr/>
        <w:t>Amazônia</w:t>
      </w:r>
      <w:r>
        <w:rPr>
          <w:spacing w:val="80"/>
        </w:rPr>
        <w:t> </w:t>
      </w:r>
      <w:r>
        <w:rPr/>
        <w:t>Lins</w:t>
      </w:r>
      <w:r>
        <w:rPr>
          <w:spacing w:val="80"/>
        </w:rPr>
        <w:t> </w:t>
      </w:r>
      <w:r>
        <w:rPr/>
        <w:t>Rodrigues</w:t>
      </w:r>
      <w:r>
        <w:rPr>
          <w:spacing w:val="80"/>
        </w:rPr>
        <w:t> </w:t>
      </w:r>
      <w:r>
        <w:rPr/>
        <w:t>(Presidente),</w:t>
      </w:r>
      <w:r>
        <w:rPr>
          <w:spacing w:val="80"/>
        </w:rPr>
        <w:t> </w:t>
      </w:r>
      <w:r>
        <w:rPr/>
        <w:t>Júlio</w:t>
      </w:r>
      <w:r>
        <w:rPr>
          <w:spacing w:val="80"/>
        </w:rPr>
        <w:t> </w:t>
      </w:r>
      <w:r>
        <w:rPr/>
        <w:t>Assis</w:t>
      </w:r>
      <w:r>
        <w:rPr>
          <w:spacing w:val="80"/>
        </w:rPr>
        <w:t> </w:t>
      </w:r>
      <w:r>
        <w:rPr/>
        <w:t>Corrêa</w:t>
      </w:r>
    </w:p>
    <w:p>
      <w:pPr>
        <w:pStyle w:val="BodyText"/>
        <w:spacing w:after="0"/>
        <w:sectPr>
          <w:pgSz w:w="11910" w:h="16840"/>
          <w:pgMar w:header="211" w:footer="271" w:top="2160" w:bottom="460" w:left="708" w:right="708"/>
        </w:sectPr>
      </w:pPr>
    </w:p>
    <w:p>
      <w:pPr>
        <w:spacing w:before="185"/>
        <w:ind w:left="141" w:right="136" w:firstLine="0"/>
        <w:jc w:val="both"/>
        <w:rPr>
          <w:sz w:val="24"/>
        </w:rPr>
      </w:pPr>
      <w:r>
        <w:rPr>
          <w:sz w:val="24"/>
        </w:rPr>
        <w:t>Pinheiro, Érico Xavier Desterro e Silva, Mario Manoel Coelho de Mello e Josué Cláudio de Souza Neto. </w:t>
      </w:r>
      <w:r>
        <w:rPr>
          <w:rFonts w:ascii="Arial" w:hAnsi="Arial"/>
          <w:b/>
          <w:sz w:val="24"/>
        </w:rPr>
        <w:t>Declaração de impedimento: </w:t>
      </w:r>
      <w:r>
        <w:rPr>
          <w:sz w:val="24"/>
        </w:rPr>
        <w:t>Conselheiro Luís Fabian Pereira Barbosa (art. 65 do Regimento Interno). </w:t>
      </w:r>
      <w:r>
        <w:rPr>
          <w:rFonts w:ascii="Arial" w:hAnsi="Arial"/>
          <w:b/>
          <w:sz w:val="24"/>
        </w:rPr>
        <w:t>PROCESSO Nº 10.161/2024 (APENSOS: 10461/2024 e 10160/2024) </w:t>
      </w:r>
      <w:r>
        <w:rPr>
          <w:sz w:val="24"/>
        </w:rPr>
        <w:t>-</w:t>
      </w:r>
    </w:p>
    <w:p>
      <w:pPr>
        <w:pStyle w:val="BodyText"/>
        <w:spacing w:before="0"/>
        <w:ind w:right="135"/>
      </w:pPr>
      <w:r>
        <w:rPr/>
        <w:t>Denuncia</w:t>
      </w:r>
      <w:r>
        <w:rPr/>
        <w:t> interposta</w:t>
      </w:r>
      <w:r>
        <w:rPr/>
        <w:t> pelo</w:t>
      </w:r>
      <w:r>
        <w:rPr/>
        <w:t> Sr. Francisco Carpegiane Veras de Andrade, em desfavor da Prefeitura Municipal de Manaus, para apuração de possíveis irregularidades acerca sobre Processo Licitatório - Edital de Pregão Eletrônico nº 002-2024-CML/PM. </w:t>
      </w:r>
      <w:r>
        <w:rPr>
          <w:rFonts w:ascii="Arial" w:hAnsi="Arial"/>
          <w:b/>
        </w:rPr>
        <w:t>Advogado(s): </w:t>
      </w:r>
      <w:r>
        <w:rPr/>
        <w:t>Diego Magalhães de Andrade - OAB/AM 14739 e Gamal Swami de Abreu – 9106. </w:t>
      </w:r>
      <w:r>
        <w:rPr>
          <w:rFonts w:ascii="Arial" w:hAnsi="Arial"/>
          <w:b/>
        </w:rPr>
        <w:t>ACÓRDÃO Nº 2051/2024: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5º, inciso XII e art. 11, inciso III, alínea “c”, da Resolução n.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a Denúncia formulada pelo Sr. Francisco Carpegiane Veras de Andrade em face da Prefeitura Municipal de Manaus, para apuração de possíveis irregularidades sobre o Processo Licitatório</w:t>
      </w:r>
      <w:r>
        <w:rPr>
          <w:spacing w:val="40"/>
        </w:rPr>
        <w:t> </w:t>
      </w:r>
      <w:r>
        <w:rPr/>
        <w:t>– Edital de Pregão Eletrônico nº 002-2024-CML/PM</w:t>
      </w:r>
      <w:r>
        <w:rPr/>
        <w:t> –</w:t>
      </w:r>
      <w:r>
        <w:rPr/>
        <w:t> Processo</w:t>
      </w:r>
      <w:r>
        <w:rPr/>
        <w:t> SIGED nº 2023.16330.16332.0.003394, tendo em vista o atendimento dos requisitos previstos no art.</w:t>
      </w:r>
      <w:r>
        <w:rPr>
          <w:spacing w:val="80"/>
        </w:rPr>
        <w:t> </w:t>
      </w:r>
      <w:r>
        <w:rPr/>
        <w:t>282,</w:t>
      </w:r>
      <w:r>
        <w:rPr>
          <w:spacing w:val="30"/>
        </w:rPr>
        <w:t> </w:t>
      </w:r>
      <w:r>
        <w:rPr>
          <w:rFonts w:ascii="Arial" w:hAnsi="Arial"/>
          <w:i/>
        </w:rPr>
        <w:t>caput</w:t>
      </w:r>
      <w:r>
        <w:rPr/>
        <w:t>,</w:t>
      </w:r>
      <w:r>
        <w:rPr>
          <w:spacing w:val="27"/>
        </w:rPr>
        <w:t> </w:t>
      </w:r>
      <w:r>
        <w:rPr/>
        <w:t>primeira</w:t>
      </w:r>
      <w:r>
        <w:rPr>
          <w:spacing w:val="30"/>
        </w:rPr>
        <w:t> </w:t>
      </w:r>
      <w:r>
        <w:rPr/>
        <w:t>parte,</w:t>
      </w:r>
      <w:r>
        <w:rPr>
          <w:spacing w:val="30"/>
        </w:rPr>
        <w:t> </w:t>
      </w:r>
      <w:r>
        <w:rPr/>
        <w:t>c/c</w:t>
      </w:r>
      <w:r>
        <w:rPr>
          <w:spacing w:val="27"/>
        </w:rPr>
        <w:t> </w:t>
      </w:r>
      <w:r>
        <w:rPr/>
        <w:t>art.</w:t>
      </w:r>
      <w:r>
        <w:rPr>
          <w:spacing w:val="29"/>
        </w:rPr>
        <w:t> </w:t>
      </w:r>
      <w:r>
        <w:rPr/>
        <w:t>3º,</w:t>
      </w:r>
      <w:r>
        <w:rPr>
          <w:spacing w:val="29"/>
        </w:rPr>
        <w:t> </w:t>
      </w:r>
      <w:r>
        <w:rPr/>
        <w:t>II,</w:t>
      </w:r>
      <w:r>
        <w:rPr>
          <w:spacing w:val="30"/>
        </w:rPr>
        <w:t> </w:t>
      </w:r>
      <w:r>
        <w:rPr/>
        <w:t>da</w:t>
      </w:r>
      <w:r>
        <w:rPr>
          <w:spacing w:val="28"/>
        </w:rPr>
        <w:t> </w:t>
      </w:r>
      <w:r>
        <w:rPr/>
        <w:t>Resolução</w:t>
      </w:r>
      <w:r>
        <w:rPr>
          <w:spacing w:val="30"/>
        </w:rPr>
        <w:t> </w:t>
      </w:r>
      <w:r>
        <w:rPr/>
        <w:t>nº</w:t>
      </w:r>
      <w:r>
        <w:rPr>
          <w:spacing w:val="30"/>
        </w:rPr>
        <w:t> </w:t>
      </w:r>
      <w:r>
        <w:rPr/>
        <w:t>03/2012-TCE/AM,</w:t>
      </w:r>
      <w:r>
        <w:rPr>
          <w:spacing w:val="29"/>
        </w:rPr>
        <w:t> </w:t>
      </w:r>
      <w:r>
        <w:rPr/>
        <w:t>para,</w:t>
      </w:r>
      <w:r>
        <w:rPr>
          <w:spacing w:val="29"/>
        </w:rPr>
        <w:t> </w:t>
      </w:r>
      <w:r>
        <w:rPr/>
        <w:t>no</w:t>
      </w:r>
      <w:r>
        <w:rPr>
          <w:spacing w:val="27"/>
        </w:rPr>
        <w:t> </w:t>
      </w:r>
      <w:r>
        <w:rPr/>
        <w:t>mérito:</w:t>
      </w:r>
    </w:p>
    <w:p>
      <w:pPr>
        <w:pStyle w:val="ListParagraph"/>
        <w:numPr>
          <w:ilvl w:val="1"/>
          <w:numId w:val="2"/>
        </w:numPr>
        <w:tabs>
          <w:tab w:pos="664" w:val="left" w:leader="none"/>
        </w:tabs>
        <w:spacing w:line="240" w:lineRule="auto" w:before="1" w:after="0"/>
        <w:ind w:left="141" w:right="135" w:firstLine="0"/>
        <w:jc w:val="both"/>
        <w:rPr>
          <w:sz w:val="24"/>
        </w:rPr>
      </w:pPr>
      <w:r>
        <w:rPr>
          <w:rFonts w:ascii="Arial" w:hAnsi="Arial"/>
          <w:b/>
          <w:sz w:val="24"/>
        </w:rPr>
        <w:t>Julgar Improcedente </w:t>
      </w:r>
      <w:r>
        <w:rPr>
          <w:sz w:val="24"/>
        </w:rPr>
        <w:t>a Denúncia formulada pelo Sr. Francisco Carpegiane Veras de Andrade em face da Prefeitura Municipal de Manaus, haja vista não existir, até esta data, quaisquer evidências suficientemente materiais para arguir a existência das irregularidades suscitadas na exordial; </w:t>
      </w:r>
      <w:r>
        <w:rPr>
          <w:rFonts w:ascii="Arial" w:hAnsi="Arial"/>
          <w:b/>
          <w:sz w:val="24"/>
        </w:rPr>
        <w:t>9.3. Recomendar</w:t>
      </w:r>
      <w:r>
        <w:rPr>
          <w:sz w:val="24"/>
        </w:rPr>
        <w:t>, em caráter pedagógico e contributivo, à Prefeitura Municipal de Manaus - PMM e à Comissão Municipal de Licitação que: </w:t>
      </w:r>
      <w:r>
        <w:rPr>
          <w:rFonts w:ascii="Arial" w:hAnsi="Arial"/>
          <w:b/>
          <w:sz w:val="24"/>
        </w:rPr>
        <w:t>9.3.1 </w:t>
      </w:r>
      <w:r>
        <w:rPr>
          <w:sz w:val="24"/>
        </w:rPr>
        <w:t>Em próximas licitações, envolvendo o mesmo ou similar objeto, nas futuras pesquisas de mercado, adote práticas mais abrangentes, incluindo o envio de consultas diretamente a operadoras relevantes no setor, especialmente aquelas que possuem significativa participação de mercado e canais dedicados ao atendimento de órgãos públicos; </w:t>
      </w:r>
      <w:r>
        <w:rPr>
          <w:rFonts w:ascii="Arial" w:hAnsi="Arial"/>
          <w:b/>
          <w:sz w:val="24"/>
        </w:rPr>
        <w:t>9.4. Determinar </w:t>
      </w:r>
      <w:r>
        <w:rPr>
          <w:sz w:val="24"/>
        </w:rPr>
        <w:t>à Secretaria do Tribunal Pleno</w:t>
      </w:r>
    </w:p>
    <w:p>
      <w:pPr>
        <w:pStyle w:val="BodyText"/>
        <w:spacing w:before="0"/>
        <w:ind w:right="137"/>
      </w:pPr>
      <w:r>
        <w:rPr/>
        <w:t>- SEPLENO que, através do setor competente, vinculado à referida Secretaria, cientifique os interessados sobre o teor deste Acórdão, nos termos do art. 162, do Regimento Interno desta Corte, por intermédio de seus patronos, encaminhando-lhes cópia deste Relatório/Voto e do sequente </w:t>
      </w:r>
      <w:r>
        <w:rPr>
          <w:rFonts w:ascii="Arial" w:hAnsi="Arial"/>
          <w:i/>
        </w:rPr>
        <w:t>decisum</w:t>
      </w:r>
      <w:r>
        <w:rPr/>
        <w:t>; </w:t>
      </w:r>
      <w:r>
        <w:rPr>
          <w:rFonts w:ascii="Arial" w:hAnsi="Arial"/>
          <w:b/>
        </w:rPr>
        <w:t>9.5. Arquivar </w:t>
      </w:r>
      <w:r>
        <w:rPr/>
        <w:t>os autos, após cumprido integralmente o decisório, nos termos regimentais. </w:t>
      </w:r>
      <w:r>
        <w:rPr>
          <w:rFonts w:ascii="Arial" w:hAnsi="Arial"/>
          <w:b/>
        </w:rPr>
        <w:t>Especificação do quórum: </w:t>
      </w:r>
      <w:r>
        <w:rPr/>
        <w:t>Conselheiros: Yara Amazônia Lins Rodrigues (Presidente), Júlio Assis Corrêa Pinheiro, Érico Xavier Desterro e Silva, Mario Manoel Coelho de Mello e Josué Cláudio de Souza Neto. </w:t>
      </w:r>
      <w:r>
        <w:rPr>
          <w:rFonts w:ascii="Arial" w:hAnsi="Arial"/>
          <w:b/>
        </w:rPr>
        <w:t>Declaração de impedimento: </w:t>
      </w:r>
      <w:r>
        <w:rPr/>
        <w:t>Conselheiro Luís Fabian Pereira Barbosa (art. 65 do Regimento Interno). </w:t>
      </w:r>
      <w:r>
        <w:rPr>
          <w:rFonts w:ascii="Arial" w:hAnsi="Arial"/>
          <w:b/>
        </w:rPr>
        <w:t>PROCESSO Nº 10.160/2024 (APENSOS: 10461/2024, 10161/2024) </w:t>
      </w:r>
      <w:r>
        <w:rPr/>
        <w:t>- Representação com pedido de Medida Cautelar interposta pelo Sr. Francisco Carpegiane Veras de Andrade, em desfavor da Secretaria Municipal de Administração, Planejamento e Gestão - SEMAD, para apuração de possíveis irregularidades</w:t>
      </w:r>
      <w:r>
        <w:rPr>
          <w:spacing w:val="-3"/>
        </w:rPr>
        <w:t> </w:t>
      </w:r>
      <w:r>
        <w:rPr/>
        <w:t>acerca</w:t>
      </w:r>
      <w:r>
        <w:rPr>
          <w:spacing w:val="-5"/>
        </w:rPr>
        <w:t> </w:t>
      </w:r>
      <w:r>
        <w:rPr/>
        <w:t>do</w:t>
      </w:r>
      <w:r>
        <w:rPr>
          <w:spacing w:val="-3"/>
        </w:rPr>
        <w:t> </w:t>
      </w:r>
      <w:r>
        <w:rPr/>
        <w:t>Pregão</w:t>
      </w:r>
      <w:r>
        <w:rPr>
          <w:spacing w:val="-3"/>
        </w:rPr>
        <w:t> </w:t>
      </w:r>
      <w:r>
        <w:rPr/>
        <w:t>Eletrônico</w:t>
      </w:r>
      <w:r>
        <w:rPr>
          <w:spacing w:val="-5"/>
        </w:rPr>
        <w:t> </w:t>
      </w:r>
      <w:r>
        <w:rPr/>
        <w:t>nº</w:t>
      </w:r>
      <w:r>
        <w:rPr>
          <w:spacing w:val="-2"/>
        </w:rPr>
        <w:t> </w:t>
      </w:r>
      <w:r>
        <w:rPr/>
        <w:t>002/2024-CML. </w:t>
      </w:r>
      <w:r>
        <w:rPr>
          <w:rFonts w:ascii="Arial" w:hAnsi="Arial"/>
          <w:b/>
        </w:rPr>
        <w:t>Advogado(s):</w:t>
      </w:r>
      <w:r>
        <w:rPr>
          <w:rFonts w:ascii="Arial" w:hAnsi="Arial"/>
          <w:b/>
          <w:spacing w:val="-1"/>
        </w:rPr>
        <w:t> </w:t>
      </w:r>
      <w:r>
        <w:rPr/>
        <w:t>Gamal</w:t>
      </w:r>
      <w:r>
        <w:rPr>
          <w:spacing w:val="-3"/>
        </w:rPr>
        <w:t> </w:t>
      </w:r>
      <w:r>
        <w:rPr/>
        <w:t>Swami</w:t>
      </w:r>
      <w:r>
        <w:rPr>
          <w:spacing w:val="-3"/>
        </w:rPr>
        <w:t> </w:t>
      </w:r>
      <w:r>
        <w:rPr/>
        <w:t>de Abreu - 9106 e Diego Magalhães de Andrade - OAB/AM</w:t>
      </w:r>
      <w:r>
        <w:rPr/>
        <w:t> 14739. </w:t>
      </w:r>
      <w:r>
        <w:rPr>
          <w:rFonts w:ascii="Arial" w:hAnsi="Arial"/>
          <w:b/>
        </w:rPr>
        <w:t>ACÓRDÃO Nº 2052/2024: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w:t>
      </w:r>
      <w:r>
        <w:rPr>
          <w:spacing w:val="-1"/>
        </w:rPr>
        <w:t> </w:t>
      </w:r>
      <w:r>
        <w:rPr>
          <w:rFonts w:ascii="Arial" w:hAnsi="Arial"/>
          <w:b/>
        </w:rPr>
        <w:t>em consonância </w:t>
      </w:r>
      <w:r>
        <w:rPr/>
        <w:t>com pronunciamento do</w:t>
      </w:r>
      <w:r>
        <w:rPr>
          <w:spacing w:val="-1"/>
        </w:rPr>
        <w:t> </w:t>
      </w:r>
      <w:r>
        <w:rPr/>
        <w:t>Ministério Público</w:t>
      </w:r>
      <w:r>
        <w:rPr>
          <w:spacing w:val="-1"/>
        </w:rPr>
        <w:t> </w:t>
      </w:r>
      <w:r>
        <w:rPr/>
        <w:t>junto a este Tribunal, no sentido de: </w:t>
      </w:r>
      <w:r>
        <w:rPr>
          <w:rFonts w:ascii="Arial" w:hAnsi="Arial"/>
          <w:b/>
        </w:rPr>
        <w:t>9.1. Extinguir </w:t>
      </w:r>
      <w:r>
        <w:rPr/>
        <w:t>o processo, sem resolução de mérito, nos termos do art. 485, V, do CPC, aplicado subsidiariamente a esta Corte de Contas por força do art. 127 da Lei nº 2423/96, em virtude da ocorrência da litispendência com o Processo n° 10161/2024 (apenso);</w:t>
      </w:r>
      <w:r>
        <w:rPr>
          <w:spacing w:val="25"/>
        </w:rPr>
        <w:t> </w:t>
      </w:r>
      <w:r>
        <w:rPr>
          <w:rFonts w:ascii="Arial" w:hAnsi="Arial"/>
          <w:b/>
        </w:rPr>
        <w:t>9.2.</w:t>
      </w:r>
      <w:r>
        <w:rPr>
          <w:rFonts w:ascii="Arial" w:hAnsi="Arial"/>
          <w:b/>
          <w:spacing w:val="24"/>
        </w:rPr>
        <w:t> </w:t>
      </w:r>
      <w:r>
        <w:rPr>
          <w:rFonts w:ascii="Arial" w:hAnsi="Arial"/>
          <w:b/>
        </w:rPr>
        <w:t>Determinar</w:t>
      </w:r>
      <w:r>
        <w:rPr>
          <w:rFonts w:ascii="Arial" w:hAnsi="Arial"/>
          <w:b/>
          <w:spacing w:val="24"/>
        </w:rPr>
        <w:t> </w:t>
      </w:r>
      <w:r>
        <w:rPr/>
        <w:t>à</w:t>
      </w:r>
      <w:r>
        <w:rPr>
          <w:spacing w:val="24"/>
        </w:rPr>
        <w:t> </w:t>
      </w:r>
      <w:r>
        <w:rPr/>
        <w:t>SEPLENO</w:t>
      </w:r>
      <w:r>
        <w:rPr>
          <w:spacing w:val="23"/>
        </w:rPr>
        <w:t> </w:t>
      </w:r>
      <w:r>
        <w:rPr/>
        <w:t>que</w:t>
      </w:r>
      <w:r>
        <w:rPr>
          <w:spacing w:val="22"/>
        </w:rPr>
        <w:t> </w:t>
      </w:r>
      <w:r>
        <w:rPr/>
        <w:t>adote</w:t>
      </w:r>
      <w:r>
        <w:rPr>
          <w:spacing w:val="24"/>
        </w:rPr>
        <w:t> </w:t>
      </w:r>
      <w:r>
        <w:rPr/>
        <w:t>as</w:t>
      </w:r>
      <w:r>
        <w:rPr>
          <w:spacing w:val="21"/>
        </w:rPr>
        <w:t> </w:t>
      </w:r>
      <w:r>
        <w:rPr/>
        <w:t>providências</w:t>
      </w:r>
      <w:r>
        <w:rPr>
          <w:spacing w:val="23"/>
        </w:rPr>
        <w:t> </w:t>
      </w:r>
      <w:r>
        <w:rPr/>
        <w:t>cabíveis,</w:t>
      </w:r>
      <w:r>
        <w:rPr>
          <w:spacing w:val="23"/>
        </w:rPr>
        <w:t> </w:t>
      </w:r>
      <w:r>
        <w:rPr/>
        <w:t>através</w:t>
      </w:r>
      <w:r>
        <w:rPr>
          <w:spacing w:val="23"/>
        </w:rPr>
        <w:t> </w:t>
      </w:r>
      <w:r>
        <w:rPr/>
        <w:t>do</w:t>
      </w:r>
      <w:r>
        <w:rPr>
          <w:spacing w:val="24"/>
        </w:rPr>
        <w:t> </w:t>
      </w:r>
      <w:r>
        <w:rPr/>
        <w:t>setor</w:t>
      </w:r>
    </w:p>
    <w:p>
      <w:pPr>
        <w:pStyle w:val="BodyText"/>
        <w:spacing w:after="0"/>
        <w:sectPr>
          <w:pgSz w:w="11910" w:h="16840"/>
          <w:pgMar w:header="211" w:footer="271" w:top="2160" w:bottom="460" w:left="708" w:right="708"/>
        </w:sectPr>
      </w:pPr>
    </w:p>
    <w:p>
      <w:pPr>
        <w:pStyle w:val="BodyText"/>
        <w:ind w:right="134"/>
      </w:pPr>
      <w:r>
        <w:rPr/>
        <w:t>competente, no que tange à cientificação das partes, por intermédio de seus patronos, nos termos regimentais, devendo ser remetida cópia deste Relatório/Voto e do sequente Acórdão. </w:t>
      </w:r>
      <w:r>
        <w:rPr>
          <w:rFonts w:ascii="Arial" w:hAnsi="Arial"/>
          <w:b/>
        </w:rPr>
        <w:t>Especificação do quórum: </w:t>
      </w:r>
      <w:r>
        <w:rPr/>
        <w:t>Conselheiros: Yara Amazônia Lins Rodrigues (Presidente), Júlio Assis Corrêa Pinheiro, Érico Xavier Desterro e Silva, Mario Manoel Coelho de Mello e Josué Cláudio de Souza Neto. </w:t>
      </w:r>
      <w:r>
        <w:rPr>
          <w:rFonts w:ascii="Arial" w:hAnsi="Arial"/>
          <w:b/>
        </w:rPr>
        <w:t>Declaração de impedimento: </w:t>
      </w:r>
      <w:r>
        <w:rPr/>
        <w:t>Conselheiro Luís Fabian Pereira Barbosa (art. 65 do Regimento Interno). </w:t>
      </w:r>
      <w:r>
        <w:rPr>
          <w:rFonts w:ascii="Arial" w:hAnsi="Arial"/>
          <w:b/>
        </w:rPr>
        <w:t>PROCESSO Nº 10.936/2024 </w:t>
      </w:r>
      <w:r>
        <w:rPr/>
        <w:t>- Representação com pedido de Medida Cautelar interposta pelo Sr. André Santana Navarro, em desfavor da Central de Medicamentos da Secretaria de Estado da Saúde do Amazonas - CEMA, em face do Edital para Registro de Preços nº 040/2024-CSC. </w:t>
      </w:r>
      <w:r>
        <w:rPr>
          <w:rFonts w:ascii="Arial" w:hAnsi="Arial"/>
          <w:b/>
        </w:rPr>
        <w:t>ACÓRDÃO Nº 2053/2024: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com Pedido de Medida Cautelar, formulada pelo Sr. André Santana Navarro em desfavor do Centro de Serviços Compartilhados – CSC e da Central de Medicamentos da Secretaria de Estado da Saúde do Amazonas – CEMA, visando apurar possíveis irregularidades na condução do Pregão Eletrônico nº 040/2024-CSC,</w:t>
      </w:r>
      <w:r>
        <w:rPr>
          <w:spacing w:val="-2"/>
        </w:rPr>
        <w:t> </w:t>
      </w:r>
      <w:r>
        <w:rPr/>
        <w:t>que</w:t>
      </w:r>
      <w:r>
        <w:rPr>
          <w:spacing w:val="-2"/>
        </w:rPr>
        <w:t> </w:t>
      </w:r>
      <w:r>
        <w:rPr/>
        <w:t>tem</w:t>
      </w:r>
      <w:r>
        <w:rPr>
          <w:spacing w:val="-1"/>
        </w:rPr>
        <w:t> </w:t>
      </w:r>
      <w:r>
        <w:rPr/>
        <w:t>como</w:t>
      </w:r>
      <w:r>
        <w:rPr>
          <w:spacing w:val="-2"/>
        </w:rPr>
        <w:t> </w:t>
      </w:r>
      <w:r>
        <w:rPr/>
        <w:t>objeto</w:t>
      </w:r>
      <w:r>
        <w:rPr>
          <w:spacing w:val="-1"/>
        </w:rPr>
        <w:t> </w:t>
      </w:r>
      <w:r>
        <w:rPr/>
        <w:t>a</w:t>
      </w:r>
      <w:r>
        <w:rPr>
          <w:spacing w:val="-3"/>
        </w:rPr>
        <w:t> </w:t>
      </w:r>
      <w:r>
        <w:rPr/>
        <w:t>aquisição,</w:t>
      </w:r>
      <w:r>
        <w:rPr>
          <w:spacing w:val="-1"/>
        </w:rPr>
        <w:t> </w:t>
      </w:r>
      <w:r>
        <w:rPr/>
        <w:t>pelo</w:t>
      </w:r>
      <w:r>
        <w:rPr>
          <w:spacing w:val="-3"/>
        </w:rPr>
        <w:t> </w:t>
      </w:r>
      <w:r>
        <w:rPr/>
        <w:t>menor</w:t>
      </w:r>
      <w:r>
        <w:rPr>
          <w:spacing w:val="-1"/>
        </w:rPr>
        <w:t> </w:t>
      </w:r>
      <w:r>
        <w:rPr/>
        <w:t>preço</w:t>
      </w:r>
      <w:r>
        <w:rPr>
          <w:spacing w:val="-3"/>
        </w:rPr>
        <w:t> </w:t>
      </w:r>
      <w:r>
        <w:rPr/>
        <w:t>por</w:t>
      </w:r>
      <w:r>
        <w:rPr>
          <w:spacing w:val="-1"/>
        </w:rPr>
        <w:t> </w:t>
      </w:r>
      <w:r>
        <w:rPr/>
        <w:t>lote,</w:t>
      </w:r>
      <w:r>
        <w:rPr>
          <w:spacing w:val="-1"/>
        </w:rPr>
        <w:t> </w:t>
      </w:r>
      <w:r>
        <w:rPr/>
        <w:t>de</w:t>
      </w:r>
      <w:r>
        <w:rPr>
          <w:spacing w:val="-1"/>
        </w:rPr>
        <w:t> </w:t>
      </w:r>
      <w:r>
        <w:rPr/>
        <w:t>Opme</w:t>
      </w:r>
      <w:r>
        <w:rPr>
          <w:spacing w:val="-1"/>
        </w:rPr>
        <w:t> </w:t>
      </w:r>
      <w:r>
        <w:rPr/>
        <w:t>Dmi,</w:t>
      </w:r>
      <w:r>
        <w:rPr>
          <w:spacing w:val="-1"/>
        </w:rPr>
        <w:t> </w:t>
      </w:r>
      <w:r>
        <w:rPr/>
        <w:t>em regime de comodato, para formação de Ata de Registro de Preço, para atender às necessidades da CEMA, uma vez que atende aos parâmetros previstos no art. 288 da Resolução nº 04/2002 (RI-TCE/AM), para, no mérito: </w:t>
      </w:r>
      <w:r>
        <w:rPr>
          <w:rFonts w:ascii="Arial" w:hAnsi="Arial"/>
          <w:b/>
        </w:rPr>
        <w:t>9.2. Julgar Parcialmente Procedente </w:t>
      </w:r>
      <w:r>
        <w:rPr/>
        <w:t>a Representação, com Pedido de Medida Cautelar, formulada pelo Sr. André Santana Navarro em desfavor do Centro de Serviços Compartilhados – CSC e da Central de Medicamentos da Secretaria de Estado da Saúde do Amazonas – CEMA, tendo em vista que, embora a justificativa técnica tenha sido apresentada de forma extemporânea, essa circunstância não comprometeu a formulação das propostas, subsumindo-se à hipótese prevista no art. 55, § 1º, parte final, da Lei nº 14.133/2021, conforme exposto no Relatório/Voto destes autos; </w:t>
      </w:r>
      <w:r>
        <w:rPr>
          <w:rFonts w:ascii="Arial" w:hAnsi="Arial"/>
          <w:b/>
        </w:rPr>
        <w:t>9.3. Revogar </w:t>
      </w:r>
      <w:r>
        <w:rPr/>
        <w:t>a medida cautelar proferida por meio da Decisão Monocrática nº 19/2024- GCMMELLO, determinando a continuidade do Pregão Eletrônico nº 040/2024-CSC a partir do estágio em que se encontrava no momento da suspensão, com a inclusão, no Edital e no Termo de Referência, da justificativa técnica relativa à escolha do material de titânio, em observância aos princípios da motivação e da transparência administrativa; </w:t>
      </w:r>
      <w:r>
        <w:rPr>
          <w:rFonts w:ascii="Arial" w:hAnsi="Arial"/>
          <w:b/>
        </w:rPr>
        <w:t>9.4. Determinar </w:t>
      </w:r>
      <w:r>
        <w:rPr/>
        <w:t>à atual gestão do Centro de Serviços Compartilhados - CSC e da Central de Medicamentos da Secretaria de Estado da Saúde do Amazonas - CEMA que incluam, no Termo de Referência e no Edital, a justificativa técnica para a escolha do material de fabricação (titânio). Após efetuadas as devidas modificações, procedam com o certame licitatório, do ponto em que estava, visto que a referida alteração não compromete a formulação das propostas, nos termos do</w:t>
      </w:r>
      <w:r>
        <w:rPr>
          <w:spacing w:val="-1"/>
        </w:rPr>
        <w:t> </w:t>
      </w:r>
      <w:r>
        <w:rPr/>
        <w:t>art.</w:t>
      </w:r>
      <w:r>
        <w:rPr>
          <w:spacing w:val="-1"/>
        </w:rPr>
        <w:t> </w:t>
      </w:r>
      <w:r>
        <w:rPr/>
        <w:t>55,</w:t>
      </w:r>
      <w:r>
        <w:rPr>
          <w:spacing w:val="-1"/>
        </w:rPr>
        <w:t> </w:t>
      </w:r>
      <w:r>
        <w:rPr/>
        <w:t>§</w:t>
      </w:r>
      <w:r>
        <w:rPr>
          <w:spacing w:val="-1"/>
        </w:rPr>
        <w:t> </w:t>
      </w:r>
      <w:r>
        <w:rPr/>
        <w:t>1º,</w:t>
      </w:r>
      <w:r>
        <w:rPr>
          <w:spacing w:val="-1"/>
        </w:rPr>
        <w:t> </w:t>
      </w:r>
      <w:r>
        <w:rPr/>
        <w:t>parte</w:t>
      </w:r>
      <w:r>
        <w:rPr>
          <w:spacing w:val="-3"/>
        </w:rPr>
        <w:t> </w:t>
      </w:r>
      <w:r>
        <w:rPr/>
        <w:t>final,</w:t>
      </w:r>
      <w:r>
        <w:rPr>
          <w:spacing w:val="-1"/>
        </w:rPr>
        <w:t> </w:t>
      </w:r>
      <w:r>
        <w:rPr/>
        <w:t>da</w:t>
      </w:r>
      <w:r>
        <w:rPr>
          <w:spacing w:val="-1"/>
        </w:rPr>
        <w:t> </w:t>
      </w:r>
      <w:r>
        <w:rPr/>
        <w:t>Lei</w:t>
      </w:r>
      <w:r>
        <w:rPr>
          <w:spacing w:val="-1"/>
        </w:rPr>
        <w:t> </w:t>
      </w:r>
      <w:r>
        <w:rPr/>
        <w:t>nº 14.133/2021; </w:t>
      </w:r>
      <w:r>
        <w:rPr>
          <w:rFonts w:ascii="Arial" w:hAnsi="Arial"/>
          <w:b/>
        </w:rPr>
        <w:t>9.5.</w:t>
      </w:r>
      <w:r>
        <w:rPr>
          <w:rFonts w:ascii="Arial" w:hAnsi="Arial"/>
          <w:b/>
          <w:spacing w:val="-1"/>
        </w:rPr>
        <w:t> </w:t>
      </w:r>
      <w:r>
        <w:rPr>
          <w:rFonts w:ascii="Arial" w:hAnsi="Arial"/>
          <w:b/>
        </w:rPr>
        <w:t>Determinar </w:t>
      </w:r>
      <w:r>
        <w:rPr/>
        <w:t>à</w:t>
      </w:r>
      <w:r>
        <w:rPr>
          <w:spacing w:val="-1"/>
        </w:rPr>
        <w:t> </w:t>
      </w:r>
      <w:r>
        <w:rPr/>
        <w:t>atual</w:t>
      </w:r>
      <w:r>
        <w:rPr>
          <w:spacing w:val="-1"/>
        </w:rPr>
        <w:t> </w:t>
      </w:r>
      <w:r>
        <w:rPr/>
        <w:t>gestão</w:t>
      </w:r>
      <w:r>
        <w:rPr>
          <w:spacing w:val="-1"/>
        </w:rPr>
        <w:t> </w:t>
      </w:r>
      <w:r>
        <w:rPr/>
        <w:t>da</w:t>
      </w:r>
      <w:r>
        <w:rPr>
          <w:spacing w:val="-1"/>
        </w:rPr>
        <w:t> </w:t>
      </w:r>
      <w:r>
        <w:rPr/>
        <w:t>Central</w:t>
      </w:r>
      <w:r>
        <w:rPr>
          <w:spacing w:val="-1"/>
        </w:rPr>
        <w:t> </w:t>
      </w:r>
      <w:r>
        <w:rPr/>
        <w:t>de Medicamentos da Secretaria de Estado da Saúde do Amazonas – CEMA que, nos certames licitatórios</w:t>
      </w:r>
      <w:r>
        <w:rPr>
          <w:spacing w:val="-2"/>
        </w:rPr>
        <w:t> </w:t>
      </w:r>
      <w:r>
        <w:rPr/>
        <w:t>em</w:t>
      </w:r>
      <w:r>
        <w:rPr>
          <w:spacing w:val="-1"/>
        </w:rPr>
        <w:t> </w:t>
      </w:r>
      <w:r>
        <w:rPr/>
        <w:t>andamento</w:t>
      </w:r>
      <w:r>
        <w:rPr>
          <w:spacing w:val="-3"/>
        </w:rPr>
        <w:t> </w:t>
      </w:r>
      <w:r>
        <w:rPr/>
        <w:t>ou</w:t>
      </w:r>
      <w:r>
        <w:rPr>
          <w:spacing w:val="-4"/>
        </w:rPr>
        <w:t> </w:t>
      </w:r>
      <w:r>
        <w:rPr/>
        <w:t>a</w:t>
      </w:r>
      <w:r>
        <w:rPr>
          <w:spacing w:val="-2"/>
        </w:rPr>
        <w:t> </w:t>
      </w:r>
      <w:r>
        <w:rPr/>
        <w:t>serem</w:t>
      </w:r>
      <w:r>
        <w:rPr>
          <w:spacing w:val="-1"/>
        </w:rPr>
        <w:t> </w:t>
      </w:r>
      <w:r>
        <w:rPr/>
        <w:t>abertos,</w:t>
      </w:r>
      <w:r>
        <w:rPr>
          <w:spacing w:val="-2"/>
        </w:rPr>
        <w:t> </w:t>
      </w:r>
      <w:r>
        <w:rPr/>
        <w:t>proceda</w:t>
      </w:r>
      <w:r>
        <w:rPr>
          <w:spacing w:val="-4"/>
        </w:rPr>
        <w:t> </w:t>
      </w:r>
      <w:r>
        <w:rPr/>
        <w:t>ao</w:t>
      </w:r>
      <w:r>
        <w:rPr>
          <w:spacing w:val="-2"/>
        </w:rPr>
        <w:t> </w:t>
      </w:r>
      <w:r>
        <w:rPr/>
        <w:t>que</w:t>
      </w:r>
      <w:r>
        <w:rPr>
          <w:spacing w:val="-4"/>
        </w:rPr>
        <w:t> </w:t>
      </w:r>
      <w:r>
        <w:rPr/>
        <w:t>segue: </w:t>
      </w:r>
      <w:r>
        <w:rPr>
          <w:rFonts w:ascii="Arial" w:hAnsi="Arial"/>
          <w:b/>
        </w:rPr>
        <w:t>9.5.1.</w:t>
      </w:r>
      <w:r>
        <w:rPr>
          <w:rFonts w:ascii="Arial" w:hAnsi="Arial"/>
          <w:b/>
          <w:spacing w:val="-1"/>
        </w:rPr>
        <w:t> </w:t>
      </w:r>
      <w:r>
        <w:rPr/>
        <w:t>Apresente,</w:t>
      </w:r>
      <w:r>
        <w:rPr>
          <w:spacing w:val="-4"/>
        </w:rPr>
        <w:t> </w:t>
      </w:r>
      <w:r>
        <w:rPr/>
        <w:t>no</w:t>
      </w:r>
      <w:r>
        <w:rPr>
          <w:spacing w:val="-2"/>
        </w:rPr>
        <w:t> </w:t>
      </w:r>
      <w:r>
        <w:rPr/>
        <w:t>bojo do processo administrativo correspondente, as solicitações médicas das Unidades de Saúde, acompanhadas dos respectivos fundamentos quanto à necessidade e especificações de composição e destinação do material, como forma de embasar as justificativas técnicas, de modo a evitar ofensas à competitividade ou à isonomia, considerando, conjuntamente, as peculiaridades do uso a que o material se destina; </w:t>
      </w:r>
      <w:r>
        <w:rPr>
          <w:rFonts w:ascii="Arial" w:hAnsi="Arial"/>
          <w:b/>
        </w:rPr>
        <w:t>9.5.2. </w:t>
      </w:r>
      <w:r>
        <w:rPr/>
        <w:t>Apresente a justificativa técnica que oriente a formulação do Termo de Referência para compra ou serviço, devendo essa justificativa compor o Termo ou ser anexada ao Edital. </w:t>
      </w:r>
      <w:r>
        <w:rPr>
          <w:rFonts w:ascii="Arial" w:hAnsi="Arial"/>
          <w:b/>
        </w:rPr>
        <w:t>9.6. Recomendar </w:t>
      </w:r>
      <w:r>
        <w:rPr/>
        <w:t>à atual gestão do Centro</w:t>
      </w:r>
      <w:r>
        <w:rPr>
          <w:spacing w:val="40"/>
        </w:rPr>
        <w:t> </w:t>
      </w:r>
      <w:r>
        <w:rPr/>
        <w:t>de</w:t>
      </w:r>
      <w:r>
        <w:rPr>
          <w:spacing w:val="40"/>
        </w:rPr>
        <w:t> </w:t>
      </w:r>
      <w:r>
        <w:rPr/>
        <w:t>Serviços</w:t>
      </w:r>
      <w:r>
        <w:rPr>
          <w:spacing w:val="40"/>
        </w:rPr>
        <w:t> </w:t>
      </w:r>
      <w:r>
        <w:rPr/>
        <w:t>Compartilhados</w:t>
      </w:r>
      <w:r>
        <w:rPr>
          <w:spacing w:val="40"/>
        </w:rPr>
        <w:t> </w:t>
      </w:r>
      <w:r>
        <w:rPr/>
        <w:t>-</w:t>
      </w:r>
      <w:r>
        <w:rPr>
          <w:spacing w:val="40"/>
        </w:rPr>
        <w:t> </w:t>
      </w:r>
      <w:r>
        <w:rPr/>
        <w:t>CSC</w:t>
      </w:r>
      <w:r>
        <w:rPr>
          <w:spacing w:val="40"/>
        </w:rPr>
        <w:t> </w:t>
      </w:r>
      <w:r>
        <w:rPr/>
        <w:t>que</w:t>
      </w:r>
      <w:r>
        <w:rPr>
          <w:spacing w:val="40"/>
        </w:rPr>
        <w:t> </w:t>
      </w:r>
      <w:r>
        <w:rPr/>
        <w:t>oriente</w:t>
      </w:r>
      <w:r>
        <w:rPr>
          <w:spacing w:val="40"/>
        </w:rPr>
        <w:t> </w:t>
      </w:r>
      <w:r>
        <w:rPr/>
        <w:t>os</w:t>
      </w:r>
      <w:r>
        <w:rPr>
          <w:spacing w:val="40"/>
        </w:rPr>
        <w:t> </w:t>
      </w:r>
      <w:r>
        <w:rPr/>
        <w:t>Órgãos</w:t>
      </w:r>
      <w:r>
        <w:rPr>
          <w:spacing w:val="40"/>
        </w:rPr>
        <w:t> </w:t>
      </w:r>
      <w:r>
        <w:rPr/>
        <w:t>demandantes</w:t>
      </w:r>
      <w:r>
        <w:rPr>
          <w:spacing w:val="40"/>
        </w:rPr>
        <w:t> </w:t>
      </w:r>
      <w:r>
        <w:rPr/>
        <w:t>a</w:t>
      </w:r>
      <w:r>
        <w:rPr>
          <w:spacing w:val="40"/>
        </w:rPr>
        <w:t> </w:t>
      </w:r>
      <w:r>
        <w:rPr/>
        <w:t>sempre</w:t>
      </w:r>
    </w:p>
    <w:p>
      <w:pPr>
        <w:pStyle w:val="BodyText"/>
        <w:spacing w:after="0"/>
        <w:sectPr>
          <w:pgSz w:w="11910" w:h="16840"/>
          <w:pgMar w:header="211" w:footer="271" w:top="2160" w:bottom="460" w:left="708" w:right="708"/>
        </w:sectPr>
      </w:pPr>
    </w:p>
    <w:p>
      <w:pPr>
        <w:pStyle w:val="BodyText"/>
        <w:ind w:right="134"/>
      </w:pPr>
      <w:r>
        <w:rPr/>
        <w:t>apresentarem justificativas técnicas quando solicitarem a aquisição de materiais específicos, com o intuito de evitar atrasos e retrabalho; </w:t>
      </w:r>
      <w:r>
        <w:rPr>
          <w:rFonts w:ascii="Arial" w:hAnsi="Arial"/>
          <w:b/>
        </w:rPr>
        <w:t>9.7. Determinar </w:t>
      </w:r>
      <w:r>
        <w:rPr/>
        <w:t>à Secretaria do Tribunal Pleno - Sepleno</w:t>
      </w:r>
      <w:r>
        <w:rPr>
          <w:spacing w:val="-1"/>
        </w:rPr>
        <w:t> </w:t>
      </w:r>
      <w:r>
        <w:rPr/>
        <w:t>que</w:t>
      </w:r>
      <w:r>
        <w:rPr>
          <w:spacing w:val="-1"/>
        </w:rPr>
        <w:t> </w:t>
      </w:r>
      <w:r>
        <w:rPr/>
        <w:t>adote as</w:t>
      </w:r>
      <w:r>
        <w:rPr>
          <w:spacing w:val="-3"/>
        </w:rPr>
        <w:t> </w:t>
      </w:r>
      <w:r>
        <w:rPr/>
        <w:t>providências</w:t>
      </w:r>
      <w:r>
        <w:rPr>
          <w:spacing w:val="-1"/>
        </w:rPr>
        <w:t> </w:t>
      </w:r>
      <w:r>
        <w:rPr/>
        <w:t>previstas no</w:t>
      </w:r>
      <w:r>
        <w:rPr>
          <w:spacing w:val="-1"/>
        </w:rPr>
        <w:t> </w:t>
      </w:r>
      <w:r>
        <w:rPr/>
        <w:t>art.</w:t>
      </w:r>
      <w:r>
        <w:rPr>
          <w:spacing w:val="-1"/>
        </w:rPr>
        <w:t> </w:t>
      </w:r>
      <w:r>
        <w:rPr/>
        <w:t>161</w:t>
      </w:r>
      <w:r>
        <w:rPr>
          <w:spacing w:val="-1"/>
        </w:rPr>
        <w:t> </w:t>
      </w:r>
      <w:r>
        <w:rPr/>
        <w:t>da</w:t>
      </w:r>
      <w:r>
        <w:rPr>
          <w:spacing w:val="-1"/>
        </w:rPr>
        <w:t> </w:t>
      </w:r>
      <w:r>
        <w:rPr/>
        <w:t>Resolução</w:t>
      </w:r>
      <w:r>
        <w:rPr>
          <w:spacing w:val="-1"/>
        </w:rPr>
        <w:t> </w:t>
      </w:r>
      <w:r>
        <w:rPr/>
        <w:t>nº 04/2002</w:t>
      </w:r>
      <w:r>
        <w:rPr>
          <w:spacing w:val="-1"/>
        </w:rPr>
        <w:t> </w:t>
      </w:r>
      <w:r>
        <w:rPr/>
        <w:t>(RITCE/AM), dando ciência ao Sr. André Santana Navarro, ora Representante, à Sra. Herbenya Silva Peixoto, ao Sr. Walter Siqueira Brito e ao Sr. Francisco Daniel de Oliveira Sena, ora Representados, acerca do teor do </w:t>
      </w:r>
      <w:r>
        <w:rPr>
          <w:rFonts w:ascii="Arial" w:hAnsi="Arial"/>
          <w:i/>
        </w:rPr>
        <w:t>decisum</w:t>
      </w:r>
      <w:r>
        <w:rPr/>
        <w:t>, encaminhando-lhes cópia do Relatório/Voto e do sequente Acórdão; </w:t>
      </w:r>
      <w:r>
        <w:rPr>
          <w:rFonts w:ascii="Arial" w:hAnsi="Arial"/>
          <w:b/>
        </w:rPr>
        <w:t>9.8. Arquivar </w:t>
      </w:r>
      <w:r>
        <w:rPr/>
        <w:t>os autos, após o cumprimento integral do presente decisório, nos termos e prazos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12.031/2024 </w:t>
      </w:r>
      <w:r>
        <w:rPr/>
        <w:t>- Prestação de Contas Anual do Centro de Serviços Compartilhados - CSC, de</w:t>
      </w:r>
      <w:r>
        <w:rPr>
          <w:spacing w:val="-1"/>
        </w:rPr>
        <w:t> </w:t>
      </w:r>
      <w:r>
        <w:rPr/>
        <w:t>responsabilidade</w:t>
      </w:r>
      <w:r>
        <w:rPr>
          <w:spacing w:val="-4"/>
        </w:rPr>
        <w:t> </w:t>
      </w:r>
      <w:r>
        <w:rPr/>
        <w:t>do Sr.</w:t>
      </w:r>
      <w:r>
        <w:rPr>
          <w:spacing w:val="-3"/>
        </w:rPr>
        <w:t> </w:t>
      </w:r>
      <w:r>
        <w:rPr/>
        <w:t>Walter</w:t>
      </w:r>
      <w:r>
        <w:rPr>
          <w:spacing w:val="-1"/>
        </w:rPr>
        <w:t> </w:t>
      </w:r>
      <w:r>
        <w:rPr/>
        <w:t>Siqueira</w:t>
      </w:r>
      <w:r>
        <w:rPr>
          <w:spacing w:val="-2"/>
        </w:rPr>
        <w:t> </w:t>
      </w:r>
      <w:r>
        <w:rPr/>
        <w:t>Brito,, Presidente</w:t>
      </w:r>
      <w:r>
        <w:rPr>
          <w:spacing w:val="-1"/>
        </w:rPr>
        <w:t> </w:t>
      </w:r>
      <w:r>
        <w:rPr/>
        <w:t>do CSC, e da Sra. Creuza Tereza Paulino Cavalcante, Ordenadora de Despesas, referente ao exercício</w:t>
      </w:r>
      <w:r>
        <w:rPr>
          <w:spacing w:val="40"/>
        </w:rPr>
        <w:t> </w:t>
      </w:r>
      <w:r>
        <w:rPr/>
        <w:t>de 2023. </w:t>
      </w:r>
      <w:r>
        <w:rPr>
          <w:rFonts w:ascii="Arial" w:hAnsi="Arial"/>
          <w:b/>
        </w:rPr>
        <w:t>ACÓRDÃO Nº 2054/2024: </w:t>
      </w:r>
      <w:r>
        <w:rPr/>
        <w:t>Vistos, relatados e discutidos estes autos acima identificados, </w:t>
      </w:r>
      <w:r>
        <w:rPr>
          <w:rFonts w:ascii="Arial" w:hAnsi="Arial"/>
          <w:b/>
        </w:rPr>
        <w:t>ACORDAM </w:t>
      </w:r>
      <w:r>
        <w:rPr/>
        <w:t>os Excelentíssimos Senhores</w:t>
      </w:r>
      <w:r>
        <w:rPr>
          <w:spacing w:val="-1"/>
        </w:rPr>
        <w:t> </w:t>
      </w:r>
      <w:r>
        <w:rPr/>
        <w:t>Conselheiros do</w:t>
      </w:r>
      <w:r>
        <w:rPr>
          <w:spacing w:val="-1"/>
        </w:rPr>
        <w:t> </w:t>
      </w:r>
      <w:r>
        <w:rPr/>
        <w:t>Tribunal</w:t>
      </w:r>
      <w:r>
        <w:rPr>
          <w:spacing w:val="-1"/>
        </w:rPr>
        <w:t> </w:t>
      </w:r>
      <w:r>
        <w:rPr/>
        <w:t>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spacing w:before="1"/>
        <w:ind w:right="135"/>
      </w:pPr>
      <w:r>
        <w:rPr>
          <w:rFonts w:ascii="Arial" w:hAnsi="Arial"/>
          <w:b/>
        </w:rPr>
        <w:t>10.1. Julgar regular </w:t>
      </w:r>
      <w:r>
        <w:rPr/>
        <w:t>a Prestação de Contas Anual do Centro de Serviços Compartilhados - CSC, referente ao exercício financeiro de 2023, de responsabilidade do Sr. Walter Siqueira Brito, Presidente do CSC, e da Sra. Creuza Tereza Paulino Cavalcante, Ordenadora de Despesas, nos termos do art. 22, inciso I, e 23 da Lei n° 2.423/96 c/c art. 188, § 1°, inciso I, da Resolução n° 04/2002-TCE/AM; </w:t>
      </w:r>
      <w:r>
        <w:rPr>
          <w:rFonts w:ascii="Arial" w:hAnsi="Arial"/>
          <w:b/>
        </w:rPr>
        <w:t>10.2. Dar quitação </w:t>
      </w:r>
      <w:r>
        <w:rPr/>
        <w:t>ao Sr. Walter Siqueira Brito e à Sra. Creuza Tereza Paulino Cavalcante, nos termos dos arts. 23 e 72, I, ambos da Lei n° 2.423/96, c/c</w:t>
      </w:r>
      <w:r>
        <w:rPr>
          <w:spacing w:val="-2"/>
        </w:rPr>
        <w:t> </w:t>
      </w:r>
      <w:r>
        <w:rPr/>
        <w:t>o</w:t>
      </w:r>
      <w:r>
        <w:rPr>
          <w:spacing w:val="-2"/>
        </w:rPr>
        <w:t> </w:t>
      </w:r>
      <w:r>
        <w:rPr/>
        <w:t>art.</w:t>
      </w:r>
      <w:r>
        <w:rPr>
          <w:spacing w:val="-2"/>
        </w:rPr>
        <w:t> </w:t>
      </w:r>
      <w:r>
        <w:rPr/>
        <w:t>189,</w:t>
      </w:r>
      <w:r>
        <w:rPr>
          <w:spacing w:val="-2"/>
        </w:rPr>
        <w:t> </w:t>
      </w:r>
      <w:r>
        <w:rPr/>
        <w:t>I,</w:t>
      </w:r>
      <w:r>
        <w:rPr>
          <w:spacing w:val="-2"/>
        </w:rPr>
        <w:t> </w:t>
      </w:r>
      <w:r>
        <w:rPr/>
        <w:t>da</w:t>
      </w:r>
      <w:r>
        <w:rPr>
          <w:spacing w:val="-2"/>
        </w:rPr>
        <w:t> </w:t>
      </w:r>
      <w:r>
        <w:rPr/>
        <w:t>Resolução</w:t>
      </w:r>
      <w:r>
        <w:rPr>
          <w:spacing w:val="-2"/>
        </w:rPr>
        <w:t> </w:t>
      </w:r>
      <w:r>
        <w:rPr/>
        <w:t>nº</w:t>
      </w:r>
      <w:r>
        <w:rPr>
          <w:spacing w:val="-1"/>
        </w:rPr>
        <w:t> </w:t>
      </w:r>
      <w:r>
        <w:rPr/>
        <w:t>04/2002 –TCE/AM;</w:t>
      </w:r>
      <w:r>
        <w:rPr>
          <w:spacing w:val="-1"/>
        </w:rPr>
        <w:t> </w:t>
      </w:r>
      <w:r>
        <w:rPr>
          <w:rFonts w:ascii="Arial" w:hAnsi="Arial"/>
          <w:b/>
        </w:rPr>
        <w:t>10.3.</w:t>
      </w:r>
      <w:r>
        <w:rPr>
          <w:rFonts w:ascii="Arial" w:hAnsi="Arial"/>
          <w:b/>
          <w:spacing w:val="-2"/>
        </w:rPr>
        <w:t> </w:t>
      </w:r>
      <w:r>
        <w:rPr>
          <w:rFonts w:ascii="Arial" w:hAnsi="Arial"/>
          <w:b/>
        </w:rPr>
        <w:t>Recomendar</w:t>
      </w:r>
      <w:r>
        <w:rPr>
          <w:rFonts w:ascii="Arial" w:hAnsi="Arial"/>
          <w:b/>
          <w:spacing w:val="-1"/>
        </w:rPr>
        <w:t> </w:t>
      </w:r>
      <w:r>
        <w:rPr/>
        <w:t>ao</w:t>
      </w:r>
      <w:r>
        <w:rPr>
          <w:spacing w:val="-2"/>
        </w:rPr>
        <w:t> </w:t>
      </w:r>
      <w:r>
        <w:rPr/>
        <w:t>Centro</w:t>
      </w:r>
      <w:r>
        <w:rPr>
          <w:spacing w:val="-2"/>
        </w:rPr>
        <w:t> </w:t>
      </w:r>
      <w:r>
        <w:rPr/>
        <w:t>De</w:t>
      </w:r>
      <w:r>
        <w:rPr>
          <w:spacing w:val="-2"/>
        </w:rPr>
        <w:t> </w:t>
      </w:r>
      <w:r>
        <w:rPr/>
        <w:t>Serviços Compartilhados - CSC que adote as providências necessárias para realização de concurso público para provimento de cargo efetivo referentes às atividades finalísticas do CSC; </w:t>
      </w:r>
      <w:r>
        <w:rPr>
          <w:rFonts w:ascii="Arial" w:hAnsi="Arial"/>
          <w:b/>
        </w:rPr>
        <w:t>10.4. Determinar</w:t>
      </w:r>
      <w:r>
        <w:rPr>
          <w:rFonts w:ascii="Arial" w:hAnsi="Arial"/>
          <w:b/>
          <w:spacing w:val="-3"/>
        </w:rPr>
        <w:t> </w:t>
      </w:r>
      <w:r>
        <w:rPr/>
        <w:t>à</w:t>
      </w:r>
      <w:r>
        <w:rPr>
          <w:spacing w:val="-2"/>
        </w:rPr>
        <w:t> </w:t>
      </w:r>
      <w:r>
        <w:rPr/>
        <w:t>SEPLENO</w:t>
      </w:r>
      <w:r>
        <w:rPr>
          <w:spacing w:val="-1"/>
        </w:rPr>
        <w:t> </w:t>
      </w:r>
      <w:r>
        <w:rPr/>
        <w:t>-</w:t>
      </w:r>
      <w:r>
        <w:rPr>
          <w:spacing w:val="-3"/>
        </w:rPr>
        <w:t> </w:t>
      </w:r>
      <w:r>
        <w:rPr/>
        <w:t>Secretaria</w:t>
      </w:r>
      <w:r>
        <w:rPr>
          <w:spacing w:val="-4"/>
        </w:rPr>
        <w:t> </w:t>
      </w:r>
      <w:r>
        <w:rPr/>
        <w:t>do</w:t>
      </w:r>
      <w:r>
        <w:rPr>
          <w:spacing w:val="-4"/>
        </w:rPr>
        <w:t> </w:t>
      </w:r>
      <w:r>
        <w:rPr/>
        <w:t>Tribunal</w:t>
      </w:r>
      <w:r>
        <w:rPr>
          <w:spacing w:val="-2"/>
        </w:rPr>
        <w:t> </w:t>
      </w:r>
      <w:r>
        <w:rPr/>
        <w:t>Pleno</w:t>
      </w:r>
      <w:r>
        <w:rPr>
          <w:spacing w:val="-2"/>
        </w:rPr>
        <w:t> </w:t>
      </w:r>
      <w:r>
        <w:rPr/>
        <w:t>que</w:t>
      </w:r>
      <w:r>
        <w:rPr>
          <w:spacing w:val="-4"/>
        </w:rPr>
        <w:t> </w:t>
      </w:r>
      <w:r>
        <w:rPr/>
        <w:t>adote</w:t>
      </w:r>
      <w:r>
        <w:rPr>
          <w:spacing w:val="-3"/>
        </w:rPr>
        <w:t> </w:t>
      </w:r>
      <w:r>
        <w:rPr/>
        <w:t>as</w:t>
      </w:r>
      <w:r>
        <w:rPr>
          <w:spacing w:val="-2"/>
        </w:rPr>
        <w:t> </w:t>
      </w:r>
      <w:r>
        <w:rPr/>
        <w:t>providências</w:t>
      </w:r>
      <w:r>
        <w:rPr>
          <w:spacing w:val="-4"/>
        </w:rPr>
        <w:t> </w:t>
      </w:r>
      <w:r>
        <w:rPr/>
        <w:t>dispostas</w:t>
      </w:r>
      <w:r>
        <w:rPr>
          <w:spacing w:val="-2"/>
        </w:rPr>
        <w:t> </w:t>
      </w:r>
      <w:r>
        <w:rPr/>
        <w:t>no art. 162 da Resolução nº 04/2002 - TCE/AM, dentre elas, a cientificação dos interessados</w:t>
      </w:r>
      <w:r>
        <w:rPr>
          <w:spacing w:val="80"/>
        </w:rPr>
        <w:t> </w:t>
      </w:r>
      <w:r>
        <w:rPr/>
        <w:t>sobre o julgamento deste processo, encaminhando-lhes cópias deste Relatório/Voto e do seguinte Acórdão; </w:t>
      </w:r>
      <w:r>
        <w:rPr>
          <w:rFonts w:ascii="Arial" w:hAnsi="Arial"/>
          <w:b/>
        </w:rPr>
        <w:t>10.5. Arquivar </w:t>
      </w:r>
      <w:r>
        <w:rPr/>
        <w:t>o feito após o cumprimento integral do </w:t>
      </w:r>
      <w:r>
        <w:rPr>
          <w:rFonts w:ascii="Arial" w:hAnsi="Arial"/>
          <w:i/>
        </w:rPr>
        <w:t>decisum</w:t>
      </w:r>
      <w:r>
        <w:rPr/>
        <w:t>, nos termos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12.167/2024 - </w:t>
      </w:r>
      <w:r>
        <w:rPr/>
        <w:t>Prestação de Contas da Casa Militar da Prefeitura Municipal de Manaus, de responsabilidade</w:t>
      </w:r>
      <w:r>
        <w:rPr>
          <w:spacing w:val="-1"/>
        </w:rPr>
        <w:t> </w:t>
      </w:r>
      <w:r>
        <w:rPr/>
        <w:t>do</w:t>
      </w:r>
      <w:r>
        <w:rPr>
          <w:spacing w:val="-1"/>
        </w:rPr>
        <w:t> </w:t>
      </w:r>
      <w:r>
        <w:rPr/>
        <w:t>Senhor</w:t>
      </w:r>
      <w:r>
        <w:rPr>
          <w:spacing w:val="-6"/>
        </w:rPr>
        <w:t> </w:t>
      </w:r>
      <w:r>
        <w:rPr/>
        <w:t>William de</w:t>
      </w:r>
      <w:r>
        <w:rPr>
          <w:spacing w:val="-1"/>
        </w:rPr>
        <w:t> </w:t>
      </w:r>
      <w:r>
        <w:rPr/>
        <w:t>Oliveira</w:t>
      </w:r>
      <w:r>
        <w:rPr>
          <w:spacing w:val="-1"/>
        </w:rPr>
        <w:t> </w:t>
      </w:r>
      <w:r>
        <w:rPr/>
        <w:t>Dias,</w:t>
      </w:r>
      <w:r>
        <w:rPr>
          <w:spacing w:val="-1"/>
        </w:rPr>
        <w:t> </w:t>
      </w:r>
      <w:r>
        <w:rPr/>
        <w:t>Secretário</w:t>
      </w:r>
      <w:r>
        <w:rPr>
          <w:spacing w:val="-1"/>
        </w:rPr>
        <w:t> </w:t>
      </w:r>
      <w:r>
        <w:rPr/>
        <w:t>à época,</w:t>
      </w:r>
      <w:r>
        <w:rPr>
          <w:spacing w:val="-1"/>
        </w:rPr>
        <w:t> </w:t>
      </w:r>
      <w:r>
        <w:rPr/>
        <w:t>referente</w:t>
      </w:r>
      <w:r>
        <w:rPr>
          <w:spacing w:val="-1"/>
        </w:rPr>
        <w:t> </w:t>
      </w:r>
      <w:r>
        <w:rPr/>
        <w:t>ao</w:t>
      </w:r>
      <w:r>
        <w:rPr>
          <w:spacing w:val="-1"/>
        </w:rPr>
        <w:t> </w:t>
      </w:r>
      <w:r>
        <w:rPr/>
        <w:t>exercício 2023. </w:t>
      </w:r>
      <w:r>
        <w:rPr>
          <w:rFonts w:ascii="Arial" w:hAnsi="Arial"/>
          <w:b/>
        </w:rPr>
        <w:t>ACÓRDÃO Nº 2055/2024: </w:t>
      </w:r>
      <w:r>
        <w:rPr/>
        <w:t>Vistos, relatados</w:t>
      </w:r>
      <w:r>
        <w:rPr>
          <w:spacing w:val="-1"/>
        </w:rPr>
        <w:t> </w:t>
      </w:r>
      <w:r>
        <w:rPr/>
        <w:t>e discutidos estes autos</w:t>
      </w:r>
      <w:r>
        <w:rPr>
          <w:spacing w:val="-1"/>
        </w:rPr>
        <w:t> </w:t>
      </w:r>
      <w:r>
        <w:rPr/>
        <w:t>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por unanimidade</w:t>
      </w:r>
      <w:r>
        <w:rPr/>
        <w:t>, nos termos do voto do Excelentíssimo Senhor Conselheiro-Relator, </w:t>
      </w:r>
      <w:r>
        <w:rPr>
          <w:rFonts w:ascii="Arial" w:hAnsi="Arial"/>
          <w:b/>
        </w:rPr>
        <w:t>em parcial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w:t>
      </w:r>
      <w:r>
        <w:rPr>
          <w:spacing w:val="17"/>
        </w:rPr>
        <w:t> </w:t>
      </w:r>
      <w:r>
        <w:rPr/>
        <w:t>no</w:t>
      </w:r>
      <w:r>
        <w:rPr>
          <w:spacing w:val="20"/>
        </w:rPr>
        <w:t> </w:t>
      </w:r>
      <w:r>
        <w:rPr/>
        <w:t>sentido</w:t>
      </w:r>
      <w:r>
        <w:rPr>
          <w:spacing w:val="18"/>
        </w:rPr>
        <w:t> </w:t>
      </w:r>
      <w:r>
        <w:rPr/>
        <w:t>de:</w:t>
      </w:r>
    </w:p>
    <w:p>
      <w:pPr>
        <w:pStyle w:val="BodyText"/>
        <w:spacing w:before="1"/>
        <w:ind w:right="133"/>
      </w:pPr>
      <w:r>
        <w:rPr>
          <w:rFonts w:ascii="Arial" w:hAnsi="Arial"/>
          <w:b/>
        </w:rPr>
        <w:t>10.1. Julgar regular com ressalvas </w:t>
      </w:r>
      <w:r>
        <w:rPr/>
        <w:t>a Prestação de Contas Anual da Casa Militar da</w:t>
      </w:r>
      <w:r>
        <w:rPr>
          <w:spacing w:val="80"/>
        </w:rPr>
        <w:t> </w:t>
      </w:r>
      <w:r>
        <w:rPr/>
        <w:t>Prefeitura Municipal de Manaus, referente ao exercício financeiro de 2023, de responsabilidade do Sr. William de Oliveira Dias, Secretário Municipal Chefe e Ordenador de Despesas, nos termos do art. 22, inciso II, e 24 da Lei n° 2.423/96 c/c art. 188, § 1°, inciso II, da Resolução n° 04/2002-TCE/AM; </w:t>
      </w:r>
      <w:r>
        <w:rPr>
          <w:rFonts w:ascii="Arial" w:hAnsi="Arial"/>
          <w:b/>
        </w:rPr>
        <w:t>10.2. Dar quitação </w:t>
      </w:r>
      <w:r>
        <w:rPr/>
        <w:t>ao Sr. William de Oliveira Dias, Gestor, nos termos dos arts.</w:t>
      </w:r>
      <w:r>
        <w:rPr>
          <w:spacing w:val="44"/>
        </w:rPr>
        <w:t> </w:t>
      </w:r>
      <w:r>
        <w:rPr/>
        <w:t>24</w:t>
      </w:r>
      <w:r>
        <w:rPr>
          <w:spacing w:val="42"/>
        </w:rPr>
        <w:t> </w:t>
      </w:r>
      <w:r>
        <w:rPr/>
        <w:t>e</w:t>
      </w:r>
      <w:r>
        <w:rPr>
          <w:spacing w:val="46"/>
        </w:rPr>
        <w:t> </w:t>
      </w:r>
      <w:r>
        <w:rPr/>
        <w:t>72,</w:t>
      </w:r>
      <w:r>
        <w:rPr>
          <w:spacing w:val="42"/>
        </w:rPr>
        <w:t> </w:t>
      </w:r>
      <w:r>
        <w:rPr/>
        <w:t>II,</w:t>
      </w:r>
      <w:r>
        <w:rPr>
          <w:spacing w:val="46"/>
        </w:rPr>
        <w:t> </w:t>
      </w:r>
      <w:r>
        <w:rPr/>
        <w:t>ambos</w:t>
      </w:r>
      <w:r>
        <w:rPr>
          <w:spacing w:val="44"/>
        </w:rPr>
        <w:t> </w:t>
      </w:r>
      <w:r>
        <w:rPr/>
        <w:t>da</w:t>
      </w:r>
      <w:r>
        <w:rPr>
          <w:spacing w:val="46"/>
        </w:rPr>
        <w:t> </w:t>
      </w:r>
      <w:r>
        <w:rPr/>
        <w:t>Lei</w:t>
      </w:r>
      <w:r>
        <w:rPr>
          <w:spacing w:val="44"/>
        </w:rPr>
        <w:t> </w:t>
      </w:r>
      <w:r>
        <w:rPr/>
        <w:t>n°</w:t>
      </w:r>
      <w:r>
        <w:rPr>
          <w:spacing w:val="45"/>
        </w:rPr>
        <w:t> </w:t>
      </w:r>
      <w:r>
        <w:rPr/>
        <w:t>2.423/96,</w:t>
      </w:r>
      <w:r>
        <w:rPr>
          <w:spacing w:val="45"/>
        </w:rPr>
        <w:t> </w:t>
      </w:r>
      <w:r>
        <w:rPr/>
        <w:t>c/c</w:t>
      </w:r>
      <w:r>
        <w:rPr>
          <w:spacing w:val="45"/>
        </w:rPr>
        <w:t> </w:t>
      </w:r>
      <w:r>
        <w:rPr/>
        <w:t>o</w:t>
      </w:r>
      <w:r>
        <w:rPr>
          <w:spacing w:val="54"/>
        </w:rPr>
        <w:t> </w:t>
      </w:r>
      <w:r>
        <w:rPr/>
        <w:t>art.</w:t>
      </w:r>
      <w:r>
        <w:rPr>
          <w:spacing w:val="45"/>
        </w:rPr>
        <w:t> </w:t>
      </w:r>
      <w:r>
        <w:rPr/>
        <w:t>189,</w:t>
      </w:r>
      <w:r>
        <w:rPr>
          <w:spacing w:val="45"/>
        </w:rPr>
        <w:t> </w:t>
      </w:r>
      <w:r>
        <w:rPr/>
        <w:t>II,</w:t>
      </w:r>
      <w:r>
        <w:rPr>
          <w:spacing w:val="43"/>
        </w:rPr>
        <w:t> </w:t>
      </w:r>
      <w:r>
        <w:rPr/>
        <w:t>da</w:t>
      </w:r>
      <w:r>
        <w:rPr>
          <w:spacing w:val="45"/>
        </w:rPr>
        <w:t> </w:t>
      </w:r>
      <w:r>
        <w:rPr/>
        <w:t>Resolução</w:t>
      </w:r>
      <w:r>
        <w:rPr>
          <w:spacing w:val="46"/>
        </w:rPr>
        <w:t> </w:t>
      </w:r>
      <w:r>
        <w:rPr/>
        <w:t>nº</w:t>
      </w:r>
      <w:r>
        <w:rPr>
          <w:spacing w:val="45"/>
        </w:rPr>
        <w:t> </w:t>
      </w:r>
      <w:r>
        <w:rPr/>
        <w:t>04/2002</w:t>
      </w:r>
      <w:r>
        <w:rPr>
          <w:spacing w:val="49"/>
        </w:rPr>
        <w:t> </w:t>
      </w:r>
      <w:r>
        <w:rPr>
          <w:spacing w:val="-10"/>
        </w:rPr>
        <w:t>–</w:t>
      </w:r>
    </w:p>
    <w:p>
      <w:pPr>
        <w:pStyle w:val="BodyText"/>
        <w:spacing w:after="0"/>
        <w:sectPr>
          <w:pgSz w:w="11910" w:h="16840"/>
          <w:pgMar w:header="211" w:footer="271" w:top="2160" w:bottom="460" w:left="708" w:right="708"/>
        </w:sectPr>
      </w:pPr>
    </w:p>
    <w:p>
      <w:pPr>
        <w:pStyle w:val="BodyText"/>
      </w:pPr>
      <w:r>
        <w:rPr/>
        <w:t>TCE/AM; </w:t>
      </w:r>
      <w:r>
        <w:rPr>
          <w:rFonts w:ascii="Arial" w:hAnsi="Arial"/>
          <w:b/>
        </w:rPr>
        <w:t>10.3. Recomendar </w:t>
      </w:r>
      <w:r>
        <w:rPr/>
        <w:t>a Casa Militar da Prefeitura Municipal de Manaus: </w:t>
      </w:r>
      <w:r>
        <w:rPr>
          <w:rFonts w:ascii="Arial" w:hAnsi="Arial"/>
          <w:b/>
        </w:rPr>
        <w:t>I. </w:t>
      </w:r>
      <w:r>
        <w:rPr/>
        <w:t>Que apresente relatórios mensais a Controladoria Geral do Município - CGM, de suas atividades desempenhadas levando em consideração a necessidade de demonstrar a efetividade na função de Secretário da Casa Militar e de Diretor de Departamento de Suprimentos e Logística da SEMED,</w:t>
      </w:r>
      <w:r>
        <w:rPr>
          <w:spacing w:val="-2"/>
        </w:rPr>
        <w:t> </w:t>
      </w:r>
      <w:r>
        <w:rPr/>
        <w:t>a</w:t>
      </w:r>
      <w:r>
        <w:rPr>
          <w:spacing w:val="-1"/>
        </w:rPr>
        <w:t> </w:t>
      </w:r>
      <w:r>
        <w:rPr/>
        <w:t>fim da CGM conduzir</w:t>
      </w:r>
      <w:r>
        <w:rPr>
          <w:spacing w:val="-1"/>
        </w:rPr>
        <w:t> </w:t>
      </w:r>
      <w:r>
        <w:rPr/>
        <w:t>uma</w:t>
      </w:r>
      <w:r>
        <w:rPr>
          <w:spacing w:val="-1"/>
        </w:rPr>
        <w:t> </w:t>
      </w:r>
      <w:r>
        <w:rPr/>
        <w:t>avaliação</w:t>
      </w:r>
      <w:r>
        <w:rPr>
          <w:spacing w:val="-2"/>
        </w:rPr>
        <w:t> </w:t>
      </w:r>
      <w:r>
        <w:rPr/>
        <w:t>de</w:t>
      </w:r>
      <w:r>
        <w:rPr>
          <w:spacing w:val="-1"/>
        </w:rPr>
        <w:t> </w:t>
      </w:r>
      <w:r>
        <w:rPr/>
        <w:t>desempenho</w:t>
      </w:r>
      <w:r>
        <w:rPr>
          <w:spacing w:val="-4"/>
        </w:rPr>
        <w:t> </w:t>
      </w:r>
      <w:r>
        <w:rPr/>
        <w:t>do Secretário em</w:t>
      </w:r>
      <w:r>
        <w:rPr>
          <w:spacing w:val="-1"/>
        </w:rPr>
        <w:t> </w:t>
      </w:r>
      <w:r>
        <w:rPr/>
        <w:t>ambas as funções, verificando se a qualidade dos serviços foi mantida e se os objetivos institucionais foram alcançados. </w:t>
      </w:r>
      <w:r>
        <w:rPr>
          <w:rFonts w:ascii="Arial" w:hAnsi="Arial"/>
          <w:b/>
        </w:rPr>
        <w:t>II. </w:t>
      </w:r>
      <w:r>
        <w:rPr/>
        <w:t>A fim de mitigar preocupações sobre nepotismo e melhorar a gestão que:</w:t>
      </w:r>
    </w:p>
    <w:p>
      <w:pPr>
        <w:pStyle w:val="BodyText"/>
        <w:spacing w:before="0"/>
        <w:ind w:right="134"/>
      </w:pPr>
      <w:r>
        <w:rPr/>
        <w:t>a) crie diretrizes claras sobre nomeações e conflitos de interesse; b) aumente a transparência na divulgação de nomeações e atividades; c) implemente programas de capacitação para servidores; d) estabeleça um sistema de avaliação de desempenho e feedback; e) revise processos administrativos para otimização; f) fomente à participação da sociedade civil e criação de canais de denúncias; g) avalie o impacto de como a presença de cônjuges em cargos distintos pode ser percebida pela sociedade e o impacto disso na reputação da Casa Militar e da administração pública em geral; h) adote políticas que evitem mesmo a aparência de nepotismo, como a criação de um código de ética que aborde conflitos de interesse e a nomeação de servidores, pode ser uma medida eficaz para preservar a integridade da instituição. </w:t>
      </w:r>
      <w:r>
        <w:rPr>
          <w:rFonts w:ascii="Arial" w:hAnsi="Arial"/>
          <w:b/>
        </w:rPr>
        <w:t>III. </w:t>
      </w:r>
      <w:r>
        <w:rPr/>
        <w:t>Que: a) estabeleça um cronograma de reuniões regulares com a Casa Civil do Estado do Amazonas para discutir o andamento dos pedidos; b) envie relatórios periódicos detalhando o status das solicitações e dificuldades enfrentadas para a Secretaria de Controle Externo do TCE/AM; c) crie um modelo padrão de solicitação de disposição de servidor que contenha todas as informações necessárias; d) desenvolva um checklist para garantir a inclusão de toda a documentação necessária; e) sensibilize a equipe sobre a importância da regularização das disposições; f) solicite regularmente atualizações sobre os pedidos pendentes. </w:t>
      </w:r>
      <w:r>
        <w:rPr>
          <w:rFonts w:ascii="Arial" w:hAnsi="Arial"/>
          <w:b/>
        </w:rPr>
        <w:t>IV. </w:t>
      </w:r>
      <w:r>
        <w:rPr/>
        <w:t>Alertar que eventual descumprimento das recomendações citadas acima,</w:t>
      </w:r>
      <w:r>
        <w:rPr>
          <w:spacing w:val="40"/>
        </w:rPr>
        <w:t> </w:t>
      </w:r>
      <w:r>
        <w:rPr/>
        <w:t>poderá ensejar a irregularidade de prestações de contas futuras, nos termos do art. 22, parágrafo 1º, da Lei n. 2.423/96 – LO; </w:t>
      </w:r>
      <w:r>
        <w:rPr>
          <w:rFonts w:ascii="Arial" w:hAnsi="Arial"/>
          <w:b/>
        </w:rPr>
        <w:t>10.4. Determinar </w:t>
      </w:r>
      <w:r>
        <w:rPr/>
        <w:t>à Secretaria do Tribunal Pleno - Sepleno que adote as providências dispostas no art. 162 da Resolução nº 04/2002 - TCE/AM, dentre elas, a cientificação do interessado sobre o julgamento deste processo, encaminhando- lhe cópia deste Relatório/Voto e do seguinte Acórdão; </w:t>
      </w:r>
      <w:r>
        <w:rPr>
          <w:rFonts w:ascii="Arial" w:hAnsi="Arial"/>
          <w:b/>
        </w:rPr>
        <w:t>10.5. Arquivar </w:t>
      </w:r>
      <w:r>
        <w:rPr/>
        <w:t>os autos, nos termos regimentais, após o cumprimento integral do decisório.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12.951/2024 </w:t>
      </w:r>
      <w:r>
        <w:rPr/>
        <w:t>- Representação interposta pela Global Comercio de Maquinas e Equipamentos Ltda., em desfavor do Centro de Serviços Compartilhados do Estado do Amazonas, para apuração de possíveis irregularidades na Licitação do Pregão Eletrônico n° 504/2023 - CSC. </w:t>
      </w:r>
      <w:r>
        <w:rPr>
          <w:rFonts w:ascii="Arial" w:hAnsi="Arial"/>
          <w:b/>
        </w:rPr>
        <w:t>Advogado(s): </w:t>
      </w:r>
      <w:r>
        <w:rPr/>
        <w:t>Matheus Silva Pinto - OAB/AM 13587. </w:t>
      </w:r>
      <w:r>
        <w:rPr>
          <w:rFonts w:ascii="Arial" w:hAnsi="Arial"/>
          <w:b/>
        </w:rPr>
        <w:t>ACÓRDÃO Nº 2056/2024: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spacing w:before="2"/>
      </w:pPr>
      <w:r>
        <w:rPr>
          <w:rFonts w:ascii="Arial" w:hAnsi="Arial"/>
          <w:b/>
        </w:rPr>
        <w:t>9.1. Conhecer </w:t>
      </w:r>
      <w:r>
        <w:rPr/>
        <w:t>a Representação formulada pela Global Comércio de Eletrodomésticos Ltda.</w:t>
      </w:r>
      <w:r>
        <w:rPr>
          <w:spacing w:val="40"/>
        </w:rPr>
        <w:t> </w:t>
      </w:r>
      <w:r>
        <w:rPr/>
        <w:t>em desfavor do Centro de Serviços Compartilhados do Estado do Amazonas - CSC/AM para apuração de possíveis irregularidades na licitação referente ao Pregão Eletrônico nº 504/2023</w:t>
      </w:r>
    </w:p>
    <w:p>
      <w:pPr>
        <w:pStyle w:val="BodyText"/>
        <w:spacing w:before="0"/>
      </w:pPr>
      <w:r>
        <w:rPr/>
        <w:t>– CSC/AM, realizado pelo Centro</w:t>
      </w:r>
      <w:r>
        <w:rPr/>
        <w:t> de</w:t>
      </w:r>
      <w:r>
        <w:rPr/>
        <w:t> Serviços Compartilhados do Estado do Amazonas- CSC/AM; </w:t>
      </w:r>
      <w:r>
        <w:rPr>
          <w:rFonts w:ascii="Arial" w:hAnsi="Arial"/>
          <w:b/>
        </w:rPr>
        <w:t>9.2. Julgar Improcedente </w:t>
      </w:r>
      <w:r>
        <w:rPr/>
        <w:t>a Representação formulada pela Global Comércio de Eletrodomésticos Ltda. em desfavor do Centro de Serviços Compartilhados do Estado do Amazonas - CSC/AM, tendo em vista que o Pregão nº 504/2023-CSC/AM atendeu o art. 3º c/c</w:t>
      </w:r>
    </w:p>
    <w:p>
      <w:pPr>
        <w:pStyle w:val="BodyText"/>
        <w:spacing w:after="0"/>
        <w:sectPr>
          <w:pgSz w:w="11910" w:h="16840"/>
          <w:pgMar w:header="211" w:footer="271" w:top="2160" w:bottom="460" w:left="708" w:right="708"/>
        </w:sectPr>
      </w:pPr>
    </w:p>
    <w:p>
      <w:pPr>
        <w:pStyle w:val="BodyText"/>
        <w:ind w:right="134"/>
        <w:rPr>
          <w:rFonts w:ascii="Arial" w:hAnsi="Arial"/>
          <w:b/>
        </w:rPr>
      </w:pPr>
      <w:r>
        <w:rPr/>
        <w:t>art. 43, §3º, da Lei nº 8666/1993 e o art. 5º c/c 64, da Lei nº 14.133/2021, bem como os entendimentos do Tribunal de Contas da União, não afrontando a razoabilidade, a competitividade, a proporcionalidade nos atos que culminaram na desclassificação da representante no certame licitatório; </w:t>
      </w:r>
      <w:r>
        <w:rPr>
          <w:rFonts w:ascii="Arial" w:hAnsi="Arial"/>
          <w:b/>
        </w:rPr>
        <w:t>9.3. Dar ciência </w:t>
      </w:r>
      <w:r>
        <w:rPr/>
        <w:t>à Global Comércio de Eletrodomésticos Ltda., Representante, por meio de seu patrono, acerca do teor desta </w:t>
      </w:r>
      <w:r>
        <w:rPr>
          <w:rFonts w:ascii="Arial" w:hAnsi="Arial"/>
          <w:i/>
        </w:rPr>
        <w:t>decisum</w:t>
      </w:r>
      <w:r>
        <w:rPr/>
        <w:t>, nos termos regimentais, encaminhando-lhe cópia do Laudo Técnico nº 148/2024-DICOP, do Parecer Ministerial nº 6420/2024-DIMP-MPCFVCM, do Relatório/Voto e do sequente Acórdão; </w:t>
      </w:r>
      <w:r>
        <w:rPr>
          <w:rFonts w:ascii="Arial" w:hAnsi="Arial"/>
          <w:b/>
        </w:rPr>
        <w:t>9.4. Dar ciência </w:t>
      </w:r>
      <w:r>
        <w:rPr/>
        <w:t>ao Centro de Serviços Compartilhados-CSC/AM, Representado, acerca do teor deste </w:t>
      </w:r>
      <w:r>
        <w:rPr>
          <w:rFonts w:ascii="Arial" w:hAnsi="Arial"/>
          <w:i/>
        </w:rPr>
        <w:t>decisum</w:t>
      </w:r>
      <w:r>
        <w:rPr/>
        <w:t>, nos termos regimentais, encaminhando-lhe cópia do Laudo Técnico nº 148/2024- DICOP, do Parecer Ministerial nº 6420/2024-DIMP-MPC-FVCM, do Relatório/Voto e do sequente Acórdão; </w:t>
      </w:r>
      <w:r>
        <w:rPr>
          <w:rFonts w:ascii="Arial" w:hAnsi="Arial"/>
          <w:b/>
        </w:rPr>
        <w:t>9.5. Arquivar </w:t>
      </w:r>
      <w:r>
        <w:rPr/>
        <w:t>o feito, após o cumprimento integral do decisório, nos termos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13.790/2024 (APENSOS:</w:t>
      </w:r>
      <w:r>
        <w:rPr>
          <w:rFonts w:ascii="Arial" w:hAnsi="Arial"/>
          <w:b/>
          <w:spacing w:val="-4"/>
        </w:rPr>
        <w:t> </w:t>
      </w:r>
      <w:r>
        <w:rPr>
          <w:rFonts w:ascii="Arial" w:hAnsi="Arial"/>
          <w:b/>
        </w:rPr>
        <w:t>11.666/2021</w:t>
      </w:r>
      <w:r>
        <w:rPr>
          <w:rFonts w:ascii="Arial" w:hAnsi="Arial"/>
          <w:b/>
          <w:spacing w:val="-5"/>
        </w:rPr>
        <w:t> </w:t>
      </w:r>
      <w:r>
        <w:rPr>
          <w:rFonts w:ascii="Arial" w:hAnsi="Arial"/>
          <w:b/>
        </w:rPr>
        <w:t>e</w:t>
      </w:r>
      <w:r>
        <w:rPr>
          <w:rFonts w:ascii="Arial" w:hAnsi="Arial"/>
          <w:b/>
          <w:spacing w:val="-3"/>
        </w:rPr>
        <w:t> </w:t>
      </w:r>
      <w:r>
        <w:rPr>
          <w:rFonts w:ascii="Arial" w:hAnsi="Arial"/>
          <w:b/>
        </w:rPr>
        <w:t>15.983/2022) </w:t>
      </w:r>
      <w:r>
        <w:rPr/>
        <w:t>-</w:t>
      </w:r>
      <w:r>
        <w:rPr>
          <w:spacing w:val="-4"/>
        </w:rPr>
        <w:t> </w:t>
      </w:r>
      <w:r>
        <w:rPr/>
        <w:t>Recurso</w:t>
      </w:r>
      <w:r>
        <w:rPr>
          <w:spacing w:val="-5"/>
        </w:rPr>
        <w:t> </w:t>
      </w:r>
      <w:r>
        <w:rPr/>
        <w:t>de</w:t>
      </w:r>
      <w:r>
        <w:rPr>
          <w:spacing w:val="-3"/>
        </w:rPr>
        <w:t> </w:t>
      </w:r>
      <w:r>
        <w:rPr/>
        <w:t>Revisão</w:t>
      </w:r>
      <w:r>
        <w:rPr>
          <w:spacing w:val="-2"/>
        </w:rPr>
        <w:t> </w:t>
      </w:r>
      <w:r>
        <w:rPr/>
        <w:t>interposto</w:t>
      </w:r>
      <w:r>
        <w:rPr>
          <w:spacing w:val="-4"/>
        </w:rPr>
        <w:t> </w:t>
      </w:r>
      <w:r>
        <w:rPr/>
        <w:t>pelo</w:t>
      </w:r>
      <w:r>
        <w:rPr>
          <w:spacing w:val="-3"/>
        </w:rPr>
        <w:t> </w:t>
      </w:r>
      <w:r>
        <w:rPr/>
        <w:t>Sr. Valdiney da Silva dos Santos, em face do Acordão nº 354/2023-TCE-Tribunal Pleno, exarado nos autos do Processo nº 15.983/2022. </w:t>
      </w:r>
      <w:r>
        <w:rPr>
          <w:rFonts w:ascii="Arial" w:hAnsi="Arial"/>
          <w:b/>
        </w:rPr>
        <w:t>ACÓRDÃO Nº 2057/2024: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Valdiney da Silva dos Santos, Presidente do Fundo Municipal de Manutenção e Desenvolvimento da Educação-Fundeb/Tabatinga, em face do Acórdão nº 354/2023-TCE-Tribunal Pleno, proferido nos autos do Processo nº 15983/2022, apenso aos originários de nº 11666/2021, que trata da Prestação de Contas Anual do Fundo Municipal de Manutenção e Desenvolvimento da Educação-Fundeb/Tabatinga, referente ao exercício de 2020, haja vista o atendimento dos requisitos recursais previstos no</w:t>
      </w:r>
      <w:r>
        <w:rPr>
          <w:spacing w:val="-2"/>
        </w:rPr>
        <w:t> </w:t>
      </w:r>
      <w:r>
        <w:rPr/>
        <w:t>art.</w:t>
      </w:r>
      <w:r>
        <w:rPr>
          <w:spacing w:val="-2"/>
        </w:rPr>
        <w:t> </w:t>
      </w:r>
      <w:r>
        <w:rPr/>
        <w:t>145</w:t>
      </w:r>
      <w:r>
        <w:rPr>
          <w:spacing w:val="-1"/>
        </w:rPr>
        <w:t> </w:t>
      </w:r>
      <w:r>
        <w:rPr/>
        <w:t>do</w:t>
      </w:r>
      <w:r>
        <w:rPr>
          <w:spacing w:val="-4"/>
        </w:rPr>
        <w:t> </w:t>
      </w:r>
      <w:r>
        <w:rPr/>
        <w:t>Regimento Interno</w:t>
      </w:r>
      <w:r>
        <w:rPr>
          <w:spacing w:val="-1"/>
        </w:rPr>
        <w:t> </w:t>
      </w:r>
      <w:r>
        <w:rPr/>
        <w:t>desta Casa, para</w:t>
      </w:r>
      <w:r>
        <w:rPr>
          <w:spacing w:val="-2"/>
        </w:rPr>
        <w:t> </w:t>
      </w:r>
      <w:r>
        <w:rPr/>
        <w:t>no</w:t>
      </w:r>
      <w:r>
        <w:rPr>
          <w:spacing w:val="-2"/>
        </w:rPr>
        <w:t> </w:t>
      </w:r>
      <w:r>
        <w:rPr/>
        <w:t>mérito: </w:t>
      </w:r>
      <w:r>
        <w:rPr>
          <w:rFonts w:ascii="Arial" w:hAnsi="Arial"/>
          <w:b/>
        </w:rPr>
        <w:t>8.2. Negar Provimento </w:t>
      </w:r>
      <w:r>
        <w:rPr/>
        <w:t>ao Recurso de Revisão interposto pelo Sr. Valdiney da Silva dos Santos, Presidente do Fundo Municipal de Manutenção e Desenvolvimento da Educação- Fundeb/Tabatinga, em face do Acórdão nº 354/2023-TCE-Tribunal Pleno, proferido nos autos do Processo nº 15983/2022, apenso aos originários de nº 11666/2021, uma vez que as razões apresentadas pelo Recorrente já foram devidamente apreciadas por esta Corte e não possuem o condão de alterar a situação fática do gestor; </w:t>
      </w:r>
      <w:r>
        <w:rPr>
          <w:rFonts w:ascii="Arial" w:hAnsi="Arial"/>
          <w:b/>
        </w:rPr>
        <w:t>8.3. Determinar </w:t>
      </w:r>
      <w:r>
        <w:rPr/>
        <w:t>à SEPLENO - Secretaria do Tribunal Pleno</w:t>
      </w:r>
      <w:r>
        <w:rPr>
          <w:spacing w:val="-1"/>
        </w:rPr>
        <w:t> </w:t>
      </w:r>
      <w:r>
        <w:rPr/>
        <w:t>que,</w:t>
      </w:r>
      <w:r>
        <w:rPr>
          <w:spacing w:val="-2"/>
        </w:rPr>
        <w:t> </w:t>
      </w:r>
      <w:r>
        <w:rPr/>
        <w:t>por</w:t>
      </w:r>
      <w:r>
        <w:rPr>
          <w:spacing w:val="-1"/>
        </w:rPr>
        <w:t> </w:t>
      </w:r>
      <w:r>
        <w:rPr/>
        <w:t>meio</w:t>
      </w:r>
      <w:r>
        <w:rPr>
          <w:spacing w:val="-2"/>
        </w:rPr>
        <w:t> </w:t>
      </w:r>
      <w:r>
        <w:rPr/>
        <w:t>do</w:t>
      </w:r>
      <w:r>
        <w:rPr>
          <w:spacing w:val="-1"/>
        </w:rPr>
        <w:t> </w:t>
      </w:r>
      <w:r>
        <w:rPr/>
        <w:t>Setor</w:t>
      </w:r>
      <w:r>
        <w:rPr>
          <w:spacing w:val="-1"/>
        </w:rPr>
        <w:t> </w:t>
      </w:r>
      <w:r>
        <w:rPr/>
        <w:t>competente, vinculado à</w:t>
      </w:r>
      <w:r>
        <w:rPr>
          <w:spacing w:val="-1"/>
        </w:rPr>
        <w:t> </w:t>
      </w:r>
      <w:r>
        <w:rPr/>
        <w:t>referida Secretaria,</w:t>
      </w:r>
      <w:r>
        <w:rPr>
          <w:spacing w:val="-2"/>
        </w:rPr>
        <w:t> </w:t>
      </w:r>
      <w:r>
        <w:rPr/>
        <w:t>cientifique o Sr. Valdiney da Silva dos Santos, Presidente do Fundo Municipal de Manutenção e Desenvolvimento da Educação-Fundeb/Tabatinga, a fim de que tome ciência da deliberação, encaminhando-lhe em anexo cópia do Relatório/Voto em questão e do sequente Acórdão; </w:t>
      </w:r>
      <w:r>
        <w:rPr>
          <w:rFonts w:ascii="Arial" w:hAnsi="Arial"/>
          <w:b/>
        </w:rPr>
        <w:t>8.4. Determinar </w:t>
      </w:r>
      <w:r>
        <w:rPr/>
        <w:t>o</w:t>
      </w:r>
      <w:r>
        <w:rPr>
          <w:spacing w:val="-2"/>
        </w:rPr>
        <w:t> </w:t>
      </w:r>
      <w:r>
        <w:rPr/>
        <w:t>encaminhamento</w:t>
      </w:r>
      <w:r>
        <w:rPr>
          <w:spacing w:val="-2"/>
        </w:rPr>
        <w:t> </w:t>
      </w:r>
      <w:r>
        <w:rPr/>
        <w:t>dos</w:t>
      </w:r>
      <w:r>
        <w:rPr>
          <w:spacing w:val="-2"/>
        </w:rPr>
        <w:t> </w:t>
      </w:r>
      <w:r>
        <w:rPr/>
        <w:t>autos</w:t>
      </w:r>
      <w:r>
        <w:rPr>
          <w:spacing w:val="-2"/>
        </w:rPr>
        <w:t> </w:t>
      </w:r>
      <w:r>
        <w:rPr/>
        <w:t>ao</w:t>
      </w:r>
      <w:r>
        <w:rPr>
          <w:spacing w:val="-2"/>
        </w:rPr>
        <w:t> </w:t>
      </w:r>
      <w:r>
        <w:rPr/>
        <w:t>Relator</w:t>
      </w:r>
      <w:r>
        <w:rPr>
          <w:spacing w:val="-2"/>
        </w:rPr>
        <w:t> </w:t>
      </w:r>
      <w:r>
        <w:rPr/>
        <w:t>competente,</w:t>
      </w:r>
      <w:r>
        <w:rPr>
          <w:spacing w:val="-2"/>
        </w:rPr>
        <w:t> </w:t>
      </w:r>
      <w:r>
        <w:rPr/>
        <w:t>para</w:t>
      </w:r>
      <w:r>
        <w:rPr>
          <w:spacing w:val="-2"/>
        </w:rPr>
        <w:t> </w:t>
      </w:r>
      <w:r>
        <w:rPr/>
        <w:t>adoção</w:t>
      </w:r>
      <w:r>
        <w:rPr>
          <w:spacing w:val="-2"/>
        </w:rPr>
        <w:t> </w:t>
      </w:r>
      <w:r>
        <w:rPr/>
        <w:t>de</w:t>
      </w:r>
      <w:r>
        <w:rPr>
          <w:spacing w:val="-4"/>
        </w:rPr>
        <w:t> </w:t>
      </w:r>
      <w:r>
        <w:rPr/>
        <w:t>providências quanto ao cumprimento do decisório, nos termos regimentais. </w:t>
      </w:r>
      <w:r>
        <w:rPr>
          <w:rFonts w:ascii="Arial" w:hAnsi="Arial"/>
          <w:b/>
        </w:rPr>
        <w:t>Especificação do quórum: </w:t>
      </w:r>
      <w:r>
        <w:rPr/>
        <w:t>Conselheiros: Yara Amazônia Lins Rodrigues (Presidente), Júlio Assis Corrêa Pinheiro, Érico Xavier Desterro e Silva, Mario Manoel Coelho de Mello e Josué Cláudio de Souza Neto. </w:t>
      </w:r>
      <w:r>
        <w:rPr>
          <w:rFonts w:ascii="Arial" w:hAnsi="Arial"/>
          <w:b/>
        </w:rPr>
        <w:t>Declaração de impedimento: </w:t>
      </w:r>
      <w:r>
        <w:rPr/>
        <w:t>Conselheiro Ari Jorge Moutinho da Costa Júnior e Conselheiro Luís Fabian Pereira Barbosa (art. 65 do Regimento Interno). </w:t>
      </w:r>
      <w:r>
        <w:rPr>
          <w:rFonts w:ascii="Arial" w:hAnsi="Arial"/>
          <w:b/>
        </w:rPr>
        <w:t>PROCESSO Nº 14.517/2024 (APENSO: 11.477/2021) </w:t>
      </w:r>
      <w:r>
        <w:rPr/>
        <w:t>- Recurso de Revisão com pedido de Medida Cautelar interposto pelo Sr. Orsine Rufino de Oliveira Júnior em face do Acórdão nº 820/2024-TCE-Segunda Câmara, exarado nos autos do Processo nº 11.477/2021. </w:t>
      </w:r>
      <w:r>
        <w:rPr>
          <w:rFonts w:ascii="Arial" w:hAnsi="Arial"/>
          <w:b/>
        </w:rPr>
        <w:t>Advogado(s): </w:t>
      </w:r>
      <w:r>
        <w:rPr/>
        <w:t>Agnaldo Alves Monteiro - OAB/AM</w:t>
      </w:r>
      <w:r>
        <w:rPr>
          <w:spacing w:val="63"/>
        </w:rPr>
        <w:t> </w:t>
      </w:r>
      <w:r>
        <w:rPr/>
        <w:t>6437</w:t>
      </w:r>
      <w:r>
        <w:rPr>
          <w:spacing w:val="64"/>
        </w:rPr>
        <w:t> </w:t>
      </w:r>
      <w:r>
        <w:rPr/>
        <w:t>e</w:t>
      </w:r>
      <w:r>
        <w:rPr>
          <w:spacing w:val="62"/>
        </w:rPr>
        <w:t> </w:t>
      </w:r>
      <w:r>
        <w:rPr/>
        <w:t>Tilara</w:t>
      </w:r>
      <w:r>
        <w:rPr>
          <w:spacing w:val="64"/>
        </w:rPr>
        <w:t> </w:t>
      </w:r>
      <w:r>
        <w:rPr/>
        <w:t>Fonseca</w:t>
      </w:r>
      <w:r>
        <w:rPr>
          <w:spacing w:val="64"/>
        </w:rPr>
        <w:t> </w:t>
      </w:r>
      <w:r>
        <w:rPr/>
        <w:t>Fernandes</w:t>
      </w:r>
      <w:r>
        <w:rPr>
          <w:spacing w:val="69"/>
        </w:rPr>
        <w:t> </w:t>
      </w:r>
      <w:r>
        <w:rPr/>
        <w:t>-</w:t>
      </w:r>
      <w:r>
        <w:rPr>
          <w:spacing w:val="64"/>
        </w:rPr>
        <w:t> </w:t>
      </w:r>
      <w:r>
        <w:rPr/>
        <w:t>OAB/AM</w:t>
      </w:r>
      <w:r>
        <w:rPr>
          <w:spacing w:val="63"/>
        </w:rPr>
        <w:t> </w:t>
      </w:r>
      <w:r>
        <w:rPr/>
        <w:t>12657.</w:t>
      </w:r>
      <w:r>
        <w:rPr>
          <w:spacing w:val="64"/>
        </w:rPr>
        <w:t> </w:t>
      </w:r>
      <w:r>
        <w:rPr>
          <w:rFonts w:ascii="Arial" w:hAnsi="Arial"/>
          <w:b/>
        </w:rPr>
        <w:t>ACÓRDÃO</w:t>
      </w:r>
      <w:r>
        <w:rPr>
          <w:rFonts w:ascii="Arial" w:hAnsi="Arial"/>
          <w:b/>
          <w:spacing w:val="64"/>
        </w:rPr>
        <w:t> </w:t>
      </w:r>
      <w:r>
        <w:rPr>
          <w:rFonts w:ascii="Arial" w:hAnsi="Arial"/>
          <w:b/>
        </w:rPr>
        <w:t>Nº</w:t>
      </w:r>
      <w:r>
        <w:rPr>
          <w:rFonts w:ascii="Arial" w:hAnsi="Arial"/>
          <w:b/>
          <w:spacing w:val="64"/>
        </w:rPr>
        <w:t> </w:t>
      </w:r>
      <w:r>
        <w:rPr>
          <w:rFonts w:ascii="Arial" w:hAnsi="Arial"/>
          <w:b/>
        </w:rPr>
        <w:t>2058/2024:</w:t>
      </w:r>
    </w:p>
    <w:p>
      <w:pPr>
        <w:pStyle w:val="BodyText"/>
        <w:spacing w:after="0"/>
        <w:rPr>
          <w:rFonts w:ascii="Arial" w:hAnsi="Arial"/>
          <w:b/>
        </w:rPr>
        <w:sectPr>
          <w:pgSz w:w="11910" w:h="16840"/>
          <w:pgMar w:header="211" w:footer="271" w:top="2160" w:bottom="460" w:left="708" w:right="708"/>
        </w:sectPr>
      </w:pPr>
    </w:p>
    <w:p>
      <w:pPr>
        <w:pStyle w:val="BodyText"/>
      </w:pP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w:t>
      </w:r>
      <w:r>
        <w:rPr>
          <w:spacing w:val="-1"/>
        </w:rPr>
        <w:t> </w:t>
      </w:r>
      <w:r>
        <w:rPr>
          <w:rFonts w:ascii="Arial" w:hAnsi="Arial"/>
          <w:b/>
        </w:rPr>
        <w:t>em consonância </w:t>
      </w:r>
      <w:r>
        <w:rPr/>
        <w:t>com pronunciamento do</w:t>
      </w:r>
      <w:r>
        <w:rPr>
          <w:spacing w:val="-1"/>
        </w:rPr>
        <w:t> </w:t>
      </w:r>
      <w:r>
        <w:rPr/>
        <w:t>Ministério Público</w:t>
      </w:r>
      <w:r>
        <w:rPr>
          <w:spacing w:val="-1"/>
        </w:rPr>
        <w:t> </w:t>
      </w:r>
      <w:r>
        <w:rPr/>
        <w:t>junto a este Tribunal, no sentido de: </w:t>
      </w:r>
      <w:r>
        <w:rPr>
          <w:rFonts w:ascii="Arial" w:hAnsi="Arial"/>
          <w:b/>
        </w:rPr>
        <w:t>8.1. Conhecer </w:t>
      </w:r>
      <w:r>
        <w:rPr/>
        <w:t>do Recurso de Revisão interposto pelo Sr.</w:t>
      </w:r>
      <w:r>
        <w:rPr>
          <w:spacing w:val="40"/>
        </w:rPr>
        <w:t> </w:t>
      </w:r>
      <w:r>
        <w:rPr/>
        <w:t>Orsine Rufino de Oliveira Junior em face do Acórdão n° 820/2024 - TCE – Segunda Câmara, exarado nos autos do Processo n° 11.477/2021 (apenso), visto que o meio impugnatório em exame atende os</w:t>
      </w:r>
      <w:r>
        <w:rPr>
          <w:spacing w:val="-1"/>
        </w:rPr>
        <w:t> </w:t>
      </w:r>
      <w:r>
        <w:rPr/>
        <w:t>parâmetros previstos no art. 157, caput, da Resolução nº 04/2002 – TCE/AM, para, no mérito: </w:t>
      </w:r>
      <w:r>
        <w:rPr>
          <w:rFonts w:ascii="Arial" w:hAnsi="Arial"/>
          <w:b/>
        </w:rPr>
        <w:t>8.2. Negar Provimento </w:t>
      </w:r>
      <w:r>
        <w:rPr/>
        <w:t>ao Recurso de Revisão interposto pelo Sr. Orsine Rufino de Oliveira Junior, mantendo-se incólumes o teor do Acórdão nº 820/2024 - TCE – Segunda Câmara, visto não existir sucumbência do interessado, bem como fatos que possam desconstituir o entendimento firmado nos autos do Processo nº 11.477/2021 (apenso); </w:t>
      </w:r>
      <w:r>
        <w:rPr>
          <w:rFonts w:ascii="Arial" w:hAnsi="Arial"/>
          <w:b/>
        </w:rPr>
        <w:t>8.3. Dar ciência </w:t>
      </w:r>
      <w:r>
        <w:rPr/>
        <w:t>ao Sr. Orsine Rufino de Oliveira Junior, por meio de seus patronos, nos termos regimentais, encaminhando-lhes cópia do Relatório/Voto e do sequente Acórdão; </w:t>
      </w:r>
      <w:r>
        <w:rPr>
          <w:rFonts w:ascii="Arial" w:hAnsi="Arial"/>
          <w:b/>
        </w:rPr>
        <w:t>8.4. Determinar </w:t>
      </w:r>
      <w:r>
        <w:rPr/>
        <w:t>a remessa do feito originário (Processo n° 11.477/2021)</w:t>
      </w:r>
      <w:r>
        <w:rPr/>
        <w:t> ao</w:t>
      </w:r>
      <w:r>
        <w:rPr/>
        <w:t> Relator</w:t>
      </w:r>
      <w:r>
        <w:rPr/>
        <w:t> competente para fins de adoção de providências para o cumprimento do decisório primitivo. </w:t>
      </w:r>
      <w:r>
        <w:rPr>
          <w:rFonts w:ascii="Arial" w:hAnsi="Arial"/>
          <w:b/>
        </w:rPr>
        <w:t>Especificação do quórum: </w:t>
      </w:r>
      <w:r>
        <w:rPr/>
        <w:t>Conselheiros: Yara Amazônia Lins Rodrigues (Presidente), Júlio Assis Corrêa Pinheiro,</w:t>
      </w:r>
      <w:r>
        <w:rPr>
          <w:spacing w:val="-4"/>
        </w:rPr>
        <w:t> </w:t>
      </w:r>
      <w:r>
        <w:rPr/>
        <w:t>Érico</w:t>
      </w:r>
      <w:r>
        <w:rPr>
          <w:spacing w:val="-2"/>
        </w:rPr>
        <w:t> </w:t>
      </w:r>
      <w:r>
        <w:rPr/>
        <w:t>Xavier Desterro</w:t>
      </w:r>
      <w:r>
        <w:rPr>
          <w:spacing w:val="-2"/>
        </w:rPr>
        <w:t> </w:t>
      </w:r>
      <w:r>
        <w:rPr/>
        <w:t>e</w:t>
      </w:r>
      <w:r>
        <w:rPr>
          <w:spacing w:val="-3"/>
        </w:rPr>
        <w:t> </w:t>
      </w:r>
      <w:r>
        <w:rPr/>
        <w:t>Silva,</w:t>
      </w:r>
      <w:r>
        <w:rPr>
          <w:spacing w:val="-2"/>
        </w:rPr>
        <w:t> </w:t>
      </w:r>
      <w:r>
        <w:rPr/>
        <w:t>Mario</w:t>
      </w:r>
      <w:r>
        <w:rPr>
          <w:spacing w:val="-2"/>
        </w:rPr>
        <w:t> </w:t>
      </w:r>
      <w:r>
        <w:rPr/>
        <w:t>Manoel</w:t>
      </w:r>
      <w:r>
        <w:rPr>
          <w:spacing w:val="-2"/>
        </w:rPr>
        <w:t> </w:t>
      </w:r>
      <w:r>
        <w:rPr/>
        <w:t>Coelho</w:t>
      </w:r>
      <w:r>
        <w:rPr>
          <w:spacing w:val="-3"/>
        </w:rPr>
        <w:t> </w:t>
      </w:r>
      <w:r>
        <w:rPr/>
        <w:t>de</w:t>
      </w:r>
      <w:r>
        <w:rPr>
          <w:spacing w:val="-2"/>
        </w:rPr>
        <w:t> </w:t>
      </w:r>
      <w:r>
        <w:rPr/>
        <w:t>Mello,</w:t>
      </w:r>
      <w:r>
        <w:rPr>
          <w:spacing w:val="-2"/>
        </w:rPr>
        <w:t> </w:t>
      </w:r>
      <w:r>
        <w:rPr/>
        <w:t>Josué</w:t>
      </w:r>
      <w:r>
        <w:rPr>
          <w:spacing w:val="-4"/>
        </w:rPr>
        <w:t> </w:t>
      </w:r>
      <w:r>
        <w:rPr/>
        <w:t>Cláudio</w:t>
      </w:r>
      <w:r>
        <w:rPr>
          <w:spacing w:val="-4"/>
        </w:rPr>
        <w:t> </w:t>
      </w:r>
      <w:r>
        <w:rPr/>
        <w:t>de</w:t>
      </w:r>
      <w:r>
        <w:rPr>
          <w:spacing w:val="-4"/>
        </w:rPr>
        <w:t> </w:t>
      </w:r>
      <w:r>
        <w:rPr/>
        <w:t>Souza Neto e Luís Fabian Pereira Barbosa. </w:t>
      </w:r>
      <w:r>
        <w:rPr>
          <w:rFonts w:ascii="Arial" w:hAnsi="Arial"/>
          <w:b/>
        </w:rPr>
        <w:t>Declaração de impedimento: </w:t>
      </w:r>
      <w:r>
        <w:rPr/>
        <w:t>Auditor Alber Furtado de Oliveira Júnior (art. 65 do Regimento Interno). </w:t>
      </w:r>
      <w:r>
        <w:rPr>
          <w:rFonts w:ascii="Arial" w:hAnsi="Arial"/>
          <w:b/>
        </w:rPr>
        <w:t>PROCESSO Nº 14.729/2024 </w:t>
      </w:r>
      <w:r>
        <w:rPr/>
        <w:t>- Representação oriunda da Manifestação nº 137/2024-Ouvidoria interposta pela SECEX, em desfavor da Procuradoria Geral do Município de Manaus - PGM, por supostas práticas de nepotismo envolvendo as servidoras Lilian Monteiro de Carvalho e Odileia Monteiro de Carvalho. </w:t>
      </w:r>
      <w:r>
        <w:rPr>
          <w:rFonts w:ascii="Arial" w:hAnsi="Arial"/>
          <w:b/>
        </w:rPr>
        <w:t>Advogado(s): </w:t>
      </w:r>
      <w:r>
        <w:rPr/>
        <w:t>Geraldo Uchoa de Amorim Junior - OAB/AM 12975. </w:t>
      </w:r>
      <w:r>
        <w:rPr>
          <w:rFonts w:ascii="Arial" w:hAnsi="Arial"/>
          <w:b/>
        </w:rPr>
        <w:t>ACÓRDÃO Nº 2059/2024: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w:t>
      </w:r>
      <w:r>
        <w:rPr>
          <w:spacing w:val="-1"/>
        </w:rPr>
        <w:t> </w:t>
      </w:r>
      <w:r>
        <w:rPr>
          <w:rFonts w:ascii="Arial" w:hAnsi="Arial"/>
          <w:b/>
        </w:rPr>
        <w:t>em consonância </w:t>
      </w:r>
      <w:r>
        <w:rPr/>
        <w:t>com pronunciamento do</w:t>
      </w:r>
      <w:r>
        <w:rPr>
          <w:spacing w:val="-1"/>
        </w:rPr>
        <w:t> </w:t>
      </w:r>
      <w:r>
        <w:rPr/>
        <w:t>Ministério Público</w:t>
      </w:r>
      <w:r>
        <w:rPr>
          <w:spacing w:val="-1"/>
        </w:rPr>
        <w:t> </w:t>
      </w:r>
      <w:r>
        <w:rPr/>
        <w:t>junto a este Tribunal, no sentido de: </w:t>
      </w:r>
      <w:r>
        <w:rPr>
          <w:rFonts w:ascii="Arial" w:hAnsi="Arial"/>
          <w:b/>
        </w:rPr>
        <w:t>9.1. Conhecer </w:t>
      </w:r>
      <w:r>
        <w:rPr/>
        <w:t>a Representação formulada pela Secretaria</w:t>
      </w:r>
      <w:r>
        <w:rPr>
          <w:spacing w:val="40"/>
        </w:rPr>
        <w:t> </w:t>
      </w:r>
      <w:r>
        <w:rPr/>
        <w:t>Geral de Controle Externo do Tribunal de Contas do Estado do Amazonas – SECEX/TCE/AM em face da Procuradoria Geral do Município de Manaus - PGM, de responsabilidade do Sr. Rafael Lins Bertazzo, Procurador Geral da PGM, em razão de supostas práticas de nepotismo envolvendo as servidoras Lilian Monteiro de Carvalho e Odiléa Monteiro de Carvalho, para no mérito: </w:t>
      </w:r>
      <w:r>
        <w:rPr>
          <w:rFonts w:ascii="Arial" w:hAnsi="Arial"/>
          <w:b/>
        </w:rPr>
        <w:t>9.2. Julgar Improcedente </w:t>
      </w:r>
      <w:r>
        <w:rPr/>
        <w:t>a Representação formulada pela Secretaria Geral de Controle Externo do Tribunal de Contas do Estado do Amazonas</w:t>
      </w:r>
      <w:r>
        <w:rPr>
          <w:spacing w:val="30"/>
        </w:rPr>
        <w:t> </w:t>
      </w:r>
      <w:r>
        <w:rPr/>
        <w:t>– SECEX/TCE/AM em face</w:t>
      </w:r>
      <w:r>
        <w:rPr>
          <w:spacing w:val="40"/>
        </w:rPr>
        <w:t> </w:t>
      </w:r>
      <w:r>
        <w:rPr/>
        <w:t>da</w:t>
      </w:r>
      <w:r>
        <w:rPr/>
        <w:t> Procuradoria</w:t>
      </w:r>
      <w:r>
        <w:rPr/>
        <w:t> Geral do Município de Manaus - PGM, tendo em vista a inexistência de elementos probatórios que configurem nepotismo conforme previsto na Súmula Vinculante nº 13 do STF; </w:t>
      </w:r>
      <w:r>
        <w:rPr>
          <w:rFonts w:ascii="Arial" w:hAnsi="Arial"/>
          <w:b/>
        </w:rPr>
        <w:t>9.3. Dar ciência </w:t>
      </w:r>
      <w:r>
        <w:rPr/>
        <w:t>à Secretaria-Geral de Controle Externo - SECEX, bem como aos demais interessados, acerca do teor do presente </w:t>
      </w:r>
      <w:r>
        <w:rPr>
          <w:rFonts w:ascii="Arial" w:hAnsi="Arial"/>
          <w:b/>
        </w:rPr>
        <w:t>decisum</w:t>
      </w:r>
      <w:r>
        <w:rPr/>
        <w:t>, nos termos regimentais, encaminhando-lhes cópia do Relatório/Voto e do sequente Acórdão; </w:t>
      </w:r>
      <w:r>
        <w:rPr>
          <w:rFonts w:ascii="Arial" w:hAnsi="Arial"/>
          <w:b/>
        </w:rPr>
        <w:t>9.4. Arquivar </w:t>
      </w:r>
      <w:r>
        <w:rPr/>
        <w:t>os autos, após o cumprimento integral do decisório, nos termos e prazos regimentais. </w:t>
      </w:r>
      <w:r>
        <w:rPr>
          <w:rFonts w:ascii="Arial" w:hAnsi="Arial"/>
          <w:b/>
        </w:rPr>
        <w:t>Especificação do quórum: </w:t>
      </w:r>
      <w:r>
        <w:rPr/>
        <w:t>Conselheiros: Yara Amazônia Lins Rodrigues (Presidente), Júlio Assis Corrêa Pinheiro,</w:t>
      </w:r>
      <w:r>
        <w:rPr>
          <w:spacing w:val="-4"/>
        </w:rPr>
        <w:t> </w:t>
      </w:r>
      <w:r>
        <w:rPr/>
        <w:t>Érico</w:t>
      </w:r>
      <w:r>
        <w:rPr>
          <w:spacing w:val="-2"/>
        </w:rPr>
        <w:t> </w:t>
      </w:r>
      <w:r>
        <w:rPr/>
        <w:t>Xavier Desterro</w:t>
      </w:r>
      <w:r>
        <w:rPr>
          <w:spacing w:val="-2"/>
        </w:rPr>
        <w:t> </w:t>
      </w:r>
      <w:r>
        <w:rPr/>
        <w:t>e</w:t>
      </w:r>
      <w:r>
        <w:rPr>
          <w:spacing w:val="-3"/>
        </w:rPr>
        <w:t> </w:t>
      </w:r>
      <w:r>
        <w:rPr/>
        <w:t>Silva,</w:t>
      </w:r>
      <w:r>
        <w:rPr>
          <w:spacing w:val="-2"/>
        </w:rPr>
        <w:t> </w:t>
      </w:r>
      <w:r>
        <w:rPr/>
        <w:t>Mario</w:t>
      </w:r>
      <w:r>
        <w:rPr>
          <w:spacing w:val="-2"/>
        </w:rPr>
        <w:t> </w:t>
      </w:r>
      <w:r>
        <w:rPr/>
        <w:t>Manoel</w:t>
      </w:r>
      <w:r>
        <w:rPr>
          <w:spacing w:val="-2"/>
        </w:rPr>
        <w:t> </w:t>
      </w:r>
      <w:r>
        <w:rPr/>
        <w:t>Coelho</w:t>
      </w:r>
      <w:r>
        <w:rPr>
          <w:spacing w:val="-3"/>
        </w:rPr>
        <w:t> </w:t>
      </w:r>
      <w:r>
        <w:rPr/>
        <w:t>de</w:t>
      </w:r>
      <w:r>
        <w:rPr>
          <w:spacing w:val="-2"/>
        </w:rPr>
        <w:t> </w:t>
      </w:r>
      <w:r>
        <w:rPr/>
        <w:t>Mello,</w:t>
      </w:r>
      <w:r>
        <w:rPr>
          <w:spacing w:val="-2"/>
        </w:rPr>
        <w:t> </w:t>
      </w:r>
      <w:r>
        <w:rPr/>
        <w:t>Josué</w:t>
      </w:r>
      <w:r>
        <w:rPr>
          <w:spacing w:val="-4"/>
        </w:rPr>
        <w:t> </w:t>
      </w:r>
      <w:r>
        <w:rPr/>
        <w:t>Cláudio</w:t>
      </w:r>
      <w:r>
        <w:rPr>
          <w:spacing w:val="-4"/>
        </w:rPr>
        <w:t> </w:t>
      </w:r>
      <w:r>
        <w:rPr/>
        <w:t>de</w:t>
      </w:r>
      <w:r>
        <w:rPr>
          <w:spacing w:val="-4"/>
        </w:rPr>
        <w:t> </w:t>
      </w:r>
      <w:r>
        <w:rPr/>
        <w:t>Souza Neto e Luís Fabian Pereira Barbosa. </w:t>
      </w:r>
      <w:r>
        <w:rPr>
          <w:rFonts w:ascii="Arial" w:hAnsi="Arial"/>
          <w:b/>
        </w:rPr>
        <w:t>CONSELHEIRO-RELATOR: JOSUÉ CLÁUDIO DE SOUZA</w:t>
      </w:r>
      <w:r>
        <w:rPr>
          <w:rFonts w:ascii="Arial" w:hAnsi="Arial"/>
          <w:b/>
          <w:spacing w:val="76"/>
          <w:w w:val="150"/>
        </w:rPr>
        <w:t> </w:t>
      </w:r>
      <w:r>
        <w:rPr>
          <w:rFonts w:ascii="Arial" w:hAnsi="Arial"/>
          <w:b/>
        </w:rPr>
        <w:t>NETO.</w:t>
      </w:r>
      <w:r>
        <w:rPr>
          <w:rFonts w:ascii="Arial" w:hAnsi="Arial"/>
          <w:b/>
          <w:spacing w:val="24"/>
        </w:rPr>
        <w:t>  </w:t>
      </w:r>
      <w:r>
        <w:rPr>
          <w:rFonts w:ascii="Arial" w:hAnsi="Arial"/>
          <w:b/>
        </w:rPr>
        <w:t>PROCESSO</w:t>
      </w:r>
      <w:r>
        <w:rPr>
          <w:rFonts w:ascii="Arial" w:hAnsi="Arial"/>
          <w:b/>
          <w:spacing w:val="23"/>
        </w:rPr>
        <w:t>  </w:t>
      </w:r>
      <w:r>
        <w:rPr>
          <w:rFonts w:ascii="Arial" w:hAnsi="Arial"/>
          <w:b/>
        </w:rPr>
        <w:t>Nº</w:t>
      </w:r>
      <w:r>
        <w:rPr>
          <w:rFonts w:ascii="Arial" w:hAnsi="Arial"/>
          <w:b/>
          <w:spacing w:val="23"/>
        </w:rPr>
        <w:t>  </w:t>
      </w:r>
      <w:r>
        <w:rPr>
          <w:rFonts w:ascii="Arial" w:hAnsi="Arial"/>
          <w:b/>
        </w:rPr>
        <w:t>14.599/2020</w:t>
      </w:r>
      <w:r>
        <w:rPr>
          <w:rFonts w:ascii="Arial" w:hAnsi="Arial"/>
          <w:b/>
          <w:spacing w:val="25"/>
        </w:rPr>
        <w:t>  </w:t>
      </w:r>
      <w:r>
        <w:rPr>
          <w:rFonts w:ascii="Arial" w:hAnsi="Arial"/>
          <w:b/>
        </w:rPr>
        <w:t>(APENSO:</w:t>
      </w:r>
      <w:r>
        <w:rPr>
          <w:rFonts w:ascii="Arial" w:hAnsi="Arial"/>
          <w:b/>
          <w:spacing w:val="23"/>
        </w:rPr>
        <w:t>  </w:t>
      </w:r>
      <w:r>
        <w:rPr>
          <w:rFonts w:ascii="Arial" w:hAnsi="Arial"/>
          <w:b/>
        </w:rPr>
        <w:t>14.598/2020)</w:t>
      </w:r>
      <w:r>
        <w:rPr>
          <w:rFonts w:ascii="Arial" w:hAnsi="Arial"/>
          <w:b/>
          <w:spacing w:val="25"/>
        </w:rPr>
        <w:t>  </w:t>
      </w:r>
      <w:r>
        <w:rPr>
          <w:rFonts w:ascii="Arial" w:hAnsi="Arial"/>
          <w:b/>
        </w:rPr>
        <w:t>-</w:t>
      </w:r>
      <w:r>
        <w:rPr>
          <w:rFonts w:ascii="Arial" w:hAnsi="Arial"/>
          <w:b/>
          <w:spacing w:val="23"/>
        </w:rPr>
        <w:t>  </w:t>
      </w:r>
      <w:r>
        <w:rPr/>
        <w:t>Embargos</w:t>
      </w:r>
      <w:r>
        <w:rPr>
          <w:spacing w:val="23"/>
        </w:rPr>
        <w:t>  </w:t>
      </w:r>
      <w:r>
        <w:rPr>
          <w:spacing w:val="-5"/>
        </w:rPr>
        <w:t>de</w:t>
      </w:r>
    </w:p>
    <w:p>
      <w:pPr>
        <w:pStyle w:val="BodyText"/>
        <w:spacing w:before="2"/>
        <w:ind w:right="144"/>
      </w:pPr>
      <w:r>
        <w:rPr/>
        <w:t>Declaração em Recurso de Revisão interposto pela Sra. Denise Braga Menezes, em face do Acórdão</w:t>
      </w:r>
      <w:r>
        <w:rPr>
          <w:spacing w:val="33"/>
        </w:rPr>
        <w:t> </w:t>
      </w:r>
      <w:r>
        <w:rPr/>
        <w:t>nº</w:t>
      </w:r>
      <w:r>
        <w:rPr>
          <w:spacing w:val="33"/>
        </w:rPr>
        <w:t> </w:t>
      </w:r>
      <w:r>
        <w:rPr/>
        <w:t>150/2017-TCE-Segunda</w:t>
      </w:r>
      <w:r>
        <w:rPr>
          <w:spacing w:val="33"/>
        </w:rPr>
        <w:t> </w:t>
      </w:r>
      <w:r>
        <w:rPr/>
        <w:t>Câmara,</w:t>
      </w:r>
      <w:r>
        <w:rPr>
          <w:spacing w:val="33"/>
        </w:rPr>
        <w:t> </w:t>
      </w:r>
      <w:r>
        <w:rPr/>
        <w:t>exarado</w:t>
      </w:r>
      <w:r>
        <w:rPr>
          <w:spacing w:val="33"/>
        </w:rPr>
        <w:t> </w:t>
      </w:r>
      <w:r>
        <w:rPr/>
        <w:t>nos</w:t>
      </w:r>
      <w:r>
        <w:rPr>
          <w:spacing w:val="32"/>
        </w:rPr>
        <w:t> </w:t>
      </w:r>
      <w:r>
        <w:rPr/>
        <w:t>autos</w:t>
      </w:r>
      <w:r>
        <w:rPr>
          <w:spacing w:val="30"/>
        </w:rPr>
        <w:t> </w:t>
      </w:r>
      <w:r>
        <w:rPr/>
        <w:t>do</w:t>
      </w:r>
      <w:r>
        <w:rPr>
          <w:spacing w:val="33"/>
        </w:rPr>
        <w:t> </w:t>
      </w:r>
      <w:r>
        <w:rPr/>
        <w:t>Processo</w:t>
      </w:r>
      <w:r>
        <w:rPr>
          <w:spacing w:val="33"/>
        </w:rPr>
        <w:t> </w:t>
      </w:r>
      <w:r>
        <w:rPr/>
        <w:t>nº</w:t>
      </w:r>
      <w:r>
        <w:rPr>
          <w:spacing w:val="33"/>
        </w:rPr>
        <w:t> </w:t>
      </w:r>
      <w:r>
        <w:rPr/>
        <w:t>5185/2015.</w:t>
      </w:r>
    </w:p>
    <w:p>
      <w:pPr>
        <w:pStyle w:val="BodyText"/>
        <w:spacing w:after="0"/>
        <w:sectPr>
          <w:pgSz w:w="11910" w:h="16840"/>
          <w:pgMar w:header="211" w:footer="271" w:top="2160" w:bottom="460" w:left="708" w:right="708"/>
        </w:sectPr>
      </w:pPr>
    </w:p>
    <w:p>
      <w:pPr>
        <w:spacing w:before="182"/>
        <w:ind w:left="141" w:right="137" w:firstLine="0"/>
        <w:jc w:val="both"/>
        <w:rPr>
          <w:rFonts w:ascii="Arial" w:hAnsi="Arial"/>
          <w:i/>
          <w:sz w:val="24"/>
        </w:rPr>
      </w:pPr>
      <w:r>
        <w:rPr>
          <w:sz w:val="24"/>
        </w:rPr>
        <w:t>(Processo Fisico Originário nº 525/2019). </w:t>
      </w:r>
      <w:r>
        <w:rPr>
          <w:rFonts w:ascii="Arial" w:hAnsi="Arial"/>
          <w:i/>
          <w:sz w:val="24"/>
        </w:rPr>
        <w:t>CONCEDIDO VISTA DOS AUTOS AO EXCELENTÍSSIMO</w:t>
      </w:r>
      <w:r>
        <w:rPr>
          <w:rFonts w:ascii="Arial" w:hAnsi="Arial"/>
          <w:i/>
          <w:spacing w:val="63"/>
          <w:sz w:val="24"/>
        </w:rPr>
        <w:t> </w:t>
      </w:r>
      <w:r>
        <w:rPr>
          <w:rFonts w:ascii="Arial" w:hAnsi="Arial"/>
          <w:i/>
          <w:sz w:val="24"/>
        </w:rPr>
        <w:t>SENHOR</w:t>
      </w:r>
      <w:r>
        <w:rPr>
          <w:rFonts w:ascii="Arial" w:hAnsi="Arial"/>
          <w:i/>
          <w:spacing w:val="68"/>
          <w:sz w:val="24"/>
        </w:rPr>
        <w:t> </w:t>
      </w:r>
      <w:r>
        <w:rPr>
          <w:rFonts w:ascii="Arial" w:hAnsi="Arial"/>
          <w:i/>
          <w:sz w:val="24"/>
        </w:rPr>
        <w:t>PROCURADOR</w:t>
      </w:r>
      <w:r>
        <w:rPr>
          <w:rFonts w:ascii="Arial" w:hAnsi="Arial"/>
          <w:i/>
          <w:spacing w:val="67"/>
          <w:sz w:val="24"/>
        </w:rPr>
        <w:t> </w:t>
      </w:r>
      <w:r>
        <w:rPr>
          <w:rFonts w:ascii="Arial" w:hAnsi="Arial"/>
          <w:i/>
          <w:sz w:val="24"/>
        </w:rPr>
        <w:t>CARLOS</w:t>
      </w:r>
      <w:r>
        <w:rPr>
          <w:rFonts w:ascii="Arial" w:hAnsi="Arial"/>
          <w:i/>
          <w:spacing w:val="65"/>
          <w:sz w:val="24"/>
        </w:rPr>
        <w:t> </w:t>
      </w:r>
      <w:r>
        <w:rPr>
          <w:rFonts w:ascii="Arial" w:hAnsi="Arial"/>
          <w:i/>
          <w:sz w:val="24"/>
        </w:rPr>
        <w:t>ALBERTO</w:t>
      </w:r>
      <w:r>
        <w:rPr>
          <w:rFonts w:ascii="Arial" w:hAnsi="Arial"/>
          <w:i/>
          <w:spacing w:val="67"/>
          <w:sz w:val="24"/>
        </w:rPr>
        <w:t> </w:t>
      </w:r>
      <w:r>
        <w:rPr>
          <w:rFonts w:ascii="Arial" w:hAnsi="Arial"/>
          <w:i/>
          <w:sz w:val="24"/>
        </w:rPr>
        <w:t>SOUZA</w:t>
      </w:r>
      <w:r>
        <w:rPr>
          <w:rFonts w:ascii="Arial" w:hAnsi="Arial"/>
          <w:i/>
          <w:spacing w:val="68"/>
          <w:sz w:val="24"/>
        </w:rPr>
        <w:t> </w:t>
      </w:r>
      <w:r>
        <w:rPr>
          <w:rFonts w:ascii="Arial" w:hAnsi="Arial"/>
          <w:i/>
          <w:sz w:val="24"/>
        </w:rPr>
        <w:t>DE</w:t>
      </w:r>
      <w:r>
        <w:rPr>
          <w:rFonts w:ascii="Arial" w:hAnsi="Arial"/>
          <w:i/>
          <w:spacing w:val="66"/>
          <w:sz w:val="24"/>
        </w:rPr>
        <w:t> </w:t>
      </w:r>
      <w:r>
        <w:rPr>
          <w:rFonts w:ascii="Arial" w:hAnsi="Arial"/>
          <w:i/>
          <w:spacing w:val="-2"/>
          <w:sz w:val="24"/>
        </w:rPr>
        <w:t>ALMEIDA.</w:t>
      </w:r>
    </w:p>
    <w:p>
      <w:pPr>
        <w:pStyle w:val="BodyText"/>
        <w:spacing w:before="3"/>
        <w:ind w:right="133"/>
      </w:pPr>
      <w:r>
        <w:rPr>
          <w:rFonts w:ascii="Arial" w:hAnsi="Arial"/>
          <w:b/>
        </w:rPr>
        <w:t>PROCESSO Nº 11.117/2021 </w:t>
      </w:r>
      <w:r>
        <w:rPr/>
        <w:t>- Representação oriunda da Manifestação de Ouvidoria nº 65/2020, em desfavor do Sr. Adenilson Lima Reis, Prefeito Municipal de Nova Olinda do Norte, em face de possíveis irregularidades no tocante ao descumprimento da Lei de Licitações e da Lei da Transparência. </w:t>
      </w:r>
      <w:r>
        <w:rPr>
          <w:rFonts w:ascii="Arial" w:hAnsi="Arial"/>
          <w:b/>
        </w:rPr>
        <w:t>Advogado(s):</w:t>
      </w:r>
      <w:r>
        <w:rPr>
          <w:rFonts w:ascii="Arial" w:hAnsi="Arial"/>
          <w:b/>
          <w:spacing w:val="40"/>
        </w:rPr>
        <w:t> </w:t>
      </w:r>
      <w:r>
        <w:rPr/>
        <w:t>Bruno Vieira da Rocha Barbirato - OAB/AM 6975, Fábio Nunes Bandeira de Melo - OAB/AM 4331, Igor Arnaud Ferreira - OAB/AM 10428, Laiz Araújo Russo de Melo e Silva - OAB/AM 6897 e Camila Pontes Torres - OAB/AM 12280. </w:t>
      </w:r>
      <w:r>
        <w:rPr>
          <w:rFonts w:ascii="Arial" w:hAnsi="Arial"/>
          <w:b/>
        </w:rPr>
        <w:t>ACÓRDÃO Nº 2060/2024: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a Representação formulada pelo Ministério Público de Contas em desfavor do Sr. Adenilson Lima Reis, Prefeito de Nova Olinda do Norte, em face de possíveis irregularidades no tocante ao descumprimento da Lei de Licitações e da Lei da Transparência; </w:t>
      </w:r>
      <w:r>
        <w:rPr>
          <w:rFonts w:ascii="Arial" w:hAnsi="Arial"/>
          <w:b/>
        </w:rPr>
        <w:t>9.2. Julgar Parcialmente Procedente </w:t>
      </w:r>
      <w:r>
        <w:rPr/>
        <w:t>a Representação</w:t>
      </w:r>
      <w:r>
        <w:rPr>
          <w:spacing w:val="-4"/>
        </w:rPr>
        <w:t> </w:t>
      </w:r>
      <w:r>
        <w:rPr/>
        <w:t>formulada</w:t>
      </w:r>
      <w:r>
        <w:rPr>
          <w:spacing w:val="-2"/>
        </w:rPr>
        <w:t> </w:t>
      </w:r>
      <w:r>
        <w:rPr/>
        <w:t>pelo</w:t>
      </w:r>
      <w:r>
        <w:rPr>
          <w:spacing w:val="-2"/>
        </w:rPr>
        <w:t> </w:t>
      </w:r>
      <w:r>
        <w:rPr/>
        <w:t>Ministério</w:t>
      </w:r>
      <w:r>
        <w:rPr>
          <w:spacing w:val="-2"/>
        </w:rPr>
        <w:t> </w:t>
      </w:r>
      <w:r>
        <w:rPr/>
        <w:t>Público</w:t>
      </w:r>
      <w:r>
        <w:rPr>
          <w:spacing w:val="-2"/>
        </w:rPr>
        <w:t> </w:t>
      </w:r>
      <w:r>
        <w:rPr/>
        <w:t>de</w:t>
      </w:r>
      <w:r>
        <w:rPr>
          <w:spacing w:val="-2"/>
        </w:rPr>
        <w:t> </w:t>
      </w:r>
      <w:r>
        <w:rPr/>
        <w:t>Contas</w:t>
      </w:r>
      <w:r>
        <w:rPr>
          <w:spacing w:val="-2"/>
        </w:rPr>
        <w:t> </w:t>
      </w:r>
      <w:r>
        <w:rPr/>
        <w:t>em</w:t>
      </w:r>
      <w:r>
        <w:rPr>
          <w:spacing w:val="-1"/>
        </w:rPr>
        <w:t> </w:t>
      </w:r>
      <w:r>
        <w:rPr/>
        <w:t>desfavor</w:t>
      </w:r>
      <w:r>
        <w:rPr>
          <w:spacing w:val="-2"/>
        </w:rPr>
        <w:t> </w:t>
      </w:r>
      <w:r>
        <w:rPr/>
        <w:t>do</w:t>
      </w:r>
      <w:r>
        <w:rPr>
          <w:spacing w:val="-1"/>
        </w:rPr>
        <w:t> </w:t>
      </w:r>
      <w:r>
        <w:rPr/>
        <w:t>Sr. Adenilson</w:t>
      </w:r>
      <w:r>
        <w:rPr>
          <w:spacing w:val="-2"/>
        </w:rPr>
        <w:t> </w:t>
      </w:r>
      <w:r>
        <w:rPr/>
        <w:t>Lima Reis, Prefeito de Nova Olinda do Norte, em virtude da não disponibilização dos edital do</w:t>
      </w:r>
      <w:r>
        <w:rPr>
          <w:spacing w:val="40"/>
        </w:rPr>
        <w:t> </w:t>
      </w:r>
      <w:r>
        <w:rPr/>
        <w:t>Pregão Presencial nº 05/2020, em manifesto cerceamento de competitividade, bem como pela publicação intempestiva do Aviso de Licitação no Portal de Transparência, em violação ao art. 3º, §1º, I e II da Lei 8.666/1993, e aos arts. 6º, I, 7º, VI, 8º, §1º, IV e § 2º da Lei 12.527/20211 (LAI), nos termos do art. 11 da Resolução nº 04/2002 – TCE/AM; </w:t>
      </w:r>
      <w:r>
        <w:rPr>
          <w:rFonts w:ascii="Arial" w:hAnsi="Arial"/>
          <w:b/>
        </w:rPr>
        <w:t>9.3. Determinar </w:t>
      </w:r>
      <w:r>
        <w:rPr/>
        <w:t>à Prefeitura de Nova Olinda do Norte que disponibilize, tempestivamente (em tempo hábil), no Portal da Transparência da municipalidade os editais de licitação em curso e futuras e o mantenha atualizado (como um todo), em observância à Lei de Acesso à Informação, sob pena de ser sancionada por esta Corte de Contas em caso de reincidência no descumprimento; bem como adote as providências cabíveis para realizar as futuras licitações na modalidade de pregão eletrônico, de modo a garantir maior transparência e competitividade nas contratações pela Administração</w:t>
      </w:r>
      <w:r>
        <w:rPr>
          <w:spacing w:val="-2"/>
        </w:rPr>
        <w:t> </w:t>
      </w:r>
      <w:r>
        <w:rPr/>
        <w:t>Pública;</w:t>
      </w:r>
      <w:r>
        <w:rPr>
          <w:spacing w:val="-3"/>
        </w:rPr>
        <w:t> </w:t>
      </w:r>
      <w:r>
        <w:rPr>
          <w:rFonts w:ascii="Arial" w:hAnsi="Arial"/>
          <w:b/>
        </w:rPr>
        <w:t>9.4.</w:t>
      </w:r>
      <w:r>
        <w:rPr>
          <w:rFonts w:ascii="Arial" w:hAnsi="Arial"/>
          <w:b/>
          <w:spacing w:val="-2"/>
        </w:rPr>
        <w:t> </w:t>
      </w:r>
      <w:r>
        <w:rPr>
          <w:rFonts w:ascii="Arial" w:hAnsi="Arial"/>
          <w:b/>
        </w:rPr>
        <w:t>Determinar </w:t>
      </w:r>
      <w:r>
        <w:rPr/>
        <w:t>à</w:t>
      </w:r>
      <w:r>
        <w:rPr>
          <w:spacing w:val="-2"/>
        </w:rPr>
        <w:t> </w:t>
      </w:r>
      <w:r>
        <w:rPr/>
        <w:t>Unidade</w:t>
      </w:r>
      <w:r>
        <w:rPr>
          <w:spacing w:val="-2"/>
        </w:rPr>
        <w:t> </w:t>
      </w:r>
      <w:r>
        <w:rPr/>
        <w:t>Técnica</w:t>
      </w:r>
      <w:r>
        <w:rPr>
          <w:spacing w:val="-2"/>
        </w:rPr>
        <w:t> </w:t>
      </w:r>
      <w:r>
        <w:rPr/>
        <w:t>Especializada</w:t>
      </w:r>
      <w:r>
        <w:rPr>
          <w:spacing w:val="-2"/>
        </w:rPr>
        <w:t> </w:t>
      </w:r>
      <w:r>
        <w:rPr/>
        <w:t>no</w:t>
      </w:r>
      <w:r>
        <w:rPr>
          <w:spacing w:val="-2"/>
        </w:rPr>
        <w:t> </w:t>
      </w:r>
      <w:r>
        <w:rPr/>
        <w:t>monitoramento</w:t>
      </w:r>
      <w:r>
        <w:rPr>
          <w:spacing w:val="-2"/>
        </w:rPr>
        <w:t> </w:t>
      </w:r>
      <w:r>
        <w:rPr/>
        <w:t>da publicação de atos e contratos administrativos em portais de transparência digitais (DICETI), para que faça o devido acompanhamento das publicações dos editais e avisos de licitação promovidos pela municipalidade de Tefé/AM, consoante o que determina a Nova Lei de Licitações e os arts. 6º, I, 7º, VI e 8º, §1º, IV, § 2º da Lei 12.527/20211 (LAI);</w:t>
      </w:r>
      <w:r>
        <w:rPr>
          <w:spacing w:val="24"/>
        </w:rPr>
        <w:t> </w:t>
      </w:r>
      <w:r>
        <w:rPr>
          <w:rFonts w:ascii="Arial" w:hAnsi="Arial"/>
          <w:b/>
        </w:rPr>
        <w:t>9.5. Dar ciência </w:t>
      </w:r>
      <w:r>
        <w:rPr/>
        <w:t>ao Ministério Público de Contas e ao Sr. Adenilson Lima Reis acerca do teor da </w:t>
      </w:r>
      <w:r>
        <w:rPr>
          <w:rFonts w:ascii="Arial" w:hAnsi="Arial"/>
          <w:i/>
        </w:rPr>
        <w:t>decisum</w:t>
      </w:r>
      <w:r>
        <w:rPr/>
        <w:t>, nos termos regimentais, encaminhando-lhes cópia do Relatório/Voto e do sequente Acórdão; </w:t>
      </w:r>
      <w:r>
        <w:rPr>
          <w:rFonts w:ascii="Arial" w:hAnsi="Arial"/>
          <w:b/>
        </w:rPr>
        <w:t>9.6. Arquivar </w:t>
      </w:r>
      <w:r>
        <w:rPr/>
        <w:t>os autos, nos termos regimentais após o cumprimento integral do decisório.</w:t>
      </w:r>
      <w:r>
        <w:rPr>
          <w:spacing w:val="20"/>
        </w:rPr>
        <w:t> </w:t>
      </w:r>
      <w:r>
        <w:rPr>
          <w:rFonts w:ascii="Arial" w:hAnsi="Arial"/>
          <w:i/>
        </w:rPr>
        <w:t>Vencido o voto-destaque do Conselheiro Sr. Erico Xavier Desterro e Silva que votou pelo</w:t>
      </w:r>
      <w:r>
        <w:rPr>
          <w:rFonts w:ascii="Arial" w:hAnsi="Arial"/>
          <w:i/>
          <w:spacing w:val="40"/>
        </w:rPr>
        <w:t> </w:t>
      </w:r>
      <w:r>
        <w:rPr>
          <w:rFonts w:ascii="Arial" w:hAnsi="Arial"/>
          <w:i/>
        </w:rPr>
        <w:t>Conhecimento,</w:t>
      </w:r>
      <w:r>
        <w:rPr>
          <w:rFonts w:ascii="Arial" w:hAnsi="Arial"/>
          <w:i/>
          <w:spacing w:val="-1"/>
        </w:rPr>
        <w:t> </w:t>
      </w:r>
      <w:r>
        <w:rPr>
          <w:rFonts w:ascii="Arial" w:hAnsi="Arial"/>
          <w:i/>
        </w:rPr>
        <w:t>Procedência, Multa e Determinação. </w:t>
      </w:r>
      <w:r>
        <w:rPr>
          <w:rFonts w:ascii="Arial" w:hAnsi="Arial"/>
          <w:b/>
        </w:rPr>
        <w:t>Especificação</w:t>
      </w:r>
      <w:r>
        <w:rPr>
          <w:rFonts w:ascii="Arial" w:hAnsi="Arial"/>
          <w:b/>
          <w:spacing w:val="-2"/>
        </w:rPr>
        <w:t> </w:t>
      </w:r>
      <w:r>
        <w:rPr>
          <w:rFonts w:ascii="Arial" w:hAnsi="Arial"/>
          <w:b/>
        </w:rPr>
        <w:t>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10.627/2020 </w:t>
      </w:r>
      <w:r>
        <w:rPr/>
        <w:t>- Representação oriunda da Manifestação nº 511/2019– Ouvidoria, em face da Prefeitura Municipal de Coari, acerca de possível caso de nepotismo nesta Prefeitura. </w:t>
      </w:r>
      <w:r>
        <w:rPr>
          <w:rFonts w:ascii="Arial" w:hAnsi="Arial"/>
          <w:b/>
        </w:rPr>
        <w:t>Advogado(s): </w:t>
      </w:r>
      <w:r>
        <w:rPr/>
        <w:t>Fábio Nunes Bandeira de Melo - OAB/AM 4331, Bruno Vieira da Rocha Barbirato - OAB/AM 6975, Lívia Rocha Brito – OAB/AM 6474, Igor Arnaud Ferreira – OAB/AM</w:t>
      </w:r>
      <w:r>
        <w:rPr/>
        <w:t> 12438, Any Gresy Carvalho da Silva - OAB/AM</w:t>
      </w:r>
      <w:r>
        <w:rPr/>
        <w:t> 12438, Camila Pontes Torres - OAB/AM 12280, Maria Priscila Soares Bahia - OAB/AM 16367 e Laiz Araújo Russo de Melo e Silva - OAB/AM</w:t>
      </w:r>
      <w:r>
        <w:rPr/>
        <w:t> 6897. </w:t>
      </w:r>
      <w:r>
        <w:rPr>
          <w:rFonts w:ascii="Arial" w:hAnsi="Arial"/>
          <w:b/>
        </w:rPr>
        <w:t>ACÓRDÃO Nº 2061/2024: </w:t>
      </w:r>
      <w:r>
        <w:rPr/>
        <w:t>Vistos, relatados e discutidos estes autos acima</w:t>
      </w:r>
      <w:r>
        <w:rPr>
          <w:spacing w:val="40"/>
        </w:rPr>
        <w:t> </w:t>
      </w:r>
      <w:r>
        <w:rPr/>
        <w:t>identificados,</w:t>
      </w:r>
      <w:r>
        <w:rPr>
          <w:spacing w:val="40"/>
        </w:rPr>
        <w:t> </w:t>
      </w:r>
      <w:r>
        <w:rPr>
          <w:rFonts w:ascii="Arial" w:hAnsi="Arial"/>
          <w:b/>
        </w:rPr>
        <w:t>ACORDAM</w:t>
      </w:r>
      <w:r>
        <w:rPr>
          <w:rFonts w:ascii="Arial" w:hAnsi="Arial"/>
          <w:b/>
          <w:spacing w:val="40"/>
        </w:rPr>
        <w:t> </w:t>
      </w:r>
      <w:r>
        <w:rPr/>
        <w:t>os</w:t>
      </w:r>
      <w:r>
        <w:rPr>
          <w:spacing w:val="40"/>
        </w:rPr>
        <w:t> </w:t>
      </w:r>
      <w:r>
        <w:rPr/>
        <w:t>Excelentíssimos</w:t>
      </w:r>
      <w:r>
        <w:rPr>
          <w:spacing w:val="40"/>
        </w:rPr>
        <w:t> </w:t>
      </w:r>
      <w:r>
        <w:rPr/>
        <w:t>Senhores</w:t>
      </w:r>
      <w:r>
        <w:rPr>
          <w:spacing w:val="40"/>
        </w:rPr>
        <w:t> </w:t>
      </w:r>
      <w:r>
        <w:rPr/>
        <w:t>Conselheiros</w:t>
      </w:r>
      <w:r>
        <w:rPr>
          <w:spacing w:val="40"/>
        </w:rPr>
        <w:t> </w:t>
      </w:r>
      <w:r>
        <w:rPr/>
        <w:t>do</w:t>
      </w:r>
      <w:r>
        <w:rPr>
          <w:spacing w:val="40"/>
        </w:rPr>
        <w:t> </w:t>
      </w:r>
      <w:r>
        <w:rPr/>
        <w:t>Tribunal</w:t>
      </w:r>
      <w:r>
        <w:rPr>
          <w:spacing w:val="40"/>
        </w:rPr>
        <w:t> </w:t>
      </w:r>
      <w:r>
        <w:rPr/>
        <w:t>de</w:t>
      </w:r>
    </w:p>
    <w:p>
      <w:pPr>
        <w:pStyle w:val="BodyText"/>
        <w:spacing w:after="0"/>
        <w:sectPr>
          <w:pgSz w:w="11910" w:h="16840"/>
          <w:pgMar w:header="211" w:footer="271" w:top="2160" w:bottom="460" w:left="708" w:right="708"/>
        </w:sectPr>
      </w:pPr>
    </w:p>
    <w:p>
      <w:pPr>
        <w:pStyle w:val="BodyText"/>
        <w:ind w:right="135"/>
      </w:pPr>
      <w:r>
        <w:rPr/>
        <w:t>Contas</w:t>
      </w:r>
      <w:r>
        <w:rPr/>
        <w:t> do</w:t>
      </w:r>
      <w:r>
        <w:rPr/>
        <w:t>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spacing w:before="0"/>
        <w:ind w:right="134"/>
      </w:pPr>
      <w:r>
        <w:rPr>
          <w:rFonts w:ascii="Arial" w:hAnsi="Arial"/>
          <w:b/>
        </w:rPr>
        <w:t>9.1. Julgar Procedente </w:t>
      </w:r>
      <w:r>
        <w:rPr/>
        <w:t>a representação da Secretaria Geral de Controle Externo (SECEX), a partir da manifestação n° 511/2019 da Ouvidoria, contra a Prefeitura Municipal de Coari, para reconhecer a nulidade das admissões comissionadas em desacordo com a súmula vinculante n° 13-STF; </w:t>
      </w:r>
      <w:r>
        <w:rPr>
          <w:rFonts w:ascii="Arial" w:hAnsi="Arial"/>
          <w:b/>
        </w:rPr>
        <w:t>9.2. Aplicar Multa </w:t>
      </w:r>
      <w:r>
        <w:rPr/>
        <w:t>ao Sr. Adail Jose Figueiredo Pinheiro no valor de R$ 13.654,39 (Treze mil, seiscentos e cinquenta e quatro reais e trinta e nove centavos) e fixar prazo de 30 dias para que o responsável recolha o valor da multa, nos termos do inciso VI do art.54, da Lei nº 2.423/96 c/c o inciso VI do art. 308, VI da Res. 04/2002 – TCE, em virtude de ato praticado com grave infração à norma legal ou regulamentar de natureza fiscal, contábil, financeira, orçamentária, operacional e patrimonial, decorrente de prática de nepotismo, de acordo com a SV13, na esfera Estadual para o órgão Fundo de Apoio ao Exercício do Controle Externo - FAECE, através de DAR avulso extraído do sítio eletrônico da SEFAZ/AM, sob o código “5508</w:t>
      </w:r>
      <w:r>
        <w:rPr>
          <w:spacing w:val="40"/>
        </w:rPr>
        <w:t> </w:t>
      </w:r>
      <w:r>
        <w:rPr/>
        <w:t>– Multas aplicadas pelo TCE/AM – Fundo de Apoio ao Exercício do Controle Externo –</w:t>
      </w:r>
      <w:r>
        <w:rPr>
          <w:spacing w:val="40"/>
        </w:rPr>
        <w:t> </w:t>
      </w:r>
      <w:r>
        <w:rPr/>
        <w:t>FAECE”. Dentro do prazo anteriormente conferido, é obrigatório o encaminhamento do comprovante de pagamento (autenticado pelo Banco)</w:t>
      </w:r>
      <w:r>
        <w:rPr>
          <w:spacing w:val="-1"/>
        </w:rPr>
        <w:t> </w:t>
      </w:r>
      <w:r>
        <w:rPr/>
        <w:t>a esta Corte</w:t>
      </w:r>
      <w:r>
        <w:rPr>
          <w:spacing w:val="-2"/>
        </w:rPr>
        <w:t> </w:t>
      </w:r>
      <w:r>
        <w:rPr/>
        <w:t>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3"/>
        </w:rPr>
        <w:t> </w:t>
      </w:r>
      <w:r>
        <w:rPr/>
        <w:t>TCE/AM),</w:t>
      </w:r>
      <w:r>
        <w:rPr>
          <w:spacing w:val="-4"/>
        </w:rPr>
        <w:t> </w:t>
      </w:r>
      <w:r>
        <w:rPr/>
        <w:t>ficando</w:t>
      </w:r>
      <w:r>
        <w:rPr>
          <w:spacing w:val="-2"/>
        </w:rPr>
        <w:t> </w:t>
      </w:r>
      <w:r>
        <w:rPr/>
        <w:t>o</w:t>
      </w:r>
      <w:r>
        <w:rPr>
          <w:spacing w:val="-3"/>
        </w:rPr>
        <w:t> </w:t>
      </w:r>
      <w:r>
        <w:rPr/>
        <w:t>DERED</w:t>
      </w:r>
      <w:r>
        <w:rPr>
          <w:spacing w:val="-2"/>
        </w:rPr>
        <w:t> </w:t>
      </w:r>
      <w:r>
        <w:rPr/>
        <w:t>autorizado,</w:t>
      </w:r>
      <w:r>
        <w:rPr>
          <w:spacing w:val="-2"/>
        </w:rPr>
        <w:t> </w:t>
      </w:r>
      <w:r>
        <w:rPr/>
        <w:t>caso</w:t>
      </w:r>
      <w:r>
        <w:rPr>
          <w:spacing w:val="-2"/>
        </w:rPr>
        <w:t> </w:t>
      </w:r>
      <w:r>
        <w:rPr/>
        <w:t>expirado</w:t>
      </w:r>
      <w:r>
        <w:rPr>
          <w:spacing w:val="-3"/>
        </w:rPr>
        <w:t> </w:t>
      </w:r>
      <w:r>
        <w:rPr/>
        <w:t>o</w:t>
      </w:r>
      <w:r>
        <w:rPr>
          <w:spacing w:val="-2"/>
        </w:rPr>
        <w:t> </w:t>
      </w:r>
      <w:r>
        <w:rPr/>
        <w:t>referido</w:t>
      </w:r>
      <w:r>
        <w:rPr>
          <w:spacing w:val="-3"/>
        </w:rPr>
        <w:t> </w:t>
      </w:r>
      <w:r>
        <w:rPr/>
        <w:t>prazo,</w:t>
      </w:r>
      <w:r>
        <w:rPr>
          <w:spacing w:val="-2"/>
        </w:rPr>
        <w:t> </w:t>
      </w:r>
      <w:r>
        <w:rPr/>
        <w:t>a</w:t>
      </w:r>
      <w:r>
        <w:rPr>
          <w:spacing w:val="-2"/>
        </w:rPr>
        <w:t> </w:t>
      </w:r>
      <w:r>
        <w:rPr/>
        <w:t>adotar</w:t>
      </w:r>
      <w:r>
        <w:rPr>
          <w:spacing w:val="-2"/>
        </w:rPr>
        <w:t> </w:t>
      </w:r>
      <w:r>
        <w:rPr/>
        <w:t>as</w:t>
      </w:r>
      <w:r>
        <w:rPr>
          <w:spacing w:val="-3"/>
        </w:rPr>
        <w:t> </w:t>
      </w:r>
      <w:r>
        <w:rPr/>
        <w:t>medidas previstas</w:t>
      </w:r>
      <w:r>
        <w:rPr>
          <w:spacing w:val="-2"/>
        </w:rPr>
        <w:t> </w:t>
      </w:r>
      <w:r>
        <w:rPr/>
        <w:t>nas</w:t>
      </w:r>
      <w:r>
        <w:rPr>
          <w:spacing w:val="-2"/>
        </w:rPr>
        <w:t> </w:t>
      </w:r>
      <w:r>
        <w:rPr/>
        <w:t>subseções</w:t>
      </w:r>
      <w:r>
        <w:rPr>
          <w:spacing w:val="-2"/>
        </w:rPr>
        <w:t> </w:t>
      </w:r>
      <w:r>
        <w:rPr/>
        <w:t>III</w:t>
      </w:r>
      <w:r>
        <w:rPr>
          <w:spacing w:val="-2"/>
        </w:rPr>
        <w:t> </w:t>
      </w:r>
      <w:r>
        <w:rPr/>
        <w:t>e</w:t>
      </w:r>
      <w:r>
        <w:rPr>
          <w:spacing w:val="-3"/>
        </w:rPr>
        <w:t> </w:t>
      </w:r>
      <w:r>
        <w:rPr/>
        <w:t>IV</w:t>
      </w:r>
      <w:r>
        <w:rPr>
          <w:spacing w:val="-1"/>
        </w:rPr>
        <w:t> </w:t>
      </w:r>
      <w:r>
        <w:rPr/>
        <w:t>da</w:t>
      </w:r>
      <w:r>
        <w:rPr>
          <w:spacing w:val="-2"/>
        </w:rPr>
        <w:t> </w:t>
      </w:r>
      <w:r>
        <w:rPr/>
        <w:t>Seção</w:t>
      </w:r>
      <w:r>
        <w:rPr>
          <w:spacing w:val="-2"/>
        </w:rPr>
        <w:t> </w:t>
      </w:r>
      <w:r>
        <w:rPr/>
        <w:t>III,</w:t>
      </w:r>
      <w:r>
        <w:rPr>
          <w:spacing w:val="-4"/>
        </w:rPr>
        <w:t> </w:t>
      </w:r>
      <w:r>
        <w:rPr/>
        <w:t>do</w:t>
      </w:r>
      <w:r>
        <w:rPr>
          <w:spacing w:val="-2"/>
        </w:rPr>
        <w:t> </w:t>
      </w:r>
      <w:r>
        <w:rPr/>
        <w:t>Capítulo</w:t>
      </w:r>
      <w:r>
        <w:rPr>
          <w:spacing w:val="-2"/>
        </w:rPr>
        <w:t> </w:t>
      </w:r>
      <w:r>
        <w:rPr/>
        <w:t>X,</w:t>
      </w:r>
      <w:r>
        <w:rPr>
          <w:spacing w:val="-2"/>
        </w:rPr>
        <w:t> </w:t>
      </w:r>
      <w:r>
        <w:rPr/>
        <w:t>da</w:t>
      </w:r>
      <w:r>
        <w:rPr>
          <w:spacing w:val="-2"/>
        </w:rPr>
        <w:t> </w:t>
      </w:r>
      <w:r>
        <w:rPr/>
        <w:t>Resolução</w:t>
      </w:r>
      <w:r>
        <w:rPr>
          <w:spacing w:val="-4"/>
        </w:rPr>
        <w:t> </w:t>
      </w:r>
      <w:r>
        <w:rPr/>
        <w:t>nº</w:t>
      </w:r>
      <w:r>
        <w:rPr>
          <w:spacing w:val="-3"/>
        </w:rPr>
        <w:t> </w:t>
      </w:r>
      <w:r>
        <w:rPr/>
        <w:t>04/2002-TCE/AM, bem como proceder, conforme estabelecido no Acordo de Cooperação firmado com o Instituto de Estudos de Protesto de Títulos do Brasil - Seção Amazonas - IEPTB/AM, ao encaminhamento</w:t>
      </w:r>
      <w:r>
        <w:rPr>
          <w:spacing w:val="-3"/>
        </w:rPr>
        <w:t> </w:t>
      </w:r>
      <w:r>
        <w:rPr/>
        <w:t>do</w:t>
      </w:r>
      <w:r>
        <w:rPr>
          <w:spacing w:val="-3"/>
        </w:rPr>
        <w:t> </w:t>
      </w:r>
      <w:r>
        <w:rPr/>
        <w:t>título</w:t>
      </w:r>
      <w:r>
        <w:rPr>
          <w:spacing w:val="-3"/>
        </w:rPr>
        <w:t> </w:t>
      </w:r>
      <w:r>
        <w:rPr/>
        <w:t>executivo</w:t>
      </w:r>
      <w:r>
        <w:rPr>
          <w:spacing w:val="-3"/>
        </w:rPr>
        <w:t> </w:t>
      </w:r>
      <w:r>
        <w:rPr/>
        <w:t>para</w:t>
      </w:r>
      <w:r>
        <w:rPr>
          <w:spacing w:val="-3"/>
        </w:rPr>
        <w:t> </w:t>
      </w:r>
      <w:r>
        <w:rPr/>
        <w:t>protesto</w:t>
      </w:r>
      <w:r>
        <w:rPr>
          <w:spacing w:val="-2"/>
        </w:rPr>
        <w:t> </w:t>
      </w:r>
      <w:r>
        <w:rPr/>
        <w:t>em</w:t>
      </w:r>
      <w:r>
        <w:rPr>
          <w:spacing w:val="-2"/>
        </w:rPr>
        <w:t> </w:t>
      </w:r>
      <w:r>
        <w:rPr/>
        <w:t>nome</w:t>
      </w:r>
      <w:r>
        <w:rPr>
          <w:spacing w:val="-3"/>
        </w:rPr>
        <w:t> </w:t>
      </w:r>
      <w:r>
        <w:rPr/>
        <w:t>do</w:t>
      </w:r>
      <w:r>
        <w:rPr>
          <w:spacing w:val="-3"/>
        </w:rPr>
        <w:t> </w:t>
      </w:r>
      <w:r>
        <w:rPr/>
        <w:t>responsável; </w:t>
      </w:r>
      <w:r>
        <w:rPr>
          <w:rFonts w:ascii="Arial" w:hAnsi="Arial"/>
          <w:b/>
        </w:rPr>
        <w:t>9.3. Aplicar</w:t>
      </w:r>
      <w:r>
        <w:rPr>
          <w:rFonts w:ascii="Arial" w:hAnsi="Arial"/>
          <w:b/>
          <w:spacing w:val="-3"/>
        </w:rPr>
        <w:t> </w:t>
      </w:r>
      <w:r>
        <w:rPr>
          <w:rFonts w:ascii="Arial" w:hAnsi="Arial"/>
          <w:b/>
        </w:rPr>
        <w:t>Multa </w:t>
      </w:r>
      <w:r>
        <w:rPr/>
        <w:t>ao Sr. Keitton Wyllyson Pinheiro Batista no valor de 13.654,39 , (Treze mil seiscentos e cinquenta e quatro reais e trinta e nove centavos), e fixar prazo de 30 dias para que o responsável recolha o valor da multa, nos termos do inciso VI do art.54, da Lei nº 2.423/96 c/c</w:t>
      </w:r>
      <w:r>
        <w:rPr>
          <w:spacing w:val="80"/>
        </w:rPr>
        <w:t> </w:t>
      </w:r>
      <w:r>
        <w:rPr/>
        <w:t>o inciso VI do art. 308, da Res. 04/2002 – TCE, em virtude de ato praticado com grave infração à norma legal ou regulamentar de natureza fiscal, contábil, financeira, orçamentária,</w:t>
      </w:r>
      <w:r>
        <w:rPr>
          <w:spacing w:val="40"/>
        </w:rPr>
        <w:t> </w:t>
      </w:r>
      <w:r>
        <w:rPr/>
        <w:t>operacional e patrimonial, decorrente de prática de nepotismo, de acordo com a SV13,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Recomendar </w:t>
      </w:r>
      <w:r>
        <w:rPr/>
        <w:t>ao Poder Executivo Municipal (Prefeitura Municipal de Coari), por sua atual gestão, que observe com rigor</w:t>
      </w:r>
      <w:r>
        <w:rPr>
          <w:spacing w:val="-2"/>
        </w:rPr>
        <w:t> </w:t>
      </w:r>
      <w:r>
        <w:rPr/>
        <w:t>as regras</w:t>
      </w:r>
      <w:r>
        <w:rPr>
          <w:spacing w:val="-2"/>
        </w:rPr>
        <w:t> </w:t>
      </w:r>
      <w:r>
        <w:rPr/>
        <w:t>constitucionais</w:t>
      </w:r>
      <w:r>
        <w:rPr>
          <w:spacing w:val="-2"/>
        </w:rPr>
        <w:t> </w:t>
      </w:r>
      <w:r>
        <w:rPr/>
        <w:t>impostas</w:t>
      </w:r>
      <w:r>
        <w:rPr>
          <w:spacing w:val="-2"/>
        </w:rPr>
        <w:t> </w:t>
      </w:r>
      <w:r>
        <w:rPr/>
        <w:t>para</w:t>
      </w:r>
      <w:r>
        <w:rPr>
          <w:spacing w:val="-2"/>
        </w:rPr>
        <w:t> </w:t>
      </w:r>
      <w:r>
        <w:rPr/>
        <w:t>admissão</w:t>
      </w:r>
      <w:r>
        <w:rPr>
          <w:spacing w:val="-2"/>
        </w:rPr>
        <w:t> </w:t>
      </w:r>
      <w:r>
        <w:rPr/>
        <w:t>de</w:t>
      </w:r>
      <w:r>
        <w:rPr>
          <w:spacing w:val="-4"/>
        </w:rPr>
        <w:t> </w:t>
      </w:r>
      <w:r>
        <w:rPr/>
        <w:t>pessoal</w:t>
      </w:r>
      <w:r>
        <w:rPr>
          <w:spacing w:val="-2"/>
        </w:rPr>
        <w:t> </w:t>
      </w:r>
      <w:r>
        <w:rPr/>
        <w:t>conforme</w:t>
      </w:r>
      <w:r>
        <w:rPr>
          <w:spacing w:val="-2"/>
        </w:rPr>
        <w:t> </w:t>
      </w:r>
      <w:r>
        <w:rPr/>
        <w:t>a</w:t>
      </w:r>
      <w:r>
        <w:rPr>
          <w:spacing w:val="-1"/>
        </w:rPr>
        <w:t> </w:t>
      </w:r>
      <w:r>
        <w:rPr/>
        <w:t>natureza</w:t>
      </w:r>
      <w:r>
        <w:rPr>
          <w:spacing w:val="-2"/>
        </w:rPr>
        <w:t> </w:t>
      </w:r>
      <w:r>
        <w:rPr/>
        <w:t>jurídica dos cargos (efetivos, temporários, comissionados); </w:t>
      </w:r>
      <w:r>
        <w:rPr>
          <w:rFonts w:ascii="Arial" w:hAnsi="Arial"/>
          <w:b/>
        </w:rPr>
        <w:t>9.5. Dar ciência </w:t>
      </w:r>
      <w:r>
        <w:rPr/>
        <w:t>a Prefeitura Municipal de Coari, e aos</w:t>
      </w:r>
      <w:r>
        <w:rPr>
          <w:spacing w:val="-1"/>
        </w:rPr>
        <w:t> </w:t>
      </w:r>
      <w:r>
        <w:rPr/>
        <w:t>demais interessados no processo; </w:t>
      </w:r>
      <w:r>
        <w:rPr>
          <w:rFonts w:ascii="Arial" w:hAnsi="Arial"/>
          <w:b/>
        </w:rPr>
        <w:t>9.6. Arquivar </w:t>
      </w:r>
      <w:r>
        <w:rPr/>
        <w:t>o processo após cumprimento de</w:t>
      </w:r>
    </w:p>
    <w:p>
      <w:pPr>
        <w:pStyle w:val="BodyText"/>
        <w:spacing w:after="0"/>
        <w:sectPr>
          <w:pgSz w:w="11910" w:h="16840"/>
          <w:pgMar w:header="211" w:footer="271" w:top="2160" w:bottom="460" w:left="708" w:right="708"/>
        </w:sectPr>
      </w:pPr>
    </w:p>
    <w:p>
      <w:pPr>
        <w:pStyle w:val="BodyText"/>
        <w:ind w:right="134"/>
      </w:pPr>
      <w:r>
        <w:rPr/>
        <w:t>decisão, nos termos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w:t>
      </w:r>
      <w:r>
        <w:rPr>
          <w:rFonts w:ascii="Arial" w:hAnsi="Arial"/>
          <w:b/>
          <w:spacing w:val="-1"/>
        </w:rPr>
        <w:t> </w:t>
      </w:r>
      <w:r>
        <w:rPr>
          <w:rFonts w:ascii="Arial" w:hAnsi="Arial"/>
          <w:b/>
        </w:rPr>
        <w:t>Nº</w:t>
      </w:r>
      <w:r>
        <w:rPr>
          <w:rFonts w:ascii="Arial" w:hAnsi="Arial"/>
          <w:b/>
          <w:spacing w:val="-1"/>
        </w:rPr>
        <w:t> </w:t>
      </w:r>
      <w:r>
        <w:rPr>
          <w:rFonts w:ascii="Arial" w:hAnsi="Arial"/>
          <w:b/>
        </w:rPr>
        <w:t>12.117/2023</w:t>
      </w:r>
      <w:r>
        <w:rPr>
          <w:rFonts w:ascii="Arial" w:hAnsi="Arial"/>
          <w:b/>
          <w:spacing w:val="-2"/>
        </w:rPr>
        <w:t> </w:t>
      </w:r>
      <w:r>
        <w:rPr>
          <w:rFonts w:ascii="Arial" w:hAnsi="Arial"/>
          <w:b/>
        </w:rPr>
        <w:t>(APENSO: 16.209/2020) - </w:t>
      </w:r>
      <w:r>
        <w:rPr/>
        <w:t>Recurso de Reconsideração interposto pela Empresa Queiroz Serviços Gestão Saúde Ltda., em face do Acórdão n° 2165/2022-TCE- Tribunal Pleno, exarado nos autos</w:t>
      </w:r>
      <w:r>
        <w:rPr>
          <w:spacing w:val="-1"/>
        </w:rPr>
        <w:t> </w:t>
      </w:r>
      <w:r>
        <w:rPr/>
        <w:t>do Processo n° 16.209/2020.</w:t>
      </w:r>
      <w:r>
        <w:rPr>
          <w:spacing w:val="40"/>
        </w:rPr>
        <w:t> </w:t>
      </w:r>
      <w:r>
        <w:rPr>
          <w:rFonts w:ascii="Arial" w:hAnsi="Arial"/>
          <w:b/>
        </w:rPr>
        <w:t>Advogado(s): </w:t>
      </w:r>
      <w:r>
        <w:rPr/>
        <w:t>Rafael Moreira Furtado de Queiroz - OAB/AM 14823, Ueslei Freire Bernardino - OAB/AM 14474 e Willians de Lima Cruz - OAB/AM 14548. </w:t>
      </w:r>
      <w:r>
        <w:rPr>
          <w:rFonts w:ascii="Arial" w:hAnsi="Arial"/>
          <w:b/>
        </w:rPr>
        <w:t>ACÓRDÃO Nº 2062/2024: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pela empresa Queiroz Serviços e Gestão em Saúde Ltda, em face do Acórdão n° 2165/2022 - TCE - Tribunal Pleno, exarado nos autos do Processo n° 16.209/2020; </w:t>
      </w:r>
      <w:r>
        <w:rPr>
          <w:rFonts w:ascii="Arial" w:hAnsi="Arial"/>
          <w:b/>
        </w:rPr>
        <w:t>8.2. Negar Provimento </w:t>
      </w:r>
      <w:r>
        <w:rPr/>
        <w:t>ao Recurso de Reconsideração da Empresa Queiroz Serviços e Gestão em Saúde Ltda, no sentido de manter a decisão exarada no Acórdão nº 2165/2022 – TCE – Tribunal Pleno, do Processo nº 16.209/2020; </w:t>
      </w:r>
      <w:r>
        <w:rPr>
          <w:rFonts w:ascii="Arial" w:hAnsi="Arial"/>
          <w:b/>
        </w:rPr>
        <w:t>8.3. Dar</w:t>
      </w:r>
      <w:r>
        <w:rPr>
          <w:rFonts w:ascii="Arial" w:hAnsi="Arial"/>
          <w:b/>
          <w:spacing w:val="-4"/>
        </w:rPr>
        <w:t> </w:t>
      </w:r>
      <w:r>
        <w:rPr>
          <w:rFonts w:ascii="Arial" w:hAnsi="Arial"/>
          <w:b/>
        </w:rPr>
        <w:t>ciência </w:t>
      </w:r>
      <w:r>
        <w:rPr/>
        <w:t>a Empresa Queiroz</w:t>
      </w:r>
      <w:r>
        <w:rPr>
          <w:spacing w:val="-2"/>
        </w:rPr>
        <w:t> </w:t>
      </w:r>
      <w:r>
        <w:rPr/>
        <w:t>Serviços e Gestão em</w:t>
      </w:r>
      <w:r>
        <w:rPr>
          <w:spacing w:val="-1"/>
        </w:rPr>
        <w:t> </w:t>
      </w:r>
      <w:r>
        <w:rPr/>
        <w:t>Saúde</w:t>
      </w:r>
      <w:r>
        <w:rPr>
          <w:spacing w:val="-2"/>
        </w:rPr>
        <w:t> </w:t>
      </w:r>
      <w:r>
        <w:rPr/>
        <w:t>Ltda,</w:t>
      </w:r>
      <w:r>
        <w:rPr>
          <w:spacing w:val="-2"/>
        </w:rPr>
        <w:t> </w:t>
      </w:r>
      <w:r>
        <w:rPr/>
        <w:t>e</w:t>
      </w:r>
      <w:r>
        <w:rPr>
          <w:spacing w:val="-2"/>
        </w:rPr>
        <w:t> </w:t>
      </w:r>
      <w:r>
        <w:rPr/>
        <w:t>demais interessados; </w:t>
      </w:r>
      <w:r>
        <w:rPr>
          <w:rFonts w:ascii="Arial" w:hAnsi="Arial"/>
          <w:b/>
        </w:rPr>
        <w:t>8.4. Arquivar </w:t>
      </w:r>
      <w:r>
        <w:rPr/>
        <w:t>o processo, após cumprimento de decisão. </w:t>
      </w:r>
      <w:r>
        <w:rPr>
          <w:rFonts w:ascii="Arial" w:hAnsi="Arial"/>
          <w:b/>
        </w:rPr>
        <w:t>Especificação do quórum: </w:t>
      </w:r>
      <w:r>
        <w:rPr/>
        <w:t>Conselheiros: Yara Amazônia Lins Rodrigues (Presidente), Érico Xavier Desterro e Silva, Mario Manoel Coelho de Mello, Josué Cláudio de Souza Neto e Luís Fabian Pereira Barbosa. </w:t>
      </w:r>
      <w:r>
        <w:rPr>
          <w:rFonts w:ascii="Arial" w:hAnsi="Arial"/>
          <w:b/>
        </w:rPr>
        <w:t>Declaração de impedimento: </w:t>
      </w:r>
      <w:r>
        <w:rPr/>
        <w:t>Conselheiro Júlio Assis Corrêa Pinheiro (art. 65 do Regimento Interno). </w:t>
      </w:r>
      <w:r>
        <w:rPr>
          <w:rFonts w:ascii="Arial" w:hAnsi="Arial"/>
          <w:b/>
        </w:rPr>
        <w:t>PROCESSO Nº 14.492/2023 </w:t>
      </w:r>
      <w:r>
        <w:rPr/>
        <w:t>- Representação interposta pelo Ministério Público</w:t>
      </w:r>
      <w:r>
        <w:rPr>
          <w:spacing w:val="-4"/>
        </w:rPr>
        <w:t> </w:t>
      </w:r>
      <w:r>
        <w:rPr/>
        <w:t>de</w:t>
      </w:r>
      <w:r>
        <w:rPr>
          <w:spacing w:val="-2"/>
        </w:rPr>
        <w:t> </w:t>
      </w:r>
      <w:r>
        <w:rPr/>
        <w:t>Contas,</w:t>
      </w:r>
      <w:r>
        <w:rPr>
          <w:spacing w:val="-4"/>
        </w:rPr>
        <w:t> </w:t>
      </w:r>
      <w:r>
        <w:rPr/>
        <w:t>em</w:t>
      </w:r>
      <w:r>
        <w:rPr>
          <w:spacing w:val="-3"/>
        </w:rPr>
        <w:t> </w:t>
      </w:r>
      <w:r>
        <w:rPr/>
        <w:t>desfavor</w:t>
      </w:r>
      <w:r>
        <w:rPr>
          <w:spacing w:val="-2"/>
        </w:rPr>
        <w:t> </w:t>
      </w:r>
      <w:r>
        <w:rPr/>
        <w:t>da</w:t>
      </w:r>
      <w:r>
        <w:rPr>
          <w:spacing w:val="-1"/>
        </w:rPr>
        <w:t> </w:t>
      </w:r>
      <w:r>
        <w:rPr/>
        <w:t>Secretaria</w:t>
      </w:r>
      <w:r>
        <w:rPr>
          <w:spacing w:val="-2"/>
        </w:rPr>
        <w:t> </w:t>
      </w:r>
      <w:r>
        <w:rPr/>
        <w:t>de</w:t>
      </w:r>
      <w:r>
        <w:rPr>
          <w:spacing w:val="-4"/>
        </w:rPr>
        <w:t> </w:t>
      </w:r>
      <w:r>
        <w:rPr/>
        <w:t>Estado</w:t>
      </w:r>
      <w:r>
        <w:rPr>
          <w:spacing w:val="-4"/>
        </w:rPr>
        <w:t> </w:t>
      </w:r>
      <w:r>
        <w:rPr/>
        <w:t>de</w:t>
      </w:r>
      <w:r>
        <w:rPr>
          <w:spacing w:val="-2"/>
        </w:rPr>
        <w:t> </w:t>
      </w:r>
      <w:r>
        <w:rPr/>
        <w:t>Cultura</w:t>
      </w:r>
      <w:r>
        <w:rPr>
          <w:spacing w:val="-5"/>
        </w:rPr>
        <w:t> </w:t>
      </w:r>
      <w:r>
        <w:rPr/>
        <w:t>e</w:t>
      </w:r>
      <w:r>
        <w:rPr>
          <w:spacing w:val="-1"/>
        </w:rPr>
        <w:t> </w:t>
      </w:r>
      <w:r>
        <w:rPr/>
        <w:t>Economia</w:t>
      </w:r>
      <w:r>
        <w:rPr>
          <w:spacing w:val="-2"/>
        </w:rPr>
        <w:t> </w:t>
      </w:r>
      <w:r>
        <w:rPr/>
        <w:t>Criativa -</w:t>
      </w:r>
      <w:r>
        <w:rPr>
          <w:spacing w:val="-3"/>
        </w:rPr>
        <w:t> </w:t>
      </w:r>
      <w:r>
        <w:rPr/>
        <w:t>SEC, para apuração de possíveis irregularidades acerca do patrocínio de projetos "Ópera Em Rede - Arte, Meio Ambiente e Cidadania“ e "Cidade do Jazz - Cultura, Cidadania e Meio Ambiente". </w:t>
      </w:r>
      <w:r>
        <w:rPr>
          <w:rFonts w:ascii="Arial" w:hAnsi="Arial"/>
          <w:b/>
        </w:rPr>
        <w:t>ACÓRDÃO Nº 2063/2024: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interposta pelo Ministério Público de Contas, em face da Secretaria de Estado de Cultura e Economia Criativa - SEC, admitida pela Presidência desta Corte, por meio do Despacho nº 940/2023-GP (págs. 7/8); </w:t>
      </w:r>
      <w:r>
        <w:rPr>
          <w:rFonts w:ascii="Arial" w:hAnsi="Arial"/>
          <w:b/>
        </w:rPr>
        <w:t>9.2. Julgar Parcialmente Procedente </w:t>
      </w:r>
      <w:r>
        <w:rPr/>
        <w:t>a</w:t>
      </w:r>
      <w:r>
        <w:rPr>
          <w:spacing w:val="40"/>
        </w:rPr>
        <w:t> </w:t>
      </w:r>
      <w:r>
        <w:rPr/>
        <w:t>Representação interposta pelo Ministério Público junto ao Tribunal de Contas do Estado do Amazonas, em face da Secretaria de Estado de Cultura e Economia Criativa - SEC, ante a inexistência de irregularidades quanto ao descumprimento do dever de transparência. No entanto, a fundamentação legal da contratação direta, por inexigibilidade de licitação, baseada no art. 25, caput, da Lei nº 8666/93, não se mostrou justificada, configurando, portanto,</w:t>
      </w:r>
      <w:r>
        <w:rPr>
          <w:spacing w:val="80"/>
        </w:rPr>
        <w:t> </w:t>
      </w:r>
      <w:r>
        <w:rPr/>
        <w:t>violação</w:t>
      </w:r>
      <w:r>
        <w:rPr>
          <w:spacing w:val="-2"/>
        </w:rPr>
        <w:t> </w:t>
      </w:r>
      <w:r>
        <w:rPr/>
        <w:t>ao</w:t>
      </w:r>
      <w:r>
        <w:rPr>
          <w:spacing w:val="-2"/>
        </w:rPr>
        <w:t> </w:t>
      </w:r>
      <w:r>
        <w:rPr/>
        <w:t>art.</w:t>
      </w:r>
      <w:r>
        <w:rPr>
          <w:spacing w:val="-2"/>
        </w:rPr>
        <w:t> </w:t>
      </w:r>
      <w:r>
        <w:rPr/>
        <w:t>26,</w:t>
      </w:r>
      <w:r>
        <w:rPr>
          <w:spacing w:val="-2"/>
        </w:rPr>
        <w:t> </w:t>
      </w:r>
      <w:r>
        <w:rPr/>
        <w:t>caput,</w:t>
      </w:r>
      <w:r>
        <w:rPr>
          <w:spacing w:val="-2"/>
        </w:rPr>
        <w:t> </w:t>
      </w:r>
      <w:r>
        <w:rPr/>
        <w:t>da</w:t>
      </w:r>
      <w:r>
        <w:rPr>
          <w:spacing w:val="-2"/>
        </w:rPr>
        <w:t> </w:t>
      </w:r>
      <w:r>
        <w:rPr/>
        <w:t>Lei</w:t>
      </w:r>
      <w:r>
        <w:rPr>
          <w:spacing w:val="-2"/>
        </w:rPr>
        <w:t> </w:t>
      </w:r>
      <w:r>
        <w:rPr/>
        <w:t>nº</w:t>
      </w:r>
      <w:r>
        <w:rPr>
          <w:spacing w:val="-3"/>
        </w:rPr>
        <w:t> </w:t>
      </w:r>
      <w:r>
        <w:rPr/>
        <w:t>8.666/93; </w:t>
      </w:r>
      <w:r>
        <w:rPr>
          <w:rFonts w:ascii="Arial" w:hAnsi="Arial"/>
          <w:b/>
        </w:rPr>
        <w:t>9.3. Aplicar</w:t>
      </w:r>
      <w:r>
        <w:rPr>
          <w:rFonts w:ascii="Arial" w:hAnsi="Arial"/>
          <w:b/>
          <w:spacing w:val="-2"/>
        </w:rPr>
        <w:t> </w:t>
      </w:r>
      <w:r>
        <w:rPr>
          <w:rFonts w:ascii="Arial" w:hAnsi="Arial"/>
          <w:b/>
        </w:rPr>
        <w:t>Multa </w:t>
      </w:r>
      <w:r>
        <w:rPr/>
        <w:t>ao</w:t>
      </w:r>
      <w:r>
        <w:rPr>
          <w:spacing w:val="-2"/>
        </w:rPr>
        <w:t> </w:t>
      </w:r>
      <w:r>
        <w:rPr/>
        <w:t>Sr.</w:t>
      </w:r>
      <w:r>
        <w:rPr>
          <w:spacing w:val="-2"/>
        </w:rPr>
        <w:t> </w:t>
      </w:r>
      <w:r>
        <w:rPr/>
        <w:t>Marcos</w:t>
      </w:r>
      <w:r>
        <w:rPr>
          <w:spacing w:val="-2"/>
        </w:rPr>
        <w:t> </w:t>
      </w:r>
      <w:r>
        <w:rPr/>
        <w:t>Apolo</w:t>
      </w:r>
      <w:r>
        <w:rPr>
          <w:spacing w:val="-2"/>
        </w:rPr>
        <w:t> </w:t>
      </w:r>
      <w:r>
        <w:rPr/>
        <w:t>Muniz</w:t>
      </w:r>
      <w:r>
        <w:rPr>
          <w:spacing w:val="-2"/>
        </w:rPr>
        <w:t> </w:t>
      </w:r>
      <w:r>
        <w:rPr/>
        <w:t>De Araújo, no valor de R$ 13.654,39 (treze mil, seiscentos e cinquenta e quatro reais e trinta e nove centavos), nos termos do art. 54, VI, da Lei Estadual nº 2.423/1996 c/c art. 308, VI, da Resolução nº 04/2002-RITCE/AM, considerando a flagrante inobservância do art. 25, caput, da Lei nº 8.666/1993, e fixar prazo de 30 (trinta) dias para que o responsável recolha o valor da multa, na esfera Estadual para o órgão Fundo de Apoio ao Exercício do Controle Externo - FAECE, através de DAR avulso extraído do sítio eletrônico da SEFAZ/AM, sob o</w:t>
      </w:r>
      <w:r>
        <w:rPr>
          <w:spacing w:val="17"/>
        </w:rPr>
        <w:t> </w:t>
      </w:r>
      <w:r>
        <w:rPr/>
        <w:t>código “5508 –</w:t>
      </w:r>
      <w:r>
        <w:rPr>
          <w:spacing w:val="68"/>
        </w:rPr>
        <w:t> </w:t>
      </w:r>
      <w:r>
        <w:rPr/>
        <w:t>Multas</w:t>
      </w:r>
      <w:r>
        <w:rPr>
          <w:spacing w:val="65"/>
        </w:rPr>
        <w:t> </w:t>
      </w:r>
      <w:r>
        <w:rPr/>
        <w:t>aplicadas</w:t>
      </w:r>
      <w:r>
        <w:rPr>
          <w:spacing w:val="67"/>
        </w:rPr>
        <w:t> </w:t>
      </w:r>
      <w:r>
        <w:rPr/>
        <w:t>pelo</w:t>
      </w:r>
      <w:r>
        <w:rPr>
          <w:spacing w:val="65"/>
        </w:rPr>
        <w:t> </w:t>
      </w:r>
      <w:r>
        <w:rPr/>
        <w:t>TCE/AM</w:t>
      </w:r>
      <w:r>
        <w:rPr>
          <w:spacing w:val="70"/>
        </w:rPr>
        <w:t> </w:t>
      </w:r>
      <w:r>
        <w:rPr/>
        <w:t>–</w:t>
      </w:r>
      <w:r>
        <w:rPr>
          <w:spacing w:val="65"/>
        </w:rPr>
        <w:t> </w:t>
      </w:r>
      <w:r>
        <w:rPr/>
        <w:t>Fundo</w:t>
      </w:r>
      <w:r>
        <w:rPr>
          <w:spacing w:val="65"/>
        </w:rPr>
        <w:t> </w:t>
      </w:r>
      <w:r>
        <w:rPr/>
        <w:t>de</w:t>
      </w:r>
      <w:r>
        <w:rPr>
          <w:spacing w:val="67"/>
        </w:rPr>
        <w:t> </w:t>
      </w:r>
      <w:r>
        <w:rPr/>
        <w:t>Apoio</w:t>
      </w:r>
      <w:r>
        <w:rPr>
          <w:spacing w:val="65"/>
        </w:rPr>
        <w:t> </w:t>
      </w:r>
      <w:r>
        <w:rPr/>
        <w:t>ao</w:t>
      </w:r>
      <w:r>
        <w:rPr>
          <w:spacing w:val="65"/>
        </w:rPr>
        <w:t> </w:t>
      </w:r>
      <w:r>
        <w:rPr/>
        <w:t>Exercício</w:t>
      </w:r>
      <w:r>
        <w:rPr>
          <w:spacing w:val="67"/>
        </w:rPr>
        <w:t> </w:t>
      </w:r>
      <w:r>
        <w:rPr/>
        <w:t>do</w:t>
      </w:r>
      <w:r>
        <w:rPr>
          <w:spacing w:val="67"/>
        </w:rPr>
        <w:t> </w:t>
      </w:r>
      <w:r>
        <w:rPr/>
        <w:t>Controle</w:t>
      </w:r>
      <w:r>
        <w:rPr>
          <w:spacing w:val="65"/>
        </w:rPr>
        <w:t> </w:t>
      </w:r>
      <w:r>
        <w:rPr/>
        <w:t>Externo</w:t>
      </w:r>
      <w:r>
        <w:rPr>
          <w:spacing w:val="73"/>
        </w:rPr>
        <w:t> </w:t>
      </w:r>
      <w:r>
        <w:rPr/>
        <w:t>–</w:t>
      </w:r>
    </w:p>
    <w:p>
      <w:pPr>
        <w:pStyle w:val="BodyText"/>
        <w:spacing w:after="0"/>
        <w:sectPr>
          <w:pgSz w:w="11910" w:h="16840"/>
          <w:pgMar w:header="211" w:footer="271" w:top="2160" w:bottom="460" w:left="708" w:right="708"/>
        </w:sectPr>
      </w:pPr>
    </w:p>
    <w:p>
      <w:pPr>
        <w:pStyle w:val="BodyText"/>
        <w:ind w:right="135"/>
      </w:pPr>
      <w:r>
        <w:rPr/>
        <w:t>FAECE”. Dentro do prazo anteriormente conferido, é obrigatório o encaminhamento do comprovante de pagamento (autenticado pelo Banco)</w:t>
      </w:r>
      <w:r>
        <w:rPr>
          <w:spacing w:val="-1"/>
        </w:rPr>
        <w:t> </w:t>
      </w:r>
      <w:r>
        <w:rPr/>
        <w:t>a esta Corte</w:t>
      </w:r>
      <w:r>
        <w:rPr>
          <w:spacing w:val="-2"/>
        </w:rPr>
        <w:t> </w:t>
      </w:r>
      <w:r>
        <w:rPr/>
        <w:t>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4"/>
        </w:rPr>
        <w:t> </w:t>
      </w:r>
      <w:r>
        <w:rPr/>
        <w:t>TCE/AM),</w:t>
      </w:r>
      <w:r>
        <w:rPr>
          <w:spacing w:val="-5"/>
        </w:rPr>
        <w:t> </w:t>
      </w:r>
      <w:r>
        <w:rPr/>
        <w:t>ficando</w:t>
      </w:r>
      <w:r>
        <w:rPr>
          <w:spacing w:val="-2"/>
        </w:rPr>
        <w:t> </w:t>
      </w:r>
      <w:r>
        <w:rPr/>
        <w:t>o</w:t>
      </w:r>
      <w:r>
        <w:rPr>
          <w:spacing w:val="-3"/>
        </w:rPr>
        <w:t> </w:t>
      </w:r>
      <w:r>
        <w:rPr/>
        <w:t>DERED</w:t>
      </w:r>
      <w:r>
        <w:rPr>
          <w:spacing w:val="-2"/>
        </w:rPr>
        <w:t> </w:t>
      </w:r>
      <w:r>
        <w:rPr/>
        <w:t>autorizado,</w:t>
      </w:r>
      <w:r>
        <w:rPr>
          <w:spacing w:val="-2"/>
        </w:rPr>
        <w:t> </w:t>
      </w:r>
      <w:r>
        <w:rPr/>
        <w:t>caso</w:t>
      </w:r>
      <w:r>
        <w:rPr>
          <w:spacing w:val="-2"/>
        </w:rPr>
        <w:t> </w:t>
      </w:r>
      <w:r>
        <w:rPr/>
        <w:t>expirado</w:t>
      </w:r>
      <w:r>
        <w:rPr>
          <w:spacing w:val="-4"/>
        </w:rPr>
        <w:t> </w:t>
      </w:r>
      <w:r>
        <w:rPr/>
        <w:t>o</w:t>
      </w:r>
      <w:r>
        <w:rPr>
          <w:spacing w:val="-2"/>
        </w:rPr>
        <w:t> </w:t>
      </w:r>
      <w:r>
        <w:rPr/>
        <w:t>referido</w:t>
      </w:r>
      <w:r>
        <w:rPr>
          <w:spacing w:val="-4"/>
        </w:rPr>
        <w:t> </w:t>
      </w:r>
      <w:r>
        <w:rPr/>
        <w:t>prazo,</w:t>
      </w:r>
      <w:r>
        <w:rPr>
          <w:spacing w:val="-2"/>
        </w:rPr>
        <w:t> </w:t>
      </w:r>
      <w:r>
        <w:rPr/>
        <w:t>a</w:t>
      </w:r>
      <w:r>
        <w:rPr>
          <w:spacing w:val="-2"/>
        </w:rPr>
        <w:t> </w:t>
      </w:r>
      <w:r>
        <w:rPr/>
        <w:t>adotar</w:t>
      </w:r>
      <w:r>
        <w:rPr>
          <w:spacing w:val="-2"/>
        </w:rPr>
        <w:t> </w:t>
      </w:r>
      <w:r>
        <w:rPr/>
        <w:t>as</w:t>
      </w:r>
      <w:r>
        <w:rPr>
          <w:spacing w:val="-4"/>
        </w:rPr>
        <w:t> </w:t>
      </w:r>
      <w:r>
        <w:rPr/>
        <w:t>medidas previstas</w:t>
      </w:r>
      <w:r>
        <w:rPr>
          <w:spacing w:val="-2"/>
        </w:rPr>
        <w:t> </w:t>
      </w:r>
      <w:r>
        <w:rPr/>
        <w:t>nas</w:t>
      </w:r>
      <w:r>
        <w:rPr>
          <w:spacing w:val="-2"/>
        </w:rPr>
        <w:t> </w:t>
      </w:r>
      <w:r>
        <w:rPr/>
        <w:t>subseções</w:t>
      </w:r>
      <w:r>
        <w:rPr>
          <w:spacing w:val="-2"/>
        </w:rPr>
        <w:t> </w:t>
      </w:r>
      <w:r>
        <w:rPr/>
        <w:t>III</w:t>
      </w:r>
      <w:r>
        <w:rPr>
          <w:spacing w:val="-2"/>
        </w:rPr>
        <w:t> </w:t>
      </w:r>
      <w:r>
        <w:rPr/>
        <w:t>e</w:t>
      </w:r>
      <w:r>
        <w:rPr>
          <w:spacing w:val="-3"/>
        </w:rPr>
        <w:t> </w:t>
      </w:r>
      <w:r>
        <w:rPr/>
        <w:t>IV</w:t>
      </w:r>
      <w:r>
        <w:rPr>
          <w:spacing w:val="-1"/>
        </w:rPr>
        <w:t> </w:t>
      </w:r>
      <w:r>
        <w:rPr/>
        <w:t>da</w:t>
      </w:r>
      <w:r>
        <w:rPr>
          <w:spacing w:val="-2"/>
        </w:rPr>
        <w:t> </w:t>
      </w:r>
      <w:r>
        <w:rPr/>
        <w:t>Seção</w:t>
      </w:r>
      <w:r>
        <w:rPr>
          <w:spacing w:val="-2"/>
        </w:rPr>
        <w:t> </w:t>
      </w:r>
      <w:r>
        <w:rPr/>
        <w:t>III,</w:t>
      </w:r>
      <w:r>
        <w:rPr>
          <w:spacing w:val="-4"/>
        </w:rPr>
        <w:t> </w:t>
      </w:r>
      <w:r>
        <w:rPr/>
        <w:t>do</w:t>
      </w:r>
      <w:r>
        <w:rPr>
          <w:spacing w:val="-2"/>
        </w:rPr>
        <w:t> </w:t>
      </w:r>
      <w:r>
        <w:rPr/>
        <w:t>Capítulo</w:t>
      </w:r>
      <w:r>
        <w:rPr>
          <w:spacing w:val="-2"/>
        </w:rPr>
        <w:t> </w:t>
      </w:r>
      <w:r>
        <w:rPr/>
        <w:t>X,</w:t>
      </w:r>
      <w:r>
        <w:rPr>
          <w:spacing w:val="-2"/>
        </w:rPr>
        <w:t> </w:t>
      </w:r>
      <w:r>
        <w:rPr/>
        <w:t>da</w:t>
      </w:r>
      <w:r>
        <w:rPr>
          <w:spacing w:val="-2"/>
        </w:rPr>
        <w:t> </w:t>
      </w:r>
      <w:r>
        <w:rPr/>
        <w:t>Resolução</w:t>
      </w:r>
      <w:r>
        <w:rPr>
          <w:spacing w:val="-4"/>
        </w:rPr>
        <w:t> </w:t>
      </w:r>
      <w:r>
        <w:rPr/>
        <w:t>nº</w:t>
      </w:r>
      <w:r>
        <w:rPr>
          <w:spacing w:val="-3"/>
        </w:rPr>
        <w:t> </w:t>
      </w:r>
      <w:r>
        <w:rPr/>
        <w:t>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Recomendar </w:t>
      </w:r>
      <w:r>
        <w:rPr/>
        <w:t>ao Governo do Estado do Amazonas para que regulamente, em âmbito estadual, a captação</w:t>
      </w:r>
      <w:r>
        <w:rPr>
          <w:spacing w:val="40"/>
        </w:rPr>
        <w:t> </w:t>
      </w:r>
      <w:r>
        <w:rPr/>
        <w:t>de recursos mediante patrocínio em suas formas ativa e passiva; </w:t>
      </w:r>
      <w:r>
        <w:rPr>
          <w:rFonts w:ascii="Arial" w:hAnsi="Arial"/>
          <w:b/>
        </w:rPr>
        <w:t>9.5. Dar ciência </w:t>
      </w:r>
      <w:r>
        <w:rPr/>
        <w:t>ao Sr. Marcos Apolo Muniz De Araújo e demais interessados; </w:t>
      </w:r>
      <w:r>
        <w:rPr>
          <w:rFonts w:ascii="Arial" w:hAnsi="Arial"/>
          <w:b/>
        </w:rPr>
        <w:t>9.6. Arquivar </w:t>
      </w:r>
      <w:r>
        <w:rPr/>
        <w:t>o processo, nos termos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14.548/2023 </w:t>
      </w:r>
      <w:r>
        <w:rPr/>
        <w:t>- Análise de Edital nº 001/2023 para provimento de 03 (três) vagas de diversos cargos do quadro de servidores auxiliares da Defensoria Pública do Estado do Amazonas. </w:t>
      </w:r>
      <w:r>
        <w:rPr>
          <w:rFonts w:ascii="Arial" w:hAnsi="Arial"/>
          <w:b/>
        </w:rPr>
        <w:t>ACÓRDÃO Nº 2064/2024: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11, inciso VI, alínea “b”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Julgar legal </w:t>
      </w:r>
      <w:r>
        <w:rPr/>
        <w:t>as regras do certame admissional imposta no Edital de Concurso Público nº 01/2023 da</w:t>
      </w:r>
      <w:r>
        <w:rPr>
          <w:spacing w:val="40"/>
        </w:rPr>
        <w:t> </w:t>
      </w:r>
      <w:r>
        <w:rPr/>
        <w:t>Defensoria Pública do Estado do Amazonas, de responsabilidade do Sr. Ricardo Queiroz de Paiva; </w:t>
      </w:r>
      <w:r>
        <w:rPr>
          <w:rFonts w:ascii="Arial" w:hAnsi="Arial"/>
          <w:b/>
        </w:rPr>
        <w:t>9.2. Recomendar </w:t>
      </w:r>
      <w:r>
        <w:rPr/>
        <w:t>à Defensoria Pública do Estado do Amazonas, de responsabilidade</w:t>
      </w:r>
      <w:r>
        <w:rPr>
          <w:spacing w:val="40"/>
        </w:rPr>
        <w:t> </w:t>
      </w:r>
      <w:r>
        <w:rPr/>
        <w:t>do Sr. Ricardo Queiroz de Paiva, para que nos próximos processos seletivos realizados, seja incluído item que disponha sobre posto físico de inscrição com acesso a internet; </w:t>
      </w:r>
      <w:r>
        <w:rPr>
          <w:rFonts w:ascii="Arial" w:hAnsi="Arial"/>
          <w:b/>
        </w:rPr>
        <w:t>9.3. Aplicar Multa </w:t>
      </w:r>
      <w:r>
        <w:rPr/>
        <w:t>ao Sr. Ricardo Queiroz de Paiva, no valor de R$ 13.654,19 (treze mil, seiscentos e cinquenta e quatro reais e dezenove centavos) e fixar prazo de 30 (trinta) dias para que o responsável recolha o valor da multa, tendo em vista a permanência das irregularidades apontadas no item 4 do parecer técnico,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Dar ciência </w:t>
      </w:r>
      <w:r>
        <w:rPr/>
        <w:t>ao Sr. Ricardo Queiroz de Paiva e demais interessados; </w:t>
      </w:r>
      <w:r>
        <w:rPr>
          <w:rFonts w:ascii="Arial" w:hAnsi="Arial"/>
          <w:b/>
        </w:rPr>
        <w:t>9.5. Arquivar </w:t>
      </w:r>
      <w:r>
        <w:rPr/>
        <w:t>o processo, após cumprimento de decisão. </w:t>
      </w:r>
      <w:r>
        <w:rPr>
          <w:rFonts w:ascii="Arial" w:hAnsi="Arial"/>
          <w:b/>
        </w:rPr>
        <w:t>Especificação do quórum:</w:t>
      </w:r>
      <w:r>
        <w:rPr>
          <w:rFonts w:ascii="Arial" w:hAnsi="Arial"/>
          <w:b/>
          <w:spacing w:val="40"/>
        </w:rPr>
        <w:t> </w:t>
      </w:r>
      <w:r>
        <w:rPr/>
        <w:t>Conselheiros: Yara Amazônia Lins Rodrigues (Presidente), Júlio Assis Corrêa Pinheiro, Érico Xavier</w:t>
      </w:r>
      <w:r>
        <w:rPr>
          <w:spacing w:val="19"/>
        </w:rPr>
        <w:t> </w:t>
      </w:r>
      <w:r>
        <w:rPr/>
        <w:t>Desterro</w:t>
      </w:r>
      <w:r>
        <w:rPr>
          <w:spacing w:val="20"/>
        </w:rPr>
        <w:t> </w:t>
      </w:r>
      <w:r>
        <w:rPr/>
        <w:t>e</w:t>
      </w:r>
      <w:r>
        <w:rPr>
          <w:spacing w:val="20"/>
        </w:rPr>
        <w:t> </w:t>
      </w:r>
      <w:r>
        <w:rPr/>
        <w:t>Silva,</w:t>
      </w:r>
      <w:r>
        <w:rPr>
          <w:spacing w:val="23"/>
        </w:rPr>
        <w:t> </w:t>
      </w:r>
      <w:r>
        <w:rPr/>
        <w:t>Mario</w:t>
      </w:r>
      <w:r>
        <w:rPr>
          <w:spacing w:val="20"/>
        </w:rPr>
        <w:t> </w:t>
      </w:r>
      <w:r>
        <w:rPr/>
        <w:t>Manoel</w:t>
      </w:r>
      <w:r>
        <w:rPr>
          <w:spacing w:val="19"/>
        </w:rPr>
        <w:t> </w:t>
      </w:r>
      <w:r>
        <w:rPr/>
        <w:t>Coelho</w:t>
      </w:r>
      <w:r>
        <w:rPr>
          <w:spacing w:val="20"/>
        </w:rPr>
        <w:t> </w:t>
      </w:r>
      <w:r>
        <w:rPr/>
        <w:t>de</w:t>
      </w:r>
      <w:r>
        <w:rPr>
          <w:spacing w:val="20"/>
        </w:rPr>
        <w:t> </w:t>
      </w:r>
      <w:r>
        <w:rPr/>
        <w:t>Mello,</w:t>
      </w:r>
      <w:r>
        <w:rPr>
          <w:spacing w:val="20"/>
        </w:rPr>
        <w:t> </w:t>
      </w:r>
      <w:r>
        <w:rPr/>
        <w:t>Josué</w:t>
      </w:r>
      <w:r>
        <w:rPr>
          <w:spacing w:val="20"/>
        </w:rPr>
        <w:t> </w:t>
      </w:r>
      <w:r>
        <w:rPr/>
        <w:t>Cláudio</w:t>
      </w:r>
      <w:r>
        <w:rPr>
          <w:spacing w:val="17"/>
        </w:rPr>
        <w:t> </w:t>
      </w:r>
      <w:r>
        <w:rPr/>
        <w:t>de</w:t>
      </w:r>
      <w:r>
        <w:rPr>
          <w:spacing w:val="20"/>
        </w:rPr>
        <w:t> </w:t>
      </w:r>
      <w:r>
        <w:rPr/>
        <w:t>Souza</w:t>
      </w:r>
      <w:r>
        <w:rPr>
          <w:spacing w:val="20"/>
        </w:rPr>
        <w:t> </w:t>
      </w:r>
      <w:r>
        <w:rPr/>
        <w:t>Neto</w:t>
      </w:r>
      <w:r>
        <w:rPr>
          <w:spacing w:val="18"/>
        </w:rPr>
        <w:t> </w:t>
      </w:r>
      <w:r>
        <w:rPr/>
        <w:t>e</w:t>
      </w:r>
      <w:r>
        <w:rPr>
          <w:spacing w:val="20"/>
        </w:rPr>
        <w:t> </w:t>
      </w:r>
      <w:r>
        <w:rPr/>
        <w:t>Luís</w:t>
      </w:r>
    </w:p>
    <w:p>
      <w:pPr>
        <w:pStyle w:val="BodyText"/>
        <w:spacing w:after="0"/>
        <w:sectPr>
          <w:pgSz w:w="11910" w:h="16840"/>
          <w:pgMar w:header="211" w:footer="271" w:top="2160" w:bottom="460" w:left="708" w:right="708"/>
        </w:sectPr>
      </w:pPr>
    </w:p>
    <w:p>
      <w:pPr>
        <w:pStyle w:val="BodyText"/>
        <w:ind w:right="134"/>
      </w:pPr>
      <w:r>
        <w:rPr/>
        <w:t>Fabian Pereira Barbosa. </w:t>
      </w:r>
      <w:r>
        <w:rPr>
          <w:rFonts w:ascii="Arial" w:hAnsi="Arial"/>
          <w:b/>
        </w:rPr>
        <w:t>PROCESSO Nº 16.351/2023 (APENSO: 13.478/2021) - </w:t>
      </w:r>
      <w:r>
        <w:rPr/>
        <w:t>Recurso de Revisão interposto pelo Sr. José Manoel Bezerra Neto, em face do Acórdão n° 889/2023-TCE- Primeira Câmara, exarado nos autos do Processo n° 13.478/2021. </w:t>
      </w:r>
      <w:r>
        <w:rPr>
          <w:rFonts w:ascii="Arial" w:hAnsi="Arial"/>
          <w:b/>
        </w:rPr>
        <w:t>Advogado(s): </w:t>
      </w:r>
      <w:r>
        <w:rPr/>
        <w:t>Suzy Leane Barbosa da Silva - OAB/AM 17586. </w:t>
      </w:r>
      <w:r>
        <w:rPr>
          <w:rFonts w:ascii="Arial" w:hAnsi="Arial"/>
          <w:b/>
        </w:rPr>
        <w:t>ACÓRDÃO Nº 2065/2024: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em face do Acórdão nº 889/2023 - TCE - Primeira Câmara, exarado nos autos do processo nº 13478/2021, interposto pelo Sr. José Manoel Bezerra Neto, Presidente da Associação Missionária de Apoio e Resgate, à época do convênio nº 13/2013, firmado com a Secretaria de Estado de Assistência Social</w:t>
      </w:r>
      <w:r>
        <w:rPr>
          <w:spacing w:val="40"/>
        </w:rPr>
        <w:t> </w:t>
      </w:r>
      <w:r>
        <w:rPr/>
        <w:t>– SEA; </w:t>
      </w:r>
      <w:r>
        <w:rPr>
          <w:rFonts w:ascii="Arial" w:hAnsi="Arial"/>
          <w:b/>
        </w:rPr>
        <w:t>8.2. Dar Provimento </w:t>
      </w:r>
      <w:r>
        <w:rPr/>
        <w:t>ao Recurso de Revisão interposto pelo Sr. José Manoel Bezerra Neto, no sentido de reformar a decisão exarada pelo Acórdão 889/2023 - TCE - Primeira Câmara, no item 8.3, modificando o julgamento para regular a Prestação de Contas do Termo de Convênio nº 013/2013 – FEAS; </w:t>
      </w:r>
      <w:r>
        <w:rPr>
          <w:rFonts w:ascii="Arial" w:hAnsi="Arial"/>
          <w:b/>
        </w:rPr>
        <w:t>8.2.1. </w:t>
      </w:r>
      <w:r>
        <w:rPr/>
        <w:t>Manter o item Reconhecer a ocorrência da prescrição em favor da Secretaria de Estado de Assistência Social - SEAS e da Associação Missionária de Apoio e Resgate - AMAR, com fulcro no que dispõe o §4º do art. 40 da Constituição do Estado do Amazonas de 1989, razão pela qual afasto as pretensões punitiva e ressarcitória do Estado em decorrência do ajuste; </w:t>
      </w:r>
      <w:r>
        <w:rPr>
          <w:rFonts w:ascii="Arial" w:hAnsi="Arial"/>
          <w:b/>
        </w:rPr>
        <w:t>8.2.2. </w:t>
      </w:r>
      <w:r>
        <w:rPr/>
        <w:t>Manter o item Julgar legal o Termo de Convênio nº 13/2013, firmado entre a Secretaria de Estado de Assistência Social - SEAS e a Associação Missionária de Apoio e Resgate - AMAR, de responsabilidade da Sra. Maria das Graças Soares Prola, Secretária Executiva da SEAS, à época, nos termos do artigo 1º, inciso XVI, e artigo 253 do RITCE/AM; </w:t>
      </w:r>
      <w:r>
        <w:rPr>
          <w:rFonts w:ascii="Arial" w:hAnsi="Arial"/>
          <w:b/>
        </w:rPr>
        <w:t>8.2.3. </w:t>
      </w:r>
      <w:r>
        <w:rPr/>
        <w:t>Alterar o item Julgar irregular para Julgar regular a Prestação de Contas referente ao Termo de Convênio nº 13/2013 firmado entre a Secretaria de Estado de Assistência Social - SEAS e a Associação Missionária de Apoio e Resgate - AMAR, de responsabilidade da Sra. Maria das Graças Soares Prola, Secretaria Executiva da SEAS, à época,</w:t>
      </w:r>
      <w:r>
        <w:rPr>
          <w:spacing w:val="-1"/>
        </w:rPr>
        <w:t> </w:t>
      </w:r>
      <w:r>
        <w:rPr/>
        <w:t>nos</w:t>
      </w:r>
      <w:r>
        <w:rPr>
          <w:spacing w:val="-1"/>
        </w:rPr>
        <w:t> </w:t>
      </w:r>
      <w:r>
        <w:rPr/>
        <w:t>termos</w:t>
      </w:r>
      <w:r>
        <w:rPr>
          <w:spacing w:val="-1"/>
        </w:rPr>
        <w:t> </w:t>
      </w:r>
      <w:r>
        <w:rPr/>
        <w:t>do</w:t>
      </w:r>
      <w:r>
        <w:rPr>
          <w:spacing w:val="-3"/>
        </w:rPr>
        <w:t> </w:t>
      </w:r>
      <w:r>
        <w:rPr/>
        <w:t>artigo</w:t>
      </w:r>
      <w:r>
        <w:rPr>
          <w:spacing w:val="-1"/>
        </w:rPr>
        <w:t> </w:t>
      </w:r>
      <w:r>
        <w:rPr/>
        <w:t>22, inciso</w:t>
      </w:r>
      <w:r>
        <w:rPr>
          <w:spacing w:val="-1"/>
        </w:rPr>
        <w:t> </w:t>
      </w:r>
      <w:r>
        <w:rPr/>
        <w:t>III,</w:t>
      </w:r>
      <w:r>
        <w:rPr>
          <w:spacing w:val="-1"/>
        </w:rPr>
        <w:t> </w:t>
      </w:r>
      <w:r>
        <w:rPr/>
        <w:t>alínea</w:t>
      </w:r>
      <w:r>
        <w:rPr>
          <w:spacing w:val="-1"/>
        </w:rPr>
        <w:t> </w:t>
      </w:r>
      <w:r>
        <w:rPr/>
        <w:t>“b”,</w:t>
      </w:r>
      <w:r>
        <w:rPr>
          <w:spacing w:val="-1"/>
        </w:rPr>
        <w:t> </w:t>
      </w:r>
      <w:r>
        <w:rPr/>
        <w:t>da</w:t>
      </w:r>
      <w:r>
        <w:rPr>
          <w:spacing w:val="-1"/>
        </w:rPr>
        <w:t> </w:t>
      </w:r>
      <w:r>
        <w:rPr/>
        <w:t>Lei</w:t>
      </w:r>
      <w:r>
        <w:rPr>
          <w:spacing w:val="-1"/>
        </w:rPr>
        <w:t> </w:t>
      </w:r>
      <w:r>
        <w:rPr/>
        <w:t>Estadual</w:t>
      </w:r>
      <w:r>
        <w:rPr>
          <w:spacing w:val="-1"/>
        </w:rPr>
        <w:t> </w:t>
      </w:r>
      <w:r>
        <w:rPr/>
        <w:t>nº</w:t>
      </w:r>
      <w:r>
        <w:rPr>
          <w:spacing w:val="-1"/>
        </w:rPr>
        <w:t> </w:t>
      </w:r>
      <w:r>
        <w:rPr/>
        <w:t>2.423/1996-LOTCE/AM, c/c artigo 188, inciso II, §1º, inciso III, alínea “b”, estes da Resolução nº 04/2002- RITCE/AM, pela ausência de apresentação dos comprovantes referentes à realização de procedimento licitatório, dos critérios objetivos e impessoais de seleção de beneficiários, da proporção entre as receitas de origem privada e pública nos exercícios anteriores, da contrapartida por meio de serviços mensuráveis, dos índices e da pesquisa de satisfação com os beneficiários; </w:t>
      </w:r>
      <w:r>
        <w:rPr>
          <w:rFonts w:ascii="Arial" w:hAnsi="Arial"/>
          <w:b/>
        </w:rPr>
        <w:t>8.2.4. </w:t>
      </w:r>
      <w:r>
        <w:rPr/>
        <w:t>Excluir o item Determinar à SEPLENO o encaminhamento de cópia do feito ao Ministério Público Estadual, a fim de que, caso entenda pertinente, adote as medidas necessárias para propositura</w:t>
      </w:r>
      <w:r>
        <w:rPr>
          <w:spacing w:val="-1"/>
        </w:rPr>
        <w:t> </w:t>
      </w:r>
      <w:r>
        <w:rPr/>
        <w:t>da</w:t>
      </w:r>
      <w:r>
        <w:rPr>
          <w:spacing w:val="-1"/>
        </w:rPr>
        <w:t> </w:t>
      </w:r>
      <w:r>
        <w:rPr/>
        <w:t>ação</w:t>
      </w:r>
      <w:r>
        <w:rPr>
          <w:spacing w:val="-1"/>
        </w:rPr>
        <w:t> </w:t>
      </w:r>
      <w:r>
        <w:rPr/>
        <w:t>de</w:t>
      </w:r>
      <w:r>
        <w:rPr>
          <w:spacing w:val="-1"/>
        </w:rPr>
        <w:t> </w:t>
      </w:r>
      <w:r>
        <w:rPr/>
        <w:t>improbidade</w:t>
      </w:r>
      <w:r>
        <w:rPr>
          <w:spacing w:val="-1"/>
        </w:rPr>
        <w:t> </w:t>
      </w:r>
      <w:r>
        <w:rPr/>
        <w:t>administrativa</w:t>
      </w:r>
      <w:r>
        <w:rPr>
          <w:spacing w:val="-1"/>
        </w:rPr>
        <w:t> </w:t>
      </w:r>
      <w:r>
        <w:rPr/>
        <w:t>correlata,</w:t>
      </w:r>
      <w:r>
        <w:rPr>
          <w:spacing w:val="-1"/>
        </w:rPr>
        <w:t> </w:t>
      </w:r>
      <w:r>
        <w:rPr/>
        <w:t>a</w:t>
      </w:r>
      <w:r>
        <w:rPr>
          <w:spacing w:val="-3"/>
        </w:rPr>
        <w:t> </w:t>
      </w:r>
      <w:r>
        <w:rPr/>
        <w:t>fim</w:t>
      </w:r>
      <w:r>
        <w:rPr>
          <w:spacing w:val="-2"/>
        </w:rPr>
        <w:t> </w:t>
      </w:r>
      <w:r>
        <w:rPr/>
        <w:t>de</w:t>
      </w:r>
      <w:r>
        <w:rPr>
          <w:spacing w:val="-1"/>
        </w:rPr>
        <w:t> </w:t>
      </w:r>
      <w:r>
        <w:rPr/>
        <w:t>possibilitar</w:t>
      </w:r>
      <w:r>
        <w:rPr>
          <w:spacing w:val="-1"/>
        </w:rPr>
        <w:t> </w:t>
      </w:r>
      <w:r>
        <w:rPr/>
        <w:t>a</w:t>
      </w:r>
      <w:r>
        <w:rPr>
          <w:spacing w:val="-1"/>
        </w:rPr>
        <w:t> </w:t>
      </w:r>
      <w:r>
        <w:rPr/>
        <w:t>aplicação</w:t>
      </w:r>
      <w:r>
        <w:rPr>
          <w:spacing w:val="-1"/>
        </w:rPr>
        <w:t> </w:t>
      </w:r>
      <w:r>
        <w:rPr/>
        <w:t>do Tema de Repercussão Geral nº 897 - STF; </w:t>
      </w:r>
      <w:r>
        <w:rPr>
          <w:rFonts w:ascii="Arial" w:hAnsi="Arial"/>
          <w:b/>
        </w:rPr>
        <w:t>8.3. Arquivar </w:t>
      </w:r>
      <w:r>
        <w:rPr/>
        <w:t>o processo após cumprimento de decisão, nos termos regimentais. </w:t>
      </w:r>
      <w:r>
        <w:rPr>
          <w:rFonts w:ascii="Arial" w:hAnsi="Arial"/>
          <w:b/>
        </w:rPr>
        <w:t>Especificação do quórum: </w:t>
      </w:r>
      <w:r>
        <w:rPr/>
        <w:t>Conselheiros: Yara Amazônia Lins Rodrigues (Presidente), Júlio Assis Corrêa Pinheiro, Érico Xavier Desterro e Silva, Mario Manoel Coelho de Mello e Josué Cláudio de Souza Neto. </w:t>
      </w:r>
      <w:r>
        <w:rPr>
          <w:rFonts w:ascii="Arial" w:hAnsi="Arial"/>
          <w:b/>
        </w:rPr>
        <w:t>Declaração de impedimento: </w:t>
      </w:r>
      <w:r>
        <w:rPr/>
        <w:t>Conselheiro Luís Fabian Pereira Barbosa (art. 65 do Regimento Interno). </w:t>
      </w:r>
      <w:r>
        <w:rPr>
          <w:rFonts w:ascii="Arial" w:hAnsi="Arial"/>
          <w:b/>
        </w:rPr>
        <w:t>PROCESSO Nº 16.941/2023 </w:t>
      </w:r>
      <w:r>
        <w:rPr/>
        <w:t>- Prestação de Contas Anual Prefeitura Municipal de Amaturá, de</w:t>
      </w:r>
      <w:r>
        <w:rPr>
          <w:spacing w:val="40"/>
        </w:rPr>
        <w:t> </w:t>
      </w:r>
      <w:r>
        <w:rPr/>
        <w:t>responsabilidade do Sr. Joaquim Francisco da Silva Corado, referente ao exercício de 2020. </w:t>
      </w:r>
      <w:r>
        <w:rPr>
          <w:rFonts w:ascii="Arial" w:hAnsi="Arial"/>
          <w:b/>
        </w:rPr>
        <w:t>PARECER</w:t>
      </w:r>
      <w:r>
        <w:rPr>
          <w:rFonts w:ascii="Arial" w:hAnsi="Arial"/>
          <w:b/>
          <w:spacing w:val="5"/>
        </w:rPr>
        <w:t> </w:t>
      </w:r>
      <w:r>
        <w:rPr>
          <w:rFonts w:ascii="Arial" w:hAnsi="Arial"/>
          <w:b/>
        </w:rPr>
        <w:t>PRÉVIO</w:t>
      </w:r>
      <w:r>
        <w:rPr>
          <w:rFonts w:ascii="Arial" w:hAnsi="Arial"/>
          <w:b/>
          <w:spacing w:val="8"/>
        </w:rPr>
        <w:t> </w:t>
      </w:r>
      <w:r>
        <w:rPr>
          <w:rFonts w:ascii="Arial" w:hAnsi="Arial"/>
          <w:b/>
        </w:rPr>
        <w:t>Nº</w:t>
      </w:r>
      <w:r>
        <w:rPr>
          <w:rFonts w:ascii="Arial" w:hAnsi="Arial"/>
          <w:b/>
          <w:spacing w:val="8"/>
        </w:rPr>
        <w:t> </w:t>
      </w:r>
      <w:r>
        <w:rPr>
          <w:rFonts w:ascii="Arial" w:hAnsi="Arial"/>
          <w:b/>
        </w:rPr>
        <w:t>121/2024:</w:t>
      </w:r>
      <w:r>
        <w:rPr>
          <w:rFonts w:ascii="Arial" w:hAnsi="Arial"/>
          <w:b/>
          <w:spacing w:val="13"/>
        </w:rPr>
        <w:t> </w:t>
      </w:r>
      <w:r>
        <w:rPr>
          <w:rFonts w:ascii="Arial" w:hAnsi="Arial"/>
          <w:b/>
        </w:rPr>
        <w:t>O</w:t>
      </w:r>
      <w:r>
        <w:rPr>
          <w:rFonts w:ascii="Arial" w:hAnsi="Arial"/>
          <w:b/>
          <w:spacing w:val="8"/>
        </w:rPr>
        <w:t> </w:t>
      </w:r>
      <w:r>
        <w:rPr>
          <w:rFonts w:ascii="Arial" w:hAnsi="Arial"/>
          <w:b/>
        </w:rPr>
        <w:t>TRIBUNAL</w:t>
      </w:r>
      <w:r>
        <w:rPr>
          <w:rFonts w:ascii="Arial" w:hAnsi="Arial"/>
          <w:b/>
          <w:spacing w:val="9"/>
        </w:rPr>
        <w:t> </w:t>
      </w:r>
      <w:r>
        <w:rPr>
          <w:rFonts w:ascii="Arial" w:hAnsi="Arial"/>
          <w:b/>
        </w:rPr>
        <w:t>DE</w:t>
      </w:r>
      <w:r>
        <w:rPr>
          <w:rFonts w:ascii="Arial" w:hAnsi="Arial"/>
          <w:b/>
          <w:spacing w:val="8"/>
        </w:rPr>
        <w:t> </w:t>
      </w:r>
      <w:r>
        <w:rPr>
          <w:rFonts w:ascii="Arial" w:hAnsi="Arial"/>
          <w:b/>
        </w:rPr>
        <w:t>CONTAS</w:t>
      </w:r>
      <w:r>
        <w:rPr>
          <w:rFonts w:ascii="Arial" w:hAnsi="Arial"/>
          <w:b/>
          <w:spacing w:val="10"/>
        </w:rPr>
        <w:t> </w:t>
      </w:r>
      <w:r>
        <w:rPr>
          <w:rFonts w:ascii="Arial" w:hAnsi="Arial"/>
          <w:b/>
        </w:rPr>
        <w:t>DO</w:t>
      </w:r>
      <w:r>
        <w:rPr>
          <w:rFonts w:ascii="Arial" w:hAnsi="Arial"/>
          <w:b/>
          <w:spacing w:val="7"/>
        </w:rPr>
        <w:t> </w:t>
      </w:r>
      <w:r>
        <w:rPr>
          <w:rFonts w:ascii="Arial" w:hAnsi="Arial"/>
          <w:b/>
        </w:rPr>
        <w:t>ESTADO</w:t>
      </w:r>
      <w:r>
        <w:rPr>
          <w:rFonts w:ascii="Arial" w:hAnsi="Arial"/>
          <w:b/>
          <w:spacing w:val="7"/>
        </w:rPr>
        <w:t> </w:t>
      </w:r>
      <w:r>
        <w:rPr>
          <w:rFonts w:ascii="Arial" w:hAnsi="Arial"/>
          <w:b/>
        </w:rPr>
        <w:t>DO</w:t>
      </w:r>
      <w:r>
        <w:rPr>
          <w:rFonts w:ascii="Arial" w:hAnsi="Arial"/>
          <w:b/>
          <w:spacing w:val="14"/>
        </w:rPr>
        <w:t> </w:t>
      </w:r>
      <w:r>
        <w:rPr>
          <w:rFonts w:ascii="Arial" w:hAnsi="Arial"/>
          <w:b/>
          <w:spacing w:val="-2"/>
        </w:rPr>
        <w:t>AMAZONAS</w:t>
      </w:r>
      <w:r>
        <w:rPr>
          <w:spacing w:val="-2"/>
        </w:rPr>
        <w:t>,</w:t>
      </w:r>
    </w:p>
    <w:p>
      <w:pPr>
        <w:pStyle w:val="BodyText"/>
        <w:spacing w:before="2"/>
        <w:ind w:right="139"/>
      </w:pPr>
      <w:r>
        <w:rPr/>
        <w:t>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w:t>
      </w:r>
      <w:r>
        <w:rPr>
          <w:spacing w:val="57"/>
        </w:rPr>
        <w:t> </w:t>
      </w:r>
      <w:r>
        <w:rPr/>
        <w:t>nº</w:t>
      </w:r>
      <w:r>
        <w:rPr>
          <w:spacing w:val="58"/>
        </w:rPr>
        <w:t> </w:t>
      </w:r>
      <w:r>
        <w:rPr/>
        <w:t>2.423/96;</w:t>
      </w:r>
      <w:r>
        <w:rPr>
          <w:spacing w:val="58"/>
        </w:rPr>
        <w:t> </w:t>
      </w:r>
      <w:r>
        <w:rPr/>
        <w:t>e,</w:t>
      </w:r>
      <w:r>
        <w:rPr>
          <w:spacing w:val="58"/>
        </w:rPr>
        <w:t> </w:t>
      </w:r>
      <w:r>
        <w:rPr/>
        <w:t>art.</w:t>
      </w:r>
      <w:r>
        <w:rPr>
          <w:spacing w:val="57"/>
        </w:rPr>
        <w:t> </w:t>
      </w:r>
      <w:r>
        <w:rPr/>
        <w:t>5º,</w:t>
      </w:r>
      <w:r>
        <w:rPr>
          <w:spacing w:val="55"/>
        </w:rPr>
        <w:t> </w:t>
      </w:r>
      <w:r>
        <w:rPr/>
        <w:t>inciso</w:t>
      </w:r>
      <w:r>
        <w:rPr>
          <w:spacing w:val="58"/>
        </w:rPr>
        <w:t> </w:t>
      </w:r>
      <w:r>
        <w:rPr/>
        <w:t>I,</w:t>
      </w:r>
      <w:r>
        <w:rPr>
          <w:spacing w:val="58"/>
        </w:rPr>
        <w:t> </w:t>
      </w:r>
      <w:r>
        <w:rPr/>
        <w:t>da</w:t>
      </w:r>
      <w:r>
        <w:rPr>
          <w:spacing w:val="58"/>
        </w:rPr>
        <w:t> </w:t>
      </w:r>
      <w:r>
        <w:rPr/>
        <w:t>Resolução</w:t>
      </w:r>
      <w:r>
        <w:rPr>
          <w:spacing w:val="56"/>
        </w:rPr>
        <w:t> </w:t>
      </w:r>
      <w:r>
        <w:rPr/>
        <w:t>nº</w:t>
      </w:r>
      <w:r>
        <w:rPr>
          <w:spacing w:val="56"/>
        </w:rPr>
        <w:t> </w:t>
      </w:r>
      <w:r>
        <w:rPr/>
        <w:t>04/2002-TCE/AM)</w:t>
      </w:r>
      <w:r>
        <w:rPr>
          <w:spacing w:val="55"/>
        </w:rPr>
        <w:t> </w:t>
      </w:r>
      <w:r>
        <w:rPr/>
        <w:t>e</w:t>
      </w:r>
      <w:r>
        <w:rPr>
          <w:spacing w:val="57"/>
        </w:rPr>
        <w:t> </w:t>
      </w:r>
      <w:r>
        <w:rPr/>
        <w:t>no</w:t>
      </w:r>
      <w:r>
        <w:rPr>
          <w:spacing w:val="57"/>
        </w:rPr>
        <w:t> </w:t>
      </w:r>
      <w:r>
        <w:rPr/>
        <w:t>exercício</w:t>
      </w:r>
      <w:r>
        <w:rPr>
          <w:spacing w:val="57"/>
        </w:rPr>
        <w:t> </w:t>
      </w:r>
      <w:r>
        <w:rPr/>
        <w:t>da</w:t>
      </w:r>
    </w:p>
    <w:p>
      <w:pPr>
        <w:pStyle w:val="BodyText"/>
        <w:spacing w:after="0"/>
        <w:sectPr>
          <w:pgSz w:w="11910" w:h="16840"/>
          <w:pgMar w:header="211" w:footer="271" w:top="2160" w:bottom="460" w:left="708" w:right="708"/>
        </w:sectPr>
      </w:pPr>
    </w:p>
    <w:p>
      <w:pPr>
        <w:pStyle w:val="BodyText"/>
        <w:ind w:right="135"/>
      </w:pPr>
      <w:r>
        <w:rPr/>
        <w:t>competência atribuída arts. 5º, II e 11, III, “a” item 1, da Resolução nº 04/2002-TCE/AM, tendo discutido a matéria nestes autos, e acolhido, </w:t>
      </w:r>
      <w:r>
        <w:rPr>
          <w:rFonts w:ascii="Arial" w:hAnsi="Arial"/>
          <w:b/>
        </w:rPr>
        <w:t>por unanimidade</w:t>
      </w:r>
      <w:r>
        <w:rPr/>
        <w:t>, o voto do Excelentíssimo Senhor Conselheiro-Relator, </w:t>
      </w:r>
      <w:r>
        <w:rPr>
          <w:rFonts w:ascii="Arial" w:hAnsi="Arial"/>
          <w:b/>
        </w:rPr>
        <w:t>em consonância </w:t>
      </w:r>
      <w:r>
        <w:rPr/>
        <w:t>com o pronunciamento do Ministério Público junto a este Tribunal: </w:t>
      </w:r>
      <w:r>
        <w:rPr>
          <w:rFonts w:ascii="Arial" w:hAnsi="Arial"/>
          <w:b/>
        </w:rPr>
        <w:t>10.1. Emite Parecer Prévio recomendando à Câmara Municipal a desaprovação </w:t>
      </w:r>
      <w:r>
        <w:rPr/>
        <w:t>das contas de gestão do </w:t>
      </w:r>
      <w:r>
        <w:rPr>
          <w:rFonts w:ascii="Arial" w:hAnsi="Arial"/>
          <w:b/>
        </w:rPr>
        <w:t>Sr. Joaquim Francisco da Silva Corado</w:t>
      </w:r>
      <w:r>
        <w:rPr/>
        <w:t>, na Prefeitura de Amaturá, no exercício de 2020, pelas irregularidades listadas nos Relatórios Conclusivos nº 63/2024-DICOP</w:t>
      </w:r>
      <w:r>
        <w:rPr/>
        <w:t> e</w:t>
      </w:r>
      <w:r>
        <w:rPr/>
        <w:t> nº 167/2024 – DICAMI. </w:t>
      </w:r>
      <w:r>
        <w:rPr>
          <w:rFonts w:ascii="Arial" w:hAnsi="Arial"/>
          <w:b/>
        </w:rPr>
        <w:t>ACÓRDÃO Nº 121/2024: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que passa a ser parte integrante do Parecer Prévio, </w:t>
      </w:r>
      <w:r>
        <w:rPr>
          <w:rFonts w:ascii="Arial" w:hAnsi="Arial"/>
          <w:b/>
        </w:rPr>
        <w:t>em consonância </w:t>
      </w:r>
      <w:r>
        <w:rPr/>
        <w:t>com o pronunciamento do Ministério Público junto a este Tribunal, no sentido de:</w:t>
      </w:r>
    </w:p>
    <w:p>
      <w:pPr>
        <w:pStyle w:val="BodyText"/>
        <w:spacing w:before="0"/>
        <w:ind w:right="142"/>
      </w:pPr>
      <w:r>
        <w:rPr>
          <w:rFonts w:ascii="Arial" w:hAnsi="Arial"/>
          <w:b/>
        </w:rPr>
        <w:t>10.1. Certificar </w:t>
      </w:r>
      <w:r>
        <w:rPr/>
        <w:t>que foram constatadas irregularidades na análise das contas de gestão do Sr. Joaquim Francisco da Silva Corado, Prefeito e Gestor do Poder Executivo do município de Amaturá, no exercício de 2020; </w:t>
      </w:r>
      <w:r>
        <w:rPr>
          <w:rFonts w:ascii="Arial" w:hAnsi="Arial"/>
          <w:b/>
        </w:rPr>
        <w:t>10.2. Determinar </w:t>
      </w:r>
      <w:r>
        <w:rPr/>
        <w:t>o envio dos Relatórios Conclusivos nº 63/2024-DICOP</w:t>
      </w:r>
      <w:r>
        <w:rPr>
          <w:spacing w:val="39"/>
        </w:rPr>
        <w:t> </w:t>
      </w:r>
      <w:r>
        <w:rPr/>
        <w:t>e</w:t>
      </w:r>
      <w:r>
        <w:rPr>
          <w:spacing w:val="43"/>
        </w:rPr>
        <w:t> </w:t>
      </w:r>
      <w:r>
        <w:rPr/>
        <w:t>nº</w:t>
      </w:r>
      <w:r>
        <w:rPr>
          <w:spacing w:val="42"/>
        </w:rPr>
        <w:t> </w:t>
      </w:r>
      <w:r>
        <w:rPr/>
        <w:t>167/2024</w:t>
      </w:r>
      <w:r>
        <w:rPr>
          <w:spacing w:val="45"/>
        </w:rPr>
        <w:t> </w:t>
      </w:r>
      <w:r>
        <w:rPr/>
        <w:t>–</w:t>
      </w:r>
      <w:r>
        <w:rPr>
          <w:spacing w:val="43"/>
        </w:rPr>
        <w:t> </w:t>
      </w:r>
      <w:r>
        <w:rPr/>
        <w:t>DICAMI</w:t>
      </w:r>
      <w:r>
        <w:rPr>
          <w:spacing w:val="41"/>
        </w:rPr>
        <w:t> </w:t>
      </w:r>
      <w:r>
        <w:rPr/>
        <w:t>ao</w:t>
      </w:r>
      <w:r>
        <w:rPr>
          <w:spacing w:val="43"/>
        </w:rPr>
        <w:t> </w:t>
      </w:r>
      <w:r>
        <w:rPr/>
        <w:t>Presidente</w:t>
      </w:r>
      <w:r>
        <w:rPr>
          <w:spacing w:val="42"/>
        </w:rPr>
        <w:t> </w:t>
      </w:r>
      <w:r>
        <w:rPr/>
        <w:t>da</w:t>
      </w:r>
      <w:r>
        <w:rPr>
          <w:spacing w:val="43"/>
        </w:rPr>
        <w:t> </w:t>
      </w:r>
      <w:r>
        <w:rPr/>
        <w:t>Câmara</w:t>
      </w:r>
      <w:r>
        <w:rPr>
          <w:spacing w:val="42"/>
        </w:rPr>
        <w:t> </w:t>
      </w:r>
      <w:r>
        <w:rPr/>
        <w:t>Municipal</w:t>
      </w:r>
      <w:r>
        <w:rPr>
          <w:spacing w:val="43"/>
        </w:rPr>
        <w:t> </w:t>
      </w:r>
      <w:r>
        <w:rPr/>
        <w:t>de</w:t>
      </w:r>
      <w:r>
        <w:rPr>
          <w:spacing w:val="43"/>
        </w:rPr>
        <w:t> </w:t>
      </w:r>
      <w:r>
        <w:rPr>
          <w:spacing w:val="-2"/>
        </w:rPr>
        <w:t>Amaturá;</w:t>
      </w:r>
    </w:p>
    <w:p>
      <w:pPr>
        <w:pStyle w:val="BodyText"/>
        <w:spacing w:before="1"/>
        <w:ind w:right="135"/>
      </w:pPr>
      <w:r>
        <w:rPr>
          <w:rFonts w:ascii="Arial" w:hAnsi="Arial"/>
          <w:b/>
        </w:rPr>
        <w:t>10.3. Dar ciência </w:t>
      </w:r>
      <w:r>
        <w:rPr/>
        <w:t>ao Sr. Joaquim Francisco da Silva Corado e aos demais interessados; </w:t>
      </w:r>
      <w:r>
        <w:rPr>
          <w:rFonts w:ascii="Arial" w:hAnsi="Arial"/>
          <w:b/>
        </w:rPr>
        <w:t>10.4. Arquivar </w:t>
      </w:r>
      <w:r>
        <w:rPr/>
        <w:t>o processo após o integral cumprimento deste Acórdão.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14.229/2024 (APENSO: 10.014/2024) </w:t>
      </w:r>
      <w:r>
        <w:rPr/>
        <w:t>- Recurso de Revisão interposto pelo Fundo Previdenciário do Estado do Amazonas – Fundação Amazonprev, em face do Acórdão n° 525/2024-TCE Segunda Câmara, exarado nos autos do Processo n° 10.014/2024. </w:t>
      </w:r>
      <w:r>
        <w:rPr>
          <w:rFonts w:ascii="Arial" w:hAnsi="Arial"/>
          <w:b/>
        </w:rPr>
        <w:t>ACÓRDÃO Nº 2066/2024: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spacing w:before="0"/>
      </w:pPr>
      <w:r>
        <w:rPr>
          <w:rFonts w:ascii="Arial" w:hAnsi="Arial"/>
          <w:b/>
        </w:rPr>
        <w:t>8.1. Não conhecer </w:t>
      </w:r>
      <w:r>
        <w:rPr/>
        <w:t>do Recurso de Revisão interposto pela Fundação Amazonprev, em face do Acórdão nº 525/2024-TCE Segunda Câmara, exarado nos autos do Processo nº 10.014/2024;</w:t>
      </w:r>
    </w:p>
    <w:p>
      <w:pPr>
        <w:pStyle w:val="BodyText"/>
        <w:spacing w:before="0"/>
      </w:pPr>
      <w:r>
        <w:rPr>
          <w:rFonts w:ascii="Arial" w:hAnsi="Arial"/>
          <w:b/>
        </w:rPr>
        <w:t>8.2. Dar ciência </w:t>
      </w:r>
      <w:r>
        <w:rPr/>
        <w:t>a Fundação Amazonprev e demais interessados; </w:t>
      </w:r>
      <w:r>
        <w:rPr>
          <w:rFonts w:ascii="Arial" w:hAnsi="Arial"/>
          <w:b/>
        </w:rPr>
        <w:t>8.3. Arquivar </w:t>
      </w:r>
      <w:r>
        <w:rPr/>
        <w:t>o processo, após cumprimento de decisão. </w:t>
      </w:r>
      <w:r>
        <w:rPr>
          <w:rFonts w:ascii="Arial" w:hAnsi="Arial"/>
          <w:b/>
        </w:rPr>
        <w:t>Especificação do quórum: </w:t>
      </w:r>
      <w:r>
        <w:rPr/>
        <w:t>Conselheiros: Yara Amazônia Lins Rodrigues (Presidente), Érico Xavier Desterro e Silva, Mario Manoel Coelho de Mello, Josué Cláudio de Souza Neto e Luís Fabian Pereira Barbosa. </w:t>
      </w:r>
      <w:r>
        <w:rPr>
          <w:rFonts w:ascii="Arial" w:hAnsi="Arial"/>
          <w:b/>
        </w:rPr>
        <w:t>Declaração de impedimento: </w:t>
      </w:r>
      <w:r>
        <w:rPr/>
        <w:t>Conselheiro Júlio Assis Corrêa Pinheiro (art. 65 do Regimento Interno). </w:t>
      </w:r>
      <w:r>
        <w:rPr>
          <w:rFonts w:ascii="Arial" w:hAnsi="Arial"/>
          <w:b/>
        </w:rPr>
        <w:t>PROCESSO Nº 14.841/2024 (APENSO: 12.279/2020) </w:t>
      </w:r>
      <w:r>
        <w:rPr/>
        <w:t>- Recurso de Reconsideração interposto pelo Sr. Otaniel Lyra de Oliveira, em face do Acórdão nº 684/2024-TCE-Tribunal Pleno, exarado nos autos do Processo 12.279/2020. </w:t>
      </w:r>
      <w:r>
        <w:rPr>
          <w:rFonts w:ascii="Arial" w:hAnsi="Arial"/>
          <w:b/>
        </w:rPr>
        <w:t>Advogado(s): </w:t>
      </w:r>
      <w:r>
        <w:rPr/>
        <w:t>José Felipe Carvalho Nunes - OAB/AM</w:t>
      </w:r>
      <w:r>
        <w:rPr/>
        <w:t> 18721, Laiz Araújo Russo de Melo</w:t>
      </w:r>
      <w:r>
        <w:rPr>
          <w:spacing w:val="-2"/>
        </w:rPr>
        <w:t> </w:t>
      </w:r>
      <w:r>
        <w:rPr/>
        <w:t>e Silva - OAB/AM</w:t>
      </w:r>
      <w:r>
        <w:rPr>
          <w:spacing w:val="-1"/>
        </w:rPr>
        <w:t> </w:t>
      </w:r>
      <w:r>
        <w:rPr/>
        <w:t>6897, Fábio Nunes Bandeira de Melo - OAB/AM</w:t>
      </w:r>
      <w:r>
        <w:rPr>
          <w:spacing w:val="-3"/>
        </w:rPr>
        <w:t> </w:t>
      </w:r>
      <w:r>
        <w:rPr/>
        <w:t>4331, Bruno Vieira da Rocha Barbirato - OAB/AM 6975 e Camila Pontes Torres - OAB/AM 12280. </w:t>
      </w:r>
      <w:r>
        <w:rPr>
          <w:rFonts w:ascii="Arial" w:hAnsi="Arial"/>
          <w:b/>
        </w:rPr>
        <w:t>ACÓRDÃO Nº 2067/2024: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III, alínea “f”,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w:t>
      </w:r>
      <w:r>
        <w:rPr>
          <w:spacing w:val="-1"/>
        </w:rPr>
        <w:t> </w:t>
      </w:r>
      <w:r>
        <w:rPr/>
        <w:t>de</w:t>
      </w:r>
      <w:r>
        <w:rPr>
          <w:spacing w:val="-1"/>
        </w:rPr>
        <w:t> </w:t>
      </w:r>
      <w:r>
        <w:rPr/>
        <w:t>Reconsideração</w:t>
      </w:r>
      <w:r>
        <w:rPr>
          <w:spacing w:val="-1"/>
        </w:rPr>
        <w:t> </w:t>
      </w:r>
      <w:r>
        <w:rPr/>
        <w:t>interposto pelo</w:t>
      </w:r>
      <w:r>
        <w:rPr>
          <w:spacing w:val="-1"/>
        </w:rPr>
        <w:t> </w:t>
      </w:r>
      <w:r>
        <w:rPr/>
        <w:t>Sr.</w:t>
      </w:r>
      <w:r>
        <w:rPr>
          <w:spacing w:val="-1"/>
        </w:rPr>
        <w:t> </w:t>
      </w:r>
      <w:r>
        <w:rPr/>
        <w:t>Otaniel</w:t>
      </w:r>
      <w:r>
        <w:rPr>
          <w:spacing w:val="-1"/>
        </w:rPr>
        <w:t> </w:t>
      </w:r>
      <w:r>
        <w:rPr/>
        <w:t>Lyra</w:t>
      </w:r>
      <w:r>
        <w:rPr>
          <w:spacing w:val="-1"/>
        </w:rPr>
        <w:t> </w:t>
      </w:r>
      <w:r>
        <w:rPr/>
        <w:t>de</w:t>
      </w:r>
      <w:r>
        <w:rPr>
          <w:spacing w:val="-1"/>
        </w:rPr>
        <w:t> </w:t>
      </w:r>
      <w:r>
        <w:rPr/>
        <w:t>Oliveira,</w:t>
      </w:r>
      <w:r>
        <w:rPr>
          <w:spacing w:val="-1"/>
        </w:rPr>
        <w:t> </w:t>
      </w:r>
      <w:r>
        <w:rPr/>
        <w:t>em face</w:t>
      </w:r>
      <w:r>
        <w:rPr>
          <w:spacing w:val="-1"/>
        </w:rPr>
        <w:t> </w:t>
      </w:r>
      <w:r>
        <w:rPr/>
        <w:t>do</w:t>
      </w:r>
      <w:r>
        <w:rPr>
          <w:spacing w:val="-1"/>
        </w:rPr>
        <w:t> </w:t>
      </w:r>
      <w:r>
        <w:rPr/>
        <w:t>Acórdão</w:t>
      </w:r>
      <w:r>
        <w:rPr>
          <w:spacing w:val="-1"/>
        </w:rPr>
        <w:t> </w:t>
      </w:r>
      <w:r>
        <w:rPr/>
        <w:t>nº</w:t>
      </w:r>
    </w:p>
    <w:p>
      <w:pPr>
        <w:pStyle w:val="BodyText"/>
        <w:spacing w:after="0"/>
        <w:sectPr>
          <w:pgSz w:w="11910" w:h="16840"/>
          <w:pgMar w:header="211" w:footer="271" w:top="2160" w:bottom="460" w:left="708" w:right="708"/>
        </w:sectPr>
      </w:pPr>
    </w:p>
    <w:p>
      <w:pPr>
        <w:pStyle w:val="BodyText"/>
        <w:ind w:right="134"/>
      </w:pPr>
      <w:r>
        <w:rPr/>
        <w:t>684/2024-TCE-Tribunal Pleno, exarado nos autos do Processo nº 12.279/2020; </w:t>
      </w:r>
      <w:r>
        <w:rPr>
          <w:rFonts w:ascii="Arial" w:hAnsi="Arial"/>
          <w:b/>
        </w:rPr>
        <w:t>8.2. Negar Provimento </w:t>
      </w:r>
      <w:r>
        <w:rPr/>
        <w:t>ao Recurso de Reconsideração interposto pelo Sr. Otaniel Lyra de Oliveira mantendo a decisão exarada no Acórdão nº 684/2020-TCE-Tribunal Pleno, exarado nos autos do Processo TCE nº 12.279/2020, considerando que o recorrente não apresentou quaisquer fatos/argumentos, documentos novos, diferentes dos já refutados no Processo Originário; </w:t>
      </w:r>
      <w:r>
        <w:rPr>
          <w:rFonts w:ascii="Arial" w:hAnsi="Arial"/>
          <w:b/>
        </w:rPr>
        <w:t>8.3. Dar ciência </w:t>
      </w:r>
      <w:r>
        <w:rPr/>
        <w:t>ao Sr. Otaniel Lyra de Oliveira e demais interessados; </w:t>
      </w:r>
      <w:r>
        <w:rPr>
          <w:rFonts w:ascii="Arial" w:hAnsi="Arial"/>
          <w:b/>
        </w:rPr>
        <w:t>8.4. Arquivar </w:t>
      </w:r>
      <w:r>
        <w:rPr/>
        <w:t>o processo nos termos regimentais. </w:t>
      </w:r>
      <w:r>
        <w:rPr>
          <w:rFonts w:ascii="Arial" w:hAnsi="Arial"/>
          <w:b/>
        </w:rPr>
        <w:t>Especificação do quórum: </w:t>
      </w:r>
      <w:r>
        <w:rPr/>
        <w:t>Conselheiros: Yara Amazônia Lins Rodrigues (Presidente), Júlio Assis Corrêa Pinheiro, Érico Xavier Desterro e Silva, Mario Manoel Coelho de Mello e Josué Cláudio de Souza Neto. </w:t>
      </w:r>
      <w:r>
        <w:rPr>
          <w:rFonts w:ascii="Arial" w:hAnsi="Arial"/>
          <w:b/>
        </w:rPr>
        <w:t>Declaração de impedimento: </w:t>
      </w:r>
      <w:r>
        <w:rPr/>
        <w:t>Conselheiro Luís Fabian Pereira Barbosa (art. 65 do Regimento Interno). </w:t>
      </w:r>
      <w:r>
        <w:rPr>
          <w:rFonts w:ascii="Arial" w:hAnsi="Arial"/>
          <w:b/>
        </w:rPr>
        <w:t>CONSELHEHIRO- RELATOR: LUÍS FABIAN PEREIRA BARBOSA. </w:t>
      </w:r>
      <w:r>
        <w:rPr>
          <w:u w:val="single"/>
        </w:rPr>
        <w:t>Nesta fase de julgamento, assumiu a</w:t>
      </w:r>
      <w:r>
        <w:rPr/>
        <w:t> </w:t>
      </w:r>
      <w:r>
        <w:rPr>
          <w:u w:val="single"/>
        </w:rPr>
        <w:t>presidência dos trabalhos o Excelentíssimo Senhor Conselheiro Josué Cláudio de Souza Neto,</w:t>
      </w:r>
      <w:r>
        <w:rPr/>
        <w:t> </w:t>
      </w:r>
      <w:r>
        <w:rPr>
          <w:u w:val="single"/>
        </w:rPr>
        <w:t>em face do impedimento da Excelentíssima Senhora Conselheira Yara Amazônia Lins</w:t>
      </w:r>
      <w:r>
        <w:rPr/>
        <w:t> </w:t>
      </w:r>
      <w:r>
        <w:rPr>
          <w:u w:val="single"/>
        </w:rPr>
        <w:t>Rodrigues</w:t>
      </w:r>
      <w:r>
        <w:rPr/>
        <w:t>. </w:t>
      </w:r>
      <w:r>
        <w:rPr>
          <w:rFonts w:ascii="Arial" w:hAnsi="Arial"/>
          <w:b/>
        </w:rPr>
        <w:t>PROCESSO Nº 11.683/2023 </w:t>
      </w:r>
      <w:r>
        <w:rPr/>
        <w:t>- Prestação de Contas Anual da Unidade Gestora de Projetos Especiais – UGPE, de responsabiilidade do Sr. Marcellus Jose Barroso Campêlo, referente ao exercício de 2022. </w:t>
      </w:r>
      <w:r>
        <w:rPr>
          <w:rFonts w:ascii="Arial" w:hAnsi="Arial"/>
          <w:b/>
        </w:rPr>
        <w:t>ACÓRDÃO Nº 2068/2024: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 Anuais da Unidade de Gerenciamento de Projetos Especiais UGPE, exercício 2022, sob a responsabilidade do Sr. Marcellus Jose Barroso Campêlo - Coordenador</w:t>
      </w:r>
      <w:r>
        <w:rPr>
          <w:spacing w:val="-1"/>
        </w:rPr>
        <w:t> </w:t>
      </w:r>
      <w:r>
        <w:rPr/>
        <w:t>Executivo, nos termos do art. 1º, II da Lei Estadual nº 2.423/96 c/c art. 5º, II da Resolução nº 04/2002-TCE/AM; </w:t>
      </w:r>
      <w:r>
        <w:rPr>
          <w:rFonts w:ascii="Arial" w:hAnsi="Arial"/>
          <w:b/>
        </w:rPr>
        <w:t>10.2. Recomendar </w:t>
      </w:r>
      <w:r>
        <w:rPr/>
        <w:t>a Unidade Gestora De Projetos Especiais – UGPE que: </w:t>
      </w:r>
      <w:r>
        <w:rPr>
          <w:rFonts w:ascii="Arial" w:hAnsi="Arial"/>
          <w:b/>
        </w:rPr>
        <w:t>a) </w:t>
      </w:r>
      <w:r>
        <w:rPr/>
        <w:t>proceda ao adequado e necessário planejamento das contratações, a fim de que evite a feitura de aditivos sem cobertura contratual; </w:t>
      </w:r>
      <w:r>
        <w:rPr>
          <w:rFonts w:ascii="Arial" w:hAnsi="Arial"/>
          <w:b/>
        </w:rPr>
        <w:t>b) </w:t>
      </w:r>
      <w:r>
        <w:rPr/>
        <w:t>nas futuras contratações produza tabela de serviço completa e não estimativa ou exemplificativa, com vistas ao atendimento da lei de regência; </w:t>
      </w:r>
      <w:r>
        <w:rPr>
          <w:rFonts w:ascii="Arial" w:hAnsi="Arial"/>
          <w:b/>
        </w:rPr>
        <w:t>c) </w:t>
      </w:r>
      <w:r>
        <w:rPr/>
        <w:t>adote sistema</w:t>
      </w:r>
      <w:r>
        <w:rPr>
          <w:spacing w:val="40"/>
        </w:rPr>
        <w:t> </w:t>
      </w:r>
      <w:r>
        <w:rPr/>
        <w:t>de manutenção predial nas contratações vindouras; </w:t>
      </w:r>
      <w:r>
        <w:rPr>
          <w:rFonts w:ascii="Arial" w:hAnsi="Arial"/>
          <w:b/>
        </w:rPr>
        <w:t>10.3. Dar quitação </w:t>
      </w:r>
      <w:r>
        <w:rPr/>
        <w:t>ao Sr. Marcellus Jose Barroso Campêlo, nos termos do art. 163 da Resolução nº 04/02 – RI-TCE/AM; </w:t>
      </w:r>
      <w:r>
        <w:rPr>
          <w:rFonts w:ascii="Arial" w:hAnsi="Arial"/>
          <w:b/>
        </w:rPr>
        <w:t>10.4. Dar ciência </w:t>
      </w:r>
      <w:r>
        <w:rPr/>
        <w:t>ao Sr. Marcellus Jose Barroso Campêlo, pessoalmente e por meio de seus advogados constituídos, acerca do decisum a ser exarado pelo Tribunal Pleno. </w:t>
      </w:r>
      <w:r>
        <w:rPr>
          <w:rFonts w:ascii="Arial" w:hAnsi="Arial"/>
          <w:b/>
        </w:rPr>
        <w:t>Especificação do</w:t>
      </w:r>
      <w:r>
        <w:rPr>
          <w:rFonts w:ascii="Arial" w:hAnsi="Arial"/>
          <w:b/>
          <w:spacing w:val="40"/>
        </w:rPr>
        <w:t> </w:t>
      </w:r>
      <w:r>
        <w:rPr>
          <w:rFonts w:ascii="Arial" w:hAnsi="Arial"/>
          <w:b/>
        </w:rPr>
        <w:t>quórum: </w:t>
      </w:r>
      <w:r>
        <w:rPr/>
        <w:t>Conselheiros: Josué Cláudio de Souza Neto (Presidente, em sessão), Júlio Assis Corrêa Pinheiro, Érico Xavier Desterro e Silva, Mario Manoel Coelho de Mello e Luís Fabian Pereira Barbosa. </w:t>
      </w:r>
      <w:r>
        <w:rPr>
          <w:rFonts w:ascii="Arial" w:hAnsi="Arial"/>
          <w:b/>
        </w:rPr>
        <w:t>Declaração de impedimento: </w:t>
      </w:r>
      <w:r>
        <w:rPr/>
        <w:t>Conselheira Yara Amazônia Lins Rodrigues (art. 65 do Regimento Interno). </w:t>
      </w:r>
      <w:r>
        <w:rPr>
          <w:u w:val="single"/>
        </w:rPr>
        <w:t>Nesta fase de julgamento, retornou à presidência dos trabalhos</w:t>
      </w:r>
      <w:r>
        <w:rPr/>
        <w:t> </w:t>
      </w:r>
      <w:r>
        <w:rPr>
          <w:u w:val="single"/>
        </w:rPr>
        <w:t>a Excelentíssima Senhora Conselheira Yara Amazônia Lins Rodrigues.</w:t>
      </w:r>
      <w:r>
        <w:rPr/>
        <w:t> </w:t>
      </w:r>
      <w:r>
        <w:rPr>
          <w:rFonts w:ascii="Arial" w:hAnsi="Arial"/>
          <w:b/>
        </w:rPr>
        <w:t>PROCESSO Nº 13.478/2023 - </w:t>
      </w:r>
      <w:r>
        <w:rPr/>
        <w:t>Representação Oriunda da Manifestação</w:t>
      </w:r>
      <w:r>
        <w:rPr>
          <w:spacing w:val="-2"/>
        </w:rPr>
        <w:t> </w:t>
      </w:r>
      <w:r>
        <w:rPr/>
        <w:t>n° 127/2023-</w:t>
      </w:r>
      <w:r>
        <w:rPr>
          <w:spacing w:val="-1"/>
        </w:rPr>
        <w:t> </w:t>
      </w:r>
      <w:r>
        <w:rPr/>
        <w:t>Ouvidoria, interposta pela SECEX, contra a Prefeitura Municipal de Humaitá e a SEDUC, para apuração de possíveis irregularidades acerca de acumulação de cargos.</w:t>
      </w:r>
      <w:r>
        <w:rPr>
          <w:spacing w:val="23"/>
        </w:rPr>
        <w:t> </w:t>
      </w:r>
      <w:r>
        <w:rPr>
          <w:rFonts w:ascii="Arial" w:hAnsi="Arial"/>
          <w:b/>
        </w:rPr>
        <w:t>ACÓRDÃO Nº 2069/2024: </w:t>
      </w:r>
      <w:r>
        <w:rPr/>
        <w:t>Vistos, relatados</w:t>
      </w:r>
      <w:r>
        <w:rPr>
          <w:spacing w:val="40"/>
        </w:rPr>
        <w:t> </w:t>
      </w:r>
      <w:r>
        <w:rPr/>
        <w:t>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oriunda da Manifestação nº 127/2023 - Ouvidoria, interposta pela SECEX, por</w:t>
      </w:r>
      <w:r>
        <w:rPr>
          <w:spacing w:val="-1"/>
        </w:rPr>
        <w:t> </w:t>
      </w:r>
      <w:r>
        <w:rPr/>
        <w:t>suposta caracterização de acumulação</w:t>
      </w:r>
      <w:r>
        <w:rPr>
          <w:spacing w:val="-2"/>
        </w:rPr>
        <w:t> </w:t>
      </w:r>
      <w:r>
        <w:rPr/>
        <w:t>ilegal de</w:t>
      </w:r>
      <w:r>
        <w:rPr>
          <w:spacing w:val="-3"/>
        </w:rPr>
        <w:t> </w:t>
      </w:r>
      <w:r>
        <w:rPr/>
        <w:t>cargos</w:t>
      </w:r>
      <w:r>
        <w:rPr>
          <w:spacing w:val="-3"/>
        </w:rPr>
        <w:t> </w:t>
      </w:r>
      <w:r>
        <w:rPr/>
        <w:t>públicos,</w:t>
      </w:r>
      <w:r>
        <w:rPr>
          <w:spacing w:val="-3"/>
        </w:rPr>
        <w:t> </w:t>
      </w:r>
      <w:r>
        <w:rPr/>
        <w:t>referente</w:t>
      </w:r>
      <w:r>
        <w:rPr>
          <w:spacing w:val="-4"/>
        </w:rPr>
        <w:t> </w:t>
      </w:r>
      <w:r>
        <w:rPr/>
        <w:t>ao</w:t>
      </w:r>
      <w:r>
        <w:rPr>
          <w:spacing w:val="-4"/>
        </w:rPr>
        <w:t> </w:t>
      </w:r>
      <w:r>
        <w:rPr/>
        <w:t>servidor</w:t>
      </w:r>
      <w:r>
        <w:rPr>
          <w:spacing w:val="-3"/>
        </w:rPr>
        <w:t> </w:t>
      </w:r>
      <w:r>
        <w:rPr/>
        <w:t>Sr.</w:t>
      </w:r>
      <w:r>
        <w:rPr>
          <w:spacing w:val="-3"/>
        </w:rPr>
        <w:t> </w:t>
      </w:r>
      <w:r>
        <w:rPr/>
        <w:t>Jose</w:t>
      </w:r>
      <w:r>
        <w:rPr>
          <w:spacing w:val="-3"/>
        </w:rPr>
        <w:t> </w:t>
      </w:r>
      <w:r>
        <w:rPr/>
        <w:t>Augusto</w:t>
      </w:r>
      <w:r>
        <w:rPr>
          <w:spacing w:val="-2"/>
        </w:rPr>
        <w:t> </w:t>
      </w:r>
      <w:r>
        <w:rPr/>
        <w:t>Cordeiro</w:t>
      </w:r>
      <w:r>
        <w:rPr>
          <w:spacing w:val="-4"/>
        </w:rPr>
        <w:t> </w:t>
      </w:r>
      <w:r>
        <w:rPr/>
        <w:t>da Costa,</w:t>
      </w:r>
      <w:r>
        <w:rPr>
          <w:spacing w:val="-4"/>
        </w:rPr>
        <w:t> </w:t>
      </w:r>
      <w:r>
        <w:rPr/>
        <w:t>por</w:t>
      </w:r>
      <w:r>
        <w:rPr>
          <w:spacing w:val="-3"/>
        </w:rPr>
        <w:t> </w:t>
      </w:r>
      <w:r>
        <w:rPr/>
        <w:t>preencher</w:t>
      </w:r>
      <w:r>
        <w:rPr>
          <w:spacing w:val="-3"/>
        </w:rPr>
        <w:t> </w:t>
      </w:r>
      <w:r>
        <w:rPr/>
        <w:t>os</w:t>
      </w:r>
    </w:p>
    <w:p>
      <w:pPr>
        <w:pStyle w:val="BodyText"/>
        <w:spacing w:after="0"/>
        <w:sectPr>
          <w:pgSz w:w="11910" w:h="16840"/>
          <w:pgMar w:header="211" w:footer="271" w:top="2160" w:bottom="460" w:left="708" w:right="708"/>
        </w:sectPr>
      </w:pPr>
    </w:p>
    <w:p>
      <w:pPr>
        <w:pStyle w:val="BodyText"/>
        <w:rPr>
          <w:rFonts w:ascii="Arial" w:hAnsi="Arial"/>
          <w:b/>
        </w:rPr>
      </w:pPr>
      <w:r>
        <w:rPr/>
        <w:t>requisitos do art. 288 c/c 279, §1º da Resolução nº 04/2002-TCE/AM; </w:t>
      </w:r>
      <w:r>
        <w:rPr>
          <w:rFonts w:ascii="Arial" w:hAnsi="Arial"/>
          <w:b/>
        </w:rPr>
        <w:t>9.2. Julgar Procedente</w:t>
      </w:r>
      <w:r>
        <w:rPr>
          <w:rFonts w:ascii="Arial" w:hAnsi="Arial"/>
          <w:b/>
          <w:spacing w:val="80"/>
        </w:rPr>
        <w:t> </w:t>
      </w:r>
      <w:r>
        <w:rPr/>
        <w:t>a Representação, oriunda da Manifestação nº 127/2023 - Ouvidoria, interposta pela SECEX,</w:t>
      </w:r>
      <w:r>
        <w:rPr>
          <w:spacing w:val="40"/>
        </w:rPr>
        <w:t> </w:t>
      </w:r>
      <w:r>
        <w:rPr/>
        <w:t>por suposta caracterização de acumulação ilegal de cargos públicos, referente ao servidor Sr. Jose Augusto Cordeiro Da Costa, em razão das irregularidades citadas; </w:t>
      </w:r>
      <w:r>
        <w:rPr>
          <w:rFonts w:ascii="Arial" w:hAnsi="Arial"/>
          <w:b/>
        </w:rPr>
        <w:t>9.3. Determinar </w:t>
      </w:r>
      <w:r>
        <w:rPr/>
        <w:t>à Prefeitura Municipal de Humaitá, na pessoa de seu representante, Sr. José Cidenei Lobo do Nascimento, que realize verificação para detectar e sanar eventuais situações semelhantes de acúmulo indevido de cargos por parte de seus servidores, sob pena de responsabilidade administrativa dos ordenadores e representação ao MPE; </w:t>
      </w:r>
      <w:r>
        <w:rPr>
          <w:rFonts w:ascii="Arial" w:hAnsi="Arial"/>
          <w:b/>
        </w:rPr>
        <w:t>9.4. Determinar </w:t>
      </w:r>
      <w:r>
        <w:rPr/>
        <w:t>à Secretaria de Estado de Educação e Desporto Escolar, na pessoa de sua representante, Sra. Arlete Ferreira Mendonça, que realize verificação para detectar e sanar eventuais situações semelhantes de acúmulo indevido de cargos por parte de seus servidores, sob pena de responsabilidade administrativa dos ordenadores e representação ao MPE; </w:t>
      </w:r>
      <w:r>
        <w:rPr>
          <w:rFonts w:ascii="Arial" w:hAnsi="Arial"/>
          <w:b/>
        </w:rPr>
        <w:t>9.5. Dar ciência </w:t>
      </w:r>
      <w:r>
        <w:rPr/>
        <w:t>aos interessados, Srs. José Cidenei Lobo do Nascimento, Arlete Ferreira Mendonça e Jose Augusto Cordeiro da Costa, acerca do teor da decisão, nos termos regimentais, encaminhando-lhes cópia do Relatório/Voto e do Acórdão dele resultante; </w:t>
      </w:r>
      <w:r>
        <w:rPr>
          <w:rFonts w:ascii="Arial" w:hAnsi="Arial"/>
          <w:b/>
        </w:rPr>
        <w:t>9.6. Arquivar </w:t>
      </w:r>
      <w:r>
        <w:rPr/>
        <w:t>o processo nos termos regimentais, após cumpridas as medidas acima descritas.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12.598/2024 (APENSOS: 10.575/2013, 12.688/2017, 10.443/2014 e</w:t>
      </w:r>
    </w:p>
    <w:p>
      <w:pPr>
        <w:pStyle w:val="BodyText"/>
        <w:spacing w:before="1"/>
      </w:pPr>
      <w:r>
        <w:rPr>
          <w:rFonts w:ascii="Arial" w:hAnsi="Arial"/>
          <w:b/>
        </w:rPr>
        <w:t>11.068/2014) </w:t>
      </w:r>
      <w:r>
        <w:rPr/>
        <w:t>- Recurso de Revisão com pedido de Medida Cautelar interposto pelo Sr.</w:t>
      </w:r>
      <w:r>
        <w:rPr>
          <w:spacing w:val="-1"/>
        </w:rPr>
        <w:t> </w:t>
      </w:r>
      <w:r>
        <w:rPr/>
        <w:t>Joseias Lopes da Silva, em face do Acórdão n° 597/2019-TCE-Tribunal Pleno, exarado nos autos do Processo n° 12.688/2017. </w:t>
      </w:r>
      <w:r>
        <w:rPr>
          <w:rFonts w:ascii="Arial" w:hAnsi="Arial"/>
          <w:b/>
        </w:rPr>
        <w:t>Advogado(s): </w:t>
      </w:r>
      <w:r>
        <w:rPr/>
        <w:t>Fabrícia Taliéle Cardoso dos Santos - OAB/AM 8446, Adrimar Freitas de Siqueira Repolho - OAB/AM</w:t>
      </w:r>
      <w:r>
        <w:rPr/>
        <w:t> 8243, Ayanne Fernandes Silva - OAB/AM 10351 e Antonio das Chagas Ferreira Batista - OAB/AM</w:t>
      </w:r>
      <w:r>
        <w:rPr/>
        <w:t> 4177. </w:t>
      </w:r>
      <w:r>
        <w:rPr>
          <w:rFonts w:ascii="Arial" w:hAnsi="Arial"/>
          <w:b/>
        </w:rPr>
        <w:t>ACÓRDÃO Nº 2071/2024: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w:t>
      </w:r>
      <w:r>
        <w:rPr>
          <w:spacing w:val="-1"/>
        </w:rPr>
        <w:t> </w:t>
      </w:r>
      <w:r>
        <w:rPr>
          <w:rFonts w:ascii="Arial" w:hAnsi="Arial"/>
          <w:b/>
        </w:rPr>
        <w:t>em consonância </w:t>
      </w:r>
      <w:r>
        <w:rPr/>
        <w:t>com pronunciamento do</w:t>
      </w:r>
      <w:r>
        <w:rPr>
          <w:spacing w:val="-1"/>
        </w:rPr>
        <w:t> </w:t>
      </w:r>
      <w:r>
        <w:rPr/>
        <w:t>Ministério Público</w:t>
      </w:r>
      <w:r>
        <w:rPr>
          <w:spacing w:val="-1"/>
        </w:rPr>
        <w:t> </w:t>
      </w:r>
      <w:r>
        <w:rPr/>
        <w:t>junto a este Tribunal,</w:t>
      </w:r>
      <w:r>
        <w:rPr>
          <w:spacing w:val="-1"/>
        </w:rPr>
        <w:t> </w:t>
      </w:r>
      <w:r>
        <w:rPr/>
        <w:t>no sentido de: </w:t>
      </w:r>
      <w:r>
        <w:rPr>
          <w:rFonts w:ascii="Arial" w:hAnsi="Arial"/>
          <w:b/>
        </w:rPr>
        <w:t>8.1. Conhecer </w:t>
      </w:r>
      <w:r>
        <w:rPr/>
        <w:t>do Pedido de Revisão requerido pelo Sr.</w:t>
      </w:r>
      <w:r>
        <w:rPr>
          <w:spacing w:val="-1"/>
        </w:rPr>
        <w:t> </w:t>
      </w:r>
      <w:r>
        <w:rPr/>
        <w:t>Joseias Lopes da Silva, Prefeito de Nova Olinda do Norte, no exercício de 2013, representado por</w:t>
      </w:r>
      <w:r>
        <w:rPr>
          <w:spacing w:val="-1"/>
        </w:rPr>
        <w:t> </w:t>
      </w:r>
      <w:r>
        <w:rPr/>
        <w:t>seus advogados,</w:t>
      </w:r>
      <w:r>
        <w:rPr>
          <w:spacing w:val="-2"/>
        </w:rPr>
        <w:t> </w:t>
      </w:r>
      <w:r>
        <w:rPr/>
        <w:t>por</w:t>
      </w:r>
      <w:r>
        <w:rPr>
          <w:spacing w:val="-1"/>
        </w:rPr>
        <w:t> </w:t>
      </w:r>
      <w:r>
        <w:rPr/>
        <w:t>preencher</w:t>
      </w:r>
      <w:r>
        <w:rPr>
          <w:spacing w:val="-1"/>
        </w:rPr>
        <w:t> </w:t>
      </w:r>
      <w:r>
        <w:rPr/>
        <w:t>os requisitos</w:t>
      </w:r>
      <w:r>
        <w:rPr>
          <w:spacing w:val="-2"/>
        </w:rPr>
        <w:t> </w:t>
      </w:r>
      <w:r>
        <w:rPr/>
        <w:t>do</w:t>
      </w:r>
      <w:r>
        <w:rPr>
          <w:spacing w:val="-1"/>
        </w:rPr>
        <w:t> </w:t>
      </w:r>
      <w:r>
        <w:rPr/>
        <w:t>art. 145, I,</w:t>
      </w:r>
      <w:r>
        <w:rPr>
          <w:spacing w:val="-1"/>
        </w:rPr>
        <w:t> </w:t>
      </w:r>
      <w:r>
        <w:rPr/>
        <w:t>II</w:t>
      </w:r>
      <w:r>
        <w:rPr>
          <w:spacing w:val="-2"/>
        </w:rPr>
        <w:t> </w:t>
      </w:r>
      <w:r>
        <w:rPr/>
        <w:t>e III da Resolução</w:t>
      </w:r>
      <w:r>
        <w:rPr>
          <w:spacing w:val="-1"/>
        </w:rPr>
        <w:t> </w:t>
      </w:r>
      <w:r>
        <w:rPr/>
        <w:t>nº</w:t>
      </w:r>
      <w:r>
        <w:rPr>
          <w:spacing w:val="-1"/>
        </w:rPr>
        <w:t> </w:t>
      </w:r>
      <w:r>
        <w:rPr/>
        <w:t>04/2002-TCE/AM;</w:t>
      </w:r>
    </w:p>
    <w:p>
      <w:pPr>
        <w:pStyle w:val="BodyText"/>
        <w:spacing w:before="0"/>
        <w:ind w:right="134"/>
        <w:rPr>
          <w:rFonts w:ascii="Arial" w:hAnsi="Arial"/>
          <w:b/>
        </w:rPr>
      </w:pPr>
      <w:r>
        <w:rPr>
          <w:rFonts w:ascii="Arial" w:hAnsi="Arial"/>
          <w:b/>
        </w:rPr>
        <w:t>8.2. Dar Provimento </w:t>
      </w:r>
      <w:r>
        <w:rPr/>
        <w:t>ao Pedido de Revisão requerido pelo Sr. Joseias Lopes da Silva, Prefeito de Nova Olinda do Norte, no exercício de 2013, representado por seus advogados, no sentido de</w:t>
      </w:r>
      <w:r>
        <w:rPr>
          <w:spacing w:val="-2"/>
        </w:rPr>
        <w:t> </w:t>
      </w:r>
      <w:r>
        <w:rPr/>
        <w:t>anular</w:t>
      </w:r>
      <w:r>
        <w:rPr>
          <w:spacing w:val="-2"/>
        </w:rPr>
        <w:t> </w:t>
      </w:r>
      <w:r>
        <w:rPr/>
        <w:t>o</w:t>
      </w:r>
      <w:r>
        <w:rPr>
          <w:spacing w:val="-2"/>
        </w:rPr>
        <w:t> </w:t>
      </w:r>
      <w:r>
        <w:rPr/>
        <w:t>Parecer</w:t>
      </w:r>
      <w:r>
        <w:rPr>
          <w:spacing w:val="-2"/>
        </w:rPr>
        <w:t> </w:t>
      </w:r>
      <w:r>
        <w:rPr/>
        <w:t>Prévio</w:t>
      </w:r>
      <w:r>
        <w:rPr>
          <w:spacing w:val="-2"/>
        </w:rPr>
        <w:t> </w:t>
      </w:r>
      <w:r>
        <w:rPr/>
        <w:t>nº</w:t>
      </w:r>
      <w:r>
        <w:rPr>
          <w:spacing w:val="-1"/>
        </w:rPr>
        <w:t> </w:t>
      </w:r>
      <w:r>
        <w:rPr/>
        <w:t>02/2017 -</w:t>
      </w:r>
      <w:r>
        <w:rPr>
          <w:spacing w:val="-3"/>
        </w:rPr>
        <w:t> </w:t>
      </w:r>
      <w:r>
        <w:rPr/>
        <w:t>TCE-Tribunal</w:t>
      </w:r>
      <w:r>
        <w:rPr>
          <w:spacing w:val="-2"/>
        </w:rPr>
        <w:t> </w:t>
      </w:r>
      <w:r>
        <w:rPr/>
        <w:t>Pleno,</w:t>
      </w:r>
      <w:r>
        <w:rPr>
          <w:spacing w:val="-2"/>
        </w:rPr>
        <w:t> </w:t>
      </w:r>
      <w:r>
        <w:rPr/>
        <w:t>bem</w:t>
      </w:r>
      <w:r>
        <w:rPr>
          <w:spacing w:val="-1"/>
        </w:rPr>
        <w:t> </w:t>
      </w:r>
      <w:r>
        <w:rPr/>
        <w:t>como</w:t>
      </w:r>
      <w:r>
        <w:rPr>
          <w:spacing w:val="-2"/>
        </w:rPr>
        <w:t> </w:t>
      </w:r>
      <w:r>
        <w:rPr/>
        <w:t>o</w:t>
      </w:r>
      <w:r>
        <w:rPr>
          <w:spacing w:val="-1"/>
        </w:rPr>
        <w:t> </w:t>
      </w:r>
      <w:r>
        <w:rPr/>
        <w:t>Acórdão</w:t>
      </w:r>
      <w:r>
        <w:rPr>
          <w:spacing w:val="-2"/>
        </w:rPr>
        <w:t> </w:t>
      </w:r>
      <w:r>
        <w:rPr/>
        <w:t>nº</w:t>
      </w:r>
      <w:r>
        <w:rPr>
          <w:spacing w:val="-1"/>
        </w:rPr>
        <w:t> </w:t>
      </w:r>
      <w:r>
        <w:rPr/>
        <w:t>02/2017 - TCE-Tribunal Pleno, ambos exarados no Processo originário nº 11.068/2014, devendo o referido feito de contas anuais ser reinstruído nos moldes do art. 2º da Resolução nº 08/2024- TCE/AM. Ficando a cargo do(a) Relator(a) do processo principal o acompanhamento do cumprimento do decisório; </w:t>
      </w:r>
      <w:r>
        <w:rPr>
          <w:rFonts w:ascii="Arial" w:hAnsi="Arial"/>
          <w:b/>
        </w:rPr>
        <w:t>8.3. Dar ciência </w:t>
      </w:r>
      <w:r>
        <w:rPr/>
        <w:t>do decisório prolatado nestes autos ao Sr. Joseias Lopes</w:t>
      </w:r>
      <w:r>
        <w:rPr>
          <w:spacing w:val="-1"/>
        </w:rPr>
        <w:t> </w:t>
      </w:r>
      <w:r>
        <w:rPr/>
        <w:t>da</w:t>
      </w:r>
      <w:r>
        <w:rPr>
          <w:spacing w:val="-3"/>
        </w:rPr>
        <w:t> </w:t>
      </w:r>
      <w:r>
        <w:rPr/>
        <w:t>Silva, Prefeito de Nova Olinda</w:t>
      </w:r>
      <w:r>
        <w:rPr>
          <w:spacing w:val="-2"/>
        </w:rPr>
        <w:t> </w:t>
      </w:r>
      <w:r>
        <w:rPr/>
        <w:t>do</w:t>
      </w:r>
      <w:r>
        <w:rPr>
          <w:spacing w:val="-2"/>
        </w:rPr>
        <w:t> </w:t>
      </w:r>
      <w:r>
        <w:rPr/>
        <w:t>Norte,</w:t>
      </w:r>
      <w:r>
        <w:rPr>
          <w:spacing w:val="-2"/>
        </w:rPr>
        <w:t> </w:t>
      </w:r>
      <w:r>
        <w:rPr/>
        <w:t>no</w:t>
      </w:r>
      <w:r>
        <w:rPr>
          <w:spacing w:val="-2"/>
        </w:rPr>
        <w:t> </w:t>
      </w:r>
      <w:r>
        <w:rPr/>
        <w:t>exercício de</w:t>
      </w:r>
      <w:r>
        <w:rPr>
          <w:spacing w:val="-3"/>
        </w:rPr>
        <w:t> </w:t>
      </w:r>
      <w:r>
        <w:rPr/>
        <w:t>2013, por</w:t>
      </w:r>
      <w:r>
        <w:rPr>
          <w:spacing w:val="-2"/>
        </w:rPr>
        <w:t> </w:t>
      </w:r>
      <w:r>
        <w:rPr/>
        <w:t>intermédio</w:t>
      </w:r>
      <w:r>
        <w:rPr>
          <w:spacing w:val="-3"/>
        </w:rPr>
        <w:t> </w:t>
      </w:r>
      <w:r>
        <w:rPr/>
        <w:t>de</w:t>
      </w:r>
      <w:r>
        <w:rPr>
          <w:spacing w:val="-2"/>
        </w:rPr>
        <w:t> </w:t>
      </w:r>
      <w:r>
        <w:rPr/>
        <w:t>seus advogados (procuração às folhas 45). </w:t>
      </w:r>
      <w:r>
        <w:rPr>
          <w:rFonts w:ascii="Arial" w:hAnsi="Arial"/>
          <w:b/>
        </w:rPr>
        <w:t>Especificação do quórum: </w:t>
      </w:r>
      <w:r>
        <w:rPr/>
        <w:t>Conselheiros: Yara Amazônia Lins Rodrigues (Presidente), Érico Xavier Desterro e Silva, Mario Manoel Coelho de Mello, Josué Cláudio de Souza Neto e Luís Fabian Pereira Barbosa. </w:t>
      </w:r>
      <w:r>
        <w:rPr>
          <w:rFonts w:ascii="Arial" w:hAnsi="Arial"/>
          <w:b/>
        </w:rPr>
        <w:t>Declaração de impedimento: </w:t>
      </w:r>
      <w:r>
        <w:rPr/>
        <w:t>Conselheiro Júlio Assis Corrêa Pinheiro (art. 65 do Regimento Interno). </w:t>
      </w:r>
      <w:r>
        <w:rPr>
          <w:rFonts w:ascii="Arial" w:hAnsi="Arial"/>
          <w:b/>
        </w:rPr>
        <w:t>PROCESSO Nº 13.392/2024 (APENSO: 15.208/2023) </w:t>
      </w:r>
      <w:r>
        <w:rPr/>
        <w:t>- Recurso de Revisão interposto pela Sra. Roseani Lamego Matos em face do Acórdão nº 958/2024 – TCE – Primeira Câmara, exarado nos autos do Processo n° 15.208/2023. </w:t>
      </w:r>
      <w:r>
        <w:rPr>
          <w:rFonts w:ascii="Arial" w:hAnsi="Arial"/>
          <w:b/>
        </w:rPr>
        <w:t>ACÓRDÃO Nº 2073/2024: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w:t>
      </w:r>
    </w:p>
    <w:p>
      <w:pPr>
        <w:pStyle w:val="BodyText"/>
        <w:spacing w:after="0"/>
        <w:rPr>
          <w:rFonts w:ascii="Arial" w:hAnsi="Arial"/>
          <w:b/>
        </w:rPr>
        <w:sectPr>
          <w:pgSz w:w="11910" w:h="16840"/>
          <w:pgMar w:header="211" w:footer="271" w:top="2160" w:bottom="460" w:left="708" w:right="708"/>
        </w:sectPr>
      </w:pPr>
    </w:p>
    <w:p>
      <w:pPr>
        <w:pStyle w:val="BodyText"/>
        <w:ind w:right="135"/>
      </w:pPr>
      <w:r>
        <w:rPr>
          <w:rFonts w:ascii="Arial" w:hAnsi="Arial"/>
          <w:b/>
        </w:rPr>
        <w:t>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pedido de Revisão interposto pela Sra. Roseani Lamego Matos, em face do Acórdão nº 958/2024 - TCE - Primeira Câmara, exarado nos autos do Processo nº 15.208/2023 (apenso), por preencher os requisitos de admissibilidade dos arts. 59, IV e 65 da lei nº 2423/1996 (LO-TCE/AM) c/c art. 157, da Resolução nº 04/2002- TCE/AM;</w:t>
      </w:r>
    </w:p>
    <w:p>
      <w:pPr>
        <w:pStyle w:val="BodyText"/>
        <w:spacing w:before="0"/>
        <w:ind w:right="135"/>
      </w:pPr>
      <w:r>
        <w:rPr>
          <w:rFonts w:ascii="Arial" w:hAnsi="Arial"/>
          <w:b/>
        </w:rPr>
        <w:t>8.2. Dar Provimento </w:t>
      </w:r>
      <w:r>
        <w:rPr/>
        <w:t>ao pedido de Revisão interposto pela Sra. Roseani Lamego Matos, em face do Acórdão nº 958/2024 - TCE - Primeira Câmara, exarado nos autos do Processo nº 15.208/2023 (apenso), no sentido de reformar a decisão exarada pelo Acórdão combatido, de modo a tornar legal a aposentadoria da Suplicante, determinando-lhe o registro, conforme exposto neste Relatório, consequentemente com a seguinte repercussão no Acórdão combatido: </w:t>
      </w:r>
      <w:r>
        <w:rPr>
          <w:rFonts w:ascii="Arial" w:hAnsi="Arial"/>
          <w:b/>
        </w:rPr>
        <w:t>8.2.1. </w:t>
      </w:r>
      <w:r>
        <w:rPr/>
        <w:t>Alterar o item Julgar ilegal para Julgar legal o ato de aposentadoria da Sra. Roseani Lamego Matos, nos termos do art. 71, inciso III, da Constituição Federal c/c art. 1º, inciso V, da Lei Estadual nº</w:t>
      </w:r>
      <w:r>
        <w:rPr>
          <w:spacing w:val="-2"/>
        </w:rPr>
        <w:t> </w:t>
      </w:r>
      <w:r>
        <w:rPr/>
        <w:t>2.423/1996 e</w:t>
      </w:r>
      <w:r>
        <w:rPr>
          <w:spacing w:val="-2"/>
        </w:rPr>
        <w:t> </w:t>
      </w:r>
      <w:r>
        <w:rPr/>
        <w:t>art.</w:t>
      </w:r>
      <w:r>
        <w:rPr>
          <w:spacing w:val="-2"/>
        </w:rPr>
        <w:t> </w:t>
      </w:r>
      <w:r>
        <w:rPr/>
        <w:t>2º,</w:t>
      </w:r>
      <w:r>
        <w:rPr>
          <w:spacing w:val="-2"/>
        </w:rPr>
        <w:t> </w:t>
      </w:r>
      <w:r>
        <w:rPr/>
        <w:t>alínea “a”, da Resolução nº 2/2014 –</w:t>
      </w:r>
      <w:r>
        <w:rPr>
          <w:spacing w:val="-1"/>
        </w:rPr>
        <w:t> </w:t>
      </w:r>
      <w:r>
        <w:rPr/>
        <w:t>TCE/AM, em razão de ascensão funcional observada em sua vida funcional,</w:t>
      </w:r>
      <w:r>
        <w:rPr>
          <w:spacing w:val="-1"/>
        </w:rPr>
        <w:t> </w:t>
      </w:r>
      <w:r>
        <w:rPr/>
        <w:t>o que violou o art. 37, inciso II, da CRFB/88 e que também não encontra respaldo na excepcionalidade jurisprudencial do Supremo Tribunal Federal (RE nº 442.683/RS); </w:t>
      </w:r>
      <w:r>
        <w:rPr>
          <w:rFonts w:ascii="Arial" w:hAnsi="Arial"/>
          <w:b/>
        </w:rPr>
        <w:t>8.2.2. </w:t>
      </w:r>
      <w:r>
        <w:rPr/>
        <w:t>Alterar o item Negar</w:t>
      </w:r>
      <w:r>
        <w:rPr/>
        <w:t> registro</w:t>
      </w:r>
      <w:r>
        <w:rPr/>
        <w:t> para Determinar o registro ao ato de aposentadoria da Sra. Roseani Lamego Matos; </w:t>
      </w:r>
      <w:r>
        <w:rPr>
          <w:rFonts w:ascii="Arial" w:hAnsi="Arial"/>
          <w:b/>
        </w:rPr>
        <w:t>8.2.3. </w:t>
      </w:r>
      <w:r>
        <w:rPr/>
        <w:t>Excluir o item</w:t>
      </w:r>
      <w:r>
        <w:rPr>
          <w:spacing w:val="-1"/>
        </w:rPr>
        <w:t> </w:t>
      </w:r>
      <w:r>
        <w:rPr/>
        <w:t>Dar</w:t>
      </w:r>
      <w:r>
        <w:rPr>
          <w:spacing w:val="-2"/>
        </w:rPr>
        <w:t> </w:t>
      </w:r>
      <w:r>
        <w:rPr/>
        <w:t>ciência</w:t>
      </w:r>
      <w:r>
        <w:rPr>
          <w:spacing w:val="-2"/>
        </w:rPr>
        <w:t> </w:t>
      </w:r>
      <w:r>
        <w:rPr/>
        <w:t>da</w:t>
      </w:r>
      <w:r>
        <w:rPr>
          <w:spacing w:val="-2"/>
        </w:rPr>
        <w:t> </w:t>
      </w:r>
      <w:r>
        <w:rPr/>
        <w:t>decisão</w:t>
      </w:r>
      <w:r>
        <w:rPr>
          <w:spacing w:val="-1"/>
        </w:rPr>
        <w:t> </w:t>
      </w:r>
      <w:r>
        <w:rPr/>
        <w:t>à</w:t>
      </w:r>
      <w:r>
        <w:rPr>
          <w:spacing w:val="-1"/>
        </w:rPr>
        <w:t> </w:t>
      </w:r>
      <w:r>
        <w:rPr/>
        <w:t>Sra.</w:t>
      </w:r>
      <w:r>
        <w:rPr>
          <w:spacing w:val="-1"/>
        </w:rPr>
        <w:t> </w:t>
      </w:r>
      <w:r>
        <w:rPr/>
        <w:t>Roseani</w:t>
      </w:r>
      <w:r>
        <w:rPr>
          <w:spacing w:val="-2"/>
        </w:rPr>
        <w:t> </w:t>
      </w:r>
      <w:r>
        <w:rPr/>
        <w:t>Lamego</w:t>
      </w:r>
      <w:r>
        <w:rPr>
          <w:spacing w:val="-2"/>
        </w:rPr>
        <w:t> </w:t>
      </w:r>
      <w:r>
        <w:rPr/>
        <w:t>Matos; </w:t>
      </w:r>
      <w:r>
        <w:rPr>
          <w:rFonts w:ascii="Arial" w:hAnsi="Arial"/>
          <w:b/>
        </w:rPr>
        <w:t>8.2.4.</w:t>
      </w:r>
      <w:r>
        <w:rPr>
          <w:rFonts w:ascii="Arial" w:hAnsi="Arial"/>
          <w:b/>
          <w:spacing w:val="-3"/>
        </w:rPr>
        <w:t> </w:t>
      </w:r>
      <w:r>
        <w:rPr/>
        <w:t>Excluir</w:t>
      </w:r>
      <w:r>
        <w:rPr>
          <w:spacing w:val="-1"/>
        </w:rPr>
        <w:t> </w:t>
      </w:r>
      <w:r>
        <w:rPr/>
        <w:t>o</w:t>
      </w:r>
      <w:r>
        <w:rPr>
          <w:spacing w:val="-1"/>
        </w:rPr>
        <w:t> </w:t>
      </w:r>
      <w:r>
        <w:rPr/>
        <w:t>item</w:t>
      </w:r>
      <w:r>
        <w:rPr>
          <w:spacing w:val="-1"/>
        </w:rPr>
        <w:t> </w:t>
      </w:r>
      <w:r>
        <w:rPr/>
        <w:t>Oficiar</w:t>
      </w:r>
      <w:r>
        <w:rPr>
          <w:spacing w:val="-2"/>
        </w:rPr>
        <w:t> </w:t>
      </w:r>
      <w:r>
        <w:rPr/>
        <w:t>o</w:t>
      </w:r>
      <w:r>
        <w:rPr>
          <w:spacing w:val="-4"/>
        </w:rPr>
        <w:t> </w:t>
      </w:r>
      <w:r>
        <w:rPr/>
        <w:t>Órgão Previdenciário - Amazonprev, após o transcurso do prazo recursal cabível, para que faça</w:t>
      </w:r>
      <w:r>
        <w:rPr>
          <w:spacing w:val="40"/>
        </w:rPr>
        <w:t> </w:t>
      </w:r>
      <w:r>
        <w:rPr/>
        <w:t>cessar o pagamento dos proventos, comprovando o cumprimento no prazo de 60 (sessenta) dias, nos termos do art. 265, §2° do Regimento Interno c/c art. 2°, §2° e §3° da Resolução nº 02/2014 – TCE/AM; </w:t>
      </w:r>
      <w:r>
        <w:rPr>
          <w:rFonts w:ascii="Arial" w:hAnsi="Arial"/>
          <w:b/>
        </w:rPr>
        <w:t>8.3. Dar ciência </w:t>
      </w:r>
      <w:r>
        <w:rPr/>
        <w:t>à Sra. Roseani Lamego Matos a respeito da decisão; </w:t>
      </w:r>
      <w:r>
        <w:rPr>
          <w:rFonts w:ascii="Arial" w:hAnsi="Arial"/>
          <w:b/>
        </w:rPr>
        <w:t>8.4. Arquivar </w:t>
      </w:r>
      <w:r>
        <w:rPr/>
        <w:t>os autos, após expirados os prazos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Luis Fabian Pereira Barbosa. </w:t>
      </w:r>
      <w:r>
        <w:rPr>
          <w:rFonts w:ascii="Arial" w:hAnsi="Arial"/>
          <w:b/>
        </w:rPr>
        <w:t>Declaração de impedimento: </w:t>
      </w:r>
      <w:r>
        <w:rPr/>
        <w:t>Auditor Luiz Henrique Pereira Mendes (art. 65 do Regimento Interno). </w:t>
      </w:r>
      <w:r>
        <w:rPr>
          <w:rFonts w:ascii="Arial" w:hAnsi="Arial"/>
          <w:b/>
        </w:rPr>
        <w:t>PROCESSO Nº 13.622/2024 - </w:t>
      </w:r>
      <w:r>
        <w:rPr/>
        <w:t>Representação com Pedido de Medida Cautelar interposta pela Sra. Joyce Lima da Silva em face da Prefeitura Municipal de Itacoatiara acerca de Possíveis Irregularidades na Celebração do Termo Aditivo ao Contrato nº 171/2021 – PMI, firmado entre o Município e a Empresa Costaplan Construções Ltda. </w:t>
      </w:r>
      <w:r>
        <w:rPr>
          <w:rFonts w:ascii="Arial" w:hAnsi="Arial"/>
          <w:b/>
        </w:rPr>
        <w:t>Advogado(s): </w:t>
      </w:r>
      <w:r>
        <w:rPr/>
        <w:t>Isaac Luiz Miranda Almas - OAB/AM 12199, Mariana Pereira Carlotto - OAB/AM 17299, Regina Aquino Marques</w:t>
      </w:r>
      <w:r>
        <w:rPr>
          <w:spacing w:val="-1"/>
        </w:rPr>
        <w:t> </w:t>
      </w:r>
      <w:r>
        <w:rPr/>
        <w:t>de Souza -</w:t>
      </w:r>
      <w:r>
        <w:rPr>
          <w:spacing w:val="-1"/>
        </w:rPr>
        <w:t> </w:t>
      </w:r>
      <w:r>
        <w:rPr/>
        <w:t>OAB/AM</w:t>
      </w:r>
      <w:r>
        <w:rPr>
          <w:spacing w:val="-2"/>
        </w:rPr>
        <w:t> </w:t>
      </w:r>
      <w:r>
        <w:rPr/>
        <w:t>19308, Giovanna Paes</w:t>
      </w:r>
      <w:r>
        <w:rPr>
          <w:spacing w:val="-1"/>
        </w:rPr>
        <w:t> </w:t>
      </w:r>
      <w:r>
        <w:rPr/>
        <w:t>Ferreira -</w:t>
      </w:r>
      <w:r>
        <w:rPr>
          <w:spacing w:val="-1"/>
        </w:rPr>
        <w:t> </w:t>
      </w:r>
      <w:r>
        <w:rPr/>
        <w:t>OAB/AM 19089 e Ageu de Oliveira Drumond Sardinha - OAB/AM 19505. </w:t>
      </w:r>
      <w:r>
        <w:rPr>
          <w:rFonts w:ascii="Arial" w:hAnsi="Arial"/>
          <w:b/>
        </w:rPr>
        <w:t>ACÓRDÃO Nº 2074/2024: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Não conhecer </w:t>
      </w:r>
      <w:r>
        <w:rPr/>
        <w:t>da Representação, formulada pela Sra. Joyce Lima da Silva, em face da Prefeitura Municipal De Itacoatiara, por não preencher os requisitos do art. 288, §4º c/c art. 279, §2º, inciso I, ambos do Regimento Interno; </w:t>
      </w:r>
      <w:r>
        <w:rPr>
          <w:rFonts w:ascii="Arial" w:hAnsi="Arial"/>
          <w:b/>
        </w:rPr>
        <w:t>9.2. Determinar </w:t>
      </w:r>
      <w:r>
        <w:rPr/>
        <w:t>que seja remetida cópia dos autos ao Tribunal de Contas da União – TCU para a adoção das providências que se fizerem necessárias, em virtude da existência de repasse de verbas federais, de acordo com o que preceitua o art. 71, VI, da Constituição Federal; </w:t>
      </w:r>
      <w:r>
        <w:rPr>
          <w:rFonts w:ascii="Arial" w:hAnsi="Arial"/>
          <w:b/>
        </w:rPr>
        <w:t>9.3. Arquivar </w:t>
      </w:r>
      <w:r>
        <w:rPr/>
        <w:t>os autos, nos termos do art. 162 da Resolução nº 04/2002- TCE/AM. </w:t>
      </w:r>
      <w:r>
        <w:rPr>
          <w:rFonts w:ascii="Arial" w:hAnsi="Arial"/>
          <w:b/>
        </w:rPr>
        <w:t>Especificação do quórum: </w:t>
      </w:r>
      <w:r>
        <w:rPr/>
        <w:t>Conselheiros: Yara Amazônia Lins Rodrigues (Presidente), Júlio Assis Corrêa Pinheiro,</w:t>
      </w:r>
      <w:r>
        <w:rPr>
          <w:spacing w:val="-4"/>
        </w:rPr>
        <w:t> </w:t>
      </w:r>
      <w:r>
        <w:rPr/>
        <w:t>Érico</w:t>
      </w:r>
      <w:r>
        <w:rPr>
          <w:spacing w:val="-2"/>
        </w:rPr>
        <w:t> </w:t>
      </w:r>
      <w:r>
        <w:rPr/>
        <w:t>Xavier Desterro</w:t>
      </w:r>
      <w:r>
        <w:rPr>
          <w:spacing w:val="-2"/>
        </w:rPr>
        <w:t> </w:t>
      </w:r>
      <w:r>
        <w:rPr/>
        <w:t>e</w:t>
      </w:r>
      <w:r>
        <w:rPr>
          <w:spacing w:val="-3"/>
        </w:rPr>
        <w:t> </w:t>
      </w:r>
      <w:r>
        <w:rPr/>
        <w:t>Silva,</w:t>
      </w:r>
      <w:r>
        <w:rPr>
          <w:spacing w:val="-2"/>
        </w:rPr>
        <w:t> </w:t>
      </w:r>
      <w:r>
        <w:rPr/>
        <w:t>Mario</w:t>
      </w:r>
      <w:r>
        <w:rPr>
          <w:spacing w:val="-2"/>
        </w:rPr>
        <w:t> </w:t>
      </w:r>
      <w:r>
        <w:rPr/>
        <w:t>Manoel</w:t>
      </w:r>
      <w:r>
        <w:rPr>
          <w:spacing w:val="-2"/>
        </w:rPr>
        <w:t> </w:t>
      </w:r>
      <w:r>
        <w:rPr/>
        <w:t>Coelho</w:t>
      </w:r>
      <w:r>
        <w:rPr>
          <w:spacing w:val="-3"/>
        </w:rPr>
        <w:t> </w:t>
      </w:r>
      <w:r>
        <w:rPr/>
        <w:t>de</w:t>
      </w:r>
      <w:r>
        <w:rPr>
          <w:spacing w:val="-2"/>
        </w:rPr>
        <w:t> </w:t>
      </w:r>
      <w:r>
        <w:rPr/>
        <w:t>Mello,</w:t>
      </w:r>
      <w:r>
        <w:rPr>
          <w:spacing w:val="-2"/>
        </w:rPr>
        <w:t> </w:t>
      </w:r>
      <w:r>
        <w:rPr/>
        <w:t>Josué</w:t>
      </w:r>
      <w:r>
        <w:rPr>
          <w:spacing w:val="-4"/>
        </w:rPr>
        <w:t> </w:t>
      </w:r>
      <w:r>
        <w:rPr/>
        <w:t>Cláudio</w:t>
      </w:r>
      <w:r>
        <w:rPr>
          <w:spacing w:val="-4"/>
        </w:rPr>
        <w:t> </w:t>
      </w:r>
      <w:r>
        <w:rPr/>
        <w:t>de</w:t>
      </w:r>
      <w:r>
        <w:rPr>
          <w:spacing w:val="-4"/>
        </w:rPr>
        <w:t> </w:t>
      </w:r>
      <w:r>
        <w:rPr/>
        <w:t>Souza</w:t>
      </w:r>
    </w:p>
    <w:p>
      <w:pPr>
        <w:pStyle w:val="BodyText"/>
        <w:spacing w:after="0"/>
        <w:sectPr>
          <w:pgSz w:w="11910" w:h="16840"/>
          <w:pgMar w:header="211" w:footer="271" w:top="2160" w:bottom="460" w:left="708" w:right="708"/>
        </w:sectPr>
      </w:pPr>
    </w:p>
    <w:p>
      <w:pPr>
        <w:pStyle w:val="BodyText"/>
        <w:ind w:right="135"/>
        <w:rPr>
          <w:rFonts w:ascii="Arial" w:hAnsi="Arial"/>
          <w:b/>
        </w:rPr>
      </w:pPr>
      <w:r>
        <w:rPr/>
        <w:t>Neto e Luís Fabian Pereira Barbosa. </w:t>
      </w:r>
      <w:r>
        <w:rPr>
          <w:rFonts w:ascii="Arial" w:hAnsi="Arial"/>
          <w:b/>
        </w:rPr>
        <w:t>PROCESSO Nº 14.639/2024 - </w:t>
      </w:r>
      <w:r>
        <w:rPr/>
        <w:t>Representação interposta pela Empresa Colortel Locação e Administração de Bens Próprios Ltda., representada pelo Sr. Cláudio Rogério Borges em desfavor do Governo do Estado do Amazonas, para apuração de Possíveis Irregularidades acerca do Edital de Pregão Eletrônico para Registro de Preços nº 296/2024 – Centro de Serviços Compartilhados - CSC. </w:t>
      </w:r>
      <w:r>
        <w:rPr>
          <w:rFonts w:ascii="Arial" w:hAnsi="Arial"/>
          <w:b/>
        </w:rPr>
        <w:t>ACÓRDÃO Nº 2075/2024: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Extinguir </w:t>
      </w:r>
      <w:r>
        <w:rPr/>
        <w:t>o Processo nº 14.639/2024 sem resolução do mérito, em razão da perda superveniente de</w:t>
      </w:r>
      <w:r>
        <w:rPr>
          <w:spacing w:val="-1"/>
        </w:rPr>
        <w:t> </w:t>
      </w:r>
      <w:r>
        <w:rPr/>
        <w:t>seu objeto, com</w:t>
      </w:r>
      <w:r>
        <w:rPr>
          <w:spacing w:val="-1"/>
        </w:rPr>
        <w:t> </w:t>
      </w:r>
      <w:r>
        <w:rPr/>
        <w:t>fundamento no art. 485, Inciso VI, do CPC, aplicado subsidiariamente pela previsão do art. 127, da Lei nº 2.423/96 - LO/TCE;</w:t>
      </w:r>
      <w:r>
        <w:rPr>
          <w:spacing w:val="-1"/>
        </w:rPr>
        <w:t> </w:t>
      </w:r>
      <w:r>
        <w:rPr>
          <w:rFonts w:ascii="Arial" w:hAnsi="Arial"/>
          <w:b/>
        </w:rPr>
        <w:t>9.2. Dar ciência </w:t>
      </w:r>
      <w:r>
        <w:rPr/>
        <w:t>à empresa Colortel Locação e Administração de Bens Próprios LTDA., e aos representados sobre o decisório prolatado neste feito; </w:t>
      </w:r>
      <w:r>
        <w:rPr>
          <w:rFonts w:ascii="Arial" w:hAnsi="Arial"/>
          <w:b/>
        </w:rPr>
        <w:t>9.3. Arquivar </w:t>
      </w:r>
      <w:r>
        <w:rPr/>
        <w:t>os autos, nos termos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CONSELHEIRO- RELATOR</w:t>
      </w:r>
      <w:r>
        <w:rPr>
          <w:rFonts w:ascii="Arial" w:hAnsi="Arial"/>
          <w:b/>
          <w:spacing w:val="76"/>
        </w:rPr>
        <w:t> </w:t>
      </w:r>
      <w:r>
        <w:rPr>
          <w:rFonts w:ascii="Arial" w:hAnsi="Arial"/>
          <w:b/>
        </w:rPr>
        <w:t>CONVOCADO:</w:t>
      </w:r>
      <w:r>
        <w:rPr>
          <w:rFonts w:ascii="Arial" w:hAnsi="Arial"/>
          <w:b/>
          <w:spacing w:val="77"/>
        </w:rPr>
        <w:t> </w:t>
      </w:r>
      <w:r>
        <w:rPr>
          <w:rFonts w:ascii="Arial" w:hAnsi="Arial"/>
          <w:b/>
        </w:rPr>
        <w:t>MÁRIO</w:t>
      </w:r>
      <w:r>
        <w:rPr>
          <w:rFonts w:ascii="Arial" w:hAnsi="Arial"/>
          <w:b/>
          <w:spacing w:val="76"/>
        </w:rPr>
        <w:t> </w:t>
      </w:r>
      <w:r>
        <w:rPr>
          <w:rFonts w:ascii="Arial" w:hAnsi="Arial"/>
          <w:b/>
        </w:rPr>
        <w:t>JOSÉ</w:t>
      </w:r>
      <w:r>
        <w:rPr>
          <w:rFonts w:ascii="Arial" w:hAnsi="Arial"/>
          <w:b/>
          <w:spacing w:val="75"/>
        </w:rPr>
        <w:t> </w:t>
      </w:r>
      <w:r>
        <w:rPr>
          <w:rFonts w:ascii="Arial" w:hAnsi="Arial"/>
          <w:b/>
        </w:rPr>
        <w:t>DE</w:t>
      </w:r>
      <w:r>
        <w:rPr>
          <w:rFonts w:ascii="Arial" w:hAnsi="Arial"/>
          <w:b/>
          <w:spacing w:val="75"/>
        </w:rPr>
        <w:t> </w:t>
      </w:r>
      <w:r>
        <w:rPr>
          <w:rFonts w:ascii="Arial" w:hAnsi="Arial"/>
          <w:b/>
        </w:rPr>
        <w:t>MORAES</w:t>
      </w:r>
      <w:r>
        <w:rPr>
          <w:rFonts w:ascii="Arial" w:hAnsi="Arial"/>
          <w:b/>
          <w:spacing w:val="75"/>
        </w:rPr>
        <w:t> </w:t>
      </w:r>
      <w:r>
        <w:rPr>
          <w:rFonts w:ascii="Arial" w:hAnsi="Arial"/>
          <w:b/>
        </w:rPr>
        <w:t>COSTA</w:t>
      </w:r>
      <w:r>
        <w:rPr>
          <w:rFonts w:ascii="Arial" w:hAnsi="Arial"/>
          <w:b/>
          <w:spacing w:val="73"/>
        </w:rPr>
        <w:t> </w:t>
      </w:r>
      <w:r>
        <w:rPr>
          <w:rFonts w:ascii="Arial" w:hAnsi="Arial"/>
          <w:b/>
        </w:rPr>
        <w:t>FILHO.</w:t>
      </w:r>
      <w:r>
        <w:rPr>
          <w:rFonts w:ascii="Arial" w:hAnsi="Arial"/>
          <w:b/>
          <w:spacing w:val="75"/>
        </w:rPr>
        <w:t> </w:t>
      </w:r>
      <w:r>
        <w:rPr>
          <w:rFonts w:ascii="Arial" w:hAnsi="Arial"/>
          <w:b/>
        </w:rPr>
        <w:t>PROCESSO</w:t>
      </w:r>
      <w:r>
        <w:rPr>
          <w:rFonts w:ascii="Arial" w:hAnsi="Arial"/>
          <w:b/>
          <w:spacing w:val="75"/>
        </w:rPr>
        <w:t> </w:t>
      </w:r>
      <w:r>
        <w:rPr>
          <w:rFonts w:ascii="Arial" w:hAnsi="Arial"/>
          <w:b/>
          <w:spacing w:val="-5"/>
        </w:rPr>
        <w:t>Nº</w:t>
      </w:r>
    </w:p>
    <w:p>
      <w:pPr>
        <w:pStyle w:val="BodyText"/>
        <w:spacing w:before="1"/>
        <w:rPr>
          <w:rFonts w:ascii="Arial" w:hAnsi="Arial"/>
          <w:b/>
        </w:rPr>
      </w:pPr>
      <w:r>
        <w:rPr>
          <w:rFonts w:ascii="Arial" w:hAnsi="Arial"/>
          <w:b/>
        </w:rPr>
        <w:t>10.018/2024 </w:t>
      </w:r>
      <w:r>
        <w:rPr/>
        <w:t>- Tomada de Contas Especial do Termo de Contrato de Patrocínio nº 17/2022/FAAR, em desfavor da Editora Cultura da Amazônia Ltda – ME, firmado com a Fundação Amazonas de Alto Rendimento. </w:t>
      </w:r>
      <w:r>
        <w:rPr>
          <w:rFonts w:ascii="Arial" w:hAnsi="Arial"/>
          <w:b/>
        </w:rPr>
        <w:t>ACÓRDÃO Nº 2076/2024: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 11, III, "h" da Resolução nº 04/2002- TCE/AM, </w:t>
      </w:r>
      <w:r>
        <w:rPr>
          <w:rFonts w:ascii="Arial" w:hAnsi="Arial"/>
          <w:b/>
        </w:rPr>
        <w:t>por unanimidade</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9.1. Julgar regular </w:t>
      </w:r>
      <w:r>
        <w:rPr/>
        <w:t>Tomada de Contas Especial do Termo de Contrato de Patrocínio nº 17/2022/FAAR, em desfavor da Editora Cultura</w:t>
      </w:r>
      <w:r>
        <w:rPr/>
        <w:t> da</w:t>
      </w:r>
      <w:r>
        <w:rPr/>
        <w:t> Amazônia LTDA – ME, firmado com a Fundação Amazonas de Alto Rendimento, cujo valor repassado foi de R$ 500.000,00 (quinhentos mil reais), tendo como objeto “Torneio de Dominó da TV Acrítica”, nos termos do art. 22, I, da Lei nº 2.423/96; </w:t>
      </w:r>
      <w:r>
        <w:rPr>
          <w:rFonts w:ascii="Arial" w:hAnsi="Arial"/>
          <w:b/>
        </w:rPr>
        <w:t>9.2. Dar ciência </w:t>
      </w:r>
      <w:r>
        <w:rPr/>
        <w:t>ao responsável pela Editora Cultural Da Amazônia LTDA e pela FAAR, sobre o julgamento do processo; </w:t>
      </w:r>
      <w:r>
        <w:rPr>
          <w:rFonts w:ascii="Arial" w:hAnsi="Arial"/>
          <w:b/>
        </w:rPr>
        <w:t>9.3. Arquivar </w:t>
      </w:r>
      <w:r>
        <w:rPr/>
        <w:t>o processo. </w:t>
      </w:r>
      <w:r>
        <w:rPr>
          <w:rFonts w:ascii="Arial" w:hAnsi="Arial"/>
          <w:b/>
        </w:rPr>
        <w:t>Especificação do quórum: </w:t>
      </w:r>
      <w:r>
        <w:rPr/>
        <w:t>Conselheiros: Yara Amazônia Lins Rodrigues (Presidente), Júlio Assis Corrêa Pinheiro, Érico Xavier Desterro e Silva, Mario Manoel Coelho de Mello, Josué Cláudio de Souza Neto, Luís Fabian Pereira Barbosa e Mário José de Moraes Costa Filho (Convocado). </w:t>
      </w:r>
      <w:r>
        <w:rPr>
          <w:rFonts w:ascii="Arial" w:hAnsi="Arial"/>
          <w:b/>
        </w:rPr>
        <w:t>Declaração de impedimento: </w:t>
      </w:r>
      <w:r>
        <w:rPr/>
        <w:t>Conselheiro Ari Jorge Moutinho da Costa Júnior (art. 65 do Regimento Interno). </w:t>
      </w:r>
      <w:r>
        <w:rPr>
          <w:rFonts w:ascii="Arial" w:hAnsi="Arial"/>
          <w:b/>
        </w:rPr>
        <w:t>PROCESSO Nº 12.892/2024 (APENSO: 11.991/2022) - </w:t>
      </w:r>
      <w:r>
        <w:rPr/>
        <w:t>Recurso de Reconsideração interposto pelo Sr. Joao Ribeiro Guimaraes Junior em face do Acordão nº 2372/2023-TCE-Tribunal Pleno, exarado nos autos do Processo nº 11.991/2022. </w:t>
      </w:r>
      <w:r>
        <w:rPr>
          <w:rFonts w:ascii="Arial" w:hAnsi="Arial"/>
          <w:i/>
        </w:rPr>
        <w:t>RETIRADO</w:t>
      </w:r>
      <w:r>
        <w:rPr>
          <w:rFonts w:ascii="Arial" w:hAnsi="Arial"/>
          <w:i/>
          <w:spacing w:val="77"/>
        </w:rPr>
        <w:t> </w:t>
      </w:r>
      <w:r>
        <w:rPr>
          <w:rFonts w:ascii="Arial" w:hAnsi="Arial"/>
          <w:i/>
        </w:rPr>
        <w:t>DE</w:t>
      </w:r>
      <w:r>
        <w:rPr>
          <w:rFonts w:ascii="Arial" w:hAnsi="Arial"/>
          <w:i/>
          <w:spacing w:val="78"/>
        </w:rPr>
        <w:t> </w:t>
      </w:r>
      <w:r>
        <w:rPr>
          <w:rFonts w:ascii="Arial" w:hAnsi="Arial"/>
          <w:i/>
        </w:rPr>
        <w:t>PAUTA</w:t>
      </w:r>
      <w:r>
        <w:rPr>
          <w:rFonts w:ascii="Arial" w:hAnsi="Arial"/>
          <w:i/>
          <w:spacing w:val="46"/>
          <w:w w:val="150"/>
        </w:rPr>
        <w:t> </w:t>
      </w:r>
      <w:r>
        <w:rPr>
          <w:rFonts w:ascii="Arial" w:hAnsi="Arial"/>
          <w:i/>
        </w:rPr>
        <w:t>PELO</w:t>
      </w:r>
      <w:r>
        <w:rPr>
          <w:rFonts w:ascii="Arial" w:hAnsi="Arial"/>
          <w:i/>
          <w:spacing w:val="79"/>
        </w:rPr>
        <w:t> </w:t>
      </w:r>
      <w:r>
        <w:rPr>
          <w:rFonts w:ascii="Arial" w:hAnsi="Arial"/>
          <w:i/>
        </w:rPr>
        <w:t>RELATOR</w:t>
      </w:r>
      <w:r>
        <w:rPr>
          <w:rFonts w:ascii="Arial" w:hAnsi="Arial"/>
          <w:i/>
          <w:spacing w:val="75"/>
        </w:rPr>
        <w:t> </w:t>
      </w:r>
      <w:r>
        <w:rPr>
          <w:rFonts w:ascii="Arial" w:hAnsi="Arial"/>
          <w:i/>
        </w:rPr>
        <w:t>DO</w:t>
      </w:r>
      <w:r>
        <w:rPr>
          <w:rFonts w:ascii="Arial" w:hAnsi="Arial"/>
          <w:i/>
          <w:spacing w:val="77"/>
        </w:rPr>
        <w:t> </w:t>
      </w:r>
      <w:r>
        <w:rPr>
          <w:rFonts w:ascii="Arial" w:hAnsi="Arial"/>
          <w:i/>
        </w:rPr>
        <w:t>PROCESSO.</w:t>
      </w:r>
      <w:r>
        <w:rPr>
          <w:rFonts w:ascii="Arial" w:hAnsi="Arial"/>
          <w:i/>
          <w:spacing w:val="47"/>
          <w:w w:val="150"/>
        </w:rPr>
        <w:t> </w:t>
      </w:r>
      <w:r>
        <w:rPr>
          <w:rFonts w:ascii="Arial" w:hAnsi="Arial"/>
          <w:b/>
        </w:rPr>
        <w:t>PROCESSO</w:t>
      </w:r>
      <w:r>
        <w:rPr>
          <w:rFonts w:ascii="Arial" w:hAnsi="Arial"/>
          <w:b/>
          <w:spacing w:val="78"/>
        </w:rPr>
        <w:t> </w:t>
      </w:r>
      <w:r>
        <w:rPr>
          <w:rFonts w:ascii="Arial" w:hAnsi="Arial"/>
          <w:b/>
        </w:rPr>
        <w:t>Nº</w:t>
      </w:r>
      <w:r>
        <w:rPr>
          <w:rFonts w:ascii="Arial" w:hAnsi="Arial"/>
          <w:b/>
          <w:spacing w:val="75"/>
        </w:rPr>
        <w:t> </w:t>
      </w:r>
      <w:r>
        <w:rPr>
          <w:rFonts w:ascii="Arial" w:hAnsi="Arial"/>
          <w:b/>
          <w:spacing w:val="-2"/>
        </w:rPr>
        <w:t>13.210/2024</w:t>
      </w:r>
    </w:p>
    <w:p>
      <w:pPr>
        <w:pStyle w:val="BodyText"/>
        <w:spacing w:before="1"/>
      </w:pPr>
      <w:r>
        <w:rPr>
          <w:rFonts w:ascii="Arial" w:hAnsi="Arial"/>
          <w:b/>
        </w:rPr>
        <w:t>(APENSO: 12.022/2022) </w:t>
      </w:r>
      <w:r>
        <w:rPr/>
        <w:t>- Recurso de Reconsideração interposto pela Sra. Tatyana Costa Amorim Ramos, em face do Acórdão n° 459/2024-TCE-Tribunal Pleno, exarado nos autos do Processo</w:t>
      </w:r>
      <w:r>
        <w:rPr>
          <w:spacing w:val="-1"/>
        </w:rPr>
        <w:t> </w:t>
      </w:r>
      <w:r>
        <w:rPr/>
        <w:t>n° 12.022/2022. </w:t>
      </w:r>
      <w:r>
        <w:rPr>
          <w:rFonts w:ascii="Arial" w:hAnsi="Arial"/>
          <w:b/>
        </w:rPr>
        <w:t>ACÓRDÃO Nº 2078/2024: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 TCE/AM, </w:t>
      </w:r>
      <w:r>
        <w:rPr>
          <w:rFonts w:ascii="Arial" w:hAnsi="Arial"/>
          <w:b/>
        </w:rPr>
        <w:t>por unanimidade</w:t>
      </w:r>
      <w:r>
        <w:rPr/>
        <w:t>, nos termos do voto do Excelentíssimo Senhor Conselheiro Convocado e Relator, </w:t>
      </w:r>
      <w:r>
        <w:rPr>
          <w:rFonts w:ascii="Arial" w:hAnsi="Arial"/>
          <w:b/>
        </w:rPr>
        <w:t>em consonância </w:t>
      </w:r>
      <w:r>
        <w:rPr/>
        <w:t>com</w:t>
      </w:r>
      <w:r>
        <w:rPr>
          <w:spacing w:val="-1"/>
        </w:rPr>
        <w:t> </w:t>
      </w:r>
      <w:r>
        <w:rPr/>
        <w:t>pronunciamento do Ministério Público junto a</w:t>
      </w:r>
      <w:r>
        <w:rPr>
          <w:spacing w:val="-1"/>
        </w:rPr>
        <w:t> </w:t>
      </w:r>
      <w:r>
        <w:rPr/>
        <w:t>este</w:t>
      </w:r>
    </w:p>
    <w:p>
      <w:pPr>
        <w:pStyle w:val="BodyText"/>
        <w:spacing w:after="0"/>
        <w:sectPr>
          <w:pgSz w:w="11910" w:h="16840"/>
          <w:pgMar w:header="211" w:footer="271" w:top="2160" w:bottom="460" w:left="708" w:right="708"/>
        </w:sectPr>
      </w:pPr>
    </w:p>
    <w:p>
      <w:pPr>
        <w:pStyle w:val="BodyText"/>
        <w:ind w:right="134"/>
      </w:pPr>
      <w:r>
        <w:rPr/>
        <w:t>Tribunal, no sentido de: </w:t>
      </w:r>
      <w:r>
        <w:rPr>
          <w:rFonts w:ascii="Arial" w:hAnsi="Arial"/>
          <w:b/>
        </w:rPr>
        <w:t>8.1. Conhecer </w:t>
      </w:r>
      <w:r>
        <w:rPr/>
        <w:t>do Recurso de Reconsideração interposto pela Sra. Tatyana Costa Amorim Ramos, em face do Acórdão nº 495/2024 – TCE – Tribunal Pleno, exarado nos autos do Processo nº 12022/2022, nos termos do artigo 154 da Resolução nº 04/2002-TCEAM; </w:t>
      </w:r>
      <w:r>
        <w:rPr>
          <w:rFonts w:ascii="Arial" w:hAnsi="Arial"/>
          <w:b/>
        </w:rPr>
        <w:t>8.2. Dar Provimento </w:t>
      </w:r>
      <w:r>
        <w:rPr/>
        <w:t>ao Recurso da Sra. Tatyana Costa Amorim Ramos, reformando o decisório impugnado, para fins de considerar regular a prestação de contas da recorrente, excluindo a sanção prevista no item 10.4 do Acórdão, tendo em vista que o ato questionado foi praticado antes de sua nomeação como gestora, não podendo, portanto, ser a ela imputada responsabilidade; </w:t>
      </w:r>
      <w:r>
        <w:rPr>
          <w:rFonts w:ascii="Arial" w:hAnsi="Arial"/>
          <w:b/>
        </w:rPr>
        <w:t>8.2.1. </w:t>
      </w:r>
      <w:r>
        <w:rPr/>
        <w:t>Manter o item Julgar regular a Prestação de Contas da Sra. Rosemary Costa Pinto, Gestora e Ordenadora da Despesa responsável pelo período de 01/01/2021 a 22/01/2021 da Fundação de Vigilância em Saúde do Estado do Amazonas (FVS/AM), nos termos do art. 22, inciso I da Lei nº 2.423/1996-LOTCEAM c/c artigo 188, inciso</w:t>
      </w:r>
      <w:r>
        <w:rPr>
          <w:spacing w:val="40"/>
        </w:rPr>
        <w:t> </w:t>
      </w:r>
      <w:r>
        <w:rPr/>
        <w:t>I e § 1º, inciso I, da Resolução nº 04/2002-RITCEAM; </w:t>
      </w:r>
      <w:r>
        <w:rPr>
          <w:rFonts w:ascii="Arial" w:hAnsi="Arial"/>
          <w:b/>
        </w:rPr>
        <w:t>8.2.2. </w:t>
      </w:r>
      <w:r>
        <w:rPr/>
        <w:t>Manter o item Julgar regular com ressalvas a Prestação de Contas do Sr. Cristiano Fernandes da Costa, Gestor e Ordenador de Despesas responsável pelo período de 22/01/2021 a 15/09/2021, da Fundação de Vigilância em Saúde do Estado do Amazonas (FVS/AM), nos termos do art. 22, inciso II, da Lei nº 2.423/1996-LOTCEAM, c/c artigo 188, inciso I e § 1º, inciso II, da Resolução nº 04/2002- RITCEAM, em razão da ausência da comprovação de doação de 100 grupos geradores de energia</w:t>
      </w:r>
      <w:r>
        <w:rPr>
          <w:spacing w:val="23"/>
        </w:rPr>
        <w:t> </w:t>
      </w:r>
      <w:r>
        <w:rPr/>
        <w:t>elétrica,</w:t>
      </w:r>
      <w:r>
        <w:rPr>
          <w:spacing w:val="23"/>
        </w:rPr>
        <w:t> </w:t>
      </w:r>
      <w:r>
        <w:rPr/>
        <w:t>descumprindo</w:t>
      </w:r>
      <w:r>
        <w:rPr>
          <w:spacing w:val="21"/>
        </w:rPr>
        <w:t> </w:t>
      </w:r>
      <w:r>
        <w:rPr/>
        <w:t>o</w:t>
      </w:r>
      <w:r>
        <w:rPr>
          <w:spacing w:val="21"/>
        </w:rPr>
        <w:t> </w:t>
      </w:r>
      <w:r>
        <w:rPr/>
        <w:t>parágrafo</w:t>
      </w:r>
      <w:r>
        <w:rPr>
          <w:spacing w:val="21"/>
        </w:rPr>
        <w:t> </w:t>
      </w:r>
      <w:r>
        <w:rPr/>
        <w:t>único</w:t>
      </w:r>
      <w:r>
        <w:rPr>
          <w:spacing w:val="21"/>
        </w:rPr>
        <w:t> </w:t>
      </w:r>
      <w:r>
        <w:rPr/>
        <w:t>do</w:t>
      </w:r>
      <w:r>
        <w:rPr>
          <w:spacing w:val="21"/>
        </w:rPr>
        <w:t> </w:t>
      </w:r>
      <w:r>
        <w:rPr/>
        <w:t>art.</w:t>
      </w:r>
      <w:r>
        <w:rPr>
          <w:spacing w:val="21"/>
        </w:rPr>
        <w:t> </w:t>
      </w:r>
      <w:r>
        <w:rPr/>
        <w:t>70</w:t>
      </w:r>
      <w:r>
        <w:rPr>
          <w:spacing w:val="21"/>
        </w:rPr>
        <w:t> </w:t>
      </w:r>
      <w:r>
        <w:rPr/>
        <w:t>da</w:t>
      </w:r>
      <w:r>
        <w:rPr>
          <w:spacing w:val="21"/>
        </w:rPr>
        <w:t> </w:t>
      </w:r>
      <w:r>
        <w:rPr/>
        <w:t>Constituição</w:t>
      </w:r>
      <w:r>
        <w:rPr>
          <w:spacing w:val="23"/>
        </w:rPr>
        <w:t> </w:t>
      </w:r>
      <w:r>
        <w:rPr/>
        <w:t>Federal</w:t>
      </w:r>
      <w:r>
        <w:rPr>
          <w:spacing w:val="20"/>
        </w:rPr>
        <w:t> </w:t>
      </w:r>
      <w:r>
        <w:rPr/>
        <w:t>de</w:t>
      </w:r>
      <w:r>
        <w:rPr>
          <w:spacing w:val="21"/>
        </w:rPr>
        <w:t> </w:t>
      </w:r>
      <w:r>
        <w:rPr/>
        <w:t>1988;</w:t>
      </w:r>
    </w:p>
    <w:p>
      <w:pPr>
        <w:pStyle w:val="BodyText"/>
        <w:spacing w:before="1"/>
        <w:ind w:right="134"/>
        <w:rPr>
          <w:rFonts w:ascii="Arial" w:hAnsi="Arial"/>
          <w:b/>
        </w:rPr>
      </w:pPr>
      <w:r>
        <w:rPr>
          <w:rFonts w:ascii="Arial" w:hAnsi="Arial"/>
          <w:b/>
        </w:rPr>
        <w:t>8.2.3. </w:t>
      </w:r>
      <w:r>
        <w:rPr/>
        <w:t>Alterar o item Julgar regular com ressalvas para Julgar regular a Prestação de Contas da Sra. Tatyana Costa Amorim Ramos, Gestora e Ordenadora de Despesas responsável pelo período de 16/09/2021 a 31/12/2021 da Fundação de Vigilância em Saúde do Estado do Amazonas (FVS/AM), nos termos do art. 22, inciso I, da Lei nº 2.423/1996-LOTCEAM, c/c</w:t>
      </w:r>
      <w:r>
        <w:rPr>
          <w:spacing w:val="40"/>
        </w:rPr>
        <w:t> </w:t>
      </w:r>
      <w:r>
        <w:rPr/>
        <w:t>artigo 188, inciso I e § 1º, inciso I, da Resolução nº 04/2002-RITCEAM; </w:t>
      </w:r>
      <w:r>
        <w:rPr>
          <w:rFonts w:ascii="Arial" w:hAnsi="Arial"/>
          <w:b/>
        </w:rPr>
        <w:t>8.2.4. </w:t>
      </w:r>
      <w:r>
        <w:rPr/>
        <w:t>Excluir o item Aplicar</w:t>
      </w:r>
      <w:r>
        <w:rPr>
          <w:spacing w:val="-2"/>
        </w:rPr>
        <w:t> </w:t>
      </w:r>
      <w:r>
        <w:rPr/>
        <w:t>Multa</w:t>
      </w:r>
      <w:r>
        <w:rPr>
          <w:spacing w:val="-2"/>
        </w:rPr>
        <w:t> </w:t>
      </w:r>
      <w:r>
        <w:rPr/>
        <w:t>a</w:t>
      </w:r>
      <w:r>
        <w:rPr>
          <w:spacing w:val="-3"/>
        </w:rPr>
        <w:t> </w:t>
      </w:r>
      <w:r>
        <w:rPr/>
        <w:t>Sra.</w:t>
      </w:r>
      <w:r>
        <w:rPr>
          <w:spacing w:val="-4"/>
        </w:rPr>
        <w:t> </w:t>
      </w:r>
      <w:r>
        <w:rPr/>
        <w:t>Tatyana</w:t>
      </w:r>
      <w:r>
        <w:rPr>
          <w:spacing w:val="-2"/>
        </w:rPr>
        <w:t> </w:t>
      </w:r>
      <w:r>
        <w:rPr/>
        <w:t>Costa</w:t>
      </w:r>
      <w:r>
        <w:rPr>
          <w:spacing w:val="-3"/>
        </w:rPr>
        <w:t> </w:t>
      </w:r>
      <w:r>
        <w:rPr/>
        <w:t>Amorim</w:t>
      </w:r>
      <w:r>
        <w:rPr>
          <w:spacing w:val="-1"/>
        </w:rPr>
        <w:t> </w:t>
      </w:r>
      <w:r>
        <w:rPr/>
        <w:t>Ramos,</w:t>
      </w:r>
      <w:r>
        <w:rPr>
          <w:spacing w:val="-2"/>
        </w:rPr>
        <w:t> </w:t>
      </w:r>
      <w:r>
        <w:rPr/>
        <w:t>no</w:t>
      </w:r>
      <w:r>
        <w:rPr>
          <w:spacing w:val="-2"/>
        </w:rPr>
        <w:t> </w:t>
      </w:r>
      <w:r>
        <w:rPr/>
        <w:t>valor</w:t>
      </w:r>
      <w:r>
        <w:rPr>
          <w:spacing w:val="-2"/>
        </w:rPr>
        <w:t> </w:t>
      </w:r>
      <w:r>
        <w:rPr/>
        <w:t>de</w:t>
      </w:r>
      <w:r>
        <w:rPr>
          <w:spacing w:val="-2"/>
        </w:rPr>
        <w:t> </w:t>
      </w:r>
      <w:r>
        <w:rPr/>
        <w:t>R$</w:t>
      </w:r>
      <w:r>
        <w:rPr>
          <w:spacing w:val="-4"/>
        </w:rPr>
        <w:t> </w:t>
      </w:r>
      <w:r>
        <w:rPr/>
        <w:t>1.706,80,</w:t>
      </w:r>
      <w:r>
        <w:rPr>
          <w:spacing w:val="-2"/>
        </w:rPr>
        <w:t> </w:t>
      </w:r>
      <w:r>
        <w:rPr/>
        <w:t>nos</w:t>
      </w:r>
      <w:r>
        <w:rPr>
          <w:spacing w:val="-2"/>
        </w:rPr>
        <w:t> </w:t>
      </w:r>
      <w:r>
        <w:rPr/>
        <w:t>termos</w:t>
      </w:r>
      <w:r>
        <w:rPr>
          <w:spacing w:val="-4"/>
        </w:rPr>
        <w:t> </w:t>
      </w:r>
      <w:r>
        <w:rPr/>
        <w:t>do</w:t>
      </w:r>
      <w:r>
        <w:rPr>
          <w:spacing w:val="-2"/>
        </w:rPr>
        <w:t> </w:t>
      </w:r>
      <w:r>
        <w:rPr/>
        <w:t>art. 54, inciso VII da Lei nº 2.423/1996-LOTCEAM, e fixar prazo de 30 (trinta) dias, para que o responsável recolha o valor da multa, na esfera Estadual para o órgão Fundo de Apoio ao Exercício do Controle Externo - FAECE”, em razão do descumprimento do art. 57, inciso II, da Lei nº 8.666/1993, pela ausência da comprovação da vantajosidade econômica nos aditivos ao Contrato nº 05/2015-FVS (questionamento 02 da Notificação nº 119/2023-DICAI). Dentro do prazo anteriormente conferido, é obrigatório o encaminhamento do comprovante de pagamento (autenticado pelo Banco) a esta Corte de Contas (art. 72, inciso III, alínea "a", da Lei nº 2.423/1996- LOTCEAM), condição imprescindível para emissão do Termo de Quitação. O não adimplemento dessa obrigação pecuniária no prazo legal importará na continuidade da cobrança administrativa ou judicial do título executivo (art. 73 da Lei</w:t>
      </w:r>
      <w:r>
        <w:rPr>
          <w:spacing w:val="-3"/>
        </w:rPr>
        <w:t> </w:t>
      </w:r>
      <w:r>
        <w:rPr/>
        <w:t>nº 2.423/1996-LOTCEAM), ficando o DERED autorizado, caso expirado o referido prazo, a adotar as medidas previstas</w:t>
      </w:r>
      <w:r>
        <w:rPr>
          <w:spacing w:val="40"/>
        </w:rPr>
        <w:t> </w:t>
      </w:r>
      <w:r>
        <w:rPr/>
        <w:t>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8.2.5. </w:t>
      </w:r>
      <w:r>
        <w:rPr/>
        <w:t>Manter o item Determinar à Fundação de Vigilância em Saúde do Estado do Amazonas - FVS/AM, que proceda à abertura de Processo Administrativo em face dos servidores relacionados nesta proposta de voto, nos termos do art. 179 e seguintes da Lei AM nº 1.762/1986, em face do possível acúmulo ilícito de cargos públicos, violando</w:t>
      </w:r>
      <w:r>
        <w:rPr>
          <w:spacing w:val="-2"/>
        </w:rPr>
        <w:t> </w:t>
      </w:r>
      <w:r>
        <w:rPr/>
        <w:t>o</w:t>
      </w:r>
      <w:r>
        <w:rPr>
          <w:spacing w:val="-1"/>
        </w:rPr>
        <w:t> </w:t>
      </w:r>
      <w:r>
        <w:rPr/>
        <w:t>disposto</w:t>
      </w:r>
      <w:r>
        <w:rPr>
          <w:spacing w:val="-2"/>
        </w:rPr>
        <w:t> </w:t>
      </w:r>
      <w:r>
        <w:rPr/>
        <w:t>na Constituição</w:t>
      </w:r>
      <w:r>
        <w:rPr>
          <w:spacing w:val="-1"/>
        </w:rPr>
        <w:t> </w:t>
      </w:r>
      <w:r>
        <w:rPr/>
        <w:t>Federal de</w:t>
      </w:r>
      <w:r>
        <w:rPr>
          <w:spacing w:val="-2"/>
        </w:rPr>
        <w:t> </w:t>
      </w:r>
      <w:r>
        <w:rPr/>
        <w:t>1988, art. 37,</w:t>
      </w:r>
      <w:r>
        <w:rPr>
          <w:spacing w:val="-2"/>
        </w:rPr>
        <w:t> </w:t>
      </w:r>
      <w:r>
        <w:rPr/>
        <w:t>inc. XVI</w:t>
      </w:r>
      <w:r>
        <w:rPr>
          <w:spacing w:val="-2"/>
        </w:rPr>
        <w:t> </w:t>
      </w:r>
      <w:r>
        <w:rPr/>
        <w:t>e</w:t>
      </w:r>
      <w:r>
        <w:rPr>
          <w:spacing w:val="-1"/>
        </w:rPr>
        <w:t> </w:t>
      </w:r>
      <w:r>
        <w:rPr/>
        <w:t>Lei AM nº 1.762/1986, art. 144, comprovando as medidas adotadas no prazo de 180 (cento e oitenta) dias; </w:t>
      </w:r>
      <w:r>
        <w:rPr>
          <w:rFonts w:ascii="Arial" w:hAnsi="Arial"/>
          <w:b/>
        </w:rPr>
        <w:t>8.2.6. </w:t>
      </w:r>
      <w:r>
        <w:rPr/>
        <w:t>Manter o item Dar ciência a Sra. Rosemary Costa Pinto, por meio do Sr. João Marcos Pinto, Inventariante de seu Espólio, da acerca do </w:t>
      </w:r>
      <w:r>
        <w:rPr>
          <w:rFonts w:ascii="Arial" w:hAnsi="Arial"/>
          <w:i/>
        </w:rPr>
        <w:t>Decisum</w:t>
      </w:r>
      <w:r>
        <w:rPr/>
        <w:t>; </w:t>
      </w:r>
      <w:r>
        <w:rPr>
          <w:rFonts w:ascii="Arial" w:hAnsi="Arial"/>
          <w:b/>
        </w:rPr>
        <w:t>8.2.7. </w:t>
      </w:r>
      <w:r>
        <w:rPr/>
        <w:t>Manter o item Dar ciência ao Sr. Cristiano Fernandes da Costa, acerca do </w:t>
      </w:r>
      <w:r>
        <w:rPr>
          <w:rFonts w:ascii="Arial" w:hAnsi="Arial"/>
          <w:i/>
        </w:rPr>
        <w:t>Decisum</w:t>
      </w:r>
      <w:r>
        <w:rPr/>
        <w:t>; </w:t>
      </w:r>
      <w:r>
        <w:rPr>
          <w:rFonts w:ascii="Arial" w:hAnsi="Arial"/>
          <w:b/>
        </w:rPr>
        <w:t>8.2.8. </w:t>
      </w:r>
      <w:r>
        <w:rPr/>
        <w:t>Manter o item Dar ciência a Sra. Tatyana Costa Amorim Ramos, acerca do </w:t>
      </w:r>
      <w:r>
        <w:rPr>
          <w:rFonts w:ascii="Arial" w:hAnsi="Arial"/>
          <w:i/>
        </w:rPr>
        <w:t>Decisum</w:t>
      </w:r>
      <w:r>
        <w:rPr/>
        <w:t>. </w:t>
      </w:r>
      <w:r>
        <w:rPr>
          <w:rFonts w:ascii="Arial" w:hAnsi="Arial"/>
          <w:b/>
        </w:rPr>
        <w:t>8.3. Dar ciência </w:t>
      </w:r>
      <w:r>
        <w:rPr/>
        <w:t>sobre a decisão</w:t>
      </w:r>
      <w:r>
        <w:rPr>
          <w:spacing w:val="65"/>
        </w:rPr>
        <w:t> </w:t>
      </w:r>
      <w:r>
        <w:rPr/>
        <w:t>à</w:t>
      </w:r>
      <w:r>
        <w:rPr>
          <w:spacing w:val="64"/>
        </w:rPr>
        <w:t> </w:t>
      </w:r>
      <w:r>
        <w:rPr/>
        <w:t>Sra.</w:t>
      </w:r>
      <w:r>
        <w:rPr>
          <w:spacing w:val="64"/>
        </w:rPr>
        <w:t> </w:t>
      </w:r>
      <w:r>
        <w:rPr/>
        <w:t>Tatyana</w:t>
      </w:r>
      <w:r>
        <w:rPr>
          <w:spacing w:val="66"/>
        </w:rPr>
        <w:t> </w:t>
      </w:r>
      <w:r>
        <w:rPr/>
        <w:t>Costa</w:t>
      </w:r>
      <w:r>
        <w:rPr>
          <w:spacing w:val="66"/>
        </w:rPr>
        <w:t> </w:t>
      </w:r>
      <w:r>
        <w:rPr/>
        <w:t>Amorim</w:t>
      </w:r>
      <w:r>
        <w:rPr>
          <w:spacing w:val="67"/>
        </w:rPr>
        <w:t> </w:t>
      </w:r>
      <w:r>
        <w:rPr/>
        <w:t>Ramos</w:t>
      </w:r>
      <w:r>
        <w:rPr>
          <w:spacing w:val="64"/>
        </w:rPr>
        <w:t> </w:t>
      </w:r>
      <w:r>
        <w:rPr/>
        <w:t>e</w:t>
      </w:r>
      <w:r>
        <w:rPr>
          <w:spacing w:val="66"/>
        </w:rPr>
        <w:t> </w:t>
      </w:r>
      <w:r>
        <w:rPr/>
        <w:t>demais</w:t>
      </w:r>
      <w:r>
        <w:rPr>
          <w:spacing w:val="65"/>
        </w:rPr>
        <w:t> </w:t>
      </w:r>
      <w:r>
        <w:rPr/>
        <w:t>interessados.</w:t>
      </w:r>
      <w:r>
        <w:rPr>
          <w:spacing w:val="72"/>
        </w:rPr>
        <w:t> </w:t>
      </w:r>
      <w:r>
        <w:rPr>
          <w:rFonts w:ascii="Arial" w:hAnsi="Arial"/>
          <w:b/>
        </w:rPr>
        <w:t>Especificação</w:t>
      </w:r>
      <w:r>
        <w:rPr>
          <w:rFonts w:ascii="Arial" w:hAnsi="Arial"/>
          <w:b/>
          <w:spacing w:val="68"/>
        </w:rPr>
        <w:t> </w:t>
      </w:r>
      <w:r>
        <w:rPr>
          <w:rFonts w:ascii="Arial" w:hAnsi="Arial"/>
          <w:b/>
        </w:rPr>
        <w:t>do</w:t>
      </w:r>
    </w:p>
    <w:p>
      <w:pPr>
        <w:pStyle w:val="BodyText"/>
        <w:spacing w:after="0"/>
        <w:rPr>
          <w:rFonts w:ascii="Arial" w:hAnsi="Arial"/>
          <w:b/>
        </w:rPr>
        <w:sectPr>
          <w:pgSz w:w="11910" w:h="16840"/>
          <w:pgMar w:header="211" w:footer="271" w:top="2160" w:bottom="460" w:left="708" w:right="708"/>
        </w:sectPr>
      </w:pPr>
    </w:p>
    <w:p>
      <w:pPr>
        <w:pStyle w:val="BodyText"/>
        <w:ind w:right="134"/>
      </w:pPr>
      <w:r>
        <w:rPr>
          <w:rFonts w:ascii="Arial" w:hAnsi="Arial"/>
          <w:b/>
        </w:rPr>
        <w:t>quórum: </w:t>
      </w:r>
      <w:r>
        <w:rPr/>
        <w:t>Conselheiros: Yara Amazônia Lins Rodrigues (Presidente), Júlio Assis Corrêa Pinheiro,</w:t>
      </w:r>
      <w:r>
        <w:rPr>
          <w:spacing w:val="-4"/>
        </w:rPr>
        <w:t> </w:t>
      </w:r>
      <w:r>
        <w:rPr/>
        <w:t>Érico</w:t>
      </w:r>
      <w:r>
        <w:rPr>
          <w:spacing w:val="-2"/>
        </w:rPr>
        <w:t> </w:t>
      </w:r>
      <w:r>
        <w:rPr/>
        <w:t>Xavier Desterro</w:t>
      </w:r>
      <w:r>
        <w:rPr>
          <w:spacing w:val="-2"/>
        </w:rPr>
        <w:t> </w:t>
      </w:r>
      <w:r>
        <w:rPr/>
        <w:t>e</w:t>
      </w:r>
      <w:r>
        <w:rPr>
          <w:spacing w:val="-3"/>
        </w:rPr>
        <w:t> </w:t>
      </w:r>
      <w:r>
        <w:rPr/>
        <w:t>Silva,</w:t>
      </w:r>
      <w:r>
        <w:rPr>
          <w:spacing w:val="-2"/>
        </w:rPr>
        <w:t> </w:t>
      </w:r>
      <w:r>
        <w:rPr/>
        <w:t>Mario</w:t>
      </w:r>
      <w:r>
        <w:rPr>
          <w:spacing w:val="-2"/>
        </w:rPr>
        <w:t> </w:t>
      </w:r>
      <w:r>
        <w:rPr/>
        <w:t>Manoel</w:t>
      </w:r>
      <w:r>
        <w:rPr>
          <w:spacing w:val="-2"/>
        </w:rPr>
        <w:t> </w:t>
      </w:r>
      <w:r>
        <w:rPr/>
        <w:t>Coelho</w:t>
      </w:r>
      <w:r>
        <w:rPr>
          <w:spacing w:val="-3"/>
        </w:rPr>
        <w:t> </w:t>
      </w:r>
      <w:r>
        <w:rPr/>
        <w:t>de</w:t>
      </w:r>
      <w:r>
        <w:rPr>
          <w:spacing w:val="-2"/>
        </w:rPr>
        <w:t> </w:t>
      </w:r>
      <w:r>
        <w:rPr/>
        <w:t>Mello,</w:t>
      </w:r>
      <w:r>
        <w:rPr>
          <w:spacing w:val="-2"/>
        </w:rPr>
        <w:t> </w:t>
      </w:r>
      <w:r>
        <w:rPr/>
        <w:t>Josué</w:t>
      </w:r>
      <w:r>
        <w:rPr>
          <w:spacing w:val="-4"/>
        </w:rPr>
        <w:t> </w:t>
      </w:r>
      <w:r>
        <w:rPr/>
        <w:t>Cláudio</w:t>
      </w:r>
      <w:r>
        <w:rPr>
          <w:spacing w:val="-4"/>
        </w:rPr>
        <w:t> </w:t>
      </w:r>
      <w:r>
        <w:rPr/>
        <w:t>de</w:t>
      </w:r>
      <w:r>
        <w:rPr>
          <w:spacing w:val="-4"/>
        </w:rPr>
        <w:t> </w:t>
      </w:r>
      <w:r>
        <w:rPr/>
        <w:t>Souza Neto, Luís Fabian Pereira Barbosa e Mário José de Moraes Costa Filho (Convocado). </w:t>
      </w:r>
      <w:r>
        <w:rPr>
          <w:rFonts w:ascii="Arial" w:hAnsi="Arial"/>
          <w:b/>
        </w:rPr>
        <w:t>Declaração de impedimento: </w:t>
      </w:r>
      <w:r>
        <w:rPr/>
        <w:t>Conselheiro Ari Jorge Moutinho da Costa Júnior e Auditor Luiz Henrique Pereira Mendes (art. 65 do Regimento Interno). </w:t>
      </w:r>
      <w:r>
        <w:rPr>
          <w:rFonts w:ascii="Arial" w:hAnsi="Arial"/>
          <w:b/>
        </w:rPr>
        <w:t>PROCESSO Nº 16.180/2024 (APENSO: 11.901/2023) </w:t>
      </w:r>
      <w:r>
        <w:rPr/>
        <w:t>- Recurso de Reconsideração interposto pelo Sr. Tomás Igo Munoz Sanches, em face do Acórdão nº 852/2024-TCE-Tribunal Pleno, exarado no Processo nº 11.901/2023. </w:t>
      </w:r>
      <w:r>
        <w:rPr>
          <w:rFonts w:ascii="Arial" w:hAnsi="Arial"/>
          <w:b/>
        </w:rPr>
        <w:t>ACÓRDÃO Nº 2079/2024: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 Convocado e</w:t>
      </w:r>
      <w:r>
        <w:rPr>
          <w:spacing w:val="40"/>
        </w:rPr>
        <w:t> </w:t>
      </w:r>
      <w:r>
        <w:rPr/>
        <w:t>Relator, </w:t>
      </w:r>
      <w:r>
        <w:rPr>
          <w:rFonts w:ascii="Arial" w:hAnsi="Arial"/>
          <w:b/>
        </w:rPr>
        <w:t>em parcial consonância </w:t>
      </w:r>
      <w:r>
        <w:rPr/>
        <w:t>com pronunciamento do Ministério Público junto a este Tribunal, no sentido de: </w:t>
      </w:r>
      <w:r>
        <w:rPr>
          <w:rFonts w:ascii="Arial" w:hAnsi="Arial"/>
          <w:b/>
        </w:rPr>
        <w:t>8.1. Conhecer </w:t>
      </w:r>
      <w:r>
        <w:rPr/>
        <w:t>do Recurso interposto pelo Sr. Tomás Igo Munoz Sanches, em face do Acórdão nº 852/2024-TCE-Tribunal Pleno, tendo em vista o atendimento aos requisitos do art. 154 da Resolução nº 04/2002- TCEAM; </w:t>
      </w:r>
      <w:r>
        <w:rPr>
          <w:rFonts w:ascii="Arial" w:hAnsi="Arial"/>
          <w:b/>
        </w:rPr>
        <w:t>8.2. Dar Provimento </w:t>
      </w:r>
      <w:r>
        <w:rPr/>
        <w:t>ao Recurso do Sr. Tomás Igo Munoz Sanches, para fins de considerar regulares com ressalvas as contas do Sr. Igo Munoz Sanches e suprimir os itens 10.5 e 10.6 do Acórdão nº 852/2024-</w:t>
      </w:r>
      <w:r>
        <w:rPr/>
        <w:t> TCE- Tribunal Pleno; </w:t>
      </w:r>
      <w:r>
        <w:rPr>
          <w:rFonts w:ascii="Arial" w:hAnsi="Arial"/>
          <w:b/>
        </w:rPr>
        <w:t>8.2.1. </w:t>
      </w:r>
      <w:r>
        <w:rPr/>
        <w:t>Manter o item Julgar regular com ressalvas a Prestação de Contas do Instituto de Desenvolvimento Agropecuário e Florestal Sustentável - IDAM, tendo como responsável o Sr. Daniel Pinto Borges, Diretor- Presidente, no período de 01.01.22 a 07.02.2022, no exercício de 2022, nos termos do art. 22, inciso II, da lei 2.423/1996 c/c o art. 188, inciso II da Resolução nº 04/2002-RI/TCE; </w:t>
      </w:r>
      <w:r>
        <w:rPr>
          <w:rFonts w:ascii="Arial" w:hAnsi="Arial"/>
          <w:b/>
        </w:rPr>
        <w:t>8.2.2. </w:t>
      </w:r>
      <w:r>
        <w:rPr/>
        <w:t>Manter o item Determinar a Origem, sob possibilidade de penalidade regulamentada no art. 54, IV, “b”, da Lei nº 2.423/96 c/c o art. 308, IV, “b”, da Resolução nº 04/2022- RITCE/AM, que observe, nos exercícios financeiros seguintes: </w:t>
      </w:r>
      <w:r>
        <w:rPr>
          <w:rFonts w:ascii="Arial" w:hAnsi="Arial"/>
          <w:b/>
        </w:rPr>
        <w:t>8.2.2.1. </w:t>
      </w:r>
      <w:r>
        <w:rPr/>
        <w:t>O disposto no artigo 48, caput, da Lei Complementar nº 101/2000, c/c os artigos 1° e 2°, da Lei nº 131/2009; </w:t>
      </w:r>
      <w:r>
        <w:rPr>
          <w:rFonts w:ascii="Arial" w:hAnsi="Arial"/>
          <w:b/>
        </w:rPr>
        <w:t>8.2.2.2. </w:t>
      </w:r>
      <w:r>
        <w:rPr/>
        <w:t>ao que determina o art. 1°, II, §1°, da Resolução nº 13/2015-TCE/AM;</w:t>
      </w:r>
      <w:r>
        <w:rPr>
          <w:spacing w:val="-1"/>
        </w:rPr>
        <w:t> </w:t>
      </w:r>
      <w:r>
        <w:rPr>
          <w:rFonts w:ascii="Arial" w:hAnsi="Arial"/>
          <w:b/>
        </w:rPr>
        <w:t>8.2.2.3.</w:t>
      </w:r>
      <w:r>
        <w:rPr>
          <w:rFonts w:ascii="Arial" w:hAnsi="Arial"/>
          <w:b/>
          <w:spacing w:val="-1"/>
        </w:rPr>
        <w:t> </w:t>
      </w:r>
      <w:r>
        <w:rPr/>
        <w:t>Ao</w:t>
      </w:r>
      <w:r>
        <w:rPr>
          <w:spacing w:val="-2"/>
        </w:rPr>
        <w:t> </w:t>
      </w:r>
      <w:r>
        <w:rPr/>
        <w:t>estabelecido</w:t>
      </w:r>
      <w:r>
        <w:rPr>
          <w:spacing w:val="-4"/>
        </w:rPr>
        <w:t> </w:t>
      </w:r>
      <w:r>
        <w:rPr/>
        <w:t>pela</w:t>
      </w:r>
      <w:r>
        <w:rPr>
          <w:spacing w:val="-2"/>
        </w:rPr>
        <w:t> </w:t>
      </w:r>
      <w:r>
        <w:rPr/>
        <w:t>Lei</w:t>
      </w:r>
      <w:r>
        <w:rPr>
          <w:spacing w:val="-2"/>
        </w:rPr>
        <w:t> </w:t>
      </w:r>
      <w:r>
        <w:rPr/>
        <w:t>Complementar</w:t>
      </w:r>
      <w:r>
        <w:rPr>
          <w:spacing w:val="-2"/>
        </w:rPr>
        <w:t> </w:t>
      </w:r>
      <w:r>
        <w:rPr/>
        <w:t>nº</w:t>
      </w:r>
      <w:r>
        <w:rPr>
          <w:spacing w:val="-1"/>
        </w:rPr>
        <w:t> </w:t>
      </w:r>
      <w:r>
        <w:rPr/>
        <w:t>06/1991,</w:t>
      </w:r>
      <w:r>
        <w:rPr>
          <w:spacing w:val="-2"/>
        </w:rPr>
        <w:t> </w:t>
      </w:r>
      <w:r>
        <w:rPr/>
        <w:t>art.</w:t>
      </w:r>
      <w:r>
        <w:rPr>
          <w:spacing w:val="-2"/>
        </w:rPr>
        <w:t> </w:t>
      </w:r>
      <w:r>
        <w:rPr/>
        <w:t>15,</w:t>
      </w:r>
      <w:r>
        <w:rPr>
          <w:spacing w:val="-2"/>
        </w:rPr>
        <w:t> </w:t>
      </w:r>
      <w:r>
        <w:rPr/>
        <w:t>c/c</w:t>
      </w:r>
      <w:r>
        <w:rPr>
          <w:spacing w:val="-4"/>
        </w:rPr>
        <w:t> </w:t>
      </w:r>
      <w:r>
        <w:rPr/>
        <w:t>o</w:t>
      </w:r>
      <w:r>
        <w:rPr>
          <w:spacing w:val="-1"/>
        </w:rPr>
        <w:t> </w:t>
      </w:r>
      <w:r>
        <w:rPr/>
        <w:t>art. 20, II, com nova redação dada pela Lei Complementar nº 24/2000; e pela Resolução TCE nº 13/2015; </w:t>
      </w:r>
      <w:r>
        <w:rPr>
          <w:rFonts w:ascii="Arial" w:hAnsi="Arial"/>
          <w:b/>
        </w:rPr>
        <w:t>8.2.2.4. </w:t>
      </w:r>
      <w:r>
        <w:rPr/>
        <w:t>Atenção o § 1° do art. 8° da Lei n° 12.527/11 (Lei de Acesso à Informação) (questão</w:t>
      </w:r>
      <w:r>
        <w:rPr>
          <w:spacing w:val="-2"/>
        </w:rPr>
        <w:t> </w:t>
      </w:r>
      <w:r>
        <w:rPr/>
        <w:t>de</w:t>
      </w:r>
      <w:r>
        <w:rPr>
          <w:spacing w:val="-2"/>
        </w:rPr>
        <w:t> </w:t>
      </w:r>
      <w:r>
        <w:rPr/>
        <w:t>auditoria</w:t>
      </w:r>
      <w:r>
        <w:rPr>
          <w:spacing w:val="-4"/>
        </w:rPr>
        <w:t> </w:t>
      </w:r>
      <w:r>
        <w:rPr/>
        <w:t>6),</w:t>
      </w:r>
      <w:r>
        <w:rPr>
          <w:spacing w:val="-2"/>
        </w:rPr>
        <w:t> </w:t>
      </w:r>
      <w:r>
        <w:rPr/>
        <w:t>gestor</w:t>
      </w:r>
      <w:r>
        <w:rPr>
          <w:spacing w:val="-2"/>
        </w:rPr>
        <w:t> </w:t>
      </w:r>
      <w:r>
        <w:rPr/>
        <w:t>apresentou</w:t>
      </w:r>
      <w:r>
        <w:rPr>
          <w:spacing w:val="-2"/>
        </w:rPr>
        <w:t> </w:t>
      </w:r>
      <w:r>
        <w:rPr/>
        <w:t>a</w:t>
      </w:r>
      <w:r>
        <w:rPr>
          <w:spacing w:val="-5"/>
        </w:rPr>
        <w:t> </w:t>
      </w:r>
      <w:r>
        <w:rPr/>
        <w:t>documentação</w:t>
      </w:r>
      <w:r>
        <w:rPr>
          <w:spacing w:val="-2"/>
        </w:rPr>
        <w:t> </w:t>
      </w:r>
      <w:r>
        <w:rPr/>
        <w:t>requisitada,</w:t>
      </w:r>
      <w:r>
        <w:rPr>
          <w:spacing w:val="-4"/>
        </w:rPr>
        <w:t> </w:t>
      </w:r>
      <w:r>
        <w:rPr/>
        <w:t>em</w:t>
      </w:r>
      <w:r>
        <w:rPr>
          <w:spacing w:val="-1"/>
        </w:rPr>
        <w:t> </w:t>
      </w:r>
      <w:r>
        <w:rPr/>
        <w:t>opinião</w:t>
      </w:r>
      <w:r>
        <w:rPr>
          <w:spacing w:val="-2"/>
        </w:rPr>
        <w:t> </w:t>
      </w:r>
      <w:r>
        <w:rPr/>
        <w:t>similar</w:t>
      </w:r>
      <w:r>
        <w:rPr>
          <w:spacing w:val="-2"/>
        </w:rPr>
        <w:t> </w:t>
      </w:r>
      <w:r>
        <w:rPr/>
        <w:t>dos Órgãos</w:t>
      </w:r>
      <w:r>
        <w:rPr>
          <w:spacing w:val="-3"/>
        </w:rPr>
        <w:t> </w:t>
      </w:r>
      <w:r>
        <w:rPr/>
        <w:t>instrutores</w:t>
      </w:r>
      <w:r>
        <w:rPr>
          <w:spacing w:val="-6"/>
        </w:rPr>
        <w:t> </w:t>
      </w:r>
      <w:r>
        <w:rPr/>
        <w:t>considero</w:t>
      </w:r>
      <w:r>
        <w:rPr>
          <w:spacing w:val="-3"/>
        </w:rPr>
        <w:t> </w:t>
      </w:r>
      <w:r>
        <w:rPr/>
        <w:t>a</w:t>
      </w:r>
      <w:r>
        <w:rPr>
          <w:spacing w:val="-2"/>
        </w:rPr>
        <w:t> </w:t>
      </w:r>
      <w:r>
        <w:rPr/>
        <w:t>questão</w:t>
      </w:r>
      <w:r>
        <w:rPr>
          <w:spacing w:val="-3"/>
        </w:rPr>
        <w:t> </w:t>
      </w:r>
      <w:r>
        <w:rPr/>
        <w:t>sanada,</w:t>
      </w:r>
      <w:r>
        <w:rPr>
          <w:spacing w:val="-5"/>
        </w:rPr>
        <w:t> </w:t>
      </w:r>
      <w:r>
        <w:rPr/>
        <w:t>não</w:t>
      </w:r>
      <w:r>
        <w:rPr>
          <w:spacing w:val="-5"/>
        </w:rPr>
        <w:t> </w:t>
      </w:r>
      <w:r>
        <w:rPr/>
        <w:t>afastando a</w:t>
      </w:r>
      <w:r>
        <w:rPr>
          <w:spacing w:val="-3"/>
        </w:rPr>
        <w:t> </w:t>
      </w:r>
      <w:r>
        <w:rPr/>
        <w:t>necessidade</w:t>
      </w:r>
      <w:r>
        <w:rPr>
          <w:spacing w:val="-3"/>
        </w:rPr>
        <w:t> </w:t>
      </w:r>
      <w:r>
        <w:rPr/>
        <w:t>de</w:t>
      </w:r>
      <w:r>
        <w:rPr>
          <w:spacing w:val="-3"/>
        </w:rPr>
        <w:t> </w:t>
      </w:r>
      <w:r>
        <w:rPr/>
        <w:t>recomendar</w:t>
      </w:r>
      <w:r>
        <w:rPr>
          <w:spacing w:val="-3"/>
        </w:rPr>
        <w:t> </w:t>
      </w:r>
      <w:r>
        <w:rPr/>
        <w:t>à origem</w:t>
      </w:r>
      <w:r>
        <w:rPr>
          <w:spacing w:val="18"/>
        </w:rPr>
        <w:t> </w:t>
      </w:r>
      <w:r>
        <w:rPr/>
        <w:t>que</w:t>
      </w:r>
      <w:r>
        <w:rPr>
          <w:spacing w:val="18"/>
        </w:rPr>
        <w:t> </w:t>
      </w:r>
      <w:r>
        <w:rPr/>
        <w:t>proceda</w:t>
      </w:r>
      <w:r>
        <w:rPr>
          <w:spacing w:val="18"/>
        </w:rPr>
        <w:t> </w:t>
      </w:r>
      <w:r>
        <w:rPr/>
        <w:t>com</w:t>
      </w:r>
      <w:r>
        <w:rPr>
          <w:spacing w:val="16"/>
        </w:rPr>
        <w:t> </w:t>
      </w:r>
      <w:r>
        <w:rPr/>
        <w:t>a</w:t>
      </w:r>
      <w:r>
        <w:rPr>
          <w:spacing w:val="18"/>
        </w:rPr>
        <w:t> </w:t>
      </w:r>
      <w:r>
        <w:rPr/>
        <w:t>atualização em</w:t>
      </w:r>
      <w:r>
        <w:rPr>
          <w:spacing w:val="16"/>
        </w:rPr>
        <w:t> </w:t>
      </w:r>
      <w:r>
        <w:rPr/>
        <w:t>tempo</w:t>
      </w:r>
      <w:r>
        <w:rPr>
          <w:spacing w:val="18"/>
        </w:rPr>
        <w:t> </w:t>
      </w:r>
      <w:r>
        <w:rPr/>
        <w:t>real</w:t>
      </w:r>
      <w:r>
        <w:rPr>
          <w:spacing w:val="16"/>
        </w:rPr>
        <w:t> </w:t>
      </w:r>
      <w:r>
        <w:rPr/>
        <w:t>dos dados no</w:t>
      </w:r>
      <w:r>
        <w:rPr>
          <w:spacing w:val="18"/>
        </w:rPr>
        <w:t> </w:t>
      </w:r>
      <w:r>
        <w:rPr/>
        <w:t>Portal</w:t>
      </w:r>
      <w:r>
        <w:rPr>
          <w:spacing w:val="17"/>
        </w:rPr>
        <w:t> </w:t>
      </w:r>
      <w:r>
        <w:rPr/>
        <w:t>da Transparência;</w:t>
      </w:r>
    </w:p>
    <w:p>
      <w:pPr>
        <w:pStyle w:val="BodyText"/>
        <w:spacing w:before="1"/>
      </w:pPr>
      <w:r>
        <w:rPr>
          <w:rFonts w:ascii="Arial" w:hAnsi="Arial"/>
          <w:b/>
        </w:rPr>
        <w:t>8.2.2.5. </w:t>
      </w:r>
      <w:r>
        <w:rPr/>
        <w:t>Que a Unidade emita os Pareceres Técnicos de Controle Interno nas fases internas</w:t>
      </w:r>
      <w:r>
        <w:rPr>
          <w:spacing w:val="40"/>
        </w:rPr>
        <w:t> </w:t>
      </w:r>
      <w:r>
        <w:rPr/>
        <w:t>dos procedimentos licitatórios; </w:t>
      </w:r>
      <w:r>
        <w:rPr>
          <w:rFonts w:ascii="Arial" w:hAnsi="Arial"/>
          <w:b/>
        </w:rPr>
        <w:t>8.2.3. </w:t>
      </w:r>
      <w:r>
        <w:rPr/>
        <w:t>Manter o item Considerar revel o Sr. Valdenor Pontes Cardoso, ordenador de despesas no período de 01.01.2022 a 07.02.2022, nos termos do art. 20, § 3º, da Lei nº 2423/96 c/c o art. 88 da Resolução nº 04/2002- RI- TCE/AM, por quedar-se inerte frente à Notificação nº 89/2023; </w:t>
      </w:r>
      <w:r>
        <w:rPr>
          <w:rFonts w:ascii="Arial" w:hAnsi="Arial"/>
          <w:b/>
        </w:rPr>
        <w:t>8.2.4. </w:t>
      </w:r>
      <w:r>
        <w:rPr/>
        <w:t>Manter o item Julgar regular com ressalvas a Prestação de Contas do Instituto de Desenvolvimento Agropecuário e Florestal Sustentável - IDAM, tendo como responsável o Sr. Valdenor</w:t>
      </w:r>
      <w:r>
        <w:rPr>
          <w:spacing w:val="-1"/>
        </w:rPr>
        <w:t> </w:t>
      </w:r>
      <w:r>
        <w:rPr/>
        <w:t>Pontes Cardoso, Diretor- Presidente, no período de 01.01.22 a 07.02.2022, no exercício de 2022, nos termos do art. 22, inciso II, da lei 2.423/1996</w:t>
      </w:r>
      <w:r>
        <w:rPr>
          <w:spacing w:val="-1"/>
        </w:rPr>
        <w:t> </w:t>
      </w:r>
      <w:r>
        <w:rPr/>
        <w:t>c/c</w:t>
      </w:r>
      <w:r>
        <w:rPr>
          <w:spacing w:val="-2"/>
        </w:rPr>
        <w:t> </w:t>
      </w:r>
      <w:r>
        <w:rPr/>
        <w:t>o art.</w:t>
      </w:r>
      <w:r>
        <w:rPr>
          <w:spacing w:val="-2"/>
        </w:rPr>
        <w:t> </w:t>
      </w:r>
      <w:r>
        <w:rPr/>
        <w:t>188, inciso II</w:t>
      </w:r>
      <w:r>
        <w:rPr>
          <w:spacing w:val="-1"/>
        </w:rPr>
        <w:t> </w:t>
      </w:r>
      <w:r>
        <w:rPr/>
        <w:t>da</w:t>
      </w:r>
      <w:r>
        <w:rPr>
          <w:spacing w:val="-1"/>
        </w:rPr>
        <w:t> </w:t>
      </w:r>
      <w:r>
        <w:rPr/>
        <w:t>Resolução nº</w:t>
      </w:r>
      <w:r>
        <w:rPr>
          <w:spacing w:val="-1"/>
        </w:rPr>
        <w:t> </w:t>
      </w:r>
      <w:r>
        <w:rPr/>
        <w:t>04/2002-RI/TCE; </w:t>
      </w:r>
      <w:r>
        <w:rPr>
          <w:rFonts w:ascii="Arial" w:hAnsi="Arial"/>
          <w:b/>
        </w:rPr>
        <w:t>8.2.5. </w:t>
      </w:r>
      <w:r>
        <w:rPr/>
        <w:t>Alterar o item</w:t>
      </w:r>
      <w:r>
        <w:rPr>
          <w:spacing w:val="-1"/>
        </w:rPr>
        <w:t> </w:t>
      </w:r>
      <w:r>
        <w:rPr/>
        <w:t>Julgar irregular para Julgar regular com ressalvas a Prestação de Contas do Instituto de Desenvolvimento Agropecuário e Florestal Sustentável - IDAM, tendo como responsável o Sr.Tomás Igo Munoz Sanches, Diretor- Presidente, no período de 07.02.22 a 22.09.22, no exercício de 2022, nos termos do art. 22, inciso II, da lei 2.423/1996 c/c o art. 188, inciso II, da Resolução nº 04/2002-RI/TCE; </w:t>
      </w:r>
      <w:r>
        <w:rPr>
          <w:rFonts w:ascii="Arial" w:hAnsi="Arial"/>
          <w:b/>
        </w:rPr>
        <w:t>8.2.6. </w:t>
      </w:r>
      <w:r>
        <w:rPr/>
        <w:t>Excluir o item Considerar em Alcance o Sr. Tomás Igo Munoz Sanches, Diretor- Presidente, no período de 07.02.22 a 22.09.22, no exercício de 2022, no valor de R$ 9.955.971,91 (nove milhões, novecentos</w:t>
      </w:r>
      <w:r>
        <w:rPr>
          <w:spacing w:val="19"/>
        </w:rPr>
        <w:t> </w:t>
      </w:r>
      <w:r>
        <w:rPr/>
        <w:t>e cinquenta e cinco mil, novecentos e</w:t>
      </w:r>
    </w:p>
    <w:p>
      <w:pPr>
        <w:pStyle w:val="BodyText"/>
        <w:spacing w:after="0"/>
        <w:sectPr>
          <w:pgSz w:w="11910" w:h="16840"/>
          <w:pgMar w:header="211" w:footer="271" w:top="2160" w:bottom="460" w:left="708" w:right="708"/>
        </w:sectPr>
      </w:pPr>
    </w:p>
    <w:p>
      <w:pPr>
        <w:pStyle w:val="BodyText"/>
        <w:ind w:right="134"/>
      </w:pPr>
      <w:r>
        <w:rPr/>
        <w:t>setenta e um reais e noventa e um centavos) (2.388.571,91 + 6.432.500,00 +1.134.900,00)</w:t>
      </w:r>
      <w:r>
        <w:rPr>
          <w:spacing w:val="40"/>
        </w:rPr>
        <w:t> </w:t>
      </w:r>
      <w:r>
        <w:rPr/>
        <w:t>com base no art. 304, I da Resolução 04/2002, em virtude dos achados de auditoria 7.2 a 7.4 do Relatório nº 37/2023 – DICAI, item 24 da Proposta de Voto, e fixar prazo de 30 (trinta) dias para que o responsável recolha o valor do Alcance/Glosa, mencionado no item dos achados de auditoria 7.2 a 7.4 do Relatório nº 37/2023 – DICAI,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w:t>
      </w:r>
      <w:r>
        <w:rPr/>
        <w:t>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w:t>
      </w:r>
      <w:r>
        <w:rPr>
          <w:spacing w:val="-2"/>
        </w:rPr>
        <w:t> </w:t>
      </w:r>
      <w:r>
        <w:rPr/>
        <w:t>título</w:t>
      </w:r>
      <w:r>
        <w:rPr>
          <w:spacing w:val="-4"/>
        </w:rPr>
        <w:t> </w:t>
      </w:r>
      <w:r>
        <w:rPr/>
        <w:t>executivo</w:t>
      </w:r>
      <w:r>
        <w:rPr>
          <w:spacing w:val="-2"/>
        </w:rPr>
        <w:t> </w:t>
      </w:r>
      <w:r>
        <w:rPr/>
        <w:t>para</w:t>
      </w:r>
      <w:r>
        <w:rPr>
          <w:spacing w:val="-2"/>
        </w:rPr>
        <w:t> </w:t>
      </w:r>
      <w:r>
        <w:rPr/>
        <w:t>protesto</w:t>
      </w:r>
      <w:r>
        <w:rPr>
          <w:spacing w:val="-3"/>
        </w:rPr>
        <w:t> </w:t>
      </w:r>
      <w:r>
        <w:rPr/>
        <w:t>em</w:t>
      </w:r>
      <w:r>
        <w:rPr>
          <w:spacing w:val="-3"/>
        </w:rPr>
        <w:t> </w:t>
      </w:r>
      <w:r>
        <w:rPr/>
        <w:t>nome</w:t>
      </w:r>
      <w:r>
        <w:rPr>
          <w:spacing w:val="-4"/>
        </w:rPr>
        <w:t> </w:t>
      </w:r>
      <w:r>
        <w:rPr/>
        <w:t>do</w:t>
      </w:r>
      <w:r>
        <w:rPr>
          <w:spacing w:val="-2"/>
        </w:rPr>
        <w:t> </w:t>
      </w:r>
      <w:r>
        <w:rPr/>
        <w:t>responsável; </w:t>
      </w:r>
      <w:r>
        <w:rPr>
          <w:rFonts w:ascii="Arial" w:hAnsi="Arial"/>
          <w:b/>
        </w:rPr>
        <w:t>8.2.7.</w:t>
      </w:r>
      <w:r>
        <w:rPr>
          <w:rFonts w:ascii="Arial" w:hAnsi="Arial"/>
          <w:b/>
          <w:spacing w:val="-3"/>
        </w:rPr>
        <w:t> </w:t>
      </w:r>
      <w:r>
        <w:rPr/>
        <w:t>Excluir</w:t>
      </w:r>
      <w:r>
        <w:rPr>
          <w:spacing w:val="-3"/>
        </w:rPr>
        <w:t> </w:t>
      </w:r>
      <w:r>
        <w:rPr/>
        <w:t>o</w:t>
      </w:r>
      <w:r>
        <w:rPr>
          <w:spacing w:val="-2"/>
        </w:rPr>
        <w:t> </w:t>
      </w:r>
      <w:r>
        <w:rPr/>
        <w:t>item</w:t>
      </w:r>
      <w:r>
        <w:rPr>
          <w:spacing w:val="-1"/>
        </w:rPr>
        <w:t> </w:t>
      </w:r>
      <w:r>
        <w:rPr/>
        <w:t>Aplicar</w:t>
      </w:r>
      <w:r>
        <w:rPr>
          <w:spacing w:val="-2"/>
        </w:rPr>
        <w:t> </w:t>
      </w:r>
      <w:r>
        <w:rPr/>
        <w:t>Multa</w:t>
      </w:r>
      <w:r>
        <w:rPr>
          <w:spacing w:val="-2"/>
        </w:rPr>
        <w:t> </w:t>
      </w:r>
      <w:r>
        <w:rPr/>
        <w:t>ao Sr. Tomás Igo Munoz Sanches, Diretor- Presidente, no período de 07.02.22 a 22.09.22, no exercício de 2022, no valor de R$ 68.271,96 (Sessenta e oito mil, duzentos e setenta e um</w:t>
      </w:r>
      <w:r>
        <w:rPr>
          <w:spacing w:val="40"/>
        </w:rPr>
        <w:t> </w:t>
      </w:r>
      <w:r>
        <w:rPr/>
        <w:t>reais e noventa e seis centavos), nos termos do art. 308, inciso IV, da Resolução nº 04/2002- RI/TCE e art. 54, II da Lei 2423/96, em virtude dos achados de auditoria 7.2 a 7.4 do Relatório nº 37/2023 – DICAI e fixar prazo de 30 (trinta) dias para que o responsável recolha o valor da multa, na esfera Estadual para o órgão Fundo de Apoio ao Exercício do Controle Externo - FAECE, através de DAR avulso extraído do sítio eletrônico da SEFAZ/AM, sob o código “5508</w:t>
      </w:r>
      <w:r>
        <w:rPr>
          <w:spacing w:val="40"/>
        </w:rPr>
        <w:t> </w:t>
      </w:r>
      <w:r>
        <w:rPr/>
        <w:t>– Multas aplicadas pelo TCE/AM – Fundo de Apoio ao Exercício do Controle Externo –</w:t>
      </w:r>
      <w:r>
        <w:rPr>
          <w:spacing w:val="40"/>
        </w:rPr>
        <w:t> </w:t>
      </w:r>
      <w:r>
        <w:rPr/>
        <w:t>FAECE”. Dentro do prazo anteriormente conferido, é obrigatório o encaminhamento do comprovante de pagamento (autenticado pelo Banco)</w:t>
      </w:r>
      <w:r>
        <w:rPr>
          <w:spacing w:val="-1"/>
        </w:rPr>
        <w:t> </w:t>
      </w:r>
      <w:r>
        <w:rPr/>
        <w:t>a esta Corte</w:t>
      </w:r>
      <w:r>
        <w:rPr>
          <w:spacing w:val="-2"/>
        </w:rPr>
        <w:t> </w:t>
      </w:r>
      <w:r>
        <w:rPr/>
        <w:t>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4"/>
        </w:rPr>
        <w:t> </w:t>
      </w:r>
      <w:r>
        <w:rPr/>
        <w:t>TCE/AM),</w:t>
      </w:r>
      <w:r>
        <w:rPr>
          <w:spacing w:val="-5"/>
        </w:rPr>
        <w:t> </w:t>
      </w:r>
      <w:r>
        <w:rPr/>
        <w:t>ficando</w:t>
      </w:r>
      <w:r>
        <w:rPr>
          <w:spacing w:val="-2"/>
        </w:rPr>
        <w:t> </w:t>
      </w:r>
      <w:r>
        <w:rPr/>
        <w:t>o</w:t>
      </w:r>
      <w:r>
        <w:rPr>
          <w:spacing w:val="-3"/>
        </w:rPr>
        <w:t> </w:t>
      </w:r>
      <w:r>
        <w:rPr/>
        <w:t>DERED</w:t>
      </w:r>
      <w:r>
        <w:rPr>
          <w:spacing w:val="-2"/>
        </w:rPr>
        <w:t> </w:t>
      </w:r>
      <w:r>
        <w:rPr/>
        <w:t>autorizado,</w:t>
      </w:r>
      <w:r>
        <w:rPr>
          <w:spacing w:val="-2"/>
        </w:rPr>
        <w:t> </w:t>
      </w:r>
      <w:r>
        <w:rPr/>
        <w:t>caso</w:t>
      </w:r>
      <w:r>
        <w:rPr>
          <w:spacing w:val="-2"/>
        </w:rPr>
        <w:t> </w:t>
      </w:r>
      <w:r>
        <w:rPr/>
        <w:t>expirado</w:t>
      </w:r>
      <w:r>
        <w:rPr>
          <w:spacing w:val="-4"/>
        </w:rPr>
        <w:t> </w:t>
      </w:r>
      <w:r>
        <w:rPr/>
        <w:t>o</w:t>
      </w:r>
      <w:r>
        <w:rPr>
          <w:spacing w:val="-2"/>
        </w:rPr>
        <w:t> </w:t>
      </w:r>
      <w:r>
        <w:rPr/>
        <w:t>referido</w:t>
      </w:r>
      <w:r>
        <w:rPr>
          <w:spacing w:val="-4"/>
        </w:rPr>
        <w:t> </w:t>
      </w:r>
      <w:r>
        <w:rPr/>
        <w:t>prazo,</w:t>
      </w:r>
      <w:r>
        <w:rPr>
          <w:spacing w:val="-2"/>
        </w:rPr>
        <w:t> </w:t>
      </w:r>
      <w:r>
        <w:rPr/>
        <w:t>a</w:t>
      </w:r>
      <w:r>
        <w:rPr>
          <w:spacing w:val="-2"/>
        </w:rPr>
        <w:t> </w:t>
      </w:r>
      <w:r>
        <w:rPr/>
        <w:t>adotar</w:t>
      </w:r>
      <w:r>
        <w:rPr>
          <w:spacing w:val="-2"/>
        </w:rPr>
        <w:t> </w:t>
      </w:r>
      <w:r>
        <w:rPr/>
        <w:t>as medidas previstas</w:t>
      </w:r>
      <w:r>
        <w:rPr>
          <w:spacing w:val="-2"/>
        </w:rPr>
        <w:t> </w:t>
      </w:r>
      <w:r>
        <w:rPr/>
        <w:t>nas</w:t>
      </w:r>
      <w:r>
        <w:rPr>
          <w:spacing w:val="-2"/>
        </w:rPr>
        <w:t> </w:t>
      </w:r>
      <w:r>
        <w:rPr/>
        <w:t>subseções</w:t>
      </w:r>
      <w:r>
        <w:rPr>
          <w:spacing w:val="-2"/>
        </w:rPr>
        <w:t> </w:t>
      </w:r>
      <w:r>
        <w:rPr/>
        <w:t>III</w:t>
      </w:r>
      <w:r>
        <w:rPr>
          <w:spacing w:val="-2"/>
        </w:rPr>
        <w:t> </w:t>
      </w:r>
      <w:r>
        <w:rPr/>
        <w:t>e</w:t>
      </w:r>
      <w:r>
        <w:rPr>
          <w:spacing w:val="-3"/>
        </w:rPr>
        <w:t> </w:t>
      </w:r>
      <w:r>
        <w:rPr/>
        <w:t>IV</w:t>
      </w:r>
      <w:r>
        <w:rPr>
          <w:spacing w:val="-1"/>
        </w:rPr>
        <w:t> </w:t>
      </w:r>
      <w:r>
        <w:rPr/>
        <w:t>da</w:t>
      </w:r>
      <w:r>
        <w:rPr>
          <w:spacing w:val="-2"/>
        </w:rPr>
        <w:t> </w:t>
      </w:r>
      <w:r>
        <w:rPr/>
        <w:t>Seção</w:t>
      </w:r>
      <w:r>
        <w:rPr>
          <w:spacing w:val="-2"/>
        </w:rPr>
        <w:t> </w:t>
      </w:r>
      <w:r>
        <w:rPr/>
        <w:t>III,</w:t>
      </w:r>
      <w:r>
        <w:rPr>
          <w:spacing w:val="-4"/>
        </w:rPr>
        <w:t> </w:t>
      </w:r>
      <w:r>
        <w:rPr/>
        <w:t>do</w:t>
      </w:r>
      <w:r>
        <w:rPr>
          <w:spacing w:val="-2"/>
        </w:rPr>
        <w:t> </w:t>
      </w:r>
      <w:r>
        <w:rPr/>
        <w:t>Capítulo</w:t>
      </w:r>
      <w:r>
        <w:rPr>
          <w:spacing w:val="-2"/>
        </w:rPr>
        <w:t> </w:t>
      </w:r>
      <w:r>
        <w:rPr/>
        <w:t>X,</w:t>
      </w:r>
      <w:r>
        <w:rPr>
          <w:spacing w:val="-2"/>
        </w:rPr>
        <w:t> </w:t>
      </w:r>
      <w:r>
        <w:rPr/>
        <w:t>da</w:t>
      </w:r>
      <w:r>
        <w:rPr>
          <w:spacing w:val="-2"/>
        </w:rPr>
        <w:t> </w:t>
      </w:r>
      <w:r>
        <w:rPr/>
        <w:t>Resolução</w:t>
      </w:r>
      <w:r>
        <w:rPr>
          <w:spacing w:val="-4"/>
        </w:rPr>
        <w:t> </w:t>
      </w:r>
      <w:r>
        <w:rPr/>
        <w:t>nº</w:t>
      </w:r>
      <w:r>
        <w:rPr>
          <w:spacing w:val="-3"/>
        </w:rPr>
        <w:t> </w:t>
      </w:r>
      <w:r>
        <w:rPr/>
        <w:t>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8.2.8. </w:t>
      </w:r>
      <w:r>
        <w:rPr/>
        <w:t>Manter o item Dar ciência ao Sr. Daniel Pinto Borges, sobre a decisão desta Corte, ficando autorizada a emissão de nova notificação ao interessado, caso a primeira seja frustrada. Ato contínuo, se, porventura, persistir a problemática, para não restarem dúvidas quanto a sua validade e eficácia, desde já, autorizo a comunicação via edital, com fulcro no art. 97, da Resolução nº 04/2002; </w:t>
      </w:r>
      <w:r>
        <w:rPr>
          <w:rFonts w:ascii="Arial" w:hAnsi="Arial"/>
          <w:b/>
        </w:rPr>
        <w:t>8.2.9. </w:t>
      </w:r>
      <w:r>
        <w:rPr/>
        <w:t>Manter o item Dar ciência ao Sr. Valdenor Pontes Cardoso, sobre a decisão desta Corte, ficando autorizada a emissão de nova notificação ao interessado, caso a primeira seja</w:t>
      </w:r>
      <w:r>
        <w:rPr>
          <w:spacing w:val="-4"/>
        </w:rPr>
        <w:t> </w:t>
      </w:r>
      <w:r>
        <w:rPr/>
        <w:t>frustrada.</w:t>
      </w:r>
      <w:r>
        <w:rPr>
          <w:spacing w:val="-4"/>
        </w:rPr>
        <w:t> </w:t>
      </w:r>
      <w:r>
        <w:rPr/>
        <w:t>Ato</w:t>
      </w:r>
      <w:r>
        <w:rPr>
          <w:spacing w:val="-1"/>
        </w:rPr>
        <w:t> </w:t>
      </w:r>
      <w:r>
        <w:rPr/>
        <w:t>contínuo,</w:t>
      </w:r>
      <w:r>
        <w:rPr>
          <w:spacing w:val="-2"/>
        </w:rPr>
        <w:t> </w:t>
      </w:r>
      <w:r>
        <w:rPr/>
        <w:t>se,</w:t>
      </w:r>
      <w:r>
        <w:rPr>
          <w:spacing w:val="-2"/>
        </w:rPr>
        <w:t> </w:t>
      </w:r>
      <w:r>
        <w:rPr/>
        <w:t>porventura,</w:t>
      </w:r>
      <w:r>
        <w:rPr>
          <w:spacing w:val="-4"/>
        </w:rPr>
        <w:t> </w:t>
      </w:r>
      <w:r>
        <w:rPr/>
        <w:t>persistir</w:t>
      </w:r>
      <w:r>
        <w:rPr>
          <w:spacing w:val="-2"/>
        </w:rPr>
        <w:t> </w:t>
      </w:r>
      <w:r>
        <w:rPr/>
        <w:t>a</w:t>
      </w:r>
      <w:r>
        <w:rPr>
          <w:spacing w:val="-2"/>
        </w:rPr>
        <w:t> </w:t>
      </w:r>
      <w:r>
        <w:rPr/>
        <w:t>problemática,</w:t>
      </w:r>
      <w:r>
        <w:rPr>
          <w:spacing w:val="-2"/>
        </w:rPr>
        <w:t> </w:t>
      </w:r>
      <w:r>
        <w:rPr/>
        <w:t>para</w:t>
      </w:r>
      <w:r>
        <w:rPr>
          <w:spacing w:val="-2"/>
        </w:rPr>
        <w:t> </w:t>
      </w:r>
      <w:r>
        <w:rPr/>
        <w:t>não</w:t>
      </w:r>
      <w:r>
        <w:rPr>
          <w:spacing w:val="-2"/>
        </w:rPr>
        <w:t> </w:t>
      </w:r>
      <w:r>
        <w:rPr/>
        <w:t>restarem</w:t>
      </w:r>
      <w:r>
        <w:rPr>
          <w:spacing w:val="-2"/>
        </w:rPr>
        <w:t> </w:t>
      </w:r>
      <w:r>
        <w:rPr/>
        <w:t>dúvidas quanto a sua validade</w:t>
      </w:r>
      <w:r>
        <w:rPr>
          <w:spacing w:val="-1"/>
        </w:rPr>
        <w:t> </w:t>
      </w:r>
      <w:r>
        <w:rPr/>
        <w:t>e eficácia, desde já, autorizo a comunicação via edital, com fulcro no art. 97, da Resolução nº 04/2002; </w:t>
      </w:r>
      <w:r>
        <w:rPr>
          <w:rFonts w:ascii="Arial" w:hAnsi="Arial"/>
          <w:b/>
        </w:rPr>
        <w:t>8.2.10. </w:t>
      </w:r>
      <w:r>
        <w:rPr/>
        <w:t>Manter o item Dar ciência ao Sr. Tomás Igo Munoz Sanches, sobre a decisão desta Corte, ficando autorizada a emissão de nova notificação ao interessado,</w:t>
      </w:r>
      <w:r>
        <w:rPr>
          <w:spacing w:val="80"/>
          <w:w w:val="150"/>
        </w:rPr>
        <w:t> </w:t>
      </w:r>
      <w:r>
        <w:rPr/>
        <w:t>caso</w:t>
      </w:r>
      <w:r>
        <w:rPr>
          <w:spacing w:val="80"/>
          <w:w w:val="150"/>
        </w:rPr>
        <w:t> </w:t>
      </w:r>
      <w:r>
        <w:rPr/>
        <w:t>a</w:t>
      </w:r>
      <w:r>
        <w:rPr>
          <w:spacing w:val="80"/>
          <w:w w:val="150"/>
        </w:rPr>
        <w:t> </w:t>
      </w:r>
      <w:r>
        <w:rPr/>
        <w:t>primeira</w:t>
      </w:r>
      <w:r>
        <w:rPr>
          <w:spacing w:val="80"/>
          <w:w w:val="150"/>
        </w:rPr>
        <w:t> </w:t>
      </w:r>
      <w:r>
        <w:rPr/>
        <w:t>seja</w:t>
      </w:r>
      <w:r>
        <w:rPr>
          <w:spacing w:val="80"/>
          <w:w w:val="150"/>
        </w:rPr>
        <w:t> </w:t>
      </w:r>
      <w:r>
        <w:rPr/>
        <w:t>frustrada.</w:t>
      </w:r>
      <w:r>
        <w:rPr>
          <w:spacing w:val="80"/>
          <w:w w:val="150"/>
        </w:rPr>
        <w:t> </w:t>
      </w:r>
      <w:r>
        <w:rPr/>
        <w:t>Ato</w:t>
      </w:r>
      <w:r>
        <w:rPr>
          <w:spacing w:val="80"/>
          <w:w w:val="150"/>
        </w:rPr>
        <w:t> </w:t>
      </w:r>
      <w:r>
        <w:rPr/>
        <w:t>contínuo,</w:t>
      </w:r>
      <w:r>
        <w:rPr>
          <w:spacing w:val="80"/>
          <w:w w:val="150"/>
        </w:rPr>
        <w:t> </w:t>
      </w:r>
      <w:r>
        <w:rPr/>
        <w:t>se,</w:t>
      </w:r>
      <w:r>
        <w:rPr>
          <w:spacing w:val="80"/>
          <w:w w:val="150"/>
        </w:rPr>
        <w:t> </w:t>
      </w:r>
      <w:r>
        <w:rPr/>
        <w:t>porventura,</w:t>
      </w:r>
      <w:r>
        <w:rPr>
          <w:spacing w:val="80"/>
          <w:w w:val="150"/>
        </w:rPr>
        <w:t> </w:t>
      </w:r>
      <w:r>
        <w:rPr/>
        <w:t>persistir</w:t>
      </w:r>
      <w:r>
        <w:rPr>
          <w:spacing w:val="80"/>
          <w:w w:val="150"/>
        </w:rPr>
        <w:t> </w:t>
      </w:r>
      <w:r>
        <w:rPr/>
        <w:t>a</w:t>
      </w:r>
    </w:p>
    <w:p>
      <w:pPr>
        <w:pStyle w:val="BodyText"/>
        <w:spacing w:after="0"/>
        <w:sectPr>
          <w:pgSz w:w="11910" w:h="16840"/>
          <w:pgMar w:header="211" w:footer="271" w:top="2160" w:bottom="460" w:left="708" w:right="708"/>
        </w:sectPr>
      </w:pPr>
    </w:p>
    <w:p>
      <w:pPr>
        <w:spacing w:before="185"/>
        <w:ind w:left="141" w:right="136" w:firstLine="0"/>
        <w:jc w:val="both"/>
        <w:rPr>
          <w:sz w:val="24"/>
        </w:rPr>
      </w:pPr>
      <w:r>
        <w:rPr>
          <w:sz w:val="24"/>
        </w:rPr>
        <w:t>problemática, para não restarem dúvidas quanto a sua validade e eficácia, desde já, autorizo a comunicação via edital, com fulcro no art. 97, da Resolução nº 04/2002; </w:t>
      </w:r>
      <w:r>
        <w:rPr>
          <w:rFonts w:ascii="Arial" w:hAnsi="Arial"/>
          <w:b/>
          <w:sz w:val="24"/>
        </w:rPr>
        <w:t>8.3. Dar ciência </w:t>
      </w:r>
      <w:r>
        <w:rPr>
          <w:sz w:val="24"/>
        </w:rPr>
        <w:t>da decisão ao Sr. Tomás Igo Munoz Sanches e demais interessados. </w:t>
      </w:r>
      <w:r>
        <w:rPr>
          <w:rFonts w:ascii="Arial" w:hAnsi="Arial"/>
          <w:b/>
          <w:sz w:val="24"/>
        </w:rPr>
        <w:t>Especificação do quórum: </w:t>
      </w:r>
      <w:r>
        <w:rPr>
          <w:sz w:val="24"/>
        </w:rPr>
        <w:t>Conselheiros: Yara Amazônia Lins Rodrigues (Presidente), Júlio Assis Corrêa Pinheiro, Érico Xavier Desterro e Silva, Mario Manoel Coelho de Mello, Josué Cláudio de Souza Neto, Luis Fabian Pereira Barbosa e Mário José de Moraes Costa Filho (Convocado). </w:t>
      </w:r>
      <w:r>
        <w:rPr>
          <w:rFonts w:ascii="Arial" w:hAnsi="Arial"/>
          <w:b/>
          <w:sz w:val="24"/>
        </w:rPr>
        <w:t>Declaração de impedimento: </w:t>
      </w:r>
      <w:r>
        <w:rPr>
          <w:sz w:val="24"/>
        </w:rPr>
        <w:t>Auditor Alípio Reis Firmo Filho (art. 65 do Regimento Interno). </w:t>
      </w:r>
      <w:r>
        <w:rPr>
          <w:rFonts w:ascii="Arial" w:hAnsi="Arial"/>
          <w:b/>
          <w:sz w:val="24"/>
        </w:rPr>
        <w:t>AUDITOR- RELATOR:</w:t>
      </w:r>
      <w:r>
        <w:rPr>
          <w:rFonts w:ascii="Arial" w:hAnsi="Arial"/>
          <w:b/>
          <w:spacing w:val="79"/>
          <w:sz w:val="24"/>
        </w:rPr>
        <w:t> </w:t>
      </w:r>
      <w:r>
        <w:rPr>
          <w:rFonts w:ascii="Arial" w:hAnsi="Arial"/>
          <w:b/>
          <w:sz w:val="24"/>
        </w:rPr>
        <w:t>MÁRIO</w:t>
      </w:r>
      <w:r>
        <w:rPr>
          <w:rFonts w:ascii="Arial" w:hAnsi="Arial"/>
          <w:b/>
          <w:spacing w:val="79"/>
          <w:sz w:val="24"/>
        </w:rPr>
        <w:t> </w:t>
      </w:r>
      <w:r>
        <w:rPr>
          <w:rFonts w:ascii="Arial" w:hAnsi="Arial"/>
          <w:b/>
          <w:sz w:val="24"/>
        </w:rPr>
        <w:t>JOSÉ</w:t>
      </w:r>
      <w:r>
        <w:rPr>
          <w:rFonts w:ascii="Arial" w:hAnsi="Arial"/>
          <w:b/>
          <w:spacing w:val="77"/>
          <w:sz w:val="24"/>
        </w:rPr>
        <w:t> </w:t>
      </w:r>
      <w:r>
        <w:rPr>
          <w:rFonts w:ascii="Arial" w:hAnsi="Arial"/>
          <w:b/>
          <w:sz w:val="24"/>
        </w:rPr>
        <w:t>DE</w:t>
      </w:r>
      <w:r>
        <w:rPr>
          <w:rFonts w:ascii="Arial" w:hAnsi="Arial"/>
          <w:b/>
          <w:spacing w:val="79"/>
          <w:sz w:val="24"/>
        </w:rPr>
        <w:t> </w:t>
      </w:r>
      <w:r>
        <w:rPr>
          <w:rFonts w:ascii="Arial" w:hAnsi="Arial"/>
          <w:b/>
          <w:sz w:val="24"/>
        </w:rPr>
        <w:t>MORAES</w:t>
      </w:r>
      <w:r>
        <w:rPr>
          <w:rFonts w:ascii="Arial" w:hAnsi="Arial"/>
          <w:b/>
          <w:spacing w:val="49"/>
          <w:w w:val="150"/>
          <w:sz w:val="24"/>
        </w:rPr>
        <w:t> </w:t>
      </w:r>
      <w:r>
        <w:rPr>
          <w:rFonts w:ascii="Arial" w:hAnsi="Arial"/>
          <w:b/>
          <w:sz w:val="24"/>
        </w:rPr>
        <w:t>COSTA</w:t>
      </w:r>
      <w:r>
        <w:rPr>
          <w:rFonts w:ascii="Arial" w:hAnsi="Arial"/>
          <w:b/>
          <w:spacing w:val="71"/>
          <w:sz w:val="24"/>
        </w:rPr>
        <w:t> </w:t>
      </w:r>
      <w:r>
        <w:rPr>
          <w:rFonts w:ascii="Arial" w:hAnsi="Arial"/>
          <w:b/>
          <w:sz w:val="24"/>
        </w:rPr>
        <w:t>FILHO.</w:t>
      </w:r>
      <w:r>
        <w:rPr>
          <w:rFonts w:ascii="Arial" w:hAnsi="Arial"/>
          <w:b/>
          <w:spacing w:val="79"/>
          <w:sz w:val="24"/>
        </w:rPr>
        <w:t> </w:t>
      </w:r>
      <w:r>
        <w:rPr>
          <w:rFonts w:ascii="Arial" w:hAnsi="Arial"/>
          <w:b/>
          <w:sz w:val="24"/>
        </w:rPr>
        <w:t>PROCESSO</w:t>
      </w:r>
      <w:r>
        <w:rPr>
          <w:rFonts w:ascii="Arial" w:hAnsi="Arial"/>
          <w:b/>
          <w:spacing w:val="76"/>
          <w:sz w:val="24"/>
        </w:rPr>
        <w:t> </w:t>
      </w:r>
      <w:r>
        <w:rPr>
          <w:rFonts w:ascii="Arial" w:hAnsi="Arial"/>
          <w:b/>
          <w:sz w:val="24"/>
        </w:rPr>
        <w:t>Nº</w:t>
      </w:r>
      <w:r>
        <w:rPr>
          <w:rFonts w:ascii="Arial" w:hAnsi="Arial"/>
          <w:b/>
          <w:spacing w:val="77"/>
          <w:sz w:val="24"/>
        </w:rPr>
        <w:t> </w:t>
      </w:r>
      <w:r>
        <w:rPr>
          <w:rFonts w:ascii="Arial" w:hAnsi="Arial"/>
          <w:b/>
          <w:sz w:val="24"/>
        </w:rPr>
        <w:t>13.524/2023</w:t>
      </w:r>
      <w:r>
        <w:rPr>
          <w:rFonts w:ascii="Arial" w:hAnsi="Arial"/>
          <w:b/>
          <w:spacing w:val="56"/>
          <w:w w:val="150"/>
          <w:sz w:val="24"/>
        </w:rPr>
        <w:t> </w:t>
      </w:r>
      <w:r>
        <w:rPr>
          <w:spacing w:val="-10"/>
          <w:sz w:val="24"/>
        </w:rPr>
        <w:t>-</w:t>
      </w:r>
    </w:p>
    <w:p>
      <w:pPr>
        <w:pStyle w:val="BodyText"/>
        <w:spacing w:before="0"/>
        <w:ind w:right="138"/>
        <w:rPr>
          <w:rFonts w:ascii="Arial" w:hAnsi="Arial"/>
          <w:b/>
        </w:rPr>
      </w:pPr>
      <w:r>
        <w:rPr/>
        <w:t>Representação</w:t>
      </w:r>
      <w:r>
        <w:rPr/>
        <w:t> interposta</w:t>
      </w:r>
      <w:r>
        <w:rPr/>
        <w:t> pelo</w:t>
      </w:r>
      <w:r>
        <w:rPr/>
        <w:t> Ministério</w:t>
      </w:r>
      <w:r>
        <w:rPr/>
        <w:t> Público de Contas, para apuração de possíveis irregularidades acerca da contratação de empresa para a prestação de serviços de Agentes de Portaria, considerando possíveis irregularidades nas dependências do Hospital 28 de Agosto, Unidade</w:t>
      </w:r>
      <w:r>
        <w:rPr/>
        <w:t> de</w:t>
      </w:r>
      <w:r>
        <w:rPr/>
        <w:t> Saúde</w:t>
      </w:r>
      <w:r>
        <w:rPr/>
        <w:t> vinculada</w:t>
      </w:r>
      <w:r>
        <w:rPr/>
        <w:t> à</w:t>
      </w:r>
      <w:r>
        <w:rPr/>
        <w:t> Secretaria</w:t>
      </w:r>
      <w:r>
        <w:rPr/>
        <w:t> de</w:t>
      </w:r>
      <w:r>
        <w:rPr/>
        <w:t> Estado</w:t>
      </w:r>
      <w:r>
        <w:rPr/>
        <w:t> de</w:t>
      </w:r>
      <w:r>
        <w:rPr/>
        <w:t> Saúde</w:t>
      </w:r>
      <w:r>
        <w:rPr/>
        <w:t> -</w:t>
      </w:r>
      <w:r>
        <w:rPr/>
        <w:t> SES/AM. </w:t>
      </w:r>
      <w:r>
        <w:rPr>
          <w:rFonts w:ascii="Arial" w:hAnsi="Arial"/>
          <w:i/>
        </w:rPr>
        <w:t>RETIRADO DE PAUTA</w:t>
      </w:r>
      <w:r>
        <w:rPr>
          <w:rFonts w:ascii="Arial" w:hAnsi="Arial"/>
          <w:i/>
          <w:spacing w:val="29"/>
        </w:rPr>
        <w:t>  </w:t>
      </w:r>
      <w:r>
        <w:rPr>
          <w:rFonts w:ascii="Arial" w:hAnsi="Arial"/>
          <w:i/>
        </w:rPr>
        <w:t>PELO</w:t>
      </w:r>
      <w:r>
        <w:rPr>
          <w:rFonts w:ascii="Arial" w:hAnsi="Arial"/>
          <w:i/>
          <w:spacing w:val="29"/>
        </w:rPr>
        <w:t>  </w:t>
      </w:r>
      <w:r>
        <w:rPr>
          <w:rFonts w:ascii="Arial" w:hAnsi="Arial"/>
          <w:i/>
        </w:rPr>
        <w:t>RELATOR</w:t>
      </w:r>
      <w:r>
        <w:rPr>
          <w:rFonts w:ascii="Arial" w:hAnsi="Arial"/>
          <w:i/>
          <w:spacing w:val="29"/>
        </w:rPr>
        <w:t>  </w:t>
      </w:r>
      <w:r>
        <w:rPr>
          <w:rFonts w:ascii="Arial" w:hAnsi="Arial"/>
          <w:i/>
        </w:rPr>
        <w:t>DO</w:t>
      </w:r>
      <w:r>
        <w:rPr>
          <w:rFonts w:ascii="Arial" w:hAnsi="Arial"/>
          <w:i/>
          <w:spacing w:val="29"/>
        </w:rPr>
        <w:t>  </w:t>
      </w:r>
      <w:r>
        <w:rPr>
          <w:rFonts w:ascii="Arial" w:hAnsi="Arial"/>
          <w:i/>
        </w:rPr>
        <w:t>PROCESSO.</w:t>
      </w:r>
      <w:r>
        <w:rPr>
          <w:rFonts w:ascii="Arial" w:hAnsi="Arial"/>
          <w:i/>
          <w:spacing w:val="32"/>
        </w:rPr>
        <w:t>  </w:t>
      </w:r>
      <w:r>
        <w:rPr>
          <w:rFonts w:ascii="Arial" w:hAnsi="Arial"/>
          <w:b/>
        </w:rPr>
        <w:t>PROCESSO</w:t>
      </w:r>
      <w:r>
        <w:rPr>
          <w:rFonts w:ascii="Arial" w:hAnsi="Arial"/>
          <w:b/>
          <w:spacing w:val="29"/>
        </w:rPr>
        <w:t>  </w:t>
      </w:r>
      <w:r>
        <w:rPr>
          <w:rFonts w:ascii="Arial" w:hAnsi="Arial"/>
          <w:b/>
        </w:rPr>
        <w:t>Nº</w:t>
      </w:r>
      <w:r>
        <w:rPr>
          <w:rFonts w:ascii="Arial" w:hAnsi="Arial"/>
          <w:b/>
          <w:spacing w:val="28"/>
        </w:rPr>
        <w:t>  </w:t>
      </w:r>
      <w:r>
        <w:rPr>
          <w:rFonts w:ascii="Arial" w:hAnsi="Arial"/>
          <w:b/>
        </w:rPr>
        <w:t>10.440/2018</w:t>
      </w:r>
      <w:r>
        <w:rPr>
          <w:rFonts w:ascii="Arial" w:hAnsi="Arial"/>
          <w:b/>
          <w:spacing w:val="32"/>
        </w:rPr>
        <w:t>  </w:t>
      </w:r>
      <w:r>
        <w:rPr>
          <w:rFonts w:ascii="Arial" w:hAnsi="Arial"/>
          <w:b/>
          <w:spacing w:val="-2"/>
        </w:rPr>
        <w:t>(APENSOS:</w:t>
      </w:r>
    </w:p>
    <w:p>
      <w:pPr>
        <w:pStyle w:val="BodyText"/>
        <w:spacing w:before="0"/>
        <w:rPr>
          <w:rFonts w:ascii="Arial" w:hAnsi="Arial"/>
          <w:b/>
        </w:rPr>
      </w:pPr>
      <w:r>
        <w:rPr>
          <w:rFonts w:ascii="Arial" w:hAnsi="Arial"/>
          <w:b/>
        </w:rPr>
        <w:t>13.857/2017, 13.232/2018 e 13.231/2018) </w:t>
      </w:r>
      <w:r>
        <w:rPr/>
        <w:t>- Tomada de Contas Especial do Termo de</w:t>
      </w:r>
      <w:r>
        <w:rPr>
          <w:spacing w:val="40"/>
        </w:rPr>
        <w:t> </w:t>
      </w:r>
      <w:r>
        <w:rPr/>
        <w:t>Convênio n° 032/2014-SEINFRA, firmado entre a Secretaria de Estado de Infraestrutura – SEINFRA e a Prefeitura Municipal de Fonte Boa. </w:t>
      </w:r>
      <w:r>
        <w:rPr>
          <w:rFonts w:ascii="Arial" w:hAnsi="Arial"/>
          <w:b/>
        </w:rPr>
        <w:t>Advogado(s): </w:t>
      </w:r>
      <w:r>
        <w:rPr/>
        <w:t>Paula Ângela Valério de Oliveira – OAB/AM 1024 e Celiana Assen Felix – OAB/AM 6727. </w:t>
      </w:r>
      <w:r>
        <w:rPr>
          <w:rFonts w:ascii="Arial" w:hAnsi="Arial"/>
          <w:b/>
        </w:rPr>
        <w:t>ACÓRDÃO Nº 2093/2024: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Reconhecer </w:t>
      </w:r>
      <w:r>
        <w:rPr/>
        <w:t>a prescrição da pretensão punitiva/ressarcitória quanto a Tomada de Contas Especial do Termo de Convênio nº</w:t>
      </w:r>
      <w:r>
        <w:rPr>
          <w:spacing w:val="40"/>
        </w:rPr>
        <w:t> </w:t>
      </w:r>
      <w:r>
        <w:rPr/>
        <w:t>032/2014-</w:t>
      </w:r>
      <w:r>
        <w:rPr/>
        <w:t> SEINFRA, firmado entre a Secretaria de Estado de Infraestrutura - SEINFRA e a Prefeitura Municipal de Fonte Boa, cujo objeto refere-se à construção de 26 km de calçada, meio-fio e sarjeta do sistema viário da sede do Município de Fonte Boa/AM, no valor de R$ 8.110.76,42, com consequente extinção do processo em epígrafe, com resolução do mérito, fundamentado no art. 2º c/c art. 127, da Lei nº 2.423/1996 e art. 487, do Código de Processo Civil e na Emenda nº 132 de 2022 à Constituição do Amazonas.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13.232/2018 (APENSOS: 10.440/2018, 13.857/2017</w:t>
      </w:r>
    </w:p>
    <w:p>
      <w:pPr>
        <w:pStyle w:val="BodyText"/>
        <w:spacing w:before="1"/>
      </w:pPr>
      <w:r>
        <w:rPr>
          <w:rFonts w:ascii="Arial" w:hAnsi="Arial"/>
          <w:b/>
        </w:rPr>
        <w:t>e 13.231/2018) </w:t>
      </w:r>
      <w:r>
        <w:rPr/>
        <w:t>- Prestação de Contas referente a 2ª Parcela do Termo de Convênio nº 032/2014, firmado entre a Secretaria de Estado de Infraestrutura - SEINFRA e a Prefeitura Municipal de Fonte Boa. </w:t>
      </w:r>
      <w:r>
        <w:rPr>
          <w:rFonts w:ascii="Arial" w:hAnsi="Arial"/>
          <w:b/>
        </w:rPr>
        <w:t>Advogado(s): </w:t>
      </w:r>
      <w:r>
        <w:rPr/>
        <w:t>Ingrid Godinho Dodô – OAB/AM 9425, Joyce Vi vianne Veloso de Lima – OAB/AM</w:t>
      </w:r>
      <w:r>
        <w:rPr/>
        <w:t> 8679, Filipe de Freitas Nascimento – OAB/AM</w:t>
      </w:r>
      <w:r>
        <w:rPr/>
        <w:t> 6445 e Marcello Henrique Garcia Lima - OAB/AM</w:t>
      </w:r>
      <w:r>
        <w:rPr/>
        <w:t> 10461. </w:t>
      </w:r>
      <w:r>
        <w:rPr>
          <w:rFonts w:ascii="Arial" w:hAnsi="Arial"/>
          <w:b/>
        </w:rPr>
        <w:t>ACÓRDÃO Nº 2094/2024: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w:t>
      </w:r>
      <w:r>
        <w:rPr>
          <w:spacing w:val="40"/>
        </w:rPr>
        <w:t> </w:t>
      </w:r>
      <w:r>
        <w:rPr/>
        <w:t>este Tribunal, no sentido de: </w:t>
      </w:r>
      <w:r>
        <w:rPr>
          <w:rFonts w:ascii="Arial" w:hAnsi="Arial"/>
          <w:b/>
        </w:rPr>
        <w:t>8.1. Arquivar </w:t>
      </w:r>
      <w:r>
        <w:rPr/>
        <w:t>o processo, uma vez que o seu mérito será objeto de julgamento em conjunto com o processo nº 10440/2018, a fim também de evitar o </w:t>
      </w:r>
      <w:r>
        <w:rPr>
          <w:rFonts w:ascii="Arial" w:hAnsi="Arial"/>
          <w:i/>
        </w:rPr>
        <w:t>bis in idem</w:t>
      </w:r>
      <w:r>
        <w:rPr/>
        <w:t>. </w:t>
      </w:r>
      <w:r>
        <w:rPr>
          <w:rFonts w:ascii="Arial" w:hAnsi="Arial"/>
          <w:b/>
        </w:rPr>
        <w:t>Especificação do quórum: </w:t>
      </w:r>
      <w:r>
        <w:rPr/>
        <w:t>Conselheiros: Yara Amazônia Lins Rodrigues (Presidente), Júlio Assis Corrêa Pinheiro, Érico Xavier Desterro e Silva, Mario Manoel Coelho de Mello,</w:t>
      </w:r>
      <w:r>
        <w:rPr>
          <w:spacing w:val="40"/>
        </w:rPr>
        <w:t> </w:t>
      </w:r>
      <w:r>
        <w:rPr/>
        <w:t>Josué Cláudio de Souza Neto e Luís Fabian Pereira Barbosa. </w:t>
      </w:r>
      <w:r>
        <w:rPr>
          <w:rFonts w:ascii="Arial" w:hAnsi="Arial"/>
          <w:b/>
        </w:rPr>
        <w:t>PROCESSO Nº 13.231/2018 (APENSOS:</w:t>
      </w:r>
      <w:r>
        <w:rPr>
          <w:rFonts w:ascii="Arial" w:hAnsi="Arial"/>
          <w:b/>
          <w:spacing w:val="40"/>
        </w:rPr>
        <w:t> </w:t>
      </w:r>
      <w:r>
        <w:rPr>
          <w:rFonts w:ascii="Arial" w:hAnsi="Arial"/>
          <w:b/>
        </w:rPr>
        <w:t>10.440/2018,</w:t>
      </w:r>
      <w:r>
        <w:rPr>
          <w:rFonts w:ascii="Arial" w:hAnsi="Arial"/>
          <w:b/>
          <w:spacing w:val="40"/>
        </w:rPr>
        <w:t> </w:t>
      </w:r>
      <w:r>
        <w:rPr>
          <w:rFonts w:ascii="Arial" w:hAnsi="Arial"/>
          <w:b/>
        </w:rPr>
        <w:t>13.857/2017,</w:t>
      </w:r>
      <w:r>
        <w:rPr>
          <w:rFonts w:ascii="Arial" w:hAnsi="Arial"/>
          <w:b/>
          <w:spacing w:val="40"/>
        </w:rPr>
        <w:t> </w:t>
      </w:r>
      <w:r>
        <w:rPr>
          <w:rFonts w:ascii="Arial" w:hAnsi="Arial"/>
          <w:b/>
        </w:rPr>
        <w:t>13.232/2018)</w:t>
      </w:r>
      <w:r>
        <w:rPr>
          <w:rFonts w:ascii="Arial" w:hAnsi="Arial"/>
          <w:b/>
          <w:spacing w:val="40"/>
        </w:rPr>
        <w:t> </w:t>
      </w:r>
      <w:r>
        <w:rPr>
          <w:rFonts w:ascii="Arial" w:hAnsi="Arial"/>
          <w:b/>
        </w:rPr>
        <w:t>-</w:t>
      </w:r>
      <w:r>
        <w:rPr>
          <w:rFonts w:ascii="Arial" w:hAnsi="Arial"/>
          <w:b/>
          <w:spacing w:val="40"/>
        </w:rPr>
        <w:t> </w:t>
      </w:r>
      <w:r>
        <w:rPr/>
        <w:t>Prestação</w:t>
      </w:r>
      <w:r>
        <w:rPr>
          <w:spacing w:val="40"/>
        </w:rPr>
        <w:t> </w:t>
      </w:r>
      <w:r>
        <w:rPr/>
        <w:t>de</w:t>
      </w:r>
      <w:r>
        <w:rPr>
          <w:spacing w:val="40"/>
        </w:rPr>
        <w:t> </w:t>
      </w:r>
      <w:r>
        <w:rPr/>
        <w:t>Contas</w:t>
      </w:r>
      <w:r>
        <w:rPr>
          <w:spacing w:val="40"/>
        </w:rPr>
        <w:t> </w:t>
      </w:r>
      <w:r>
        <w:rPr/>
        <w:t>referente</w:t>
      </w:r>
      <w:r>
        <w:rPr>
          <w:spacing w:val="40"/>
        </w:rPr>
        <w:t> </w:t>
      </w:r>
      <w:r>
        <w:rPr/>
        <w:t>a</w:t>
      </w:r>
      <w:r>
        <w:rPr>
          <w:spacing w:val="40"/>
        </w:rPr>
        <w:t> </w:t>
      </w:r>
      <w:r>
        <w:rPr/>
        <w:t>1ª</w:t>
      </w:r>
    </w:p>
    <w:p>
      <w:pPr>
        <w:pStyle w:val="BodyText"/>
        <w:spacing w:after="0"/>
        <w:sectPr>
          <w:pgSz w:w="11910" w:h="16840"/>
          <w:pgMar w:header="211" w:footer="271" w:top="2160" w:bottom="460" w:left="708" w:right="708"/>
        </w:sectPr>
      </w:pPr>
    </w:p>
    <w:p>
      <w:pPr>
        <w:pStyle w:val="BodyText"/>
        <w:ind w:right="137"/>
      </w:pPr>
      <w:r>
        <w:rPr/>
        <w:t>Parcela do Termo de Convênio nº 032/2014, firmado entre a Secretaria de Estado de Infraestrutura - SEINFRA e a Prefeitura Municipal de Fonte Boa. </w:t>
      </w:r>
      <w:r>
        <w:rPr>
          <w:rFonts w:ascii="Arial" w:hAnsi="Arial"/>
          <w:b/>
        </w:rPr>
        <w:t>Advogado(s): </w:t>
      </w:r>
      <w:r>
        <w:rPr/>
        <w:t>Ingrid Godinho Dodô – OAB/AM</w:t>
      </w:r>
      <w:r>
        <w:rPr/>
        <w:t> 9425, Joyce Vivianne Veloso de Lima – OAB/AM 8679, Filipe de Freitas Nascimento – OAB/AM 6445. </w:t>
      </w:r>
      <w:r>
        <w:rPr>
          <w:rFonts w:ascii="Arial" w:hAnsi="Arial"/>
          <w:b/>
        </w:rPr>
        <w:t>ACÓRDÃO Nº 2095/2024: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divergência</w:t>
      </w:r>
      <w:r>
        <w:rPr>
          <w:rFonts w:ascii="Arial" w:hAnsi="Arial"/>
          <w:b/>
          <w:spacing w:val="32"/>
        </w:rPr>
        <w:t> </w:t>
      </w:r>
      <w:r>
        <w:rPr/>
        <w:t>com</w:t>
      </w:r>
      <w:r>
        <w:rPr>
          <w:spacing w:val="31"/>
        </w:rPr>
        <w:t> </w:t>
      </w:r>
      <w:r>
        <w:rPr/>
        <w:t>pronunciamento</w:t>
      </w:r>
      <w:r>
        <w:rPr>
          <w:spacing w:val="30"/>
        </w:rPr>
        <w:t> </w:t>
      </w:r>
      <w:r>
        <w:rPr/>
        <w:t>do</w:t>
      </w:r>
      <w:r>
        <w:rPr>
          <w:spacing w:val="30"/>
        </w:rPr>
        <w:t> </w:t>
      </w:r>
      <w:r>
        <w:rPr/>
        <w:t>Ministério</w:t>
      </w:r>
      <w:r>
        <w:rPr>
          <w:spacing w:val="31"/>
        </w:rPr>
        <w:t> </w:t>
      </w:r>
      <w:r>
        <w:rPr/>
        <w:t>Público</w:t>
      </w:r>
      <w:r>
        <w:rPr>
          <w:spacing w:val="31"/>
        </w:rPr>
        <w:t> </w:t>
      </w:r>
      <w:r>
        <w:rPr/>
        <w:t>junto</w:t>
      </w:r>
      <w:r>
        <w:rPr>
          <w:spacing w:val="30"/>
        </w:rPr>
        <w:t> </w:t>
      </w:r>
      <w:r>
        <w:rPr/>
        <w:t>a</w:t>
      </w:r>
      <w:r>
        <w:rPr>
          <w:spacing w:val="31"/>
        </w:rPr>
        <w:t> </w:t>
      </w:r>
      <w:r>
        <w:rPr/>
        <w:t>este</w:t>
      </w:r>
      <w:r>
        <w:rPr>
          <w:spacing w:val="30"/>
        </w:rPr>
        <w:t> </w:t>
      </w:r>
      <w:r>
        <w:rPr/>
        <w:t>Tribunal,</w:t>
      </w:r>
      <w:r>
        <w:rPr>
          <w:spacing w:val="31"/>
        </w:rPr>
        <w:t> </w:t>
      </w:r>
      <w:r>
        <w:rPr/>
        <w:t>no</w:t>
      </w:r>
      <w:r>
        <w:rPr>
          <w:spacing w:val="31"/>
        </w:rPr>
        <w:t> </w:t>
      </w:r>
      <w:r>
        <w:rPr/>
        <w:t>sentido</w:t>
      </w:r>
      <w:r>
        <w:rPr>
          <w:spacing w:val="31"/>
        </w:rPr>
        <w:t> </w:t>
      </w:r>
      <w:r>
        <w:rPr/>
        <w:t>de:</w:t>
      </w:r>
    </w:p>
    <w:p>
      <w:pPr>
        <w:pStyle w:val="BodyText"/>
        <w:spacing w:before="0"/>
        <w:ind w:right="135"/>
      </w:pPr>
      <w:r>
        <w:rPr>
          <w:rFonts w:ascii="Arial" w:hAnsi="Arial"/>
          <w:b/>
        </w:rPr>
        <w:t>8.1. Arquivar </w:t>
      </w:r>
      <w:r>
        <w:rPr/>
        <w:t>o processo, uma vez que o seu mérito será objeto de julgamento em conjunto com o processo nº 10440/2018, a fim também de evitar o </w:t>
      </w:r>
      <w:r>
        <w:rPr>
          <w:rFonts w:ascii="Arial" w:hAnsi="Arial"/>
          <w:i/>
        </w:rPr>
        <w:t>bis in idem</w:t>
      </w:r>
      <w:r>
        <w:rPr/>
        <w:t>. </w:t>
      </w:r>
      <w:r>
        <w:rPr>
          <w:rFonts w:ascii="Arial" w:hAnsi="Arial"/>
          <w:b/>
        </w:rPr>
        <w:t>Especificação do quórum: </w:t>
      </w:r>
      <w:r>
        <w:rPr/>
        <w:t>Conselheiros: Yara Amazônia Lins Rodrigues (Presidente), Júlio Assis Corrêa Pinheiro,</w:t>
      </w:r>
      <w:r>
        <w:rPr>
          <w:spacing w:val="-4"/>
        </w:rPr>
        <w:t> </w:t>
      </w:r>
      <w:r>
        <w:rPr/>
        <w:t>Érico</w:t>
      </w:r>
      <w:r>
        <w:rPr>
          <w:spacing w:val="-2"/>
        </w:rPr>
        <w:t> </w:t>
      </w:r>
      <w:r>
        <w:rPr/>
        <w:t>Xavier</w:t>
      </w:r>
      <w:r>
        <w:rPr>
          <w:spacing w:val="-1"/>
        </w:rPr>
        <w:t> </w:t>
      </w:r>
      <w:r>
        <w:rPr/>
        <w:t>Desterro</w:t>
      </w:r>
      <w:r>
        <w:rPr>
          <w:spacing w:val="-2"/>
        </w:rPr>
        <w:t> </w:t>
      </w:r>
      <w:r>
        <w:rPr/>
        <w:t>e</w:t>
      </w:r>
      <w:r>
        <w:rPr>
          <w:spacing w:val="-3"/>
        </w:rPr>
        <w:t> </w:t>
      </w:r>
      <w:r>
        <w:rPr/>
        <w:t>Silva,</w:t>
      </w:r>
      <w:r>
        <w:rPr>
          <w:spacing w:val="-2"/>
        </w:rPr>
        <w:t> </w:t>
      </w:r>
      <w:r>
        <w:rPr/>
        <w:t>Mario</w:t>
      </w:r>
      <w:r>
        <w:rPr>
          <w:spacing w:val="-2"/>
        </w:rPr>
        <w:t> </w:t>
      </w:r>
      <w:r>
        <w:rPr/>
        <w:t>Manoel</w:t>
      </w:r>
      <w:r>
        <w:rPr>
          <w:spacing w:val="-2"/>
        </w:rPr>
        <w:t> </w:t>
      </w:r>
      <w:r>
        <w:rPr/>
        <w:t>Coelho</w:t>
      </w:r>
      <w:r>
        <w:rPr>
          <w:spacing w:val="-3"/>
        </w:rPr>
        <w:t> </w:t>
      </w:r>
      <w:r>
        <w:rPr/>
        <w:t>de</w:t>
      </w:r>
      <w:r>
        <w:rPr>
          <w:spacing w:val="-2"/>
        </w:rPr>
        <w:t> </w:t>
      </w:r>
      <w:r>
        <w:rPr/>
        <w:t>Mello,</w:t>
      </w:r>
      <w:r>
        <w:rPr>
          <w:spacing w:val="-2"/>
        </w:rPr>
        <w:t> </w:t>
      </w:r>
      <w:r>
        <w:rPr/>
        <w:t>Josué Cláudio</w:t>
      </w:r>
      <w:r>
        <w:rPr>
          <w:spacing w:val="-4"/>
        </w:rPr>
        <w:t> </w:t>
      </w:r>
      <w:r>
        <w:rPr/>
        <w:t>de</w:t>
      </w:r>
      <w:r>
        <w:rPr>
          <w:spacing w:val="-4"/>
        </w:rPr>
        <w:t> </w:t>
      </w:r>
      <w:r>
        <w:rPr/>
        <w:t>Souza Neto e Luís Fabian Pereira Barbosa. </w:t>
      </w:r>
      <w:r>
        <w:rPr>
          <w:rFonts w:ascii="Arial" w:hAnsi="Arial"/>
          <w:b/>
        </w:rPr>
        <w:t>PROCESSO Nº 13.857/2017 (APENSOS: 10.440/2018, 13.232/2018</w:t>
      </w:r>
      <w:r>
        <w:rPr>
          <w:rFonts w:ascii="Arial" w:hAnsi="Arial"/>
          <w:b/>
          <w:spacing w:val="-2"/>
        </w:rPr>
        <w:t> </w:t>
      </w:r>
      <w:r>
        <w:rPr>
          <w:rFonts w:ascii="Arial" w:hAnsi="Arial"/>
          <w:b/>
        </w:rPr>
        <w:t>e</w:t>
      </w:r>
      <w:r>
        <w:rPr>
          <w:rFonts w:ascii="Arial" w:hAnsi="Arial"/>
          <w:b/>
          <w:spacing w:val="-3"/>
        </w:rPr>
        <w:t> </w:t>
      </w:r>
      <w:r>
        <w:rPr>
          <w:rFonts w:ascii="Arial" w:hAnsi="Arial"/>
          <w:b/>
        </w:rPr>
        <w:t>13.231/2018) </w:t>
      </w:r>
      <w:r>
        <w:rPr/>
        <w:t>-</w:t>
      </w:r>
      <w:r>
        <w:rPr>
          <w:spacing w:val="-2"/>
        </w:rPr>
        <w:t> </w:t>
      </w:r>
      <w:r>
        <w:rPr/>
        <w:t>Representação</w:t>
      </w:r>
      <w:r>
        <w:rPr>
          <w:spacing w:val="-4"/>
        </w:rPr>
        <w:t> </w:t>
      </w:r>
      <w:r>
        <w:rPr/>
        <w:t>formulada</w:t>
      </w:r>
      <w:r>
        <w:rPr>
          <w:spacing w:val="-4"/>
        </w:rPr>
        <w:t> </w:t>
      </w:r>
      <w:r>
        <w:rPr/>
        <w:t>pela</w:t>
      </w:r>
      <w:r>
        <w:rPr>
          <w:spacing w:val="-2"/>
        </w:rPr>
        <w:t> </w:t>
      </w:r>
      <w:r>
        <w:rPr/>
        <w:t>Prefeitura</w:t>
      </w:r>
      <w:r>
        <w:rPr>
          <w:spacing w:val="-2"/>
        </w:rPr>
        <w:t> </w:t>
      </w:r>
      <w:r>
        <w:rPr/>
        <w:t>Municipal</w:t>
      </w:r>
      <w:r>
        <w:rPr>
          <w:spacing w:val="-5"/>
        </w:rPr>
        <w:t> </w:t>
      </w:r>
      <w:r>
        <w:rPr/>
        <w:t>de</w:t>
      </w:r>
      <w:r>
        <w:rPr>
          <w:spacing w:val="-2"/>
        </w:rPr>
        <w:t> </w:t>
      </w:r>
      <w:r>
        <w:rPr/>
        <w:t>Fonte</w:t>
      </w:r>
      <w:r>
        <w:rPr>
          <w:spacing w:val="-4"/>
        </w:rPr>
        <w:t> </w:t>
      </w:r>
      <w:r>
        <w:rPr/>
        <w:t>Boa para averriguar possivel illegalidade sobre o Convenio n° 032/2014, firmado com a SEINFRA e a Prefeitura de Fonte Boa. </w:t>
      </w:r>
      <w:r>
        <w:rPr>
          <w:rFonts w:ascii="Arial" w:hAnsi="Arial"/>
          <w:b/>
        </w:rPr>
        <w:t>Advogado(s): </w:t>
      </w:r>
      <w:r>
        <w:rPr/>
        <w:t>Paula Ângela Valério de Oliveira – OAB/AM 1024 e Celiana Assen Felix – OAB/AM 6727. </w:t>
      </w:r>
      <w:r>
        <w:rPr>
          <w:rFonts w:ascii="Arial" w:hAnsi="Arial"/>
          <w:b/>
        </w:rPr>
        <w:t>ACÓRDÃO Nº 2096/2024: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por unanimidade</w:t>
      </w:r>
      <w:r>
        <w:rPr/>
        <w:t>, nos termos da proposta de voto do Excelentíssimo Senhor</w:t>
      </w:r>
      <w:r>
        <w:rPr>
          <w:spacing w:val="40"/>
        </w:rPr>
        <w:t> </w:t>
      </w:r>
      <w:r>
        <w:rPr/>
        <w:t>Auditor-Relator, </w:t>
      </w:r>
      <w:r>
        <w:rPr>
          <w:rFonts w:ascii="Arial" w:hAnsi="Arial"/>
          <w:b/>
        </w:rPr>
        <w:t>em divergência </w:t>
      </w:r>
      <w:r>
        <w:rPr/>
        <w:t>com pronunciamento do Ministério Público junto a este Tribunal, no sentido de: </w:t>
      </w:r>
      <w:r>
        <w:rPr>
          <w:rFonts w:ascii="Arial" w:hAnsi="Arial"/>
          <w:b/>
        </w:rPr>
        <w:t>9.1. Reconhecer a prescrição </w:t>
      </w:r>
      <w:r>
        <w:rPr/>
        <w:t>da pretensão punitiva/ressarcitória quanto a Tomada de Contas Especial do Termo de Convênio nº 032/2014- SEINFRA, firmado entre a Secretaria de Estado de Infraestrutura – SEINFRA e a Prefeitura Municipal de Fonte Boa, cujo objeto refere-se à construção de 26 km de calçada, meio-fio e sarjeta do sistema viário da sede do Município de Fonte Boa/AM, no valor de R$ 8.110.76,42, com consequente extinção do processo em epígrafe, com resolução do mérito, fundamentado no art. 2º c/c art. 127,</w:t>
      </w:r>
      <w:r>
        <w:rPr>
          <w:spacing w:val="-1"/>
        </w:rPr>
        <w:t> </w:t>
      </w:r>
      <w:r>
        <w:rPr/>
        <w:t>da</w:t>
      </w:r>
      <w:r>
        <w:rPr>
          <w:spacing w:val="-1"/>
        </w:rPr>
        <w:t> </w:t>
      </w:r>
      <w:r>
        <w:rPr/>
        <w:t>Lei nº 2.423/1996</w:t>
      </w:r>
      <w:r>
        <w:rPr>
          <w:spacing w:val="-1"/>
        </w:rPr>
        <w:t> </w:t>
      </w:r>
      <w:r>
        <w:rPr/>
        <w:t>e art.</w:t>
      </w:r>
      <w:r>
        <w:rPr>
          <w:spacing w:val="-1"/>
        </w:rPr>
        <w:t> </w:t>
      </w:r>
      <w:r>
        <w:rPr/>
        <w:t>487, do Código de Processo Civil e na Emenda nº 132 de 2022 à Constituição do Amazonas.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16.564/2022 </w:t>
      </w:r>
      <w:r>
        <w:rPr/>
        <w:t>- Representação com pedido de Medida Cautelar interposto pelo Ministério Público de Contas, para apuração de possível ilegitimidade do Regime de Gestão Fiscal e Financeiro-Orçamentária no âmbito do Município de Manicoré, por inconsistência aparente da Lei de Diretrizes Orçamentárias LDO de 2023. </w:t>
      </w:r>
      <w:r>
        <w:rPr>
          <w:rFonts w:ascii="Arial" w:hAnsi="Arial"/>
          <w:b/>
        </w:rPr>
        <w:t>Advogado(s): </w:t>
      </w:r>
      <w:r>
        <w:rPr/>
        <w:t>Juarez Frazão Rodrigues Júnior - OAB/AM</w:t>
      </w:r>
      <w:r>
        <w:rPr/>
        <w:t> 5851. </w:t>
      </w:r>
      <w:r>
        <w:rPr>
          <w:rFonts w:ascii="Arial" w:hAnsi="Arial"/>
          <w:b/>
        </w:rPr>
        <w:t>ACÓRDÃO Nº 2097/2024: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 TCE/AM</w:t>
      </w:r>
      <w:r>
        <w:rPr>
          <w:rFonts w:ascii="Arial" w:hAnsi="Arial"/>
          <w:b/>
        </w:rPr>
        <w:t>, por unanimidade</w:t>
      </w:r>
      <w:r>
        <w:rPr/>
        <w:t>, nos termos da proposta de voto do Excelentíssimo Senhor</w:t>
      </w:r>
      <w:r>
        <w:rPr>
          <w:spacing w:val="40"/>
        </w:rPr>
        <w:t> </w:t>
      </w:r>
      <w:r>
        <w:rPr/>
        <w:t>Auditor-Relator,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nº 16.564/2023, oferecida pelo Ministério Público de Contas, em desfavor da Prefeitura Municipal de Manicoré, em razão de aparente inconsistência da Lei de Diretrizes Orçamentárias do Município de Manicoré – LDO 2023; </w:t>
      </w:r>
      <w:r>
        <w:rPr>
          <w:rFonts w:ascii="Arial" w:hAnsi="Arial"/>
          <w:b/>
        </w:rPr>
        <w:t>9.2. Julgar Parcialmente Procedente </w:t>
      </w:r>
      <w:r>
        <w:rPr/>
        <w:t>a Representação nº 16.564/2023, oferecida pelo Ministério Público de Contas, em desfavor da Prefeitura Municipal de Manicoré, em razão de inconsistência parcial</w:t>
      </w:r>
      <w:r>
        <w:rPr>
          <w:spacing w:val="-2"/>
        </w:rPr>
        <w:t> </w:t>
      </w:r>
      <w:r>
        <w:rPr/>
        <w:t>na elaboração e publicidade relativa à Lei de Diretrizes Orçamentárias do</w:t>
      </w:r>
    </w:p>
    <w:p>
      <w:pPr>
        <w:pStyle w:val="BodyText"/>
        <w:spacing w:after="0"/>
        <w:sectPr>
          <w:pgSz w:w="11910" w:h="16840"/>
          <w:pgMar w:header="211" w:footer="271" w:top="2160" w:bottom="460" w:left="708" w:right="708"/>
        </w:sectPr>
      </w:pPr>
    </w:p>
    <w:p>
      <w:pPr>
        <w:pStyle w:val="BodyText"/>
        <w:ind w:right="135"/>
      </w:pPr>
      <w:r>
        <w:rPr/>
        <w:t>Município</w:t>
      </w:r>
      <w:r>
        <w:rPr/>
        <w:t> de</w:t>
      </w:r>
      <w:r>
        <w:rPr/>
        <w:t> Manicoré</w:t>
      </w:r>
      <w:r>
        <w:rPr/>
        <w:t> –</w:t>
      </w:r>
      <w:r>
        <w:rPr/>
        <w:t> LDO 2023, conforme argumentos elencados na fundamentação da proposta de voto; </w:t>
      </w:r>
      <w:r>
        <w:rPr>
          <w:rFonts w:ascii="Arial" w:hAnsi="Arial"/>
          <w:b/>
        </w:rPr>
        <w:t>9.3. Determinar </w:t>
      </w:r>
      <w:r>
        <w:rPr/>
        <w:t>à Prefeitura Municipal de Manicoré, que: </w:t>
      </w:r>
      <w:r>
        <w:rPr>
          <w:rFonts w:ascii="Arial" w:hAnsi="Arial"/>
          <w:b/>
        </w:rPr>
        <w:t>9.3.1. </w:t>
      </w:r>
      <w:r>
        <w:rPr/>
        <w:t>Aperfeiçoe a LDO, relativa aos anos seguintes, de forma a melhor especificar as prioridades da gestão municipal na concretização dos programas e ações de Estado, tais como obras e serviços cuja manutenção, expansão e melhoria deverão ser considerados prioridades nas finanças municipais, especialmente, em áreas essenciais como educação, saúde, saneamento, dentre outros, trazendo indicadores e metas, físicos e financeiros, de forma a promover maior clareza</w:t>
      </w:r>
      <w:r>
        <w:rPr>
          <w:spacing w:val="40"/>
        </w:rPr>
        <w:t> </w:t>
      </w:r>
      <w:r>
        <w:rPr/>
        <w:t>e transparência na gestão financeira, garantindo a conformidade com os princípios da eficiência, transparência e planejamento, e em conformidade com o exigido no art. 165, §2º, da CRFB CC art. 4º da LRF; </w:t>
      </w:r>
      <w:r>
        <w:rPr>
          <w:rFonts w:ascii="Arial" w:hAnsi="Arial"/>
          <w:b/>
        </w:rPr>
        <w:t>9.3.2. </w:t>
      </w:r>
      <w:r>
        <w:rPr/>
        <w:t>Realize a publicação da LDO e de seus anexos, relativo aos anos seguintes, observando a inclusão dos requisitos determinados no item 3.1; </w:t>
      </w:r>
      <w:r>
        <w:rPr>
          <w:rFonts w:ascii="Arial" w:hAnsi="Arial"/>
          <w:b/>
        </w:rPr>
        <w:t>9.3.3.</w:t>
      </w:r>
      <w:r>
        <w:rPr>
          <w:rFonts w:ascii="Arial" w:hAnsi="Arial"/>
          <w:b/>
          <w:spacing w:val="40"/>
        </w:rPr>
        <w:t> </w:t>
      </w:r>
      <w:r>
        <w:rPr/>
        <w:t>Promova a capacitação de sua equipe técnica responsável pela elaboração dos instrumentos de planejamento do orçamento público. </w:t>
      </w:r>
      <w:r>
        <w:rPr>
          <w:rFonts w:ascii="Arial" w:hAnsi="Arial"/>
          <w:b/>
        </w:rPr>
        <w:t>9.4. Recomendar </w:t>
      </w:r>
      <w:r>
        <w:rPr/>
        <w:t>à Escola de Contas Públicas - TCE/AM, que promova cursos dentro da temática de elaboração de Leis Orçamentárias junto à Prefeitura Municipal de Manicoré e demais Prefeituras de Interior, a fim de dirimir futuras impropriedades relacionadas aos requisitos técnicos e legais exigidos na elaboração de tais instrumentos; </w:t>
      </w:r>
      <w:r>
        <w:rPr>
          <w:rFonts w:ascii="Arial" w:hAnsi="Arial"/>
          <w:b/>
        </w:rPr>
        <w:t>9.5. Dar ciência </w:t>
      </w:r>
      <w:r>
        <w:rPr/>
        <w:t>à Prefeitura Municipal de Manicoré, ao Sr. Lúcio Flávio do Rosário, ao respectivo patrono e aos demais interessados.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11.868/2023 </w:t>
      </w:r>
      <w:r>
        <w:rPr/>
        <w:t>- Prestação</w:t>
      </w:r>
      <w:r>
        <w:rPr>
          <w:spacing w:val="-2"/>
        </w:rPr>
        <w:t> </w:t>
      </w:r>
      <w:r>
        <w:rPr/>
        <w:t>de Contas Anual do Hospital Pronto Socorro Dr. João Lúcio Pereira Machado, exercício de 2022, de responsabilidade do Sr. João Carlos da Costa Pinheiro. </w:t>
      </w:r>
      <w:r>
        <w:rPr>
          <w:rFonts w:ascii="Arial" w:hAnsi="Arial"/>
          <w:b/>
        </w:rPr>
        <w:t>ACÓRDÃO Nº 2098/2024: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w:t>
      </w:r>
      <w:r>
        <w:rPr>
          <w:spacing w:val="40"/>
        </w:rPr>
        <w:t> </w:t>
      </w:r>
      <w:r>
        <w:rPr/>
        <w:t>este Tribunal, no sentido de: </w:t>
      </w:r>
      <w:r>
        <w:rPr>
          <w:rFonts w:ascii="Arial" w:hAnsi="Arial"/>
          <w:b/>
        </w:rPr>
        <w:t>10.1. Julgar regular com ressalvas </w:t>
      </w:r>
      <w:r>
        <w:rPr/>
        <w:t>a Prestação de Contas do</w:t>
      </w:r>
      <w:r>
        <w:rPr>
          <w:spacing w:val="40"/>
        </w:rPr>
        <w:t> </w:t>
      </w:r>
      <w:r>
        <w:rPr/>
        <w:t>Sr. João Carlos da Costa Pinheiro, responsável pelo Hospital e Pronto Socorro João Lúcio, no curso do exercício de 2022, com fundamento nos arts. 19, II, 22, II, da Lei nº 2.423/1996 (Lei Orgânica deste Tribunal de Contas) c/c os arts. 188, § 1º, II, da Resolução nº 4/2002-TCE/AM (Regimento Interno deste Tribunal de Contas) e, ainda: </w:t>
      </w:r>
      <w:r>
        <w:rPr>
          <w:rFonts w:ascii="Arial" w:hAnsi="Arial"/>
          <w:b/>
        </w:rPr>
        <w:t>10.2. Aplicar Multa </w:t>
      </w:r>
      <w:r>
        <w:rPr/>
        <w:t>ao Sr. João Carlos da Costa Pinheiro, no valor de R$ 4.000,00, com fulcro no art. 308, VII, da Resolução nº 04/2002-TCEAM c/c ar. 54, VII, da Lei Estadual nº 2.423/1996, pela permanência dos achados de menor potencial ofensivo, devidamente discriminados na Proposta de Voto; Fixa-se o prazo de 30 (trinta) dias, para que o responsável recolha o valor da multa, mencionado no item,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w:t>
      </w:r>
    </w:p>
    <w:p>
      <w:pPr>
        <w:pStyle w:val="BodyText"/>
        <w:spacing w:after="0"/>
        <w:sectPr>
          <w:pgSz w:w="11910" w:h="16840"/>
          <w:pgMar w:header="211" w:footer="271" w:top="2160" w:bottom="460" w:left="708" w:right="708"/>
        </w:sectPr>
      </w:pPr>
    </w:p>
    <w:p>
      <w:pPr>
        <w:pStyle w:val="BodyText"/>
      </w:pPr>
      <w:r>
        <w:rPr/>
        <w:t>do título executivo para protesto em nome do responsável; </w:t>
      </w:r>
      <w:r>
        <w:rPr>
          <w:rFonts w:ascii="Arial" w:hAnsi="Arial"/>
          <w:b/>
        </w:rPr>
        <w:t>10.3. Considerar revel </w:t>
      </w:r>
      <w:r>
        <w:rPr/>
        <w:t>o Sr. João Carlos da Costa Pinheiro, nos termos do art. 88 da Resolução nº 04/2002-TCEAM; </w:t>
      </w:r>
      <w:r>
        <w:rPr>
          <w:rFonts w:ascii="Arial" w:hAnsi="Arial"/>
          <w:b/>
        </w:rPr>
        <w:t>10.4. Recomendar </w:t>
      </w:r>
      <w:r>
        <w:rPr/>
        <w:t>à atual gestão do Hospital Pronto Socorro Dr. João Lúcio Pereira Machado, que:</w:t>
      </w:r>
    </w:p>
    <w:p>
      <w:pPr>
        <w:pStyle w:val="BodyText"/>
        <w:spacing w:before="0"/>
        <w:ind w:right="138"/>
      </w:pPr>
      <w:r>
        <w:rPr>
          <w:rFonts w:ascii="Arial" w:hAnsi="Arial"/>
          <w:b/>
        </w:rPr>
        <w:t>10.4.1. </w:t>
      </w:r>
      <w:r>
        <w:rPr/>
        <w:t>Adote providências para solucionar a situação patrimonial de suas respectivas</w:t>
      </w:r>
      <w:r>
        <w:rPr>
          <w:spacing w:val="40"/>
        </w:rPr>
        <w:t> </w:t>
      </w:r>
      <w:r>
        <w:rPr/>
        <w:t>unidades, em atenção às instruções de descentralização patrimonial trazidas pela IN nº 06/2018- SEAD; </w:t>
      </w:r>
      <w:r>
        <w:rPr>
          <w:rFonts w:ascii="Arial" w:hAnsi="Arial"/>
          <w:b/>
        </w:rPr>
        <w:t>10.4.2. </w:t>
      </w:r>
      <w:r>
        <w:rPr/>
        <w:t>Observe com maior cautela a necessidade de satisfação dos passivos inscritos como Restos a Pagar de exercícios anteriores; </w:t>
      </w:r>
      <w:r>
        <w:rPr>
          <w:rFonts w:ascii="Arial" w:hAnsi="Arial"/>
          <w:b/>
        </w:rPr>
        <w:t>10.4.3. </w:t>
      </w:r>
      <w:r>
        <w:rPr/>
        <w:t>Procure realizar uma previsão dos percalços que podem acometer o bom andamento dos serviços prestados pelos órgãos da saúde, diligenciando junto à SES, se necessário, a fim de evitar a fragmentação de despesas.</w:t>
      </w:r>
    </w:p>
    <w:p>
      <w:pPr>
        <w:spacing w:before="0"/>
        <w:ind w:left="141" w:right="136" w:firstLine="0"/>
        <w:jc w:val="both"/>
        <w:rPr>
          <w:sz w:val="24"/>
        </w:rPr>
      </w:pPr>
      <w:r>
        <w:rPr>
          <w:rFonts w:ascii="Arial" w:hAnsi="Arial"/>
          <w:b/>
          <w:sz w:val="24"/>
        </w:rPr>
        <w:t>10.5. Dar ciência </w:t>
      </w:r>
      <w:r>
        <w:rPr>
          <w:sz w:val="24"/>
        </w:rPr>
        <w:t>ao Sr. João Carlos da Costa Pinheiro e demais interessados. </w:t>
      </w:r>
      <w:r>
        <w:rPr>
          <w:rFonts w:ascii="Arial" w:hAnsi="Arial"/>
          <w:b/>
          <w:sz w:val="24"/>
        </w:rPr>
        <w:t>Especificação do quórum: </w:t>
      </w:r>
      <w:r>
        <w:rPr>
          <w:sz w:val="24"/>
        </w:rPr>
        <w:t>Conselheiros: Yara Amazônia Lins Rodrigues (Presidente), Júlio Assis Corrêa Pinheiro,</w:t>
      </w:r>
      <w:r>
        <w:rPr>
          <w:spacing w:val="-4"/>
          <w:sz w:val="24"/>
        </w:rPr>
        <w:t> </w:t>
      </w:r>
      <w:r>
        <w:rPr>
          <w:sz w:val="24"/>
        </w:rPr>
        <w:t>Érico</w:t>
      </w:r>
      <w:r>
        <w:rPr>
          <w:spacing w:val="-2"/>
          <w:sz w:val="24"/>
        </w:rPr>
        <w:t> </w:t>
      </w:r>
      <w:r>
        <w:rPr>
          <w:sz w:val="24"/>
        </w:rPr>
        <w:t>Xavier Desterro</w:t>
      </w:r>
      <w:r>
        <w:rPr>
          <w:spacing w:val="-2"/>
          <w:sz w:val="24"/>
        </w:rPr>
        <w:t> </w:t>
      </w:r>
      <w:r>
        <w:rPr>
          <w:sz w:val="24"/>
        </w:rPr>
        <w:t>e</w:t>
      </w:r>
      <w:r>
        <w:rPr>
          <w:spacing w:val="-3"/>
          <w:sz w:val="24"/>
        </w:rPr>
        <w:t> </w:t>
      </w:r>
      <w:r>
        <w:rPr>
          <w:sz w:val="24"/>
        </w:rPr>
        <w:t>Silva,</w:t>
      </w:r>
      <w:r>
        <w:rPr>
          <w:spacing w:val="-2"/>
          <w:sz w:val="24"/>
        </w:rPr>
        <w:t> </w:t>
      </w:r>
      <w:r>
        <w:rPr>
          <w:sz w:val="24"/>
        </w:rPr>
        <w:t>Mario</w:t>
      </w:r>
      <w:r>
        <w:rPr>
          <w:spacing w:val="-2"/>
          <w:sz w:val="24"/>
        </w:rPr>
        <w:t> </w:t>
      </w:r>
      <w:r>
        <w:rPr>
          <w:sz w:val="24"/>
        </w:rPr>
        <w:t>Manoel</w:t>
      </w:r>
      <w:r>
        <w:rPr>
          <w:spacing w:val="-2"/>
          <w:sz w:val="24"/>
        </w:rPr>
        <w:t> </w:t>
      </w:r>
      <w:r>
        <w:rPr>
          <w:sz w:val="24"/>
        </w:rPr>
        <w:t>Coelho</w:t>
      </w:r>
      <w:r>
        <w:rPr>
          <w:spacing w:val="-3"/>
          <w:sz w:val="24"/>
        </w:rPr>
        <w:t> </w:t>
      </w:r>
      <w:r>
        <w:rPr>
          <w:sz w:val="24"/>
        </w:rPr>
        <w:t>de</w:t>
      </w:r>
      <w:r>
        <w:rPr>
          <w:spacing w:val="-2"/>
          <w:sz w:val="24"/>
        </w:rPr>
        <w:t> </w:t>
      </w:r>
      <w:r>
        <w:rPr>
          <w:sz w:val="24"/>
        </w:rPr>
        <w:t>Mello,</w:t>
      </w:r>
      <w:r>
        <w:rPr>
          <w:spacing w:val="-2"/>
          <w:sz w:val="24"/>
        </w:rPr>
        <w:t> </w:t>
      </w:r>
      <w:r>
        <w:rPr>
          <w:sz w:val="24"/>
        </w:rPr>
        <w:t>Josué</w:t>
      </w:r>
      <w:r>
        <w:rPr>
          <w:spacing w:val="-4"/>
          <w:sz w:val="24"/>
        </w:rPr>
        <w:t> </w:t>
      </w:r>
      <w:r>
        <w:rPr>
          <w:sz w:val="24"/>
        </w:rPr>
        <w:t>Cláudio</w:t>
      </w:r>
      <w:r>
        <w:rPr>
          <w:spacing w:val="-4"/>
          <w:sz w:val="24"/>
        </w:rPr>
        <w:t> </w:t>
      </w:r>
      <w:r>
        <w:rPr>
          <w:sz w:val="24"/>
        </w:rPr>
        <w:t>de</w:t>
      </w:r>
      <w:r>
        <w:rPr>
          <w:spacing w:val="-4"/>
          <w:sz w:val="24"/>
        </w:rPr>
        <w:t> </w:t>
      </w:r>
      <w:r>
        <w:rPr>
          <w:sz w:val="24"/>
        </w:rPr>
        <w:t>Souza Neto e Luís Fabian Pereira Barbosa. </w:t>
      </w:r>
      <w:r>
        <w:rPr>
          <w:rFonts w:ascii="Arial" w:hAnsi="Arial"/>
          <w:b/>
          <w:sz w:val="24"/>
        </w:rPr>
        <w:t>PROCESSO Nº 12.070/2024 (APENSO: 12.072/2024) </w:t>
      </w:r>
      <w:r>
        <w:rPr>
          <w:sz w:val="24"/>
        </w:rPr>
        <w:t>- Prestação de Contas</w:t>
      </w:r>
      <w:r>
        <w:rPr>
          <w:spacing w:val="-5"/>
          <w:sz w:val="24"/>
        </w:rPr>
        <w:t> </w:t>
      </w:r>
      <w:r>
        <w:rPr>
          <w:sz w:val="24"/>
        </w:rPr>
        <w:t>Anual</w:t>
      </w:r>
      <w:r>
        <w:rPr>
          <w:spacing w:val="-3"/>
          <w:sz w:val="24"/>
        </w:rPr>
        <w:t> </w:t>
      </w:r>
      <w:r>
        <w:rPr>
          <w:sz w:val="24"/>
        </w:rPr>
        <w:t>da</w:t>
      </w:r>
      <w:r>
        <w:rPr>
          <w:spacing w:val="-1"/>
          <w:sz w:val="24"/>
        </w:rPr>
        <w:t> </w:t>
      </w:r>
      <w:r>
        <w:rPr>
          <w:sz w:val="24"/>
        </w:rPr>
        <w:t>Prefeitura Municipal</w:t>
      </w:r>
      <w:r>
        <w:rPr>
          <w:spacing w:val="-2"/>
          <w:sz w:val="24"/>
        </w:rPr>
        <w:t> </w:t>
      </w:r>
      <w:r>
        <w:rPr>
          <w:sz w:val="24"/>
        </w:rPr>
        <w:t>de</w:t>
      </w:r>
      <w:r>
        <w:rPr>
          <w:spacing w:val="-2"/>
          <w:sz w:val="24"/>
        </w:rPr>
        <w:t> </w:t>
      </w:r>
      <w:r>
        <w:rPr>
          <w:sz w:val="24"/>
        </w:rPr>
        <w:t>Apuí, de responsabilidade do Sr.</w:t>
      </w:r>
      <w:r>
        <w:rPr>
          <w:spacing w:val="-5"/>
          <w:sz w:val="24"/>
        </w:rPr>
        <w:t> </w:t>
      </w:r>
      <w:r>
        <w:rPr>
          <w:sz w:val="24"/>
        </w:rPr>
        <w:t>Marcos Antonio Lise, Prefeito à época, referente ao exercício financeiro de 2023. </w:t>
      </w:r>
      <w:r>
        <w:rPr>
          <w:rFonts w:ascii="Arial" w:hAnsi="Arial"/>
          <w:b/>
          <w:sz w:val="24"/>
        </w:rPr>
        <w:t>PARECER PRÉVIO Nº</w:t>
      </w:r>
      <w:r>
        <w:rPr>
          <w:rFonts w:ascii="Arial" w:hAnsi="Arial"/>
          <w:b/>
          <w:spacing w:val="44"/>
          <w:sz w:val="24"/>
        </w:rPr>
        <w:t> </w:t>
      </w:r>
      <w:r>
        <w:rPr>
          <w:rFonts w:ascii="Arial" w:hAnsi="Arial"/>
          <w:b/>
          <w:sz w:val="24"/>
        </w:rPr>
        <w:t>119/2024:</w:t>
      </w:r>
      <w:r>
        <w:rPr>
          <w:rFonts w:ascii="Arial" w:hAnsi="Arial"/>
          <w:b/>
          <w:spacing w:val="49"/>
          <w:sz w:val="24"/>
        </w:rPr>
        <w:t> </w:t>
      </w:r>
      <w:r>
        <w:rPr>
          <w:rFonts w:ascii="Arial" w:hAnsi="Arial"/>
          <w:b/>
          <w:sz w:val="24"/>
        </w:rPr>
        <w:t>O</w:t>
      </w:r>
      <w:r>
        <w:rPr>
          <w:rFonts w:ascii="Arial" w:hAnsi="Arial"/>
          <w:b/>
          <w:spacing w:val="46"/>
          <w:sz w:val="24"/>
        </w:rPr>
        <w:t> </w:t>
      </w:r>
      <w:r>
        <w:rPr>
          <w:rFonts w:ascii="Arial" w:hAnsi="Arial"/>
          <w:b/>
          <w:sz w:val="24"/>
        </w:rPr>
        <w:t>TRIBUNAL</w:t>
      </w:r>
      <w:r>
        <w:rPr>
          <w:rFonts w:ascii="Arial" w:hAnsi="Arial"/>
          <w:b/>
          <w:spacing w:val="45"/>
          <w:sz w:val="24"/>
        </w:rPr>
        <w:t> </w:t>
      </w:r>
      <w:r>
        <w:rPr>
          <w:rFonts w:ascii="Arial" w:hAnsi="Arial"/>
          <w:b/>
          <w:sz w:val="24"/>
        </w:rPr>
        <w:t>DE</w:t>
      </w:r>
      <w:r>
        <w:rPr>
          <w:rFonts w:ascii="Arial" w:hAnsi="Arial"/>
          <w:b/>
          <w:spacing w:val="46"/>
          <w:sz w:val="24"/>
        </w:rPr>
        <w:t> </w:t>
      </w:r>
      <w:r>
        <w:rPr>
          <w:rFonts w:ascii="Arial" w:hAnsi="Arial"/>
          <w:b/>
          <w:sz w:val="24"/>
        </w:rPr>
        <w:t>CONTAS</w:t>
      </w:r>
      <w:r>
        <w:rPr>
          <w:rFonts w:ascii="Arial" w:hAnsi="Arial"/>
          <w:b/>
          <w:spacing w:val="50"/>
          <w:sz w:val="24"/>
        </w:rPr>
        <w:t> </w:t>
      </w:r>
      <w:r>
        <w:rPr>
          <w:rFonts w:ascii="Arial" w:hAnsi="Arial"/>
          <w:b/>
          <w:sz w:val="24"/>
        </w:rPr>
        <w:t>DO</w:t>
      </w:r>
      <w:r>
        <w:rPr>
          <w:rFonts w:ascii="Arial" w:hAnsi="Arial"/>
          <w:b/>
          <w:spacing w:val="45"/>
          <w:sz w:val="24"/>
        </w:rPr>
        <w:t> </w:t>
      </w:r>
      <w:r>
        <w:rPr>
          <w:rFonts w:ascii="Arial" w:hAnsi="Arial"/>
          <w:b/>
          <w:sz w:val="24"/>
        </w:rPr>
        <w:t>ESTADO</w:t>
      </w:r>
      <w:r>
        <w:rPr>
          <w:rFonts w:ascii="Arial" w:hAnsi="Arial"/>
          <w:b/>
          <w:spacing w:val="45"/>
          <w:sz w:val="24"/>
        </w:rPr>
        <w:t> </w:t>
      </w:r>
      <w:r>
        <w:rPr>
          <w:rFonts w:ascii="Arial" w:hAnsi="Arial"/>
          <w:b/>
          <w:sz w:val="24"/>
        </w:rPr>
        <w:t>DO</w:t>
      </w:r>
      <w:r>
        <w:rPr>
          <w:rFonts w:ascii="Arial" w:hAnsi="Arial"/>
          <w:b/>
          <w:spacing w:val="51"/>
          <w:sz w:val="24"/>
        </w:rPr>
        <w:t> </w:t>
      </w:r>
      <w:r>
        <w:rPr>
          <w:rFonts w:ascii="Arial" w:hAnsi="Arial"/>
          <w:b/>
          <w:sz w:val="24"/>
        </w:rPr>
        <w:t>AMAZONAS</w:t>
      </w:r>
      <w:r>
        <w:rPr>
          <w:sz w:val="24"/>
        </w:rPr>
        <w:t>,</w:t>
      </w:r>
      <w:r>
        <w:rPr>
          <w:spacing w:val="46"/>
          <w:sz w:val="24"/>
        </w:rPr>
        <w:t> </w:t>
      </w:r>
      <w:r>
        <w:rPr>
          <w:sz w:val="24"/>
        </w:rPr>
        <w:t>no</w:t>
      </w:r>
      <w:r>
        <w:rPr>
          <w:spacing w:val="46"/>
          <w:sz w:val="24"/>
        </w:rPr>
        <w:t> </w:t>
      </w:r>
      <w:r>
        <w:rPr>
          <w:sz w:val="24"/>
        </w:rPr>
        <w:t>uso</w:t>
      </w:r>
      <w:r>
        <w:rPr>
          <w:spacing w:val="46"/>
          <w:sz w:val="24"/>
        </w:rPr>
        <w:t> </w:t>
      </w:r>
      <w:r>
        <w:rPr>
          <w:sz w:val="24"/>
        </w:rPr>
        <w:t>de</w:t>
      </w:r>
      <w:r>
        <w:rPr>
          <w:spacing w:val="45"/>
          <w:sz w:val="24"/>
        </w:rPr>
        <w:t> </w:t>
      </w:r>
      <w:r>
        <w:rPr>
          <w:spacing w:val="-4"/>
          <w:sz w:val="24"/>
        </w:rPr>
        <w:t>suas</w:t>
      </w:r>
    </w:p>
    <w:p>
      <w:pPr>
        <w:pStyle w:val="BodyText"/>
        <w:spacing w:before="0"/>
      </w:pPr>
      <w:r>
        <w:rPr/>
        <w:t>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 arts. 5º, II e 11, III, “a” item 1, da Resolução nº 04/2002-TCE/AM, tendo discutido a matéria nestes autos, e acolhido, </w:t>
      </w:r>
      <w:r>
        <w:rPr>
          <w:rFonts w:ascii="Arial" w:hAnsi="Arial"/>
          <w:b/>
        </w:rPr>
        <w:t>por unanimidade</w:t>
      </w:r>
      <w:r>
        <w:rPr/>
        <w:t>, a proposta de voto do Excelentíssimo Senhor Auditor-Relator, </w:t>
      </w:r>
      <w:r>
        <w:rPr>
          <w:rFonts w:ascii="Arial" w:hAnsi="Arial"/>
          <w:b/>
        </w:rPr>
        <w:t>em parcial consonância </w:t>
      </w:r>
      <w:r>
        <w:rPr/>
        <w:t>com o pronunciamento do Ministério Público junto a este Tribunal: </w:t>
      </w:r>
      <w:r>
        <w:rPr>
          <w:rFonts w:ascii="Arial" w:hAnsi="Arial"/>
          <w:b/>
        </w:rPr>
        <w:t>10.1. Emite Parecer Prévio recomendando à Câmara Municipal a aprovação com ressalvas </w:t>
      </w:r>
      <w:r>
        <w:rPr/>
        <w:t>das Contas Anuais (governo e gestão) do Sr. Marcos Antonio Lise, Prefeito Municipal de Apuí, no curso do exercício de 2023, em observância ao art. 71, I, da Constituição Federal e do art. 40, inciso I, e art. 127, caput e parágrafos 2º e 4º, da</w:t>
      </w:r>
      <w:r>
        <w:rPr>
          <w:spacing w:val="80"/>
        </w:rPr>
        <w:t> </w:t>
      </w:r>
      <w:r>
        <w:rPr/>
        <w:t>Constituição do Estado do Amazonas, pela permanência dos achados discriminados na Proposta de Voto. </w:t>
      </w:r>
      <w:r>
        <w:rPr>
          <w:rFonts w:ascii="Arial" w:hAnsi="Arial"/>
          <w:b/>
        </w:rPr>
        <w:t>ACÓRDÃO Nº 119/2024: </w:t>
      </w:r>
      <w:r>
        <w:rPr/>
        <w:t>Vistos, relatados e discutidos estes autos acima identificados, </w:t>
      </w:r>
      <w:r>
        <w:rPr>
          <w:rFonts w:ascii="Arial" w:hAnsi="Arial"/>
          <w:b/>
        </w:rPr>
        <w:t>ACORDAM </w:t>
      </w:r>
      <w:r>
        <w:rPr/>
        <w:t>os Excelentíssimos Senhores</w:t>
      </w:r>
      <w:r>
        <w:rPr>
          <w:spacing w:val="-1"/>
        </w:rPr>
        <w:t> </w:t>
      </w:r>
      <w:r>
        <w:rPr/>
        <w:t>Conselheiros do</w:t>
      </w:r>
      <w:r>
        <w:rPr>
          <w:spacing w:val="-1"/>
        </w:rPr>
        <w:t> </w:t>
      </w:r>
      <w:r>
        <w:rPr/>
        <w:t>Tribunal</w:t>
      </w:r>
      <w:r>
        <w:rPr>
          <w:spacing w:val="-1"/>
        </w:rPr>
        <w:t> </w:t>
      </w:r>
      <w:r>
        <w:rPr/>
        <w:t>de Contas do Estado do Amazonas, reunidos em Sessão do </w:t>
      </w:r>
      <w:r>
        <w:rPr>
          <w:rFonts w:ascii="Arial" w:hAnsi="Arial"/>
          <w:b/>
        </w:rPr>
        <w:t>Tribunal Pleno</w:t>
      </w:r>
      <w:r>
        <w:rPr/>
        <w:t>, no exercício da competência atribuída pelos arts. 5º, II e 11, III, “a” item 1, da Resolução nº 04/2002-TCE/AM, </w:t>
      </w:r>
      <w:r>
        <w:rPr>
          <w:rFonts w:ascii="Arial" w:hAnsi="Arial"/>
          <w:b/>
        </w:rPr>
        <w:t>por unanimidade</w:t>
      </w:r>
      <w:r>
        <w:rPr/>
        <w:t>, nos termos da proposta de voto do Excelentíssimo Senhor Auditor-Relator, que passa a ser parte integrante do Parecer Prévio, </w:t>
      </w:r>
      <w:r>
        <w:rPr>
          <w:rFonts w:ascii="Arial" w:hAnsi="Arial"/>
          <w:b/>
        </w:rPr>
        <w:t>em parcial consonância </w:t>
      </w:r>
      <w:r>
        <w:rPr/>
        <w:t>com o pronunciamento</w:t>
      </w:r>
      <w:r>
        <w:rPr>
          <w:spacing w:val="-3"/>
        </w:rPr>
        <w:t> </w:t>
      </w:r>
      <w:r>
        <w:rPr/>
        <w:t>do</w:t>
      </w:r>
      <w:r>
        <w:rPr>
          <w:spacing w:val="-3"/>
        </w:rPr>
        <w:t> </w:t>
      </w:r>
      <w:r>
        <w:rPr/>
        <w:t>Ministério</w:t>
      </w:r>
      <w:r>
        <w:rPr>
          <w:spacing w:val="-3"/>
        </w:rPr>
        <w:t> </w:t>
      </w:r>
      <w:r>
        <w:rPr/>
        <w:t>Público</w:t>
      </w:r>
      <w:r>
        <w:rPr>
          <w:spacing w:val="-3"/>
        </w:rPr>
        <w:t> </w:t>
      </w:r>
      <w:r>
        <w:rPr/>
        <w:t>junto</w:t>
      </w:r>
      <w:r>
        <w:rPr>
          <w:spacing w:val="-4"/>
        </w:rPr>
        <w:t> </w:t>
      </w:r>
      <w:r>
        <w:rPr/>
        <w:t>a</w:t>
      </w:r>
      <w:r>
        <w:rPr>
          <w:spacing w:val="-5"/>
        </w:rPr>
        <w:t> </w:t>
      </w:r>
      <w:r>
        <w:rPr/>
        <w:t>este</w:t>
      </w:r>
      <w:r>
        <w:rPr>
          <w:spacing w:val="-4"/>
        </w:rPr>
        <w:t> </w:t>
      </w:r>
      <w:r>
        <w:rPr/>
        <w:t>Tribunal,</w:t>
      </w:r>
      <w:r>
        <w:rPr>
          <w:spacing w:val="-5"/>
        </w:rPr>
        <w:t> </w:t>
      </w:r>
      <w:r>
        <w:rPr/>
        <w:t>no</w:t>
      </w:r>
      <w:r>
        <w:rPr>
          <w:spacing w:val="-3"/>
        </w:rPr>
        <w:t> </w:t>
      </w:r>
      <w:r>
        <w:rPr/>
        <w:t>sentido</w:t>
      </w:r>
      <w:r>
        <w:rPr>
          <w:spacing w:val="-3"/>
        </w:rPr>
        <w:t> </w:t>
      </w:r>
      <w:r>
        <w:rPr/>
        <w:t>de: </w:t>
      </w:r>
      <w:r>
        <w:rPr>
          <w:rFonts w:ascii="Arial" w:hAnsi="Arial"/>
          <w:b/>
        </w:rPr>
        <w:t>10.1.</w:t>
      </w:r>
      <w:r>
        <w:rPr>
          <w:rFonts w:ascii="Arial" w:hAnsi="Arial"/>
          <w:b/>
          <w:spacing w:val="-3"/>
        </w:rPr>
        <w:t> </w:t>
      </w:r>
      <w:r>
        <w:rPr>
          <w:rFonts w:ascii="Arial" w:hAnsi="Arial"/>
          <w:b/>
        </w:rPr>
        <w:t>Recomendar</w:t>
      </w:r>
      <w:r>
        <w:rPr>
          <w:rFonts w:ascii="Arial" w:hAnsi="Arial"/>
          <w:b/>
          <w:spacing w:val="-1"/>
        </w:rPr>
        <w:t> </w:t>
      </w:r>
      <w:r>
        <w:rPr/>
        <w:t>à Prefeitura Municipal de Apuí que: </w:t>
      </w:r>
      <w:r>
        <w:rPr>
          <w:rFonts w:ascii="Arial" w:hAnsi="Arial"/>
          <w:b/>
        </w:rPr>
        <w:t>10.1.1 </w:t>
      </w:r>
      <w:r>
        <w:rPr/>
        <w:t>Cumpra com rigor os prazos para publicação dos Relatórios Resumidos de Execução Orçamentária (RREO) e dos Relatórios de Gestão Fiscal (RGF); </w:t>
      </w:r>
      <w:r>
        <w:rPr>
          <w:rFonts w:ascii="Arial" w:hAnsi="Arial"/>
          <w:b/>
        </w:rPr>
        <w:t>10.1.2 </w:t>
      </w:r>
      <w:r>
        <w:rPr/>
        <w:t>Atente com maior cautela à necessidade do procedimento de controle interno relativo</w:t>
      </w:r>
      <w:r>
        <w:rPr>
          <w:spacing w:val="-2"/>
        </w:rPr>
        <w:t> </w:t>
      </w:r>
      <w:r>
        <w:rPr/>
        <w:t>ao</w:t>
      </w:r>
      <w:r>
        <w:rPr>
          <w:spacing w:val="-2"/>
        </w:rPr>
        <w:t> </w:t>
      </w:r>
      <w:r>
        <w:rPr/>
        <w:t>arquivamento</w:t>
      </w:r>
      <w:r>
        <w:rPr>
          <w:spacing w:val="-1"/>
        </w:rPr>
        <w:t> </w:t>
      </w:r>
      <w:r>
        <w:rPr/>
        <w:t>em</w:t>
      </w:r>
      <w:r>
        <w:rPr>
          <w:spacing w:val="-1"/>
        </w:rPr>
        <w:t> </w:t>
      </w:r>
      <w:r>
        <w:rPr/>
        <w:t>separado</w:t>
      </w:r>
      <w:r>
        <w:rPr>
          <w:spacing w:val="-2"/>
        </w:rPr>
        <w:t> </w:t>
      </w:r>
      <w:r>
        <w:rPr/>
        <w:t>e</w:t>
      </w:r>
      <w:r>
        <w:rPr>
          <w:spacing w:val="-3"/>
        </w:rPr>
        <w:t> </w:t>
      </w:r>
      <w:r>
        <w:rPr/>
        <w:t>de</w:t>
      </w:r>
      <w:r>
        <w:rPr>
          <w:spacing w:val="-4"/>
        </w:rPr>
        <w:t> </w:t>
      </w:r>
      <w:r>
        <w:rPr/>
        <w:t>forma</w:t>
      </w:r>
      <w:r>
        <w:rPr>
          <w:spacing w:val="-2"/>
        </w:rPr>
        <w:t> </w:t>
      </w:r>
      <w:r>
        <w:rPr/>
        <w:t>individualizada</w:t>
      </w:r>
      <w:r>
        <w:rPr>
          <w:spacing w:val="-2"/>
        </w:rPr>
        <w:t> </w:t>
      </w:r>
      <w:r>
        <w:rPr/>
        <w:t>de</w:t>
      </w:r>
      <w:r>
        <w:rPr>
          <w:spacing w:val="-2"/>
        </w:rPr>
        <w:t> </w:t>
      </w:r>
      <w:r>
        <w:rPr/>
        <w:t>"Pasta</w:t>
      </w:r>
      <w:r>
        <w:rPr>
          <w:spacing w:val="-3"/>
        </w:rPr>
        <w:t> </w:t>
      </w:r>
      <w:r>
        <w:rPr/>
        <w:t>de</w:t>
      </w:r>
      <w:r>
        <w:rPr>
          <w:spacing w:val="-2"/>
        </w:rPr>
        <w:t> </w:t>
      </w:r>
      <w:r>
        <w:rPr/>
        <w:t>Obra"</w:t>
      </w:r>
      <w:r>
        <w:rPr>
          <w:spacing w:val="-3"/>
        </w:rPr>
        <w:t> </w:t>
      </w:r>
      <w:r>
        <w:rPr/>
        <w:t>para</w:t>
      </w:r>
      <w:r>
        <w:rPr>
          <w:spacing w:val="-2"/>
        </w:rPr>
        <w:t> </w:t>
      </w:r>
      <w:r>
        <w:rPr/>
        <w:t>cada obra</w:t>
      </w:r>
      <w:r>
        <w:rPr>
          <w:spacing w:val="-3"/>
        </w:rPr>
        <w:t> </w:t>
      </w:r>
      <w:r>
        <w:rPr/>
        <w:t>e serviço de</w:t>
      </w:r>
      <w:r>
        <w:rPr>
          <w:spacing w:val="-3"/>
        </w:rPr>
        <w:t> </w:t>
      </w:r>
      <w:r>
        <w:rPr/>
        <w:t>engenharia. </w:t>
      </w:r>
      <w:r>
        <w:rPr>
          <w:rFonts w:ascii="Arial" w:hAnsi="Arial"/>
          <w:b/>
        </w:rPr>
        <w:t>10.2. Determinar </w:t>
      </w:r>
      <w:r>
        <w:rPr/>
        <w:t>à</w:t>
      </w:r>
      <w:r>
        <w:rPr>
          <w:spacing w:val="-3"/>
        </w:rPr>
        <w:t> </w:t>
      </w:r>
      <w:r>
        <w:rPr/>
        <w:t>próxima Comissão de</w:t>
      </w:r>
      <w:r>
        <w:rPr>
          <w:spacing w:val="-2"/>
        </w:rPr>
        <w:t> </w:t>
      </w:r>
      <w:r>
        <w:rPr/>
        <w:t>Inspeção que</w:t>
      </w:r>
      <w:r>
        <w:rPr>
          <w:spacing w:val="-2"/>
        </w:rPr>
        <w:t> </w:t>
      </w:r>
      <w:r>
        <w:rPr/>
        <w:t>verifique se houve a implementação do procedimento de controle interno relativo à organização, em separado e de forma individualizada, da "Pasta de Obra" para cada obra e serviço de engenharia, conforme recomendação prevista na Proposta de Voto; </w:t>
      </w:r>
      <w:r>
        <w:rPr>
          <w:rFonts w:ascii="Arial" w:hAnsi="Arial"/>
          <w:b/>
        </w:rPr>
        <w:t>10.3. Dar ciência </w:t>
      </w:r>
      <w:r>
        <w:rPr/>
        <w:t>do desfecho dos autos ao Sr. Marcos Antonio Lise, Prefeito de Apuí, e à Câmara Municipal de Apuí, para que essa promova o julgamento das presentes Contas Anuais no prazo descrito</w:t>
      </w:r>
      <w:r>
        <w:rPr>
          <w:spacing w:val="40"/>
        </w:rPr>
        <w:t> </w:t>
      </w:r>
      <w:r>
        <w:rPr/>
        <w:t>pelo art. 127, § 5º, da CE.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w:t>
      </w:r>
      <w:r>
        <w:rPr>
          <w:rFonts w:ascii="Arial" w:hAnsi="Arial"/>
          <w:b/>
          <w:spacing w:val="40"/>
        </w:rPr>
        <w:t> </w:t>
      </w:r>
      <w:r>
        <w:rPr>
          <w:rFonts w:ascii="Arial" w:hAnsi="Arial"/>
          <w:b/>
        </w:rPr>
        <w:t>Nº</w:t>
      </w:r>
      <w:r>
        <w:rPr>
          <w:rFonts w:ascii="Arial" w:hAnsi="Arial"/>
          <w:b/>
          <w:spacing w:val="40"/>
        </w:rPr>
        <w:t> </w:t>
      </w:r>
      <w:r>
        <w:rPr>
          <w:rFonts w:ascii="Arial" w:hAnsi="Arial"/>
          <w:b/>
        </w:rPr>
        <w:t>12.072/2024</w:t>
      </w:r>
      <w:r>
        <w:rPr>
          <w:rFonts w:ascii="Arial" w:hAnsi="Arial"/>
          <w:b/>
          <w:spacing w:val="40"/>
        </w:rPr>
        <w:t> </w:t>
      </w:r>
      <w:r>
        <w:rPr>
          <w:rFonts w:ascii="Arial" w:hAnsi="Arial"/>
          <w:b/>
        </w:rPr>
        <w:t>(APENSO:</w:t>
      </w:r>
      <w:r>
        <w:rPr>
          <w:rFonts w:ascii="Arial" w:hAnsi="Arial"/>
          <w:b/>
          <w:spacing w:val="40"/>
        </w:rPr>
        <w:t> </w:t>
      </w:r>
      <w:r>
        <w:rPr>
          <w:rFonts w:ascii="Arial" w:hAnsi="Arial"/>
          <w:b/>
        </w:rPr>
        <w:t>12.070/2024)</w:t>
      </w:r>
      <w:r>
        <w:rPr>
          <w:rFonts w:ascii="Arial" w:hAnsi="Arial"/>
          <w:b/>
          <w:spacing w:val="39"/>
        </w:rPr>
        <w:t> </w:t>
      </w:r>
      <w:r>
        <w:rPr/>
        <w:t>-</w:t>
      </w:r>
      <w:r>
        <w:rPr>
          <w:spacing w:val="39"/>
        </w:rPr>
        <w:t> </w:t>
      </w:r>
      <w:r>
        <w:rPr/>
        <w:t>Fiscalização</w:t>
      </w:r>
      <w:r>
        <w:rPr>
          <w:spacing w:val="40"/>
        </w:rPr>
        <w:t> </w:t>
      </w:r>
      <w:r>
        <w:rPr/>
        <w:t>de</w:t>
      </w:r>
      <w:r>
        <w:rPr>
          <w:spacing w:val="40"/>
        </w:rPr>
        <w:t> </w:t>
      </w:r>
      <w:r>
        <w:rPr/>
        <w:t>Atos</w:t>
      </w:r>
      <w:r>
        <w:rPr>
          <w:spacing w:val="37"/>
        </w:rPr>
        <w:t> </w:t>
      </w:r>
      <w:r>
        <w:rPr/>
        <w:t>de</w:t>
      </w:r>
      <w:r>
        <w:rPr>
          <w:spacing w:val="40"/>
        </w:rPr>
        <w:t> </w:t>
      </w:r>
      <w:r>
        <w:rPr/>
        <w:t>Gestão</w:t>
      </w:r>
      <w:r>
        <w:rPr>
          <w:spacing w:val="40"/>
        </w:rPr>
        <w:t> </w:t>
      </w:r>
      <w:r>
        <w:rPr/>
        <w:t>da</w:t>
      </w:r>
    </w:p>
    <w:p>
      <w:pPr>
        <w:pStyle w:val="BodyText"/>
        <w:spacing w:after="0"/>
        <w:sectPr>
          <w:pgSz w:w="11910" w:h="16840"/>
          <w:pgMar w:header="211" w:footer="271" w:top="2160" w:bottom="460" w:left="708" w:right="708"/>
        </w:sectPr>
      </w:pPr>
    </w:p>
    <w:p>
      <w:pPr>
        <w:pStyle w:val="BodyText"/>
        <w:ind w:right="134"/>
      </w:pPr>
      <w:r>
        <w:rPr/>
        <w:t>Prefeitura</w:t>
      </w:r>
      <w:r>
        <w:rPr>
          <w:spacing w:val="-1"/>
        </w:rPr>
        <w:t> </w:t>
      </w:r>
      <w:r>
        <w:rPr/>
        <w:t>Municipal</w:t>
      </w:r>
      <w:r>
        <w:rPr>
          <w:spacing w:val="-1"/>
        </w:rPr>
        <w:t> </w:t>
      </w:r>
      <w:r>
        <w:rPr/>
        <w:t>de</w:t>
      </w:r>
      <w:r>
        <w:rPr>
          <w:spacing w:val="-1"/>
        </w:rPr>
        <w:t> </w:t>
      </w:r>
      <w:r>
        <w:rPr/>
        <w:t>Apuí,</w:t>
      </w:r>
      <w:r>
        <w:rPr>
          <w:spacing w:val="-1"/>
        </w:rPr>
        <w:t> </w:t>
      </w:r>
      <w:r>
        <w:rPr/>
        <w:t>de</w:t>
      </w:r>
      <w:r>
        <w:rPr>
          <w:spacing w:val="-1"/>
        </w:rPr>
        <w:t> </w:t>
      </w:r>
      <w:r>
        <w:rPr/>
        <w:t>responsabilidade</w:t>
      </w:r>
      <w:r>
        <w:rPr>
          <w:spacing w:val="-1"/>
        </w:rPr>
        <w:t> </w:t>
      </w:r>
      <w:r>
        <w:rPr/>
        <w:t>do</w:t>
      </w:r>
      <w:r>
        <w:rPr>
          <w:spacing w:val="-1"/>
        </w:rPr>
        <w:t> </w:t>
      </w:r>
      <w:r>
        <w:rPr/>
        <w:t>Sr,</w:t>
      </w:r>
      <w:r>
        <w:rPr>
          <w:spacing w:val="-1"/>
        </w:rPr>
        <w:t> </w:t>
      </w:r>
      <w:r>
        <w:rPr/>
        <w:t>Marcos</w:t>
      </w:r>
      <w:r>
        <w:rPr>
          <w:spacing w:val="-1"/>
        </w:rPr>
        <w:t> </w:t>
      </w:r>
      <w:r>
        <w:rPr/>
        <w:t>Antonio</w:t>
      </w:r>
      <w:r>
        <w:rPr>
          <w:spacing w:val="-1"/>
        </w:rPr>
        <w:t> </w:t>
      </w:r>
      <w:r>
        <w:rPr/>
        <w:t>Lise,</w:t>
      </w:r>
      <w:r>
        <w:rPr>
          <w:spacing w:val="-1"/>
        </w:rPr>
        <w:t> </w:t>
      </w:r>
      <w:r>
        <w:rPr/>
        <w:t>Prefeito</w:t>
      </w:r>
      <w:r>
        <w:rPr>
          <w:spacing w:val="-1"/>
        </w:rPr>
        <w:t> </w:t>
      </w:r>
      <w:r>
        <w:rPr/>
        <w:t>à</w:t>
      </w:r>
      <w:r>
        <w:rPr>
          <w:spacing w:val="-2"/>
        </w:rPr>
        <w:t> </w:t>
      </w:r>
      <w:r>
        <w:rPr/>
        <w:t>época, referente ao exercício financeiro de 2023. </w:t>
      </w:r>
      <w:r>
        <w:rPr>
          <w:rFonts w:ascii="Arial" w:hAnsi="Arial"/>
          <w:b/>
        </w:rPr>
        <w:t>ACÓRDÃO Nº 2099/2024: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da proposta de voto do Excelentíssimo Senhor Auditor-Relator, no sentido de: </w:t>
      </w:r>
      <w:r>
        <w:rPr>
          <w:rFonts w:ascii="Arial" w:hAnsi="Arial"/>
          <w:b/>
        </w:rPr>
        <w:t>10.1. Arquivar </w:t>
      </w:r>
      <w:r>
        <w:rPr/>
        <w:t>o processo, tendo em vista que os achados pertinentes a atos de gestão foram apreciados no âmbito dos autos anexos nº 12.070/2024.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16.584/2024 (APENSOS: 16.585/2024 e 13.439/2024) </w:t>
      </w:r>
      <w:r>
        <w:rPr/>
        <w:t>- Recurso Ordinário interposto pela Manaus Previdência - MANAUSPREV, neste ato representada pelo Procurador Autárquico, Sr. Dário Neto, em face do Acórdão nº 1542/2024-TCE-Segunda Câmara, exarado nos autos do Processo nº 13439/2024. </w:t>
      </w:r>
      <w:r>
        <w:rPr>
          <w:rFonts w:ascii="Arial" w:hAnsi="Arial"/>
          <w:b/>
        </w:rPr>
        <w:t>Advogado: </w:t>
      </w:r>
      <w:r>
        <w:rPr/>
        <w:t>Dário Pereira de Souza Neto. </w:t>
      </w:r>
      <w:r>
        <w:rPr>
          <w:rFonts w:ascii="Arial" w:hAnsi="Arial"/>
          <w:b/>
        </w:rPr>
        <w:t>ACÓRDÃO Nº 2080/2024: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w:t>
      </w:r>
      <w:r>
        <w:rPr>
          <w:spacing w:val="-1"/>
        </w:rPr>
        <w:t> </w:t>
      </w:r>
      <w:r>
        <w:rPr/>
        <w:t>Tribunal, no sentido de: </w:t>
      </w:r>
      <w:r>
        <w:rPr>
          <w:rFonts w:ascii="Arial" w:hAnsi="Arial"/>
          <w:b/>
        </w:rPr>
        <w:t>8.1. Conhecer </w:t>
      </w:r>
      <w:r>
        <w:rPr/>
        <w:t>do recurso ordinário interposto pela Manaus Previdência - Manausprev, neste ato representada pelo Procurador Autárquico, Sr. Dário Neto, em face do Acórdão nº 1542/2024-TCE-Segunda Câmara, exarado nos autos do Processo nº 13.439/2024, que julgou irregular a concessão de aposentadoria voluntária, em favor da Sra. Mirciloni Rocha de Oliveira, matrícula nº 050.803-9A, no cargo de Auditor Fiscal de Tributos Municipais, nível 28, nos moldes dos arts. 151 a 153, da Resolução nº 02/2004- TCE/AM; </w:t>
      </w:r>
      <w:r>
        <w:rPr>
          <w:rFonts w:ascii="Arial" w:hAnsi="Arial"/>
          <w:b/>
        </w:rPr>
        <w:t>8.2. Dar Provimento </w:t>
      </w:r>
      <w:r>
        <w:rPr/>
        <w:t>ao presente recurso da Manaus Previdência - Manausprev, reformando o teor do Acórdão nº 1542/2024 – TCE – Segunda Câmara, exarado nos autos do Processo nº 13.439/2024, a fim de assentir a legalidade e registro da aposentadoria da Sra. Mirciloni</w:t>
      </w:r>
      <w:r>
        <w:rPr/>
        <w:t> Rocha</w:t>
      </w:r>
      <w:r>
        <w:rPr/>
        <w:t> de</w:t>
      </w:r>
      <w:r>
        <w:rPr/>
        <w:t> Oliveira; </w:t>
      </w:r>
      <w:r>
        <w:rPr>
          <w:rFonts w:ascii="Arial" w:hAnsi="Arial"/>
          <w:b/>
        </w:rPr>
        <w:t>8.2.1. </w:t>
      </w:r>
      <w:r>
        <w:rPr/>
        <w:t>Excluir o item Conceder Prazo à Manaus Previdência - Manausprev, de 60 (sessenta) dias, para que proceda às modificações necessárias quantos aos proventos de aposentadoria em comento ao teto remuneratório municipal, na forma do art. 2º,</w:t>
      </w:r>
      <w:r>
        <w:rPr>
          <w:spacing w:val="31"/>
        </w:rPr>
        <w:t> </w:t>
      </w:r>
      <w:r>
        <w:rPr/>
        <w:t>“c”</w:t>
      </w:r>
      <w:r>
        <w:rPr>
          <w:spacing w:val="30"/>
        </w:rPr>
        <w:t> </w:t>
      </w:r>
      <w:r>
        <w:rPr/>
        <w:t>da</w:t>
      </w:r>
      <w:r>
        <w:rPr>
          <w:spacing w:val="31"/>
        </w:rPr>
        <w:t> </w:t>
      </w:r>
      <w:r>
        <w:rPr/>
        <w:t>Resolução</w:t>
      </w:r>
      <w:r>
        <w:rPr>
          <w:spacing w:val="30"/>
        </w:rPr>
        <w:t> </w:t>
      </w:r>
      <w:r>
        <w:rPr/>
        <w:t>nº</w:t>
      </w:r>
      <w:r>
        <w:rPr>
          <w:spacing w:val="32"/>
        </w:rPr>
        <w:t> </w:t>
      </w:r>
      <w:r>
        <w:rPr/>
        <w:t>02/2014</w:t>
      </w:r>
      <w:r>
        <w:rPr>
          <w:spacing w:val="37"/>
        </w:rPr>
        <w:t> </w:t>
      </w:r>
      <w:r>
        <w:rPr/>
        <w:t>–</w:t>
      </w:r>
      <w:r>
        <w:rPr>
          <w:spacing w:val="30"/>
        </w:rPr>
        <w:t> </w:t>
      </w:r>
      <w:r>
        <w:rPr/>
        <w:t>TVE/AM,</w:t>
      </w:r>
      <w:r>
        <w:rPr>
          <w:spacing w:val="31"/>
        </w:rPr>
        <w:t> </w:t>
      </w:r>
      <w:r>
        <w:rPr/>
        <w:t>alterada</w:t>
      </w:r>
      <w:r>
        <w:rPr>
          <w:spacing w:val="30"/>
        </w:rPr>
        <w:t> </w:t>
      </w:r>
      <w:r>
        <w:rPr/>
        <w:t>pela</w:t>
      </w:r>
      <w:r>
        <w:rPr>
          <w:spacing w:val="31"/>
        </w:rPr>
        <w:t> </w:t>
      </w:r>
      <w:r>
        <w:rPr/>
        <w:t>Resolução</w:t>
      </w:r>
      <w:r>
        <w:rPr>
          <w:spacing w:val="31"/>
        </w:rPr>
        <w:t> </w:t>
      </w:r>
      <w:r>
        <w:rPr/>
        <w:t>nº</w:t>
      </w:r>
      <w:r>
        <w:rPr>
          <w:spacing w:val="32"/>
        </w:rPr>
        <w:t> </w:t>
      </w:r>
      <w:r>
        <w:rPr/>
        <w:t>10/2015</w:t>
      </w:r>
      <w:r>
        <w:rPr>
          <w:spacing w:val="36"/>
        </w:rPr>
        <w:t> </w:t>
      </w:r>
      <w:r>
        <w:rPr/>
        <w:t>–</w:t>
      </w:r>
      <w:r>
        <w:rPr>
          <w:spacing w:val="30"/>
        </w:rPr>
        <w:t> </w:t>
      </w:r>
      <w:r>
        <w:rPr/>
        <w:t>TCE/AM;</w:t>
      </w:r>
    </w:p>
    <w:p>
      <w:pPr>
        <w:pStyle w:val="BodyText"/>
        <w:spacing w:before="1"/>
      </w:pPr>
      <w:r>
        <w:rPr>
          <w:rFonts w:ascii="Arial" w:hAnsi="Arial"/>
          <w:b/>
        </w:rPr>
        <w:t>8.2.2. </w:t>
      </w:r>
      <w:r>
        <w:rPr/>
        <w:t>Excluir o item Conceder Prazo à Secretaria Municipal de Finanças e Tecnologia da Informação - Semef, de 60 dias, para que proceda às modificações necessárias quantos aos proventos de aposentadoria em comento ao teto remuneratório municipal, na forma do art. 2º, “c” da Resolução nº 02/2014 – TVE/AM, alterada pela Resolução nº 10/2015 – TCE/AM;</w:t>
      </w:r>
      <w:r>
        <w:rPr>
          <w:spacing w:val="80"/>
        </w:rPr>
        <w:t> </w:t>
      </w:r>
      <w:r>
        <w:rPr/>
        <w:t>Devem</w:t>
      </w:r>
      <w:r>
        <w:rPr/>
        <w:t> acompanhar</w:t>
      </w:r>
      <w:r>
        <w:rPr/>
        <w:t> o</w:t>
      </w:r>
      <w:r>
        <w:rPr/>
        <w:t> ato</w:t>
      </w:r>
      <w:r>
        <w:rPr/>
        <w:t> notificatório</w:t>
      </w:r>
      <w:r>
        <w:rPr/>
        <w:t> cópias</w:t>
      </w:r>
      <w:r>
        <w:rPr/>
        <w:t> deste</w:t>
      </w:r>
      <w:r>
        <w:rPr/>
        <w:t> Relatório-Voto, do Laudo Técnico Conclusivo nº 2105/2024-DICARP, fls.280 a 293, e na Parecer nº 4496/2024-MP-ESB, fls. 294 a 300. Ao fim do prazo ora deferido, encaminhar os autos para a DICARP exarar novo pronunciamento conclusivo acerca da documentação eventualmente apresentada; Por fim, remeter</w:t>
      </w:r>
      <w:r>
        <w:rPr>
          <w:spacing w:val="-2"/>
        </w:rPr>
        <w:t> </w:t>
      </w:r>
      <w:r>
        <w:rPr/>
        <w:t>os</w:t>
      </w:r>
      <w:r>
        <w:rPr>
          <w:spacing w:val="-1"/>
        </w:rPr>
        <w:t> </w:t>
      </w:r>
      <w:r>
        <w:rPr/>
        <w:t>autos</w:t>
      </w:r>
      <w:r>
        <w:rPr>
          <w:spacing w:val="-2"/>
        </w:rPr>
        <w:t> </w:t>
      </w:r>
      <w:r>
        <w:rPr/>
        <w:t>ao</w:t>
      </w:r>
      <w:r>
        <w:rPr>
          <w:spacing w:val="-2"/>
        </w:rPr>
        <w:t> </w:t>
      </w:r>
      <w:r>
        <w:rPr/>
        <w:t>Órgão</w:t>
      </w:r>
      <w:r>
        <w:rPr>
          <w:spacing w:val="-2"/>
        </w:rPr>
        <w:t> </w:t>
      </w:r>
      <w:r>
        <w:rPr/>
        <w:t>Ministerial</w:t>
      </w:r>
      <w:r>
        <w:rPr>
          <w:spacing w:val="-2"/>
        </w:rPr>
        <w:t> </w:t>
      </w:r>
      <w:r>
        <w:rPr/>
        <w:t>para</w:t>
      </w:r>
      <w:r>
        <w:rPr>
          <w:spacing w:val="-2"/>
        </w:rPr>
        <w:t> </w:t>
      </w:r>
      <w:r>
        <w:rPr/>
        <w:t>manifestação</w:t>
      </w:r>
      <w:r>
        <w:rPr>
          <w:spacing w:val="-4"/>
        </w:rPr>
        <w:t> </w:t>
      </w:r>
      <w:r>
        <w:rPr/>
        <w:t>meritória. </w:t>
      </w:r>
      <w:r>
        <w:rPr>
          <w:rFonts w:ascii="Arial" w:hAnsi="Arial"/>
          <w:b/>
        </w:rPr>
        <w:t>Especificação</w:t>
      </w:r>
      <w:r>
        <w:rPr>
          <w:rFonts w:ascii="Arial" w:hAnsi="Arial"/>
          <w:b/>
          <w:spacing w:val="-2"/>
        </w:rPr>
        <w:t> </w:t>
      </w:r>
      <w:r>
        <w:rPr>
          <w:rFonts w:ascii="Arial" w:hAnsi="Arial"/>
          <w:b/>
        </w:rPr>
        <w:t>do</w:t>
      </w:r>
      <w:r>
        <w:rPr>
          <w:rFonts w:ascii="Arial" w:hAnsi="Arial"/>
          <w:b/>
          <w:spacing w:val="-2"/>
        </w:rPr>
        <w:t> </w:t>
      </w:r>
      <w:r>
        <w:rPr>
          <w:rFonts w:ascii="Arial" w:hAnsi="Arial"/>
          <w:b/>
        </w:rPr>
        <w:t>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Declaração de impedimento: </w:t>
      </w:r>
      <w:r>
        <w:rPr/>
        <w:t>Auditor Alber Furtado de Oliveira</w:t>
      </w:r>
      <w:r>
        <w:rPr>
          <w:spacing w:val="40"/>
        </w:rPr>
        <w:t> </w:t>
      </w:r>
      <w:r>
        <w:rPr/>
        <w:t>Júnior (art. 65 do Regimento Interno). </w:t>
      </w:r>
      <w:r>
        <w:rPr>
          <w:rFonts w:ascii="Arial" w:hAnsi="Arial"/>
          <w:b/>
        </w:rPr>
        <w:t>PROCESSO Nº 16.585/2024 (APENSOS: 16.584/2024 e 13.439/2024) </w:t>
      </w:r>
      <w:r>
        <w:rPr/>
        <w:t>- Recurso Ordinário interposto pela Secretaria Municipal de Finanças e Tecnologia da Informação - SEMEF, neste ato representada pelo Secretário Municipal de Finanças,</w:t>
      </w:r>
      <w:r>
        <w:rPr>
          <w:spacing w:val="78"/>
        </w:rPr>
        <w:t> </w:t>
      </w:r>
      <w:r>
        <w:rPr/>
        <w:t>Sr.</w:t>
      </w:r>
      <w:r>
        <w:rPr>
          <w:spacing w:val="77"/>
        </w:rPr>
        <w:t> </w:t>
      </w:r>
      <w:r>
        <w:rPr/>
        <w:t>Clécio</w:t>
      </w:r>
      <w:r>
        <w:rPr>
          <w:spacing w:val="75"/>
        </w:rPr>
        <w:t> </w:t>
      </w:r>
      <w:r>
        <w:rPr/>
        <w:t>da</w:t>
      </w:r>
      <w:r>
        <w:rPr>
          <w:spacing w:val="78"/>
        </w:rPr>
        <w:t> </w:t>
      </w:r>
      <w:r>
        <w:rPr/>
        <w:t>Cunha</w:t>
      </w:r>
      <w:r>
        <w:rPr>
          <w:spacing w:val="78"/>
        </w:rPr>
        <w:t> </w:t>
      </w:r>
      <w:r>
        <w:rPr/>
        <w:t>Freire,</w:t>
      </w:r>
      <w:r>
        <w:rPr>
          <w:spacing w:val="78"/>
        </w:rPr>
        <w:t> </w:t>
      </w:r>
      <w:r>
        <w:rPr/>
        <w:t>em</w:t>
      </w:r>
      <w:r>
        <w:rPr>
          <w:spacing w:val="77"/>
        </w:rPr>
        <w:t> </w:t>
      </w:r>
      <w:r>
        <w:rPr/>
        <w:t>face</w:t>
      </w:r>
      <w:r>
        <w:rPr>
          <w:spacing w:val="78"/>
        </w:rPr>
        <w:t> </w:t>
      </w:r>
      <w:r>
        <w:rPr/>
        <w:t>do</w:t>
      </w:r>
      <w:r>
        <w:rPr>
          <w:spacing w:val="78"/>
        </w:rPr>
        <w:t> </w:t>
      </w:r>
      <w:r>
        <w:rPr/>
        <w:t>Acórdão</w:t>
      </w:r>
      <w:r>
        <w:rPr>
          <w:spacing w:val="78"/>
        </w:rPr>
        <w:t> </w:t>
      </w:r>
      <w:r>
        <w:rPr/>
        <w:t>nº</w:t>
      </w:r>
      <w:r>
        <w:rPr>
          <w:spacing w:val="76"/>
        </w:rPr>
        <w:t> </w:t>
      </w:r>
      <w:r>
        <w:rPr/>
        <w:t>1542/2024-TCE-Segunda</w:t>
      </w:r>
    </w:p>
    <w:p>
      <w:pPr>
        <w:pStyle w:val="BodyText"/>
        <w:spacing w:after="0"/>
        <w:sectPr>
          <w:pgSz w:w="11910" w:h="16840"/>
          <w:pgMar w:header="211" w:footer="271" w:top="2160" w:bottom="460" w:left="708" w:right="708"/>
        </w:sectPr>
      </w:pPr>
    </w:p>
    <w:p>
      <w:pPr>
        <w:pStyle w:val="BodyText"/>
        <w:ind w:right="135"/>
        <w:rPr>
          <w:rFonts w:ascii="Arial" w:hAnsi="Arial"/>
          <w:b/>
        </w:rPr>
      </w:pPr>
      <w:r>
        <w:rPr/>
        <w:t>Câmara, exarado nos autos do Processo nº 13.439/2024. </w:t>
      </w:r>
      <w:r>
        <w:rPr>
          <w:rFonts w:ascii="Arial" w:hAnsi="Arial"/>
          <w:b/>
        </w:rPr>
        <w:t>ACÓRDÃO Nº 2081/2024: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pela Secretaria Municipal de Finanças e Tecnologia da Informação - SEMEF , neste ato representada pelo Secretário Municipal de Finanças, Sr. Clécio da Cunha Freire, em face do Acordão nº 1542/2024-TCE-Segunda Câmara, exarado nos autos do Processo nº 13439/2024, que julgou irregular a concessão de aposentadoria voluntária, em favor da Sra. Mirciloni Rocha de Oliveira, matrícula n. 050.803-9A, no cargo de Auditor Fiscal de Tributos Municipais, nível 28, nos moldes dos arts. 151 a 153, da Resolução nº 02/2004-TCE/AM; </w:t>
      </w:r>
      <w:r>
        <w:rPr>
          <w:rFonts w:ascii="Arial" w:hAnsi="Arial"/>
          <w:b/>
        </w:rPr>
        <w:t>8.2. Dar Provimento </w:t>
      </w:r>
      <w:r>
        <w:rPr/>
        <w:t>ao recurso da Secretaria Municipal de Finanças e Tecnologia da Informação - SEMEF, reformando o teor do Acórdão nº 1542/2024 – TCE – Segunda Câmara, exarado nos autos do Processo nº 13.439/2024, a fim de assentir a legalidade da aposentadoria da Sra. Mirciloni Rocha de Oliveira; </w:t>
      </w:r>
      <w:r>
        <w:rPr>
          <w:rFonts w:ascii="Arial" w:hAnsi="Arial"/>
          <w:b/>
        </w:rPr>
        <w:t>8.2.1. </w:t>
      </w:r>
      <w:r>
        <w:rPr/>
        <w:t>Excluir o item Conceder Prazo à Manaus Previdência - Manausprev, de 60 (sessenta) dias, para que proceda às modificações necessárias quantos aos proventos de aposentadoria em comento ao teto remuneratório municipal, na forma do art. 2º, “c” da Resolução nº 02/2014 – TVE/AM, alterada pela Resolução nº 10/2015 – TCE/AM; </w:t>
      </w:r>
      <w:r>
        <w:rPr>
          <w:rFonts w:ascii="Arial" w:hAnsi="Arial"/>
          <w:b/>
        </w:rPr>
        <w:t>8.2.2. </w:t>
      </w:r>
      <w:r>
        <w:rPr/>
        <w:t>Excluir o item Conceder Prazo à Secretaria Municipal de Finanças e Tecnologia da Informação - Semef, de 60 dias, para que proceda às modificações necessárias quantos aos proventos de aposentadoria em comento ao teto remuneratório municipal, na forma do art. 2º, “c” da Resolução nº 02/2014 – TVE/AM, alterada pela Resolução nº 10/2015 – TCE/AM; Devem acompanhar o ato notificatório cópias deste Relatório-Voto, do Laudo Técnico Conclusivo nº 2105/2024-DICARP, fls.280 a 293, e na Parecer nº 4496/2024-MP-ESB, fls. 294 a 300.Ao fim do prazo ora deferido, encaminhar os autos para a DICARP exarar novo pronunciamento conclusivo acerca da documentação eventualmente apresentada; Por fim, remeter os autos ao Órgão Ministerial para manifestação meritória.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Declaração de impedimento: </w:t>
      </w:r>
      <w:r>
        <w:rPr/>
        <w:t>Auditor Alber Furtado de Oliveira Júnior (art. 65 do Regimento</w:t>
      </w:r>
      <w:r>
        <w:rPr>
          <w:spacing w:val="78"/>
        </w:rPr>
        <w:t> </w:t>
      </w:r>
      <w:r>
        <w:rPr/>
        <w:t>Interno).</w:t>
      </w:r>
      <w:r>
        <w:rPr>
          <w:spacing w:val="79"/>
        </w:rPr>
        <w:t> </w:t>
      </w:r>
      <w:r>
        <w:rPr>
          <w:rFonts w:ascii="Arial" w:hAnsi="Arial"/>
          <w:b/>
        </w:rPr>
        <w:t>AUDITOR-RELATOR:</w:t>
      </w:r>
      <w:r>
        <w:rPr>
          <w:rFonts w:ascii="Arial" w:hAnsi="Arial"/>
          <w:b/>
          <w:spacing w:val="51"/>
          <w:w w:val="150"/>
        </w:rPr>
        <w:t> </w:t>
      </w:r>
      <w:r>
        <w:rPr>
          <w:rFonts w:ascii="Arial" w:hAnsi="Arial"/>
          <w:b/>
        </w:rPr>
        <w:t>ALÍPIO</w:t>
      </w:r>
      <w:r>
        <w:rPr>
          <w:rFonts w:ascii="Arial" w:hAnsi="Arial"/>
          <w:b/>
          <w:spacing w:val="77"/>
        </w:rPr>
        <w:t> </w:t>
      </w:r>
      <w:r>
        <w:rPr>
          <w:rFonts w:ascii="Arial" w:hAnsi="Arial"/>
          <w:b/>
        </w:rPr>
        <w:t>REIS</w:t>
      </w:r>
      <w:r>
        <w:rPr>
          <w:rFonts w:ascii="Arial" w:hAnsi="Arial"/>
          <w:b/>
          <w:spacing w:val="78"/>
        </w:rPr>
        <w:t> </w:t>
      </w:r>
      <w:r>
        <w:rPr>
          <w:rFonts w:ascii="Arial" w:hAnsi="Arial"/>
          <w:b/>
        </w:rPr>
        <w:t>FIRMO</w:t>
      </w:r>
      <w:r>
        <w:rPr>
          <w:rFonts w:ascii="Arial" w:hAnsi="Arial"/>
          <w:b/>
          <w:spacing w:val="77"/>
        </w:rPr>
        <w:t> </w:t>
      </w:r>
      <w:r>
        <w:rPr>
          <w:rFonts w:ascii="Arial" w:hAnsi="Arial"/>
          <w:b/>
        </w:rPr>
        <w:t>FILHO.</w:t>
      </w:r>
      <w:r>
        <w:rPr>
          <w:rFonts w:ascii="Arial" w:hAnsi="Arial"/>
          <w:b/>
          <w:spacing w:val="78"/>
        </w:rPr>
        <w:t> </w:t>
      </w:r>
      <w:r>
        <w:rPr>
          <w:rFonts w:ascii="Arial" w:hAnsi="Arial"/>
          <w:b/>
        </w:rPr>
        <w:t>PROCESSO</w:t>
      </w:r>
      <w:r>
        <w:rPr>
          <w:rFonts w:ascii="Arial" w:hAnsi="Arial"/>
          <w:b/>
          <w:spacing w:val="77"/>
        </w:rPr>
        <w:t> </w:t>
      </w:r>
      <w:r>
        <w:rPr>
          <w:rFonts w:ascii="Arial" w:hAnsi="Arial"/>
          <w:b/>
          <w:spacing w:val="-5"/>
        </w:rPr>
        <w:t>Nº</w:t>
      </w:r>
    </w:p>
    <w:p>
      <w:pPr>
        <w:spacing w:line="240" w:lineRule="auto" w:before="1"/>
        <w:ind w:left="141" w:right="136" w:firstLine="0"/>
        <w:jc w:val="both"/>
        <w:rPr>
          <w:sz w:val="24"/>
        </w:rPr>
      </w:pPr>
      <w:r>
        <w:rPr>
          <w:rFonts w:ascii="Arial" w:hAnsi="Arial"/>
          <w:b/>
          <w:sz w:val="24"/>
        </w:rPr>
        <w:t>10.836/2023 </w:t>
      </w:r>
      <w:r>
        <w:rPr>
          <w:sz w:val="24"/>
        </w:rPr>
        <w:t>- Embargos de Declaração em Representação interposta pelo Ministério Público de Contas em desfavor do Prefeito do Município de São Paulo de Olivença em face de possíveis irregularidades acerca da estruturação mínima da Defesa Civil Municipal para a gestão preventiva e precautória de desastres naturais. </w:t>
      </w:r>
      <w:r>
        <w:rPr>
          <w:rFonts w:ascii="Arial" w:hAnsi="Arial"/>
          <w:i/>
          <w:sz w:val="24"/>
        </w:rPr>
        <w:t>RETIRADO DE PAUTA PELO RELATOR</w:t>
      </w:r>
      <w:r>
        <w:rPr>
          <w:rFonts w:ascii="Arial" w:hAnsi="Arial"/>
          <w:i/>
          <w:spacing w:val="35"/>
          <w:sz w:val="24"/>
        </w:rPr>
        <w:t>  </w:t>
      </w:r>
      <w:r>
        <w:rPr>
          <w:rFonts w:ascii="Arial" w:hAnsi="Arial"/>
          <w:i/>
          <w:sz w:val="24"/>
        </w:rPr>
        <w:t>DO</w:t>
      </w:r>
      <w:r>
        <w:rPr>
          <w:rFonts w:ascii="Arial" w:hAnsi="Arial"/>
          <w:i/>
          <w:spacing w:val="35"/>
          <w:sz w:val="24"/>
        </w:rPr>
        <w:t>  </w:t>
      </w:r>
      <w:r>
        <w:rPr>
          <w:rFonts w:ascii="Arial" w:hAnsi="Arial"/>
          <w:i/>
          <w:sz w:val="24"/>
        </w:rPr>
        <w:t>PROCESSO.</w:t>
      </w:r>
      <w:r>
        <w:rPr>
          <w:rFonts w:ascii="Arial" w:hAnsi="Arial"/>
          <w:i/>
          <w:spacing w:val="37"/>
          <w:sz w:val="24"/>
        </w:rPr>
        <w:t>  </w:t>
      </w:r>
      <w:r>
        <w:rPr>
          <w:rFonts w:ascii="Arial" w:hAnsi="Arial"/>
          <w:b/>
          <w:sz w:val="24"/>
        </w:rPr>
        <w:t>PROCESSO</w:t>
      </w:r>
      <w:r>
        <w:rPr>
          <w:rFonts w:ascii="Arial" w:hAnsi="Arial"/>
          <w:b/>
          <w:spacing w:val="36"/>
          <w:sz w:val="24"/>
        </w:rPr>
        <w:t>  </w:t>
      </w:r>
      <w:r>
        <w:rPr>
          <w:rFonts w:ascii="Arial" w:hAnsi="Arial"/>
          <w:b/>
          <w:sz w:val="24"/>
        </w:rPr>
        <w:t>Nº</w:t>
      </w:r>
      <w:r>
        <w:rPr>
          <w:rFonts w:ascii="Arial" w:hAnsi="Arial"/>
          <w:b/>
          <w:spacing w:val="35"/>
          <w:sz w:val="24"/>
        </w:rPr>
        <w:t>  </w:t>
      </w:r>
      <w:r>
        <w:rPr>
          <w:rFonts w:ascii="Arial" w:hAnsi="Arial"/>
          <w:b/>
          <w:sz w:val="24"/>
        </w:rPr>
        <w:t>11.315/2024</w:t>
      </w:r>
      <w:r>
        <w:rPr>
          <w:rFonts w:ascii="Arial" w:hAnsi="Arial"/>
          <w:b/>
          <w:spacing w:val="35"/>
          <w:sz w:val="24"/>
        </w:rPr>
        <w:t>  </w:t>
      </w:r>
      <w:r>
        <w:rPr>
          <w:rFonts w:ascii="Arial" w:hAnsi="Arial"/>
          <w:b/>
          <w:sz w:val="24"/>
        </w:rPr>
        <w:t>(APENSO:</w:t>
      </w:r>
      <w:r>
        <w:rPr>
          <w:rFonts w:ascii="Arial" w:hAnsi="Arial"/>
          <w:b/>
          <w:spacing w:val="37"/>
          <w:sz w:val="24"/>
        </w:rPr>
        <w:t>  </w:t>
      </w:r>
      <w:r>
        <w:rPr>
          <w:rFonts w:ascii="Arial" w:hAnsi="Arial"/>
          <w:b/>
          <w:sz w:val="24"/>
        </w:rPr>
        <w:t>11.466/2020)</w:t>
      </w:r>
      <w:r>
        <w:rPr>
          <w:rFonts w:ascii="Arial" w:hAnsi="Arial"/>
          <w:b/>
          <w:spacing w:val="37"/>
          <w:sz w:val="24"/>
        </w:rPr>
        <w:t>  </w:t>
      </w:r>
      <w:r>
        <w:rPr>
          <w:spacing w:val="-10"/>
          <w:sz w:val="24"/>
        </w:rPr>
        <w:t>-</w:t>
      </w:r>
    </w:p>
    <w:p>
      <w:pPr>
        <w:spacing w:line="240" w:lineRule="auto" w:before="0"/>
        <w:ind w:left="141" w:right="137" w:firstLine="0"/>
        <w:jc w:val="both"/>
        <w:rPr>
          <w:rFonts w:ascii="Arial" w:hAnsi="Arial"/>
          <w:b/>
          <w:sz w:val="24"/>
        </w:rPr>
      </w:pPr>
      <w:r>
        <w:rPr>
          <w:sz w:val="24"/>
        </w:rPr>
        <w:t>Embargos de Declaração em Recurso de Reconsideração interposto pelo Sr. Mario Jorge Bouez Abrahim, em face do Acórdão nº 2550/2023–TCE–Tribunal Pleno, Processo nº 11.466/2020.</w:t>
      </w:r>
      <w:r>
        <w:rPr>
          <w:spacing w:val="71"/>
          <w:sz w:val="24"/>
        </w:rPr>
        <w:t> </w:t>
      </w:r>
      <w:r>
        <w:rPr>
          <w:rFonts w:ascii="Arial" w:hAnsi="Arial"/>
          <w:i/>
          <w:sz w:val="24"/>
        </w:rPr>
        <w:t>RETIRADO</w:t>
      </w:r>
      <w:r>
        <w:rPr>
          <w:rFonts w:ascii="Arial" w:hAnsi="Arial"/>
          <w:i/>
          <w:spacing w:val="68"/>
          <w:sz w:val="24"/>
        </w:rPr>
        <w:t> </w:t>
      </w:r>
      <w:r>
        <w:rPr>
          <w:rFonts w:ascii="Arial" w:hAnsi="Arial"/>
          <w:i/>
          <w:sz w:val="24"/>
        </w:rPr>
        <w:t>DE</w:t>
      </w:r>
      <w:r>
        <w:rPr>
          <w:rFonts w:ascii="Arial" w:hAnsi="Arial"/>
          <w:i/>
          <w:spacing w:val="69"/>
          <w:sz w:val="24"/>
        </w:rPr>
        <w:t> </w:t>
      </w:r>
      <w:r>
        <w:rPr>
          <w:rFonts w:ascii="Arial" w:hAnsi="Arial"/>
          <w:i/>
          <w:sz w:val="24"/>
        </w:rPr>
        <w:t>PAUTA</w:t>
      </w:r>
      <w:r>
        <w:rPr>
          <w:rFonts w:ascii="Arial" w:hAnsi="Arial"/>
          <w:i/>
          <w:spacing w:val="68"/>
          <w:sz w:val="24"/>
        </w:rPr>
        <w:t> </w:t>
      </w:r>
      <w:r>
        <w:rPr>
          <w:rFonts w:ascii="Arial" w:hAnsi="Arial"/>
          <w:i/>
          <w:sz w:val="24"/>
        </w:rPr>
        <w:t>PELO</w:t>
      </w:r>
      <w:r>
        <w:rPr>
          <w:rFonts w:ascii="Arial" w:hAnsi="Arial"/>
          <w:i/>
          <w:spacing w:val="69"/>
          <w:sz w:val="24"/>
        </w:rPr>
        <w:t> </w:t>
      </w:r>
      <w:r>
        <w:rPr>
          <w:rFonts w:ascii="Arial" w:hAnsi="Arial"/>
          <w:i/>
          <w:sz w:val="24"/>
        </w:rPr>
        <w:t>RELATOR</w:t>
      </w:r>
      <w:r>
        <w:rPr>
          <w:rFonts w:ascii="Arial" w:hAnsi="Arial"/>
          <w:i/>
          <w:spacing w:val="69"/>
          <w:sz w:val="24"/>
        </w:rPr>
        <w:t> </w:t>
      </w:r>
      <w:r>
        <w:rPr>
          <w:rFonts w:ascii="Arial" w:hAnsi="Arial"/>
          <w:i/>
          <w:sz w:val="24"/>
        </w:rPr>
        <w:t>DO</w:t>
      </w:r>
      <w:r>
        <w:rPr>
          <w:rFonts w:ascii="Arial" w:hAnsi="Arial"/>
          <w:i/>
          <w:spacing w:val="66"/>
          <w:sz w:val="24"/>
        </w:rPr>
        <w:t> </w:t>
      </w:r>
      <w:r>
        <w:rPr>
          <w:rFonts w:ascii="Arial" w:hAnsi="Arial"/>
          <w:i/>
          <w:sz w:val="24"/>
        </w:rPr>
        <w:t>PROCESSO.</w:t>
      </w:r>
      <w:r>
        <w:rPr>
          <w:rFonts w:ascii="Arial" w:hAnsi="Arial"/>
          <w:i/>
          <w:spacing w:val="71"/>
          <w:sz w:val="24"/>
        </w:rPr>
        <w:t> </w:t>
      </w:r>
      <w:r>
        <w:rPr>
          <w:rFonts w:ascii="Arial" w:hAnsi="Arial"/>
          <w:b/>
          <w:sz w:val="24"/>
        </w:rPr>
        <w:t>PROCESSO</w:t>
      </w:r>
      <w:r>
        <w:rPr>
          <w:rFonts w:ascii="Arial" w:hAnsi="Arial"/>
          <w:b/>
          <w:spacing w:val="70"/>
          <w:sz w:val="24"/>
        </w:rPr>
        <w:t> </w:t>
      </w:r>
      <w:r>
        <w:rPr>
          <w:rFonts w:ascii="Arial" w:hAnsi="Arial"/>
          <w:b/>
          <w:spacing w:val="-5"/>
          <w:sz w:val="24"/>
        </w:rPr>
        <w:t>Nº</w:t>
      </w:r>
    </w:p>
    <w:p>
      <w:pPr>
        <w:spacing w:line="240" w:lineRule="auto" w:before="1"/>
        <w:ind w:left="141" w:right="136" w:firstLine="0"/>
        <w:jc w:val="both"/>
        <w:rPr>
          <w:sz w:val="24"/>
        </w:rPr>
      </w:pPr>
      <w:r>
        <w:rPr>
          <w:rFonts w:ascii="Arial" w:hAnsi="Arial"/>
          <w:b/>
          <w:sz w:val="24"/>
        </w:rPr>
        <w:t>12.025/2022 </w:t>
      </w:r>
      <w:r>
        <w:rPr>
          <w:sz w:val="24"/>
        </w:rPr>
        <w:t>- Prestação de Contas Anual da Secretaria de Estado de Infraestrutura e Região Metropolitana de Manaus - SEINFRA, de responsabilidade do Sr. Carlos Henrique dos Reis Lima, referente ao exercício de 2021. </w:t>
      </w:r>
      <w:r>
        <w:rPr>
          <w:rFonts w:ascii="Arial" w:hAnsi="Arial"/>
          <w:i/>
          <w:sz w:val="24"/>
        </w:rPr>
        <w:t>RETIRADO DE PAUTA PELO RELATOR DO PROCESSO.</w:t>
      </w:r>
      <w:r>
        <w:rPr>
          <w:rFonts w:ascii="Arial" w:hAnsi="Arial"/>
          <w:i/>
          <w:spacing w:val="56"/>
          <w:sz w:val="24"/>
        </w:rPr>
        <w:t>  </w:t>
      </w:r>
      <w:r>
        <w:rPr>
          <w:rFonts w:ascii="Arial" w:hAnsi="Arial"/>
          <w:b/>
          <w:sz w:val="24"/>
        </w:rPr>
        <w:t>PROCESSO</w:t>
      </w:r>
      <w:r>
        <w:rPr>
          <w:rFonts w:ascii="Arial" w:hAnsi="Arial"/>
          <w:b/>
          <w:spacing w:val="57"/>
          <w:sz w:val="24"/>
        </w:rPr>
        <w:t>  </w:t>
      </w:r>
      <w:r>
        <w:rPr>
          <w:rFonts w:ascii="Arial" w:hAnsi="Arial"/>
          <w:b/>
          <w:sz w:val="24"/>
        </w:rPr>
        <w:t>Nº</w:t>
      </w:r>
      <w:r>
        <w:rPr>
          <w:rFonts w:ascii="Arial" w:hAnsi="Arial"/>
          <w:b/>
          <w:spacing w:val="55"/>
          <w:sz w:val="24"/>
        </w:rPr>
        <w:t>  </w:t>
      </w:r>
      <w:r>
        <w:rPr>
          <w:rFonts w:ascii="Arial" w:hAnsi="Arial"/>
          <w:b/>
          <w:sz w:val="24"/>
        </w:rPr>
        <w:t>14.384/2023</w:t>
      </w:r>
      <w:r>
        <w:rPr>
          <w:rFonts w:ascii="Arial" w:hAnsi="Arial"/>
          <w:b/>
          <w:spacing w:val="57"/>
          <w:sz w:val="24"/>
        </w:rPr>
        <w:t>  </w:t>
      </w:r>
      <w:r>
        <w:rPr>
          <w:rFonts w:ascii="Arial" w:hAnsi="Arial"/>
          <w:b/>
          <w:sz w:val="24"/>
        </w:rPr>
        <w:t>(APENSO:</w:t>
      </w:r>
      <w:r>
        <w:rPr>
          <w:rFonts w:ascii="Arial" w:hAnsi="Arial"/>
          <w:b/>
          <w:spacing w:val="58"/>
          <w:sz w:val="24"/>
        </w:rPr>
        <w:t>  </w:t>
      </w:r>
      <w:r>
        <w:rPr>
          <w:rFonts w:ascii="Arial" w:hAnsi="Arial"/>
          <w:b/>
          <w:sz w:val="24"/>
        </w:rPr>
        <w:t>16.419/2022)</w:t>
      </w:r>
      <w:r>
        <w:rPr>
          <w:rFonts w:ascii="Arial" w:hAnsi="Arial"/>
          <w:b/>
          <w:spacing w:val="58"/>
          <w:sz w:val="24"/>
        </w:rPr>
        <w:t>  </w:t>
      </w:r>
      <w:r>
        <w:rPr>
          <w:sz w:val="24"/>
        </w:rPr>
        <w:t>-</w:t>
      </w:r>
      <w:r>
        <w:rPr>
          <w:spacing w:val="56"/>
          <w:sz w:val="24"/>
        </w:rPr>
        <w:t>  </w:t>
      </w:r>
      <w:r>
        <w:rPr>
          <w:sz w:val="24"/>
        </w:rPr>
        <w:t>Recurso</w:t>
      </w:r>
      <w:r>
        <w:rPr>
          <w:spacing w:val="57"/>
          <w:sz w:val="24"/>
        </w:rPr>
        <w:t>  </w:t>
      </w:r>
      <w:r>
        <w:rPr>
          <w:spacing w:val="-5"/>
          <w:sz w:val="24"/>
        </w:rPr>
        <w:t>de</w:t>
      </w:r>
    </w:p>
    <w:p>
      <w:pPr>
        <w:spacing w:line="240" w:lineRule="auto" w:before="0"/>
        <w:ind w:left="141" w:right="138" w:firstLine="0"/>
        <w:jc w:val="both"/>
        <w:rPr>
          <w:rFonts w:ascii="Arial" w:hAnsi="Arial"/>
          <w:b/>
          <w:sz w:val="24"/>
        </w:rPr>
      </w:pPr>
      <w:r>
        <w:rPr>
          <w:sz w:val="24"/>
        </w:rPr>
        <w:t>Reconsideração</w:t>
      </w:r>
      <w:r>
        <w:rPr>
          <w:sz w:val="24"/>
        </w:rPr>
        <w:t> interposto</w:t>
      </w:r>
      <w:r>
        <w:rPr>
          <w:sz w:val="24"/>
        </w:rPr>
        <w:t> pelo</w:t>
      </w:r>
      <w:r>
        <w:rPr>
          <w:sz w:val="24"/>
        </w:rPr>
        <w:t> Ministério</w:t>
      </w:r>
      <w:r>
        <w:rPr>
          <w:sz w:val="24"/>
        </w:rPr>
        <w:t> Público</w:t>
      </w:r>
      <w:r>
        <w:rPr>
          <w:sz w:val="24"/>
        </w:rPr>
        <w:t> de</w:t>
      </w:r>
      <w:r>
        <w:rPr>
          <w:sz w:val="24"/>
        </w:rPr>
        <w:t> Contas</w:t>
      </w:r>
      <w:r>
        <w:rPr>
          <w:sz w:val="24"/>
        </w:rPr>
        <w:t> Em</w:t>
      </w:r>
      <w:r>
        <w:rPr>
          <w:sz w:val="24"/>
        </w:rPr>
        <w:t> Face do Acórdão n° 1341/2023</w:t>
      </w:r>
      <w:r>
        <w:rPr>
          <w:spacing w:val="40"/>
          <w:sz w:val="24"/>
        </w:rPr>
        <w:t> </w:t>
      </w:r>
      <w:r>
        <w:rPr>
          <w:sz w:val="24"/>
        </w:rPr>
        <w:t>- TCE</w:t>
      </w:r>
      <w:r>
        <w:rPr>
          <w:spacing w:val="40"/>
          <w:sz w:val="24"/>
        </w:rPr>
        <w:t> </w:t>
      </w:r>
      <w:r>
        <w:rPr>
          <w:sz w:val="24"/>
        </w:rPr>
        <w:t>- Tribunal Pleno, exarado nos autos do Processo</w:t>
      </w:r>
      <w:r>
        <w:rPr>
          <w:spacing w:val="40"/>
          <w:sz w:val="24"/>
        </w:rPr>
        <w:t> </w:t>
      </w:r>
      <w:r>
        <w:rPr>
          <w:sz w:val="24"/>
        </w:rPr>
        <w:t>n° 16.419/2022. </w:t>
      </w:r>
      <w:r>
        <w:rPr>
          <w:rFonts w:ascii="Arial" w:hAnsi="Arial"/>
          <w:i/>
          <w:sz w:val="24"/>
        </w:rPr>
        <w:t>RETIRADO</w:t>
      </w:r>
      <w:r>
        <w:rPr>
          <w:rFonts w:ascii="Arial" w:hAnsi="Arial"/>
          <w:i/>
          <w:spacing w:val="77"/>
          <w:sz w:val="24"/>
        </w:rPr>
        <w:t> </w:t>
      </w:r>
      <w:r>
        <w:rPr>
          <w:rFonts w:ascii="Arial" w:hAnsi="Arial"/>
          <w:i/>
          <w:sz w:val="24"/>
        </w:rPr>
        <w:t>DE</w:t>
      </w:r>
      <w:r>
        <w:rPr>
          <w:rFonts w:ascii="Arial" w:hAnsi="Arial"/>
          <w:i/>
          <w:spacing w:val="78"/>
          <w:sz w:val="24"/>
        </w:rPr>
        <w:t> </w:t>
      </w:r>
      <w:r>
        <w:rPr>
          <w:rFonts w:ascii="Arial" w:hAnsi="Arial"/>
          <w:i/>
          <w:sz w:val="24"/>
        </w:rPr>
        <w:t>PAUTA</w:t>
      </w:r>
      <w:r>
        <w:rPr>
          <w:rFonts w:ascii="Arial" w:hAnsi="Arial"/>
          <w:i/>
          <w:spacing w:val="78"/>
          <w:sz w:val="24"/>
        </w:rPr>
        <w:t> </w:t>
      </w:r>
      <w:r>
        <w:rPr>
          <w:rFonts w:ascii="Arial" w:hAnsi="Arial"/>
          <w:i/>
          <w:sz w:val="24"/>
        </w:rPr>
        <w:t>PELO</w:t>
      </w:r>
      <w:r>
        <w:rPr>
          <w:rFonts w:ascii="Arial" w:hAnsi="Arial"/>
          <w:i/>
          <w:spacing w:val="78"/>
          <w:sz w:val="24"/>
        </w:rPr>
        <w:t> </w:t>
      </w:r>
      <w:r>
        <w:rPr>
          <w:rFonts w:ascii="Arial" w:hAnsi="Arial"/>
          <w:i/>
          <w:sz w:val="24"/>
        </w:rPr>
        <w:t>RELATOR</w:t>
      </w:r>
      <w:r>
        <w:rPr>
          <w:rFonts w:ascii="Arial" w:hAnsi="Arial"/>
          <w:i/>
          <w:spacing w:val="75"/>
          <w:sz w:val="24"/>
        </w:rPr>
        <w:t> </w:t>
      </w:r>
      <w:r>
        <w:rPr>
          <w:rFonts w:ascii="Arial" w:hAnsi="Arial"/>
          <w:i/>
          <w:sz w:val="24"/>
        </w:rPr>
        <w:t>DO</w:t>
      </w:r>
      <w:r>
        <w:rPr>
          <w:rFonts w:ascii="Arial" w:hAnsi="Arial"/>
          <w:i/>
          <w:spacing w:val="77"/>
          <w:sz w:val="24"/>
        </w:rPr>
        <w:t> </w:t>
      </w:r>
      <w:r>
        <w:rPr>
          <w:rFonts w:ascii="Arial" w:hAnsi="Arial"/>
          <w:i/>
          <w:sz w:val="24"/>
        </w:rPr>
        <w:t>PROCESSO.</w:t>
      </w:r>
      <w:r>
        <w:rPr>
          <w:rFonts w:ascii="Arial" w:hAnsi="Arial"/>
          <w:i/>
          <w:spacing w:val="49"/>
          <w:w w:val="150"/>
          <w:sz w:val="24"/>
        </w:rPr>
        <w:t> </w:t>
      </w:r>
      <w:r>
        <w:rPr>
          <w:rFonts w:ascii="Arial" w:hAnsi="Arial"/>
          <w:b/>
          <w:sz w:val="24"/>
        </w:rPr>
        <w:t>PROCESSO</w:t>
      </w:r>
      <w:r>
        <w:rPr>
          <w:rFonts w:ascii="Arial" w:hAnsi="Arial"/>
          <w:b/>
          <w:spacing w:val="79"/>
          <w:sz w:val="24"/>
        </w:rPr>
        <w:t> </w:t>
      </w:r>
      <w:r>
        <w:rPr>
          <w:rFonts w:ascii="Arial" w:hAnsi="Arial"/>
          <w:b/>
          <w:sz w:val="24"/>
        </w:rPr>
        <w:t>Nº</w:t>
      </w:r>
      <w:r>
        <w:rPr>
          <w:rFonts w:ascii="Arial" w:hAnsi="Arial"/>
          <w:b/>
          <w:spacing w:val="75"/>
          <w:sz w:val="24"/>
        </w:rPr>
        <w:t> </w:t>
      </w:r>
      <w:r>
        <w:rPr>
          <w:rFonts w:ascii="Arial" w:hAnsi="Arial"/>
          <w:b/>
          <w:spacing w:val="-2"/>
          <w:sz w:val="24"/>
        </w:rPr>
        <w:t>16.100/2023</w:t>
      </w:r>
    </w:p>
    <w:p>
      <w:pPr>
        <w:spacing w:before="0"/>
        <w:ind w:left="141" w:right="0" w:firstLine="0"/>
        <w:jc w:val="both"/>
        <w:rPr>
          <w:sz w:val="24"/>
        </w:rPr>
      </w:pPr>
      <w:r>
        <w:rPr>
          <w:rFonts w:ascii="Arial" w:hAnsi="Arial"/>
          <w:b/>
          <w:sz w:val="24"/>
        </w:rPr>
        <w:t>(APENSOS:</w:t>
      </w:r>
      <w:r>
        <w:rPr>
          <w:rFonts w:ascii="Arial" w:hAnsi="Arial"/>
          <w:b/>
          <w:spacing w:val="68"/>
          <w:sz w:val="24"/>
        </w:rPr>
        <w:t> </w:t>
      </w:r>
      <w:r>
        <w:rPr>
          <w:rFonts w:ascii="Arial" w:hAnsi="Arial"/>
          <w:b/>
          <w:sz w:val="24"/>
        </w:rPr>
        <w:t>15.936/2023</w:t>
      </w:r>
      <w:r>
        <w:rPr>
          <w:rFonts w:ascii="Arial" w:hAnsi="Arial"/>
          <w:b/>
          <w:spacing w:val="65"/>
          <w:sz w:val="24"/>
        </w:rPr>
        <w:t> </w:t>
      </w:r>
      <w:r>
        <w:rPr>
          <w:rFonts w:ascii="Arial" w:hAnsi="Arial"/>
          <w:b/>
          <w:sz w:val="24"/>
        </w:rPr>
        <w:t>e</w:t>
      </w:r>
      <w:r>
        <w:rPr>
          <w:rFonts w:ascii="Arial" w:hAnsi="Arial"/>
          <w:b/>
          <w:spacing w:val="68"/>
          <w:sz w:val="24"/>
        </w:rPr>
        <w:t> </w:t>
      </w:r>
      <w:r>
        <w:rPr>
          <w:rFonts w:ascii="Arial" w:hAnsi="Arial"/>
          <w:b/>
          <w:sz w:val="24"/>
        </w:rPr>
        <w:t>10.167/2023)</w:t>
      </w:r>
      <w:r>
        <w:rPr>
          <w:rFonts w:ascii="Arial" w:hAnsi="Arial"/>
          <w:b/>
          <w:spacing w:val="71"/>
          <w:sz w:val="24"/>
        </w:rPr>
        <w:t> </w:t>
      </w:r>
      <w:r>
        <w:rPr>
          <w:sz w:val="24"/>
        </w:rPr>
        <w:t>-</w:t>
      </w:r>
      <w:r>
        <w:rPr>
          <w:spacing w:val="67"/>
          <w:sz w:val="24"/>
        </w:rPr>
        <w:t> </w:t>
      </w:r>
      <w:r>
        <w:rPr>
          <w:sz w:val="24"/>
        </w:rPr>
        <w:t>Recurso</w:t>
      </w:r>
      <w:r>
        <w:rPr>
          <w:spacing w:val="67"/>
          <w:sz w:val="24"/>
        </w:rPr>
        <w:t> </w:t>
      </w:r>
      <w:r>
        <w:rPr>
          <w:sz w:val="24"/>
        </w:rPr>
        <w:t>Ordinário</w:t>
      </w:r>
      <w:r>
        <w:rPr>
          <w:spacing w:val="68"/>
          <w:sz w:val="24"/>
        </w:rPr>
        <w:t> </w:t>
      </w:r>
      <w:r>
        <w:rPr>
          <w:sz w:val="24"/>
        </w:rPr>
        <w:t>Interposto</w:t>
      </w:r>
      <w:r>
        <w:rPr>
          <w:spacing w:val="65"/>
          <w:sz w:val="24"/>
        </w:rPr>
        <w:t> </w:t>
      </w:r>
      <w:r>
        <w:rPr>
          <w:sz w:val="24"/>
        </w:rPr>
        <w:t>pela</w:t>
      </w:r>
      <w:r>
        <w:rPr>
          <w:spacing w:val="65"/>
          <w:sz w:val="24"/>
        </w:rPr>
        <w:t> </w:t>
      </w:r>
      <w:r>
        <w:rPr>
          <w:sz w:val="24"/>
        </w:rPr>
        <w:t>SISPREV</w:t>
      </w:r>
      <w:r>
        <w:rPr>
          <w:spacing w:val="74"/>
          <w:sz w:val="24"/>
        </w:rPr>
        <w:t> </w:t>
      </w:r>
      <w:r>
        <w:rPr>
          <w:spacing w:val="-10"/>
          <w:sz w:val="24"/>
        </w:rPr>
        <w:t>-</w:t>
      </w:r>
    </w:p>
    <w:p>
      <w:pPr>
        <w:spacing w:after="0"/>
        <w:jc w:val="both"/>
        <w:rPr>
          <w:sz w:val="24"/>
        </w:rPr>
        <w:sectPr>
          <w:pgSz w:w="11910" w:h="16840"/>
          <w:pgMar w:header="211" w:footer="271" w:top="2160" w:bottom="460" w:left="708" w:right="708"/>
        </w:sectPr>
      </w:pPr>
    </w:p>
    <w:p>
      <w:pPr>
        <w:spacing w:line="240" w:lineRule="auto" w:before="185"/>
        <w:ind w:left="141" w:right="137" w:firstLine="0"/>
        <w:jc w:val="both"/>
        <w:rPr>
          <w:rFonts w:ascii="Arial" w:hAnsi="Arial"/>
          <w:b/>
          <w:sz w:val="24"/>
        </w:rPr>
      </w:pPr>
      <w:r>
        <w:rPr>
          <w:sz w:val="24"/>
        </w:rPr>
        <w:t>Sistema de Previdência dos</w:t>
      </w:r>
      <w:r>
        <w:rPr>
          <w:spacing w:val="-3"/>
          <w:sz w:val="24"/>
        </w:rPr>
        <w:t> </w:t>
      </w:r>
      <w:r>
        <w:rPr>
          <w:sz w:val="24"/>
        </w:rPr>
        <w:t>Servidores</w:t>
      </w:r>
      <w:r>
        <w:rPr>
          <w:spacing w:val="-1"/>
          <w:sz w:val="24"/>
        </w:rPr>
        <w:t> </w:t>
      </w:r>
      <w:r>
        <w:rPr>
          <w:sz w:val="24"/>
        </w:rPr>
        <w:t>Públicos</w:t>
      </w:r>
      <w:r>
        <w:rPr>
          <w:spacing w:val="-1"/>
          <w:sz w:val="24"/>
        </w:rPr>
        <w:t> </w:t>
      </w:r>
      <w:r>
        <w:rPr>
          <w:sz w:val="24"/>
        </w:rPr>
        <w:t>do Município de</w:t>
      </w:r>
      <w:r>
        <w:rPr>
          <w:spacing w:val="-3"/>
          <w:sz w:val="24"/>
        </w:rPr>
        <w:t> </w:t>
      </w:r>
      <w:r>
        <w:rPr>
          <w:sz w:val="24"/>
        </w:rPr>
        <w:t>Presidente Figueiredo-AM</w:t>
      </w:r>
      <w:r>
        <w:rPr>
          <w:spacing w:val="-2"/>
          <w:sz w:val="24"/>
        </w:rPr>
        <w:t> </w:t>
      </w:r>
      <w:r>
        <w:rPr>
          <w:sz w:val="24"/>
        </w:rPr>
        <w:t>em face do Acórdão n° 757/2023 - TCE - Segunda Câmara, exarado nos autos do Processo n° 10.167/2023.</w:t>
      </w:r>
      <w:r>
        <w:rPr>
          <w:spacing w:val="71"/>
          <w:sz w:val="24"/>
        </w:rPr>
        <w:t> </w:t>
      </w:r>
      <w:r>
        <w:rPr>
          <w:rFonts w:ascii="Arial" w:hAnsi="Arial"/>
          <w:i/>
          <w:sz w:val="24"/>
        </w:rPr>
        <w:t>RETIRADO</w:t>
      </w:r>
      <w:r>
        <w:rPr>
          <w:rFonts w:ascii="Arial" w:hAnsi="Arial"/>
          <w:i/>
          <w:spacing w:val="68"/>
          <w:sz w:val="24"/>
        </w:rPr>
        <w:t> </w:t>
      </w:r>
      <w:r>
        <w:rPr>
          <w:rFonts w:ascii="Arial" w:hAnsi="Arial"/>
          <w:i/>
          <w:sz w:val="24"/>
        </w:rPr>
        <w:t>DE</w:t>
      </w:r>
      <w:r>
        <w:rPr>
          <w:rFonts w:ascii="Arial" w:hAnsi="Arial"/>
          <w:i/>
          <w:spacing w:val="69"/>
          <w:sz w:val="24"/>
        </w:rPr>
        <w:t> </w:t>
      </w:r>
      <w:r>
        <w:rPr>
          <w:rFonts w:ascii="Arial" w:hAnsi="Arial"/>
          <w:i/>
          <w:sz w:val="24"/>
        </w:rPr>
        <w:t>PAUTA</w:t>
      </w:r>
      <w:r>
        <w:rPr>
          <w:rFonts w:ascii="Arial" w:hAnsi="Arial"/>
          <w:i/>
          <w:spacing w:val="68"/>
          <w:sz w:val="24"/>
        </w:rPr>
        <w:t> </w:t>
      </w:r>
      <w:r>
        <w:rPr>
          <w:rFonts w:ascii="Arial" w:hAnsi="Arial"/>
          <w:i/>
          <w:sz w:val="24"/>
        </w:rPr>
        <w:t>PELO</w:t>
      </w:r>
      <w:r>
        <w:rPr>
          <w:rFonts w:ascii="Arial" w:hAnsi="Arial"/>
          <w:i/>
          <w:spacing w:val="69"/>
          <w:sz w:val="24"/>
        </w:rPr>
        <w:t> </w:t>
      </w:r>
      <w:r>
        <w:rPr>
          <w:rFonts w:ascii="Arial" w:hAnsi="Arial"/>
          <w:i/>
          <w:sz w:val="24"/>
        </w:rPr>
        <w:t>RELATOR</w:t>
      </w:r>
      <w:r>
        <w:rPr>
          <w:rFonts w:ascii="Arial" w:hAnsi="Arial"/>
          <w:i/>
          <w:spacing w:val="69"/>
          <w:sz w:val="24"/>
        </w:rPr>
        <w:t> </w:t>
      </w:r>
      <w:r>
        <w:rPr>
          <w:rFonts w:ascii="Arial" w:hAnsi="Arial"/>
          <w:i/>
          <w:sz w:val="24"/>
        </w:rPr>
        <w:t>DO</w:t>
      </w:r>
      <w:r>
        <w:rPr>
          <w:rFonts w:ascii="Arial" w:hAnsi="Arial"/>
          <w:i/>
          <w:spacing w:val="66"/>
          <w:sz w:val="24"/>
        </w:rPr>
        <w:t> </w:t>
      </w:r>
      <w:r>
        <w:rPr>
          <w:rFonts w:ascii="Arial" w:hAnsi="Arial"/>
          <w:i/>
          <w:sz w:val="24"/>
        </w:rPr>
        <w:t>PROCESSO.</w:t>
      </w:r>
      <w:r>
        <w:rPr>
          <w:rFonts w:ascii="Arial" w:hAnsi="Arial"/>
          <w:i/>
          <w:spacing w:val="71"/>
          <w:sz w:val="24"/>
        </w:rPr>
        <w:t> </w:t>
      </w:r>
      <w:r>
        <w:rPr>
          <w:rFonts w:ascii="Arial" w:hAnsi="Arial"/>
          <w:b/>
          <w:sz w:val="24"/>
        </w:rPr>
        <w:t>PROCESSO</w:t>
      </w:r>
      <w:r>
        <w:rPr>
          <w:rFonts w:ascii="Arial" w:hAnsi="Arial"/>
          <w:b/>
          <w:spacing w:val="70"/>
          <w:sz w:val="24"/>
        </w:rPr>
        <w:t> </w:t>
      </w:r>
      <w:r>
        <w:rPr>
          <w:rFonts w:ascii="Arial" w:hAnsi="Arial"/>
          <w:b/>
          <w:spacing w:val="-5"/>
          <w:sz w:val="24"/>
        </w:rPr>
        <w:t>Nº</w:t>
      </w:r>
    </w:p>
    <w:p>
      <w:pPr>
        <w:spacing w:line="240" w:lineRule="auto" w:before="0"/>
        <w:ind w:left="141" w:right="136" w:firstLine="0"/>
        <w:jc w:val="both"/>
        <w:rPr>
          <w:sz w:val="24"/>
        </w:rPr>
      </w:pPr>
      <w:r>
        <w:rPr>
          <w:rFonts w:ascii="Arial" w:hAnsi="Arial"/>
          <w:b/>
          <w:sz w:val="24"/>
        </w:rPr>
        <w:t>15.936/2023 (APENSOS: 10.167/2023 e 16.100/2023) </w:t>
      </w:r>
      <w:r>
        <w:rPr>
          <w:sz w:val="24"/>
        </w:rPr>
        <w:t>- Recurso Ordinário interposto pela SISPREV - Sistema de Previdência dos Servidores Públicos do Município de Presidente Figueiredo-AM em face do Acórdão n° 757/2023-TCE-Segunda Câmara, exarado nos autos do Processo n° 10.167/2023. </w:t>
      </w:r>
      <w:r>
        <w:rPr>
          <w:rFonts w:ascii="Arial" w:hAnsi="Arial"/>
          <w:i/>
          <w:sz w:val="24"/>
        </w:rPr>
        <w:t>RETIRADO DE PAUTA PELO RELATOR DO PROCESSO. </w:t>
      </w:r>
      <w:r>
        <w:rPr>
          <w:rFonts w:ascii="Arial" w:hAnsi="Arial"/>
          <w:b/>
          <w:sz w:val="24"/>
        </w:rPr>
        <w:t>AUDITOR-RELATOR:</w:t>
      </w:r>
      <w:r>
        <w:rPr>
          <w:rFonts w:ascii="Arial" w:hAnsi="Arial"/>
          <w:b/>
          <w:spacing w:val="30"/>
          <w:sz w:val="24"/>
        </w:rPr>
        <w:t> </w:t>
      </w:r>
      <w:r>
        <w:rPr>
          <w:rFonts w:ascii="Arial" w:hAnsi="Arial"/>
          <w:b/>
          <w:sz w:val="24"/>
        </w:rPr>
        <w:t>LUIZ</w:t>
      </w:r>
      <w:r>
        <w:rPr>
          <w:rFonts w:ascii="Arial" w:hAnsi="Arial"/>
          <w:b/>
          <w:spacing w:val="30"/>
          <w:sz w:val="24"/>
        </w:rPr>
        <w:t> </w:t>
      </w:r>
      <w:r>
        <w:rPr>
          <w:rFonts w:ascii="Arial" w:hAnsi="Arial"/>
          <w:b/>
          <w:sz w:val="24"/>
        </w:rPr>
        <w:t>HENRIQUE</w:t>
      </w:r>
      <w:r>
        <w:rPr>
          <w:rFonts w:ascii="Arial" w:hAnsi="Arial"/>
          <w:b/>
          <w:spacing w:val="29"/>
          <w:sz w:val="24"/>
        </w:rPr>
        <w:t> </w:t>
      </w:r>
      <w:r>
        <w:rPr>
          <w:rFonts w:ascii="Arial" w:hAnsi="Arial"/>
          <w:b/>
          <w:sz w:val="24"/>
        </w:rPr>
        <w:t>PEREIRA</w:t>
      </w:r>
      <w:r>
        <w:rPr>
          <w:rFonts w:ascii="Arial" w:hAnsi="Arial"/>
          <w:b/>
          <w:spacing w:val="26"/>
          <w:sz w:val="24"/>
        </w:rPr>
        <w:t> </w:t>
      </w:r>
      <w:r>
        <w:rPr>
          <w:rFonts w:ascii="Arial" w:hAnsi="Arial"/>
          <w:b/>
          <w:sz w:val="24"/>
        </w:rPr>
        <w:t>MENDES.</w:t>
      </w:r>
      <w:r>
        <w:rPr>
          <w:rFonts w:ascii="Arial" w:hAnsi="Arial"/>
          <w:b/>
          <w:spacing w:val="31"/>
          <w:sz w:val="24"/>
        </w:rPr>
        <w:t> </w:t>
      </w:r>
      <w:r>
        <w:rPr>
          <w:rFonts w:ascii="Arial" w:hAnsi="Arial"/>
          <w:b/>
          <w:sz w:val="24"/>
        </w:rPr>
        <w:t>PROCESSO</w:t>
      </w:r>
      <w:r>
        <w:rPr>
          <w:rFonts w:ascii="Arial" w:hAnsi="Arial"/>
          <w:b/>
          <w:spacing w:val="29"/>
          <w:sz w:val="24"/>
        </w:rPr>
        <w:t> </w:t>
      </w:r>
      <w:r>
        <w:rPr>
          <w:rFonts w:ascii="Arial" w:hAnsi="Arial"/>
          <w:b/>
          <w:sz w:val="24"/>
        </w:rPr>
        <w:t>Nº</w:t>
      </w:r>
      <w:r>
        <w:rPr>
          <w:rFonts w:ascii="Arial" w:hAnsi="Arial"/>
          <w:b/>
          <w:spacing w:val="30"/>
          <w:sz w:val="24"/>
        </w:rPr>
        <w:t> </w:t>
      </w:r>
      <w:r>
        <w:rPr>
          <w:rFonts w:ascii="Arial" w:hAnsi="Arial"/>
          <w:b/>
          <w:sz w:val="24"/>
        </w:rPr>
        <w:t>12.756/2023</w:t>
      </w:r>
      <w:r>
        <w:rPr>
          <w:rFonts w:ascii="Arial" w:hAnsi="Arial"/>
          <w:b/>
          <w:spacing w:val="37"/>
          <w:sz w:val="24"/>
        </w:rPr>
        <w:t> </w:t>
      </w:r>
      <w:r>
        <w:rPr>
          <w:spacing w:val="-10"/>
          <w:sz w:val="24"/>
        </w:rPr>
        <w:t>-</w:t>
      </w:r>
    </w:p>
    <w:p>
      <w:pPr>
        <w:pStyle w:val="BodyText"/>
        <w:spacing w:before="0"/>
      </w:pPr>
      <w:r>
        <w:rPr/>
        <w:t>Representação</w:t>
      </w:r>
      <w:r>
        <w:rPr/>
        <w:t> com</w:t>
      </w:r>
      <w:r>
        <w:rPr/>
        <w:t> Pedido de Medida Cautelar inteposta pela Empresa Gasb Ltda., em desfavor da Secretaria Estadual de Saúde - SES e da Maternidade Ana Braga, para apuração de possíveis irregularidades acerca da notificação de suspensão dos serviços de manutenção do Grupo Gerador subscritos em caráter indenizatório. </w:t>
      </w:r>
      <w:r>
        <w:rPr>
          <w:rFonts w:ascii="Arial" w:hAnsi="Arial"/>
          <w:b/>
        </w:rPr>
        <w:t>ACÓRDÃO Nº 2084/2024: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desta representação apresentada pela empresa GASB Ltda., eis que presentes os requisitos de admissibilidade, nos termos do art. 288, </w:t>
      </w:r>
      <w:r>
        <w:rPr>
          <w:rFonts w:ascii="Arial" w:hAnsi="Arial"/>
          <w:i/>
        </w:rPr>
        <w:t>caput</w:t>
      </w:r>
      <w:r>
        <w:rPr/>
        <w:t>, do RI-TCE/AM; </w:t>
      </w:r>
      <w:r>
        <w:rPr>
          <w:rFonts w:ascii="Arial" w:hAnsi="Arial"/>
          <w:b/>
        </w:rPr>
        <w:t>9.2. Julgar Parcialmente Procedente </w:t>
      </w:r>
      <w:r>
        <w:rPr/>
        <w:t>esta representação apresentada pela empresa GASB Ltda., na medida em que ficou comprovado no curso da instrução processual, que os representados contrataram fornecedores sem prévio</w:t>
      </w:r>
      <w:r>
        <w:rPr>
          <w:spacing w:val="40"/>
        </w:rPr>
        <w:t> </w:t>
      </w:r>
      <w:r>
        <w:rPr/>
        <w:t>procedimento licitatório, em desatenção ao ordenamento jurídico aplicável, em especial, ao art. 37, inciso XXI, da Constituição Federal, ao art. 60, parágrafo único da Lei nº 8.666/93, ao art. 58, art. 59, art. 60, art. 61, art. 62 e art. 63 da Lei nº 4.320/1964; </w:t>
      </w:r>
      <w:r>
        <w:rPr>
          <w:rFonts w:ascii="Arial" w:hAnsi="Arial"/>
          <w:b/>
        </w:rPr>
        <w:t>9.3. Aplicar Multa </w:t>
      </w:r>
      <w:r>
        <w:rPr/>
        <w:t>à Sra. Julia Graziela Mar Lisboa, Diretora-Geral da Maternidade Ana Braga no período compreendido entre 18/09/2021 a 31/01/2023, no valor de R$ 13.654,39 (treze mil, seiscentos e cinquenta e quatro reais e trinta e nove centavos) nos termos do art. 54, inciso VI, da Lei Estadual nº 2.423/1996, por grave infração à norma legal, em razão de terem sido tomados, na sua gestão, serviços no montante de R$ 382.082,21 sem cobertura contratual, em flagrante ofensa ao art. 37, inciso XXI, da Constituição Federal, ao art. 60, parágrafo único da Lei nº 8.666/93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Aplicar Multa </w:t>
      </w:r>
      <w:r>
        <w:rPr/>
        <w:t>ao Sr. Edilson Silva de Albuquerque Diretor-Geral da Maternidade Ana Braga desde 01/02/2023, no valor de R$ 13.654,39 (treze mil, seiscentos e cinquenta e quatro reais e trinta e nove centavos), nos termos do art. 54, inciso VI, da Lei Estadual nº 2.423/1996, por grave infração à norma legal, em razão de terem sido tomados, na sua</w:t>
      </w:r>
      <w:r>
        <w:rPr>
          <w:spacing w:val="30"/>
        </w:rPr>
        <w:t> </w:t>
      </w:r>
      <w:r>
        <w:rPr/>
        <w:t>gestão,</w:t>
      </w:r>
      <w:r>
        <w:rPr>
          <w:spacing w:val="29"/>
        </w:rPr>
        <w:t> </w:t>
      </w:r>
      <w:r>
        <w:rPr/>
        <w:t>serviços</w:t>
      </w:r>
      <w:r>
        <w:rPr>
          <w:spacing w:val="31"/>
        </w:rPr>
        <w:t> </w:t>
      </w:r>
      <w:r>
        <w:rPr/>
        <w:t>no</w:t>
      </w:r>
      <w:r>
        <w:rPr>
          <w:spacing w:val="30"/>
        </w:rPr>
        <w:t> </w:t>
      </w:r>
      <w:r>
        <w:rPr/>
        <w:t>montante</w:t>
      </w:r>
      <w:r>
        <w:rPr>
          <w:spacing w:val="30"/>
        </w:rPr>
        <w:t> </w:t>
      </w:r>
      <w:r>
        <w:rPr/>
        <w:t>de</w:t>
      </w:r>
      <w:r>
        <w:rPr>
          <w:spacing w:val="30"/>
        </w:rPr>
        <w:t> </w:t>
      </w:r>
      <w:r>
        <w:rPr/>
        <w:t>R$</w:t>
      </w:r>
      <w:r>
        <w:rPr>
          <w:spacing w:val="29"/>
        </w:rPr>
        <w:t> </w:t>
      </w:r>
      <w:r>
        <w:rPr/>
        <w:t>551.889,66,</w:t>
      </w:r>
      <w:r>
        <w:rPr>
          <w:spacing w:val="29"/>
        </w:rPr>
        <w:t> </w:t>
      </w:r>
      <w:r>
        <w:rPr/>
        <w:t>sem</w:t>
      </w:r>
      <w:r>
        <w:rPr>
          <w:spacing w:val="30"/>
        </w:rPr>
        <w:t> </w:t>
      </w:r>
      <w:r>
        <w:rPr/>
        <w:t>cobertura</w:t>
      </w:r>
      <w:r>
        <w:rPr>
          <w:spacing w:val="29"/>
        </w:rPr>
        <w:t> </w:t>
      </w:r>
      <w:r>
        <w:rPr/>
        <w:t>contratual,</w:t>
      </w:r>
      <w:r>
        <w:rPr>
          <w:spacing w:val="29"/>
        </w:rPr>
        <w:t> </w:t>
      </w:r>
      <w:r>
        <w:rPr/>
        <w:t>em</w:t>
      </w:r>
      <w:r>
        <w:rPr>
          <w:spacing w:val="28"/>
        </w:rPr>
        <w:t> </w:t>
      </w:r>
      <w:r>
        <w:rPr/>
        <w:t>flagrante</w:t>
      </w:r>
    </w:p>
    <w:p>
      <w:pPr>
        <w:pStyle w:val="BodyText"/>
        <w:spacing w:after="0"/>
        <w:sectPr>
          <w:pgSz w:w="11910" w:h="16840"/>
          <w:pgMar w:header="211" w:footer="271" w:top="2160" w:bottom="460" w:left="708" w:right="708"/>
        </w:sectPr>
      </w:pPr>
    </w:p>
    <w:p>
      <w:pPr>
        <w:pStyle w:val="BodyText"/>
      </w:pPr>
      <w:r>
        <w:rPr/>
        <w:t>ofensa ao art. 37, inciso XXI, da Constituição Federal, ao art. 60, parágrafo único da Lei nº 8.666/93, ao art. 58, art. 59, art. 60, art. 61, art. 62 e art. 63 da Lei nº 4.320/1964 e fixar prazo de 30 dias para que o responsável recolha o valor da MULTA na esfera Estadual para o órgão Fundo de Apoio ao Exercício do Controle Externo - FAECE, através de DAR avulso extraído do sítio eletrônico da SEFAZ/AM, sob o código “5508 – Multas aplicadas pelo</w:t>
      </w:r>
      <w:r>
        <w:rPr>
          <w:spacing w:val="-2"/>
        </w:rPr>
        <w:t> </w:t>
      </w:r>
      <w:r>
        <w:rPr/>
        <w:t>TCE/AM – Fundo</w:t>
      </w:r>
      <w:r>
        <w:rPr>
          <w:spacing w:val="-2"/>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Aplicar Multa </w:t>
      </w:r>
      <w:r>
        <w:rPr/>
        <w:t>ao Sr. Anoar Abdul Samad, Secretário de Estado de Saúde à época dos fatos no valor de R$ 13.654,39 (treze mil, seiscentos e cinquenta e quatro reais e trinta e nove centavos) nos termos do art. 54, inciso VI, da Lei Estadual nº 2.423/1996, por grave infração à norma legal, em razão de conduta omissiva que contribuiu diretamente para a tomada de serviços no montante de R$ 933.971,87, sem cobertura contratual, em flagrante ofensa ao art. 37, inciso XXI, da Constituição Federal, ao art. 60, parágrafo único da Lei nº 8.666/93, ao art. 58, art. 59, art. 60, art. 61, art. 62 e art. 63 da Lei nº 4.320/1964 e fixar prazo de 30 dias para que o responsável recolha o valor da MULTA na esfera Estadual para o órgão Fundo de Apoio ao Exercício do Controle Externo - FAECE, através de DAR avulso extraído do sítio eletrônico da SEFAZ/AM, sob o código “5508 – Multas aplicadas pelo</w:t>
      </w:r>
      <w:r>
        <w:rPr>
          <w:spacing w:val="-2"/>
        </w:rPr>
        <w:t> </w:t>
      </w:r>
      <w:r>
        <w:rPr/>
        <w:t>TCE/AM – Fundo</w:t>
      </w:r>
      <w:r>
        <w:rPr>
          <w:spacing w:val="-2"/>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9.6. Dar ciência </w:t>
      </w:r>
      <w:r>
        <w:rPr/>
        <w:t>deste </w:t>
      </w:r>
      <w:r>
        <w:rPr>
          <w:rFonts w:ascii="Arial" w:hAnsi="Arial"/>
          <w:i/>
        </w:rPr>
        <w:t>Decisum </w:t>
      </w:r>
      <w:r>
        <w:rPr/>
        <w:t>ao representante, GASB Ltda., e aos representados, por meio de seus causídicos.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12.592/2024 (APENSO: 13.271/2021) </w:t>
      </w:r>
      <w:r>
        <w:rPr/>
        <w:t>- Recurso Ordinário interposto pelo Sr. Abraham Lincoln Dib Bastos, em face do Acórdão n° 2007/2023-TCE-Primeira</w:t>
      </w:r>
      <w:r>
        <w:rPr>
          <w:spacing w:val="40"/>
        </w:rPr>
        <w:t> </w:t>
      </w:r>
      <w:r>
        <w:rPr/>
        <w:t>Câmara, exarado nos autos do Processo n° 13271/2021. </w:t>
      </w:r>
      <w:r>
        <w:rPr>
          <w:rFonts w:ascii="Arial" w:hAnsi="Arial"/>
          <w:b/>
        </w:rPr>
        <w:t>Advogado(s): </w:t>
      </w:r>
      <w:r>
        <w:rPr/>
        <w:t>Laiz Araújo Russo de Melo e Silva - OAB/AM 6897, Igor Arnaud Ferreira - OAB/AM 10428, Any Gresy Carvalho da Silva - OAB/AM 12438, Fábio Nunes Bandeira de Melo - OAB/AM 4331, Bruno Vieira da Rocha Barbirato - OAB/AM</w:t>
      </w:r>
      <w:r>
        <w:rPr/>
        <w:t> 6975 e Lívia Rocha Brito - OAB/AM</w:t>
      </w:r>
      <w:r>
        <w:rPr/>
        <w:t> 6474. </w:t>
      </w:r>
      <w:r>
        <w:rPr>
          <w:rFonts w:ascii="Arial" w:hAnsi="Arial"/>
          <w:b/>
        </w:rPr>
        <w:t>ACÓRDÃO Nº 2085/2024: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w:t>
      </w:r>
      <w:r>
        <w:rPr>
          <w:spacing w:val="80"/>
        </w:rPr>
        <w:t> </w:t>
      </w:r>
      <w:r>
        <w:rPr/>
        <w:t>nº</w:t>
      </w:r>
      <w:r>
        <w:rPr>
          <w:spacing w:val="80"/>
        </w:rPr>
        <w:t> </w:t>
      </w:r>
      <w:r>
        <w:rPr/>
        <w:t>04/2002-TCE/AM,</w:t>
      </w:r>
      <w:r>
        <w:rPr>
          <w:spacing w:val="80"/>
        </w:rPr>
        <w:t> </w:t>
      </w:r>
      <w:r>
        <w:rPr>
          <w:rFonts w:ascii="Arial" w:hAnsi="Arial"/>
          <w:b/>
        </w:rPr>
        <w:t>por</w:t>
      </w:r>
      <w:r>
        <w:rPr>
          <w:rFonts w:ascii="Arial" w:hAnsi="Arial"/>
          <w:b/>
          <w:spacing w:val="80"/>
        </w:rPr>
        <w:t> </w:t>
      </w:r>
      <w:r>
        <w:rPr>
          <w:rFonts w:ascii="Arial" w:hAnsi="Arial"/>
          <w:b/>
        </w:rPr>
        <w:t>unanimidade</w:t>
      </w:r>
      <w:r>
        <w:rPr/>
        <w:t>,</w:t>
      </w:r>
      <w:r>
        <w:rPr>
          <w:spacing w:val="80"/>
        </w:rPr>
        <w:t> </w:t>
      </w:r>
      <w:r>
        <w:rPr/>
        <w:t>nos</w:t>
      </w:r>
      <w:r>
        <w:rPr>
          <w:spacing w:val="80"/>
        </w:rPr>
        <w:t> </w:t>
      </w:r>
      <w:r>
        <w:rPr/>
        <w:t>termos</w:t>
      </w:r>
      <w:r>
        <w:rPr>
          <w:spacing w:val="80"/>
        </w:rPr>
        <w:t> </w:t>
      </w:r>
      <w:r>
        <w:rPr/>
        <w:t>da</w:t>
      </w:r>
      <w:r>
        <w:rPr>
          <w:spacing w:val="80"/>
        </w:rPr>
        <w:t> </w:t>
      </w:r>
      <w:r>
        <w:rPr/>
        <w:t>proposta</w:t>
      </w:r>
      <w:r>
        <w:rPr>
          <w:spacing w:val="80"/>
        </w:rPr>
        <w:t> </w:t>
      </w:r>
      <w:r>
        <w:rPr/>
        <w:t>de</w:t>
      </w:r>
      <w:r>
        <w:rPr>
          <w:spacing w:val="80"/>
        </w:rPr>
        <w:t> </w:t>
      </w:r>
      <w:r>
        <w:rPr/>
        <w:t>voto</w:t>
      </w:r>
      <w:r>
        <w:rPr>
          <w:spacing w:val="80"/>
        </w:rPr>
        <w:t> </w:t>
      </w:r>
      <w:r>
        <w:rPr/>
        <w:t>do</w:t>
      </w:r>
    </w:p>
    <w:p>
      <w:pPr>
        <w:pStyle w:val="BodyText"/>
        <w:spacing w:after="0"/>
        <w:sectPr>
          <w:pgSz w:w="11910" w:h="16840"/>
          <w:pgMar w:header="211" w:footer="271" w:top="2160" w:bottom="460" w:left="708" w:right="708"/>
        </w:sectPr>
      </w:pPr>
    </w:p>
    <w:p>
      <w:pPr>
        <w:pStyle w:val="BodyText"/>
        <w:ind w:right="134"/>
      </w:pPr>
      <w:r>
        <w:rPr/>
        <w:t>Excelentíssimo Senhor Auditor-Relator, </w:t>
      </w:r>
      <w:r>
        <w:rPr>
          <w:rFonts w:ascii="Arial" w:hAnsi="Arial"/>
          <w:b/>
        </w:rPr>
        <w:t>em consonância </w:t>
      </w:r>
      <w:r>
        <w:rPr/>
        <w:t>com pronunciamento do Ministério Público junto a este Tribunal, no sentido de:</w:t>
      </w:r>
      <w:r>
        <w:rPr>
          <w:spacing w:val="40"/>
        </w:rPr>
        <w:t> </w:t>
      </w:r>
      <w:r>
        <w:rPr>
          <w:rFonts w:ascii="Arial" w:hAnsi="Arial"/>
          <w:b/>
        </w:rPr>
        <w:t>8.1. Conhecer </w:t>
      </w:r>
      <w:r>
        <w:rPr/>
        <w:t>do recurso ordinário, interposto pelo Sr. Abraham Lincoln Dib Bastos, por estarem preenchidos os requisitos de</w:t>
      </w:r>
      <w:r>
        <w:rPr>
          <w:spacing w:val="40"/>
        </w:rPr>
        <w:t> </w:t>
      </w:r>
      <w:r>
        <w:rPr/>
        <w:t>admissibilidade; </w:t>
      </w:r>
      <w:r>
        <w:rPr>
          <w:rFonts w:ascii="Arial" w:hAnsi="Arial"/>
          <w:b/>
        </w:rPr>
        <w:t>8.2. Dar Parcial Provimento </w:t>
      </w:r>
      <w:r>
        <w:rPr/>
        <w:t>ao recurso ordinário interposto pelo Sr. Abraham Lincoln Dib Bastos, por entender que o reconhecimento da ocorrência da prescrição no bojo do Processo nº 13.271/2021 resolve o</w:t>
      </w:r>
      <w:r>
        <w:rPr>
          <w:spacing w:val="-1"/>
        </w:rPr>
        <w:t> </w:t>
      </w:r>
      <w:r>
        <w:rPr/>
        <w:t>mérito do</w:t>
      </w:r>
      <w:r>
        <w:rPr>
          <w:spacing w:val="-1"/>
        </w:rPr>
        <w:t> </w:t>
      </w:r>
      <w:r>
        <w:rPr/>
        <w:t>julgamento</w:t>
      </w:r>
      <w:r>
        <w:rPr>
          <w:spacing w:val="-1"/>
        </w:rPr>
        <w:t> </w:t>
      </w:r>
      <w:r>
        <w:rPr/>
        <w:t>da</w:t>
      </w:r>
      <w:r>
        <w:rPr>
          <w:spacing w:val="-1"/>
        </w:rPr>
        <w:t> </w:t>
      </w:r>
      <w:r>
        <w:rPr/>
        <w:t>Prestação</w:t>
      </w:r>
      <w:r>
        <w:rPr>
          <w:spacing w:val="-1"/>
        </w:rPr>
        <w:t> </w:t>
      </w:r>
      <w:r>
        <w:rPr/>
        <w:t>de Contas</w:t>
      </w:r>
      <w:r>
        <w:rPr>
          <w:spacing w:val="-1"/>
        </w:rPr>
        <w:t> </w:t>
      </w:r>
      <w:r>
        <w:rPr/>
        <w:t>da</w:t>
      </w:r>
      <w:r>
        <w:rPr>
          <w:spacing w:val="-1"/>
        </w:rPr>
        <w:t> </w:t>
      </w:r>
      <w:r>
        <w:rPr/>
        <w:t>2ª</w:t>
      </w:r>
      <w:r>
        <w:rPr>
          <w:spacing w:val="-1"/>
        </w:rPr>
        <w:t> </w:t>
      </w:r>
      <w:r>
        <w:rPr/>
        <w:t>Parcela do Termo de Convênio nº 186/2005-SEDUC, firmado entre a Secretaria de Estado da</w:t>
      </w:r>
      <w:r>
        <w:rPr>
          <w:spacing w:val="40"/>
        </w:rPr>
        <w:t> </w:t>
      </w:r>
      <w:r>
        <w:rPr/>
        <w:t>Educação e Qualidade do Ensino (SEDUC) e a Prefeitura Municipal</w:t>
      </w:r>
      <w:r>
        <w:rPr>
          <w:spacing w:val="-2"/>
        </w:rPr>
        <w:t> </w:t>
      </w:r>
      <w:r>
        <w:rPr/>
        <w:t>de Codajás, nos termos do artigo 127 da Lei Estadual nº 2.423/1996- LOTCEAM combinado com o artigo 487, inciso II, da Lei nº 13.105/2015-CPC, de modo que, em razão disso, seja alterado o Acórdão nº 2007/2023- TCE-Primeira Câmara nos seguintes termos: </w:t>
      </w:r>
      <w:r>
        <w:rPr>
          <w:rFonts w:ascii="Arial" w:hAnsi="Arial"/>
          <w:b/>
        </w:rPr>
        <w:t>8.2.1. </w:t>
      </w:r>
      <w:r>
        <w:rPr/>
        <w:t>Manter o item Reconhecer a Prescrição Quinquenal e Intercorrente da Pretensão Punitiva, nos termos do art. 4º, II, e 8º, ambos da Resolução n.º 344/2022-TCU e parágrafo 4 da Nota Recomendatória ATRICON-IRB- CNPTCABRACOM</w:t>
      </w:r>
      <w:r>
        <w:rPr/>
        <w:t> nº 02/2023, em relação ao Termo de Convênio nº 186/2005-SEDUC</w:t>
      </w:r>
      <w:r>
        <w:rPr>
          <w:spacing w:val="40"/>
        </w:rPr>
        <w:t> </w:t>
      </w:r>
      <w:r>
        <w:rPr/>
        <w:t>firmado entre a Secretaria de Estado da Educação e Qualidade do Ensino Desporto Escolar - SEDUC a sob a responsabilidade de Marly Honda de Souza Nascimento, e o Município de Codajás, sob a responsabilidade de Abraham Lincoln Dib Bastos, tendo por objeto apoio financeiro para os serviços de reforma da Escola Estadual Prof. José Melo de Oliveira, localizada no Município de Codajás; </w:t>
      </w:r>
      <w:r>
        <w:rPr>
          <w:rFonts w:ascii="Arial" w:hAnsi="Arial"/>
          <w:b/>
        </w:rPr>
        <w:t>8.2.2. </w:t>
      </w:r>
      <w:r>
        <w:rPr/>
        <w:t>Excluir o item Julgar legal o Termo de Convênio nº 186/2005-SEDUC firmado entre a Secretaria de Estado da Educação e Qualidade do Ensino Desporto Escolar - SEDUC sob a responsabilidade de Marly Honda de Souza Nascimento, e o Município</w:t>
      </w:r>
      <w:r>
        <w:rPr>
          <w:spacing w:val="-2"/>
        </w:rPr>
        <w:t> </w:t>
      </w:r>
      <w:r>
        <w:rPr/>
        <w:t>de</w:t>
      </w:r>
      <w:r>
        <w:rPr>
          <w:spacing w:val="-2"/>
        </w:rPr>
        <w:t> </w:t>
      </w:r>
      <w:r>
        <w:rPr/>
        <w:t>Codajás,</w:t>
      </w:r>
      <w:r>
        <w:rPr>
          <w:spacing w:val="-6"/>
        </w:rPr>
        <w:t> </w:t>
      </w:r>
      <w:r>
        <w:rPr/>
        <w:t>sob</w:t>
      </w:r>
      <w:r>
        <w:rPr>
          <w:spacing w:val="-2"/>
        </w:rPr>
        <w:t> </w:t>
      </w:r>
      <w:r>
        <w:rPr/>
        <w:t>a</w:t>
      </w:r>
      <w:r>
        <w:rPr>
          <w:spacing w:val="-3"/>
        </w:rPr>
        <w:t> </w:t>
      </w:r>
      <w:r>
        <w:rPr/>
        <w:t>responsabilidade</w:t>
      </w:r>
      <w:r>
        <w:rPr>
          <w:spacing w:val="-2"/>
        </w:rPr>
        <w:t> </w:t>
      </w:r>
      <w:r>
        <w:rPr/>
        <w:t>de</w:t>
      </w:r>
      <w:r>
        <w:rPr>
          <w:spacing w:val="-4"/>
        </w:rPr>
        <w:t> </w:t>
      </w:r>
      <w:r>
        <w:rPr/>
        <w:t>Abraham</w:t>
      </w:r>
      <w:r>
        <w:rPr>
          <w:spacing w:val="-1"/>
        </w:rPr>
        <w:t> </w:t>
      </w:r>
      <w:r>
        <w:rPr/>
        <w:t>Lincoln</w:t>
      </w:r>
      <w:r>
        <w:rPr>
          <w:spacing w:val="-4"/>
        </w:rPr>
        <w:t> </w:t>
      </w:r>
      <w:r>
        <w:rPr/>
        <w:t>Dib</w:t>
      </w:r>
      <w:r>
        <w:rPr>
          <w:spacing w:val="-2"/>
        </w:rPr>
        <w:t> </w:t>
      </w:r>
      <w:r>
        <w:rPr/>
        <w:t>Bastos,</w:t>
      </w:r>
      <w:r>
        <w:rPr>
          <w:spacing w:val="-2"/>
        </w:rPr>
        <w:t> </w:t>
      </w:r>
      <w:r>
        <w:rPr/>
        <w:t>tendo</w:t>
      </w:r>
      <w:r>
        <w:rPr>
          <w:spacing w:val="-2"/>
        </w:rPr>
        <w:t> </w:t>
      </w:r>
      <w:r>
        <w:rPr/>
        <w:t>por</w:t>
      </w:r>
      <w:r>
        <w:rPr>
          <w:spacing w:val="-2"/>
        </w:rPr>
        <w:t> </w:t>
      </w:r>
      <w:r>
        <w:rPr/>
        <w:t>objeto apoio financeiro para os serviços de reforma da Escola Estadual Prof. José Melo de Oliveira, localizada no Município de Codajás, nos termos do art. 2º da Lei Estadual nº 2.423/96, c/c art. 5º, XVI e art. 253, da Resolução nº 04/2002-TCE/AM; </w:t>
      </w:r>
      <w:r>
        <w:rPr>
          <w:rFonts w:ascii="Arial" w:hAnsi="Arial"/>
          <w:b/>
        </w:rPr>
        <w:t>8.2.3. </w:t>
      </w:r>
      <w:r>
        <w:rPr/>
        <w:t>Excluir o item Julgar irregular a Prestação de Contas da 2ª Parcela do Termo de Convênio n.º 186/202005, firmado entre a Secretaria de Estado da Educação e Qualidade do Ensino Desporto Escolar - SEDUC, firmado entre</w:t>
      </w:r>
      <w:r>
        <w:rPr>
          <w:spacing w:val="-2"/>
        </w:rPr>
        <w:t> </w:t>
      </w:r>
      <w:r>
        <w:rPr/>
        <w:t>a</w:t>
      </w:r>
      <w:r>
        <w:rPr>
          <w:spacing w:val="-1"/>
        </w:rPr>
        <w:t> </w:t>
      </w:r>
      <w:r>
        <w:rPr/>
        <w:t>Secretaria de</w:t>
      </w:r>
      <w:r>
        <w:rPr>
          <w:spacing w:val="-2"/>
        </w:rPr>
        <w:t> </w:t>
      </w:r>
      <w:r>
        <w:rPr/>
        <w:t>Estado da</w:t>
      </w:r>
      <w:r>
        <w:rPr>
          <w:spacing w:val="-2"/>
        </w:rPr>
        <w:t> </w:t>
      </w:r>
      <w:r>
        <w:rPr/>
        <w:t>Educação</w:t>
      </w:r>
      <w:r>
        <w:rPr>
          <w:spacing w:val="-1"/>
        </w:rPr>
        <w:t> </w:t>
      </w:r>
      <w:r>
        <w:rPr/>
        <w:t>e</w:t>
      </w:r>
      <w:r>
        <w:rPr>
          <w:spacing w:val="-1"/>
        </w:rPr>
        <w:t> </w:t>
      </w:r>
      <w:r>
        <w:rPr/>
        <w:t>Qualidade</w:t>
      </w:r>
      <w:r>
        <w:rPr>
          <w:spacing w:val="-1"/>
        </w:rPr>
        <w:t> </w:t>
      </w:r>
      <w:r>
        <w:rPr/>
        <w:t>do Ensino</w:t>
      </w:r>
      <w:r>
        <w:rPr>
          <w:spacing w:val="-3"/>
        </w:rPr>
        <w:t> </w:t>
      </w:r>
      <w:r>
        <w:rPr/>
        <w:t>Desporto</w:t>
      </w:r>
      <w:r>
        <w:rPr>
          <w:spacing w:val="-2"/>
        </w:rPr>
        <w:t> </w:t>
      </w:r>
      <w:r>
        <w:rPr/>
        <w:t>Escolar - SEDUC e a Prefeitura Municipal de Codajás, tendo como objeto a conjugação de recursos técnicos e financeiros dos</w:t>
      </w:r>
      <w:r>
        <w:rPr>
          <w:spacing w:val="-2"/>
        </w:rPr>
        <w:t> </w:t>
      </w:r>
      <w:r>
        <w:rPr/>
        <w:t>partícipes</w:t>
      </w:r>
      <w:r>
        <w:rPr>
          <w:spacing w:val="-2"/>
        </w:rPr>
        <w:t> </w:t>
      </w:r>
      <w:r>
        <w:rPr/>
        <w:t>mediante repasse</w:t>
      </w:r>
      <w:r>
        <w:rPr>
          <w:spacing w:val="-2"/>
        </w:rPr>
        <w:t> </w:t>
      </w:r>
      <w:r>
        <w:rPr/>
        <w:t>de recursos para os</w:t>
      </w:r>
      <w:r>
        <w:rPr>
          <w:spacing w:val="-2"/>
        </w:rPr>
        <w:t> </w:t>
      </w:r>
      <w:r>
        <w:rPr/>
        <w:t>serviços de reforma da Escola Estadual</w:t>
      </w:r>
      <w:r>
        <w:rPr>
          <w:spacing w:val="-1"/>
        </w:rPr>
        <w:t> </w:t>
      </w:r>
      <w:r>
        <w:rPr/>
        <w:t>Prof.</w:t>
      </w:r>
      <w:r>
        <w:rPr>
          <w:spacing w:val="-1"/>
        </w:rPr>
        <w:t> </w:t>
      </w:r>
      <w:r>
        <w:rPr/>
        <w:t>José</w:t>
      </w:r>
      <w:r>
        <w:rPr>
          <w:spacing w:val="-1"/>
        </w:rPr>
        <w:t> </w:t>
      </w:r>
      <w:r>
        <w:rPr/>
        <w:t>Melo</w:t>
      </w:r>
      <w:r>
        <w:rPr>
          <w:spacing w:val="-1"/>
        </w:rPr>
        <w:t> </w:t>
      </w:r>
      <w:r>
        <w:rPr/>
        <w:t>de</w:t>
      </w:r>
      <w:r>
        <w:rPr>
          <w:spacing w:val="-1"/>
        </w:rPr>
        <w:t> </w:t>
      </w:r>
      <w:r>
        <w:rPr/>
        <w:t>Oliveira,</w:t>
      </w:r>
      <w:r>
        <w:rPr>
          <w:spacing w:val="-1"/>
        </w:rPr>
        <w:t> </w:t>
      </w:r>
      <w:r>
        <w:rPr/>
        <w:t>localizada</w:t>
      </w:r>
      <w:r>
        <w:rPr>
          <w:spacing w:val="-1"/>
        </w:rPr>
        <w:t> </w:t>
      </w:r>
      <w:r>
        <w:rPr/>
        <w:t>na</w:t>
      </w:r>
      <w:r>
        <w:rPr>
          <w:spacing w:val="-1"/>
        </w:rPr>
        <w:t> </w:t>
      </w:r>
      <w:r>
        <w:rPr/>
        <w:t>Sede</w:t>
      </w:r>
      <w:r>
        <w:rPr>
          <w:spacing w:val="-1"/>
        </w:rPr>
        <w:t> </w:t>
      </w:r>
      <w:r>
        <w:rPr/>
        <w:t>do</w:t>
      </w:r>
      <w:r>
        <w:rPr>
          <w:spacing w:val="-1"/>
        </w:rPr>
        <w:t> </w:t>
      </w:r>
      <w:r>
        <w:rPr/>
        <w:t>Município,</w:t>
      </w:r>
      <w:r>
        <w:rPr>
          <w:spacing w:val="-1"/>
        </w:rPr>
        <w:t> </w:t>
      </w:r>
      <w:r>
        <w:rPr/>
        <w:t>nos</w:t>
      </w:r>
      <w:r>
        <w:rPr>
          <w:spacing w:val="-1"/>
        </w:rPr>
        <w:t> </w:t>
      </w:r>
      <w:r>
        <w:rPr/>
        <w:t>termos</w:t>
      </w:r>
      <w:r>
        <w:rPr>
          <w:spacing w:val="-1"/>
        </w:rPr>
        <w:t> </w:t>
      </w:r>
      <w:r>
        <w:rPr/>
        <w:t>do</w:t>
      </w:r>
      <w:r>
        <w:rPr>
          <w:spacing w:val="-1"/>
        </w:rPr>
        <w:t> </w:t>
      </w:r>
      <w:r>
        <w:rPr/>
        <w:t>artigo</w:t>
      </w:r>
      <w:r>
        <w:rPr>
          <w:spacing w:val="-1"/>
        </w:rPr>
        <w:t> </w:t>
      </w:r>
      <w:r>
        <w:rPr/>
        <w:t>22, inciso III, alínea “b”, da Lei n.º 2423/1996-LOTCE/AM c/c artigo 188, §1º, inciso III, alínea “b”,</w:t>
      </w:r>
      <w:r>
        <w:rPr>
          <w:spacing w:val="40"/>
        </w:rPr>
        <w:t> </w:t>
      </w:r>
      <w:r>
        <w:rPr/>
        <w:t>da Resolução</w:t>
      </w:r>
      <w:r>
        <w:rPr>
          <w:spacing w:val="-2"/>
        </w:rPr>
        <w:t> </w:t>
      </w:r>
      <w:r>
        <w:rPr/>
        <w:t>n.º 04/2002- RITCE/AM,</w:t>
      </w:r>
      <w:r>
        <w:rPr>
          <w:spacing w:val="-2"/>
        </w:rPr>
        <w:t> </w:t>
      </w:r>
      <w:r>
        <w:rPr/>
        <w:t>em decorrência</w:t>
      </w:r>
      <w:r>
        <w:rPr>
          <w:spacing w:val="-2"/>
        </w:rPr>
        <w:t> </w:t>
      </w:r>
      <w:r>
        <w:rPr/>
        <w:t>de atos</w:t>
      </w:r>
      <w:r>
        <w:rPr>
          <w:spacing w:val="-2"/>
        </w:rPr>
        <w:t> </w:t>
      </w:r>
      <w:r>
        <w:rPr/>
        <w:t>praticados com grave infração</w:t>
      </w:r>
      <w:r>
        <w:rPr>
          <w:spacing w:val="-2"/>
        </w:rPr>
        <w:t> </w:t>
      </w:r>
      <w:r>
        <w:rPr/>
        <w:t>à norma legal nesta Proposta de Voto); </w:t>
      </w:r>
      <w:r>
        <w:rPr>
          <w:rFonts w:ascii="Arial" w:hAnsi="Arial"/>
          <w:b/>
        </w:rPr>
        <w:t>8.2.4. </w:t>
      </w:r>
      <w:r>
        <w:rPr/>
        <w:t>Manter o item Dar ciência à Secretaria de Estado da Educação e Qualidade do Ensino Desporto Escolar - SEDUC sobre a decisão desta Corte, ficando autorizada a emissão de nova notificação ao interessado, caso a primeira seja</w:t>
      </w:r>
      <w:r>
        <w:rPr>
          <w:spacing w:val="40"/>
        </w:rPr>
        <w:t> </w:t>
      </w:r>
      <w:r>
        <w:rPr/>
        <w:t>frustrada. Ato contínuo, se, porventura, persistir a problemática, para não restarem dúvidas quanto à sua validade e eficácia, desde já autorizo a comunicação via edital, com fulcro no art. 97, da Resolução nº 04/2002; </w:t>
      </w:r>
      <w:r>
        <w:rPr>
          <w:rFonts w:ascii="Arial" w:hAnsi="Arial"/>
          <w:b/>
        </w:rPr>
        <w:t>8.2.5. </w:t>
      </w:r>
      <w:r>
        <w:rPr/>
        <w:t>Manter o item Dar ciência à Prefeitura Municipal de Codajás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8.2.6. </w:t>
      </w:r>
      <w:r>
        <w:rPr/>
        <w:t>Manter o item Determinar o encaminhamento dos autos ao Ministério Público Estadual - MPE/AM; </w:t>
      </w:r>
      <w:r>
        <w:rPr>
          <w:rFonts w:ascii="Arial" w:hAnsi="Arial"/>
          <w:b/>
        </w:rPr>
        <w:t>8.2.7. </w:t>
      </w:r>
      <w:r>
        <w:rPr/>
        <w:t>Manter</w:t>
      </w:r>
      <w:r>
        <w:rPr>
          <w:spacing w:val="-3"/>
        </w:rPr>
        <w:t> </w:t>
      </w:r>
      <w:r>
        <w:rPr/>
        <w:t>o</w:t>
      </w:r>
      <w:r>
        <w:rPr>
          <w:spacing w:val="-3"/>
        </w:rPr>
        <w:t> </w:t>
      </w:r>
      <w:r>
        <w:rPr/>
        <w:t>item</w:t>
      </w:r>
      <w:r>
        <w:rPr>
          <w:spacing w:val="-2"/>
        </w:rPr>
        <w:t> </w:t>
      </w:r>
      <w:r>
        <w:rPr/>
        <w:t>Arquivar</w:t>
      </w:r>
      <w:r>
        <w:rPr>
          <w:spacing w:val="-2"/>
        </w:rPr>
        <w:t> </w:t>
      </w:r>
      <w:r>
        <w:rPr/>
        <w:t>o</w:t>
      </w:r>
      <w:r>
        <w:rPr>
          <w:spacing w:val="-2"/>
        </w:rPr>
        <w:t> </w:t>
      </w:r>
      <w:r>
        <w:rPr/>
        <w:t>processo</w:t>
      </w:r>
      <w:r>
        <w:rPr>
          <w:spacing w:val="-3"/>
        </w:rPr>
        <w:t> </w:t>
      </w:r>
      <w:r>
        <w:rPr/>
        <w:t>por</w:t>
      </w:r>
      <w:r>
        <w:rPr>
          <w:spacing w:val="-3"/>
        </w:rPr>
        <w:t> </w:t>
      </w:r>
      <w:r>
        <w:rPr/>
        <w:t>cumprimento</w:t>
      </w:r>
      <w:r>
        <w:rPr>
          <w:spacing w:val="-3"/>
        </w:rPr>
        <w:t> </w:t>
      </w:r>
      <w:r>
        <w:rPr/>
        <w:t>de</w:t>
      </w:r>
      <w:r>
        <w:rPr>
          <w:spacing w:val="-4"/>
        </w:rPr>
        <w:t> </w:t>
      </w:r>
      <w:r>
        <w:rPr/>
        <w:t>decisão. </w:t>
      </w:r>
      <w:r>
        <w:rPr>
          <w:rFonts w:ascii="Arial" w:hAnsi="Arial"/>
          <w:b/>
        </w:rPr>
        <w:t>8.3.</w:t>
      </w:r>
      <w:r>
        <w:rPr>
          <w:rFonts w:ascii="Arial" w:hAnsi="Arial"/>
          <w:b/>
          <w:spacing w:val="-4"/>
        </w:rPr>
        <w:t> </w:t>
      </w:r>
      <w:r>
        <w:rPr>
          <w:rFonts w:ascii="Arial" w:hAnsi="Arial"/>
          <w:b/>
        </w:rPr>
        <w:t>Dar</w:t>
      </w:r>
      <w:r>
        <w:rPr>
          <w:rFonts w:ascii="Arial" w:hAnsi="Arial"/>
          <w:b/>
          <w:spacing w:val="-3"/>
        </w:rPr>
        <w:t> </w:t>
      </w:r>
      <w:r>
        <w:rPr>
          <w:rFonts w:ascii="Arial" w:hAnsi="Arial"/>
          <w:b/>
        </w:rPr>
        <w:t>ciência</w:t>
      </w:r>
      <w:r>
        <w:rPr>
          <w:rFonts w:ascii="Arial" w:hAnsi="Arial"/>
          <w:b/>
          <w:spacing w:val="-3"/>
        </w:rPr>
        <w:t> </w:t>
      </w:r>
      <w:r>
        <w:rPr/>
        <w:t>da</w:t>
      </w:r>
      <w:r>
        <w:rPr>
          <w:spacing w:val="-4"/>
        </w:rPr>
        <w:t> </w:t>
      </w:r>
      <w:r>
        <w:rPr/>
        <w:t>decisão</w:t>
      </w:r>
      <w:r>
        <w:rPr>
          <w:spacing w:val="-3"/>
        </w:rPr>
        <w:t> </w:t>
      </w:r>
      <w:r>
        <w:rPr/>
        <w:t>ao Sr. Abraham Lincoln Dib Bastos, diretamente ou por intermédio de seus patronos, bem como à Sra Marly Honda de Souza Nascimento, à Secretaria de Estado da Educação e Qualidade do Ensino - SEDUC e à Prefeitura Municipal de Codajás. </w:t>
      </w:r>
      <w:r>
        <w:rPr>
          <w:rFonts w:ascii="Arial" w:hAnsi="Arial"/>
          <w:b/>
        </w:rPr>
        <w:t>Especificação do quórum: </w:t>
      </w:r>
      <w:r>
        <w:rPr/>
        <w:t>Conselheiros:</w:t>
      </w:r>
      <w:r>
        <w:rPr>
          <w:spacing w:val="27"/>
        </w:rPr>
        <w:t> </w:t>
      </w:r>
      <w:r>
        <w:rPr/>
        <w:t>Yara</w:t>
      </w:r>
      <w:r>
        <w:rPr>
          <w:spacing w:val="27"/>
        </w:rPr>
        <w:t> </w:t>
      </w:r>
      <w:r>
        <w:rPr/>
        <w:t>Amazônia</w:t>
      </w:r>
      <w:r>
        <w:rPr>
          <w:spacing w:val="27"/>
        </w:rPr>
        <w:t> </w:t>
      </w:r>
      <w:r>
        <w:rPr/>
        <w:t>Lins</w:t>
      </w:r>
      <w:r>
        <w:rPr>
          <w:spacing w:val="27"/>
        </w:rPr>
        <w:t> </w:t>
      </w:r>
      <w:r>
        <w:rPr/>
        <w:t>Rodrigues</w:t>
      </w:r>
      <w:r>
        <w:rPr>
          <w:spacing w:val="27"/>
        </w:rPr>
        <w:t> </w:t>
      </w:r>
      <w:r>
        <w:rPr/>
        <w:t>(Presidente),</w:t>
      </w:r>
      <w:r>
        <w:rPr>
          <w:spacing w:val="26"/>
        </w:rPr>
        <w:t> </w:t>
      </w:r>
      <w:r>
        <w:rPr/>
        <w:t>Júlio</w:t>
      </w:r>
      <w:r>
        <w:rPr>
          <w:spacing w:val="25"/>
        </w:rPr>
        <w:t> </w:t>
      </w:r>
      <w:r>
        <w:rPr/>
        <w:t>Assis</w:t>
      </w:r>
      <w:r>
        <w:rPr>
          <w:spacing w:val="26"/>
        </w:rPr>
        <w:t> </w:t>
      </w:r>
      <w:r>
        <w:rPr/>
        <w:t>Corrêa</w:t>
      </w:r>
      <w:r>
        <w:rPr>
          <w:spacing w:val="27"/>
        </w:rPr>
        <w:t> </w:t>
      </w:r>
      <w:r>
        <w:rPr/>
        <w:t>Pinheiro,</w:t>
      </w:r>
      <w:r>
        <w:rPr>
          <w:spacing w:val="25"/>
        </w:rPr>
        <w:t> </w:t>
      </w:r>
      <w:r>
        <w:rPr/>
        <w:t>Érico</w:t>
      </w:r>
    </w:p>
    <w:p>
      <w:pPr>
        <w:pStyle w:val="BodyText"/>
        <w:spacing w:after="0"/>
        <w:sectPr>
          <w:pgSz w:w="11910" w:h="16840"/>
          <w:pgMar w:header="211" w:footer="271" w:top="2160" w:bottom="460" w:left="708" w:right="708"/>
        </w:sectPr>
      </w:pPr>
    </w:p>
    <w:p>
      <w:pPr>
        <w:pStyle w:val="BodyText"/>
        <w:ind w:right="134"/>
      </w:pPr>
      <w:r>
        <w:rPr/>
        <w:t>Xavier Desterro e Silva, Mario Manoel Coelho de Mello, Josué Cláudio de Souza Neto e Luís Fabian Pereira Barbosa. </w:t>
      </w:r>
      <w:r>
        <w:rPr>
          <w:rFonts w:ascii="Arial" w:hAnsi="Arial"/>
          <w:b/>
        </w:rPr>
        <w:t>PROCESSO Nº 13.893/2024 (APENSO: 14.953/2023) </w:t>
      </w:r>
      <w:r>
        <w:rPr/>
        <w:t>- Recurso de Reconsideração interposto pelo Sr. Gustavo Freitas Macedo, em face do Acórdão nº 590/2024- TCE-Tribunal Pleno, exarado nos autos do Processo nº 14.953/2023. </w:t>
      </w:r>
      <w:r>
        <w:rPr>
          <w:rFonts w:ascii="Arial" w:hAnsi="Arial"/>
          <w:b/>
        </w:rPr>
        <w:t>ACÓRDÃO Nº 2086/2024: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w:t>
      </w:r>
      <w:r>
        <w:rPr>
          <w:spacing w:val="-2"/>
        </w:rPr>
        <w:t> </w:t>
      </w:r>
      <w:r>
        <w:rPr/>
        <w:t>do Ministério Público junto</w:t>
      </w:r>
      <w:r>
        <w:rPr>
          <w:spacing w:val="-1"/>
        </w:rPr>
        <w:t> </w:t>
      </w:r>
      <w:r>
        <w:rPr/>
        <w:t>a</w:t>
      </w:r>
      <w:r>
        <w:rPr>
          <w:spacing w:val="-1"/>
        </w:rPr>
        <w:t> </w:t>
      </w:r>
      <w:r>
        <w:rPr/>
        <w:t>este</w:t>
      </w:r>
      <w:r>
        <w:rPr>
          <w:spacing w:val="-3"/>
        </w:rPr>
        <w:t> </w:t>
      </w:r>
      <w:r>
        <w:rPr/>
        <w:t>Tribunal,</w:t>
      </w:r>
      <w:r>
        <w:rPr>
          <w:spacing w:val="-1"/>
        </w:rPr>
        <w:t> </w:t>
      </w:r>
      <w:r>
        <w:rPr/>
        <w:t>no sentido de: </w:t>
      </w:r>
      <w:r>
        <w:rPr>
          <w:rFonts w:ascii="Arial" w:hAnsi="Arial"/>
          <w:b/>
        </w:rPr>
        <w:t>8.1. Conhecer</w:t>
      </w:r>
      <w:r>
        <w:rPr>
          <w:rFonts w:ascii="Arial" w:hAnsi="Arial"/>
          <w:b/>
          <w:spacing w:val="-1"/>
        </w:rPr>
        <w:t> </w:t>
      </w:r>
      <w:r>
        <w:rPr/>
        <w:t>deste Recurso de Reconsideração apresentado pelo Sr. Gustavo Freitas Macedo, eis que presente</w:t>
      </w:r>
      <w:r>
        <w:rPr>
          <w:spacing w:val="40"/>
        </w:rPr>
        <w:t> </w:t>
      </w:r>
      <w:r>
        <w:rPr/>
        <w:t>os pressupostos normativos; </w:t>
      </w:r>
      <w:r>
        <w:rPr>
          <w:rFonts w:ascii="Arial" w:hAnsi="Arial"/>
          <w:b/>
        </w:rPr>
        <w:t>8.2. Negar Provimento </w:t>
      </w:r>
      <w:r>
        <w:rPr/>
        <w:t>a este Recurso de Reconsideração apresentado pelo Sr. Gustavo Freitas Macedo a fim de manter integralmente o Acórdão nº 590/2024, exarado nos autos do processo nº 14.953/2023, na medida em que o interessado não conseguiu comprovar (i) sua notória especialização, a fim de enquadrar a sua contratação no art. 25, inciso II, da Lei nº 8.666/93, bem como (ii) a legalidade de sua remuneração, que é condicionada a um resultado positivo, na medida em que esta não encontra amparo no ordenamento jurídico quando relacionada à verba cuja natureza seja pública, nos termos dos precedentes citados; </w:t>
      </w:r>
      <w:r>
        <w:rPr>
          <w:rFonts w:ascii="Arial" w:hAnsi="Arial"/>
          <w:b/>
        </w:rPr>
        <w:t>8.3. Dar ciência </w:t>
      </w:r>
      <w:r>
        <w:rPr/>
        <w:t>ao Sr. Gustavo Freitas Macedo deste decisum. </w:t>
      </w:r>
      <w:r>
        <w:rPr>
          <w:rFonts w:ascii="Arial" w:hAnsi="Arial"/>
          <w:b/>
        </w:rPr>
        <w:t>Especificação do quórum: </w:t>
      </w:r>
      <w:r>
        <w:rPr/>
        <w:t>Conselheiros: Yara Amazônia Lins Rodrigues (Presidente), Júlio Assis Corrêa Pinheiro, Érico Xavier Desterro e Silva, Mario Manoel Coelho de Mello e Luís Fabian Pereira Barbosa. </w:t>
      </w:r>
      <w:r>
        <w:rPr>
          <w:rFonts w:ascii="Arial" w:hAnsi="Arial"/>
          <w:b/>
        </w:rPr>
        <w:t>Declaração de impedimento: </w:t>
      </w:r>
      <w:r>
        <w:rPr/>
        <w:t>Conselheiro Josué Cláudio de Souza Neto (art. 65 do Regimento Interno). </w:t>
      </w:r>
      <w:r>
        <w:rPr>
          <w:rFonts w:ascii="Arial" w:hAnsi="Arial"/>
          <w:b/>
        </w:rPr>
        <w:t>PROCESSO Nº 13.922/2024 </w:t>
      </w:r>
      <w:r>
        <w:rPr/>
        <w:t>- Representação Interposta pelo Ministério Público de Contas, em desfavor da Prefeitura Municipal de Urucará, para apuração de</w:t>
      </w:r>
      <w:r>
        <w:rPr>
          <w:spacing w:val="-2"/>
        </w:rPr>
        <w:t> </w:t>
      </w:r>
      <w:r>
        <w:rPr/>
        <w:t>possível ausência de informações de</w:t>
      </w:r>
      <w:r>
        <w:rPr>
          <w:spacing w:val="-1"/>
        </w:rPr>
        <w:t> </w:t>
      </w:r>
      <w:r>
        <w:rPr/>
        <w:t>interesse</w:t>
      </w:r>
      <w:r>
        <w:rPr>
          <w:spacing w:val="-2"/>
        </w:rPr>
        <w:t> </w:t>
      </w:r>
      <w:r>
        <w:rPr/>
        <w:t>público no</w:t>
      </w:r>
      <w:r>
        <w:rPr>
          <w:spacing w:val="-1"/>
        </w:rPr>
        <w:t> </w:t>
      </w:r>
      <w:r>
        <w:rPr/>
        <w:t>Portal da</w:t>
      </w:r>
      <w:r>
        <w:rPr>
          <w:spacing w:val="-4"/>
        </w:rPr>
        <w:t> </w:t>
      </w:r>
      <w:r>
        <w:rPr/>
        <w:t>Transparência do Município desde 2023. </w:t>
      </w:r>
      <w:r>
        <w:rPr>
          <w:rFonts w:ascii="Arial" w:hAnsi="Arial"/>
          <w:b/>
        </w:rPr>
        <w:t>Advogado(s): </w:t>
      </w:r>
      <w:r>
        <w:rPr/>
        <w:t>Isaac Luiz Miranda Almas - OAB/AM 12199, Mariana Pereira Carlotto - OAB/AM 17299, Regina Aquino Marques de Souza - OAB/AM 19308, Any Gresy Carvalho da Silva - OAB/AM 12438 e Ageu de Oliveira Drumond Sardinha - OAB/AM 19505. </w:t>
      </w:r>
      <w:r>
        <w:rPr>
          <w:rFonts w:ascii="Arial" w:hAnsi="Arial"/>
          <w:b/>
        </w:rPr>
        <w:t>ACÓRDÃO Nº 2087/2024: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40"/>
        </w:rPr>
        <w:t> </w:t>
      </w:r>
      <w:r>
        <w:rPr>
          <w:rFonts w:ascii="Arial" w:hAnsi="Arial"/>
          <w:b/>
        </w:rPr>
        <w:t>unanimidade</w:t>
      </w:r>
      <w:r>
        <w:rPr/>
        <w:t>, nos termos da proposta de voto do Excelentíssimo Senhor Auditor-Relator, </w:t>
      </w:r>
      <w:r>
        <w:rPr>
          <w:rFonts w:ascii="Arial" w:hAnsi="Arial"/>
          <w:b/>
        </w:rPr>
        <w:t>em consonância</w:t>
      </w:r>
      <w:r>
        <w:rPr>
          <w:rFonts w:ascii="Arial" w:hAnsi="Arial"/>
          <w:b/>
          <w:spacing w:val="21"/>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spacing w:before="1"/>
        <w:ind w:right="135"/>
      </w:pPr>
      <w:r>
        <w:rPr>
          <w:rFonts w:ascii="Arial" w:hAnsi="Arial"/>
          <w:b/>
        </w:rPr>
        <w:t>9.1. Conhecer </w:t>
      </w:r>
      <w:r>
        <w:rPr/>
        <w:t>desta Representação interposta pelo Ministério Público de Contas, eis que presentes os requisitos de admissibilidade, nos termos do art. 288, caput, do RI-TCE/AM; </w:t>
      </w:r>
      <w:r>
        <w:rPr>
          <w:rFonts w:ascii="Arial" w:hAnsi="Arial"/>
          <w:b/>
        </w:rPr>
        <w:t>9.2. Julgar</w:t>
      </w:r>
      <w:r>
        <w:rPr>
          <w:rFonts w:ascii="Arial" w:hAnsi="Arial"/>
          <w:b/>
          <w:spacing w:val="-2"/>
        </w:rPr>
        <w:t> </w:t>
      </w:r>
      <w:r>
        <w:rPr>
          <w:rFonts w:ascii="Arial" w:hAnsi="Arial"/>
          <w:b/>
        </w:rPr>
        <w:t>procedente</w:t>
      </w:r>
      <w:r>
        <w:rPr>
          <w:rFonts w:ascii="Arial" w:hAnsi="Arial"/>
          <w:b/>
          <w:spacing w:val="-1"/>
        </w:rPr>
        <w:t> </w:t>
      </w:r>
      <w:r>
        <w:rPr/>
        <w:t>esta</w:t>
      </w:r>
      <w:r>
        <w:rPr>
          <w:spacing w:val="-1"/>
        </w:rPr>
        <w:t> </w:t>
      </w:r>
      <w:r>
        <w:rPr/>
        <w:t>representação</w:t>
      </w:r>
      <w:r>
        <w:rPr>
          <w:spacing w:val="-4"/>
        </w:rPr>
        <w:t> </w:t>
      </w:r>
      <w:r>
        <w:rPr/>
        <w:t>interposta</w:t>
      </w:r>
      <w:r>
        <w:rPr>
          <w:spacing w:val="-3"/>
        </w:rPr>
        <w:t> </w:t>
      </w:r>
      <w:r>
        <w:rPr/>
        <w:t>pelo</w:t>
      </w:r>
      <w:r>
        <w:rPr>
          <w:spacing w:val="-4"/>
        </w:rPr>
        <w:t> </w:t>
      </w:r>
      <w:r>
        <w:rPr/>
        <w:t>Ministério</w:t>
      </w:r>
      <w:r>
        <w:rPr>
          <w:spacing w:val="-2"/>
        </w:rPr>
        <w:t> </w:t>
      </w:r>
      <w:r>
        <w:rPr/>
        <w:t>Público</w:t>
      </w:r>
      <w:r>
        <w:rPr>
          <w:spacing w:val="-2"/>
        </w:rPr>
        <w:t> </w:t>
      </w:r>
      <w:r>
        <w:rPr/>
        <w:t>de</w:t>
      </w:r>
      <w:r>
        <w:rPr>
          <w:spacing w:val="-2"/>
        </w:rPr>
        <w:t> </w:t>
      </w:r>
      <w:r>
        <w:rPr/>
        <w:t>Contas,</w:t>
      </w:r>
      <w:r>
        <w:rPr>
          <w:spacing w:val="-4"/>
        </w:rPr>
        <w:t> </w:t>
      </w:r>
      <w:r>
        <w:rPr/>
        <w:t>na</w:t>
      </w:r>
      <w:r>
        <w:rPr>
          <w:spacing w:val="-4"/>
        </w:rPr>
        <w:t> </w:t>
      </w:r>
      <w:r>
        <w:rPr/>
        <w:t>medida em que ficou comprovado tanto na exordial quanto no curso da instrução processual, que o interessado não manteve atualizado o Portal da Transparência do Município de Urucará; </w:t>
      </w:r>
      <w:r>
        <w:rPr>
          <w:rFonts w:ascii="Arial" w:hAnsi="Arial"/>
          <w:b/>
        </w:rPr>
        <w:t>9.3. Aplicar</w:t>
      </w:r>
      <w:r>
        <w:rPr>
          <w:rFonts w:ascii="Arial" w:hAnsi="Arial"/>
          <w:b/>
          <w:spacing w:val="-1"/>
        </w:rPr>
        <w:t> </w:t>
      </w:r>
      <w:r>
        <w:rPr>
          <w:rFonts w:ascii="Arial" w:hAnsi="Arial"/>
          <w:b/>
        </w:rPr>
        <w:t>Multa </w:t>
      </w:r>
      <w:r>
        <w:rPr/>
        <w:t>ao Sr.</w:t>
      </w:r>
      <w:r>
        <w:rPr>
          <w:spacing w:val="-1"/>
        </w:rPr>
        <w:t> </w:t>
      </w:r>
      <w:r>
        <w:rPr/>
        <w:t>Enrico de Souza Falabella no valor</w:t>
      </w:r>
      <w:r>
        <w:rPr>
          <w:spacing w:val="-1"/>
        </w:rPr>
        <w:t> </w:t>
      </w:r>
      <w:r>
        <w:rPr/>
        <w:t>de R$ 13.654,39 (treze mil, seiscentos e cinquenta e quatro reais e trinta e nove centavos), nos termos do art. 54, inciso VI, da Lei Estadual nº 2.423/1996, por grave infração à norma legal, em razão de desatualização do</w:t>
      </w:r>
      <w:r>
        <w:rPr>
          <w:spacing w:val="40"/>
        </w:rPr>
        <w:t> </w:t>
      </w:r>
      <w:r>
        <w:rPr/>
        <w:t>Portal da Transparência: ausência de informações referentes aos servidores públicos do município durante os anos de 2019 a 2023 em descumprimento ao art. 8º da Lei nº</w:t>
      </w:r>
      <w:r>
        <w:rPr>
          <w:spacing w:val="40"/>
        </w:rPr>
        <w:t> </w:t>
      </w:r>
      <w:r>
        <w:rPr/>
        <w:t>12.527/2011 (Lei de Acesso à Informação); ausência de publicação das Despesas realizadas no exercício 2023, em violação do art. 8º, § 1º, III, da Lei nº 12.527/2011 e art. 1º da Lei Complementar nº 131/2009; e, ausência de instrumentos orçamentários (LOA, LDO, Plano Plurianual) em violação ao art. 8º, da Lei nº 12.527/2011 e do art. 48, da Lei Complementar 101/2000</w:t>
      </w:r>
      <w:r>
        <w:rPr>
          <w:spacing w:val="35"/>
        </w:rPr>
        <w:t> </w:t>
      </w:r>
      <w:r>
        <w:rPr/>
        <w:t>(Lei</w:t>
      </w:r>
      <w:r>
        <w:rPr>
          <w:spacing w:val="34"/>
        </w:rPr>
        <w:t> </w:t>
      </w:r>
      <w:r>
        <w:rPr/>
        <w:t>de</w:t>
      </w:r>
      <w:r>
        <w:rPr>
          <w:spacing w:val="35"/>
        </w:rPr>
        <w:t> </w:t>
      </w:r>
      <w:r>
        <w:rPr/>
        <w:t>Responsabilidade</w:t>
      </w:r>
      <w:r>
        <w:rPr>
          <w:spacing w:val="40"/>
        </w:rPr>
        <w:t> </w:t>
      </w:r>
      <w:r>
        <w:rPr/>
        <w:t>Fiscal)</w:t>
      </w:r>
      <w:r>
        <w:rPr>
          <w:spacing w:val="33"/>
        </w:rPr>
        <w:t> </w:t>
      </w:r>
      <w:r>
        <w:rPr/>
        <w:t>e</w:t>
      </w:r>
      <w:r>
        <w:rPr>
          <w:spacing w:val="35"/>
        </w:rPr>
        <w:t> </w:t>
      </w:r>
      <w:r>
        <w:rPr/>
        <w:t>fixar</w:t>
      </w:r>
      <w:r>
        <w:rPr>
          <w:spacing w:val="33"/>
        </w:rPr>
        <w:t> </w:t>
      </w:r>
      <w:r>
        <w:rPr/>
        <w:t>prazo</w:t>
      </w:r>
      <w:r>
        <w:rPr>
          <w:spacing w:val="35"/>
        </w:rPr>
        <w:t> </w:t>
      </w:r>
      <w:r>
        <w:rPr/>
        <w:t>de</w:t>
      </w:r>
      <w:r>
        <w:rPr>
          <w:spacing w:val="35"/>
        </w:rPr>
        <w:t> </w:t>
      </w:r>
      <w:r>
        <w:rPr/>
        <w:t>30</w:t>
      </w:r>
      <w:r>
        <w:rPr>
          <w:spacing w:val="35"/>
        </w:rPr>
        <w:t> </w:t>
      </w:r>
      <w:r>
        <w:rPr/>
        <w:t>dias</w:t>
      </w:r>
      <w:r>
        <w:rPr>
          <w:spacing w:val="34"/>
        </w:rPr>
        <w:t> </w:t>
      </w:r>
      <w:r>
        <w:rPr/>
        <w:t>para</w:t>
      </w:r>
      <w:r>
        <w:rPr>
          <w:spacing w:val="34"/>
        </w:rPr>
        <w:t> </w:t>
      </w:r>
      <w:r>
        <w:rPr/>
        <w:t>que</w:t>
      </w:r>
      <w:r>
        <w:rPr>
          <w:spacing w:val="35"/>
        </w:rPr>
        <w:t> </w:t>
      </w:r>
      <w:r>
        <w:rPr/>
        <w:t>o</w:t>
      </w:r>
      <w:r>
        <w:rPr>
          <w:spacing w:val="35"/>
        </w:rPr>
        <w:t> </w:t>
      </w:r>
      <w:r>
        <w:rPr/>
        <w:t>responsável</w:t>
      </w:r>
    </w:p>
    <w:p>
      <w:pPr>
        <w:pStyle w:val="BodyText"/>
        <w:spacing w:after="0"/>
        <w:sectPr>
          <w:pgSz w:w="11910" w:h="16840"/>
          <w:pgMar w:header="211" w:footer="271" w:top="2160" w:bottom="460" w:left="708" w:right="708"/>
        </w:sectPr>
      </w:pPr>
    </w:p>
    <w:p>
      <w:pPr>
        <w:pStyle w:val="BodyText"/>
        <w:ind w:right="135"/>
      </w:pPr>
      <w:r>
        <w:rPr/>
        <w:t>recolha o valor da MULTA na esfera Estadual para o órgão Fundo de Apoio ao Exercício do Controle Externo - FAECE, através de DAR avulso extraído do sítio eletrônico da SEFAZ/AM, sob o código “5508 – Multas aplicadas pelo TCE/AM – Fundo de Apoio ao Exercício do</w:t>
      </w:r>
      <w:r>
        <w:rPr>
          <w:spacing w:val="40"/>
        </w:rPr>
        <w:t> </w:t>
      </w:r>
      <w:r>
        <w:rPr/>
        <w:t>Controle Externo – FAECE”. Dentro do prazo anteriormente conferido, é obrigatório o encaminhamento do comprovante de pagamento (autenticado pelo Banco) a esta Corte de Contas (art. 72, inciso III, alínea "a", da Lei Orgânica do TCE/AM), condição imprescindível</w:t>
      </w:r>
      <w:r>
        <w:rPr>
          <w:spacing w:val="80"/>
        </w:rPr>
        <w:t> </w:t>
      </w:r>
      <w:r>
        <w:rPr/>
        <w:t>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w:t>
      </w:r>
      <w:r>
        <w:rPr>
          <w:rFonts w:ascii="Arial" w:hAnsi="Arial"/>
          <w:b/>
          <w:spacing w:val="-4"/>
        </w:rPr>
        <w:t> </w:t>
      </w:r>
      <w:r>
        <w:rPr>
          <w:rFonts w:ascii="Arial" w:hAnsi="Arial"/>
          <w:b/>
        </w:rPr>
        <w:t>Dar</w:t>
      </w:r>
      <w:r>
        <w:rPr>
          <w:rFonts w:ascii="Arial" w:hAnsi="Arial"/>
          <w:b/>
          <w:spacing w:val="-4"/>
        </w:rPr>
        <w:t> </w:t>
      </w:r>
      <w:r>
        <w:rPr>
          <w:rFonts w:ascii="Arial" w:hAnsi="Arial"/>
          <w:b/>
        </w:rPr>
        <w:t>ciência </w:t>
      </w:r>
      <w:r>
        <w:rPr/>
        <w:t>deste</w:t>
      </w:r>
      <w:r>
        <w:rPr>
          <w:spacing w:val="-3"/>
        </w:rPr>
        <w:t> </w:t>
      </w:r>
      <w:r>
        <w:rPr>
          <w:rFonts w:ascii="Arial" w:hAnsi="Arial"/>
          <w:i/>
        </w:rPr>
        <w:t>decisum</w:t>
      </w:r>
      <w:r>
        <w:rPr>
          <w:rFonts w:ascii="Arial" w:hAnsi="Arial"/>
          <w:i/>
          <w:spacing w:val="-4"/>
        </w:rPr>
        <w:t> </w:t>
      </w:r>
      <w:r>
        <w:rPr/>
        <w:t>ao</w:t>
      </w:r>
      <w:r>
        <w:rPr>
          <w:spacing w:val="-2"/>
        </w:rPr>
        <w:t> </w:t>
      </w:r>
      <w:r>
        <w:rPr/>
        <w:t>representante</w:t>
      </w:r>
      <w:r>
        <w:rPr>
          <w:spacing w:val="-3"/>
        </w:rPr>
        <w:t> </w:t>
      </w:r>
      <w:r>
        <w:rPr/>
        <w:t>e</w:t>
      </w:r>
      <w:r>
        <w:rPr>
          <w:spacing w:val="-2"/>
        </w:rPr>
        <w:t> </w:t>
      </w:r>
      <w:r>
        <w:rPr/>
        <w:t>ao</w:t>
      </w:r>
      <w:r>
        <w:rPr>
          <w:spacing w:val="-4"/>
        </w:rPr>
        <w:t> </w:t>
      </w:r>
      <w:r>
        <w:rPr/>
        <w:t>representado,</w:t>
      </w:r>
      <w:r>
        <w:rPr>
          <w:spacing w:val="-4"/>
        </w:rPr>
        <w:t> </w:t>
      </w:r>
      <w:r>
        <w:rPr/>
        <w:t>Sr.</w:t>
      </w:r>
      <w:r>
        <w:rPr>
          <w:spacing w:val="-2"/>
        </w:rPr>
        <w:t> </w:t>
      </w:r>
      <w:r>
        <w:rPr/>
        <w:t>Enrico</w:t>
      </w:r>
      <w:r>
        <w:rPr>
          <w:spacing w:val="-2"/>
        </w:rPr>
        <w:t> </w:t>
      </w:r>
      <w:r>
        <w:rPr/>
        <w:t>de Souza Falabella, por meio de seus causídicos.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14.313/2024 (APENSO: 12.235/2022) </w:t>
      </w:r>
      <w:r>
        <w:rPr/>
        <w:t>- Recurso de Reconsideração Interposto</w:t>
      </w:r>
      <w:r>
        <w:rPr>
          <w:spacing w:val="-1"/>
        </w:rPr>
        <w:t> </w:t>
      </w:r>
      <w:r>
        <w:rPr/>
        <w:t>pelo</w:t>
      </w:r>
      <w:r>
        <w:rPr>
          <w:spacing w:val="-2"/>
        </w:rPr>
        <w:t> </w:t>
      </w:r>
      <w:r>
        <w:rPr/>
        <w:t>Sr.</w:t>
      </w:r>
      <w:r>
        <w:rPr>
          <w:spacing w:val="-2"/>
        </w:rPr>
        <w:t> </w:t>
      </w:r>
      <w:r>
        <w:rPr/>
        <w:t>Alisson</w:t>
      </w:r>
      <w:r>
        <w:rPr>
          <w:spacing w:val="-2"/>
        </w:rPr>
        <w:t> </w:t>
      </w:r>
      <w:r>
        <w:rPr/>
        <w:t>Venâncio</w:t>
      </w:r>
      <w:r>
        <w:rPr>
          <w:spacing w:val="-2"/>
        </w:rPr>
        <w:t> </w:t>
      </w:r>
      <w:r>
        <w:rPr/>
        <w:t>Pereira</w:t>
      </w:r>
      <w:r>
        <w:rPr>
          <w:spacing w:val="-2"/>
        </w:rPr>
        <w:t> </w:t>
      </w:r>
      <w:r>
        <w:rPr/>
        <w:t>de</w:t>
      </w:r>
      <w:r>
        <w:rPr>
          <w:spacing w:val="-2"/>
        </w:rPr>
        <w:t> </w:t>
      </w:r>
      <w:r>
        <w:rPr/>
        <w:t>Souza</w:t>
      </w:r>
      <w:r>
        <w:rPr>
          <w:spacing w:val="-2"/>
        </w:rPr>
        <w:t> </w:t>
      </w:r>
      <w:r>
        <w:rPr/>
        <w:t>em</w:t>
      </w:r>
      <w:r>
        <w:rPr>
          <w:spacing w:val="-1"/>
        </w:rPr>
        <w:t> </w:t>
      </w:r>
      <w:r>
        <w:rPr/>
        <w:t>face</w:t>
      </w:r>
      <w:r>
        <w:rPr>
          <w:spacing w:val="-2"/>
        </w:rPr>
        <w:t> </w:t>
      </w:r>
      <w:r>
        <w:rPr/>
        <w:t>do</w:t>
      </w:r>
      <w:r>
        <w:rPr>
          <w:spacing w:val="-2"/>
        </w:rPr>
        <w:t> </w:t>
      </w:r>
      <w:r>
        <w:rPr/>
        <w:t>Acórdão</w:t>
      </w:r>
      <w:r>
        <w:rPr>
          <w:spacing w:val="-2"/>
        </w:rPr>
        <w:t> </w:t>
      </w:r>
      <w:r>
        <w:rPr/>
        <w:t>nº</w:t>
      </w:r>
      <w:r>
        <w:rPr>
          <w:spacing w:val="-1"/>
        </w:rPr>
        <w:t> </w:t>
      </w:r>
      <w:r>
        <w:rPr/>
        <w:t>1622/2023 -</w:t>
      </w:r>
      <w:r>
        <w:rPr>
          <w:spacing w:val="-3"/>
        </w:rPr>
        <w:t> </w:t>
      </w:r>
      <w:r>
        <w:rPr/>
        <w:t>TCE</w:t>
      </w:r>
    </w:p>
    <w:p>
      <w:pPr>
        <w:pStyle w:val="ListParagraph"/>
        <w:numPr>
          <w:ilvl w:val="0"/>
          <w:numId w:val="3"/>
        </w:numPr>
        <w:tabs>
          <w:tab w:pos="318" w:val="left" w:leader="none"/>
        </w:tabs>
        <w:spacing w:line="240" w:lineRule="auto" w:before="0" w:after="0"/>
        <w:ind w:left="141" w:right="136" w:firstLine="0"/>
        <w:jc w:val="both"/>
        <w:rPr>
          <w:sz w:val="24"/>
        </w:rPr>
      </w:pPr>
      <w:r>
        <w:rPr>
          <w:sz w:val="24"/>
        </w:rPr>
        <w:t>Tribunal Pleno, exarado nos autos do Processo nº 12.235/2022. </w:t>
      </w:r>
      <w:r>
        <w:rPr>
          <w:rFonts w:ascii="Arial" w:hAnsi="Arial"/>
          <w:i/>
          <w:sz w:val="24"/>
        </w:rPr>
        <w:t>CONCEDIDO VISTA DOS AUTOS AO EXCELENTÍSSIMO SENHOR PROCURADOR CARLOS ALBERTO SOUZA DE ALMEIDA.</w:t>
      </w:r>
      <w:r>
        <w:rPr>
          <w:rFonts w:ascii="Arial" w:hAnsi="Arial"/>
          <w:i/>
          <w:spacing w:val="75"/>
          <w:sz w:val="24"/>
        </w:rPr>
        <w:t>  </w:t>
      </w:r>
      <w:r>
        <w:rPr>
          <w:rFonts w:ascii="Arial" w:hAnsi="Arial"/>
          <w:b/>
          <w:sz w:val="24"/>
        </w:rPr>
        <w:t>PROCESSO</w:t>
      </w:r>
      <w:r>
        <w:rPr>
          <w:rFonts w:ascii="Arial" w:hAnsi="Arial"/>
          <w:b/>
          <w:spacing w:val="76"/>
          <w:sz w:val="24"/>
        </w:rPr>
        <w:t>  </w:t>
      </w:r>
      <w:r>
        <w:rPr>
          <w:rFonts w:ascii="Arial" w:hAnsi="Arial"/>
          <w:b/>
          <w:sz w:val="24"/>
        </w:rPr>
        <w:t>Nº</w:t>
      </w:r>
      <w:r>
        <w:rPr>
          <w:rFonts w:ascii="Arial" w:hAnsi="Arial"/>
          <w:b/>
          <w:spacing w:val="76"/>
          <w:sz w:val="24"/>
        </w:rPr>
        <w:t>  </w:t>
      </w:r>
      <w:r>
        <w:rPr>
          <w:rFonts w:ascii="Arial" w:hAnsi="Arial"/>
          <w:b/>
          <w:sz w:val="24"/>
        </w:rPr>
        <w:t>14.452/2024</w:t>
      </w:r>
      <w:r>
        <w:rPr>
          <w:rFonts w:ascii="Arial" w:hAnsi="Arial"/>
          <w:b/>
          <w:spacing w:val="77"/>
          <w:sz w:val="24"/>
        </w:rPr>
        <w:t>  </w:t>
      </w:r>
      <w:r>
        <w:rPr>
          <w:rFonts w:ascii="Arial" w:hAnsi="Arial"/>
          <w:b/>
          <w:sz w:val="24"/>
        </w:rPr>
        <w:t>(APENSO:</w:t>
      </w:r>
      <w:r>
        <w:rPr>
          <w:rFonts w:ascii="Arial" w:hAnsi="Arial"/>
          <w:b/>
          <w:spacing w:val="76"/>
          <w:sz w:val="24"/>
        </w:rPr>
        <w:t>  </w:t>
      </w:r>
      <w:r>
        <w:rPr>
          <w:rFonts w:ascii="Arial" w:hAnsi="Arial"/>
          <w:b/>
          <w:sz w:val="24"/>
        </w:rPr>
        <w:t>10.631/2023)</w:t>
      </w:r>
      <w:r>
        <w:rPr>
          <w:rFonts w:ascii="Arial" w:hAnsi="Arial"/>
          <w:b/>
          <w:spacing w:val="77"/>
          <w:sz w:val="24"/>
        </w:rPr>
        <w:t>  </w:t>
      </w:r>
      <w:r>
        <w:rPr>
          <w:rFonts w:ascii="Arial" w:hAnsi="Arial"/>
          <w:b/>
          <w:sz w:val="24"/>
        </w:rPr>
        <w:t>-</w:t>
      </w:r>
      <w:r>
        <w:rPr>
          <w:rFonts w:ascii="Arial" w:hAnsi="Arial"/>
          <w:b/>
          <w:spacing w:val="76"/>
          <w:sz w:val="24"/>
        </w:rPr>
        <w:t>  </w:t>
      </w:r>
      <w:r>
        <w:rPr>
          <w:sz w:val="24"/>
        </w:rPr>
        <w:t>Recurso</w:t>
      </w:r>
      <w:r>
        <w:rPr>
          <w:spacing w:val="75"/>
          <w:sz w:val="24"/>
        </w:rPr>
        <w:t>  </w:t>
      </w:r>
      <w:r>
        <w:rPr>
          <w:spacing w:val="-5"/>
          <w:sz w:val="24"/>
        </w:rPr>
        <w:t>de</w:t>
      </w:r>
    </w:p>
    <w:p>
      <w:pPr>
        <w:pStyle w:val="BodyText"/>
        <w:spacing w:before="1"/>
        <w:ind w:right="143"/>
      </w:pPr>
      <w:r>
        <w:rPr/>
        <w:t>Reconsideração</w:t>
      </w:r>
      <w:r>
        <w:rPr/>
        <w:t> Interposto pelo Sr. Glênio José Marques Seixas, em face do Acórdão n° 2151/2023-TCE-Tribunal Pleno, exarado nos autos do Processo n° 10.631/2023.</w:t>
      </w:r>
      <w:r>
        <w:rPr>
          <w:spacing w:val="80"/>
        </w:rPr>
        <w:t> </w:t>
      </w:r>
      <w:r>
        <w:rPr>
          <w:rFonts w:ascii="Arial" w:hAnsi="Arial"/>
          <w:b/>
        </w:rPr>
        <w:t>Advogado(s): </w:t>
      </w:r>
      <w:r>
        <w:rPr/>
        <w:t>Ayanne Fernandes Silva - OAB/AM 10351, Antonio das Chagas Ferreira Batista</w:t>
      </w:r>
    </w:p>
    <w:p>
      <w:pPr>
        <w:pStyle w:val="ListParagraph"/>
        <w:numPr>
          <w:ilvl w:val="0"/>
          <w:numId w:val="3"/>
        </w:numPr>
        <w:tabs>
          <w:tab w:pos="351" w:val="left" w:leader="none"/>
        </w:tabs>
        <w:spacing w:line="240" w:lineRule="auto" w:before="0" w:after="0"/>
        <w:ind w:left="141" w:right="136" w:firstLine="0"/>
        <w:jc w:val="both"/>
        <w:rPr>
          <w:sz w:val="24"/>
        </w:rPr>
      </w:pPr>
      <w:r>
        <w:rPr>
          <w:sz w:val="24"/>
        </w:rPr>
        <w:t>OAB/AM</w:t>
      </w:r>
      <w:r>
        <w:rPr>
          <w:sz w:val="24"/>
        </w:rPr>
        <w:t> 4177, Adrimar Freitas de Siqueira Repolho - OAB/AM 8243 e Fabrícia Taliéle Cardoso dos Santos - OAB/AM 8446. </w:t>
      </w:r>
      <w:r>
        <w:rPr>
          <w:rFonts w:ascii="Arial" w:hAnsi="Arial"/>
          <w:b/>
          <w:sz w:val="24"/>
        </w:rPr>
        <w:t>ACÓRDÃO Nº 2088/2024: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III, alínea“f”, item 2, da Resolução nº 04/2002-TCE/AM, </w:t>
      </w:r>
      <w:r>
        <w:rPr>
          <w:rFonts w:ascii="Arial" w:hAnsi="Arial"/>
          <w:b/>
          <w:sz w:val="24"/>
        </w:rPr>
        <w:t>por unanimidade</w:t>
      </w:r>
      <w:r>
        <w:rPr>
          <w:sz w:val="24"/>
        </w:rPr>
        <w:t>, nos termos da proposta de voto do Excelentíssimo Senhor Auditor-Relator, </w:t>
      </w:r>
      <w:r>
        <w:rPr>
          <w:rFonts w:ascii="Arial" w:hAnsi="Arial"/>
          <w:b/>
          <w:sz w:val="24"/>
        </w:rPr>
        <w:t>em consonância </w:t>
      </w:r>
      <w:r>
        <w:rPr>
          <w:sz w:val="24"/>
        </w:rPr>
        <w:t>com pronunciamento do Ministério Público junto a este Tribunal, no sentido de: </w:t>
      </w:r>
      <w:r>
        <w:rPr>
          <w:rFonts w:ascii="Arial" w:hAnsi="Arial"/>
          <w:b/>
          <w:sz w:val="24"/>
        </w:rPr>
        <w:t>8.1. Conhecer </w:t>
      </w:r>
      <w:r>
        <w:rPr>
          <w:sz w:val="24"/>
        </w:rPr>
        <w:t>deste Recurso de Reconsideração apresentado pelo</w:t>
      </w:r>
      <w:r>
        <w:rPr>
          <w:spacing w:val="-2"/>
          <w:sz w:val="24"/>
        </w:rPr>
        <w:t> </w:t>
      </w:r>
      <w:r>
        <w:rPr>
          <w:sz w:val="24"/>
        </w:rPr>
        <w:t>Sr.</w:t>
      </w:r>
      <w:r>
        <w:rPr>
          <w:spacing w:val="-2"/>
          <w:sz w:val="24"/>
        </w:rPr>
        <w:t> </w:t>
      </w:r>
      <w:r>
        <w:rPr>
          <w:sz w:val="24"/>
        </w:rPr>
        <w:t>Glenio</w:t>
      </w:r>
      <w:r>
        <w:rPr>
          <w:spacing w:val="-2"/>
          <w:sz w:val="24"/>
        </w:rPr>
        <w:t> </w:t>
      </w:r>
      <w:r>
        <w:rPr>
          <w:sz w:val="24"/>
        </w:rPr>
        <w:t>José</w:t>
      </w:r>
      <w:r>
        <w:rPr>
          <w:spacing w:val="-2"/>
          <w:sz w:val="24"/>
        </w:rPr>
        <w:t> </w:t>
      </w:r>
      <w:r>
        <w:rPr>
          <w:sz w:val="24"/>
        </w:rPr>
        <w:t>Marques</w:t>
      </w:r>
      <w:r>
        <w:rPr>
          <w:spacing w:val="-2"/>
          <w:sz w:val="24"/>
        </w:rPr>
        <w:t> </w:t>
      </w:r>
      <w:r>
        <w:rPr>
          <w:sz w:val="24"/>
        </w:rPr>
        <w:t>Seixas,</w:t>
      </w:r>
      <w:r>
        <w:rPr>
          <w:spacing w:val="-2"/>
          <w:sz w:val="24"/>
        </w:rPr>
        <w:t> </w:t>
      </w:r>
      <w:r>
        <w:rPr>
          <w:sz w:val="24"/>
        </w:rPr>
        <w:t>eis</w:t>
      </w:r>
      <w:r>
        <w:rPr>
          <w:spacing w:val="-2"/>
          <w:sz w:val="24"/>
        </w:rPr>
        <w:t> </w:t>
      </w:r>
      <w:r>
        <w:rPr>
          <w:sz w:val="24"/>
        </w:rPr>
        <w:t>que</w:t>
      </w:r>
      <w:r>
        <w:rPr>
          <w:spacing w:val="-2"/>
          <w:sz w:val="24"/>
        </w:rPr>
        <w:t> </w:t>
      </w:r>
      <w:r>
        <w:rPr>
          <w:sz w:val="24"/>
        </w:rPr>
        <w:t>presente</w:t>
      </w:r>
      <w:r>
        <w:rPr>
          <w:spacing w:val="-2"/>
          <w:sz w:val="24"/>
        </w:rPr>
        <w:t> </w:t>
      </w:r>
      <w:r>
        <w:rPr>
          <w:sz w:val="24"/>
        </w:rPr>
        <w:t>os</w:t>
      </w:r>
      <w:r>
        <w:rPr>
          <w:spacing w:val="-2"/>
          <w:sz w:val="24"/>
        </w:rPr>
        <w:t> </w:t>
      </w:r>
      <w:r>
        <w:rPr>
          <w:sz w:val="24"/>
        </w:rPr>
        <w:t>pressupostos</w:t>
      </w:r>
      <w:r>
        <w:rPr>
          <w:spacing w:val="-2"/>
          <w:sz w:val="24"/>
        </w:rPr>
        <w:t> </w:t>
      </w:r>
      <w:r>
        <w:rPr>
          <w:sz w:val="24"/>
        </w:rPr>
        <w:t>normativos; </w:t>
      </w:r>
      <w:r>
        <w:rPr>
          <w:rFonts w:ascii="Arial" w:hAnsi="Arial"/>
          <w:b/>
          <w:sz w:val="24"/>
        </w:rPr>
        <w:t>8.2.</w:t>
      </w:r>
      <w:r>
        <w:rPr>
          <w:rFonts w:ascii="Arial" w:hAnsi="Arial"/>
          <w:b/>
          <w:spacing w:val="-4"/>
          <w:sz w:val="24"/>
        </w:rPr>
        <w:t> </w:t>
      </w:r>
      <w:r>
        <w:rPr>
          <w:rFonts w:ascii="Arial" w:hAnsi="Arial"/>
          <w:b/>
          <w:sz w:val="24"/>
        </w:rPr>
        <w:t>Negar Provimento </w:t>
      </w:r>
      <w:r>
        <w:rPr>
          <w:sz w:val="24"/>
        </w:rPr>
        <w:t>a este Recurso de Reconsideração apresentado pelo Sr. Glenio José Marques Seixas a fim de manter integralmente o Acórdão nº 191/2024 - TCE-Tribunal Pleno, exarado nos autos do processo nº 10.631/2023, na medida em que o gestor não conseguiu (i) justificar</w:t>
      </w:r>
      <w:r>
        <w:rPr>
          <w:spacing w:val="80"/>
          <w:sz w:val="24"/>
        </w:rPr>
        <w:t> </w:t>
      </w:r>
      <w:r>
        <w:rPr>
          <w:sz w:val="24"/>
        </w:rPr>
        <w:t>a escolha do pregão presencial, em detrimento do pregão eletrônico; (ii) comprovar as publicações referentes ao certame de forma tempestiva; e (iii) demonstrar o interesse público na contratação do objeto do Pregão Presencial nº 010/2022; </w:t>
      </w:r>
      <w:r>
        <w:rPr>
          <w:rFonts w:ascii="Arial" w:hAnsi="Arial"/>
          <w:b/>
          <w:sz w:val="24"/>
        </w:rPr>
        <w:t>8.3. Dar ciência </w:t>
      </w:r>
      <w:r>
        <w:rPr>
          <w:sz w:val="24"/>
        </w:rPr>
        <w:t>ao Sr. Glenio José Marques Seixas, por meio de seus causídicos, deste </w:t>
      </w:r>
      <w:r>
        <w:rPr>
          <w:rFonts w:ascii="Arial" w:hAnsi="Arial"/>
          <w:i/>
          <w:sz w:val="24"/>
        </w:rPr>
        <w:t>decisum</w:t>
      </w:r>
      <w:r>
        <w:rPr>
          <w:sz w:val="24"/>
        </w:rPr>
        <w:t>. </w:t>
      </w:r>
      <w:r>
        <w:rPr>
          <w:rFonts w:ascii="Arial" w:hAnsi="Arial"/>
          <w:b/>
          <w:sz w:val="24"/>
        </w:rPr>
        <w:t>Especificação do quórum: </w:t>
      </w:r>
      <w:r>
        <w:rPr>
          <w:sz w:val="24"/>
        </w:rPr>
        <w:t>Conselheiros: Yara Amazônia Lins Rodrigues (Presidente), Júlio Assis Corrêa Pinheiro, Érico Xavier Desterro e Silva, Mario Manoel Coelho de Mello e Luís Fabian Pereira Barbosa. </w:t>
      </w:r>
      <w:r>
        <w:rPr>
          <w:rFonts w:ascii="Arial" w:hAnsi="Arial"/>
          <w:b/>
          <w:sz w:val="24"/>
        </w:rPr>
        <w:t>Declaração de impedimento: </w:t>
      </w:r>
      <w:r>
        <w:rPr>
          <w:sz w:val="24"/>
        </w:rPr>
        <w:t>Conselheiro Josué Cláudio de Souza Neto (art. 65 do Regimento Interno). </w:t>
      </w:r>
      <w:r>
        <w:rPr>
          <w:rFonts w:ascii="Arial" w:hAnsi="Arial"/>
          <w:b/>
          <w:sz w:val="24"/>
        </w:rPr>
        <w:t>PROCESSO Nº 14.781/2024 (APENSO: 15.693/2019) </w:t>
      </w:r>
      <w:r>
        <w:rPr>
          <w:sz w:val="24"/>
        </w:rPr>
        <w:t>- Recurso de Reconsideração Interposto pelo Sr. Frank Luiz da Cunha Garcia em face do Acórdão n° 619/2024 - TCE - Tribunal Pleno, exarado nos autos do Processo n° 15.693/2019. </w:t>
      </w:r>
      <w:r>
        <w:rPr>
          <w:rFonts w:ascii="Arial" w:hAnsi="Arial"/>
          <w:b/>
          <w:sz w:val="24"/>
        </w:rPr>
        <w:t>Advogado(s): </w:t>
      </w:r>
      <w:r>
        <w:rPr>
          <w:sz w:val="24"/>
        </w:rPr>
        <w:t>Laiz Araújo Russo de Melo e Silva - OAB/AM 6897, Fábio Nunes Bandeira de Melo - OAB/AM 4331, Bruno Vieira da Rocha Barbirato</w:t>
      </w:r>
      <w:r>
        <w:rPr>
          <w:spacing w:val="20"/>
          <w:sz w:val="24"/>
        </w:rPr>
        <w:t> </w:t>
      </w:r>
      <w:r>
        <w:rPr>
          <w:sz w:val="24"/>
        </w:rPr>
        <w:t>- OAB/AM 6975, José Felipe Carvalho</w:t>
      </w:r>
    </w:p>
    <w:p>
      <w:pPr>
        <w:pStyle w:val="ListParagraph"/>
        <w:spacing w:after="0" w:line="240" w:lineRule="auto"/>
        <w:jc w:val="both"/>
        <w:rPr>
          <w:sz w:val="24"/>
        </w:rPr>
        <w:sectPr>
          <w:pgSz w:w="11910" w:h="16840"/>
          <w:pgMar w:header="211" w:footer="271" w:top="2160" w:bottom="460" w:left="708" w:right="708"/>
        </w:sectPr>
      </w:pPr>
    </w:p>
    <w:p>
      <w:pPr>
        <w:pStyle w:val="BodyText"/>
        <w:ind w:right="135"/>
      </w:pPr>
      <w:r>
        <w:rPr/>
        <w:t>Nunes</w:t>
      </w:r>
      <w:r>
        <w:rPr/>
        <w:t> -</w:t>
      </w:r>
      <w:r>
        <w:rPr/>
        <w:t> OAB/AM</w:t>
      </w:r>
      <w:r>
        <w:rPr/>
        <w:t> 18721 e Camilla Trindade Bastos - OAB/AM 13957. </w:t>
      </w:r>
      <w:r>
        <w:rPr>
          <w:rFonts w:ascii="Arial" w:hAnsi="Arial"/>
          <w:b/>
        </w:rPr>
        <w:t>ACÓRDÃO Nº 2089/2024: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w:t>
      </w:r>
      <w:r>
        <w:rPr>
          <w:spacing w:val="-3"/>
        </w:rPr>
        <w:t> </w:t>
      </w:r>
      <w:r>
        <w:rPr/>
        <w:t>do Ministério Público junto</w:t>
      </w:r>
      <w:r>
        <w:rPr>
          <w:spacing w:val="-2"/>
        </w:rPr>
        <w:t> </w:t>
      </w:r>
      <w:r>
        <w:rPr/>
        <w:t>a</w:t>
      </w:r>
      <w:r>
        <w:rPr>
          <w:spacing w:val="-2"/>
        </w:rPr>
        <w:t> </w:t>
      </w:r>
      <w:r>
        <w:rPr/>
        <w:t>este</w:t>
      </w:r>
      <w:r>
        <w:rPr>
          <w:spacing w:val="-4"/>
        </w:rPr>
        <w:t> </w:t>
      </w:r>
      <w:r>
        <w:rPr/>
        <w:t>Tribunal,</w:t>
      </w:r>
      <w:r>
        <w:rPr>
          <w:spacing w:val="-1"/>
        </w:rPr>
        <w:t> </w:t>
      </w:r>
      <w:r>
        <w:rPr/>
        <w:t>no sentido de: </w:t>
      </w:r>
      <w:r>
        <w:rPr>
          <w:rFonts w:ascii="Arial" w:hAnsi="Arial"/>
          <w:b/>
        </w:rPr>
        <w:t>8.1. Conhecer</w:t>
      </w:r>
      <w:r>
        <w:rPr>
          <w:rFonts w:ascii="Arial" w:hAnsi="Arial"/>
          <w:b/>
          <w:spacing w:val="-1"/>
        </w:rPr>
        <w:t> </w:t>
      </w:r>
      <w:r>
        <w:rPr/>
        <w:t>deste Recurso de Reconsideração apresentado pelo Sr. Frank Luiz da Cunha Garcia, eis que presente os pressupostos normativos; </w:t>
      </w:r>
      <w:r>
        <w:rPr>
          <w:rFonts w:ascii="Arial" w:hAnsi="Arial"/>
          <w:b/>
        </w:rPr>
        <w:t>8.2. Negar Provimento </w:t>
      </w:r>
      <w:r>
        <w:rPr/>
        <w:t>a este Recurso de Reconsideração apresentado pelo Sr. Frank Luiz da Cunha Garcia a fim de manter integralmente o Acórdão nº 619/2024 - TCE-Tribunal Pleno, exarado nos autos do processo nº 15.693/2019, na medida em que o gestor deixou de cumprir determinação desta Corte de Contas contida no Acórdão originário, se mantendo inerte por mais de três anos desde a decisão, que lhe concedia prazo de 30 dias para regularizar os acúmulos de cargos verificados no</w:t>
      </w:r>
      <w:r>
        <w:rPr>
          <w:spacing w:val="36"/>
        </w:rPr>
        <w:t> </w:t>
      </w:r>
      <w:r>
        <w:rPr/>
        <w:t>processo</w:t>
      </w:r>
      <w:r>
        <w:rPr>
          <w:spacing w:val="36"/>
        </w:rPr>
        <w:t> </w:t>
      </w:r>
      <w:r>
        <w:rPr/>
        <w:t>originário,</w:t>
      </w:r>
      <w:r>
        <w:rPr>
          <w:spacing w:val="36"/>
        </w:rPr>
        <w:t> </w:t>
      </w:r>
      <w:r>
        <w:rPr/>
        <w:t>mesmo</w:t>
      </w:r>
      <w:r>
        <w:rPr>
          <w:spacing w:val="34"/>
        </w:rPr>
        <w:t> </w:t>
      </w:r>
      <w:r>
        <w:rPr/>
        <w:t>após</w:t>
      </w:r>
      <w:r>
        <w:rPr>
          <w:spacing w:val="33"/>
        </w:rPr>
        <w:t> </w:t>
      </w:r>
      <w:r>
        <w:rPr/>
        <w:t>diversas</w:t>
      </w:r>
      <w:r>
        <w:rPr>
          <w:spacing w:val="36"/>
        </w:rPr>
        <w:t> </w:t>
      </w:r>
      <w:r>
        <w:rPr/>
        <w:t>notificações</w:t>
      </w:r>
      <w:r>
        <w:rPr>
          <w:spacing w:val="40"/>
        </w:rPr>
        <w:t> </w:t>
      </w:r>
      <w:r>
        <w:rPr/>
        <w:t>para</w:t>
      </w:r>
      <w:r>
        <w:rPr>
          <w:spacing w:val="36"/>
        </w:rPr>
        <w:t> </w:t>
      </w:r>
      <w:r>
        <w:rPr/>
        <w:t>comprovar</w:t>
      </w:r>
      <w:r>
        <w:rPr>
          <w:spacing w:val="35"/>
        </w:rPr>
        <w:t> </w:t>
      </w:r>
      <w:r>
        <w:rPr/>
        <w:t>o</w:t>
      </w:r>
      <w:r>
        <w:rPr>
          <w:spacing w:val="36"/>
        </w:rPr>
        <w:t> </w:t>
      </w:r>
      <w:r>
        <w:rPr/>
        <w:t>determinado;</w:t>
      </w:r>
      <w:r>
        <w:rPr>
          <w:spacing w:val="36"/>
        </w:rPr>
        <w:t> </w:t>
      </w:r>
      <w:r>
        <w:rPr/>
        <w:t>e</w:t>
      </w:r>
    </w:p>
    <w:p>
      <w:pPr>
        <w:spacing w:line="240" w:lineRule="auto" w:before="0"/>
        <w:ind w:left="141" w:right="139" w:firstLine="0"/>
        <w:jc w:val="both"/>
        <w:rPr>
          <w:rFonts w:ascii="Arial" w:hAnsi="Arial"/>
          <w:b/>
          <w:sz w:val="24"/>
        </w:rPr>
      </w:pPr>
      <w:r>
        <w:rPr>
          <w:rFonts w:ascii="Arial" w:hAnsi="Arial"/>
          <w:b/>
          <w:sz w:val="24"/>
        </w:rPr>
        <w:t>8.3. Dar ciência </w:t>
      </w:r>
      <w:r>
        <w:rPr>
          <w:sz w:val="24"/>
        </w:rPr>
        <w:t>ao Sr. Frank Luiz Da Cunha Garcia deste </w:t>
      </w:r>
      <w:r>
        <w:rPr>
          <w:rFonts w:ascii="Arial" w:hAnsi="Arial"/>
          <w:i/>
          <w:sz w:val="24"/>
        </w:rPr>
        <w:t>decisum</w:t>
      </w:r>
      <w:r>
        <w:rPr>
          <w:sz w:val="24"/>
        </w:rPr>
        <w:t>. </w:t>
      </w:r>
      <w:r>
        <w:rPr>
          <w:rFonts w:ascii="Arial" w:hAnsi="Arial"/>
          <w:b/>
          <w:sz w:val="24"/>
        </w:rPr>
        <w:t>Especificação do quórum: </w:t>
      </w:r>
      <w:r>
        <w:rPr>
          <w:sz w:val="24"/>
        </w:rPr>
        <w:t>Conselheiros: Yara Amazônia Lins Rodrigues (Presidente), Júlio Assis Corrêa Pinheiro, Mario Manoel Coelho de Mello, Josué Cláudio de Souza Neto e Luís Fabian Pereira Barbosa. </w:t>
      </w:r>
      <w:r>
        <w:rPr>
          <w:rFonts w:ascii="Arial" w:hAnsi="Arial"/>
          <w:b/>
          <w:sz w:val="24"/>
        </w:rPr>
        <w:t>Declaração de impedimento: </w:t>
      </w:r>
      <w:r>
        <w:rPr>
          <w:sz w:val="24"/>
        </w:rPr>
        <w:t>Conselheiro Érico Xavier Desterro e Silva (art. 65 do Regimento</w:t>
      </w:r>
      <w:r>
        <w:rPr>
          <w:spacing w:val="24"/>
          <w:sz w:val="24"/>
        </w:rPr>
        <w:t>  </w:t>
      </w:r>
      <w:r>
        <w:rPr>
          <w:sz w:val="24"/>
        </w:rPr>
        <w:t>Interno).</w:t>
      </w:r>
      <w:r>
        <w:rPr>
          <w:spacing w:val="25"/>
          <w:sz w:val="24"/>
        </w:rPr>
        <w:t>  </w:t>
      </w:r>
      <w:r>
        <w:rPr>
          <w:rFonts w:ascii="Arial" w:hAnsi="Arial"/>
          <w:b/>
          <w:sz w:val="24"/>
        </w:rPr>
        <w:t>AUDITOR-RELATOR:</w:t>
      </w:r>
      <w:r>
        <w:rPr>
          <w:rFonts w:ascii="Arial" w:hAnsi="Arial"/>
          <w:b/>
          <w:spacing w:val="26"/>
          <w:sz w:val="24"/>
        </w:rPr>
        <w:t>  </w:t>
      </w:r>
      <w:r>
        <w:rPr>
          <w:rFonts w:ascii="Arial" w:hAnsi="Arial"/>
          <w:b/>
          <w:sz w:val="24"/>
        </w:rPr>
        <w:t>ALBER</w:t>
      </w:r>
      <w:r>
        <w:rPr>
          <w:rFonts w:ascii="Arial" w:hAnsi="Arial"/>
          <w:b/>
          <w:spacing w:val="24"/>
          <w:sz w:val="24"/>
        </w:rPr>
        <w:t>  </w:t>
      </w:r>
      <w:r>
        <w:rPr>
          <w:rFonts w:ascii="Arial" w:hAnsi="Arial"/>
          <w:b/>
          <w:sz w:val="24"/>
        </w:rPr>
        <w:t>FURTADO</w:t>
      </w:r>
      <w:r>
        <w:rPr>
          <w:rFonts w:ascii="Arial" w:hAnsi="Arial"/>
          <w:b/>
          <w:spacing w:val="24"/>
          <w:sz w:val="24"/>
        </w:rPr>
        <w:t>  </w:t>
      </w:r>
      <w:r>
        <w:rPr>
          <w:rFonts w:ascii="Arial" w:hAnsi="Arial"/>
          <w:b/>
          <w:sz w:val="24"/>
        </w:rPr>
        <w:t>DE</w:t>
      </w:r>
      <w:r>
        <w:rPr>
          <w:rFonts w:ascii="Arial" w:hAnsi="Arial"/>
          <w:b/>
          <w:spacing w:val="24"/>
          <w:sz w:val="24"/>
        </w:rPr>
        <w:t>  </w:t>
      </w:r>
      <w:r>
        <w:rPr>
          <w:rFonts w:ascii="Arial" w:hAnsi="Arial"/>
          <w:b/>
          <w:sz w:val="24"/>
        </w:rPr>
        <w:t>OLIVEIRA</w:t>
      </w:r>
      <w:r>
        <w:rPr>
          <w:rFonts w:ascii="Arial" w:hAnsi="Arial"/>
          <w:b/>
          <w:spacing w:val="76"/>
          <w:w w:val="150"/>
          <w:sz w:val="24"/>
        </w:rPr>
        <w:t> </w:t>
      </w:r>
      <w:r>
        <w:rPr>
          <w:rFonts w:ascii="Arial" w:hAnsi="Arial"/>
          <w:b/>
          <w:spacing w:val="-2"/>
          <w:sz w:val="24"/>
        </w:rPr>
        <w:t>JÚNIOR.</w:t>
      </w:r>
    </w:p>
    <w:p>
      <w:pPr>
        <w:pStyle w:val="BodyText"/>
        <w:spacing w:before="1"/>
      </w:pPr>
      <w:r>
        <w:rPr>
          <w:rFonts w:ascii="Arial" w:hAnsi="Arial"/>
          <w:b/>
        </w:rPr>
        <w:t>PROCESSO Nº 12.617/2018 - </w:t>
      </w:r>
      <w:r>
        <w:rPr/>
        <w:t>Tomada de Contas Especial referente a 1° e 2° parcelas do Termo de Convênio n° 65/2014, firmado entre a Seduc e a APMC da Escola Estadual Gilberto Mestrinho (Manacapuru). </w:t>
      </w:r>
      <w:r>
        <w:rPr>
          <w:rFonts w:ascii="Arial" w:hAnsi="Arial"/>
          <w:b/>
        </w:rPr>
        <w:t>Advogado(s): </w:t>
      </w:r>
      <w:r>
        <w:rPr/>
        <w:t>Patrícia de Lima Linhares - OAB/AM 11193, Leda Mourao Domingos - OAB/AM 10276 e Pedro Paulo Sousa Lira - OAB/AM 11414. </w:t>
      </w:r>
      <w:r>
        <w:rPr>
          <w:rFonts w:ascii="Arial" w:hAnsi="Arial"/>
          <w:b/>
        </w:rPr>
        <w:t>ACÓRDÃO</w:t>
      </w:r>
      <w:r>
        <w:rPr>
          <w:rFonts w:ascii="Arial" w:hAnsi="Arial"/>
          <w:b/>
          <w:spacing w:val="40"/>
        </w:rPr>
        <w:t> </w:t>
      </w:r>
      <w:r>
        <w:rPr>
          <w:rFonts w:ascii="Arial" w:hAnsi="Arial"/>
          <w:b/>
        </w:rPr>
        <w:t>Nº 2090/2024: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V da Resolução nº 04/2002-TCE/AM, </w:t>
      </w:r>
      <w:r>
        <w:rPr>
          <w:rFonts w:ascii="Arial" w:hAnsi="Arial"/>
          <w:b/>
        </w:rPr>
        <w:t>por maioria</w:t>
      </w:r>
      <w:r>
        <w:rPr/>
        <w:t>, nos termos do voto destaque do Excelentíssimo Senhor Conselheiro Érico Xavier Desterro e Silva, </w:t>
      </w:r>
      <w:r>
        <w:rPr>
          <w:rFonts w:ascii="Arial" w:hAnsi="Arial"/>
          <w:b/>
        </w:rPr>
        <w:t>em divergência </w:t>
      </w:r>
      <w:r>
        <w:rPr/>
        <w:t>com pronunciamento do Ministério Público junto a este Tribunal, no sentido de: </w:t>
      </w:r>
      <w:r>
        <w:rPr>
          <w:rFonts w:ascii="Arial" w:hAnsi="Arial"/>
          <w:b/>
        </w:rPr>
        <w:t>8.1. Reconhecer </w:t>
      </w:r>
      <w:r>
        <w:rPr/>
        <w:t>a prescrição punitiva/ressarcitória ao Sr. Erasmo Souza do Nascimento, Presidente da APMC da Escola Estadual Gilberto Mestrinho, à época, julgando extinto o processo, com resolução de mérito, nos termos do art. 2º c/c art. 127, da Lei nº 2.423/1996, art. 487, II, do Código de Processo Civil, Nota Recomendatória Conjunta nº 002/2023 da ATRICON, e da Resolução nº 344/2022 – TCU; </w:t>
      </w:r>
      <w:r>
        <w:rPr>
          <w:rFonts w:ascii="Arial" w:hAnsi="Arial"/>
          <w:b/>
        </w:rPr>
        <w:t>8.2. Reconhecer </w:t>
      </w:r>
      <w:r>
        <w:rPr/>
        <w:t>a prescrição ao Sr. Rossieli Soares da Silva, ex-Secretário da SEDUC, nos termos do art. 2º c/c art. 127, da Lei nº 2.423/1996, art. 487, II, do Código de Processo Civil, Nota Recomendatória Conjunta nº 002/2023 da Atricon, e da Resolução nº 344/2022 – TCU; </w:t>
      </w:r>
      <w:r>
        <w:rPr>
          <w:rFonts w:ascii="Arial" w:hAnsi="Arial"/>
          <w:b/>
        </w:rPr>
        <w:t>8.3. Dar ciência </w:t>
      </w:r>
      <w:r>
        <w:rPr/>
        <w:t>sobre o teor desta decisão ao Senhor Rossieli Soares da Silva ex-Secretário da Seduc, e Sr. Erasmo Souza do Nascimento, Presidente da APMC da Escola Estadual Gilberto Mestrinho; </w:t>
      </w:r>
      <w:r>
        <w:rPr>
          <w:rFonts w:ascii="Arial" w:hAnsi="Arial"/>
          <w:b/>
        </w:rPr>
        <w:t>8.4. Arquivar </w:t>
      </w:r>
      <w:r>
        <w:rPr/>
        <w:t>o processo após o trânsito em julgado, nos termos do artigo 162 da Resolução nº 04/2002 (RI-TCE/AM). </w:t>
      </w:r>
      <w:r>
        <w:rPr>
          <w:rFonts w:ascii="Arial" w:hAnsi="Arial"/>
          <w:i/>
        </w:rPr>
        <w:t>Vencida a proposta de voto do Excelentíssimo Senhor Alber Furtado de Oliveira Júnior no tocante ao julgamento pela legalidade e regularidade da Tomada de Contas.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w:t>
      </w:r>
      <w:r>
        <w:rPr>
          <w:rFonts w:ascii="Arial" w:hAnsi="Arial"/>
          <w:b/>
        </w:rPr>
        <w:t>PROCESSO Nº 14.530/2023 (APENSO: 16.096/2023) </w:t>
      </w:r>
      <w:r>
        <w:rPr/>
        <w:t>- Representação com pedido de Medida Cautelar interposta pela SECEX, em desfavor da Prefeitura Municipal de Lábrea, para apuração de possíveis irregularidades acerca do Edital do Processo Seletivo Público nº 001/2023.</w:t>
      </w:r>
      <w:r>
        <w:rPr>
          <w:spacing w:val="40"/>
        </w:rPr>
        <w:t> </w:t>
      </w:r>
      <w:r>
        <w:rPr>
          <w:rFonts w:ascii="Arial" w:hAnsi="Arial"/>
          <w:b/>
        </w:rPr>
        <w:t>Advogado(s):</w:t>
      </w:r>
      <w:r>
        <w:rPr>
          <w:rFonts w:ascii="Arial" w:hAnsi="Arial"/>
          <w:b/>
          <w:spacing w:val="40"/>
        </w:rPr>
        <w:t> </w:t>
      </w:r>
      <w:r>
        <w:rPr/>
        <w:t>Fábio</w:t>
      </w:r>
      <w:r>
        <w:rPr>
          <w:spacing w:val="40"/>
        </w:rPr>
        <w:t> </w:t>
      </w:r>
      <w:r>
        <w:rPr/>
        <w:t>Nunes</w:t>
      </w:r>
      <w:r>
        <w:rPr>
          <w:spacing w:val="40"/>
        </w:rPr>
        <w:t> </w:t>
      </w:r>
      <w:r>
        <w:rPr/>
        <w:t>Bandeira</w:t>
      </w:r>
      <w:r>
        <w:rPr>
          <w:spacing w:val="40"/>
        </w:rPr>
        <w:t> </w:t>
      </w:r>
      <w:r>
        <w:rPr/>
        <w:t>de</w:t>
      </w:r>
      <w:r>
        <w:rPr>
          <w:spacing w:val="40"/>
        </w:rPr>
        <w:t> </w:t>
      </w:r>
      <w:r>
        <w:rPr/>
        <w:t>Melo</w:t>
      </w:r>
      <w:r>
        <w:rPr>
          <w:spacing w:val="40"/>
        </w:rPr>
        <w:t> </w:t>
      </w:r>
      <w:r>
        <w:rPr/>
        <w:t>-</w:t>
      </w:r>
      <w:r>
        <w:rPr>
          <w:spacing w:val="40"/>
        </w:rPr>
        <w:t> </w:t>
      </w:r>
      <w:r>
        <w:rPr/>
        <w:t>OAB/AM</w:t>
      </w:r>
      <w:r>
        <w:rPr>
          <w:spacing w:val="40"/>
        </w:rPr>
        <w:t> </w:t>
      </w:r>
      <w:r>
        <w:rPr/>
        <w:t>4331,</w:t>
      </w:r>
      <w:r>
        <w:rPr>
          <w:spacing w:val="40"/>
        </w:rPr>
        <w:t> </w:t>
      </w:r>
      <w:r>
        <w:rPr/>
        <w:t>Bruno</w:t>
      </w:r>
      <w:r>
        <w:rPr>
          <w:spacing w:val="40"/>
        </w:rPr>
        <w:t> </w:t>
      </w:r>
      <w:r>
        <w:rPr/>
        <w:t>Vieira</w:t>
      </w:r>
      <w:r>
        <w:rPr>
          <w:spacing w:val="40"/>
        </w:rPr>
        <w:t> </w:t>
      </w:r>
      <w:r>
        <w:rPr/>
        <w:t>da</w:t>
      </w:r>
    </w:p>
    <w:p>
      <w:pPr>
        <w:pStyle w:val="BodyText"/>
        <w:spacing w:after="0"/>
        <w:sectPr>
          <w:pgSz w:w="11910" w:h="16840"/>
          <w:pgMar w:header="211" w:footer="271" w:top="2160" w:bottom="460" w:left="708" w:right="708"/>
        </w:sectPr>
      </w:pPr>
    </w:p>
    <w:p>
      <w:pPr>
        <w:pStyle w:val="BodyText"/>
        <w:ind w:right="135"/>
      </w:pPr>
      <w:r>
        <w:rPr/>
        <w:t>Rocha Barbirato - OAB/AM 6975, Any Gresy Carvalho da Silva - OAB/AM 12438, Igor Arnaud Ferreira - OAB/AM 10428, Laiz Araújo Russo de Melo e Silva - OAB/AM 6897, Camila Pontes Torres - OAB/AM</w:t>
      </w:r>
      <w:r>
        <w:rPr/>
        <w:t> 12280 e Maria Priscila Soares Bahia - OAB/AM 16367. </w:t>
      </w:r>
      <w:r>
        <w:rPr>
          <w:rFonts w:ascii="Arial" w:hAnsi="Arial"/>
          <w:b/>
        </w:rPr>
        <w:t>ACÓRDÃO Nº 2091/2024: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pela Secretaria-Geral de Controle Externo - Secex contra o Sr. Gean Campos de Barros, Prefeito do município de Lábrea, em razão da imposição de critérios restritivos não fundamentados em lei no âmbito do Processo Seletivo Público nº 001/2023, em que foram desconsideradas as previsões contidas no art. 6º, I, §4º e §5º, da Lei nº</w:t>
      </w:r>
      <w:r>
        <w:rPr>
          <w:spacing w:val="40"/>
        </w:rPr>
        <w:t> </w:t>
      </w:r>
      <w:r>
        <w:rPr/>
        <w:t>11.350/2006; </w:t>
      </w:r>
      <w:r>
        <w:rPr>
          <w:rFonts w:ascii="Arial" w:hAnsi="Arial"/>
          <w:b/>
        </w:rPr>
        <w:t>9.2. Julgar Procedente </w:t>
      </w:r>
      <w:r>
        <w:rPr/>
        <w:t>a presente representação, impetrada pela Secretaria- Geral de Controle Externo - Secex, contra o Sr. Gean Campos de</w:t>
      </w:r>
      <w:r>
        <w:rPr>
          <w:spacing w:val="-2"/>
        </w:rPr>
        <w:t> </w:t>
      </w:r>
      <w:r>
        <w:rPr/>
        <w:t>Barros, Prefeito do município de Lábrea, em razão da imposição de critérios restritivos não fundamentados em lei no âmbito do Processo Seletivo Público nº 001/2023, em que foram desconsideradas as previsões contidas no art. 6º, I, §4º e §5º, da Lei nº 11.350/2006 devido a inação por parte da administração, que prejudica substancialmente a condução do Processo Seletivo Público, tornando-o, no mínimo, pouco transparente, não há outra opção senão declarar o certame como ilegal, nos termos do art. 263, §4º, do RI/TCE-AM, em razão das violações aos princípios da razoabilidade, impessoalidade, isonomia, transparência, bem como ao disposto no art. 51, inciso II, da Lei Estadual nº 4.605/2018; </w:t>
      </w:r>
      <w:r>
        <w:rPr>
          <w:rFonts w:ascii="Arial" w:hAnsi="Arial"/>
          <w:b/>
        </w:rPr>
        <w:t>9.3. Aplicar Multa </w:t>
      </w:r>
      <w:r>
        <w:rPr/>
        <w:t>ao Sr(a). Gean Campos de Barros, no valor de R$ 13.654,39 (treze mil, seiscentos e cinquenta e quatro reais e trinta e nove centavos) e fixar prazo de 30 dias para que o responsável recolha o valor da multa, pelos motivos a seguir: a) Vedação à mudança de localidade após a inscrição (item 1.4 do Edital nº 01/2023); b) Exigência de residência pelo prazo mínimo de 02 (dois) anos no local da atuação (item 1.8 – Tabela 1 do Edital nº 01/2023) c) Previsão ilegal da prova de títulos, nos termos da ADI 3.443-0-MC/MA-STF; d) Ausência de resposta e documentos comprobatórios quanto às irregularidades suscitadas no presente processo, nos termos do art. 54, inciso VI, da Lei Orgânica deste TCE n° 2423/1996, c/c art. 308, inciso VI, da Resolução TCE/AM n° 04/2002,</w:t>
      </w:r>
      <w:r>
        <w:rPr>
          <w:spacing w:val="40"/>
        </w:rPr>
        <w:t> </w:t>
      </w:r>
      <w:r>
        <w:rPr/>
        <w:t>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Dar ciência </w:t>
      </w:r>
      <w:r>
        <w:rPr/>
        <w:t>à Secretaria-Geral de Controle Externo - Secex e aos demais interessados, sobre o teor desta decisão, com cópia do Relatório-Voto e do respectivo Acórdão; </w:t>
      </w:r>
      <w:r>
        <w:rPr>
          <w:rFonts w:ascii="Arial" w:hAnsi="Arial"/>
          <w:b/>
        </w:rPr>
        <w:t>9.5. Arquivar </w:t>
      </w:r>
      <w:r>
        <w:rPr/>
        <w:t>o processo após cumprimento das deliberações acimas nos termos regimentais. </w:t>
      </w:r>
      <w:r>
        <w:rPr>
          <w:rFonts w:ascii="Arial" w:hAnsi="Arial"/>
          <w:b/>
        </w:rPr>
        <w:t>Especificação do quórum: </w:t>
      </w:r>
      <w:r>
        <w:rPr/>
        <w:t>Conselheiros: Yara Amazônia Lins Rodrigues (Presidente), Júlio Assis Corrêa Pinheiro, Érico Xavier Desterro e Silva,</w:t>
      </w:r>
      <w:r>
        <w:rPr>
          <w:spacing w:val="40"/>
        </w:rPr>
        <w:t> </w:t>
      </w:r>
      <w:r>
        <w:rPr/>
        <w:t>Mario</w:t>
      </w:r>
      <w:r>
        <w:rPr>
          <w:spacing w:val="40"/>
        </w:rPr>
        <w:t> </w:t>
      </w:r>
      <w:r>
        <w:rPr/>
        <w:t>Manoel</w:t>
      </w:r>
      <w:r>
        <w:rPr>
          <w:spacing w:val="40"/>
        </w:rPr>
        <w:t> </w:t>
      </w:r>
      <w:r>
        <w:rPr/>
        <w:t>Coelho</w:t>
      </w:r>
      <w:r>
        <w:rPr>
          <w:spacing w:val="40"/>
        </w:rPr>
        <w:t> </w:t>
      </w:r>
      <w:r>
        <w:rPr/>
        <w:t>de</w:t>
      </w:r>
      <w:r>
        <w:rPr>
          <w:spacing w:val="40"/>
        </w:rPr>
        <w:t> </w:t>
      </w:r>
      <w:r>
        <w:rPr/>
        <w:t>Mello,</w:t>
      </w:r>
      <w:r>
        <w:rPr>
          <w:spacing w:val="40"/>
        </w:rPr>
        <w:t> </w:t>
      </w:r>
      <w:r>
        <w:rPr/>
        <w:t>Josué</w:t>
      </w:r>
      <w:r>
        <w:rPr>
          <w:spacing w:val="40"/>
        </w:rPr>
        <w:t> </w:t>
      </w:r>
      <w:r>
        <w:rPr/>
        <w:t>Cláudio</w:t>
      </w:r>
      <w:r>
        <w:rPr>
          <w:spacing w:val="40"/>
        </w:rPr>
        <w:t> </w:t>
      </w:r>
      <w:r>
        <w:rPr/>
        <w:t>de</w:t>
      </w:r>
      <w:r>
        <w:rPr>
          <w:spacing w:val="40"/>
        </w:rPr>
        <w:t> </w:t>
      </w:r>
      <w:r>
        <w:rPr/>
        <w:t>Souza</w:t>
      </w:r>
      <w:r>
        <w:rPr>
          <w:spacing w:val="40"/>
        </w:rPr>
        <w:t> </w:t>
      </w:r>
      <w:r>
        <w:rPr/>
        <w:t>Neto</w:t>
      </w:r>
      <w:r>
        <w:rPr>
          <w:spacing w:val="40"/>
        </w:rPr>
        <w:t> </w:t>
      </w:r>
      <w:r>
        <w:rPr/>
        <w:t>e</w:t>
      </w:r>
      <w:r>
        <w:rPr>
          <w:spacing w:val="40"/>
        </w:rPr>
        <w:t> </w:t>
      </w:r>
      <w:r>
        <w:rPr/>
        <w:t>Luís</w:t>
      </w:r>
      <w:r>
        <w:rPr>
          <w:spacing w:val="40"/>
        </w:rPr>
        <w:t> </w:t>
      </w:r>
      <w:r>
        <w:rPr/>
        <w:t>Fabian</w:t>
      </w:r>
      <w:r>
        <w:rPr>
          <w:spacing w:val="40"/>
        </w:rPr>
        <w:t> </w:t>
      </w:r>
      <w:r>
        <w:rPr/>
        <w:t>Pereira</w:t>
      </w:r>
    </w:p>
    <w:p>
      <w:pPr>
        <w:pStyle w:val="BodyText"/>
        <w:spacing w:after="0"/>
        <w:sectPr>
          <w:pgSz w:w="11910" w:h="16840"/>
          <w:pgMar w:header="211" w:footer="271" w:top="2160" w:bottom="460" w:left="708" w:right="708"/>
        </w:sectPr>
      </w:pPr>
    </w:p>
    <w:p>
      <w:pPr>
        <w:pStyle w:val="BodyText"/>
        <w:ind w:right="134"/>
      </w:pPr>
      <w:r>
        <w:rPr/>
        <w:t>Barbosa. </w:t>
      </w:r>
      <w:r>
        <w:rPr>
          <w:rFonts w:ascii="Arial" w:hAnsi="Arial"/>
          <w:b/>
        </w:rPr>
        <w:t>PROCESSO Nº 16.096/2023 (APENSO: 14.530/2023) </w:t>
      </w:r>
      <w:r>
        <w:rPr/>
        <w:t>- Representação interposta pela SECEX, em desfavor do Sr. Gean Campos de Barros, da Prefeitura Municipal de Lábrea, para apuração de possíveis irregularidades acerca do Processo Seletivo Público nº 001/2023 - Prefeitura Municipal de Lábrea. </w:t>
      </w:r>
      <w:r>
        <w:rPr>
          <w:rFonts w:ascii="Arial" w:hAnsi="Arial"/>
          <w:b/>
        </w:rPr>
        <w:t>Advogado(s): </w:t>
      </w:r>
      <w:r>
        <w:rPr/>
        <w:t>Fábio Nunes Bandeira de Melo - OAB/AM 4331, Bruno Vieira da Rocha Barbirato - OAB/AM 6975, Any Gresy Carvalho da Silva - OAB/AM 12438, Igor Arnaud Ferreira - OAB/AM 10428 e Laiz Araújo Russo de Melo e Silva - OAB/AM 6897. </w:t>
      </w:r>
      <w:r>
        <w:rPr>
          <w:rFonts w:ascii="Arial" w:hAnsi="Arial"/>
          <w:b/>
        </w:rPr>
        <w:t>ACÓRDÃO Nº 2092/2024: </w:t>
      </w:r>
      <w:r>
        <w:rPr/>
        <w:t>Vistos, relatados</w:t>
      </w:r>
      <w:r>
        <w:rPr>
          <w:spacing w:val="-1"/>
        </w:rPr>
        <w:t> </w:t>
      </w:r>
      <w:r>
        <w:rPr/>
        <w:t>e discutidos estes autos</w:t>
      </w:r>
      <w:r>
        <w:rPr>
          <w:spacing w:val="-1"/>
        </w:rPr>
        <w:t> </w:t>
      </w:r>
      <w:r>
        <w:rPr/>
        <w:t>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oriunda da Ouvidoria (Ofício n° 514/2023-</w:t>
      </w:r>
      <w:r>
        <w:rPr/>
        <w:t> Ouvidoria), capitaneada pela, Secretaria-Geral de Controle Externo - Secex, contra o Sr. Gean Campos de Barros, Prefeito Municipal de Lábrea, com o intuito de apurar possíveis irregularidades no âmbito do Processo Seletivo Público nº 001/2023 do referido órgão, que visa à contratação de Agente Comunitário de Saúde (ACS) e Agente de Combate a Endemias (ACE), especificamente no tocante à previsão de prova de título baseada em experiência profissional na função optada, contida na Tabela VI do item 12.18 do respectivo edital, com redação dada pela retificação do edital ocorrida em 28/08/2023, conforme fatos narrados na manifestação nº 425/2023-Ouvidoria fls. 2/3;</w:t>
      </w:r>
      <w:r>
        <w:rPr>
          <w:spacing w:val="-2"/>
        </w:rPr>
        <w:t> </w:t>
      </w:r>
      <w:r>
        <w:rPr>
          <w:rFonts w:ascii="Arial" w:hAnsi="Arial"/>
          <w:b/>
        </w:rPr>
        <w:t>9.2. Julgar</w:t>
      </w:r>
      <w:r>
        <w:rPr>
          <w:rFonts w:ascii="Arial" w:hAnsi="Arial"/>
          <w:b/>
          <w:spacing w:val="-1"/>
        </w:rPr>
        <w:t> </w:t>
      </w:r>
      <w:r>
        <w:rPr>
          <w:rFonts w:ascii="Arial" w:hAnsi="Arial"/>
          <w:b/>
        </w:rPr>
        <w:t>procedente </w:t>
      </w:r>
      <w:r>
        <w:rPr/>
        <w:t>a presente representação</w:t>
      </w:r>
      <w:r>
        <w:rPr>
          <w:spacing w:val="-2"/>
        </w:rPr>
        <w:t> </w:t>
      </w:r>
      <w:r>
        <w:rPr/>
        <w:t>da</w:t>
      </w:r>
      <w:r>
        <w:rPr>
          <w:spacing w:val="-2"/>
        </w:rPr>
        <w:t> </w:t>
      </w:r>
      <w:r>
        <w:rPr/>
        <w:t>Secretaria-Geral</w:t>
      </w:r>
      <w:r>
        <w:rPr>
          <w:spacing w:val="-1"/>
        </w:rPr>
        <w:t> </w:t>
      </w:r>
      <w:r>
        <w:rPr/>
        <w:t>de Controle</w:t>
      </w:r>
      <w:r>
        <w:rPr>
          <w:spacing w:val="-3"/>
        </w:rPr>
        <w:t> </w:t>
      </w:r>
      <w:r>
        <w:rPr/>
        <w:t>Externo</w:t>
      </w:r>
    </w:p>
    <w:p>
      <w:pPr>
        <w:pStyle w:val="BodyText"/>
        <w:spacing w:before="1"/>
      </w:pPr>
      <w:r>
        <w:rPr/>
        <w:t>-</w:t>
      </w:r>
      <w:r>
        <w:rPr/>
        <w:t> Secex, pelas falhas substantivas no Processo Seletivo Público, que comprometem sua legalidade e conformidade com os princípios administrativos. A inobservância dos requisitos legais, como a concessão indevida de pontuação por experiência e a violação da Lei Estadual nº 4.605/2018, que restringe essa pontuação a cargos de nível superior, resultam em um processo seletivo desprovido de isonomia, transparência e eficiência. A inação da administração ao não corrigir essas irregularidades e a ausência de justificativas adequadas para essas distorções tornam o certame juridicamente falho, devendo ser declarado como ilegal, conforme o art. 263, §4º, do RI/TCE-AM, e em conformidade com o disposto no art. 51, inciso II, da Lei Estadual nº 4.605/2018; </w:t>
      </w:r>
      <w:r>
        <w:rPr>
          <w:rFonts w:ascii="Arial" w:hAnsi="Arial"/>
          <w:b/>
        </w:rPr>
        <w:t>9.3. Aplicar Multa </w:t>
      </w:r>
      <w:r>
        <w:rPr/>
        <w:t>ao Sr. Gean Campos de Barros, no valor de R$ 13.654,39 (treze mil, seiscentos e cinquenta e quatro reais e trinta e nove</w:t>
      </w:r>
      <w:r>
        <w:rPr>
          <w:spacing w:val="40"/>
        </w:rPr>
        <w:t> </w:t>
      </w:r>
      <w:r>
        <w:rPr/>
        <w:t>centavos) e fixar prazo de 30 dias para que o responsável recolha o valor da multa, nos termos do art. 54, inciso VI, da Lei Orgânica deste TCE n° 2423/1996, c/c art. 308, inciso VI, da Resolução TCE/AM n° 04/2002, pelos motivos a seguir: a) títulos estabelecidos pelo Edital n° 01/2023/Prefeitura Municipal de Lábrea (fls. 61), que concede 0,5 (meio ponto) para cada mês de trabalho tido como experiência profissional; b) Consentimento de até 12 pontos como experiência na função</w:t>
      </w:r>
      <w:r>
        <w:rPr>
          <w:spacing w:val="-1"/>
        </w:rPr>
        <w:t> </w:t>
      </w:r>
      <w:r>
        <w:rPr/>
        <w:t>optada, conforme tabela VI – títulos (fls. 38); c) O disposto no art. 52, IV, da Lei Estadual 4.605/2018, que estabelece que pontuação por títulos só deve ser concedida a cargos que exigem curso superior; d) Ausência de resposta e documentos comprobatórios quanto às irregularidades suscitadas no presente processo,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w:t>
      </w:r>
    </w:p>
    <w:p>
      <w:pPr>
        <w:pStyle w:val="BodyText"/>
        <w:spacing w:after="0"/>
        <w:sectPr>
          <w:pgSz w:w="11910" w:h="16840"/>
          <w:pgMar w:header="211" w:footer="271" w:top="2160" w:bottom="460" w:left="708" w:right="708"/>
        </w:sectPr>
      </w:pPr>
    </w:p>
    <w:p>
      <w:pPr>
        <w:pStyle w:val="BodyText"/>
      </w:pPr>
      <w:r>
        <w:rPr/>
        <w:t>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Dar ciência </w:t>
      </w:r>
      <w:r>
        <w:rPr/>
        <w:t>à Secretaria-Geral de Controle Externo - Secex, aos interessados, sobre o teor desta Decisão, com cópia do Relatório-Voto e do respectivo</w:t>
      </w:r>
      <w:r>
        <w:rPr>
          <w:spacing w:val="40"/>
        </w:rPr>
        <w:t> </w:t>
      </w:r>
      <w:r>
        <w:rPr/>
        <w:t>Acórdão; </w:t>
      </w:r>
      <w:r>
        <w:rPr>
          <w:rFonts w:ascii="Arial" w:hAnsi="Arial"/>
          <w:b/>
        </w:rPr>
        <w:t>9.5. Arquivar </w:t>
      </w:r>
      <w:r>
        <w:rPr/>
        <w:t>o processo nos termos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Luís Fabian Pereira Barbosa. /===/ Nada mais havendo a tratar, a Presidência deu por encerrada a presente Sessão Ordinária, às 13h01, convocando a próxima sessão para o vigésimo dia do mês de dezembro do ano de dois mil e vinte e quatro, à hora regimental.</w:t>
      </w:r>
    </w:p>
    <w:p>
      <w:pPr>
        <w:pStyle w:val="BodyText"/>
        <w:spacing w:before="0"/>
        <w:ind w:left="0" w:right="0"/>
        <w:jc w:val="left"/>
      </w:pPr>
    </w:p>
    <w:p>
      <w:pPr>
        <w:pStyle w:val="BodyText"/>
        <w:spacing w:before="125"/>
        <w:ind w:left="0" w:right="0"/>
        <w:jc w:val="left"/>
      </w:pPr>
    </w:p>
    <w:p>
      <w:pPr>
        <w:spacing w:before="0"/>
        <w:ind w:left="141" w:right="0" w:firstLine="0"/>
        <w:jc w:val="both"/>
        <w:rPr>
          <w:rFonts w:ascii="Arial"/>
          <w:b/>
          <w:sz w:val="24"/>
        </w:rPr>
      </w:pPr>
      <w:r>
        <w:rPr>
          <w:rFonts w:ascii="Arial"/>
          <w:b/>
          <w:sz w:val="24"/>
        </w:rPr>
        <w:t>SECRETARIA</w:t>
      </w:r>
      <w:r>
        <w:rPr>
          <w:rFonts w:ascii="Arial"/>
          <w:b/>
          <w:spacing w:val="50"/>
          <w:w w:val="150"/>
          <w:sz w:val="24"/>
        </w:rPr>
        <w:t> </w:t>
      </w:r>
      <w:r>
        <w:rPr>
          <w:rFonts w:ascii="Arial"/>
          <w:b/>
          <w:sz w:val="24"/>
        </w:rPr>
        <w:t>DO</w:t>
      </w:r>
      <w:r>
        <w:rPr>
          <w:rFonts w:ascii="Arial"/>
          <w:b/>
          <w:spacing w:val="55"/>
          <w:w w:val="150"/>
          <w:sz w:val="24"/>
        </w:rPr>
        <w:t> </w:t>
      </w:r>
      <w:r>
        <w:rPr>
          <w:rFonts w:ascii="Arial"/>
          <w:b/>
          <w:sz w:val="24"/>
        </w:rPr>
        <w:t>TRIBUNAL</w:t>
      </w:r>
      <w:r>
        <w:rPr>
          <w:rFonts w:ascii="Arial"/>
          <w:b/>
          <w:spacing w:val="56"/>
          <w:w w:val="150"/>
          <w:sz w:val="24"/>
        </w:rPr>
        <w:t> </w:t>
      </w:r>
      <w:r>
        <w:rPr>
          <w:rFonts w:ascii="Arial"/>
          <w:b/>
          <w:sz w:val="24"/>
        </w:rPr>
        <w:t>PLENO</w:t>
      </w:r>
      <w:r>
        <w:rPr>
          <w:rFonts w:ascii="Arial"/>
          <w:b/>
          <w:spacing w:val="56"/>
          <w:w w:val="150"/>
          <w:sz w:val="24"/>
        </w:rPr>
        <w:t> </w:t>
      </w:r>
      <w:r>
        <w:rPr>
          <w:rFonts w:ascii="Arial"/>
          <w:b/>
          <w:sz w:val="24"/>
        </w:rPr>
        <w:t>DO</w:t>
      </w:r>
      <w:r>
        <w:rPr>
          <w:rFonts w:ascii="Arial"/>
          <w:b/>
          <w:spacing w:val="55"/>
          <w:w w:val="150"/>
          <w:sz w:val="24"/>
        </w:rPr>
        <w:t> </w:t>
      </w:r>
      <w:r>
        <w:rPr>
          <w:rFonts w:ascii="Arial"/>
          <w:b/>
          <w:sz w:val="24"/>
        </w:rPr>
        <w:t>TRIBUNAL</w:t>
      </w:r>
      <w:r>
        <w:rPr>
          <w:rFonts w:ascii="Arial"/>
          <w:b/>
          <w:spacing w:val="56"/>
          <w:w w:val="150"/>
          <w:sz w:val="24"/>
        </w:rPr>
        <w:t> </w:t>
      </w:r>
      <w:r>
        <w:rPr>
          <w:rFonts w:ascii="Arial"/>
          <w:b/>
          <w:sz w:val="24"/>
        </w:rPr>
        <w:t>DE</w:t>
      </w:r>
      <w:r>
        <w:rPr>
          <w:rFonts w:ascii="Arial"/>
          <w:b/>
          <w:spacing w:val="56"/>
          <w:w w:val="150"/>
          <w:sz w:val="24"/>
        </w:rPr>
        <w:t> </w:t>
      </w:r>
      <w:r>
        <w:rPr>
          <w:rFonts w:ascii="Arial"/>
          <w:b/>
          <w:sz w:val="24"/>
        </w:rPr>
        <w:t>CONTAS</w:t>
      </w:r>
      <w:r>
        <w:rPr>
          <w:rFonts w:ascii="Arial"/>
          <w:b/>
          <w:spacing w:val="56"/>
          <w:w w:val="150"/>
          <w:sz w:val="24"/>
        </w:rPr>
        <w:t> </w:t>
      </w:r>
      <w:r>
        <w:rPr>
          <w:rFonts w:ascii="Arial"/>
          <w:b/>
          <w:sz w:val="24"/>
        </w:rPr>
        <w:t>DO</w:t>
      </w:r>
      <w:r>
        <w:rPr>
          <w:rFonts w:ascii="Arial"/>
          <w:b/>
          <w:spacing w:val="56"/>
          <w:w w:val="150"/>
          <w:sz w:val="24"/>
        </w:rPr>
        <w:t> </w:t>
      </w:r>
      <w:r>
        <w:rPr>
          <w:rFonts w:ascii="Arial"/>
          <w:b/>
          <w:sz w:val="24"/>
        </w:rPr>
        <w:t>ESTADO</w:t>
      </w:r>
      <w:r>
        <w:rPr>
          <w:rFonts w:ascii="Arial"/>
          <w:b/>
          <w:spacing w:val="56"/>
          <w:w w:val="150"/>
          <w:sz w:val="24"/>
        </w:rPr>
        <w:t> </w:t>
      </w:r>
      <w:r>
        <w:rPr>
          <w:rFonts w:ascii="Arial"/>
          <w:b/>
          <w:spacing w:val="-5"/>
          <w:sz w:val="24"/>
        </w:rPr>
        <w:t>DO</w:t>
      </w:r>
    </w:p>
    <w:p>
      <w:pPr>
        <w:pStyle w:val="BodyText"/>
        <w:spacing w:before="0"/>
        <w:ind w:right="0"/>
      </w:pPr>
      <w:r>
        <w:rPr>
          <w:rFonts w:ascii="Arial"/>
          <w:b/>
        </w:rPr>
        <w:t>AMAZONAS</w:t>
      </w:r>
      <w:r>
        <w:rPr/>
        <w:t>,</w:t>
      </w:r>
      <w:r>
        <w:rPr>
          <w:spacing w:val="-3"/>
        </w:rPr>
        <w:t> </w:t>
      </w:r>
      <w:r>
        <w:rPr/>
        <w:t>em</w:t>
      </w:r>
      <w:r>
        <w:rPr>
          <w:spacing w:val="-1"/>
        </w:rPr>
        <w:t> </w:t>
      </w:r>
      <w:r>
        <w:rPr/>
        <w:t>Manaus,</w:t>
      </w:r>
      <w:r>
        <w:rPr>
          <w:spacing w:val="-5"/>
        </w:rPr>
        <w:t> </w:t>
      </w:r>
      <w:r>
        <w:rPr/>
        <w:t>30</w:t>
      </w:r>
      <w:r>
        <w:rPr>
          <w:spacing w:val="-4"/>
        </w:rPr>
        <w:t> </w:t>
      </w:r>
      <w:r>
        <w:rPr/>
        <w:t>de</w:t>
      </w:r>
      <w:r>
        <w:rPr>
          <w:spacing w:val="-2"/>
        </w:rPr>
        <w:t> </w:t>
      </w:r>
      <w:r>
        <w:rPr/>
        <w:t>janeiro</w:t>
      </w:r>
      <w:r>
        <w:rPr>
          <w:spacing w:val="-5"/>
        </w:rPr>
        <w:t> </w:t>
      </w:r>
      <w:r>
        <w:rPr/>
        <w:t>de</w:t>
      </w:r>
      <w:r>
        <w:rPr>
          <w:spacing w:val="-2"/>
        </w:rPr>
        <w:t> 2025.</w:t>
      </w:r>
    </w:p>
    <w:p>
      <w:pPr>
        <w:pStyle w:val="BodyText"/>
        <w:spacing w:before="0"/>
        <w:ind w:left="0" w:right="0"/>
        <w:jc w:val="left"/>
        <w:rPr>
          <w:sz w:val="20"/>
        </w:rPr>
      </w:pPr>
    </w:p>
    <w:p>
      <w:pPr>
        <w:pStyle w:val="BodyText"/>
        <w:spacing w:before="0"/>
        <w:ind w:left="0" w:right="0"/>
        <w:jc w:val="left"/>
        <w:rPr>
          <w:sz w:val="20"/>
        </w:rPr>
      </w:pPr>
    </w:p>
    <w:p>
      <w:pPr>
        <w:pStyle w:val="BodyText"/>
        <w:spacing w:before="75"/>
        <w:ind w:left="0" w:right="0"/>
        <w:jc w:val="left"/>
        <w:rPr>
          <w:sz w:val="20"/>
        </w:rPr>
      </w:pPr>
      <w:r>
        <w:rPr>
          <w:sz w:val="20"/>
        </w:rPr>
        <w:drawing>
          <wp:anchor distT="0" distB="0" distL="0" distR="0" allowOverlap="1" layoutInCell="1" locked="0" behindDoc="1" simplePos="0" relativeHeight="487588352">
            <wp:simplePos x="0" y="0"/>
            <wp:positionH relativeFrom="page">
              <wp:posOffset>2477135</wp:posOffset>
            </wp:positionH>
            <wp:positionV relativeFrom="paragraph">
              <wp:posOffset>208902</wp:posOffset>
            </wp:positionV>
            <wp:extent cx="2312978" cy="1656207"/>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7"/>
                    </a:xfrm>
                    <a:prstGeom prst="rect">
                      <a:avLst/>
                    </a:prstGeom>
                  </pic:spPr>
                </pic:pic>
              </a:graphicData>
            </a:graphic>
          </wp:anchor>
        </w:drawing>
      </w:r>
    </w:p>
    <w:sectPr>
      <w:pgSz w:w="11910" w:h="16840"/>
      <w:pgMar w:header="211" w:footer="271" w:top="2160" w:bottom="46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365120">
              <wp:simplePos x="0" y="0"/>
              <wp:positionH relativeFrom="page">
                <wp:posOffset>526795</wp:posOffset>
              </wp:positionH>
              <wp:positionV relativeFrom="page">
                <wp:posOffset>10380294</wp:posOffset>
              </wp:positionV>
              <wp:extent cx="147129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71295" cy="152400"/>
                      </a:xfrm>
                      <a:prstGeom prst="rect">
                        <a:avLst/>
                      </a:prstGeom>
                    </wps:spPr>
                    <wps:txbx>
                      <w:txbxContent>
                        <w:p>
                          <w:pPr>
                            <w:spacing w:line="223" w:lineRule="exact" w:before="0"/>
                            <w:ind w:left="20" w:right="0" w:firstLine="0"/>
                            <w:jc w:val="left"/>
                            <w:rPr>
                              <w:rFonts w:ascii="Calibri" w:hAnsi="Calibri"/>
                              <w:b/>
                              <w:sz w:val="20"/>
                            </w:rPr>
                          </w:pPr>
                          <w:r>
                            <w:rPr>
                              <w:rFonts w:ascii="Calibri" w:hAnsi="Calibri"/>
                              <w:b/>
                              <w:sz w:val="20"/>
                            </w:rPr>
                            <w:t>44ª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6"/>
                              <w:sz w:val="20"/>
                            </w:rPr>
                            <w:t> </w:t>
                          </w:r>
                          <w:r>
                            <w:rPr>
                              <w:rFonts w:ascii="Calibri" w:hAnsi="Calibri"/>
                              <w:b/>
                              <w:spacing w:val="-2"/>
                              <w:sz w:val="20"/>
                            </w:rPr>
                            <w:t>10.12.2024</w:t>
                          </w:r>
                        </w:p>
                      </w:txbxContent>
                    </wps:txbx>
                    <wps:bodyPr wrap="square" lIns="0" tIns="0" rIns="0" bIns="0" rtlCol="0">
                      <a:noAutofit/>
                    </wps:bodyPr>
                  </wps:wsp>
                </a:graphicData>
              </a:graphic>
            </wp:anchor>
          </w:drawing>
        </mc:Choice>
        <mc:Fallback>
          <w:pict>
            <v:shape style="position:absolute;margin-left:41.48pt;margin-top:817.346008pt;width:115.85pt;height:12pt;mso-position-horizontal-relative:page;mso-position-vertical-relative:page;z-index:-15951360" type="#_x0000_t202" id="docshape2" filled="false" stroked="false">
              <v:textbox inset="0,0,0,0">
                <w:txbxContent>
                  <w:p>
                    <w:pPr>
                      <w:spacing w:line="223" w:lineRule="exact" w:before="0"/>
                      <w:ind w:left="20" w:right="0" w:firstLine="0"/>
                      <w:jc w:val="left"/>
                      <w:rPr>
                        <w:rFonts w:ascii="Calibri" w:hAnsi="Calibri"/>
                        <w:b/>
                        <w:sz w:val="20"/>
                      </w:rPr>
                    </w:pPr>
                    <w:r>
                      <w:rPr>
                        <w:rFonts w:ascii="Calibri" w:hAnsi="Calibri"/>
                        <w:b/>
                        <w:sz w:val="20"/>
                      </w:rPr>
                      <w:t>44ª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6"/>
                        <w:sz w:val="20"/>
                      </w:rPr>
                      <w:t> </w:t>
                    </w:r>
                    <w:r>
                      <w:rPr>
                        <w:rFonts w:ascii="Calibri" w:hAnsi="Calibri"/>
                        <w:b/>
                        <w:spacing w:val="-2"/>
                        <w:sz w:val="20"/>
                      </w:rPr>
                      <w:t>10.12.2024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5632">
              <wp:simplePos x="0" y="0"/>
              <wp:positionH relativeFrom="page">
                <wp:posOffset>6141465</wp:posOffset>
              </wp:positionH>
              <wp:positionV relativeFrom="page">
                <wp:posOffset>10380294</wp:posOffset>
              </wp:positionV>
              <wp:extent cx="17907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70" cy="152400"/>
                      </a:xfrm>
                      <a:prstGeom prst="rect">
                        <a:avLst/>
                      </a:prstGeom>
                    </wps:spPr>
                    <wps:txbx>
                      <w:txbxContent>
                        <w:p>
                          <w:pPr>
                            <w:spacing w:line="223"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wps:txbx>
                    <wps:bodyPr wrap="square" lIns="0" tIns="0" rIns="0" bIns="0" rtlCol="0">
                      <a:noAutofit/>
                    </wps:bodyPr>
                  </wps:wsp>
                </a:graphicData>
              </a:graphic>
            </wp:anchor>
          </w:drawing>
        </mc:Choice>
        <mc:Fallback>
          <w:pict>
            <v:shape style="position:absolute;margin-left:483.579987pt;margin-top:817.346008pt;width:14.1pt;height:12pt;mso-position-horizontal-relative:page;mso-position-vertical-relative:page;z-index:-15950848" type="#_x0000_t202" id="docshape3" filled="false" stroked="false">
              <v:textbox inset="0,0,0,0">
                <w:txbxContent>
                  <w:p>
                    <w:pPr>
                      <w:spacing w:line="223"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364096">
          <wp:simplePos x="0" y="0"/>
          <wp:positionH relativeFrom="page">
            <wp:posOffset>3305744</wp:posOffset>
          </wp:positionH>
          <wp:positionV relativeFrom="page">
            <wp:posOffset>134218</wp:posOffset>
          </wp:positionV>
          <wp:extent cx="853670" cy="89600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53670" cy="89600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64608">
              <wp:simplePos x="0" y="0"/>
              <wp:positionH relativeFrom="page">
                <wp:posOffset>3157854</wp:posOffset>
              </wp:positionH>
              <wp:positionV relativeFrom="page">
                <wp:posOffset>1019576</wp:posOffset>
              </wp:positionV>
              <wp:extent cx="1242695"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42695" cy="373380"/>
                      </a:xfrm>
                      <a:prstGeom prst="rect">
                        <a:avLst/>
                      </a:prstGeom>
                    </wps:spPr>
                    <wps:txbx>
                      <w:txbxContent>
                        <w:p>
                          <w:pPr>
                            <w:spacing w:before="15"/>
                            <w:ind w:left="19"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8.649994pt;margin-top:80.281586pt;width:97.85pt;height:29.4pt;mso-position-horizontal-relative:page;mso-position-vertical-relative:page;z-index:-15951872" type="#_x0000_t202" id="docshape1" filled="false" stroked="false">
              <v:textbox inset="0,0,0,0">
                <w:txbxContent>
                  <w:p>
                    <w:pPr>
                      <w:spacing w:before="15"/>
                      <w:ind w:left="19"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41" w:hanging="178"/>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75" w:hanging="178"/>
      </w:pPr>
      <w:rPr>
        <w:rFonts w:hint="default"/>
        <w:lang w:val="pt-PT" w:eastAsia="en-US" w:bidi="ar-SA"/>
      </w:rPr>
    </w:lvl>
    <w:lvl w:ilvl="2">
      <w:start w:val="0"/>
      <w:numFmt w:val="bullet"/>
      <w:lvlText w:val="•"/>
      <w:lvlJc w:val="left"/>
      <w:pPr>
        <w:ind w:left="2210" w:hanging="178"/>
      </w:pPr>
      <w:rPr>
        <w:rFonts w:hint="default"/>
        <w:lang w:val="pt-PT" w:eastAsia="en-US" w:bidi="ar-SA"/>
      </w:rPr>
    </w:lvl>
    <w:lvl w:ilvl="3">
      <w:start w:val="0"/>
      <w:numFmt w:val="bullet"/>
      <w:lvlText w:val="•"/>
      <w:lvlJc w:val="left"/>
      <w:pPr>
        <w:ind w:left="3245" w:hanging="178"/>
      </w:pPr>
      <w:rPr>
        <w:rFonts w:hint="default"/>
        <w:lang w:val="pt-PT" w:eastAsia="en-US" w:bidi="ar-SA"/>
      </w:rPr>
    </w:lvl>
    <w:lvl w:ilvl="4">
      <w:start w:val="0"/>
      <w:numFmt w:val="bullet"/>
      <w:lvlText w:val="•"/>
      <w:lvlJc w:val="left"/>
      <w:pPr>
        <w:ind w:left="4280" w:hanging="178"/>
      </w:pPr>
      <w:rPr>
        <w:rFonts w:hint="default"/>
        <w:lang w:val="pt-PT" w:eastAsia="en-US" w:bidi="ar-SA"/>
      </w:rPr>
    </w:lvl>
    <w:lvl w:ilvl="5">
      <w:start w:val="0"/>
      <w:numFmt w:val="bullet"/>
      <w:lvlText w:val="•"/>
      <w:lvlJc w:val="left"/>
      <w:pPr>
        <w:ind w:left="5315" w:hanging="178"/>
      </w:pPr>
      <w:rPr>
        <w:rFonts w:hint="default"/>
        <w:lang w:val="pt-PT" w:eastAsia="en-US" w:bidi="ar-SA"/>
      </w:rPr>
    </w:lvl>
    <w:lvl w:ilvl="6">
      <w:start w:val="0"/>
      <w:numFmt w:val="bullet"/>
      <w:lvlText w:val="•"/>
      <w:lvlJc w:val="left"/>
      <w:pPr>
        <w:ind w:left="6350" w:hanging="178"/>
      </w:pPr>
      <w:rPr>
        <w:rFonts w:hint="default"/>
        <w:lang w:val="pt-PT" w:eastAsia="en-US" w:bidi="ar-SA"/>
      </w:rPr>
    </w:lvl>
    <w:lvl w:ilvl="7">
      <w:start w:val="0"/>
      <w:numFmt w:val="bullet"/>
      <w:lvlText w:val="•"/>
      <w:lvlJc w:val="left"/>
      <w:pPr>
        <w:ind w:left="7385" w:hanging="178"/>
      </w:pPr>
      <w:rPr>
        <w:rFonts w:hint="default"/>
        <w:lang w:val="pt-PT" w:eastAsia="en-US" w:bidi="ar-SA"/>
      </w:rPr>
    </w:lvl>
    <w:lvl w:ilvl="8">
      <w:start w:val="0"/>
      <w:numFmt w:val="bullet"/>
      <w:lvlText w:val="•"/>
      <w:lvlJc w:val="left"/>
      <w:pPr>
        <w:ind w:left="8420" w:hanging="178"/>
      </w:pPr>
      <w:rPr>
        <w:rFonts w:hint="default"/>
        <w:lang w:val="pt-PT" w:eastAsia="en-US" w:bidi="ar-SA"/>
      </w:rPr>
    </w:lvl>
  </w:abstractNum>
  <w:abstractNum w:abstractNumId="1">
    <w:multiLevelType w:val="hybridMultilevel"/>
    <w:lvl w:ilvl="0">
      <w:start w:val="9"/>
      <w:numFmt w:val="decimal"/>
      <w:lvlText w:val="%1"/>
      <w:lvlJc w:val="left"/>
      <w:pPr>
        <w:ind w:left="141" w:hanging="513"/>
        <w:jc w:val="left"/>
      </w:pPr>
      <w:rPr>
        <w:rFonts w:hint="default"/>
        <w:lang w:val="pt-PT" w:eastAsia="en-US" w:bidi="ar-SA"/>
      </w:rPr>
    </w:lvl>
    <w:lvl w:ilvl="1">
      <w:start w:val="1"/>
      <w:numFmt w:val="decimal"/>
      <w:lvlText w:val="%1.%2."/>
      <w:lvlJc w:val="left"/>
      <w:pPr>
        <w:ind w:left="141" w:hanging="513"/>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10" w:hanging="513"/>
      </w:pPr>
      <w:rPr>
        <w:rFonts w:hint="default"/>
        <w:lang w:val="pt-PT" w:eastAsia="en-US" w:bidi="ar-SA"/>
      </w:rPr>
    </w:lvl>
    <w:lvl w:ilvl="3">
      <w:start w:val="0"/>
      <w:numFmt w:val="bullet"/>
      <w:lvlText w:val="•"/>
      <w:lvlJc w:val="left"/>
      <w:pPr>
        <w:ind w:left="3245" w:hanging="513"/>
      </w:pPr>
      <w:rPr>
        <w:rFonts w:hint="default"/>
        <w:lang w:val="pt-PT" w:eastAsia="en-US" w:bidi="ar-SA"/>
      </w:rPr>
    </w:lvl>
    <w:lvl w:ilvl="4">
      <w:start w:val="0"/>
      <w:numFmt w:val="bullet"/>
      <w:lvlText w:val="•"/>
      <w:lvlJc w:val="left"/>
      <w:pPr>
        <w:ind w:left="4280" w:hanging="513"/>
      </w:pPr>
      <w:rPr>
        <w:rFonts w:hint="default"/>
        <w:lang w:val="pt-PT" w:eastAsia="en-US" w:bidi="ar-SA"/>
      </w:rPr>
    </w:lvl>
    <w:lvl w:ilvl="5">
      <w:start w:val="0"/>
      <w:numFmt w:val="bullet"/>
      <w:lvlText w:val="•"/>
      <w:lvlJc w:val="left"/>
      <w:pPr>
        <w:ind w:left="5315" w:hanging="513"/>
      </w:pPr>
      <w:rPr>
        <w:rFonts w:hint="default"/>
        <w:lang w:val="pt-PT" w:eastAsia="en-US" w:bidi="ar-SA"/>
      </w:rPr>
    </w:lvl>
    <w:lvl w:ilvl="6">
      <w:start w:val="0"/>
      <w:numFmt w:val="bullet"/>
      <w:lvlText w:val="•"/>
      <w:lvlJc w:val="left"/>
      <w:pPr>
        <w:ind w:left="6350" w:hanging="513"/>
      </w:pPr>
      <w:rPr>
        <w:rFonts w:hint="default"/>
        <w:lang w:val="pt-PT" w:eastAsia="en-US" w:bidi="ar-SA"/>
      </w:rPr>
    </w:lvl>
    <w:lvl w:ilvl="7">
      <w:start w:val="0"/>
      <w:numFmt w:val="bullet"/>
      <w:lvlText w:val="•"/>
      <w:lvlJc w:val="left"/>
      <w:pPr>
        <w:ind w:left="7385" w:hanging="513"/>
      </w:pPr>
      <w:rPr>
        <w:rFonts w:hint="default"/>
        <w:lang w:val="pt-PT" w:eastAsia="en-US" w:bidi="ar-SA"/>
      </w:rPr>
    </w:lvl>
    <w:lvl w:ilvl="8">
      <w:start w:val="0"/>
      <w:numFmt w:val="bullet"/>
      <w:lvlText w:val="•"/>
      <w:lvlJc w:val="left"/>
      <w:pPr>
        <w:ind w:left="8420" w:hanging="513"/>
      </w:pPr>
      <w:rPr>
        <w:rFonts w:hint="default"/>
        <w:lang w:val="pt-PT" w:eastAsia="en-US" w:bidi="ar-SA"/>
      </w:rPr>
    </w:lvl>
  </w:abstractNum>
  <w:abstractNum w:abstractNumId="0">
    <w:multiLevelType w:val="hybridMultilevel"/>
    <w:lvl w:ilvl="0">
      <w:start w:val="0"/>
      <w:numFmt w:val="bullet"/>
      <w:lvlText w:val="-"/>
      <w:lvlJc w:val="left"/>
      <w:pPr>
        <w:ind w:left="141" w:hanging="188"/>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75" w:hanging="188"/>
      </w:pPr>
      <w:rPr>
        <w:rFonts w:hint="default"/>
        <w:lang w:val="pt-PT" w:eastAsia="en-US" w:bidi="ar-SA"/>
      </w:rPr>
    </w:lvl>
    <w:lvl w:ilvl="2">
      <w:start w:val="0"/>
      <w:numFmt w:val="bullet"/>
      <w:lvlText w:val="•"/>
      <w:lvlJc w:val="left"/>
      <w:pPr>
        <w:ind w:left="2210" w:hanging="188"/>
      </w:pPr>
      <w:rPr>
        <w:rFonts w:hint="default"/>
        <w:lang w:val="pt-PT" w:eastAsia="en-US" w:bidi="ar-SA"/>
      </w:rPr>
    </w:lvl>
    <w:lvl w:ilvl="3">
      <w:start w:val="0"/>
      <w:numFmt w:val="bullet"/>
      <w:lvlText w:val="•"/>
      <w:lvlJc w:val="left"/>
      <w:pPr>
        <w:ind w:left="3245" w:hanging="188"/>
      </w:pPr>
      <w:rPr>
        <w:rFonts w:hint="default"/>
        <w:lang w:val="pt-PT" w:eastAsia="en-US" w:bidi="ar-SA"/>
      </w:rPr>
    </w:lvl>
    <w:lvl w:ilvl="4">
      <w:start w:val="0"/>
      <w:numFmt w:val="bullet"/>
      <w:lvlText w:val="•"/>
      <w:lvlJc w:val="left"/>
      <w:pPr>
        <w:ind w:left="4280" w:hanging="188"/>
      </w:pPr>
      <w:rPr>
        <w:rFonts w:hint="default"/>
        <w:lang w:val="pt-PT" w:eastAsia="en-US" w:bidi="ar-SA"/>
      </w:rPr>
    </w:lvl>
    <w:lvl w:ilvl="5">
      <w:start w:val="0"/>
      <w:numFmt w:val="bullet"/>
      <w:lvlText w:val="•"/>
      <w:lvlJc w:val="left"/>
      <w:pPr>
        <w:ind w:left="5315" w:hanging="188"/>
      </w:pPr>
      <w:rPr>
        <w:rFonts w:hint="default"/>
        <w:lang w:val="pt-PT" w:eastAsia="en-US" w:bidi="ar-SA"/>
      </w:rPr>
    </w:lvl>
    <w:lvl w:ilvl="6">
      <w:start w:val="0"/>
      <w:numFmt w:val="bullet"/>
      <w:lvlText w:val="•"/>
      <w:lvlJc w:val="left"/>
      <w:pPr>
        <w:ind w:left="6350" w:hanging="188"/>
      </w:pPr>
      <w:rPr>
        <w:rFonts w:hint="default"/>
        <w:lang w:val="pt-PT" w:eastAsia="en-US" w:bidi="ar-SA"/>
      </w:rPr>
    </w:lvl>
    <w:lvl w:ilvl="7">
      <w:start w:val="0"/>
      <w:numFmt w:val="bullet"/>
      <w:lvlText w:val="•"/>
      <w:lvlJc w:val="left"/>
      <w:pPr>
        <w:ind w:left="7385" w:hanging="188"/>
      </w:pPr>
      <w:rPr>
        <w:rFonts w:hint="default"/>
        <w:lang w:val="pt-PT" w:eastAsia="en-US" w:bidi="ar-SA"/>
      </w:rPr>
    </w:lvl>
    <w:lvl w:ilvl="8">
      <w:start w:val="0"/>
      <w:numFmt w:val="bullet"/>
      <w:lvlText w:val="•"/>
      <w:lvlJc w:val="left"/>
      <w:pPr>
        <w:ind w:left="8420" w:hanging="188"/>
      </w:pPr>
      <w:rPr>
        <w:rFonts w:hint="default"/>
        <w:lang w:val="pt-P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85"/>
      <w:ind w:left="141" w:right="136"/>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ind w:left="141" w:right="136"/>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2025-10-07T17:57:15Z</dcterms:created>
  <dcterms:modified xsi:type="dcterms:W3CDTF">2025-10-07T17:57:15Z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