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1"/>
        <w:rPr>
          <w:rFonts w:ascii="Times New Roman"/>
        </w:rPr>
      </w:pPr>
    </w:p>
    <w:p>
      <w:pPr>
        <w:pStyle w:val="Heading1"/>
        <w:ind w:right="116"/>
      </w:pPr>
      <w:r>
        <w:rPr>
          <w:w w:val="85"/>
        </w:rPr>
        <w:t>ATA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19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7"/>
          <w:w w:val="85"/>
        </w:rPr>
        <w:t> </w:t>
      </w:r>
      <w:r>
        <w:rPr>
          <w:w w:val="85"/>
        </w:rPr>
        <w:t>ADMINISTRATIVA</w:t>
      </w:r>
      <w:r>
        <w:rPr>
          <w:spacing w:val="-7"/>
          <w:w w:val="85"/>
        </w:rPr>
        <w:t> </w:t>
      </w:r>
      <w:r>
        <w:rPr>
          <w:w w:val="85"/>
        </w:rPr>
        <w:t>REALIZADA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EGRÉGIO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PLENO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ESTADO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AMAZONAS,</w:t>
      </w:r>
      <w:r>
        <w:rPr>
          <w:spacing w:val="-9"/>
          <w:w w:val="90"/>
        </w:rPr>
        <w:t> </w:t>
      </w:r>
      <w:r>
        <w:rPr>
          <w:w w:val="90"/>
        </w:rPr>
        <w:t>SOB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PRESIDÊNCIA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EXMA.</w:t>
      </w:r>
      <w:r>
        <w:rPr>
          <w:spacing w:val="-5"/>
          <w:w w:val="90"/>
        </w:rPr>
        <w:t> </w:t>
      </w:r>
      <w:r>
        <w:rPr>
          <w:w w:val="90"/>
        </w:rPr>
        <w:t>CONSELHEIRA</w:t>
      </w:r>
      <w:r>
        <w:rPr>
          <w:spacing w:val="-5"/>
          <w:w w:val="90"/>
        </w:rPr>
        <w:t> </w:t>
      </w:r>
      <w:r>
        <w:rPr>
          <w:w w:val="90"/>
        </w:rPr>
        <w:t>SRA.</w:t>
      </w:r>
      <w:r>
        <w:rPr>
          <w:spacing w:val="-6"/>
          <w:w w:val="90"/>
        </w:rPr>
        <w:t> </w:t>
      </w:r>
      <w:r>
        <w:rPr>
          <w:w w:val="90"/>
        </w:rPr>
        <w:t>YARA </w:t>
      </w:r>
      <w:r>
        <w:rPr>
          <w:w w:val="80"/>
        </w:rPr>
        <w:t>AMAZÔNIA LINS RODRIGUES DOS SANTOS, REALIZADA NO DIA</w:t>
      </w:r>
      <w:r>
        <w:rPr/>
        <w:t> </w:t>
      </w:r>
      <w:r>
        <w:rPr>
          <w:w w:val="80"/>
        </w:rPr>
        <w:t>03 DE JUNHO DE 2024.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6"/>
        <w:rPr>
          <w:rFonts w:ascii="Arial"/>
          <w:b/>
        </w:rPr>
      </w:pPr>
    </w:p>
    <w:p>
      <w:pPr>
        <w:spacing w:line="240" w:lineRule="auto" w:before="1"/>
        <w:ind w:left="2" w:right="138" w:firstLine="0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>Ao</w:t>
      </w:r>
      <w:r>
        <w:rPr>
          <w:sz w:val="24"/>
        </w:rPr>
        <w:t> </w:t>
      </w:r>
      <w:r>
        <w:rPr>
          <w:w w:val="80"/>
          <w:sz w:val="24"/>
        </w:rPr>
        <w:t>terceiro</w:t>
      </w:r>
      <w:r>
        <w:rPr>
          <w:sz w:val="24"/>
        </w:rPr>
        <w:t> </w:t>
      </w:r>
      <w:r>
        <w:rPr>
          <w:w w:val="80"/>
          <w:sz w:val="24"/>
        </w:rPr>
        <w:t>dia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mês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junho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ano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dois</w:t>
      </w:r>
      <w:r>
        <w:rPr>
          <w:sz w:val="24"/>
        </w:rPr>
        <w:t> </w:t>
      </w:r>
      <w:r>
        <w:rPr>
          <w:w w:val="80"/>
          <w:sz w:val="24"/>
        </w:rPr>
        <w:t>mil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vinte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quatro,</w:t>
      </w:r>
      <w:r>
        <w:rPr>
          <w:sz w:val="24"/>
        </w:rPr>
        <w:t> </w:t>
      </w:r>
      <w:r>
        <w:rPr>
          <w:w w:val="80"/>
          <w:sz w:val="24"/>
        </w:rPr>
        <w:t>reuniu-se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Egrégio</w:t>
      </w:r>
      <w:r>
        <w:rPr>
          <w:sz w:val="24"/>
        </w:rPr>
        <w:t> </w:t>
      </w:r>
      <w:r>
        <w:rPr>
          <w:w w:val="80"/>
          <w:sz w:val="24"/>
        </w:rPr>
        <w:t>Tribunal</w:t>
      </w:r>
      <w:r>
        <w:rPr>
          <w:sz w:val="24"/>
        </w:rPr>
        <w:t> </w:t>
      </w:r>
      <w:r>
        <w:rPr>
          <w:w w:val="80"/>
          <w:sz w:val="24"/>
        </w:rPr>
        <w:t>Pleno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Tribunal de Contas do Estado do Amazonas, em sua sede própria, na Rua Efigênio Sales</w:t>
      </w:r>
      <w:r>
        <w:rPr>
          <w:sz w:val="24"/>
        </w:rPr>
        <w:t> </w:t>
      </w:r>
      <w:r>
        <w:rPr>
          <w:w w:val="80"/>
          <w:sz w:val="24"/>
        </w:rPr>
        <w:t>1.155, Parque Dez, às 10h, sob a Presidência da Excelentíssima Senhora Conselheira </w:t>
      </w:r>
      <w:r>
        <w:rPr>
          <w:rFonts w:ascii="Arial" w:hAnsi="Arial"/>
          <w:b/>
          <w:w w:val="80"/>
          <w:sz w:val="24"/>
        </w:rPr>
        <w:t>YARA AMAZÔNIA LINS RODRIGUES DOS SANTOS</w:t>
      </w:r>
      <w:r>
        <w:rPr>
          <w:w w:val="80"/>
          <w:sz w:val="24"/>
        </w:rPr>
        <w:t>, com as </w:t>
      </w:r>
      <w:r>
        <w:rPr>
          <w:w w:val="85"/>
          <w:sz w:val="24"/>
        </w:rPr>
        <w:t>presenças</w:t>
      </w:r>
      <w:r>
        <w:rPr>
          <w:w w:val="85"/>
          <w:sz w:val="24"/>
        </w:rPr>
        <w:t> dos</w:t>
      </w:r>
      <w:r>
        <w:rPr>
          <w:w w:val="85"/>
          <w:sz w:val="24"/>
        </w:rPr>
        <w:t> Excelentíssimos</w:t>
      </w:r>
      <w:r>
        <w:rPr>
          <w:w w:val="85"/>
          <w:sz w:val="24"/>
        </w:rPr>
        <w:t> Senhores</w:t>
      </w:r>
      <w:r>
        <w:rPr>
          <w:w w:val="85"/>
          <w:sz w:val="24"/>
        </w:rPr>
        <w:t> Conselheiros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JÚLIO</w:t>
      </w:r>
      <w:r>
        <w:rPr>
          <w:rFonts w:ascii="Arial" w:hAnsi="Arial"/>
          <w:b/>
          <w:w w:val="85"/>
          <w:sz w:val="24"/>
        </w:rPr>
        <w:t> ASSIS</w:t>
      </w:r>
      <w:r>
        <w:rPr>
          <w:rFonts w:ascii="Arial" w:hAnsi="Arial"/>
          <w:b/>
          <w:w w:val="85"/>
          <w:sz w:val="24"/>
        </w:rPr>
        <w:t> CORRÊA</w:t>
      </w:r>
      <w:r>
        <w:rPr>
          <w:rFonts w:ascii="Arial" w:hAnsi="Arial"/>
          <w:b/>
          <w:w w:val="85"/>
          <w:sz w:val="24"/>
        </w:rPr>
        <w:t> PINHEIRO</w:t>
      </w:r>
      <w:r>
        <w:rPr>
          <w:w w:val="85"/>
          <w:sz w:val="24"/>
        </w:rPr>
        <w:t>,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ÉRICO</w:t>
      </w:r>
      <w:r>
        <w:rPr>
          <w:rFonts w:ascii="Arial" w:hAnsi="Arial"/>
          <w:b/>
          <w:w w:val="85"/>
          <w:sz w:val="24"/>
        </w:rPr>
        <w:t> XAVIER DESTERRO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5"/>
          <w:sz w:val="24"/>
        </w:rPr>
        <w:t>SILVA</w:t>
      </w:r>
      <w:r>
        <w:rPr>
          <w:w w:val="85"/>
          <w:sz w:val="24"/>
        </w:rPr>
        <w:t>,</w:t>
      </w:r>
      <w:r>
        <w:rPr>
          <w:spacing w:val="15"/>
          <w:sz w:val="24"/>
        </w:rPr>
        <w:t> </w:t>
      </w:r>
      <w:r>
        <w:rPr>
          <w:rFonts w:ascii="Arial" w:hAnsi="Arial"/>
          <w:b/>
          <w:w w:val="85"/>
          <w:sz w:val="24"/>
        </w:rPr>
        <w:t>MARIO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w w:val="85"/>
          <w:sz w:val="24"/>
        </w:rPr>
        <w:t>MANOEL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w w:val="85"/>
          <w:sz w:val="24"/>
        </w:rPr>
        <w:t>COELHO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5"/>
          <w:sz w:val="24"/>
        </w:rPr>
        <w:t>MELLO</w:t>
      </w:r>
      <w:r>
        <w:rPr>
          <w:w w:val="85"/>
          <w:sz w:val="24"/>
        </w:rPr>
        <w:t>,</w:t>
      </w:r>
      <w:r>
        <w:rPr>
          <w:spacing w:val="15"/>
          <w:sz w:val="24"/>
        </w:rPr>
        <w:t> </w:t>
      </w:r>
      <w:r>
        <w:rPr>
          <w:rFonts w:ascii="Arial" w:hAnsi="Arial"/>
          <w:b/>
          <w:w w:val="85"/>
          <w:sz w:val="24"/>
        </w:rPr>
        <w:t>JOSUÉ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5"/>
          <w:sz w:val="24"/>
        </w:rPr>
        <w:t>CLÁUDIO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w w:val="85"/>
          <w:sz w:val="24"/>
        </w:rPr>
        <w:t>SOUZA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w w:val="85"/>
          <w:sz w:val="24"/>
        </w:rPr>
        <w:t>NETO</w:t>
      </w:r>
      <w:r>
        <w:rPr>
          <w:w w:val="85"/>
          <w:sz w:val="24"/>
        </w:rPr>
        <w:t>,</w:t>
      </w:r>
      <w:r>
        <w:rPr>
          <w:spacing w:val="15"/>
          <w:sz w:val="24"/>
        </w:rPr>
        <w:t> </w:t>
      </w:r>
      <w:r>
        <w:rPr>
          <w:rFonts w:ascii="Arial" w:hAnsi="Arial"/>
          <w:b/>
          <w:w w:val="85"/>
          <w:sz w:val="24"/>
        </w:rPr>
        <w:t>LUÍS</w:t>
      </w:r>
    </w:p>
    <w:p>
      <w:pPr>
        <w:spacing w:line="240" w:lineRule="auto" w:before="0"/>
        <w:ind w:left="2" w:right="138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FABIAN PEREIRA BARBOSA</w:t>
      </w:r>
      <w:r>
        <w:rPr>
          <w:w w:val="85"/>
          <w:sz w:val="24"/>
        </w:rPr>
        <w:t>, </w:t>
      </w:r>
      <w:r>
        <w:rPr>
          <w:rFonts w:ascii="Arial" w:hAnsi="Arial"/>
          <w:b/>
          <w:w w:val="85"/>
          <w:sz w:val="24"/>
        </w:rPr>
        <w:t>MÁRIO JOSÉ DE MORAES COSTA FILHO (convocado em substituição ao </w:t>
      </w:r>
      <w:r>
        <w:rPr>
          <w:rFonts w:ascii="Arial" w:hAnsi="Arial"/>
          <w:b/>
          <w:w w:val="80"/>
          <w:sz w:val="24"/>
        </w:rPr>
        <w:t>Excelentíssimo Senhor Conselheiro Ari Jorge Moutinho da Costa Júnior)</w:t>
      </w:r>
      <w:r>
        <w:rPr>
          <w:w w:val="80"/>
          <w:sz w:val="24"/>
        </w:rPr>
        <w:t>; Excelentíssimos Senhores Auditores </w:t>
      </w:r>
      <w:r>
        <w:rPr>
          <w:rFonts w:ascii="Arial" w:hAnsi="Arial"/>
          <w:b/>
          <w:w w:val="85"/>
          <w:sz w:val="24"/>
        </w:rPr>
        <w:t>LUIZ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w w:val="85"/>
          <w:sz w:val="24"/>
        </w:rPr>
        <w:t>HENRIQUE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w w:val="85"/>
          <w:sz w:val="24"/>
        </w:rPr>
        <w:t>PEREIRA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w w:val="85"/>
          <w:sz w:val="24"/>
        </w:rPr>
        <w:t>MENDES</w:t>
      </w:r>
      <w:r>
        <w:rPr>
          <w:w w:val="85"/>
          <w:sz w:val="24"/>
        </w:rPr>
        <w:t>,</w:t>
      </w:r>
      <w:r>
        <w:rPr>
          <w:spacing w:val="23"/>
          <w:sz w:val="24"/>
        </w:rPr>
        <w:t> </w:t>
      </w:r>
      <w:r>
        <w:rPr>
          <w:rFonts w:ascii="Arial" w:hAnsi="Arial"/>
          <w:b/>
          <w:w w:val="85"/>
          <w:sz w:val="24"/>
        </w:rPr>
        <w:t>ALBER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w w:val="85"/>
          <w:sz w:val="24"/>
        </w:rPr>
        <w:t>FURTADO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w w:val="85"/>
          <w:sz w:val="24"/>
        </w:rPr>
        <w:t>OLIVEIRA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w w:val="85"/>
          <w:sz w:val="24"/>
        </w:rPr>
        <w:t>JÚNIOR</w:t>
      </w:r>
      <w:r>
        <w:rPr>
          <w:w w:val="85"/>
          <w:sz w:val="24"/>
        </w:rPr>
        <w:t>;</w:t>
      </w:r>
      <w:r>
        <w:rPr>
          <w:spacing w:val="23"/>
          <w:sz w:val="24"/>
        </w:rPr>
        <w:t> </w:t>
      </w:r>
      <w:r>
        <w:rPr>
          <w:w w:val="85"/>
          <w:sz w:val="24"/>
        </w:rPr>
        <w:t>Excelentíssima</w:t>
      </w:r>
      <w:r>
        <w:rPr>
          <w:spacing w:val="23"/>
          <w:sz w:val="24"/>
        </w:rPr>
        <w:t> </w:t>
      </w:r>
      <w:r>
        <w:rPr>
          <w:w w:val="85"/>
          <w:sz w:val="24"/>
        </w:rPr>
        <w:t>Senhora</w:t>
      </w:r>
    </w:p>
    <w:p>
      <w:pPr>
        <w:spacing w:line="240" w:lineRule="auto" w:before="0"/>
        <w:ind w:left="2" w:right="138" w:firstLine="0"/>
        <w:jc w:val="both"/>
        <w:rPr>
          <w:sz w:val="24"/>
        </w:rPr>
      </w:pPr>
      <w:r>
        <w:rPr>
          <w:spacing w:val="-2"/>
          <w:w w:val="85"/>
          <w:sz w:val="24"/>
        </w:rPr>
        <w:t>Procuradora-Geral </w:t>
      </w:r>
      <w:r>
        <w:rPr>
          <w:rFonts w:ascii="Arial" w:hAnsi="Arial"/>
          <w:b/>
          <w:spacing w:val="-2"/>
          <w:w w:val="85"/>
          <w:sz w:val="24"/>
        </w:rPr>
        <w:t>FERNANDA CANTANHEDE VEIGA MENDONÇA</w:t>
      </w:r>
      <w:r>
        <w:rPr>
          <w:spacing w:val="-2"/>
          <w:w w:val="85"/>
          <w:sz w:val="24"/>
        </w:rPr>
        <w:t>. /===/ </w:t>
      </w:r>
      <w:r>
        <w:rPr>
          <w:rFonts w:ascii="Arial" w:hAnsi="Arial"/>
          <w:b/>
          <w:spacing w:val="-2"/>
          <w:w w:val="85"/>
          <w:sz w:val="24"/>
        </w:rPr>
        <w:t>AUSENTES: </w:t>
      </w:r>
      <w:r>
        <w:rPr>
          <w:spacing w:val="-2"/>
          <w:w w:val="85"/>
          <w:sz w:val="24"/>
        </w:rPr>
        <w:t>Excelentíssimo Senhor </w:t>
      </w:r>
      <w:r>
        <w:rPr>
          <w:w w:val="85"/>
          <w:sz w:val="24"/>
        </w:rPr>
        <w:t>Conselheiro </w:t>
      </w:r>
      <w:r>
        <w:rPr>
          <w:rFonts w:ascii="Arial" w:hAnsi="Arial"/>
          <w:b/>
          <w:w w:val="85"/>
          <w:sz w:val="24"/>
        </w:rPr>
        <w:t>ARI JORGE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MOUTINHO DA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COSTA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JÚNIOR</w:t>
      </w:r>
      <w:r>
        <w:rPr>
          <w:w w:val="85"/>
          <w:sz w:val="24"/>
        </w:rPr>
        <w:t>, por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motivo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férias; Excelentíssimo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Senhor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Auditor </w:t>
      </w:r>
      <w:r>
        <w:rPr>
          <w:rFonts w:ascii="Arial" w:hAnsi="Arial"/>
          <w:b/>
          <w:spacing w:val="-2"/>
          <w:w w:val="90"/>
          <w:sz w:val="24"/>
        </w:rPr>
        <w:t>ALÍPIO</w:t>
      </w:r>
      <w:r>
        <w:rPr>
          <w:rFonts w:ascii="Arial" w:hAnsi="Arial"/>
          <w:b/>
          <w:spacing w:val="-2"/>
          <w:w w:val="90"/>
          <w:sz w:val="24"/>
        </w:rPr>
        <w:t> REIS</w:t>
      </w:r>
      <w:r>
        <w:rPr>
          <w:rFonts w:ascii="Arial" w:hAnsi="Arial"/>
          <w:b/>
          <w:spacing w:val="-3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FIRMO</w:t>
      </w:r>
      <w:r>
        <w:rPr>
          <w:rFonts w:ascii="Arial" w:hAnsi="Arial"/>
          <w:b/>
          <w:spacing w:val="-2"/>
          <w:w w:val="90"/>
          <w:sz w:val="24"/>
        </w:rPr>
        <w:t> FILHO</w:t>
      </w:r>
      <w:r>
        <w:rPr>
          <w:spacing w:val="-2"/>
          <w:w w:val="90"/>
          <w:sz w:val="24"/>
        </w:rPr>
        <w:t>,</w:t>
      </w:r>
      <w:r>
        <w:rPr>
          <w:spacing w:val="-2"/>
          <w:w w:val="90"/>
          <w:sz w:val="24"/>
        </w:rPr>
        <w:t> por</w:t>
      </w:r>
      <w:r>
        <w:rPr>
          <w:spacing w:val="-2"/>
          <w:w w:val="90"/>
          <w:sz w:val="24"/>
        </w:rPr>
        <w:t> motivo</w:t>
      </w:r>
      <w:r>
        <w:rPr>
          <w:spacing w:val="-2"/>
          <w:w w:val="90"/>
          <w:sz w:val="24"/>
        </w:rPr>
        <w:t> justificado.</w:t>
      </w:r>
      <w:r>
        <w:rPr>
          <w:spacing w:val="-2"/>
          <w:w w:val="90"/>
          <w:sz w:val="24"/>
        </w:rPr>
        <w:t> /===/</w:t>
      </w:r>
      <w:r>
        <w:rPr>
          <w:spacing w:val="-2"/>
          <w:w w:val="90"/>
          <w:sz w:val="24"/>
        </w:rPr>
        <w:t> Havendo</w:t>
      </w:r>
      <w:r>
        <w:rPr>
          <w:spacing w:val="-2"/>
          <w:w w:val="90"/>
          <w:sz w:val="24"/>
        </w:rPr>
        <w:t> número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legal,</w:t>
      </w:r>
      <w:r>
        <w:rPr>
          <w:spacing w:val="-2"/>
          <w:w w:val="90"/>
          <w:sz w:val="24"/>
        </w:rPr>
        <w:t> a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Excelentíssima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Senhora </w:t>
      </w:r>
      <w:r>
        <w:rPr>
          <w:w w:val="80"/>
          <w:sz w:val="24"/>
        </w:rPr>
        <w:t>Conselheira-Presidente Yara Amazônia Lins Rodrigues dos Santos, invocou a proteção de Deus para os trabalhos, </w:t>
      </w:r>
      <w:r>
        <w:rPr>
          <w:w w:val="85"/>
          <w:sz w:val="24"/>
        </w:rPr>
        <w:t>dando por aberta a 19ª Sessão Administrativa do Egrégio Tribunal Pleno do Tribunal de Contas do Estado do </w:t>
      </w:r>
      <w:r>
        <w:rPr>
          <w:w w:val="80"/>
          <w:sz w:val="24"/>
        </w:rPr>
        <w:t>Amazonas.</w:t>
      </w:r>
      <w:r>
        <w:rPr>
          <w:sz w:val="24"/>
        </w:rPr>
        <w:t> </w:t>
      </w:r>
      <w:r>
        <w:rPr>
          <w:w w:val="80"/>
          <w:sz w:val="24"/>
        </w:rPr>
        <w:t>/===/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APROVAÇÃO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ATA</w:t>
      </w:r>
      <w:r>
        <w:rPr>
          <w:w w:val="80"/>
          <w:sz w:val="24"/>
        </w:rPr>
        <w:t>:</w:t>
      </w:r>
      <w:r>
        <w:rPr>
          <w:sz w:val="24"/>
        </w:rPr>
        <w:t> </w:t>
      </w:r>
      <w:r>
        <w:rPr>
          <w:w w:val="80"/>
          <w:sz w:val="24"/>
        </w:rPr>
        <w:t>Aprovada,</w:t>
      </w:r>
      <w:r>
        <w:rPr>
          <w:sz w:val="24"/>
        </w:rPr>
        <w:t> </w:t>
      </w:r>
      <w:r>
        <w:rPr>
          <w:w w:val="80"/>
          <w:sz w:val="24"/>
        </w:rPr>
        <w:t>sem</w:t>
      </w:r>
      <w:r>
        <w:rPr>
          <w:sz w:val="24"/>
        </w:rPr>
        <w:t> </w:t>
      </w:r>
      <w:r>
        <w:rPr>
          <w:w w:val="80"/>
          <w:sz w:val="24"/>
        </w:rPr>
        <w:t>restrições,</w:t>
      </w:r>
      <w:r>
        <w:rPr>
          <w:sz w:val="24"/>
        </w:rPr>
        <w:t> </w:t>
      </w:r>
      <w:r>
        <w:rPr>
          <w:w w:val="80"/>
          <w:sz w:val="24"/>
        </w:rPr>
        <w:t>a Ata da</w:t>
      </w:r>
      <w:r>
        <w:rPr>
          <w:sz w:val="24"/>
        </w:rPr>
        <w:t> </w:t>
      </w:r>
      <w:r>
        <w:rPr>
          <w:w w:val="80"/>
          <w:sz w:val="24"/>
        </w:rPr>
        <w:t>17ª Sessão</w:t>
      </w:r>
      <w:r>
        <w:rPr>
          <w:sz w:val="24"/>
        </w:rPr>
        <w:t> </w:t>
      </w:r>
      <w:r>
        <w:rPr>
          <w:w w:val="80"/>
          <w:sz w:val="24"/>
        </w:rPr>
        <w:t>Administrativa,</w:t>
      </w:r>
      <w:r>
        <w:rPr>
          <w:sz w:val="24"/>
        </w:rPr>
        <w:t> </w:t>
      </w:r>
      <w:r>
        <w:rPr>
          <w:w w:val="80"/>
          <w:sz w:val="24"/>
        </w:rPr>
        <w:t>realizada em</w:t>
      </w:r>
      <w:r>
        <w:rPr>
          <w:sz w:val="24"/>
        </w:rPr>
        <w:t> </w:t>
      </w:r>
      <w:r>
        <w:rPr>
          <w:w w:val="80"/>
          <w:sz w:val="24"/>
        </w:rPr>
        <w:t>20/05/2024.</w:t>
      </w:r>
      <w:r>
        <w:rPr>
          <w:sz w:val="24"/>
        </w:rPr>
        <w:t> </w:t>
      </w:r>
      <w:r>
        <w:rPr>
          <w:w w:val="80"/>
          <w:sz w:val="24"/>
        </w:rPr>
        <w:t>/===/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LEITURA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EXPEDIENTE: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Não</w:t>
      </w:r>
      <w:r>
        <w:rPr>
          <w:sz w:val="24"/>
        </w:rPr>
        <w:t> </w:t>
      </w:r>
      <w:r>
        <w:rPr>
          <w:w w:val="80"/>
          <w:sz w:val="24"/>
        </w:rPr>
        <w:t>houve. /===/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INDICAÇÕES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PROPOSTAS: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Não</w:t>
      </w:r>
      <w:r>
        <w:rPr>
          <w:sz w:val="24"/>
        </w:rPr>
        <w:t> </w:t>
      </w:r>
      <w:r>
        <w:rPr>
          <w:w w:val="80"/>
          <w:sz w:val="24"/>
        </w:rPr>
        <w:t>houve.</w:t>
      </w:r>
    </w:p>
    <w:p>
      <w:pPr>
        <w:pStyle w:val="Heading1"/>
        <w:spacing w:before="272"/>
      </w:pPr>
      <w:r>
        <w:rPr>
          <w:w w:val="80"/>
        </w:rPr>
        <w:t>JULGAMENTO</w:t>
      </w:r>
      <w:r>
        <w:rPr>
          <w:spacing w:val="1"/>
        </w:rPr>
        <w:t> </w:t>
      </w:r>
      <w:r>
        <w:rPr>
          <w:w w:val="80"/>
        </w:rPr>
        <w:t>EM</w:t>
      </w:r>
      <w:r>
        <w:rPr>
          <w:spacing w:val="5"/>
        </w:rPr>
        <w:t> </w:t>
      </w:r>
      <w:r>
        <w:rPr>
          <w:spacing w:val="-2"/>
          <w:w w:val="80"/>
        </w:rPr>
        <w:t>PAUTA: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1"/>
        <w:ind w:left="2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CONSELHEIRA-RELATORA: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0"/>
          <w:sz w:val="24"/>
        </w:rPr>
        <w:t>YARA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AMAZÔNIA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LINS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w w:val="80"/>
          <w:sz w:val="24"/>
        </w:rPr>
        <w:t>RODRIGUES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SANTOS.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2" w:right="137"/>
        <w:jc w:val="both"/>
      </w:pP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006664/2024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–</w:t>
      </w:r>
      <w:r>
        <w:rPr>
          <w:w w:val="90"/>
        </w:rPr>
        <w:t> Requerimento</w:t>
      </w:r>
      <w:r>
        <w:rPr>
          <w:w w:val="90"/>
        </w:rPr>
        <w:t> do</w:t>
      </w:r>
      <w:r>
        <w:rPr>
          <w:w w:val="90"/>
        </w:rPr>
        <w:t> Ministério</w:t>
      </w:r>
      <w:r>
        <w:rPr>
          <w:w w:val="90"/>
        </w:rPr>
        <w:t> Público</w:t>
      </w:r>
      <w:r>
        <w:rPr>
          <w:w w:val="90"/>
        </w:rPr>
        <w:t> de</w:t>
      </w:r>
      <w:r>
        <w:rPr>
          <w:w w:val="90"/>
        </w:rPr>
        <w:t> Contas,</w:t>
      </w:r>
      <w:r>
        <w:rPr>
          <w:w w:val="90"/>
        </w:rPr>
        <w:t> tendo</w:t>
      </w:r>
      <w:r>
        <w:rPr>
          <w:w w:val="90"/>
        </w:rPr>
        <w:t> como</w:t>
      </w:r>
      <w:r>
        <w:rPr>
          <w:w w:val="90"/>
        </w:rPr>
        <w:t> interessado</w:t>
      </w:r>
      <w:r>
        <w:rPr>
          <w:w w:val="90"/>
        </w:rPr>
        <w:t> o Excelentíssimo</w:t>
      </w:r>
      <w:r>
        <w:rPr>
          <w:w w:val="90"/>
        </w:rPr>
        <w:t> Senhor</w:t>
      </w:r>
      <w:r>
        <w:rPr>
          <w:w w:val="90"/>
        </w:rPr>
        <w:t> Procurador de</w:t>
      </w:r>
      <w:r>
        <w:rPr>
          <w:w w:val="90"/>
        </w:rPr>
        <w:t> Contas,</w:t>
      </w:r>
      <w:r>
        <w:rPr>
          <w:w w:val="90"/>
        </w:rPr>
        <w:t> Dr.</w:t>
      </w:r>
      <w:r>
        <w:rPr>
          <w:w w:val="90"/>
        </w:rPr>
        <w:t> Ruy</w:t>
      </w:r>
      <w:r>
        <w:rPr>
          <w:w w:val="90"/>
        </w:rPr>
        <w:t> Marcelo</w:t>
      </w:r>
      <w:r>
        <w:rPr>
          <w:w w:val="90"/>
        </w:rPr>
        <w:t> Alencar</w:t>
      </w:r>
      <w:r>
        <w:rPr>
          <w:w w:val="90"/>
        </w:rPr>
        <w:t> de</w:t>
      </w:r>
      <w:r>
        <w:rPr>
          <w:w w:val="90"/>
        </w:rPr>
        <w:t> Mendonça.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w w:val="85"/>
        </w:rPr>
        <w:t> 243/2024: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 Excelentíssimos</w:t>
      </w:r>
      <w:r>
        <w:rPr>
          <w:w w:val="85"/>
        </w:rPr>
        <w:t> Senhores Conselheiros</w:t>
      </w:r>
      <w:r>
        <w:rPr>
          <w:w w:val="85"/>
        </w:rPr>
        <w:t> do</w:t>
      </w:r>
      <w:r>
        <w:rPr>
          <w:w w:val="85"/>
        </w:rPr>
        <w:t> Tribunal de</w:t>
      </w:r>
      <w:r>
        <w:rPr>
          <w:w w:val="85"/>
        </w:rPr>
        <w:t> Contas do Estado do Amazonas,</w:t>
      </w:r>
      <w:r>
        <w:rPr>
          <w:w w:val="85"/>
        </w:rPr>
        <w:t> reunidos</w:t>
      </w:r>
      <w:r>
        <w:rPr>
          <w:w w:val="85"/>
        </w:rPr>
        <w:t> em Sessão</w:t>
      </w:r>
      <w:r>
        <w:rPr>
          <w:spacing w:val="40"/>
        </w:rPr>
        <w:t> </w:t>
      </w:r>
      <w:r>
        <w:rPr>
          <w:spacing w:val="-2"/>
          <w:w w:val="85"/>
        </w:rPr>
        <w:t>do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12, inciso I, alínea “b” e inciso X, da Resolução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voto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Excelentíssima Senhora</w:t>
      </w:r>
      <w:r>
        <w:rPr>
          <w:spacing w:val="-2"/>
          <w:w w:val="85"/>
        </w:rPr>
        <w:t> </w:t>
      </w:r>
      <w:r>
        <w:rPr>
          <w:w w:val="85"/>
        </w:rPr>
        <w:t>Conselheira-Relatora, com </w:t>
      </w:r>
      <w:r>
        <w:rPr>
          <w:w w:val="80"/>
        </w:rPr>
        <w:t>base na Informação da </w:t>
      </w:r>
      <w:r>
        <w:rPr>
          <w:rFonts w:ascii="Arial" w:hAnsi="Arial"/>
          <w:b/>
          <w:w w:val="80"/>
        </w:rPr>
        <w:t>Consultec </w:t>
      </w:r>
      <w:r>
        <w:rPr>
          <w:w w:val="80"/>
        </w:rPr>
        <w:t>e no Parecer da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 no sentido de: </w:t>
      </w:r>
      <w:r>
        <w:rPr>
          <w:rFonts w:ascii="Arial" w:hAnsi="Arial"/>
          <w:b/>
          <w:w w:val="80"/>
        </w:rPr>
        <w:t>9.1. Indeferir </w:t>
      </w:r>
      <w:r>
        <w:rPr>
          <w:w w:val="80"/>
        </w:rPr>
        <w:t>a pretensão formulada pelo eminente</w:t>
      </w:r>
      <w:r>
        <w:rPr/>
        <w:t> </w:t>
      </w:r>
      <w:r>
        <w:rPr>
          <w:w w:val="80"/>
        </w:rPr>
        <w:t>Procurador</w:t>
      </w:r>
      <w:r>
        <w:rPr/>
        <w:t> </w:t>
      </w:r>
      <w:r>
        <w:rPr>
          <w:rFonts w:ascii="Arial" w:hAnsi="Arial"/>
          <w:b/>
          <w:w w:val="80"/>
        </w:rPr>
        <w:t>Ruy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Marcelo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Alencar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Mendonça,</w:t>
      </w:r>
      <w:r>
        <w:rPr>
          <w:rFonts w:ascii="Arial" w:hAnsi="Arial"/>
          <w:b/>
        </w:rPr>
        <w:t> </w:t>
      </w:r>
      <w:r>
        <w:rPr>
          <w:w w:val="80"/>
        </w:rPr>
        <w:t>tendo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vista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natureza</w:t>
      </w:r>
      <w:r>
        <w:rPr/>
        <w:t> </w:t>
      </w:r>
      <w:r>
        <w:rPr>
          <w:w w:val="80"/>
        </w:rPr>
        <w:t>recomendatória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item</w:t>
      </w:r>
    </w:p>
    <w:p>
      <w:pPr>
        <w:pStyle w:val="BodyText"/>
        <w:spacing w:line="237" w:lineRule="auto"/>
        <w:ind w:left="2" w:right="145"/>
        <w:jc w:val="both"/>
      </w:pPr>
      <w:r>
        <w:rPr>
          <w:w w:val="80"/>
        </w:rPr>
        <w:t>9.4 da Decisão n.º 564/2019-TCE-Tribunal Pleno (</w:t>
      </w:r>
      <w:hyperlink r:id="rId5">
        <w:r>
          <w:rPr>
            <w:w w:val="80"/>
            <w:u w:val="single"/>
          </w:rPr>
          <w:t>0549169</w:t>
        </w:r>
      </w:hyperlink>
      <w:r>
        <w:rPr>
          <w:w w:val="80"/>
        </w:rPr>
        <w:t>) é incompatível com o efeito vinculante pretendido pelo </w:t>
      </w:r>
      <w:r>
        <w:rPr>
          <w:w w:val="85"/>
        </w:rPr>
        <w:t>requerente</w:t>
      </w:r>
      <w:r>
        <w:rPr>
          <w:spacing w:val="-5"/>
          <w:w w:val="85"/>
        </w:rPr>
        <w:t> </w:t>
      </w:r>
      <w:r>
        <w:rPr>
          <w:w w:val="85"/>
        </w:rPr>
        <w:t>Ministerial;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SEPLENO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comunique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interessado</w:t>
      </w:r>
      <w:r>
        <w:rPr>
          <w:spacing w:val="-5"/>
          <w:w w:val="85"/>
        </w:rPr>
        <w:t> </w:t>
      </w:r>
      <w:r>
        <w:rPr>
          <w:w w:val="85"/>
        </w:rPr>
        <w:t>quanto</w:t>
      </w:r>
      <w:r>
        <w:rPr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teor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decisão;</w:t>
      </w:r>
    </w:p>
    <w:p>
      <w:pPr>
        <w:spacing w:before="0"/>
        <w:ind w:left="2" w:right="0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9.3.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0"/>
          <w:sz w:val="24"/>
        </w:rPr>
        <w:t>ARQUIVAR</w:t>
      </w:r>
      <w:r>
        <w:rPr>
          <w:rFonts w:ascii="Arial" w:hAnsi="Arial"/>
          <w:b/>
          <w:spacing w:val="-4"/>
          <w:sz w:val="24"/>
        </w:rPr>
        <w:t> </w:t>
      </w:r>
      <w:r>
        <w:rPr>
          <w:w w:val="80"/>
          <w:sz w:val="24"/>
        </w:rPr>
        <w:t>o</w:t>
      </w:r>
      <w:r>
        <w:rPr>
          <w:spacing w:val="-3"/>
          <w:sz w:val="24"/>
        </w:rPr>
        <w:t> </w:t>
      </w:r>
      <w:r>
        <w:rPr>
          <w:w w:val="80"/>
          <w:sz w:val="24"/>
        </w:rPr>
        <w:t>processo</w:t>
      </w:r>
      <w:r>
        <w:rPr>
          <w:spacing w:val="-4"/>
          <w:sz w:val="24"/>
        </w:rPr>
        <w:t> </w:t>
      </w:r>
      <w:r>
        <w:rPr>
          <w:w w:val="80"/>
          <w:sz w:val="24"/>
        </w:rPr>
        <w:t>nos</w:t>
      </w:r>
      <w:r>
        <w:rPr>
          <w:spacing w:val="-2"/>
          <w:sz w:val="24"/>
        </w:rPr>
        <w:t> </w:t>
      </w:r>
      <w:r>
        <w:rPr>
          <w:w w:val="80"/>
          <w:sz w:val="24"/>
        </w:rPr>
        <w:t>termos</w:t>
      </w:r>
      <w:r>
        <w:rPr>
          <w:spacing w:val="-3"/>
          <w:sz w:val="24"/>
        </w:rPr>
        <w:t> </w:t>
      </w:r>
      <w:r>
        <w:rPr>
          <w:w w:val="80"/>
          <w:sz w:val="24"/>
        </w:rPr>
        <w:t>regimentais,</w:t>
      </w:r>
      <w:r>
        <w:rPr>
          <w:spacing w:val="-4"/>
          <w:sz w:val="24"/>
        </w:rPr>
        <w:t> </w:t>
      </w:r>
      <w:r>
        <w:rPr>
          <w:w w:val="80"/>
          <w:sz w:val="24"/>
        </w:rPr>
        <w:t>após</w:t>
      </w:r>
      <w:r>
        <w:rPr>
          <w:spacing w:val="-2"/>
          <w:sz w:val="24"/>
        </w:rPr>
        <w:t> </w:t>
      </w:r>
      <w:r>
        <w:rPr>
          <w:w w:val="80"/>
          <w:sz w:val="24"/>
        </w:rPr>
        <w:t>o</w:t>
      </w:r>
      <w:r>
        <w:rPr>
          <w:spacing w:val="-1"/>
          <w:sz w:val="24"/>
        </w:rPr>
        <w:t> </w:t>
      </w:r>
      <w:r>
        <w:rPr>
          <w:w w:val="80"/>
          <w:sz w:val="24"/>
        </w:rPr>
        <w:t>cumprimento</w:t>
      </w:r>
      <w:r>
        <w:rPr>
          <w:spacing w:val="-2"/>
          <w:sz w:val="24"/>
        </w:rPr>
        <w:t> </w:t>
      </w:r>
      <w:r>
        <w:rPr>
          <w:w w:val="80"/>
          <w:sz w:val="24"/>
        </w:rPr>
        <w:t>integral</w:t>
      </w:r>
      <w:r>
        <w:rPr>
          <w:spacing w:val="-2"/>
          <w:sz w:val="24"/>
        </w:rPr>
        <w:t> </w:t>
      </w:r>
      <w:r>
        <w:rPr>
          <w:w w:val="80"/>
          <w:sz w:val="24"/>
        </w:rPr>
        <w:t>do</w:t>
      </w:r>
      <w:r>
        <w:rPr>
          <w:spacing w:val="7"/>
          <w:sz w:val="24"/>
        </w:rPr>
        <w:t> </w:t>
      </w:r>
      <w:r>
        <w:rPr>
          <w:rFonts w:ascii="Arial" w:hAnsi="Arial"/>
          <w:i/>
          <w:spacing w:val="-2"/>
          <w:w w:val="80"/>
          <w:sz w:val="24"/>
        </w:rPr>
        <w:t>decisum</w:t>
      </w:r>
      <w:r>
        <w:rPr>
          <w:spacing w:val="-2"/>
          <w:w w:val="80"/>
          <w:sz w:val="24"/>
        </w:rPr>
        <w:t>.</w:t>
      </w:r>
    </w:p>
    <w:p>
      <w:pPr>
        <w:pStyle w:val="BodyText"/>
        <w:spacing w:before="2"/>
      </w:pPr>
    </w:p>
    <w:p>
      <w:pPr>
        <w:spacing w:line="240" w:lineRule="auto" w:before="0"/>
        <w:ind w:left="2" w:right="137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w w:val="85"/>
          <w:sz w:val="24"/>
        </w:rPr>
        <w:t> Nº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001440/2024</w:t>
      </w:r>
      <w:r>
        <w:rPr>
          <w:rFonts w:ascii="Arial" w:hAnsi="Arial"/>
          <w:b/>
          <w:w w:val="85"/>
          <w:sz w:val="24"/>
        </w:rPr>
        <w:t> -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Requerimento</w:t>
      </w:r>
      <w:r>
        <w:rPr>
          <w:w w:val="85"/>
          <w:sz w:val="24"/>
        </w:rPr>
        <w:t> de</w:t>
      </w:r>
      <w:r>
        <w:rPr>
          <w:w w:val="85"/>
          <w:sz w:val="24"/>
        </w:rPr>
        <w:t> Desconto</w:t>
      </w:r>
      <w:r>
        <w:rPr>
          <w:w w:val="85"/>
          <w:sz w:val="24"/>
        </w:rPr>
        <w:t> Previdenciário,</w:t>
      </w:r>
      <w:r>
        <w:rPr>
          <w:w w:val="85"/>
          <w:sz w:val="24"/>
        </w:rPr>
        <w:t> tendo</w:t>
      </w:r>
      <w:r>
        <w:rPr>
          <w:w w:val="85"/>
          <w:sz w:val="24"/>
        </w:rPr>
        <w:t> como</w:t>
      </w:r>
      <w:r>
        <w:rPr>
          <w:w w:val="85"/>
          <w:sz w:val="24"/>
        </w:rPr>
        <w:t> interessado</w:t>
      </w:r>
      <w:r>
        <w:rPr>
          <w:w w:val="85"/>
          <w:sz w:val="24"/>
        </w:rPr>
        <w:t> o</w:t>
      </w:r>
      <w:r>
        <w:rPr>
          <w:w w:val="85"/>
          <w:sz w:val="24"/>
        </w:rPr>
        <w:t> servidor Fernando Elias Prestes Gonçalves.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ACÓRDÃO ADMINISTRATIVO Nº 244/2024: </w:t>
      </w:r>
      <w:r>
        <w:rPr>
          <w:w w:val="85"/>
          <w:sz w:val="24"/>
        </w:rPr>
        <w:t>Vistos, relatados e discutidos </w:t>
      </w:r>
      <w:r>
        <w:rPr>
          <w:spacing w:val="-2"/>
          <w:w w:val="85"/>
          <w:sz w:val="24"/>
        </w:rPr>
        <w:t>estes</w:t>
      </w:r>
      <w:r>
        <w:rPr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autos acima</w:t>
      </w:r>
      <w:r>
        <w:rPr>
          <w:spacing w:val="-4"/>
          <w:sz w:val="24"/>
        </w:rPr>
        <w:t> </w:t>
      </w:r>
      <w:r>
        <w:rPr>
          <w:spacing w:val="-2"/>
          <w:w w:val="85"/>
          <w:sz w:val="24"/>
        </w:rPr>
        <w:t>identificados,</w:t>
      </w:r>
      <w:r>
        <w:rPr>
          <w:spacing w:val="-5"/>
          <w:w w:val="8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ACORDAM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os</w:t>
      </w:r>
      <w:r>
        <w:rPr>
          <w:spacing w:val="-4"/>
          <w:sz w:val="24"/>
        </w:rPr>
        <w:t> </w:t>
      </w:r>
      <w:r>
        <w:rPr>
          <w:spacing w:val="-2"/>
          <w:w w:val="85"/>
          <w:sz w:val="24"/>
        </w:rPr>
        <w:t>Excelentíssimos Senhores Conselheiros do</w:t>
      </w:r>
      <w:r>
        <w:rPr>
          <w:spacing w:val="-4"/>
          <w:sz w:val="24"/>
        </w:rPr>
        <w:t> </w:t>
      </w:r>
      <w:r>
        <w:rPr>
          <w:spacing w:val="-2"/>
          <w:w w:val="85"/>
          <w:sz w:val="24"/>
        </w:rPr>
        <w:t>Tribunal de Contas do Estado do Amazonas, reunidos em Sessão do</w:t>
      </w:r>
      <w:r>
        <w:rPr>
          <w:spacing w:val="-5"/>
          <w:w w:val="8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Tribunal Pleno</w:t>
      </w:r>
      <w:r>
        <w:rPr>
          <w:spacing w:val="-2"/>
          <w:w w:val="85"/>
          <w:sz w:val="24"/>
        </w:rPr>
        <w:t>, no exercício da competência atribuída pelo art. 12, </w:t>
      </w:r>
      <w:r>
        <w:rPr>
          <w:w w:val="90"/>
          <w:sz w:val="24"/>
        </w:rPr>
        <w:t>inciso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I,</w:t>
      </w:r>
      <w:r>
        <w:rPr>
          <w:w w:val="90"/>
          <w:sz w:val="24"/>
        </w:rPr>
        <w:t> alínea</w:t>
      </w:r>
      <w:r>
        <w:rPr>
          <w:w w:val="90"/>
          <w:sz w:val="24"/>
        </w:rPr>
        <w:t> “b”</w:t>
      </w:r>
      <w:r>
        <w:rPr>
          <w:w w:val="90"/>
          <w:sz w:val="24"/>
        </w:rPr>
        <w:t> e</w:t>
      </w:r>
      <w:r>
        <w:rPr>
          <w:w w:val="90"/>
          <w:sz w:val="24"/>
        </w:rPr>
        <w:t> inciso</w:t>
      </w:r>
      <w:r>
        <w:rPr>
          <w:w w:val="90"/>
          <w:sz w:val="24"/>
        </w:rPr>
        <w:t> X,</w:t>
      </w:r>
      <w:r>
        <w:rPr>
          <w:w w:val="90"/>
          <w:sz w:val="24"/>
        </w:rPr>
        <w:t> da</w:t>
      </w:r>
      <w:r>
        <w:rPr>
          <w:w w:val="90"/>
          <w:sz w:val="24"/>
        </w:rPr>
        <w:t> Resolução</w:t>
      </w:r>
      <w:r>
        <w:rPr>
          <w:w w:val="90"/>
          <w:sz w:val="24"/>
        </w:rPr>
        <w:t> nº</w:t>
      </w:r>
      <w:r>
        <w:rPr>
          <w:w w:val="90"/>
          <w:sz w:val="24"/>
        </w:rPr>
        <w:t> 04/2002-TCE/AM,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à</w:t>
      </w:r>
      <w:r>
        <w:rPr>
          <w:rFonts w:ascii="Arial" w:hAnsi="Arial"/>
          <w:b/>
          <w:w w:val="90"/>
          <w:sz w:val="24"/>
        </w:rPr>
        <w:t> unanimidade,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nos</w:t>
      </w:r>
      <w:r>
        <w:rPr>
          <w:w w:val="90"/>
          <w:sz w:val="24"/>
        </w:rPr>
        <w:t> termos</w:t>
      </w:r>
      <w:r>
        <w:rPr>
          <w:w w:val="90"/>
          <w:sz w:val="24"/>
        </w:rPr>
        <w:t> do</w:t>
      </w:r>
      <w:r>
        <w:rPr>
          <w:w w:val="90"/>
          <w:sz w:val="24"/>
        </w:rPr>
        <w:t> voto</w:t>
      </w:r>
      <w:r>
        <w:rPr>
          <w:w w:val="90"/>
          <w:sz w:val="24"/>
        </w:rPr>
        <w:t> da </w:t>
      </w:r>
      <w:r>
        <w:rPr>
          <w:w w:val="80"/>
          <w:sz w:val="24"/>
        </w:rPr>
        <w:t>Excelentíssima Senhora Conselheira-Relatora, com base na Informação da </w:t>
      </w:r>
      <w:r>
        <w:rPr>
          <w:rFonts w:ascii="Arial" w:hAnsi="Arial"/>
          <w:b/>
          <w:w w:val="80"/>
          <w:sz w:val="24"/>
        </w:rPr>
        <w:t>DGP </w:t>
      </w:r>
      <w:r>
        <w:rPr>
          <w:w w:val="80"/>
          <w:sz w:val="24"/>
        </w:rPr>
        <w:t>e no Parecer da </w:t>
      </w:r>
      <w:r>
        <w:rPr>
          <w:rFonts w:ascii="Arial" w:hAnsi="Arial"/>
          <w:b/>
          <w:w w:val="80"/>
          <w:sz w:val="24"/>
        </w:rPr>
        <w:t>DIJUR</w:t>
      </w:r>
      <w:r>
        <w:rPr>
          <w:w w:val="80"/>
          <w:sz w:val="24"/>
        </w:rPr>
        <w:t>, no sentido</w:t>
      </w:r>
      <w:r>
        <w:rPr>
          <w:sz w:val="24"/>
        </w:rPr>
        <w:t> </w:t>
      </w:r>
      <w:r>
        <w:rPr>
          <w:w w:val="80"/>
          <w:sz w:val="24"/>
        </w:rPr>
        <w:t>de: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9.1.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DEFERIR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PARCIALMENTE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pedido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servidor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Fernando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Elias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Prestes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Gonçalves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Diretor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Relações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8"/>
        <w:jc w:val="both"/>
      </w:pPr>
      <w:r>
        <w:rPr>
          <w:w w:val="80"/>
        </w:rPr>
        <w:t>Institucionais da Presidência desta Corte de Contas, matrícula n.º 0010235C, ora lotado no Gabinete do Conselheiro </w:t>
      </w:r>
      <w:r>
        <w:rPr>
          <w:w w:val="85"/>
        </w:rPr>
        <w:t>Júlio Pinheiro - GCJPINHEIRO, no sentido de serem devolvidas ao requerente as contribuições previdenciárias </w:t>
      </w:r>
      <w:r>
        <w:rPr>
          <w:w w:val="90"/>
        </w:rPr>
        <w:t>indevidamente</w:t>
      </w:r>
      <w:r>
        <w:rPr>
          <w:spacing w:val="-10"/>
          <w:w w:val="90"/>
        </w:rPr>
        <w:t> </w:t>
      </w:r>
      <w:r>
        <w:rPr>
          <w:w w:val="90"/>
        </w:rPr>
        <w:t>retidas,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incidência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correção</w:t>
      </w:r>
      <w:r>
        <w:rPr>
          <w:spacing w:val="-5"/>
          <w:w w:val="90"/>
        </w:rPr>
        <w:t> </w:t>
      </w:r>
      <w:r>
        <w:rPr>
          <w:w w:val="90"/>
        </w:rPr>
        <w:t>monetária;</w:t>
      </w:r>
      <w:r>
        <w:rPr>
          <w:spacing w:val="-2"/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À</w:t>
      </w:r>
      <w:r>
        <w:rPr>
          <w:spacing w:val="-5"/>
          <w:w w:val="90"/>
        </w:rPr>
        <w:t> </w:t>
      </w:r>
      <w:r>
        <w:rPr>
          <w:w w:val="90"/>
        </w:rPr>
        <w:t>DGP</w:t>
      </w:r>
      <w:r>
        <w:rPr>
          <w:spacing w:val="-5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DIORF</w:t>
      </w:r>
      <w:r>
        <w:rPr>
          <w:spacing w:val="-6"/>
          <w:w w:val="90"/>
        </w:rPr>
        <w:t> </w:t>
      </w:r>
      <w:r>
        <w:rPr>
          <w:w w:val="90"/>
        </w:rPr>
        <w:t>que procedam</w:t>
      </w:r>
      <w:r>
        <w:rPr>
          <w:w w:val="90"/>
        </w:rPr>
        <w:t> aos</w:t>
      </w:r>
      <w:r>
        <w:rPr>
          <w:w w:val="90"/>
        </w:rPr>
        <w:t> cálculos</w:t>
      </w:r>
      <w:r>
        <w:rPr>
          <w:w w:val="90"/>
        </w:rPr>
        <w:t> financeiros</w:t>
      </w:r>
      <w:r>
        <w:rPr>
          <w:w w:val="90"/>
        </w:rPr>
        <w:t> do</w:t>
      </w:r>
      <w:r>
        <w:rPr>
          <w:w w:val="90"/>
        </w:rPr>
        <w:t> valor</w:t>
      </w:r>
      <w:r>
        <w:rPr>
          <w:w w:val="90"/>
        </w:rPr>
        <w:t> a</w:t>
      </w:r>
      <w:r>
        <w:rPr>
          <w:w w:val="90"/>
        </w:rPr>
        <w:t> ser</w:t>
      </w:r>
      <w:r>
        <w:rPr>
          <w:w w:val="90"/>
        </w:rPr>
        <w:t> reembolsado,</w:t>
      </w:r>
      <w:r>
        <w:rPr>
          <w:w w:val="90"/>
        </w:rPr>
        <w:t> com</w:t>
      </w:r>
      <w:r>
        <w:rPr>
          <w:w w:val="90"/>
        </w:rPr>
        <w:t> a</w:t>
      </w:r>
      <w:r>
        <w:rPr>
          <w:w w:val="90"/>
        </w:rPr>
        <w:t> incidência</w:t>
      </w:r>
      <w:r>
        <w:rPr>
          <w:w w:val="90"/>
        </w:rPr>
        <w:t> de</w:t>
      </w:r>
      <w:r>
        <w:rPr>
          <w:w w:val="90"/>
        </w:rPr>
        <w:t> correção</w:t>
      </w:r>
      <w:r>
        <w:rPr>
          <w:w w:val="90"/>
        </w:rPr>
        <w:t> monetária. </w:t>
      </w:r>
      <w:r>
        <w:rPr>
          <w:w w:val="80"/>
        </w:rPr>
        <w:t>Determinando a DIORF que se atenha à disponibilidade orçamentária e elaboração de cronograma financeiro;</w:t>
      </w:r>
      <w:r>
        <w:rPr/>
        <w:t> </w:t>
      </w:r>
      <w:r>
        <w:rPr>
          <w:rFonts w:ascii="Arial" w:hAnsi="Arial"/>
          <w:b/>
          <w:w w:val="80"/>
        </w:rPr>
        <w:t>9.3. ARQUIVAR </w:t>
      </w:r>
      <w:r>
        <w:rPr>
          <w:w w:val="80"/>
        </w:rPr>
        <w:t>o processo nos termos regimentais, após o cumprimento integral do decisum.</w:t>
      </w:r>
    </w:p>
    <w:p>
      <w:pPr>
        <w:pStyle w:val="BodyText"/>
      </w:pPr>
    </w:p>
    <w:p>
      <w:pPr>
        <w:pStyle w:val="BodyText"/>
        <w:spacing w:before="1"/>
        <w:ind w:left="2" w:right="137"/>
        <w:jc w:val="both"/>
      </w:pPr>
      <w:r>
        <w:rPr>
          <w:w w:val="90"/>
        </w:rPr>
        <w:t>Nada</w:t>
      </w:r>
      <w:r>
        <w:rPr>
          <w:spacing w:val="-6"/>
          <w:w w:val="90"/>
        </w:rPr>
        <w:t> </w:t>
      </w:r>
      <w:r>
        <w:rPr>
          <w:w w:val="90"/>
        </w:rPr>
        <w:t>mais</w:t>
      </w:r>
      <w:r>
        <w:rPr>
          <w:spacing w:val="-7"/>
          <w:w w:val="90"/>
        </w:rPr>
        <w:t> </w:t>
      </w:r>
      <w:r>
        <w:rPr>
          <w:w w:val="90"/>
        </w:rPr>
        <w:t>havendo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tratar,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Presidência</w:t>
      </w:r>
      <w:r>
        <w:rPr>
          <w:spacing w:val="-6"/>
          <w:w w:val="90"/>
        </w:rPr>
        <w:t> </w:t>
      </w:r>
      <w:r>
        <w:rPr>
          <w:w w:val="90"/>
        </w:rPr>
        <w:t>deu</w:t>
      </w:r>
      <w:r>
        <w:rPr>
          <w:spacing w:val="-6"/>
          <w:w w:val="90"/>
        </w:rPr>
        <w:t> </w:t>
      </w:r>
      <w:r>
        <w:rPr>
          <w:w w:val="90"/>
        </w:rPr>
        <w:t>por</w:t>
      </w:r>
      <w:r>
        <w:rPr>
          <w:spacing w:val="-7"/>
          <w:w w:val="90"/>
        </w:rPr>
        <w:t> </w:t>
      </w:r>
      <w:r>
        <w:rPr>
          <w:w w:val="90"/>
        </w:rPr>
        <w:t>encerrada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presente</w:t>
      </w:r>
      <w:r>
        <w:rPr>
          <w:spacing w:val="-2"/>
          <w:w w:val="90"/>
        </w:rPr>
        <w:t> </w:t>
      </w:r>
      <w:r>
        <w:rPr>
          <w:w w:val="90"/>
        </w:rPr>
        <w:t>Sessão</w:t>
      </w:r>
      <w:r>
        <w:rPr>
          <w:spacing w:val="-6"/>
          <w:w w:val="90"/>
        </w:rPr>
        <w:t> </w:t>
      </w:r>
      <w:r>
        <w:rPr>
          <w:w w:val="90"/>
        </w:rPr>
        <w:t>Administrativa,</w:t>
      </w:r>
      <w:r>
        <w:rPr>
          <w:spacing w:val="-6"/>
          <w:w w:val="90"/>
        </w:rPr>
        <w:t> </w:t>
      </w:r>
      <w:r>
        <w:rPr>
          <w:w w:val="90"/>
        </w:rPr>
        <w:t>às</w:t>
      </w:r>
      <w:r>
        <w:rPr>
          <w:spacing w:val="-5"/>
          <w:w w:val="90"/>
        </w:rPr>
        <w:t> </w:t>
      </w:r>
      <w:r>
        <w:rPr>
          <w:w w:val="90"/>
        </w:rPr>
        <w:t>10h22, </w:t>
      </w:r>
      <w:r>
        <w:rPr>
          <w:w w:val="85"/>
        </w:rPr>
        <w:t>convocando a próxima para o décimo primeiro dia do mês de junho do ano de dois mil e vinte e quatro, à hora </w:t>
      </w:r>
      <w:r>
        <w:rPr>
          <w:spacing w:val="-2"/>
          <w:w w:val="90"/>
        </w:rPr>
        <w:t>regimental.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rPr>
          <w:rFonts w:ascii="Arial MT"/>
          <w:b w:val="0"/>
        </w:rPr>
      </w:pPr>
      <w:r>
        <w:rPr>
          <w:w w:val="80"/>
        </w:rPr>
        <w:t>SECRETARIA</w:t>
      </w:r>
      <w:r>
        <w:rPr>
          <w:spacing w:val="9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9"/>
        </w:rPr>
        <w:t> </w:t>
      </w:r>
      <w:r>
        <w:rPr>
          <w:w w:val="80"/>
        </w:rPr>
        <w:t>PLENO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8"/>
        </w:rPr>
        <w:t> </w:t>
      </w:r>
      <w:r>
        <w:rPr>
          <w:w w:val="80"/>
        </w:rPr>
        <w:t>DE</w:t>
      </w:r>
      <w:r>
        <w:rPr>
          <w:spacing w:val="10"/>
        </w:rPr>
        <w:t> </w:t>
      </w:r>
      <w:r>
        <w:rPr>
          <w:w w:val="80"/>
        </w:rPr>
        <w:t>CONTAS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0"/>
        </w:rPr>
        <w:t> </w:t>
      </w:r>
      <w:r>
        <w:rPr>
          <w:w w:val="80"/>
        </w:rPr>
        <w:t>ESTADO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AMAZONAS,</w:t>
      </w:r>
      <w:r>
        <w:rPr>
          <w:spacing w:val="20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11"/>
        </w:rPr>
        <w:t> </w:t>
      </w:r>
      <w:r>
        <w:rPr>
          <w:rFonts w:ascii="Arial MT"/>
          <w:b w:val="0"/>
          <w:spacing w:val="-2"/>
          <w:w w:val="80"/>
        </w:rPr>
        <w:t>Manaus,</w:t>
      </w:r>
    </w:p>
    <w:p>
      <w:pPr>
        <w:pStyle w:val="BodyText"/>
        <w:ind w:left="2"/>
        <w:jc w:val="both"/>
      </w:pPr>
      <w:r>
        <w:rPr>
          <w:w w:val="80"/>
        </w:rPr>
        <w:t>17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w w:val="80"/>
        </w:rPr>
        <w:t>julho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spacing w:val="-4"/>
          <w:w w:val="80"/>
        </w:rPr>
        <w:t>2024.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2596514</wp:posOffset>
            </wp:positionH>
            <wp:positionV relativeFrom="paragraph">
              <wp:posOffset>67623</wp:posOffset>
            </wp:positionV>
            <wp:extent cx="2199029" cy="1594865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9029" cy="159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50"/>
      <w:pgMar w:top="194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i.tce.am.gov.br/sei/controlador.php?acao=protocolo_visualizar&amp;id_protocolo=626911&amp;id_procedimento_atual=624532&amp;infra_sistema=100000100&amp;infra_unidade_atual=110000019&amp;infra_hash=e4d27a0e05a24a9a2f0fa0ffa185685ec1f5088aa258eac2f0d8be3b8a66ce770968586e904054467a5bce48887f590d904686e8c607b3c5370ddb8343879647f1e226d8b3dd2aba6d96b7ed93877bb15d5c64285eac96fbe09846fa07b759c0" TargetMode="Externa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dcterms:created xsi:type="dcterms:W3CDTF">2025-10-07T17:13:06Z</dcterms:created>
  <dcterms:modified xsi:type="dcterms:W3CDTF">2025-10-07T17:13:06Z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