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C5C4" w14:textId="77777777" w:rsidR="00FE715F" w:rsidRDefault="00FE715F">
      <w:pPr>
        <w:pStyle w:val="Corpodetexto"/>
        <w:ind w:left="0" w:right="0"/>
        <w:jc w:val="left"/>
        <w:rPr>
          <w:rFonts w:ascii="Times New Roman"/>
          <w:sz w:val="20"/>
        </w:rPr>
      </w:pPr>
    </w:p>
    <w:p w14:paraId="1C03AB06" w14:textId="77777777" w:rsidR="00FE715F" w:rsidRDefault="00FE715F">
      <w:pPr>
        <w:pStyle w:val="Corpodetexto"/>
        <w:spacing w:before="9" w:after="1"/>
        <w:ind w:left="0" w:right="0"/>
        <w:jc w:val="left"/>
        <w:rPr>
          <w:rFonts w:ascii="Times New Roman"/>
          <w:sz w:val="21"/>
        </w:rPr>
      </w:pPr>
    </w:p>
    <w:p w14:paraId="1BDEC43F" w14:textId="77777777" w:rsidR="00665D5A" w:rsidRPr="00471967" w:rsidRDefault="00665D5A" w:rsidP="00471967">
      <w:pPr>
        <w:spacing w:before="141"/>
        <w:ind w:right="68"/>
        <w:jc w:val="both"/>
        <w:rPr>
          <w:rFonts w:ascii="Arial Narrow" w:hAnsi="Arial Narrow"/>
          <w:b/>
          <w:sz w:val="24"/>
          <w:szCs w:val="24"/>
        </w:rPr>
      </w:pPr>
      <w:r w:rsidRPr="00471967">
        <w:rPr>
          <w:rFonts w:ascii="Arial Narrow" w:hAnsi="Arial Narrow"/>
          <w:b/>
          <w:w w:val="95"/>
          <w:sz w:val="24"/>
          <w:szCs w:val="24"/>
        </w:rPr>
        <w:t>ATA</w:t>
      </w:r>
      <w:r w:rsidRPr="00471967">
        <w:rPr>
          <w:rFonts w:ascii="Arial Narrow" w:hAnsi="Arial Narrow"/>
          <w:b/>
          <w:spacing w:val="1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DA</w:t>
      </w:r>
      <w:r w:rsidRPr="00471967">
        <w:rPr>
          <w:rFonts w:ascii="Arial Narrow" w:hAnsi="Arial Narrow"/>
          <w:b/>
          <w:spacing w:val="58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42ª</w:t>
      </w:r>
      <w:r w:rsidRPr="00471967">
        <w:rPr>
          <w:rFonts w:ascii="Arial Narrow" w:hAnsi="Arial Narrow"/>
          <w:b/>
          <w:spacing w:val="31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SESSÃO</w:t>
      </w:r>
      <w:r w:rsidRPr="00471967">
        <w:rPr>
          <w:rFonts w:ascii="Arial Narrow" w:hAnsi="Arial Narrow"/>
          <w:b/>
          <w:spacing w:val="15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ADMINISTRATIVA</w:t>
      </w:r>
      <w:r w:rsidRPr="00471967">
        <w:rPr>
          <w:rFonts w:ascii="Arial Narrow" w:hAnsi="Arial Narrow"/>
          <w:b/>
          <w:spacing w:val="3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REALIZADA</w:t>
      </w:r>
      <w:r w:rsidRPr="00471967">
        <w:rPr>
          <w:rFonts w:ascii="Arial Narrow" w:hAnsi="Arial Narrow"/>
          <w:b/>
          <w:spacing w:val="5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PELO</w:t>
      </w:r>
      <w:r w:rsidRPr="00471967">
        <w:rPr>
          <w:rFonts w:ascii="Arial Narrow" w:hAnsi="Arial Narrow"/>
          <w:b/>
          <w:spacing w:val="7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EGRÉGIO</w:t>
      </w:r>
      <w:r w:rsidRPr="00471967">
        <w:rPr>
          <w:rFonts w:ascii="Arial Narrow" w:hAnsi="Arial Narrow"/>
          <w:b/>
          <w:spacing w:val="7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TRIBUNAL</w:t>
      </w:r>
      <w:r w:rsidRPr="00471967">
        <w:rPr>
          <w:rFonts w:ascii="Arial Narrow" w:hAnsi="Arial Narrow"/>
          <w:b/>
          <w:spacing w:val="63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w w:val="95"/>
          <w:sz w:val="24"/>
          <w:szCs w:val="24"/>
        </w:rPr>
        <w:t>PLENO</w:t>
      </w:r>
      <w:r w:rsidRPr="00471967">
        <w:rPr>
          <w:rFonts w:ascii="Arial Narrow" w:hAnsi="Arial Narrow"/>
          <w:b/>
          <w:spacing w:val="1"/>
          <w:w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DO</w:t>
      </w:r>
      <w:r w:rsidRPr="00471967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TRIBUNAL</w:t>
      </w:r>
      <w:r w:rsidRPr="00471967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</w:t>
      </w:r>
      <w:r w:rsidRPr="00471967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CONTAS</w:t>
      </w:r>
      <w:r w:rsidRPr="00471967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DO</w:t>
      </w:r>
      <w:r w:rsidRPr="00471967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ESTADO</w:t>
      </w:r>
      <w:r w:rsidRPr="00471967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DO</w:t>
      </w:r>
      <w:r w:rsidRPr="0047196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AMAZONAS,</w:t>
      </w:r>
      <w:r w:rsidRPr="00471967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EXERCÍCIO</w:t>
      </w:r>
      <w:r w:rsidRPr="00471967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</w:t>
      </w:r>
      <w:r w:rsidRPr="00471967">
        <w:rPr>
          <w:rFonts w:ascii="Arial Narrow" w:hAnsi="Arial Narrow"/>
          <w:b/>
          <w:spacing w:val="-1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2023.</w:t>
      </w:r>
    </w:p>
    <w:p w14:paraId="404E0FC7" w14:textId="77777777" w:rsidR="00FE715F" w:rsidRPr="00471967" w:rsidRDefault="00FE715F" w:rsidP="00471967">
      <w:pPr>
        <w:pStyle w:val="Corpodetexto"/>
        <w:spacing w:before="10"/>
        <w:ind w:left="0" w:right="68"/>
        <w:jc w:val="left"/>
        <w:rPr>
          <w:rFonts w:ascii="Arial Narrow" w:hAnsi="Arial Narrow"/>
        </w:rPr>
      </w:pPr>
    </w:p>
    <w:p w14:paraId="62FEE85A" w14:textId="2D76C862" w:rsidR="00FE715F" w:rsidRDefault="00000000" w:rsidP="00471967">
      <w:pPr>
        <w:spacing w:before="92"/>
        <w:ind w:right="68"/>
        <w:jc w:val="both"/>
        <w:rPr>
          <w:rFonts w:ascii="Arial Narrow" w:hAnsi="Arial Narrow"/>
          <w:sz w:val="24"/>
          <w:szCs w:val="24"/>
        </w:rPr>
      </w:pPr>
      <w:r w:rsidRPr="00471967">
        <w:rPr>
          <w:rFonts w:ascii="Arial Narrow" w:hAnsi="Arial Narrow"/>
          <w:sz w:val="24"/>
          <w:szCs w:val="24"/>
        </w:rPr>
        <w:t>Ao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vigésimo</w:t>
      </w:r>
      <w:r w:rsidRPr="00471967">
        <w:rPr>
          <w:rFonts w:ascii="Arial Narrow" w:hAnsi="Arial Narrow"/>
          <w:spacing w:val="50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sétimo</w:t>
      </w:r>
      <w:r w:rsidRPr="00471967">
        <w:rPr>
          <w:rFonts w:ascii="Arial Narrow" w:hAnsi="Arial Narrow"/>
          <w:spacing w:val="49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dia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do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mês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de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novembro</w:t>
      </w:r>
      <w:r w:rsidRPr="00471967">
        <w:rPr>
          <w:rFonts w:ascii="Arial Narrow" w:hAnsi="Arial Narrow"/>
          <w:spacing w:val="47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do</w:t>
      </w:r>
      <w:r w:rsidRPr="00471967">
        <w:rPr>
          <w:rFonts w:ascii="Arial Narrow" w:hAnsi="Arial Narrow"/>
          <w:spacing w:val="49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ano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de</w:t>
      </w:r>
      <w:r w:rsidRPr="00471967">
        <w:rPr>
          <w:rFonts w:ascii="Arial Narrow" w:hAnsi="Arial Narrow"/>
          <w:spacing w:val="49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dois</w:t>
      </w:r>
      <w:r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mil</w:t>
      </w:r>
      <w:r w:rsidRPr="00471967">
        <w:rPr>
          <w:rFonts w:ascii="Arial Narrow" w:hAnsi="Arial Narrow"/>
          <w:spacing w:val="46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e</w:t>
      </w:r>
      <w:r w:rsidRPr="00471967">
        <w:rPr>
          <w:rFonts w:ascii="Arial Narrow" w:hAnsi="Arial Narrow"/>
          <w:spacing w:val="49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vinte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e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três,</w:t>
      </w:r>
      <w:r w:rsidRPr="00471967">
        <w:rPr>
          <w:rFonts w:ascii="Arial Narrow" w:hAnsi="Arial Narrow"/>
          <w:spacing w:val="49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reuniu-se</w:t>
      </w:r>
      <w:r w:rsidRPr="00471967">
        <w:rPr>
          <w:rFonts w:ascii="Arial Narrow" w:hAnsi="Arial Narrow"/>
          <w:spacing w:val="48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o</w:t>
      </w:r>
      <w:r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Egrégio Tribunal Pleno do Tribunal de Contas do Estado do Amazonas, em sua sede própria,na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Rua Efigênio Sales 1.155, Parque Dez, às 10h20, sob a Presidência do Excelentíssimo Senhor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Conselheiro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ÉRICO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XAVIER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DESTERRO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E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SILVA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com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presenças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dos Excelentíssimos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Senhores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Conselheiros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YARA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AMAZÔNIA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LINS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RODRIGUES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DOS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SANTOS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JOSUÉ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CLÁUDIO</w:t>
      </w:r>
      <w:r w:rsidRPr="00471967">
        <w:rPr>
          <w:rFonts w:ascii="Arial Narrow" w:hAnsi="Arial Narrow"/>
          <w:b/>
          <w:spacing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</w:t>
      </w:r>
      <w:r w:rsidRPr="00471967">
        <w:rPr>
          <w:rFonts w:ascii="Arial Narrow" w:hAnsi="Arial Narrow"/>
          <w:b/>
          <w:spacing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SOUZA</w:t>
      </w:r>
      <w:r w:rsidRPr="00471967">
        <w:rPr>
          <w:rFonts w:ascii="Arial Narrow" w:hAnsi="Arial Narrow"/>
          <w:b/>
          <w:spacing w:val="94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NETO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9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LUÍS</w:t>
      </w:r>
      <w:r w:rsidRPr="00471967">
        <w:rPr>
          <w:rFonts w:ascii="Arial Narrow" w:hAnsi="Arial Narrow"/>
          <w:b/>
          <w:spacing w:val="9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FABIAN</w:t>
      </w:r>
      <w:r w:rsidRPr="00471967">
        <w:rPr>
          <w:rFonts w:ascii="Arial Narrow" w:hAnsi="Arial Narrow"/>
          <w:b/>
          <w:spacing w:val="62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PEREIRA</w:t>
      </w:r>
      <w:r w:rsidRPr="00471967">
        <w:rPr>
          <w:rFonts w:ascii="Arial Narrow" w:hAnsi="Arial Narrow"/>
          <w:b/>
          <w:spacing w:val="60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BARBOSA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6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LUIZ</w:t>
      </w:r>
      <w:r w:rsidRPr="00471967">
        <w:rPr>
          <w:rFonts w:ascii="Arial Narrow" w:hAnsi="Arial Narrow"/>
          <w:b/>
          <w:spacing w:val="6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HENRIQUE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PEREIRA</w:t>
      </w:r>
      <w:r w:rsidRPr="00471967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MENDES</w:t>
      </w:r>
      <w:r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(convocado</w:t>
      </w:r>
      <w:r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em substituição ao Excelentíssimo Senhor Conselheiro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Ari Jorge Moutinho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da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Costa Júnior)</w:t>
      </w:r>
      <w:r w:rsidRPr="00471967">
        <w:rPr>
          <w:rFonts w:ascii="Arial Narrow" w:hAnsi="Arial Narrow"/>
          <w:sz w:val="24"/>
          <w:szCs w:val="24"/>
        </w:rPr>
        <w:t xml:space="preserve">; Excelentíssimos Senhores Auditores </w:t>
      </w:r>
      <w:r w:rsidRPr="00471967">
        <w:rPr>
          <w:rFonts w:ascii="Arial Narrow" w:hAnsi="Arial Narrow"/>
          <w:b/>
          <w:sz w:val="24"/>
          <w:szCs w:val="24"/>
        </w:rPr>
        <w:t>MÁRIO JOSÉ DE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MORAES</w:t>
      </w:r>
      <w:r w:rsidRPr="00471967">
        <w:rPr>
          <w:rFonts w:ascii="Arial Narrow" w:hAnsi="Arial Narrow"/>
          <w:b/>
          <w:spacing w:val="23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COSTA</w:t>
      </w:r>
      <w:r w:rsidRPr="00471967">
        <w:rPr>
          <w:rFonts w:ascii="Arial Narrow" w:hAnsi="Arial Narrow"/>
          <w:b/>
          <w:spacing w:val="18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FILHO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2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ALBER</w:t>
      </w:r>
      <w:r w:rsidRPr="00471967">
        <w:rPr>
          <w:rFonts w:ascii="Arial Narrow" w:hAnsi="Arial Narrow"/>
          <w:b/>
          <w:spacing w:val="23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FURTADO</w:t>
      </w:r>
      <w:r w:rsidRPr="00471967">
        <w:rPr>
          <w:rFonts w:ascii="Arial Narrow" w:hAnsi="Arial Narrow"/>
          <w:b/>
          <w:spacing w:val="2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</w:t>
      </w:r>
      <w:r w:rsidRPr="00471967">
        <w:rPr>
          <w:rFonts w:ascii="Arial Narrow" w:hAnsi="Arial Narrow"/>
          <w:b/>
          <w:spacing w:val="24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OLIVEIRA</w:t>
      </w:r>
      <w:r w:rsidRPr="00471967">
        <w:rPr>
          <w:rFonts w:ascii="Arial Narrow" w:hAnsi="Arial Narrow"/>
          <w:b/>
          <w:spacing w:val="19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JÚNIOR</w:t>
      </w:r>
      <w:r w:rsidRPr="00471967">
        <w:rPr>
          <w:rFonts w:ascii="Arial Narrow" w:hAnsi="Arial Narrow"/>
          <w:sz w:val="24"/>
          <w:szCs w:val="24"/>
        </w:rPr>
        <w:t>;</w:t>
      </w:r>
      <w:r w:rsidRPr="00471967">
        <w:rPr>
          <w:rFonts w:ascii="Arial Narrow" w:hAnsi="Arial Narrow"/>
          <w:spacing w:val="24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Excelentíssima</w:t>
      </w:r>
      <w:r w:rsidRPr="00471967">
        <w:rPr>
          <w:rFonts w:ascii="Arial Narrow" w:hAnsi="Arial Narrow"/>
          <w:spacing w:val="26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Senhora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 xml:space="preserve">Procuradora-Geral </w:t>
      </w:r>
      <w:r w:rsidRPr="00471967">
        <w:rPr>
          <w:rFonts w:ascii="Arial Narrow" w:hAnsi="Arial Narrow"/>
          <w:b/>
          <w:sz w:val="24"/>
          <w:szCs w:val="24"/>
        </w:rPr>
        <w:t>FERNANDA CANTANHEDE VEIGA MENDONÇA</w:t>
      </w:r>
      <w:r w:rsidRPr="00471967">
        <w:rPr>
          <w:rFonts w:ascii="Arial Narrow" w:hAnsi="Arial Narrow"/>
          <w:sz w:val="24"/>
          <w:szCs w:val="24"/>
        </w:rPr>
        <w:t>; e Excelentíssima Senhora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 xml:space="preserve">Procuradora de Contas </w:t>
      </w:r>
      <w:r w:rsidRPr="00471967">
        <w:rPr>
          <w:rFonts w:ascii="Arial Narrow" w:hAnsi="Arial Narrow"/>
          <w:b/>
          <w:sz w:val="24"/>
          <w:szCs w:val="24"/>
        </w:rPr>
        <w:t>ELISSANDRA MONTEIRO FREIRE ALVARES (para manifestação no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 xml:space="preserve">Processo nº 16.517/2019). </w:t>
      </w:r>
      <w:r w:rsidRPr="00471967">
        <w:rPr>
          <w:rFonts w:ascii="Arial Narrow" w:hAnsi="Arial Narrow"/>
          <w:sz w:val="24"/>
          <w:szCs w:val="24"/>
        </w:rPr>
        <w:t xml:space="preserve">/===/ </w:t>
      </w:r>
      <w:r w:rsidRPr="00471967">
        <w:rPr>
          <w:rFonts w:ascii="Arial Narrow" w:hAnsi="Arial Narrow"/>
          <w:b/>
          <w:sz w:val="24"/>
          <w:szCs w:val="24"/>
        </w:rPr>
        <w:t xml:space="preserve">AUSENTES: </w:t>
      </w:r>
      <w:r w:rsidRPr="00471967">
        <w:rPr>
          <w:rFonts w:ascii="Arial Narrow" w:hAnsi="Arial Narrow"/>
          <w:sz w:val="24"/>
          <w:szCs w:val="24"/>
        </w:rPr>
        <w:t xml:space="preserve">Excelentíssimos Senhores Conselheiros </w:t>
      </w:r>
      <w:r w:rsidRPr="00471967">
        <w:rPr>
          <w:rFonts w:ascii="Arial Narrow" w:hAnsi="Arial Narrow"/>
          <w:b/>
          <w:sz w:val="24"/>
          <w:szCs w:val="24"/>
        </w:rPr>
        <w:t>JÚLIO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ASSIS</w:t>
      </w:r>
      <w:r w:rsidRPr="00471967">
        <w:rPr>
          <w:rFonts w:ascii="Arial Narrow" w:hAnsi="Arial Narrow"/>
          <w:b/>
          <w:spacing w:val="7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CORRÊA</w:t>
      </w:r>
      <w:r w:rsidRPr="00471967">
        <w:rPr>
          <w:rFonts w:ascii="Arial Narrow" w:hAnsi="Arial Narrow"/>
          <w:b/>
          <w:spacing w:val="70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PINHEIRO</w:t>
      </w:r>
      <w:r w:rsidRPr="00471967">
        <w:rPr>
          <w:rFonts w:ascii="Arial Narrow" w:hAnsi="Arial Narrow"/>
          <w:sz w:val="24"/>
          <w:szCs w:val="24"/>
        </w:rPr>
        <w:t>,</w:t>
      </w:r>
      <w:r w:rsidRPr="00471967">
        <w:rPr>
          <w:rFonts w:ascii="Arial Narrow" w:hAnsi="Arial Narrow"/>
          <w:spacing w:val="76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por</w:t>
      </w:r>
      <w:r w:rsidRPr="00471967">
        <w:rPr>
          <w:rFonts w:ascii="Arial Narrow" w:hAnsi="Arial Narrow"/>
          <w:spacing w:val="74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motivo</w:t>
      </w:r>
      <w:r w:rsidRPr="00471967">
        <w:rPr>
          <w:rFonts w:ascii="Arial Narrow" w:hAnsi="Arial Narrow"/>
          <w:spacing w:val="76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de</w:t>
      </w:r>
      <w:r w:rsidRPr="00471967">
        <w:rPr>
          <w:rFonts w:ascii="Arial Narrow" w:hAnsi="Arial Narrow"/>
          <w:spacing w:val="77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viagem,</w:t>
      </w:r>
      <w:r w:rsidRPr="00471967">
        <w:rPr>
          <w:rFonts w:ascii="Arial Narrow" w:hAnsi="Arial Narrow"/>
          <w:spacing w:val="78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ARI</w:t>
      </w:r>
      <w:r w:rsidRPr="00471967">
        <w:rPr>
          <w:rFonts w:ascii="Arial Narrow" w:hAnsi="Arial Narrow"/>
          <w:b/>
          <w:spacing w:val="7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JORGE</w:t>
      </w:r>
      <w:r w:rsidRPr="00471967">
        <w:rPr>
          <w:rFonts w:ascii="Arial Narrow" w:hAnsi="Arial Narrow"/>
          <w:b/>
          <w:spacing w:val="76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MOUTINHO</w:t>
      </w:r>
      <w:r w:rsidRPr="00471967">
        <w:rPr>
          <w:rFonts w:ascii="Arial Narrow" w:hAnsi="Arial Narrow"/>
          <w:b/>
          <w:spacing w:val="75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DA</w:t>
      </w:r>
      <w:r w:rsidRPr="00471967">
        <w:rPr>
          <w:rFonts w:ascii="Arial Narrow" w:hAnsi="Arial Narrow"/>
          <w:b/>
          <w:spacing w:val="70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COSTA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JÚNIOR</w:t>
      </w:r>
      <w:r w:rsidRPr="00471967">
        <w:rPr>
          <w:rFonts w:ascii="Arial Narrow" w:hAnsi="Arial Narrow"/>
          <w:sz w:val="24"/>
          <w:szCs w:val="24"/>
        </w:rPr>
        <w:t xml:space="preserve">, por motivo de licença médica, </w:t>
      </w:r>
      <w:r w:rsidRPr="00471967">
        <w:rPr>
          <w:rFonts w:ascii="Arial Narrow" w:hAnsi="Arial Narrow"/>
          <w:b/>
          <w:sz w:val="24"/>
          <w:szCs w:val="24"/>
        </w:rPr>
        <w:t>MARIO MANOEL COELHO DE MELLO</w:t>
      </w:r>
      <w:r w:rsidRPr="00471967">
        <w:rPr>
          <w:rFonts w:ascii="Arial Narrow" w:hAnsi="Arial Narrow"/>
          <w:sz w:val="24"/>
          <w:szCs w:val="24"/>
        </w:rPr>
        <w:t>, por motivo de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pacing w:val="-1"/>
          <w:sz w:val="24"/>
          <w:szCs w:val="24"/>
        </w:rPr>
        <w:t xml:space="preserve">viagem; Excelentíssimo Senhor Auditor </w:t>
      </w:r>
      <w:r w:rsidRPr="00471967">
        <w:rPr>
          <w:rFonts w:ascii="Arial Narrow" w:hAnsi="Arial Narrow"/>
          <w:b/>
          <w:sz w:val="24"/>
          <w:szCs w:val="24"/>
        </w:rPr>
        <w:t>ALÍPIO REIS FIRMO FILHO</w:t>
      </w:r>
      <w:r w:rsidRPr="00471967">
        <w:rPr>
          <w:rFonts w:ascii="Arial Narrow" w:hAnsi="Arial Narrow"/>
          <w:sz w:val="24"/>
          <w:szCs w:val="24"/>
        </w:rPr>
        <w:t>, por motivo de férias. /===/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Havendo número legal, o Excelentíssimo Senhor Conselheiro-Presidente Érico Xavier Desterro e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Silva,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invocou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proteção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de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Deus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para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os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trabalhos,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dando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por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aberta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42ª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Sessão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Administrativa do Egrégio Tribunal Pleno do Tribunal de Contas do Estado do Amazonas. /===/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APROVAÇÃO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DA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ATA</w:t>
      </w:r>
      <w:r w:rsidRPr="00471967">
        <w:rPr>
          <w:rFonts w:ascii="Arial Narrow" w:hAnsi="Arial Narrow"/>
          <w:sz w:val="24"/>
          <w:szCs w:val="24"/>
        </w:rPr>
        <w:t>: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Aprovadas,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sem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restrições,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Atas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da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39ª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Sessão</w:t>
      </w:r>
      <w:r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>Administrativa,</w:t>
      </w:r>
      <w:r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Pr="00471967">
        <w:rPr>
          <w:rFonts w:ascii="Arial Narrow" w:hAnsi="Arial Narrow"/>
          <w:sz w:val="24"/>
          <w:szCs w:val="24"/>
        </w:rPr>
        <w:t xml:space="preserve">realizada em 7/11/2023, e 40ª Sessão Administrativa, realizada em 14/11/2023. /===/ </w:t>
      </w:r>
      <w:r w:rsidRPr="00471967">
        <w:rPr>
          <w:rFonts w:ascii="Arial Narrow" w:hAnsi="Arial Narrow"/>
          <w:b/>
          <w:sz w:val="24"/>
          <w:szCs w:val="24"/>
        </w:rPr>
        <w:t>LEITURA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DE EXPEDIENTES: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Não houve. </w:t>
      </w:r>
      <w:r w:rsidRPr="00471967">
        <w:rPr>
          <w:rFonts w:ascii="Arial Narrow" w:hAnsi="Arial Narrow"/>
          <w:sz w:val="24"/>
          <w:szCs w:val="24"/>
        </w:rPr>
        <w:t xml:space="preserve">/===/ </w:t>
      </w:r>
      <w:r w:rsidRPr="00471967">
        <w:rPr>
          <w:rFonts w:ascii="Arial Narrow" w:hAnsi="Arial Narrow"/>
          <w:b/>
          <w:sz w:val="24"/>
          <w:szCs w:val="24"/>
        </w:rPr>
        <w:t>INDICAÇÕES</w:t>
      </w:r>
      <w:r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E</w:t>
      </w:r>
      <w:r w:rsidRPr="00471967">
        <w:rPr>
          <w:rFonts w:ascii="Arial Narrow" w:hAnsi="Arial Narrow"/>
          <w:b/>
          <w:spacing w:val="50"/>
          <w:sz w:val="24"/>
          <w:szCs w:val="24"/>
        </w:rPr>
        <w:t xml:space="preserve"> </w:t>
      </w:r>
      <w:r w:rsidRPr="00471967">
        <w:rPr>
          <w:rFonts w:ascii="Arial Narrow" w:hAnsi="Arial Narrow"/>
          <w:b/>
          <w:sz w:val="24"/>
          <w:szCs w:val="24"/>
        </w:rPr>
        <w:t>PROPOSTAS: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Cs/>
          <w:sz w:val="24"/>
          <w:szCs w:val="24"/>
        </w:rPr>
        <w:t xml:space="preserve">Não houve. </w:t>
      </w:r>
      <w:r w:rsidR="00665D5A" w:rsidRPr="00471967">
        <w:rPr>
          <w:rFonts w:ascii="Arial Narrow" w:hAnsi="Arial Narrow"/>
          <w:sz w:val="24"/>
          <w:szCs w:val="24"/>
        </w:rPr>
        <w:t>/===/</w:t>
      </w:r>
      <w:r w:rsidR="00665D5A" w:rsidRPr="00471967">
        <w:rPr>
          <w:rFonts w:ascii="Arial Narrow" w:hAnsi="Arial Narrow"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JULGAMENTO</w:t>
      </w:r>
      <w:r w:rsidR="00665D5A" w:rsidRPr="00471967">
        <w:rPr>
          <w:rFonts w:ascii="Arial Narrow" w:hAnsi="Arial Narrow"/>
          <w:b/>
          <w:bCs/>
          <w:spacing w:val="12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EM</w:t>
      </w:r>
      <w:r w:rsidR="00665D5A" w:rsidRPr="00471967">
        <w:rPr>
          <w:rFonts w:ascii="Arial Narrow" w:hAnsi="Arial Narrow"/>
          <w:b/>
          <w:bCs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PAUTA:</w:t>
      </w:r>
      <w:r w:rsidR="00665D5A" w:rsidRPr="00471967">
        <w:rPr>
          <w:rFonts w:ascii="Arial Narrow" w:hAnsi="Arial Narrow"/>
          <w:b/>
          <w:bCs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CONSELHEIRO-RELATOR:</w:t>
      </w:r>
      <w:r w:rsidR="00665D5A" w:rsidRPr="00471967">
        <w:rPr>
          <w:rFonts w:ascii="Arial Narrow" w:hAnsi="Arial Narrow"/>
          <w:b/>
          <w:bCs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ÉRICO</w:t>
      </w:r>
      <w:r w:rsidR="00665D5A" w:rsidRPr="00471967">
        <w:rPr>
          <w:rFonts w:ascii="Arial Narrow" w:hAnsi="Arial Narrow"/>
          <w:b/>
          <w:bCs/>
          <w:spacing w:val="1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XAVIER</w:t>
      </w:r>
      <w:r w:rsidR="00665D5A" w:rsidRPr="00471967">
        <w:rPr>
          <w:rFonts w:ascii="Arial Narrow" w:hAnsi="Arial Narrow"/>
          <w:b/>
          <w:bCs/>
          <w:spacing w:val="1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DESTERRO</w:t>
      </w:r>
      <w:r w:rsidR="00665D5A" w:rsidRPr="00471967">
        <w:rPr>
          <w:rFonts w:ascii="Arial Narrow" w:hAnsi="Arial Narrow"/>
          <w:b/>
          <w:bCs/>
          <w:spacing w:val="1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bCs/>
          <w:sz w:val="24"/>
          <w:szCs w:val="24"/>
        </w:rPr>
        <w:t>E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SILVA. PROCESSO Nº 017451/2023 – </w:t>
      </w:r>
      <w:r w:rsidR="00665D5A" w:rsidRPr="00471967">
        <w:rPr>
          <w:rFonts w:ascii="Arial Narrow" w:hAnsi="Arial Narrow"/>
          <w:sz w:val="24"/>
          <w:szCs w:val="24"/>
        </w:rPr>
        <w:t>Solicitação de Concessão de Auxilio Funeral, tendo como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interessado o Sr. Daniel Lima Cortez, em razão do falecimento do servidor aposentado Edmar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Soares de Lima.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ADMINISTRATIVO Nº 288/2023: </w:t>
      </w:r>
      <w:r w:rsidR="00665D5A" w:rsidRPr="00471967">
        <w:rPr>
          <w:rFonts w:ascii="Arial Narrow" w:hAnsi="Arial Narrow"/>
          <w:sz w:val="24"/>
          <w:szCs w:val="24"/>
        </w:rPr>
        <w:t>Vistos, relatados e discutidos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reunidos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exercício da competência atribuída pelo art. 12, inciso I, alínea “b” e inciso X, da Resolução 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Relator, com base na Informação 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 xml:space="preserve">e no Parecer da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 xml:space="preserve">, no sentido de: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9.1. DEFIRIR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pedido da senhor </w:t>
      </w:r>
      <w:r w:rsidR="00665D5A" w:rsidRPr="00471967">
        <w:rPr>
          <w:rFonts w:ascii="Arial Narrow" w:hAnsi="Arial Narrow"/>
          <w:b/>
          <w:sz w:val="24"/>
          <w:szCs w:val="24"/>
        </w:rPr>
        <w:t>Daniel Lima Cortez</w:t>
      </w:r>
      <w:r w:rsidR="00665D5A" w:rsidRPr="00471967">
        <w:rPr>
          <w:rFonts w:ascii="Arial Narrow" w:hAnsi="Arial Narrow"/>
          <w:sz w:val="24"/>
          <w:szCs w:val="24"/>
        </w:rPr>
        <w:t>, no sentido de conceder o auxílio funeral em razão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falecimento do senhor </w:t>
      </w:r>
      <w:r w:rsidR="00665D5A" w:rsidRPr="00471967">
        <w:rPr>
          <w:rFonts w:ascii="Arial Narrow" w:hAnsi="Arial Narrow"/>
          <w:b/>
          <w:sz w:val="24"/>
          <w:szCs w:val="24"/>
        </w:rPr>
        <w:t>Edmar Soares De Lima</w:t>
      </w:r>
      <w:r w:rsidR="00665D5A" w:rsidRPr="00471967">
        <w:rPr>
          <w:rFonts w:ascii="Arial Narrow" w:hAnsi="Arial Narrow"/>
          <w:sz w:val="24"/>
          <w:szCs w:val="24"/>
        </w:rPr>
        <w:t>, servidor aposentado desta Corte de Contas, 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113,</w:t>
      </w:r>
      <w:r w:rsidR="00665D5A" w:rsidRPr="00471967">
        <w:rPr>
          <w:rFonts w:ascii="Arial Narrow" w:hAnsi="Arial Narrow"/>
          <w:spacing w:val="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§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1.º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Lei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n°1.762/1986;</w:t>
      </w:r>
      <w:r w:rsidR="00665D5A" w:rsidRPr="00471967">
        <w:rPr>
          <w:rFonts w:ascii="Arial Narrow" w:hAnsi="Arial Narrow"/>
          <w:spacing w:val="2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Diretoria</w:t>
      </w:r>
      <w:r w:rsidR="00665D5A" w:rsidRPr="00471967">
        <w:rPr>
          <w:rFonts w:ascii="Arial Narrow" w:hAnsi="Arial Narrow"/>
          <w:spacing w:val="2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2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Gestão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Pessoas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–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DGP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providencie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registro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contínuo,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adote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providências necessárias, junto ao setor competente, para o pagamento ao Requerente do valor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de </w:t>
      </w:r>
      <w:r w:rsidR="00665D5A" w:rsidRPr="00471967">
        <w:rPr>
          <w:rFonts w:ascii="Arial Narrow" w:hAnsi="Arial Narrow"/>
          <w:b/>
          <w:sz w:val="24"/>
          <w:szCs w:val="24"/>
        </w:rPr>
        <w:t>R$ 17.910,46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(dezessete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mil,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novecentos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dez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reais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quarenta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seis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centavos)</w:t>
      </w:r>
      <w:r w:rsidR="00665D5A" w:rsidRPr="00471967">
        <w:rPr>
          <w:rFonts w:ascii="Arial Narrow" w:hAnsi="Arial Narrow"/>
          <w:sz w:val="24"/>
          <w:szCs w:val="24"/>
        </w:rPr>
        <w:t>, correspondente ao último provento do servidor falecido, o qual deve ser depositado na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corrente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requerente;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9.3.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procedimentos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determinados.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017532/2023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Auxilio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Funeral,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tendo como interessada a Sra. Yasmin Rafic Dakdouk, em razão do falecimento do servidor Erwin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Rommel Godinho Rodrigues.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ACÓRDÃO ADMINISTRATIVO Nº 289/2023: </w:t>
      </w:r>
      <w:r w:rsidR="00665D5A" w:rsidRPr="00471967">
        <w:rPr>
          <w:rFonts w:ascii="Arial Narrow" w:hAnsi="Arial Narrow"/>
          <w:sz w:val="24"/>
          <w:szCs w:val="24"/>
        </w:rPr>
        <w:t>Vistos, relatados 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3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lastRenderedPageBreak/>
        <w:t>sentido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9.1. DEFIRIR </w:t>
      </w:r>
      <w:r w:rsidR="00665D5A" w:rsidRPr="00471967">
        <w:rPr>
          <w:rFonts w:ascii="Arial Narrow" w:hAnsi="Arial Narrow"/>
          <w:sz w:val="24"/>
          <w:szCs w:val="24"/>
        </w:rPr>
        <w:t xml:space="preserve">o pedido da Senhora </w:t>
      </w:r>
      <w:r w:rsidR="00665D5A" w:rsidRPr="00471967">
        <w:rPr>
          <w:rFonts w:ascii="Arial Narrow" w:hAnsi="Arial Narrow"/>
          <w:b/>
          <w:sz w:val="24"/>
          <w:szCs w:val="24"/>
        </w:rPr>
        <w:t>Yasmin Rafic Dakdouk</w:t>
      </w:r>
      <w:r w:rsidR="00665D5A" w:rsidRPr="00471967">
        <w:rPr>
          <w:rFonts w:ascii="Arial Narrow" w:hAnsi="Arial Narrow"/>
          <w:sz w:val="24"/>
          <w:szCs w:val="24"/>
        </w:rPr>
        <w:t>, no sentido de conceder o auxílio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funeral em razão do falecimento de seu cônjuge, Senhor </w:t>
      </w:r>
      <w:r w:rsidR="00665D5A" w:rsidRPr="00471967">
        <w:rPr>
          <w:rFonts w:ascii="Arial Narrow" w:hAnsi="Arial Narrow"/>
          <w:b/>
          <w:sz w:val="24"/>
          <w:szCs w:val="24"/>
        </w:rPr>
        <w:t>Erwin Rommel Godinho Rodrigues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servidor desta Corte de Contas, nos termos do art. 113, </w:t>
      </w:r>
      <w:r w:rsidR="00665D5A" w:rsidRPr="00471967">
        <w:rPr>
          <w:rFonts w:ascii="Arial Narrow" w:hAnsi="Arial Narrow"/>
          <w:i/>
          <w:sz w:val="24"/>
          <w:szCs w:val="24"/>
        </w:rPr>
        <w:t xml:space="preserve">caput </w:t>
      </w:r>
      <w:r w:rsidR="00665D5A" w:rsidRPr="00471967">
        <w:rPr>
          <w:rFonts w:ascii="Arial Narrow" w:hAnsi="Arial Narrow"/>
          <w:sz w:val="24"/>
          <w:szCs w:val="24"/>
        </w:rPr>
        <w:t xml:space="preserve">e § 1.º da Lei n°1.762/1986;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>à Diretoria de Gestão de Pessoas – DGP que providencie o registro da concessão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e, ato contínuo, adote as providências necessárias, junto ao setor competente, para o pagamento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ao Requerente do valor de </w:t>
      </w:r>
      <w:r w:rsidR="00665D5A" w:rsidRPr="00471967">
        <w:rPr>
          <w:rFonts w:ascii="Arial Narrow" w:hAnsi="Arial Narrow"/>
          <w:b/>
          <w:sz w:val="24"/>
          <w:szCs w:val="24"/>
        </w:rPr>
        <w:t>R$ 22.596,70 (vinte e dois mil, quinhentos e noventa e seis reais 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setenta</w:t>
      </w:r>
      <w:r w:rsidR="00665D5A" w:rsidRPr="00471967">
        <w:rPr>
          <w:rFonts w:ascii="Arial Narrow" w:hAnsi="Arial Narrow"/>
          <w:b/>
          <w:spacing w:val="5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centavos)</w:t>
      </w:r>
      <w:r w:rsidR="00665D5A" w:rsidRPr="00471967">
        <w:rPr>
          <w:rFonts w:ascii="Arial Narrow" w:hAnsi="Arial Narrow"/>
          <w:sz w:val="24"/>
          <w:szCs w:val="24"/>
        </w:rPr>
        <w:t>, correspondente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último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provento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servidor</w:t>
      </w:r>
      <w:r w:rsidR="00665D5A" w:rsidRPr="00471967">
        <w:rPr>
          <w:rFonts w:ascii="Arial Narrow" w:hAnsi="Arial Narrow"/>
          <w:spacing w:val="5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falecido,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qual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deve</w:t>
      </w:r>
      <w:r w:rsidR="00665D5A" w:rsidRPr="00471967">
        <w:rPr>
          <w:rFonts w:ascii="Arial Narrow" w:hAnsi="Arial Narrow"/>
          <w:spacing w:val="5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ser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depositado na conta corrente da requerente;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ARQUIVAR </w:t>
      </w:r>
      <w:r w:rsidR="00665D5A" w:rsidRPr="00471967">
        <w:rPr>
          <w:rFonts w:ascii="Arial Narrow" w:hAnsi="Arial Narrow"/>
          <w:sz w:val="24"/>
          <w:szCs w:val="24"/>
        </w:rPr>
        <w:t>os autos, após os procedimentos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determinados.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015963/2023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Licença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Especial, tendo como interessado o servidor Francisco das Chagas Ferreira Lins.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290/2023: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relatados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 Conselheiros do Tribunal de Contas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atribuída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pelo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12,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“b”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X,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Resolução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>à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Conselheiro-Relator, com base 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DEFERIR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pedido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servidor </w:t>
      </w:r>
      <w:r w:rsidR="00665D5A" w:rsidRPr="00471967">
        <w:rPr>
          <w:rFonts w:ascii="Arial Narrow" w:hAnsi="Arial Narrow"/>
          <w:b/>
          <w:sz w:val="24"/>
          <w:szCs w:val="24"/>
        </w:rPr>
        <w:t>Francisco das Chagas Ferreira Lins</w:t>
      </w:r>
      <w:r w:rsidR="00665D5A" w:rsidRPr="00471967">
        <w:rPr>
          <w:rFonts w:ascii="Arial Narrow" w:hAnsi="Arial Narrow"/>
          <w:sz w:val="24"/>
          <w:szCs w:val="24"/>
        </w:rPr>
        <w:t>, Assistente de Controle Externo "C", ora lotado 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DICAI,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matrícula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000.693-9A, quanto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   da   Licença   Especial   de   3   (três)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meses, </w:t>
      </w:r>
      <w:r w:rsidR="00665D5A" w:rsidRPr="00471967">
        <w:rPr>
          <w:rFonts w:ascii="Arial Narrow" w:hAnsi="Arial Narrow"/>
          <w:b/>
          <w:sz w:val="24"/>
          <w:szCs w:val="24"/>
        </w:rPr>
        <w:t>referente ao quinquênio 2013/2018</w:t>
      </w:r>
      <w:r w:rsidR="00665D5A" w:rsidRPr="00471967">
        <w:rPr>
          <w:rFonts w:ascii="Arial Narrow" w:hAnsi="Arial Narrow"/>
          <w:sz w:val="24"/>
          <w:szCs w:val="24"/>
        </w:rPr>
        <w:t>, conforme art. 78 da Lei nº 1762/1986, apenas gozo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em data oportuna, vedada indenização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pecuniária, </w:t>
      </w:r>
      <w:r w:rsidR="00665D5A" w:rsidRPr="00471967">
        <w:rPr>
          <w:rFonts w:ascii="Arial Narrow" w:hAnsi="Arial Narrow"/>
          <w:sz w:val="24"/>
          <w:szCs w:val="24"/>
        </w:rPr>
        <w:t>nos termos da Emenda Constitucional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91/2015;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 xml:space="preserve">à </w:t>
      </w:r>
      <w:r w:rsidR="00665D5A" w:rsidRPr="00471967">
        <w:rPr>
          <w:rFonts w:ascii="Arial Narrow" w:hAnsi="Arial Narrow"/>
          <w:i/>
          <w:sz w:val="24"/>
          <w:szCs w:val="24"/>
          <w:u w:val="single"/>
        </w:rPr>
        <w:t>DGP</w:t>
      </w:r>
      <w:r w:rsidR="00665D5A" w:rsidRPr="00471967">
        <w:rPr>
          <w:rFonts w:ascii="Arial Narrow" w:hAnsi="Arial Narrow"/>
          <w:i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providencie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registro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Licença Especial, referente ao quinquênio </w:t>
      </w:r>
      <w:r w:rsidR="00665D5A" w:rsidRPr="00471967">
        <w:rPr>
          <w:rFonts w:ascii="Arial Narrow" w:hAnsi="Arial Narrow"/>
          <w:b/>
          <w:sz w:val="24"/>
          <w:szCs w:val="24"/>
        </w:rPr>
        <w:t>2013/2018, apenas para gozo em data oportuna; 9.3.</w:t>
      </w:r>
      <w:r w:rsidR="00665D5A" w:rsidRPr="00471967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regimentais,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cumprimento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integral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i/>
          <w:sz w:val="24"/>
          <w:szCs w:val="24"/>
        </w:rPr>
        <w:t>decisum</w:t>
      </w:r>
      <w:r w:rsidR="00665D5A" w:rsidRPr="00471967">
        <w:rPr>
          <w:rFonts w:ascii="Arial Narrow" w:hAnsi="Arial Narrow"/>
          <w:sz w:val="24"/>
          <w:szCs w:val="24"/>
        </w:rPr>
        <w:t>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PROCESSO Nº 012503/2023 – </w:t>
      </w:r>
      <w:r w:rsidR="00665D5A" w:rsidRPr="00471967">
        <w:rPr>
          <w:rFonts w:ascii="Arial Narrow" w:hAnsi="Arial Narrow"/>
          <w:sz w:val="24"/>
          <w:szCs w:val="24"/>
        </w:rPr>
        <w:t>Solicitação de Concessão de Licença Especial, bem como 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conversão em indenização pecuniária, tendo como interessado o servidor Igor Angelo Monteiro.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ACÓRDÃO ADMINISTRATIVO Nº 291/2023: </w:t>
      </w:r>
      <w:r w:rsidR="00665D5A" w:rsidRPr="00471967">
        <w:rPr>
          <w:rFonts w:ascii="Arial Narrow" w:hAnsi="Arial Narrow"/>
          <w:sz w:val="24"/>
          <w:szCs w:val="24"/>
        </w:rPr>
        <w:t>Vistos, relatados e discutidos estes autos 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 Conselheiros do Tribunal de Contas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atribuída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pelo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12,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“b”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X,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Resolução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>à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Conselheiro-Relator, com base 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DEFERIR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pedido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servidor </w:t>
      </w:r>
      <w:r w:rsidR="00665D5A" w:rsidRPr="00471967">
        <w:rPr>
          <w:rFonts w:ascii="Arial Narrow" w:hAnsi="Arial Narrow"/>
          <w:b/>
          <w:sz w:val="24"/>
          <w:szCs w:val="24"/>
        </w:rPr>
        <w:t>Igor Angelo Monteiro</w:t>
      </w:r>
      <w:r w:rsidR="00665D5A" w:rsidRPr="00471967">
        <w:rPr>
          <w:rFonts w:ascii="Arial Narrow" w:hAnsi="Arial Narrow"/>
          <w:sz w:val="24"/>
          <w:szCs w:val="24"/>
        </w:rPr>
        <w:t>, Auditor Técnico de Controle Externo, matrícula 003.880-6A, ora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lotado no Departamento de Auditoria Operacional - DEAOP, quanto à concessão da Licença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Especial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dois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quinquênios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-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2000/2005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2005/2010,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INDEFIRO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conversão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indenização pecuniária, pois </w:t>
      </w:r>
      <w:r w:rsidR="00665D5A" w:rsidRPr="00471967">
        <w:rPr>
          <w:rFonts w:ascii="Arial Narrow" w:hAnsi="Arial Narrow"/>
          <w:b/>
          <w:sz w:val="24"/>
          <w:szCs w:val="24"/>
        </w:rPr>
        <w:t>obtida pelo exercício em cargo público de ente diverso ao do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TCE/AM</w:t>
      </w:r>
      <w:r w:rsidR="00665D5A" w:rsidRPr="00471967">
        <w:rPr>
          <w:rFonts w:ascii="Arial Narrow" w:hAnsi="Arial Narrow"/>
          <w:sz w:val="24"/>
          <w:szCs w:val="24"/>
        </w:rPr>
        <w:t>, nos termos do entendimento da PGE/AM, em seu Parecer nº 000079/2023-PPC/PGE,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quanto à contabilização </w:t>
      </w:r>
      <w:r w:rsidR="00665D5A" w:rsidRPr="00471967">
        <w:rPr>
          <w:rFonts w:ascii="Arial Narrow" w:hAnsi="Arial Narrow"/>
          <w:b/>
          <w:sz w:val="24"/>
          <w:szCs w:val="24"/>
        </w:rPr>
        <w:t>somente do tempo referente ao exercício do cargo em que se dará 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gozo da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licença especial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como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válido para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avaliar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o cumprimento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requisitos</w:t>
      </w:r>
      <w:r w:rsidR="00665D5A" w:rsidRPr="00471967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legais</w:t>
      </w:r>
      <w:r w:rsidR="00665D5A" w:rsidRPr="00471967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para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concessão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benefício;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 xml:space="preserve">à </w:t>
      </w:r>
      <w:r w:rsidR="00665D5A" w:rsidRPr="00471967">
        <w:rPr>
          <w:rFonts w:ascii="Arial Narrow" w:hAnsi="Arial Narrow"/>
          <w:i/>
          <w:sz w:val="24"/>
          <w:szCs w:val="24"/>
          <w:u w:val="single"/>
        </w:rPr>
        <w:t>DGP</w:t>
      </w:r>
      <w:r w:rsidR="00665D5A" w:rsidRPr="00471967">
        <w:rPr>
          <w:rFonts w:ascii="Arial Narrow" w:hAnsi="Arial Narrow"/>
          <w:i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dê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ciência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julgado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Requerente, de modo que possa, querendo, interpor o recurso devido; 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9.3.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processo nos termos regimentais, após o cumprimento integral do </w:t>
      </w:r>
      <w:r w:rsidR="00665D5A" w:rsidRPr="00471967">
        <w:rPr>
          <w:rFonts w:ascii="Arial Narrow" w:hAnsi="Arial Narrow"/>
          <w:i/>
          <w:sz w:val="24"/>
          <w:szCs w:val="24"/>
        </w:rPr>
        <w:t xml:space="preserve">decisum </w:t>
      </w:r>
      <w:r w:rsidR="00665D5A" w:rsidRPr="00471967">
        <w:rPr>
          <w:rFonts w:ascii="Arial Narrow" w:hAnsi="Arial Narrow"/>
          <w:sz w:val="24"/>
          <w:szCs w:val="24"/>
        </w:rPr>
        <w:t>e superado o prazo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recursal.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PROCESSO Nº 017388/2023 - </w:t>
      </w:r>
      <w:r w:rsidR="00665D5A" w:rsidRPr="00471967">
        <w:rPr>
          <w:rFonts w:ascii="Arial Narrow" w:hAnsi="Arial Narrow"/>
          <w:sz w:val="24"/>
          <w:szCs w:val="24"/>
        </w:rPr>
        <w:t>Acordo de Cooperação Técnica a ser celebrado entre 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4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Amazonas-TCE/AM</w:t>
      </w:r>
      <w:r w:rsidR="00665D5A" w:rsidRPr="00471967">
        <w:rPr>
          <w:rFonts w:ascii="Arial Narrow" w:hAnsi="Arial Narrow"/>
          <w:spacing w:val="4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4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4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União,</w:t>
      </w:r>
      <w:r w:rsidR="00665D5A" w:rsidRPr="00471967">
        <w:rPr>
          <w:rFonts w:ascii="Arial Narrow" w:hAnsi="Arial Narrow"/>
          <w:spacing w:val="5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vistas 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realizar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ações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fiscalização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quanto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aplicação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recursos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públicos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federais nos órgãos e entidades estaduais e municipais do Estado do Amazonas.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292/2023: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relatados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 Conselheiros do Tribunal de Contas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atribuída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pelo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12,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“b”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X,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Resolução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>à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Conselheiro-Relator, com base 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Consultec 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8.1.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AUTORIZAR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sz w:val="24"/>
          <w:szCs w:val="24"/>
        </w:rPr>
        <w:t>assinatura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Acordo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Cooperação Técnica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celebrado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entre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Amazonas-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 e o Tribunal de Contas da União com vistas com vistas a realizar ações de fiscalização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quanto à aplicação de </w:t>
      </w:r>
      <w:r w:rsidR="00665D5A" w:rsidRPr="00471967">
        <w:rPr>
          <w:rFonts w:ascii="Arial Narrow" w:hAnsi="Arial Narrow"/>
          <w:sz w:val="24"/>
          <w:szCs w:val="24"/>
        </w:rPr>
        <w:lastRenderedPageBreak/>
        <w:t>recursos públicos federais nos órgãos e entidades estaduais e municipais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 Estado do Amazonas, na forma do art. 71, inciso VI, c/c o art. 75 da Constituição Federal,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mediante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implementação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ações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conjuntas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ou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apoio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mútuo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atividades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complementares de interesses comuns;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8.2. DETERMINAR </w:t>
      </w:r>
      <w:r w:rsidR="00665D5A" w:rsidRPr="00471967">
        <w:rPr>
          <w:rFonts w:ascii="Arial Narrow" w:hAnsi="Arial Narrow"/>
          <w:sz w:val="24"/>
          <w:szCs w:val="24"/>
        </w:rPr>
        <w:t>à SECEX que adote as providências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junto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Presidência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para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assinatura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instrumento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publicação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extrato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presente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ajuste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Diário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Oficial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Lei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14133/2021;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8.3. </w:t>
      </w:r>
      <w:r w:rsidR="00665D5A" w:rsidRPr="00471967">
        <w:rPr>
          <w:rFonts w:ascii="Arial Narrow" w:hAnsi="Arial Narrow"/>
          <w:sz w:val="24"/>
          <w:szCs w:val="24"/>
        </w:rPr>
        <w:t xml:space="preserve">Após,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encaminhamento dos autos à SECEX para que adote as medidas pertinentes à implementação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1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objetivos</w:t>
      </w:r>
      <w:r w:rsidR="00665D5A" w:rsidRPr="00471967">
        <w:rPr>
          <w:rFonts w:ascii="Arial Narrow" w:hAnsi="Arial Narrow"/>
          <w:spacing w:val="1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Acordo.</w:t>
      </w:r>
      <w:r w:rsidR="00665D5A" w:rsidRPr="00471967">
        <w:rPr>
          <w:rFonts w:ascii="Arial Narrow" w:hAnsi="Arial Narrow"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017207/2023</w:t>
      </w:r>
      <w:r w:rsidR="00665D5A" w:rsidRPr="00471967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Requerimento</w:t>
      </w:r>
      <w:r w:rsidR="00665D5A" w:rsidRPr="00471967">
        <w:rPr>
          <w:rFonts w:ascii="Arial Narrow" w:hAnsi="Arial Narrow"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</w:t>
      </w:r>
      <w:r w:rsidR="00665D5A" w:rsidRPr="00471967">
        <w:rPr>
          <w:rFonts w:ascii="Arial Narrow" w:hAnsi="Arial Narrow"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Férias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 Pagamento de Benefícios, tendo como interessado o Excelentíssimo Senhor Conselheiro Luís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Fabian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Pereira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Barbosa.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293/2023: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relatados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3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3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9.1. DEFERIR </w:t>
      </w:r>
      <w:r w:rsidR="00665D5A" w:rsidRPr="00471967">
        <w:rPr>
          <w:rFonts w:ascii="Arial Narrow" w:hAnsi="Arial Narrow"/>
          <w:sz w:val="24"/>
          <w:szCs w:val="24"/>
        </w:rPr>
        <w:t xml:space="preserve">o requerimento formulado pelo Conselheiro </w:t>
      </w:r>
      <w:r w:rsidR="00665D5A" w:rsidRPr="00471967">
        <w:rPr>
          <w:rFonts w:ascii="Arial Narrow" w:hAnsi="Arial Narrow"/>
          <w:b/>
          <w:sz w:val="24"/>
          <w:szCs w:val="24"/>
        </w:rPr>
        <w:t>Luís Fabian Pereira Barbosa; 9.2.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RECONHECER </w:t>
      </w:r>
      <w:r w:rsidR="00665D5A" w:rsidRPr="00471967">
        <w:rPr>
          <w:rFonts w:ascii="Arial Narrow" w:hAnsi="Arial Narrow"/>
          <w:sz w:val="24"/>
          <w:szCs w:val="24"/>
        </w:rPr>
        <w:t>o direito do requerente a suas férias, referentes ao exercício de 2024, para início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 06/04/2024, com o pagamento dos benefícios legalmente garantidos, conforme estabelece 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 9º da Lei Estadual nº 1897/89, condicionando-se o adiantamento da gratificação natalina 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requerimento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específico,</w:t>
      </w:r>
      <w:r w:rsidR="00665D5A" w:rsidRPr="00471967">
        <w:rPr>
          <w:rFonts w:ascii="Arial Narrow" w:hAnsi="Arial Narrow"/>
          <w:spacing w:val="2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ser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formulado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2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mês</w:t>
      </w:r>
      <w:r w:rsidR="00665D5A" w:rsidRPr="00471967">
        <w:rPr>
          <w:rFonts w:ascii="Arial Narrow" w:hAnsi="Arial Narrow"/>
          <w:spacing w:val="2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janeiro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2024,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conforme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previsão</w:t>
      </w:r>
      <w:r w:rsidR="00665D5A" w:rsidRPr="00471967">
        <w:rPr>
          <w:rFonts w:ascii="Arial Narrow" w:hAnsi="Arial Narrow"/>
          <w:spacing w:val="2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2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3º, § 2º, da mesma Lei;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DETERMINAR </w:t>
      </w:r>
      <w:r w:rsidR="00665D5A" w:rsidRPr="00471967">
        <w:rPr>
          <w:rFonts w:ascii="Arial Narrow" w:hAnsi="Arial Narrow"/>
          <w:sz w:val="24"/>
          <w:szCs w:val="24"/>
        </w:rPr>
        <w:t>à Diretoria de Gestão de Pessoas que providencie 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registro nos assentamentos funcionais do Exmo. Conselheiro e adote as demais providências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pertinentes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caso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tela;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9.4.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regimentais,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cumprimento integral do </w:t>
      </w:r>
      <w:r w:rsidR="00665D5A" w:rsidRPr="00471967">
        <w:rPr>
          <w:rFonts w:ascii="Arial Narrow" w:hAnsi="Arial Narrow"/>
          <w:i/>
          <w:sz w:val="24"/>
          <w:szCs w:val="24"/>
        </w:rPr>
        <w:t>decisum</w:t>
      </w:r>
      <w:r w:rsidR="00665D5A" w:rsidRPr="00471967">
        <w:rPr>
          <w:rFonts w:ascii="Arial Narrow" w:hAnsi="Arial Narrow"/>
          <w:sz w:val="24"/>
          <w:szCs w:val="24"/>
        </w:rPr>
        <w:t xml:space="preserve">.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Declaração de Impedimento: </w:t>
      </w:r>
      <w:r w:rsidR="00665D5A" w:rsidRPr="00471967">
        <w:rPr>
          <w:rFonts w:ascii="Arial Narrow" w:hAnsi="Arial Narrow"/>
          <w:sz w:val="24"/>
          <w:szCs w:val="24"/>
        </w:rPr>
        <w:t>Conselheiro Luis Fabian Pereira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Barbosa (art.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65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Interno).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017604/2023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Requerimento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Concessão de Férias e Pagamento de Benefícios, tendo como interessado o Excelentíssimo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Senhor Conselheiro Josué Cláudio de Souza Neto. </w:t>
      </w:r>
      <w:r w:rsidR="00665D5A" w:rsidRPr="00471967">
        <w:rPr>
          <w:rFonts w:ascii="Arial Narrow" w:hAnsi="Arial Narrow"/>
          <w:b/>
          <w:sz w:val="24"/>
          <w:szCs w:val="24"/>
        </w:rPr>
        <w:t>ACÓRDÃO ADMINISTRATIVO Nº 294/2023: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Vistos, relatados e discutidos estes autos acima 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4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Amazonas,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reunidos</w:t>
      </w:r>
      <w:r w:rsidR="00665D5A" w:rsidRPr="00471967">
        <w:rPr>
          <w:rFonts w:ascii="Arial Narrow" w:hAnsi="Arial Narrow"/>
          <w:spacing w:val="4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Sessão</w:t>
      </w:r>
      <w:r w:rsidR="00665D5A" w:rsidRPr="00471967">
        <w:rPr>
          <w:rFonts w:ascii="Arial Narrow" w:hAnsi="Arial Narrow"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X, da 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>DIJUR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sentido de: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9.1. DEFERIR </w:t>
      </w:r>
      <w:r w:rsidR="00665D5A" w:rsidRPr="00471967">
        <w:rPr>
          <w:rFonts w:ascii="Arial Narrow" w:hAnsi="Arial Narrow"/>
          <w:sz w:val="24"/>
          <w:szCs w:val="24"/>
        </w:rPr>
        <w:t xml:space="preserve">o requerimento formulado pelo Conselheiro </w:t>
      </w:r>
      <w:r w:rsidR="00665D5A" w:rsidRPr="00471967">
        <w:rPr>
          <w:rFonts w:ascii="Arial Narrow" w:hAnsi="Arial Narrow"/>
          <w:b/>
          <w:sz w:val="24"/>
          <w:szCs w:val="24"/>
        </w:rPr>
        <w:t>Josué Cláudio de Souza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Neto; 9.2. RECONHECER </w:t>
      </w:r>
      <w:r w:rsidR="00665D5A" w:rsidRPr="00471967">
        <w:rPr>
          <w:rFonts w:ascii="Arial Narrow" w:hAnsi="Arial Narrow"/>
          <w:sz w:val="24"/>
          <w:szCs w:val="24"/>
        </w:rPr>
        <w:t>o direito do requerente a suas férias, referentes ao exercício de 2024,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fixando o início para o dia 05/02/2024, com o pagamento dos benefícios legalmente garantidos,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conforme estabelece o art. 9º da Lei Estadual nº 1897/89, condicionando-se o adiantamento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gratificação natalina a requerimento específico, a ser formulado no mês de janeiro de 2024,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conforme previsão do art. 3º, § 2º, da mesma Lei;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DETERMINAR </w:t>
      </w:r>
      <w:r w:rsidR="00665D5A" w:rsidRPr="00471967">
        <w:rPr>
          <w:rFonts w:ascii="Arial Narrow" w:hAnsi="Arial Narrow"/>
          <w:sz w:val="24"/>
          <w:szCs w:val="24"/>
        </w:rPr>
        <w:t>à Diretoria de Gestão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Pessoas que providencie o registro nos assentamentos funcionais do Exmo. Conselheiro e adote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as demais providências pertinentes ao caso em tela;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9.4. ARQUIVAR </w:t>
      </w:r>
      <w:r w:rsidR="00665D5A" w:rsidRPr="00471967">
        <w:rPr>
          <w:rFonts w:ascii="Arial Narrow" w:hAnsi="Arial Narrow"/>
          <w:sz w:val="24"/>
          <w:szCs w:val="24"/>
        </w:rPr>
        <w:t>o processo nos 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regimentais,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após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o 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cumprimento 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integral 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i/>
          <w:sz w:val="24"/>
          <w:szCs w:val="24"/>
        </w:rPr>
        <w:t>decisum</w:t>
      </w:r>
      <w:r w:rsidR="00665D5A" w:rsidRPr="00471967">
        <w:rPr>
          <w:rFonts w:ascii="Arial Narrow" w:hAnsi="Arial Narrow"/>
          <w:sz w:val="24"/>
          <w:szCs w:val="24"/>
        </w:rPr>
        <w:t xml:space="preserve">. 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Declaração   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Impedimento: </w:t>
      </w:r>
      <w:r w:rsidR="00665D5A" w:rsidRPr="00471967">
        <w:rPr>
          <w:rFonts w:ascii="Arial Narrow" w:hAnsi="Arial Narrow"/>
          <w:sz w:val="24"/>
          <w:szCs w:val="24"/>
        </w:rPr>
        <w:t>Conselheiro Josué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Cláudio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Souza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Neto (art.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65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Interno).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016236/2023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Bens,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interessado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I</w:t>
      </w:r>
      <w:r w:rsidR="00665D5A" w:rsidRPr="00471967">
        <w:rPr>
          <w:rFonts w:ascii="Arial Narrow" w:hAnsi="Arial Narrow"/>
          <w:sz w:val="24"/>
          <w:szCs w:val="24"/>
        </w:rPr>
        <w:t>nstituto Mulheres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 Brilham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–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IMUB.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295/2023: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relatados e discutidos estes autos acima 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 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>para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atender   à   demanda   administrativa,   nos   termos   do   voto,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 I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nstituto Mulheres que Brilham - IMUB; 9.2. DETERMINAR </w:t>
      </w:r>
      <w:r w:rsidR="00665D5A" w:rsidRPr="00471967">
        <w:rPr>
          <w:rFonts w:ascii="Arial Narrow" w:hAnsi="Arial Narrow"/>
          <w:sz w:val="24"/>
          <w:szCs w:val="24"/>
        </w:rPr>
        <w:t xml:space="preserve">a SEGER que: </w:t>
      </w:r>
      <w:r w:rsidR="00665D5A" w:rsidRPr="00471967">
        <w:rPr>
          <w:rFonts w:ascii="Arial Narrow" w:hAnsi="Arial Narrow"/>
          <w:b/>
          <w:sz w:val="24"/>
          <w:szCs w:val="24"/>
        </w:rPr>
        <w:t>a) PROMOVA 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DISPENSA DE 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 com fulcro no art. 17,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"a",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Lei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8.666/1993,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evidenciando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interesse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social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destinação do bem;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b) FORMALIZE O TERMO DE DOAÇÃO </w:t>
      </w:r>
      <w:r w:rsidR="00665D5A" w:rsidRPr="00471967">
        <w:rPr>
          <w:rFonts w:ascii="Arial Narrow" w:hAnsi="Arial Narrow"/>
          <w:sz w:val="24"/>
          <w:szCs w:val="24"/>
        </w:rPr>
        <w:t xml:space="preserve">entre </w:t>
      </w:r>
      <w:r w:rsidR="00665D5A" w:rsidRPr="00471967">
        <w:rPr>
          <w:rFonts w:ascii="Arial Narrow" w:hAnsi="Arial Narrow"/>
          <w:sz w:val="24"/>
          <w:szCs w:val="24"/>
        </w:rPr>
        <w:lastRenderedPageBreak/>
        <w:t>este TCE/AM e a entidade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solicitante, com acolhimento, por parte da solicitante, do ônus de somente utilizar o bem para 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fins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solicitados,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sob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pena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reversão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mesmos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1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deste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Tribunal,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determinando,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ainda, a publicação no Diário Oficial Eletrônico do TCE/AM do respectivo extrato;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INFORME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 solicitante quanto ao deferimento de seu pleito, através de Ofício deste Tribunal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Contas, procedendo a medidas cabíveis, tal como ora determinado, e firmando, por fim, a Guia de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Transferência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bem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doado,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Manual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Amazonas;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 xml:space="preserve">Após cumpridas as determinações acima, dar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baixa dos bens no acervo patrimonial </w:t>
      </w:r>
      <w:r w:rsidR="00665D5A" w:rsidRPr="00471967">
        <w:rPr>
          <w:rFonts w:ascii="Arial Narrow" w:hAnsi="Arial Narrow"/>
          <w:sz w:val="24"/>
          <w:szCs w:val="24"/>
        </w:rPr>
        <w:t>desta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Corte de Contas e, por 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 xml:space="preserve">os autos, consoante dicção do art. 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2.794/2003,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regula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Administrativo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Nº 006545/2023 – </w:t>
      </w:r>
      <w:r w:rsidR="00665D5A" w:rsidRPr="00471967">
        <w:rPr>
          <w:rFonts w:ascii="Arial Narrow" w:hAnsi="Arial Narrow"/>
          <w:sz w:val="24"/>
          <w:szCs w:val="24"/>
        </w:rPr>
        <w:t>Solicitação de Doação de Bens, tendo como interessada a Diretoria de Pessoal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Inativos – DPI/PMAM.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ACÓRDÃO ADMINISTRATIVO Nº 296/2023: </w:t>
      </w:r>
      <w:r w:rsidR="00665D5A" w:rsidRPr="00471967">
        <w:rPr>
          <w:rFonts w:ascii="Arial Narrow" w:hAnsi="Arial Narrow"/>
          <w:sz w:val="24"/>
          <w:szCs w:val="24"/>
        </w:rPr>
        <w:t>Vistos, relatados e discutidos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reunidos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exercício da competência atribuída pelo art. 12, inciso I, alínea “b” e inciso X, da Resolução 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Relator,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com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base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na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Informação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 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  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>de 10 cadeiras giratórias para atender à demanda administrativa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Diretoria de Pessoal Inativos – DPI/PMAM</w:t>
      </w:r>
      <w:r w:rsidR="00665D5A" w:rsidRPr="00471967">
        <w:rPr>
          <w:rFonts w:ascii="Arial Narrow" w:hAnsi="Arial Narrow"/>
          <w:sz w:val="24"/>
          <w:szCs w:val="24"/>
        </w:rPr>
        <w:t xml:space="preserve">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9.2. DETERMINAR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SEGER </w:t>
      </w:r>
      <w:r w:rsidR="00665D5A" w:rsidRPr="00471967">
        <w:rPr>
          <w:rFonts w:ascii="Arial Narrow" w:hAnsi="Arial Narrow"/>
          <w:sz w:val="24"/>
          <w:szCs w:val="24"/>
        </w:rPr>
        <w:t xml:space="preserve">que: </w:t>
      </w:r>
      <w:r w:rsidR="00665D5A" w:rsidRPr="00471967">
        <w:rPr>
          <w:rFonts w:ascii="Arial Narrow" w:hAnsi="Arial Narrow"/>
          <w:b/>
          <w:sz w:val="24"/>
          <w:szCs w:val="24"/>
        </w:rPr>
        <w:t>a) PROMOVA 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DISPENSA DE 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 com fulcro no art. 17,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"a",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Lei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8.666/1993,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evidenciando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interesse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social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destinação do bem;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b) FORMALIZE O TERMO DE DOAÇÃO </w:t>
      </w:r>
      <w:r w:rsidR="00665D5A" w:rsidRPr="00471967">
        <w:rPr>
          <w:rFonts w:ascii="Arial Narrow" w:hAnsi="Arial Narrow"/>
          <w:sz w:val="24"/>
          <w:szCs w:val="24"/>
        </w:rPr>
        <w:t>entre este TCE/AM e a entidade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solicitante, com acolhimento, por parte da solicitante, do ônus de somente utilizar o bem para 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fins solicitados, sob pena de reversão dos mesmos ao patrimônio deste Tribunal, determinando,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ainda, a publicação no Diário Oficial Eletrônico do TCE/AM do respectivo extrato;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INFORME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 solicitante quanto ao deferimento de seu pleito, através de Ofício deste Tribunal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Contas, procedendo a medidas cabíveis, tal como ora determinado, e firmando, por fim, a Guia de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Transferência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bem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doado,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Manual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 xml:space="preserve">Após cumpridas as determinações acima, dar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baixa dos bens no acervo patrimonial </w:t>
      </w:r>
      <w:r w:rsidR="00665D5A" w:rsidRPr="00471967">
        <w:rPr>
          <w:rFonts w:ascii="Arial Narrow" w:hAnsi="Arial Narrow"/>
          <w:sz w:val="24"/>
          <w:szCs w:val="24"/>
        </w:rPr>
        <w:t>desta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Corte de Contas e, por 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 xml:space="preserve">os autos, consoante dicção do art. 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2.794/2003,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regula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Administrativo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Nº 014937/2023 – </w:t>
      </w:r>
      <w:r w:rsidR="00665D5A" w:rsidRPr="00471967">
        <w:rPr>
          <w:rFonts w:ascii="Arial Narrow" w:hAnsi="Arial Narrow"/>
          <w:sz w:val="24"/>
          <w:szCs w:val="24"/>
        </w:rPr>
        <w:t xml:space="preserve">Solicitação de Doação de Bens, tendo como interessado o </w:t>
      </w:r>
      <w:r w:rsidR="00665D5A" w:rsidRPr="00471967">
        <w:rPr>
          <w:rFonts w:ascii="Arial Narrow" w:hAnsi="Arial Narrow"/>
          <w:b/>
          <w:sz w:val="24"/>
          <w:szCs w:val="24"/>
        </w:rPr>
        <w:t>I</w:t>
      </w:r>
      <w:r w:rsidR="00665D5A" w:rsidRPr="00471967">
        <w:rPr>
          <w:rFonts w:ascii="Arial Narrow" w:hAnsi="Arial Narrow"/>
          <w:sz w:val="24"/>
          <w:szCs w:val="24"/>
        </w:rPr>
        <w:t>nstituto de Saúde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Criança</w:t>
      </w:r>
      <w:r w:rsidR="00665D5A" w:rsidRPr="00471967">
        <w:rPr>
          <w:rFonts w:ascii="Arial Narrow" w:hAnsi="Arial Narrow"/>
          <w:spacing w:val="1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</w:t>
      </w:r>
      <w:r w:rsidR="00665D5A" w:rsidRPr="00471967">
        <w:rPr>
          <w:rFonts w:ascii="Arial Narrow" w:hAnsi="Arial Narrow"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-</w:t>
      </w:r>
      <w:r w:rsidR="00665D5A" w:rsidRPr="00471967">
        <w:rPr>
          <w:rFonts w:ascii="Arial Narrow" w:hAnsi="Arial Narrow"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ICAM.</w:t>
      </w:r>
      <w:r w:rsidR="00665D5A" w:rsidRPr="00471967">
        <w:rPr>
          <w:rFonts w:ascii="Arial Narrow" w:hAnsi="Arial Narrow"/>
          <w:spacing w:val="1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297/2023:</w:t>
      </w:r>
      <w:r w:rsidR="00665D5A" w:rsidRPr="00471967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relatados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 xml:space="preserve">para atender à demanda administrativa, nos termos do voto, do </w:t>
      </w:r>
      <w:r w:rsidR="00665D5A" w:rsidRPr="00471967">
        <w:rPr>
          <w:rFonts w:ascii="Arial Narrow" w:hAnsi="Arial Narrow"/>
          <w:b/>
          <w:sz w:val="24"/>
          <w:szCs w:val="24"/>
        </w:rPr>
        <w:t>Instituto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 Saúde da Criança do Amazonas - ICAM; 9.2. DETERMINAR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SEGER </w:t>
      </w:r>
      <w:r w:rsidR="00665D5A" w:rsidRPr="00471967">
        <w:rPr>
          <w:rFonts w:ascii="Arial Narrow" w:hAnsi="Arial Narrow"/>
          <w:sz w:val="24"/>
          <w:szCs w:val="24"/>
        </w:rPr>
        <w:t xml:space="preserve">que: </w:t>
      </w:r>
      <w:r w:rsidR="00665D5A" w:rsidRPr="00471967">
        <w:rPr>
          <w:rFonts w:ascii="Arial Narrow" w:hAnsi="Arial Narrow"/>
          <w:b/>
          <w:sz w:val="24"/>
          <w:szCs w:val="24"/>
        </w:rPr>
        <w:t>a) Promova 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Dispensa de 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 com fulcro no art. 17, 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II, alínea "a", da Lei nº 8.666/1993, evidenciando o interesse social da doação e a destinação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bem;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b)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Formalize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Termo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>entre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acolhimento, por parte da solicitante, do ônus de somente utilizar o bem para os fins solicitados,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sob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reversão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mesmos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deste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determinando,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ainda,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publicação no Diário Oficial Eletrônico do TCE/AM do respectivo extrato;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INFORME </w:t>
      </w:r>
      <w:r w:rsidR="00665D5A" w:rsidRPr="00471967">
        <w:rPr>
          <w:rFonts w:ascii="Arial Narrow" w:hAnsi="Arial Narrow"/>
          <w:sz w:val="24"/>
          <w:szCs w:val="24"/>
        </w:rPr>
        <w:t>à entidade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 quanto ao deferimento de seu pleito, através de Ofício deste Tribunal de Contas,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procedendo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 medidas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cabíveis,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como ora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 firmando,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fim, 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Guia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Transferência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bem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doado,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Manual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Amazonas;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>Após cumpridas as determinações acima, dar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baixa dos bens no acervo patrimonial </w:t>
      </w:r>
      <w:r w:rsidR="00665D5A" w:rsidRPr="00471967">
        <w:rPr>
          <w:rFonts w:ascii="Arial Narrow" w:hAnsi="Arial Narrow"/>
          <w:sz w:val="24"/>
          <w:szCs w:val="24"/>
        </w:rPr>
        <w:t>desta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Corte de Contas e, por 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 xml:space="preserve">os autos, consoante dicção do art. 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2.794/2003,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que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regula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5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Administrativo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Nº 012860/2023 – </w:t>
      </w:r>
      <w:r w:rsidR="00665D5A" w:rsidRPr="00471967">
        <w:rPr>
          <w:rFonts w:ascii="Arial Narrow" w:hAnsi="Arial Narrow"/>
          <w:sz w:val="24"/>
          <w:szCs w:val="24"/>
        </w:rPr>
        <w:t>Solicitação de Doação de Bens, tendo como interessado o Serviço de Pronto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Atendimento</w:t>
      </w:r>
      <w:r w:rsidR="00665D5A" w:rsidRPr="00471967">
        <w:rPr>
          <w:rFonts w:ascii="Arial Narrow" w:hAnsi="Arial Narrow"/>
          <w:spacing w:val="1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Zona</w:t>
      </w:r>
      <w:r w:rsidR="00665D5A" w:rsidRPr="00471967">
        <w:rPr>
          <w:rFonts w:ascii="Arial Narrow" w:hAnsi="Arial Narrow"/>
          <w:spacing w:val="1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Sul.</w:t>
      </w:r>
      <w:r w:rsidR="00665D5A" w:rsidRPr="00471967">
        <w:rPr>
          <w:rFonts w:ascii="Arial Narrow" w:hAnsi="Arial Narrow"/>
          <w:spacing w:val="1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2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298/2023:</w:t>
      </w:r>
      <w:r w:rsidR="00665D5A" w:rsidRPr="00471967">
        <w:rPr>
          <w:rFonts w:ascii="Arial Narrow" w:hAnsi="Arial Narrow"/>
          <w:b/>
          <w:spacing w:val="1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1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lastRenderedPageBreak/>
        <w:t>relatados</w:t>
      </w:r>
      <w:r w:rsidR="00665D5A" w:rsidRPr="00471967">
        <w:rPr>
          <w:rFonts w:ascii="Arial Narrow" w:hAnsi="Arial Narrow"/>
          <w:spacing w:val="1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 xml:space="preserve">para atender à demanda administrativa, nos termos do voto, do </w:t>
      </w:r>
      <w:r w:rsidR="00665D5A" w:rsidRPr="00471967">
        <w:rPr>
          <w:rFonts w:ascii="Arial Narrow" w:hAnsi="Arial Narrow"/>
          <w:b/>
          <w:sz w:val="24"/>
          <w:szCs w:val="24"/>
        </w:rPr>
        <w:t>Serviço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 Pronto Atendimento Zona Sul; 9.2. DETERMINAR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SEGER </w:t>
      </w:r>
      <w:r w:rsidR="00665D5A" w:rsidRPr="00471967">
        <w:rPr>
          <w:rFonts w:ascii="Arial Narrow" w:hAnsi="Arial Narrow"/>
          <w:sz w:val="24"/>
          <w:szCs w:val="24"/>
        </w:rPr>
        <w:t xml:space="preserve">que: </w:t>
      </w:r>
      <w:r w:rsidR="00665D5A" w:rsidRPr="00471967">
        <w:rPr>
          <w:rFonts w:ascii="Arial Narrow" w:hAnsi="Arial Narrow"/>
          <w:b/>
          <w:sz w:val="24"/>
          <w:szCs w:val="24"/>
        </w:rPr>
        <w:t>a) Promova a Dispensa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 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 com fulcro no art. 17, inciso II, 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"a", da Lei nº 8.666/1993, evidenciando o interesse social da doação e a destinação do bem; </w:t>
      </w:r>
      <w:r w:rsidR="00665D5A" w:rsidRPr="00471967">
        <w:rPr>
          <w:rFonts w:ascii="Arial Narrow" w:hAnsi="Arial Narrow"/>
          <w:b/>
          <w:sz w:val="24"/>
          <w:szCs w:val="24"/>
        </w:rPr>
        <w:t>b)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Formalize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o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Termo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Doação</w:t>
      </w:r>
      <w:r w:rsidR="00665D5A" w:rsidRPr="0047196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entre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solicitante,</w:t>
      </w:r>
      <w:r w:rsidR="00665D5A" w:rsidRPr="00471967">
        <w:rPr>
          <w:rFonts w:ascii="Arial Narrow" w:hAnsi="Arial Narrow"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acolhimento,</w:t>
      </w:r>
      <w:r w:rsidR="00665D5A" w:rsidRPr="00471967">
        <w:rPr>
          <w:rFonts w:ascii="Arial Narrow" w:hAnsi="Arial Narrow"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por parte da solicitante, do ônus de somente utilizar o bem para os fins solicitados, sob pena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reversão dos mesmos ao patrimônio deste Tribunal, determinando, ainda, a publicação no Diário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Oficial Eletrônico do TCE/AM do respectivo extrato;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INFORME </w:t>
      </w:r>
      <w:r w:rsidR="00665D5A" w:rsidRPr="00471967">
        <w:rPr>
          <w:rFonts w:ascii="Arial Narrow" w:hAnsi="Arial Narrow"/>
          <w:sz w:val="24"/>
          <w:szCs w:val="24"/>
        </w:rPr>
        <w:t>à entidade solicitante quanto 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deferimento de seu pleito, através de Ofício deste Tribunal de Contas, procedendo a medidas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cabíveis, tal como ora determinado, e firmando, por fim, a Guia de Transferência do bem doado,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Manual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cumpridas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determinações acima, dar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baixa dos bens no acervo patrimonial </w:t>
      </w:r>
      <w:r w:rsidR="00665D5A" w:rsidRPr="00471967">
        <w:rPr>
          <w:rFonts w:ascii="Arial Narrow" w:hAnsi="Arial Narrow"/>
          <w:sz w:val="24"/>
          <w:szCs w:val="24"/>
        </w:rPr>
        <w:t>desta Corte de Contas e, por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 xml:space="preserve">os autos, consoante dicção do art. 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 nº 2.794/2003, que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regula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Administrativo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012765/2023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Solicitação de Doação de Bens, tendo como interessado o Instituto Olhar Solidário.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299/2023: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Vistos,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relatados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discutidos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 Conselheiros do Tribunal de Contas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Estado do Amazonas, reunidos em Sessão 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atribuída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pelo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12,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alínea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“b”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X,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Resolução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nº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04/2002-TCE/AM, </w:t>
      </w:r>
      <w:r w:rsidR="00665D5A" w:rsidRPr="00471967">
        <w:rPr>
          <w:rFonts w:ascii="Arial Narrow" w:hAnsi="Arial Narrow"/>
          <w:b/>
          <w:sz w:val="24"/>
          <w:szCs w:val="24"/>
        </w:rPr>
        <w:t>à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 Senhor Conselheiro-Relator, com base 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mobiliários,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conforme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tabela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constante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voto,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Instituto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Olhar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Solidário;</w:t>
      </w:r>
      <w:r w:rsidR="00665D5A" w:rsidRPr="00471967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DETERMINAR</w:t>
      </w:r>
      <w:r w:rsidR="00665D5A" w:rsidRPr="00471967">
        <w:rPr>
          <w:rFonts w:ascii="Arial Narrow" w:hAnsi="Arial Narrow"/>
          <w:b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SEGER </w:t>
      </w:r>
      <w:r w:rsidR="00665D5A" w:rsidRPr="00471967">
        <w:rPr>
          <w:rFonts w:ascii="Arial Narrow" w:hAnsi="Arial Narrow"/>
          <w:sz w:val="24"/>
          <w:szCs w:val="24"/>
        </w:rPr>
        <w:t xml:space="preserve">que: </w:t>
      </w:r>
      <w:r w:rsidR="00665D5A" w:rsidRPr="00471967">
        <w:rPr>
          <w:rFonts w:ascii="Arial Narrow" w:hAnsi="Arial Narrow"/>
          <w:b/>
          <w:sz w:val="24"/>
          <w:szCs w:val="24"/>
        </w:rPr>
        <w:t>a) Promova a Dispensa de 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 fulcro no art. 17, inciso II, alínea "a", da Lei nº 8.666/1993, evidenciando o interesse social da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doação e a destinação do bem;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b) Formalize o Termo de Doação </w:t>
      </w:r>
      <w:r w:rsidR="00665D5A" w:rsidRPr="00471967">
        <w:rPr>
          <w:rFonts w:ascii="Arial Narrow" w:hAnsi="Arial Narrow"/>
          <w:sz w:val="24"/>
          <w:szCs w:val="24"/>
        </w:rPr>
        <w:t>entre este TCE/AM e 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 solicitante, com acolhimento, por parte da solicitante, do ônus de somente utilizar o bem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fins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solicitados,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sob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pena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reversão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mesmos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deste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determinando,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ainda,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publicação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Diário</w:t>
      </w:r>
      <w:r w:rsidR="00665D5A" w:rsidRPr="00471967">
        <w:rPr>
          <w:rFonts w:ascii="Arial Narrow" w:hAnsi="Arial Narrow"/>
          <w:spacing w:val="1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Oficial</w:t>
      </w:r>
      <w:r w:rsidR="00665D5A" w:rsidRPr="00471967">
        <w:rPr>
          <w:rFonts w:ascii="Arial Narrow" w:hAnsi="Arial Narrow"/>
          <w:spacing w:val="1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Eletrônico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</w:t>
      </w:r>
      <w:r w:rsidR="00665D5A" w:rsidRPr="00471967">
        <w:rPr>
          <w:rFonts w:ascii="Arial Narrow" w:hAnsi="Arial Narrow"/>
          <w:spacing w:val="1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respectivo</w:t>
      </w:r>
      <w:r w:rsidR="00665D5A" w:rsidRPr="00471967">
        <w:rPr>
          <w:rFonts w:ascii="Arial Narrow" w:hAnsi="Arial Narrow"/>
          <w:spacing w:val="1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extrato;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Informe </w:t>
      </w:r>
      <w:r w:rsidR="00665D5A" w:rsidRPr="00471967">
        <w:rPr>
          <w:rFonts w:ascii="Arial Narrow" w:hAnsi="Arial Narrow"/>
          <w:sz w:val="24"/>
          <w:szCs w:val="24"/>
        </w:rPr>
        <w:t>à entidade solicitante quanto ao deferimento de seu pleito, através de Ofício deste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 de Contas, procedendo a medidas cabíveis, tal como ora determinado, e firmando, por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fim, a Guia de Transferência do bem doado, nos termos do Manual de Patrimônio do Estado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cumpridas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determinações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acima,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dar </w:t>
      </w:r>
      <w:r w:rsidR="00665D5A" w:rsidRPr="00471967">
        <w:rPr>
          <w:rFonts w:ascii="Arial Narrow" w:hAnsi="Arial Narrow"/>
          <w:b/>
          <w:sz w:val="24"/>
          <w:szCs w:val="24"/>
        </w:rPr>
        <w:t>baixa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bens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acervo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patrimonial </w:t>
      </w:r>
      <w:r w:rsidR="00665D5A" w:rsidRPr="00471967">
        <w:rPr>
          <w:rFonts w:ascii="Arial Narrow" w:hAnsi="Arial Narrow"/>
          <w:sz w:val="24"/>
          <w:szCs w:val="24"/>
        </w:rPr>
        <w:t>desta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Corte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por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>os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autos,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consoante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dicção</w:t>
      </w:r>
      <w:r w:rsidR="00665D5A" w:rsidRPr="00471967">
        <w:rPr>
          <w:rFonts w:ascii="Arial Narrow" w:hAnsi="Arial Narrow"/>
          <w:spacing w:val="6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6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 nº 2.794/2003, que regula o Processo Administrativo do Estado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 007211/2022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–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Bens,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interessado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Projeto Barbeiros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ACÓRDÃO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ADMINISTRATIVO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Nº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300/2023: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Vistos, relatados e discutidos estes autos acima 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Senhores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4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Amazonas,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reunidos</w:t>
      </w:r>
      <w:r w:rsidR="00665D5A" w:rsidRPr="00471967">
        <w:rPr>
          <w:rFonts w:ascii="Arial Narrow" w:hAnsi="Arial Narrow"/>
          <w:spacing w:val="4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Sessão</w:t>
      </w:r>
      <w:r w:rsidR="00665D5A" w:rsidRPr="00471967">
        <w:rPr>
          <w:rFonts w:ascii="Arial Narrow" w:hAnsi="Arial Narrow"/>
          <w:spacing w:val="-6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b/>
          <w:sz w:val="24"/>
          <w:szCs w:val="24"/>
        </w:rPr>
        <w:t>Tribunal Pleno</w:t>
      </w:r>
      <w:r w:rsidR="00665D5A" w:rsidRPr="00471967">
        <w:rPr>
          <w:rFonts w:ascii="Arial Narrow" w:hAnsi="Arial Narrow"/>
          <w:sz w:val="24"/>
          <w:szCs w:val="24"/>
        </w:rPr>
        <w:t>, no exercício da competência atribuída pelo art. 12, inciso I, alínea “b” e inciso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X, da Resolução nº 04/2002-TCE/AM,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à unanimidade, </w:t>
      </w:r>
      <w:r w:rsidR="00665D5A" w:rsidRPr="00471967">
        <w:rPr>
          <w:rFonts w:ascii="Arial Narrow" w:hAnsi="Arial Narrow"/>
          <w:sz w:val="24"/>
          <w:szCs w:val="24"/>
        </w:rPr>
        <w:t>nos termos do voto do Excelentíssimo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Dipat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Dicoi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AUTORIZAR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Doação </w:t>
      </w:r>
      <w:r w:rsidR="00665D5A" w:rsidRPr="00471967">
        <w:rPr>
          <w:rFonts w:ascii="Arial Narrow" w:hAnsi="Arial Narrow"/>
          <w:sz w:val="24"/>
          <w:szCs w:val="24"/>
        </w:rPr>
        <w:t>para atender à demanda administrativa,</w:t>
      </w:r>
      <w:r w:rsidR="00471967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nos termos do voto, do </w:t>
      </w:r>
      <w:r w:rsidR="00665D5A" w:rsidRPr="00471967">
        <w:rPr>
          <w:rFonts w:ascii="Arial Narrow" w:hAnsi="Arial Narrow"/>
          <w:b/>
          <w:sz w:val="24"/>
          <w:szCs w:val="24"/>
        </w:rPr>
        <w:t>Projeto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Barbeiros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Amazonas;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9.2.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DETERMINAR </w:t>
      </w:r>
      <w:r w:rsidR="00665D5A" w:rsidRPr="00471967">
        <w:rPr>
          <w:rFonts w:ascii="Arial Narrow" w:hAnsi="Arial Narrow"/>
          <w:sz w:val="24"/>
          <w:szCs w:val="24"/>
        </w:rPr>
        <w:t xml:space="preserve">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SEGER </w:t>
      </w:r>
      <w:r w:rsidR="00665D5A" w:rsidRPr="00471967">
        <w:rPr>
          <w:rFonts w:ascii="Arial Narrow" w:hAnsi="Arial Narrow"/>
          <w:sz w:val="24"/>
          <w:szCs w:val="24"/>
        </w:rPr>
        <w:t>que:</w:t>
      </w:r>
      <w:r w:rsidR="00471967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a)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Promova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Dispensa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Licitação</w:t>
      </w:r>
      <w:r w:rsidR="00665D5A" w:rsidRPr="00471967">
        <w:rPr>
          <w:rFonts w:ascii="Arial Narrow" w:hAnsi="Arial Narrow"/>
          <w:sz w:val="24"/>
          <w:szCs w:val="24"/>
        </w:rPr>
        <w:t>, mediante justificativa desta Corte de Contas, com fulcro no art. 17, inciso II, alínea "a",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 Lei nº 8.666/1993, evidenciando o interesse social da doação e a destinação do bem;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b)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Formalize</w:t>
      </w:r>
      <w:r w:rsidR="00665D5A" w:rsidRPr="00471967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o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Termo</w:t>
      </w:r>
      <w:r w:rsidR="00665D5A" w:rsidRPr="0047196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Doação</w:t>
      </w:r>
      <w:r w:rsidR="00665D5A" w:rsidRPr="0047196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entre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</w:t>
      </w:r>
      <w:r w:rsidR="00665D5A" w:rsidRPr="00471967">
        <w:rPr>
          <w:rFonts w:ascii="Arial Narrow" w:hAnsi="Arial Narrow"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entidade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solicitante,</w:t>
      </w:r>
      <w:r w:rsidR="00665D5A" w:rsidRPr="00471967">
        <w:rPr>
          <w:rFonts w:ascii="Arial Narrow" w:hAnsi="Arial Narrow"/>
          <w:spacing w:val="3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acolhimento,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por parte da solicitante, do ônus de somente utilizar o bem para os fins solicitados, sob pena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reversão dos mesmos ao patrimônio deste Tribunal, determinando, ainda, a publicação no Diário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Oficial Eletrônico do TCE/AM do respectivo extrato;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c) </w:t>
      </w:r>
      <w:r w:rsidR="00665D5A" w:rsidRPr="00471967">
        <w:rPr>
          <w:rFonts w:ascii="Arial Narrow" w:hAnsi="Arial Narrow"/>
          <w:b/>
          <w:sz w:val="24"/>
          <w:szCs w:val="24"/>
        </w:rPr>
        <w:lastRenderedPageBreak/>
        <w:t xml:space="preserve">Informe </w:t>
      </w:r>
      <w:r w:rsidR="00665D5A" w:rsidRPr="00471967">
        <w:rPr>
          <w:rFonts w:ascii="Arial Narrow" w:hAnsi="Arial Narrow"/>
          <w:sz w:val="24"/>
          <w:szCs w:val="24"/>
        </w:rPr>
        <w:t>à entidade solicitante quanto ao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deferimento de seu pleito, através de Ofício deste Tribunal de Contas, procedendo a medidas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cabíveis, tal como ora determinado, e firmando, por fim, a Guia de Transferência do bem doado,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Manual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Patrimônio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cumpridas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determinações acima, dar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baixa dos bens no acervo patrimonial </w:t>
      </w:r>
      <w:r w:rsidR="00665D5A" w:rsidRPr="00471967">
        <w:rPr>
          <w:rFonts w:ascii="Arial Narrow" w:hAnsi="Arial Narrow"/>
          <w:sz w:val="24"/>
          <w:szCs w:val="24"/>
        </w:rPr>
        <w:t>desta Corte de Contas e, por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fim,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arquivar </w:t>
      </w:r>
      <w:r w:rsidR="00665D5A" w:rsidRPr="00471967">
        <w:rPr>
          <w:rFonts w:ascii="Arial Narrow" w:hAnsi="Arial Narrow"/>
          <w:sz w:val="24"/>
          <w:szCs w:val="24"/>
        </w:rPr>
        <w:t xml:space="preserve">os autos, consoante dicção do art. 51, </w:t>
      </w:r>
      <w:r w:rsidR="00665D5A" w:rsidRPr="00471967">
        <w:rPr>
          <w:rFonts w:ascii="Arial Narrow" w:hAnsi="Arial Narrow"/>
          <w:i/>
          <w:sz w:val="24"/>
          <w:szCs w:val="24"/>
        </w:rPr>
        <w:t>caput</w:t>
      </w:r>
      <w:r w:rsidR="00665D5A" w:rsidRPr="00471967">
        <w:rPr>
          <w:rFonts w:ascii="Arial Narrow" w:hAnsi="Arial Narrow"/>
          <w:sz w:val="24"/>
          <w:szCs w:val="24"/>
        </w:rPr>
        <w:t>, da Lei Estadual nº 2.794/2003, que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regula o Processo Administrativo do Estado do Amazonas.</w:t>
      </w:r>
      <w:r w:rsidR="00471967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CONSELHEIRA RELATORA VICE-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PRESIDENTE:</w:t>
      </w:r>
      <w:r w:rsidR="00665D5A" w:rsidRPr="00471967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YARA</w:t>
      </w:r>
      <w:r w:rsidR="00665D5A" w:rsidRPr="00471967">
        <w:rPr>
          <w:rFonts w:ascii="Arial Narrow" w:hAnsi="Arial Narrow"/>
          <w:b/>
          <w:spacing w:val="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AMAZÔNIA</w:t>
      </w:r>
      <w:r w:rsidR="00665D5A" w:rsidRPr="00471967">
        <w:rPr>
          <w:rFonts w:ascii="Arial Narrow" w:hAnsi="Arial Narrow"/>
          <w:b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LINS</w:t>
      </w:r>
      <w:r w:rsidR="00665D5A" w:rsidRPr="00471967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RODRIGUES</w:t>
      </w:r>
      <w:r w:rsidR="00665D5A" w:rsidRPr="00471967">
        <w:rPr>
          <w:rFonts w:ascii="Arial Narrow" w:hAnsi="Arial Narrow"/>
          <w:b/>
          <w:spacing w:val="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DOS</w:t>
      </w:r>
      <w:r w:rsidR="00665D5A" w:rsidRPr="00471967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SANTOS.</w:t>
      </w:r>
      <w:r w:rsidR="00471967" w:rsidRPr="00471967">
        <w:rPr>
          <w:rFonts w:ascii="Arial Narrow" w:hAnsi="Arial Narrow"/>
          <w:b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PROCESSO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Nº 7092/2013-S - </w:t>
      </w:r>
      <w:r w:rsidR="00665D5A" w:rsidRPr="00471967">
        <w:rPr>
          <w:rFonts w:ascii="Arial Narrow" w:hAnsi="Arial Narrow"/>
          <w:sz w:val="24"/>
          <w:szCs w:val="24"/>
        </w:rPr>
        <w:t>Recurso Inominado interposto em face do Despacho nº 278/2022/GP, exarado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 autos do Processo SEI nº 007092/2013-S, que se trata da solicitação de pagamento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anuênios concedido pela Portaria nº 329/2008, bem como juros de mora, de forma retroativa 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13/02/2008, tendo como interessado o Excelentíssimo Senhor Auditor Mário José de Moraes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Costa Filho.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ACÓRDÃO ADMINISTRATIVO Nº 301/2023: </w:t>
      </w:r>
      <w:r w:rsidR="00665D5A" w:rsidRPr="00471967">
        <w:rPr>
          <w:rFonts w:ascii="Arial Narrow" w:hAnsi="Arial Narrow"/>
          <w:sz w:val="24"/>
          <w:szCs w:val="24"/>
        </w:rPr>
        <w:t>Vistos, relatados e discutidos estes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autos acima identificados,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ACORDAM </w:t>
      </w:r>
      <w:r w:rsidR="00665D5A" w:rsidRPr="00471967">
        <w:rPr>
          <w:rFonts w:ascii="Arial Narrow" w:hAnsi="Arial Narrow"/>
          <w:sz w:val="24"/>
          <w:szCs w:val="24"/>
        </w:rPr>
        <w:t>os Excelentíssimos Senhores Conselheiros do Tribunal de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Estado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Amazonas,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reunidos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b/>
          <w:sz w:val="24"/>
          <w:szCs w:val="24"/>
        </w:rPr>
        <w:t>Tribunal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Pleno</w:t>
      </w:r>
      <w:r w:rsidR="00665D5A" w:rsidRPr="00471967">
        <w:rPr>
          <w:rFonts w:ascii="Arial Narrow" w:hAnsi="Arial Narrow"/>
          <w:sz w:val="24"/>
          <w:szCs w:val="24"/>
        </w:rPr>
        <w:t>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exercício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competência atribuída pelo art. 12, inciso I, alínea “b” e inciso X, da Resolução nº 04/2002-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TCE/AM,</w:t>
      </w:r>
      <w:r w:rsidR="00665D5A" w:rsidRPr="00471967">
        <w:rPr>
          <w:rFonts w:ascii="Arial Narrow" w:hAnsi="Arial Narrow"/>
          <w:spacing w:val="-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à</w:t>
      </w:r>
      <w:r w:rsidR="00665D5A" w:rsidRPr="00471967">
        <w:rPr>
          <w:rFonts w:ascii="Arial Narrow" w:hAnsi="Arial Narrow"/>
          <w:b/>
          <w:spacing w:val="5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unanimidade,</w:t>
      </w:r>
      <w:r w:rsidR="00665D5A" w:rsidRPr="00471967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5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5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5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voto</w:t>
      </w:r>
      <w:r w:rsidR="00665D5A" w:rsidRPr="00471967">
        <w:rPr>
          <w:rFonts w:ascii="Arial Narrow" w:hAnsi="Arial Narrow"/>
          <w:spacing w:val="5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5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Excelentíssimo</w:t>
      </w:r>
      <w:r w:rsidR="00665D5A" w:rsidRPr="00471967">
        <w:rPr>
          <w:rFonts w:ascii="Arial Narrow" w:hAnsi="Arial Narrow"/>
          <w:spacing w:val="5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Senhor</w:t>
      </w:r>
      <w:r w:rsidR="00665D5A" w:rsidRPr="00471967">
        <w:rPr>
          <w:rFonts w:ascii="Arial Narrow" w:hAnsi="Arial Narrow"/>
          <w:spacing w:val="5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Conselheiro-Relator,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base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na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Informação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da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DGP </w:t>
      </w:r>
      <w:r w:rsidR="00665D5A" w:rsidRPr="00471967">
        <w:rPr>
          <w:rFonts w:ascii="Arial Narrow" w:hAnsi="Arial Narrow"/>
          <w:sz w:val="24"/>
          <w:szCs w:val="24"/>
        </w:rPr>
        <w:t xml:space="preserve">e </w:t>
      </w:r>
      <w:r w:rsidR="00665D5A" w:rsidRPr="00471967">
        <w:rPr>
          <w:rFonts w:ascii="Arial Narrow" w:hAnsi="Arial Narrow"/>
          <w:b/>
          <w:sz w:val="24"/>
          <w:szCs w:val="24"/>
        </w:rPr>
        <w:t>Ministério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Público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Conta</w:t>
      </w:r>
      <w:r w:rsidR="00665D5A" w:rsidRPr="00471967">
        <w:rPr>
          <w:rFonts w:ascii="Arial Narrow" w:hAnsi="Arial Narrow"/>
          <w:sz w:val="24"/>
          <w:szCs w:val="24"/>
        </w:rPr>
        <w:t>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sentido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de: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9.1. DAR</w:t>
      </w:r>
      <w:r w:rsidR="00665D5A" w:rsidRPr="00471967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PROVIMENTO PARCIAL </w:t>
      </w:r>
      <w:r w:rsidR="00665D5A" w:rsidRPr="00471967">
        <w:rPr>
          <w:rFonts w:ascii="Arial Narrow" w:hAnsi="Arial Narrow"/>
          <w:sz w:val="24"/>
          <w:szCs w:val="24"/>
        </w:rPr>
        <w:t>para que o referido processo tenha seu curso normalizado, seguindo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seus</w:t>
      </w:r>
      <w:r w:rsidR="00665D5A" w:rsidRPr="00471967">
        <w:rPr>
          <w:rFonts w:ascii="Arial Narrow" w:hAnsi="Arial Narrow"/>
          <w:spacing w:val="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trâmites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legais</w:t>
      </w:r>
      <w:r w:rsidR="00665D5A" w:rsidRPr="00471967">
        <w:rPr>
          <w:rFonts w:ascii="Arial Narrow" w:hAnsi="Arial Narrow"/>
          <w:spacing w:val="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âmbito</w:t>
      </w:r>
      <w:r w:rsidR="00665D5A" w:rsidRPr="00471967">
        <w:rPr>
          <w:rFonts w:ascii="Arial Narrow" w:hAnsi="Arial Narrow"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deste</w:t>
      </w:r>
      <w:r w:rsidR="00665D5A" w:rsidRPr="00471967">
        <w:rPr>
          <w:rFonts w:ascii="Arial Narrow" w:hAnsi="Arial Narrow"/>
          <w:spacing w:val="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Tribunal</w:t>
      </w:r>
      <w:r w:rsidR="00665D5A" w:rsidRPr="00471967">
        <w:rPr>
          <w:rFonts w:ascii="Arial Narrow" w:hAnsi="Arial Narrow"/>
          <w:spacing w:val="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Contas,</w:t>
      </w:r>
      <w:r w:rsidR="00665D5A" w:rsidRPr="00471967">
        <w:rPr>
          <w:rFonts w:ascii="Arial Narrow" w:hAnsi="Arial Narrow"/>
          <w:spacing w:val="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</w:t>
      </w:r>
      <w:r w:rsidR="00665D5A" w:rsidRPr="00471967">
        <w:rPr>
          <w:rFonts w:ascii="Arial Narrow" w:hAnsi="Arial Narrow"/>
          <w:spacing w:val="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encaminhamento</w:t>
      </w:r>
      <w:r w:rsidR="00665D5A" w:rsidRPr="00471967">
        <w:rPr>
          <w:rFonts w:ascii="Arial Narrow" w:hAnsi="Arial Narrow"/>
          <w:spacing w:val="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dos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autos</w:t>
      </w:r>
      <w:r w:rsidR="00665D5A" w:rsidRPr="00471967">
        <w:rPr>
          <w:rFonts w:ascii="Arial Narrow" w:hAnsi="Arial Narrow"/>
          <w:spacing w:val="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para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 Secretaria do Pleno, para que adote as providências cabíveis, pelas razões de fato e de direito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acima demonstradas;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9.2. DETERMINAR </w:t>
      </w:r>
      <w:r w:rsidR="00665D5A" w:rsidRPr="00471967">
        <w:rPr>
          <w:rFonts w:ascii="Arial Narrow" w:hAnsi="Arial Narrow"/>
          <w:sz w:val="24"/>
          <w:szCs w:val="24"/>
        </w:rPr>
        <w:t>a Publicação deste Acórdão no Diário Oficial Eletrônico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TCE/AM,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em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observância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disposto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artigo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153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da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Resolução</w:t>
      </w:r>
      <w:r w:rsidR="00665D5A" w:rsidRPr="00471967">
        <w:rPr>
          <w:rFonts w:ascii="Arial Narrow" w:hAnsi="Arial Narrow"/>
          <w:spacing w:val="4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n°</w:t>
      </w:r>
      <w:r w:rsidR="00665D5A" w:rsidRPr="00471967">
        <w:rPr>
          <w:rFonts w:ascii="Arial Narrow" w:hAnsi="Arial Narrow"/>
          <w:spacing w:val="4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04/2002</w:t>
      </w:r>
      <w:r w:rsidR="00665D5A" w:rsidRPr="00471967">
        <w:rPr>
          <w:rFonts w:ascii="Arial Narrow" w:hAnsi="Arial Narrow"/>
          <w:spacing w:val="5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–</w:t>
      </w:r>
      <w:r w:rsidR="00665D5A" w:rsidRPr="00471967">
        <w:rPr>
          <w:rFonts w:ascii="Arial Narrow" w:hAnsi="Arial Narrow"/>
          <w:spacing w:val="4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TCE/AM;</w:t>
      </w:r>
      <w:r w:rsidR="00471967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9.3. DAR CIÊNCIA </w:t>
      </w:r>
      <w:r w:rsidR="00665D5A" w:rsidRPr="00471967">
        <w:rPr>
          <w:rFonts w:ascii="Arial Narrow" w:hAnsi="Arial Narrow"/>
          <w:sz w:val="24"/>
          <w:szCs w:val="24"/>
        </w:rPr>
        <w:t>ao Auditor Mário José de Moraes Costa Filho, encaminhando-lhe cópia do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Parecer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Ministerial,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bem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como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deste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Acórdão,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regimentais;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9.4. ARQUIVAR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processo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nos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termos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regimentais,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após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cumprimento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integral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do </w:t>
      </w:r>
      <w:r w:rsidR="00665D5A" w:rsidRPr="00471967">
        <w:rPr>
          <w:rFonts w:ascii="Arial Narrow" w:hAnsi="Arial Narrow"/>
          <w:i/>
          <w:sz w:val="24"/>
          <w:szCs w:val="24"/>
        </w:rPr>
        <w:t>decisum</w:t>
      </w:r>
      <w:r w:rsidR="00665D5A" w:rsidRPr="00471967">
        <w:rPr>
          <w:rFonts w:ascii="Arial Narrow" w:hAnsi="Arial Narrow"/>
          <w:sz w:val="24"/>
          <w:szCs w:val="24"/>
        </w:rPr>
        <w:t>.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Declaração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>de</w:t>
      </w:r>
      <w:r w:rsidR="00665D5A" w:rsidRPr="0047196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b/>
          <w:sz w:val="24"/>
          <w:szCs w:val="24"/>
        </w:rPr>
        <w:t xml:space="preserve">Impedimento: </w:t>
      </w:r>
      <w:r w:rsidR="00665D5A" w:rsidRPr="00471967">
        <w:rPr>
          <w:rFonts w:ascii="Arial Narrow" w:hAnsi="Arial Narrow"/>
          <w:sz w:val="24"/>
          <w:szCs w:val="24"/>
        </w:rPr>
        <w:t>Conselheiro Érico Xavier Desterro e Silva (art. 65 do Regimento Interno).</w:t>
      </w:r>
      <w:r w:rsidR="00471967" w:rsidRPr="00471967">
        <w:rPr>
          <w:rFonts w:ascii="Arial Narrow" w:hAnsi="Arial Narrow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/===/ Nada mais havendo a tratar, a Presidência deu por encerrada a presente Sessão</w:t>
      </w:r>
      <w:r w:rsidR="00665D5A" w:rsidRPr="00471967">
        <w:rPr>
          <w:rFonts w:ascii="Arial Narrow" w:hAnsi="Arial Narrow"/>
          <w:spacing w:val="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Administrativa,</w:t>
      </w:r>
      <w:r w:rsidR="00665D5A" w:rsidRPr="00471967">
        <w:rPr>
          <w:rFonts w:ascii="Arial Narrow" w:hAnsi="Arial Narrow"/>
          <w:spacing w:val="2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às</w:t>
      </w:r>
      <w:r w:rsidR="00665D5A" w:rsidRPr="00471967">
        <w:rPr>
          <w:rFonts w:ascii="Arial Narrow" w:hAnsi="Arial Narrow"/>
          <w:spacing w:val="3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12h05,</w:t>
      </w:r>
      <w:r w:rsidR="00665D5A" w:rsidRPr="00471967">
        <w:rPr>
          <w:rFonts w:ascii="Arial Narrow" w:hAnsi="Arial Narrow"/>
          <w:spacing w:val="3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convocando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outra</w:t>
      </w:r>
      <w:r w:rsidR="00665D5A" w:rsidRPr="00471967">
        <w:rPr>
          <w:rFonts w:ascii="Arial Narrow" w:hAnsi="Arial Narrow"/>
          <w:spacing w:val="2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para</w:t>
      </w:r>
      <w:r w:rsidR="00665D5A" w:rsidRPr="00471967">
        <w:rPr>
          <w:rFonts w:ascii="Arial Narrow" w:hAnsi="Arial Narrow"/>
          <w:spacing w:val="2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o</w:t>
      </w:r>
      <w:r w:rsidR="00665D5A" w:rsidRPr="00471967">
        <w:rPr>
          <w:rFonts w:ascii="Arial Narrow" w:hAnsi="Arial Narrow"/>
          <w:spacing w:val="3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quinto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dia</w:t>
      </w:r>
      <w:r w:rsidR="00665D5A" w:rsidRPr="00471967">
        <w:rPr>
          <w:rFonts w:ascii="Arial Narrow" w:hAnsi="Arial Narrow"/>
          <w:spacing w:val="3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3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mês</w:t>
      </w:r>
      <w:r w:rsidR="00665D5A" w:rsidRPr="00471967">
        <w:rPr>
          <w:rFonts w:ascii="Arial Narrow" w:hAnsi="Arial Narrow"/>
          <w:spacing w:val="30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33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dezembro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</w:t>
      </w:r>
      <w:r w:rsidR="00665D5A" w:rsidRPr="00471967">
        <w:rPr>
          <w:rFonts w:ascii="Arial Narrow" w:hAnsi="Arial Narrow"/>
          <w:spacing w:val="2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ano</w:t>
      </w:r>
      <w:r w:rsidR="00665D5A" w:rsidRPr="00471967">
        <w:rPr>
          <w:rFonts w:ascii="Arial Narrow" w:hAnsi="Arial Narrow"/>
          <w:spacing w:val="31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de</w:t>
      </w:r>
      <w:r w:rsidR="00665D5A" w:rsidRPr="00471967">
        <w:rPr>
          <w:rFonts w:ascii="Arial Narrow" w:hAnsi="Arial Narrow"/>
          <w:spacing w:val="-64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dois</w:t>
      </w:r>
      <w:r w:rsidR="00665D5A" w:rsidRPr="00471967">
        <w:rPr>
          <w:rFonts w:ascii="Arial Narrow" w:hAnsi="Arial Narrow"/>
          <w:spacing w:val="3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mil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42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vinte</w:t>
      </w:r>
      <w:r w:rsidR="00665D5A" w:rsidRPr="00471967">
        <w:rPr>
          <w:rFonts w:ascii="Arial Narrow" w:hAnsi="Arial Narrow"/>
          <w:spacing w:val="37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e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três,</w:t>
      </w:r>
      <w:r w:rsidR="00665D5A" w:rsidRPr="00471967">
        <w:rPr>
          <w:rFonts w:ascii="Arial Narrow" w:hAnsi="Arial Narrow"/>
          <w:spacing w:val="38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à</w:t>
      </w:r>
      <w:r w:rsidR="00665D5A" w:rsidRPr="00471967">
        <w:rPr>
          <w:rFonts w:ascii="Arial Narrow" w:hAnsi="Arial Narrow"/>
          <w:spacing w:val="35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hora</w:t>
      </w:r>
      <w:r w:rsidR="00665D5A" w:rsidRPr="00471967">
        <w:rPr>
          <w:rFonts w:ascii="Arial Narrow" w:hAnsi="Arial Narrow"/>
          <w:spacing w:val="39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>regimental</w:t>
      </w:r>
      <w:r w:rsidR="00471967" w:rsidRPr="00471967">
        <w:rPr>
          <w:rFonts w:ascii="Arial Narrow" w:hAnsi="Arial Narrow"/>
          <w:sz w:val="24"/>
          <w:szCs w:val="24"/>
        </w:rPr>
        <w:t>.</w:t>
      </w:r>
      <w:r w:rsidR="00665D5A" w:rsidRPr="00471967">
        <w:rPr>
          <w:rFonts w:ascii="Arial Narrow" w:hAnsi="Arial Narrow"/>
          <w:spacing w:val="36"/>
          <w:sz w:val="24"/>
          <w:szCs w:val="24"/>
        </w:rPr>
        <w:t xml:space="preserve"> </w:t>
      </w:r>
      <w:r w:rsidR="00665D5A" w:rsidRPr="00471967">
        <w:rPr>
          <w:rFonts w:ascii="Arial Narrow" w:hAnsi="Arial Narrow"/>
          <w:sz w:val="24"/>
          <w:szCs w:val="24"/>
        </w:rPr>
        <w:t xml:space="preserve"> </w:t>
      </w:r>
    </w:p>
    <w:p w14:paraId="68B6D3B8" w14:textId="77777777" w:rsidR="008A0999" w:rsidRDefault="008A0999" w:rsidP="00471967">
      <w:pPr>
        <w:spacing w:before="92"/>
        <w:ind w:right="68"/>
        <w:jc w:val="both"/>
        <w:rPr>
          <w:rFonts w:ascii="Arial Narrow" w:hAnsi="Arial Narrow"/>
          <w:sz w:val="24"/>
          <w:szCs w:val="24"/>
        </w:rPr>
      </w:pPr>
    </w:p>
    <w:p w14:paraId="6464ABFF" w14:textId="7D403125" w:rsidR="008A0999" w:rsidRPr="003E535E" w:rsidRDefault="008A0999" w:rsidP="008A0999">
      <w:pPr>
        <w:pStyle w:val="Ttulo1"/>
        <w:ind w:left="0" w:right="12"/>
        <w:jc w:val="both"/>
        <w:rPr>
          <w:rFonts w:ascii="Arial Narrow" w:hAnsi="Arial Narrow"/>
          <w:b w:val="0"/>
          <w:bCs w:val="0"/>
        </w:rPr>
      </w:pPr>
      <w:r w:rsidRPr="001009A5">
        <w:rPr>
          <w:rFonts w:ascii="Arial Narrow" w:hAnsi="Arial Narrow"/>
        </w:rPr>
        <w:t>SECRETARIA</w:t>
      </w:r>
      <w:r w:rsidRPr="001009A5">
        <w:rPr>
          <w:rFonts w:ascii="Arial Narrow" w:hAnsi="Arial Narrow"/>
          <w:spacing w:val="49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59"/>
          <w:w w:val="150"/>
        </w:rPr>
        <w:t xml:space="preserve"> </w:t>
      </w:r>
      <w:r w:rsidRPr="001009A5">
        <w:rPr>
          <w:rFonts w:ascii="Arial Narrow" w:hAnsi="Arial Narrow"/>
        </w:rPr>
        <w:t>PLENO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58"/>
          <w:w w:val="150"/>
        </w:rPr>
        <w:t xml:space="preserve"> </w:t>
      </w:r>
      <w:r w:rsidRPr="001009A5">
        <w:rPr>
          <w:rFonts w:ascii="Arial Narrow" w:hAnsi="Arial Narrow"/>
        </w:rPr>
        <w:t>DE</w:t>
      </w:r>
      <w:r w:rsidRPr="001009A5">
        <w:rPr>
          <w:rFonts w:ascii="Arial Narrow" w:hAnsi="Arial Narrow"/>
          <w:spacing w:val="61"/>
          <w:w w:val="150"/>
        </w:rPr>
        <w:t xml:space="preserve"> </w:t>
      </w:r>
      <w:r w:rsidRPr="001009A5">
        <w:rPr>
          <w:rFonts w:ascii="Arial Narrow" w:hAnsi="Arial Narrow"/>
        </w:rPr>
        <w:t>CONTAS</w:t>
      </w:r>
      <w:r w:rsidRPr="001009A5">
        <w:rPr>
          <w:rFonts w:ascii="Arial Narrow" w:hAnsi="Arial Narrow"/>
          <w:spacing w:val="62"/>
          <w:w w:val="150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76"/>
        </w:rPr>
        <w:t xml:space="preserve"> </w:t>
      </w:r>
      <w:r w:rsidRPr="001009A5">
        <w:rPr>
          <w:rFonts w:ascii="Arial Narrow" w:hAnsi="Arial Narrow"/>
        </w:rPr>
        <w:t>ESTADO</w:t>
      </w:r>
      <w:r w:rsidRPr="001009A5">
        <w:rPr>
          <w:rFonts w:ascii="Arial Narrow" w:hAnsi="Arial Narrow"/>
          <w:spacing w:val="77"/>
        </w:rPr>
        <w:t xml:space="preserve"> </w:t>
      </w:r>
      <w:r w:rsidRPr="001009A5">
        <w:rPr>
          <w:rFonts w:ascii="Arial Narrow" w:hAnsi="Arial Narrow"/>
          <w:spacing w:val="-5"/>
        </w:rPr>
        <w:t>DO</w:t>
      </w:r>
      <w:r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AMAZONAS,</w:t>
      </w:r>
      <w:r w:rsidRPr="001009A5">
        <w:rPr>
          <w:rFonts w:ascii="Arial Narrow" w:hAnsi="Arial Narrow"/>
          <w:spacing w:val="-2"/>
        </w:rPr>
        <w:t xml:space="preserve"> </w:t>
      </w:r>
      <w:r w:rsidRPr="003E535E">
        <w:rPr>
          <w:rFonts w:ascii="Arial Narrow" w:hAnsi="Arial Narrow"/>
          <w:b w:val="0"/>
          <w:bCs w:val="0"/>
        </w:rPr>
        <w:t>em</w:t>
      </w:r>
      <w:r w:rsidRPr="003E535E">
        <w:rPr>
          <w:rFonts w:ascii="Arial Narrow" w:hAnsi="Arial Narrow"/>
          <w:b w:val="0"/>
          <w:bCs w:val="0"/>
          <w:spacing w:val="-2"/>
        </w:rPr>
        <w:t xml:space="preserve"> </w:t>
      </w:r>
      <w:r w:rsidRPr="003E535E">
        <w:rPr>
          <w:rFonts w:ascii="Arial Narrow" w:hAnsi="Arial Narrow"/>
          <w:b w:val="0"/>
          <w:bCs w:val="0"/>
        </w:rPr>
        <w:t>Manaus,</w:t>
      </w:r>
      <w:r w:rsidRPr="003E535E">
        <w:rPr>
          <w:rFonts w:ascii="Arial Narrow" w:hAnsi="Arial Narrow"/>
          <w:b w:val="0"/>
          <w:bCs w:val="0"/>
          <w:spacing w:val="-8"/>
        </w:rPr>
        <w:t xml:space="preserve"> </w:t>
      </w:r>
      <w:r w:rsidRPr="003E535E">
        <w:rPr>
          <w:rFonts w:ascii="Arial Narrow" w:hAnsi="Arial Narrow"/>
          <w:b w:val="0"/>
          <w:bCs w:val="0"/>
          <w:spacing w:val="-4"/>
        </w:rPr>
        <w:t xml:space="preserve"> </w:t>
      </w:r>
      <w:r>
        <w:rPr>
          <w:rFonts w:ascii="Arial Narrow" w:hAnsi="Arial Narrow"/>
          <w:b w:val="0"/>
          <w:bCs w:val="0"/>
          <w:spacing w:val="-4"/>
        </w:rPr>
        <w:t>30</w:t>
      </w:r>
      <w:r w:rsidRPr="003E535E">
        <w:rPr>
          <w:rFonts w:ascii="Arial Narrow" w:hAnsi="Arial Narrow"/>
          <w:b w:val="0"/>
          <w:bCs w:val="0"/>
          <w:spacing w:val="-4"/>
        </w:rPr>
        <w:t xml:space="preserve"> </w:t>
      </w:r>
      <w:r w:rsidRPr="003E535E">
        <w:rPr>
          <w:rFonts w:ascii="Arial Narrow" w:hAnsi="Arial Narrow"/>
          <w:b w:val="0"/>
          <w:bCs w:val="0"/>
        </w:rPr>
        <w:t>de</w:t>
      </w:r>
      <w:r w:rsidRPr="003E535E">
        <w:rPr>
          <w:rFonts w:ascii="Arial Narrow" w:hAnsi="Arial Narrow"/>
          <w:b w:val="0"/>
          <w:bCs w:val="0"/>
          <w:spacing w:val="-5"/>
        </w:rPr>
        <w:t xml:space="preserve"> </w:t>
      </w:r>
      <w:r w:rsidRPr="003E535E">
        <w:rPr>
          <w:rFonts w:ascii="Arial Narrow" w:hAnsi="Arial Narrow"/>
          <w:b w:val="0"/>
          <w:bCs w:val="0"/>
        </w:rPr>
        <w:t>novembro</w:t>
      </w:r>
      <w:r w:rsidRPr="003E535E">
        <w:rPr>
          <w:rFonts w:ascii="Arial Narrow" w:hAnsi="Arial Narrow"/>
          <w:b w:val="0"/>
          <w:bCs w:val="0"/>
          <w:spacing w:val="-5"/>
        </w:rPr>
        <w:t xml:space="preserve"> </w:t>
      </w:r>
      <w:r w:rsidRPr="003E535E">
        <w:rPr>
          <w:rFonts w:ascii="Arial Narrow" w:hAnsi="Arial Narrow"/>
          <w:b w:val="0"/>
          <w:bCs w:val="0"/>
        </w:rPr>
        <w:t>de</w:t>
      </w:r>
      <w:r w:rsidRPr="003E535E">
        <w:rPr>
          <w:rFonts w:ascii="Arial Narrow" w:hAnsi="Arial Narrow"/>
          <w:b w:val="0"/>
          <w:bCs w:val="0"/>
          <w:spacing w:val="-4"/>
        </w:rPr>
        <w:t xml:space="preserve"> </w:t>
      </w:r>
      <w:r w:rsidRPr="003E535E">
        <w:rPr>
          <w:rFonts w:ascii="Arial Narrow" w:hAnsi="Arial Narrow"/>
          <w:b w:val="0"/>
          <w:bCs w:val="0"/>
          <w:spacing w:val="-2"/>
        </w:rPr>
        <w:t>2023.</w:t>
      </w:r>
    </w:p>
    <w:p w14:paraId="05275219" w14:textId="77777777" w:rsidR="008A0999" w:rsidRDefault="008A0999" w:rsidP="008A0999">
      <w:pPr>
        <w:pStyle w:val="Corpodetexto"/>
        <w:ind w:left="0" w:right="12" w:firstLine="142"/>
        <w:jc w:val="left"/>
        <w:rPr>
          <w:sz w:val="20"/>
        </w:rPr>
      </w:pPr>
    </w:p>
    <w:p w14:paraId="5085313E" w14:textId="77777777" w:rsidR="008A0999" w:rsidRDefault="008A0999" w:rsidP="008A0999">
      <w:pPr>
        <w:pStyle w:val="Corpodetexto"/>
        <w:spacing w:before="217"/>
        <w:ind w:left="0" w:right="12" w:firstLine="142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50F93FBA" wp14:editId="050E9286">
            <wp:simplePos x="0" y="0"/>
            <wp:positionH relativeFrom="page">
              <wp:posOffset>3455145</wp:posOffset>
            </wp:positionH>
            <wp:positionV relativeFrom="paragraph">
              <wp:posOffset>299517</wp:posOffset>
            </wp:positionV>
            <wp:extent cx="620740" cy="678942"/>
            <wp:effectExtent l="0" t="0" r="0" b="0"/>
            <wp:wrapTopAndBottom/>
            <wp:docPr id="7" name="Image 7" descr="Ícone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Ícone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EFF27" w14:textId="77777777" w:rsidR="008A0999" w:rsidRPr="001009A5" w:rsidRDefault="008A0999" w:rsidP="008A0999">
      <w:pPr>
        <w:pStyle w:val="Ttulo1"/>
        <w:spacing w:before="128"/>
        <w:ind w:left="0" w:right="12"/>
        <w:jc w:val="center"/>
        <w:rPr>
          <w:rFonts w:ascii="Arial Narrow" w:hAnsi="Arial Narrow"/>
        </w:rPr>
      </w:pPr>
      <w:r w:rsidRPr="001009A5">
        <w:rPr>
          <w:rFonts w:ascii="Arial Narrow" w:hAnsi="Arial Narrow"/>
        </w:rPr>
        <w:t>Patrícia Augusta</w:t>
      </w:r>
      <w:r w:rsidRPr="001009A5">
        <w:rPr>
          <w:rFonts w:ascii="Arial Narrow" w:hAnsi="Arial Narrow"/>
          <w:spacing w:val="-1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-2"/>
        </w:rPr>
        <w:t xml:space="preserve"> </w:t>
      </w:r>
      <w:r w:rsidRPr="001009A5">
        <w:rPr>
          <w:rFonts w:ascii="Arial Narrow" w:hAnsi="Arial Narrow"/>
        </w:rPr>
        <w:t>Rego</w:t>
      </w:r>
      <w:r w:rsidRPr="001009A5">
        <w:rPr>
          <w:rFonts w:ascii="Arial Narrow" w:hAnsi="Arial Narrow"/>
          <w:spacing w:val="-2"/>
        </w:rPr>
        <w:t xml:space="preserve"> </w:t>
      </w:r>
      <w:r w:rsidRPr="001009A5">
        <w:rPr>
          <w:rFonts w:ascii="Arial Narrow" w:hAnsi="Arial Narrow"/>
        </w:rPr>
        <w:t>Monteiro</w:t>
      </w:r>
      <w:r w:rsidRPr="001009A5">
        <w:rPr>
          <w:rFonts w:ascii="Arial Narrow" w:hAnsi="Arial Narrow"/>
          <w:spacing w:val="-2"/>
        </w:rPr>
        <w:t xml:space="preserve"> Lacerda</w:t>
      </w:r>
    </w:p>
    <w:p w14:paraId="5A4F36A9" w14:textId="77777777" w:rsidR="008A0999" w:rsidRPr="001009A5" w:rsidRDefault="008A0999" w:rsidP="008A0999">
      <w:pPr>
        <w:pStyle w:val="Corpodetexto"/>
        <w:ind w:left="0" w:right="12"/>
        <w:jc w:val="center"/>
        <w:rPr>
          <w:rFonts w:ascii="Arial Narrow" w:hAnsi="Arial Narrow"/>
        </w:rPr>
      </w:pPr>
      <w:r w:rsidRPr="001009A5">
        <w:rPr>
          <w:rFonts w:ascii="Arial Narrow" w:hAnsi="Arial Narrow"/>
        </w:rPr>
        <w:t>Secretária</w:t>
      </w:r>
      <w:r w:rsidRPr="001009A5"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do</w:t>
      </w:r>
      <w:r w:rsidRPr="001009A5">
        <w:rPr>
          <w:rFonts w:ascii="Arial Narrow" w:hAnsi="Arial Narrow"/>
          <w:spacing w:val="-5"/>
        </w:rPr>
        <w:t xml:space="preserve"> </w:t>
      </w:r>
      <w:r w:rsidRPr="001009A5">
        <w:rPr>
          <w:rFonts w:ascii="Arial Narrow" w:hAnsi="Arial Narrow"/>
        </w:rPr>
        <w:t>Tribunal</w:t>
      </w:r>
      <w:r w:rsidRPr="001009A5">
        <w:rPr>
          <w:rFonts w:ascii="Arial Narrow" w:hAnsi="Arial Narrow"/>
          <w:spacing w:val="-9"/>
        </w:rPr>
        <w:t xml:space="preserve"> </w:t>
      </w:r>
      <w:r w:rsidRPr="001009A5">
        <w:rPr>
          <w:rFonts w:ascii="Arial Narrow" w:hAnsi="Arial Narrow"/>
        </w:rPr>
        <w:t>Pleno</w:t>
      </w:r>
    </w:p>
    <w:p w14:paraId="2BF0D3C7" w14:textId="77777777" w:rsidR="008A0999" w:rsidRPr="001009A5" w:rsidRDefault="008A0999" w:rsidP="008A0999">
      <w:pPr>
        <w:ind w:right="123"/>
        <w:jc w:val="both"/>
        <w:rPr>
          <w:rFonts w:ascii="Arial" w:hAnsi="Arial"/>
          <w:b/>
          <w:sz w:val="24"/>
        </w:rPr>
      </w:pPr>
    </w:p>
    <w:p w14:paraId="1D2D0D51" w14:textId="77777777" w:rsidR="008A0999" w:rsidRPr="00471967" w:rsidRDefault="008A0999" w:rsidP="00471967">
      <w:pPr>
        <w:spacing w:before="92"/>
        <w:ind w:right="68"/>
        <w:jc w:val="both"/>
        <w:rPr>
          <w:rFonts w:ascii="Arial Narrow" w:hAnsi="Arial Narrow"/>
          <w:sz w:val="24"/>
          <w:szCs w:val="24"/>
        </w:rPr>
      </w:pPr>
    </w:p>
    <w:sectPr w:rsidR="008A0999" w:rsidRPr="00471967" w:rsidSect="004A343F">
      <w:headerReference w:type="default" r:id="rId7"/>
      <w:footerReference w:type="default" r:id="rId8"/>
      <w:pgSz w:w="11920" w:h="16850"/>
      <w:pgMar w:top="2693" w:right="851" w:bottom="1701" w:left="851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CF53" w14:textId="77777777" w:rsidR="004A343F" w:rsidRDefault="004A343F">
      <w:r>
        <w:separator/>
      </w:r>
    </w:p>
  </w:endnote>
  <w:endnote w:type="continuationSeparator" w:id="0">
    <w:p w14:paraId="684E4B49" w14:textId="77777777" w:rsidR="004A343F" w:rsidRDefault="004A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F714" w14:textId="1AB1DC45" w:rsidR="00FE715F" w:rsidRDefault="00FE715F">
    <w:pPr>
      <w:pStyle w:val="Corpodetexto"/>
      <w:spacing w:line="14" w:lineRule="auto"/>
      <w:ind w:left="0" w:righ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ADF6" w14:textId="77777777" w:rsidR="004A343F" w:rsidRDefault="004A343F">
      <w:r>
        <w:separator/>
      </w:r>
    </w:p>
  </w:footnote>
  <w:footnote w:type="continuationSeparator" w:id="0">
    <w:p w14:paraId="0F982ABA" w14:textId="77777777" w:rsidR="004A343F" w:rsidRDefault="004A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0568" w14:textId="5C3805FD" w:rsidR="00FE715F" w:rsidRDefault="00FE715F">
    <w:pPr>
      <w:pStyle w:val="Corpodetexto"/>
      <w:spacing w:line="14" w:lineRule="auto"/>
      <w:ind w:left="0" w:righ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5F"/>
    <w:rsid w:val="00471967"/>
    <w:rsid w:val="004A343F"/>
    <w:rsid w:val="00580AA7"/>
    <w:rsid w:val="00665D5A"/>
    <w:rsid w:val="008A0999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757D"/>
  <w15:docId w15:val="{20758A05-05FE-4787-9636-EAAE85EF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 w:right="11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5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D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5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D5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4040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martadasarias.20@hotmail.com</cp:lastModifiedBy>
  <cp:revision>2</cp:revision>
  <dcterms:created xsi:type="dcterms:W3CDTF">2024-02-19T14:55:00Z</dcterms:created>
  <dcterms:modified xsi:type="dcterms:W3CDTF">2024-02-19T14:55:00Z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