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7FE5C675" w:rsidR="00016334" w:rsidRPr="00441CAB" w:rsidRDefault="0034472B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441CAB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29</w:t>
                            </w:r>
                            <w:r w:rsidR="00016334" w:rsidRPr="00441CAB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016334" w:rsidRDefault="00016334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7FE5C675" w:rsidR="00016334" w:rsidRPr="00441CAB" w:rsidRDefault="0034472B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441CAB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29</w:t>
                      </w:r>
                      <w:r w:rsidR="00016334" w:rsidRPr="00441CAB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016334" w:rsidRDefault="00016334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FB1A6B2" w14:textId="77777777" w:rsidR="00F2055C" w:rsidRDefault="00F2055C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94FEC5" w14:textId="77777777" w:rsidR="00FD4407" w:rsidRDefault="00FD4407" w:rsidP="00FD4407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BF85E5" w14:textId="410CD2CF" w:rsidR="00877257" w:rsidRPr="000971AB" w:rsidRDefault="009117A2" w:rsidP="00177B6B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0971AB">
        <w:rPr>
          <w:rFonts w:ascii="Arial Narrow" w:hAnsi="Arial Narrow" w:cs="Arial"/>
          <w:sz w:val="24"/>
          <w:szCs w:val="24"/>
        </w:rPr>
        <w:t xml:space="preserve">Ao vigésimo segundo dia </w:t>
      </w:r>
      <w:r w:rsidRPr="000971AB">
        <w:rPr>
          <w:rFonts w:ascii="Arial Narrow" w:hAnsi="Arial Narrow" w:cs="Arial"/>
          <w:noProof/>
          <w:sz w:val="24"/>
          <w:szCs w:val="24"/>
        </w:rPr>
        <w:t>do mês de agosto do ano de dois mil e vinte e três</w:t>
      </w:r>
      <w:r w:rsidRPr="000971AB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AC57F4" w:rsidRPr="000971AB">
        <w:rPr>
          <w:rFonts w:ascii="Arial Narrow" w:hAnsi="Arial Narrow" w:cs="Arial"/>
          <w:sz w:val="24"/>
          <w:szCs w:val="24"/>
        </w:rPr>
        <w:t>05</w:t>
      </w:r>
      <w:r w:rsidRPr="000971AB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0971AB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0971AB">
        <w:rPr>
          <w:rFonts w:ascii="Arial Narrow" w:hAnsi="Arial Narrow" w:cs="Arial"/>
          <w:bCs/>
          <w:sz w:val="24"/>
          <w:szCs w:val="24"/>
        </w:rPr>
        <w:t>, com as presenças</w:t>
      </w:r>
      <w:r w:rsidRPr="000971AB">
        <w:rPr>
          <w:rFonts w:ascii="Arial Narrow" w:hAnsi="Arial Narrow" w:cs="Arial"/>
          <w:b/>
          <w:sz w:val="24"/>
          <w:szCs w:val="24"/>
        </w:rPr>
        <w:t xml:space="preserve"> </w:t>
      </w:r>
      <w:r w:rsidRPr="000971AB">
        <w:rPr>
          <w:rFonts w:ascii="Arial Narrow" w:hAnsi="Arial Narrow" w:cs="Arial"/>
          <w:sz w:val="24"/>
          <w:szCs w:val="24"/>
        </w:rPr>
        <w:t>dos Excelentíssimos Senhores Conselheiros</w:t>
      </w:r>
      <w:r w:rsidRPr="000971AB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0971AB">
        <w:rPr>
          <w:rFonts w:ascii="Arial Narrow" w:hAnsi="Arial Narrow" w:cs="Arial"/>
          <w:sz w:val="24"/>
          <w:szCs w:val="24"/>
        </w:rPr>
        <w:t>,</w:t>
      </w:r>
      <w:r w:rsidRPr="000971AB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0971AB">
        <w:rPr>
          <w:rFonts w:ascii="Arial Narrow" w:hAnsi="Arial Narrow" w:cs="Arial"/>
          <w:bCs/>
          <w:sz w:val="24"/>
          <w:szCs w:val="24"/>
        </w:rPr>
        <w:t>,</w:t>
      </w:r>
      <w:r w:rsidRPr="000971AB">
        <w:rPr>
          <w:rFonts w:ascii="Arial Narrow" w:hAnsi="Arial Narrow" w:cs="Arial"/>
          <w:b/>
          <w:sz w:val="24"/>
          <w:szCs w:val="24"/>
        </w:rPr>
        <w:t xml:space="preserve"> JOSUÉ CLÁU</w:t>
      </w:r>
      <w:bookmarkStart w:id="0" w:name="_GoBack"/>
      <w:bookmarkEnd w:id="0"/>
      <w:r w:rsidRPr="000971AB">
        <w:rPr>
          <w:rFonts w:ascii="Arial Narrow" w:hAnsi="Arial Narrow" w:cs="Arial"/>
          <w:b/>
          <w:sz w:val="24"/>
          <w:szCs w:val="24"/>
        </w:rPr>
        <w:t>DIO DE SOUZA NETO</w:t>
      </w:r>
      <w:r w:rsidRPr="000971AB">
        <w:rPr>
          <w:rFonts w:ascii="Arial Narrow" w:hAnsi="Arial Narrow" w:cs="Arial"/>
          <w:sz w:val="24"/>
          <w:szCs w:val="24"/>
        </w:rPr>
        <w:t>,</w:t>
      </w:r>
      <w:r w:rsidRPr="000971AB">
        <w:rPr>
          <w:rFonts w:ascii="Arial Narrow" w:hAnsi="Arial Narrow" w:cs="Arial"/>
          <w:b/>
          <w:sz w:val="24"/>
          <w:szCs w:val="24"/>
        </w:rPr>
        <w:t xml:space="preserve"> LUÍS FABIAN PEREIRA BARBOSA</w:t>
      </w:r>
      <w:r w:rsidRPr="000971AB">
        <w:rPr>
          <w:rFonts w:ascii="Arial Narrow" w:hAnsi="Arial Narrow" w:cs="Arial"/>
          <w:sz w:val="24"/>
          <w:szCs w:val="24"/>
        </w:rPr>
        <w:t xml:space="preserve">, </w:t>
      </w:r>
      <w:r w:rsidRPr="000971AB">
        <w:rPr>
          <w:rFonts w:ascii="Arial Narrow" w:hAnsi="Arial Narrow" w:cs="Arial"/>
          <w:b/>
          <w:bCs/>
          <w:sz w:val="24"/>
          <w:szCs w:val="24"/>
        </w:rPr>
        <w:t>ALBER</w:t>
      </w:r>
      <w:r w:rsidRPr="000971AB">
        <w:rPr>
          <w:rFonts w:ascii="Arial Narrow" w:hAnsi="Arial Narrow" w:cs="Arial"/>
          <w:b/>
          <w:sz w:val="24"/>
          <w:szCs w:val="24"/>
        </w:rPr>
        <w:t xml:space="preserve"> FURTADO DE OLIVEIRA JÚNIOR (convocado em substituição ao Excelentíssimo Senhor Conselheiro Ari Jorge Moutinho da Costa Júnior)</w:t>
      </w:r>
      <w:r w:rsidRPr="000971AB">
        <w:rPr>
          <w:rFonts w:ascii="Arial Narrow" w:hAnsi="Arial Narrow" w:cs="Arial"/>
          <w:bCs/>
          <w:sz w:val="24"/>
          <w:szCs w:val="24"/>
        </w:rPr>
        <w:t xml:space="preserve">; </w:t>
      </w:r>
      <w:r w:rsidRPr="000971AB">
        <w:rPr>
          <w:rFonts w:ascii="Arial Narrow" w:hAnsi="Arial Narrow" w:cs="Arial"/>
          <w:sz w:val="24"/>
          <w:szCs w:val="24"/>
        </w:rPr>
        <w:t>Excelentíssimos Senhores Auditores</w:t>
      </w:r>
      <w:r w:rsidRPr="000971AB">
        <w:rPr>
          <w:rFonts w:ascii="Arial Narrow" w:hAnsi="Arial Narrow" w:cs="Arial"/>
          <w:b/>
          <w:sz w:val="24"/>
          <w:szCs w:val="24"/>
        </w:rPr>
        <w:t xml:space="preserve"> MÁRIO JOSÉ DE MORAES COSTA FILHO</w:t>
      </w:r>
      <w:r w:rsidRPr="000971AB">
        <w:rPr>
          <w:rFonts w:ascii="Arial Narrow" w:hAnsi="Arial Narrow" w:cs="Arial"/>
          <w:sz w:val="24"/>
          <w:szCs w:val="24"/>
        </w:rPr>
        <w:t>,</w:t>
      </w:r>
      <w:r w:rsidRPr="000971AB">
        <w:rPr>
          <w:rFonts w:ascii="Arial Narrow" w:hAnsi="Arial Narrow" w:cs="Arial"/>
          <w:b/>
          <w:sz w:val="24"/>
          <w:szCs w:val="24"/>
        </w:rPr>
        <w:t xml:space="preserve"> </w:t>
      </w:r>
      <w:r w:rsidRPr="000971AB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0971AB">
        <w:rPr>
          <w:rFonts w:ascii="Arial Narrow" w:hAnsi="Arial Narrow" w:cs="Arial"/>
          <w:bCs/>
          <w:sz w:val="24"/>
          <w:szCs w:val="24"/>
        </w:rPr>
        <w:t>,</w:t>
      </w:r>
      <w:r w:rsidRPr="000971AB">
        <w:rPr>
          <w:rFonts w:ascii="Arial Narrow" w:hAnsi="Arial Narrow" w:cs="Arial"/>
          <w:b/>
          <w:sz w:val="24"/>
          <w:szCs w:val="24"/>
        </w:rPr>
        <w:t xml:space="preserve"> LUIZ HENRIQUE PEREIRA MENDES</w:t>
      </w:r>
      <w:r w:rsidRPr="000971AB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0971AB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0971AB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Pr="000971A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971AB">
        <w:rPr>
          <w:rFonts w:ascii="Arial Narrow" w:hAnsi="Arial Narrow" w:cs="Arial"/>
          <w:sz w:val="24"/>
          <w:szCs w:val="24"/>
        </w:rPr>
        <w:t xml:space="preserve">/===/ </w:t>
      </w:r>
      <w:r w:rsidRPr="000971AB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0971AB">
        <w:rPr>
          <w:rFonts w:ascii="Arial Narrow" w:hAnsi="Arial Narrow" w:cs="Arial"/>
          <w:sz w:val="24"/>
          <w:szCs w:val="24"/>
        </w:rPr>
        <w:t xml:space="preserve">Excelentíssimos Senhores </w:t>
      </w:r>
      <w:proofErr w:type="gramStart"/>
      <w:r w:rsidRPr="000971AB">
        <w:rPr>
          <w:rFonts w:ascii="Arial Narrow" w:hAnsi="Arial Narrow" w:cs="Arial"/>
          <w:sz w:val="24"/>
          <w:szCs w:val="24"/>
        </w:rPr>
        <w:t xml:space="preserve">Conselheiros </w:t>
      </w:r>
      <w:r w:rsidRPr="000971AB">
        <w:rPr>
          <w:rFonts w:ascii="Arial Narrow" w:hAnsi="Arial Narrow" w:cs="Arial"/>
          <w:b/>
          <w:sz w:val="24"/>
          <w:szCs w:val="24"/>
        </w:rPr>
        <w:t>ARI JORGE</w:t>
      </w:r>
      <w:proofErr w:type="gramEnd"/>
      <w:r w:rsidRPr="000971AB">
        <w:rPr>
          <w:rFonts w:ascii="Arial Narrow" w:hAnsi="Arial Narrow" w:cs="Arial"/>
          <w:b/>
          <w:sz w:val="24"/>
          <w:szCs w:val="24"/>
        </w:rPr>
        <w:t xml:space="preserve"> MOUTINHO DA COSTA JÚNIOR</w:t>
      </w:r>
      <w:r w:rsidRPr="000971AB">
        <w:rPr>
          <w:rFonts w:ascii="Arial Narrow" w:hAnsi="Arial Narrow" w:cs="Arial"/>
          <w:sz w:val="24"/>
          <w:szCs w:val="24"/>
        </w:rPr>
        <w:t xml:space="preserve">, por motivo de férias, e </w:t>
      </w:r>
      <w:r w:rsidRPr="000971AB">
        <w:rPr>
          <w:rFonts w:ascii="Arial Narrow" w:hAnsi="Arial Narrow" w:cs="Arial"/>
          <w:b/>
          <w:sz w:val="24"/>
          <w:szCs w:val="24"/>
        </w:rPr>
        <w:t>MARIO MANOEL COELHO DE MELLO</w:t>
      </w:r>
      <w:r w:rsidRPr="000971AB">
        <w:rPr>
          <w:rFonts w:ascii="Arial Narrow" w:hAnsi="Arial Narrow" w:cs="Arial"/>
          <w:bCs/>
          <w:sz w:val="24"/>
          <w:szCs w:val="24"/>
        </w:rPr>
        <w:t>, por motivo de saúde</w:t>
      </w:r>
      <w:r w:rsidRPr="000971AB">
        <w:rPr>
          <w:rFonts w:ascii="Arial Narrow" w:hAnsi="Arial Narrow" w:cs="Arial"/>
          <w:sz w:val="24"/>
          <w:szCs w:val="24"/>
        </w:rPr>
        <w:t>.</w:t>
      </w:r>
      <w:r w:rsidR="00AC57F4" w:rsidRPr="000971AB">
        <w:rPr>
          <w:rFonts w:ascii="Arial Narrow" w:hAnsi="Arial Narrow" w:cs="Arial"/>
          <w:sz w:val="24"/>
          <w:szCs w:val="24"/>
        </w:rPr>
        <w:t xml:space="preserve"> </w:t>
      </w:r>
      <w:r w:rsidR="00CA7262" w:rsidRPr="000971AB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E14643" w:rsidRPr="000971AB">
        <w:rPr>
          <w:rFonts w:ascii="Arial Narrow" w:hAnsi="Arial Narrow" w:cs="Arial"/>
          <w:sz w:val="24"/>
          <w:szCs w:val="24"/>
        </w:rPr>
        <w:t>o</w:t>
      </w:r>
      <w:r w:rsidR="00CA7262" w:rsidRPr="000971AB">
        <w:rPr>
          <w:rFonts w:ascii="Arial Narrow" w:hAnsi="Arial Narrow" w:cs="Arial"/>
          <w:sz w:val="24"/>
          <w:szCs w:val="24"/>
        </w:rPr>
        <w:t xml:space="preserve"> Excelentíssim</w:t>
      </w:r>
      <w:r w:rsidR="00E14643" w:rsidRPr="000971AB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0971AB">
        <w:rPr>
          <w:rFonts w:ascii="Arial Narrow" w:hAnsi="Arial Narrow" w:cs="Arial"/>
          <w:sz w:val="24"/>
          <w:szCs w:val="24"/>
        </w:rPr>
        <w:t xml:space="preserve"> Senhor Conselheir</w:t>
      </w:r>
      <w:r w:rsidR="00E14643" w:rsidRPr="000971AB">
        <w:rPr>
          <w:rFonts w:ascii="Arial Narrow" w:hAnsi="Arial Narrow" w:cs="Arial"/>
          <w:sz w:val="24"/>
          <w:szCs w:val="24"/>
        </w:rPr>
        <w:t>o</w:t>
      </w:r>
      <w:r w:rsidR="00CA7262" w:rsidRPr="000971AB">
        <w:rPr>
          <w:rFonts w:ascii="Arial Narrow" w:hAnsi="Arial Narrow" w:cs="Arial"/>
          <w:sz w:val="24"/>
          <w:szCs w:val="24"/>
        </w:rPr>
        <w:t xml:space="preserve">-Presidente </w:t>
      </w:r>
      <w:r w:rsidR="00E14643" w:rsidRPr="000971AB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0971AB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0971AB">
        <w:rPr>
          <w:rFonts w:ascii="Arial Narrow" w:hAnsi="Arial Narrow" w:cs="Arial"/>
          <w:sz w:val="24"/>
          <w:szCs w:val="24"/>
        </w:rPr>
        <w:t xml:space="preserve"> </w:t>
      </w:r>
      <w:r w:rsidR="00D82C11" w:rsidRPr="000971AB">
        <w:rPr>
          <w:rFonts w:ascii="Arial Narrow" w:hAnsi="Arial Narrow" w:cs="Arial"/>
          <w:sz w:val="24"/>
          <w:szCs w:val="24"/>
        </w:rPr>
        <w:t xml:space="preserve">trabalhos, </w:t>
      </w:r>
      <w:r w:rsidR="00AC57F4" w:rsidRPr="000971AB">
        <w:rPr>
          <w:rFonts w:ascii="Arial Narrow" w:hAnsi="Arial Narrow" w:cs="Arial"/>
          <w:sz w:val="24"/>
          <w:szCs w:val="24"/>
        </w:rPr>
        <w:t>dando por aberta a 29</w:t>
      </w:r>
      <w:r w:rsidR="00CA7262" w:rsidRPr="000971AB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AC57F4" w:rsidRPr="000971AB">
        <w:rPr>
          <w:rFonts w:ascii="Arial Narrow" w:hAnsi="Arial Narrow" w:cs="Arial"/>
          <w:sz w:val="24"/>
          <w:szCs w:val="24"/>
        </w:rPr>
        <w:t xml:space="preserve"> </w:t>
      </w:r>
      <w:r w:rsidR="00F2055C" w:rsidRPr="000971AB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0971AB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0971AB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="00AC57F4" w:rsidRPr="000971AB">
        <w:rPr>
          <w:rFonts w:ascii="Arial Narrow" w:hAnsi="Arial Narrow" w:cs="Arial"/>
          <w:sz w:val="24"/>
          <w:szCs w:val="24"/>
        </w:rPr>
        <w:t>27</w:t>
      </w:r>
      <w:r w:rsidR="00F2055C" w:rsidRPr="000971AB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AC57F4" w:rsidRPr="000971AB">
        <w:rPr>
          <w:rFonts w:ascii="Arial Narrow" w:hAnsi="Arial Narrow" w:cs="Arial"/>
          <w:sz w:val="24"/>
          <w:szCs w:val="24"/>
        </w:rPr>
        <w:t>8</w:t>
      </w:r>
      <w:r w:rsidR="00F2055C" w:rsidRPr="000971AB">
        <w:rPr>
          <w:rFonts w:ascii="Arial Narrow" w:hAnsi="Arial Narrow" w:cs="Arial"/>
          <w:sz w:val="24"/>
          <w:szCs w:val="24"/>
        </w:rPr>
        <w:t>/</w:t>
      </w:r>
      <w:r w:rsidR="00D82C11" w:rsidRPr="000971AB">
        <w:rPr>
          <w:rFonts w:ascii="Arial Narrow" w:hAnsi="Arial Narrow" w:cs="Arial"/>
          <w:sz w:val="24"/>
          <w:szCs w:val="24"/>
        </w:rPr>
        <w:t>8</w:t>
      </w:r>
      <w:r w:rsidR="00F2055C" w:rsidRPr="000971AB">
        <w:rPr>
          <w:rFonts w:ascii="Arial Narrow" w:hAnsi="Arial Narrow" w:cs="Arial"/>
          <w:sz w:val="24"/>
          <w:szCs w:val="24"/>
        </w:rPr>
        <w:t>/2023.</w:t>
      </w:r>
      <w:r w:rsidR="00A769CB" w:rsidRPr="000971AB">
        <w:rPr>
          <w:rFonts w:ascii="Arial Narrow" w:hAnsi="Arial Narrow" w:cs="Arial"/>
          <w:bCs/>
          <w:sz w:val="24"/>
          <w:szCs w:val="24"/>
        </w:rPr>
        <w:t xml:space="preserve"> </w:t>
      </w:r>
      <w:r w:rsidR="000C5209" w:rsidRPr="000971AB">
        <w:rPr>
          <w:rFonts w:ascii="Arial Narrow" w:hAnsi="Arial Narrow" w:cs="Arial"/>
          <w:sz w:val="24"/>
          <w:szCs w:val="24"/>
          <w:u w:val="single"/>
        </w:rPr>
        <w:t>Nesta fase de julgamento assumiu a presidência dos trabalhos a Excelentíssima Senhora Conselheira Yara Amazônia Lins Rodrigues dos Santos, em razão da saída justificada do Excelentíssimo Senhor Conselheiro Érico Xavier Desterro e Silva.</w:t>
      </w:r>
      <w:r w:rsidR="000C5209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A3150" w:rsidRPr="000971AB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853418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CONSELHEIRO-RELATOR: ÉRICO XAVIER DESTERRO E SILVA.</w:t>
      </w:r>
      <w:r w:rsidR="008C4B2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011234/2023</w:t>
      </w:r>
      <w:r w:rsidR="008C4B2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8C4B2F" w:rsidRPr="000971AB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8C4B2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Concessão da Licença Especial, referente ao quinquênio 2018/2023, bem como a conversão em indenização pecuniária, tendo como interessado o servidor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Paulo Ney Martins </w:t>
      </w:r>
      <w:proofErr w:type="spellStart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Omena</w:t>
      </w:r>
      <w:proofErr w:type="spell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8C4B2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77E93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177/2023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C77E93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0F5A5A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,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no sentido de:</w:t>
      </w:r>
      <w:r w:rsidR="000F5A5A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C77E9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Paulo Ney Martins </w:t>
      </w:r>
      <w:proofErr w:type="spellStart"/>
      <w:r w:rsidR="00C77E9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Omena</w:t>
      </w:r>
      <w:proofErr w:type="spell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, Assistente de Controle Externo "C", matrícula nº 000.134-1A, ora lotado na DICAI, quanto à concessão da Licença Especial de </w:t>
      </w:r>
      <w:proofErr w:type="gramStart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3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(três) meses, bem como a conversão de 90 (noventa) dias em indenização pecuniária,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referente ao quinquênio 2018/2023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7º, §1º, V, da Lei nº 4743/2018 c/c art. 78 da Lei nº 1.762/1986, vedados os descontos de imposto de renda e de caráter previdenciário;</w:t>
      </w:r>
      <w:r w:rsidR="00C77E93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à Diretoria de Gestão de Pessoas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C77E93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gozada, referente ao quinquênio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CE7BF4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N. 031/2023 - DIPREFO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CE7BF4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CE7BF4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121A2E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C86757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52335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011438/2023</w:t>
      </w:r>
      <w:r w:rsidR="00552335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552335" w:rsidRPr="000971AB">
        <w:rPr>
          <w:rFonts w:ascii="Arial Narrow" w:eastAsia="Times New Roman" w:hAnsi="Arial Narrow" w:cs="Arial"/>
          <w:bCs/>
          <w:color w:val="000000"/>
          <w:sz w:val="24"/>
          <w:szCs w:val="24"/>
        </w:rPr>
        <w:t>Solicitação de Concessão de Licença Especial, referente ao quinquênio de 2018/2023, bem como a conversão em indenização pecuniária,</w:t>
      </w:r>
      <w:r w:rsidR="00F92E15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tendo como interessado o servidor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Andrey </w:t>
      </w:r>
      <w:proofErr w:type="spellStart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Willen</w:t>
      </w:r>
      <w:proofErr w:type="spell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Nunes Valente.</w:t>
      </w:r>
      <w:r w:rsidR="00C86757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869C7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178/2023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C869C7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C869C7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Andrey </w:t>
      </w:r>
      <w:proofErr w:type="spellStart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Willen</w:t>
      </w:r>
      <w:proofErr w:type="spellEnd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Nunes Valente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Auditor Técnico de Controle Externo desta Corte de Contas, matrícula nº 001.949-6A, quanto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 concessão de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licença especial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de </w:t>
      </w:r>
      <w:proofErr w:type="gramStart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3</w:t>
      </w:r>
      <w:proofErr w:type="gramEnd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(três) meses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e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conversão em indenização pecuniária de 60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lastRenderedPageBreak/>
        <w:t>(sessenta) dias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referente ao quinquênio de 2018/2023,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7º, §1º, V, da Lei nº 4743/2018 c/c art. 78 da Lei nº 1.762/1986, vedados os descontos de imposto de renda e de caráter previdenciário;</w:t>
      </w:r>
      <w:r w:rsidR="00C869C7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121A2E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C869C7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concessão da Licença Especial e da conversão de 60 (sessenta) dias em indenização pecuniária, em razão da licença especial não gozada, referente ao quinquênio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C869C7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N. 032/2023 - DIPREFO e ERRATA Nº 56/2023-DIPREFO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C869C7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C869C7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</w:t>
      </w:r>
      <w:r w:rsidR="00177B6B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ais,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após o cumprimento integral do </w:t>
      </w:r>
      <w:r w:rsidR="00121A2E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2436D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370510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011293/2023</w:t>
      </w:r>
      <w:r w:rsidR="00370510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2436D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–</w:t>
      </w:r>
      <w:r w:rsidR="002436D9" w:rsidRPr="000971AB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Solicitação de Concessão de Licença Especial, referente ao quinquênio de 2017/2022, bem como a conversão em indenização pecuniária,</w:t>
      </w:r>
      <w:r w:rsidR="002436D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tendo como interessado o servidor </w:t>
      </w:r>
      <w:proofErr w:type="spellStart"/>
      <w:r w:rsidR="002436D9" w:rsidRPr="000971AB">
        <w:rPr>
          <w:rFonts w:ascii="Arial Narrow" w:eastAsia="Times New Roman" w:hAnsi="Arial Narrow" w:cs="Arial"/>
          <w:color w:val="000000"/>
          <w:sz w:val="24"/>
          <w:szCs w:val="24"/>
        </w:rPr>
        <w:t>Willace</w:t>
      </w:r>
      <w:proofErr w:type="spellEnd"/>
      <w:r w:rsidR="002436D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Lima de Souza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2436D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97E7F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179/2023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F97E7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F97E7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proofErr w:type="spellStart"/>
      <w:r w:rsidR="00F97E7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Willace</w:t>
      </w:r>
      <w:proofErr w:type="spellEnd"/>
      <w:r w:rsidR="00F97E7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Lima de Souza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, Auditor Técnico de Controle Externo - Obras Públicas "A", matrícula nº 003.904-7A, quanto à conversão em indenização pecuniária de licença especial de </w:t>
      </w:r>
      <w:proofErr w:type="gramStart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90 (noventa) dias,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referente</w:t>
      </w:r>
      <w:proofErr w:type="gramEnd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ao quinquênio 2017/2022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em consonância com o art. 7º, §1º, V, da Lei nº 4743/2018 c/c art. 78 da Lei nº 1.762/1986, vedados os descontos de imposto de renda e de caráter previdenciário;</w:t>
      </w:r>
      <w:r w:rsidR="00F97E7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121A2E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F97E7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conversão em indenização pecuniária de licença especial de 90 (noventa) dias, em razão da licença especial não gozada, referente ao quinquênio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2017/2022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F97E7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Nº. </w:t>
      </w:r>
      <w:proofErr w:type="gramStart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034/2023 - DIPREFO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F97E7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F97E7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121A2E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6532C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910FF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011447/2023</w:t>
      </w:r>
      <w:r w:rsidR="00910FF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910FF9" w:rsidRPr="000971AB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Concessão de Licença Especial, referente ao quinquênio de 2018/2023, bem como a conversão em indenização pecuniária, </w:t>
      </w:r>
      <w:r w:rsidR="002059D4" w:rsidRPr="000971AB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tendo como interessado o servidor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Adriano Nogueira Matos.</w:t>
      </w:r>
      <w:r w:rsidR="00016334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10FF9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180/2023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910FF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6532C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os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Excelentíssimos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177B6B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10FF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1. DEFERIR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910FF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Adriano Nogueira Matos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Auditor Técnico de Controle Ext</w:t>
      </w:r>
      <w:r w:rsidR="00177B6B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erno, matrícula n.º 001.938-0A,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quanto</w:t>
      </w:r>
      <w:r w:rsidR="00177B6B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à concessão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</w:t>
      </w:r>
      <w:r w:rsidR="00177B6B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77B6B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licença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especial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177B6B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de </w:t>
      </w:r>
      <w:proofErr w:type="gramStart"/>
      <w:r w:rsidR="00177B6B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3</w:t>
      </w:r>
      <w:proofErr w:type="gramEnd"/>
      <w:r w:rsidR="00177B6B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(três) meses </w:t>
      </w:r>
      <w:r w:rsidR="00177B6B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e </w:t>
      </w:r>
      <w:r w:rsidR="00177B6B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conversão em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indenização pecuniária de 90 (noventa) dias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referente ao quinquênio de 2018/2023, em consonância com o art. 7º, §1º, V, da Lei nº 4743/2018 c/c art. 78 da Lei n.º 1.762/1986., vedados os descontos de imposto de renda e de caráter previdenciário;</w:t>
      </w:r>
      <w:r w:rsidR="00910FF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10FF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2. </w:t>
      </w:r>
      <w:proofErr w:type="gramStart"/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121A2E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910FF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gozada, referente ao quinquênio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2018/2023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910FF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N. 033/2023 - DIPREFO;</w:t>
      </w:r>
      <w:r w:rsidR="00910FF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910FF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10FF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3. ARQUIVAR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121A2E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022936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13FC4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012312/2023 – </w:t>
      </w:r>
      <w:r w:rsidR="00E13FC4" w:rsidRPr="000971AB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E13FC4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Concessão de Licença para Tratamento de Saúde, tendo como interessado </w:t>
      </w:r>
      <w:proofErr w:type="gramStart"/>
      <w:r w:rsidR="00E13FC4" w:rsidRPr="000971AB">
        <w:rPr>
          <w:rFonts w:ascii="Arial Narrow" w:eastAsia="Times New Roman" w:hAnsi="Arial Narrow" w:cs="Arial"/>
          <w:color w:val="000000"/>
          <w:sz w:val="24"/>
          <w:szCs w:val="24"/>
        </w:rPr>
        <w:t>o Excelentíssimo</w:t>
      </w:r>
      <w:proofErr w:type="gramEnd"/>
      <w:r w:rsidR="00E13FC4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 Auditor </w:t>
      </w:r>
      <w:proofErr w:type="spellStart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Alber</w:t>
      </w:r>
      <w:proofErr w:type="spell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Furtado de Oliveira Junior.</w:t>
      </w:r>
      <w:r w:rsidR="00E13FC4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E13FC4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181/2023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E13FC4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02293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.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DEFERIR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o pedido formulado pelo Excelentíssimo Senhor Auditor, </w:t>
      </w:r>
      <w:proofErr w:type="spellStart"/>
      <w:r w:rsidR="00022936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Alber</w:t>
      </w:r>
      <w:proofErr w:type="spellEnd"/>
      <w:r w:rsidR="00022936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Furtado de Oliveira Júnior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, referente à concessão de Licença para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Tratamento de Saúde, por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dois dias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a contar de 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08 de agosto de 2023;</w:t>
      </w:r>
      <w:r w:rsidR="0002293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121A2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DETERMINAR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 à Diretoria de Gestão de Pessoas que providencie o registro da referida licença médica pleiteada, com base no artigo 3º, incisos V e VI, da Lei Estadual nº 2.423/1996 c/c art. 12</w:t>
      </w:r>
      <w:r w:rsidR="00022936" w:rsidRPr="000971AB">
        <w:rPr>
          <w:rFonts w:ascii="Arial Narrow" w:eastAsia="Times New Roman" w:hAnsi="Arial Narrow" w:cs="Arial"/>
          <w:color w:val="000000"/>
          <w:sz w:val="24"/>
          <w:szCs w:val="24"/>
        </w:rPr>
        <w:t>, VI, da Resolução nº 04/2002-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TCE/AM;</w:t>
      </w:r>
      <w:r w:rsidR="0013569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3569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9.3. ARQUIVAR </w:t>
      </w:r>
      <w:r w:rsidR="00121A2E" w:rsidRPr="000971AB">
        <w:rPr>
          <w:rFonts w:ascii="Arial Narrow" w:eastAsia="Times New Roman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9C171C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AE3B0D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</w:t>
      </w:r>
      <w:r w:rsidR="0013569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º </w:t>
      </w:r>
      <w:r w:rsidR="00AE3B0D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012199/2023 </w:t>
      </w:r>
      <w:r w:rsidR="009C171C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– </w:t>
      </w:r>
      <w:r w:rsidR="009C171C" w:rsidRPr="000971AB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Licença </w:t>
      </w:r>
      <w:r w:rsidR="009C171C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para Tratamento de Saúde, tendo como interessada a Excelentíssima Senhora Procuradora de Contas </w:t>
      </w:r>
      <w:proofErr w:type="spellStart"/>
      <w:r w:rsidR="00135699" w:rsidRPr="000971AB">
        <w:rPr>
          <w:rFonts w:ascii="Arial Narrow" w:eastAsia="Times New Roman" w:hAnsi="Arial Narrow" w:cs="Arial"/>
          <w:color w:val="000000"/>
          <w:sz w:val="24"/>
          <w:szCs w:val="24"/>
        </w:rPr>
        <w:t>Elizângela</w:t>
      </w:r>
      <w:proofErr w:type="spellEnd"/>
      <w:r w:rsidR="0013569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Lima 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Costa Marinho.</w:t>
      </w:r>
      <w:r w:rsidR="009C171C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9783F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182/2023</w:t>
      </w:r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39783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39783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o pedido formulado pela Excelentíssima Procuradora </w:t>
      </w:r>
      <w:proofErr w:type="spellStart"/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Elizângela</w:t>
      </w:r>
      <w:proofErr w:type="spellEnd"/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Lima Costa Marinho,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 referente ao afastamento de 01 (um) dia, em 14/08/2023, em conformidade com o art. 3º, V </w:t>
      </w:r>
      <w:r w:rsidR="0039783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e VI, da Lei Estadual n.2423/96; </w:t>
      </w:r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 à Diretoria de Gestão de Pessoas que providencie o registro do afastamento, com base no artigo 3º, incisos V e VI, da Lei Estadual nº 2.423/1996 c/c art. </w:t>
      </w:r>
      <w:r w:rsidR="0039783F" w:rsidRPr="000971AB">
        <w:rPr>
          <w:rFonts w:ascii="Arial Narrow" w:eastAsia="Times New Roman" w:hAnsi="Arial Narrow" w:cs="Arial"/>
          <w:color w:val="000000"/>
          <w:sz w:val="24"/>
          <w:szCs w:val="24"/>
        </w:rPr>
        <w:t>12, VI, da Resolução nº 04/2002-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TCE/AM;</w:t>
      </w:r>
      <w:r w:rsidR="0039783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B596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0B5969" w:rsidRPr="000971AB">
        <w:rPr>
          <w:rFonts w:ascii="Arial Narrow" w:eastAsia="Times New Roman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D042A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6082C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010495/2023</w:t>
      </w:r>
      <w:r w:rsidR="0016082C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42893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>–</w:t>
      </w:r>
      <w:r w:rsidR="0016082C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42893" w:rsidRPr="000971AB">
        <w:rPr>
          <w:rFonts w:ascii="Arial Narrow" w:hAnsi="Arial Narrow" w:cs="Arial"/>
          <w:color w:val="000000"/>
          <w:sz w:val="24"/>
          <w:szCs w:val="24"/>
        </w:rPr>
        <w:t xml:space="preserve">Requerimento de Pagamento de 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Verba</w:t>
      </w:r>
      <w:r w:rsidR="00042893" w:rsidRPr="000971AB">
        <w:rPr>
          <w:rFonts w:ascii="Arial Narrow" w:hAnsi="Arial Narrow" w:cs="Arial"/>
          <w:color w:val="000000"/>
          <w:sz w:val="24"/>
          <w:szCs w:val="24"/>
        </w:rPr>
        <w:t xml:space="preserve"> Indenizatória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42893" w:rsidRPr="000971AB">
        <w:rPr>
          <w:rFonts w:ascii="Arial Narrow" w:hAnsi="Arial Narrow" w:cs="Arial"/>
          <w:color w:val="000000"/>
          <w:sz w:val="24"/>
          <w:szCs w:val="24"/>
        </w:rPr>
        <w:t>(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Rescisória</w:t>
      </w:r>
      <w:r w:rsidR="00042893" w:rsidRPr="000971AB">
        <w:rPr>
          <w:rFonts w:ascii="Arial Narrow" w:hAnsi="Arial Narrow" w:cs="Arial"/>
          <w:color w:val="000000"/>
          <w:sz w:val="24"/>
          <w:szCs w:val="24"/>
        </w:rPr>
        <w:t xml:space="preserve">), tendo como interessada a Sra. 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Ba</w:t>
      </w:r>
      <w:r w:rsidR="00B53189" w:rsidRPr="000971AB">
        <w:rPr>
          <w:rFonts w:ascii="Arial Narrow" w:hAnsi="Arial Narrow" w:cs="Arial"/>
          <w:color w:val="000000"/>
          <w:sz w:val="24"/>
          <w:szCs w:val="24"/>
        </w:rPr>
        <w:t xml:space="preserve">rbara </w:t>
      </w:r>
      <w:proofErr w:type="spellStart"/>
      <w:r w:rsidR="00B53189" w:rsidRPr="000971AB">
        <w:rPr>
          <w:rFonts w:ascii="Arial Narrow" w:hAnsi="Arial Narrow" w:cs="Arial"/>
          <w:color w:val="000000"/>
          <w:sz w:val="24"/>
          <w:szCs w:val="24"/>
        </w:rPr>
        <w:t>Caitete</w:t>
      </w:r>
      <w:proofErr w:type="spellEnd"/>
      <w:r w:rsidR="00B53189" w:rsidRPr="000971AB">
        <w:rPr>
          <w:rFonts w:ascii="Arial Narrow" w:hAnsi="Arial Narrow" w:cs="Arial"/>
          <w:color w:val="000000"/>
          <w:sz w:val="24"/>
          <w:szCs w:val="24"/>
        </w:rPr>
        <w:t xml:space="preserve"> de Souza Martins. </w:t>
      </w:r>
      <w:r w:rsidR="0016082C" w:rsidRPr="000971AB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175/2023</w:t>
      </w:r>
      <w:r w:rsidR="00CB5C11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16082C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CB5C11" w:rsidRPr="000971AB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CB5C11" w:rsidRPr="000971AB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CB5C11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>DGP 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e no Parecer da 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16082C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6082C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DEFERIR 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 xml:space="preserve">o pedido da </w:t>
      </w:r>
      <w:proofErr w:type="spellStart"/>
      <w:r w:rsidR="00CB5C11" w:rsidRPr="000971AB">
        <w:rPr>
          <w:rFonts w:ascii="Arial Narrow" w:hAnsi="Arial Narrow" w:cs="Arial"/>
          <w:color w:val="000000"/>
          <w:sz w:val="24"/>
          <w:szCs w:val="24"/>
        </w:rPr>
        <w:t>ex-servidora</w:t>
      </w:r>
      <w:proofErr w:type="spellEnd"/>
      <w:r w:rsidR="00CB5C11" w:rsidRPr="000971AB">
        <w:rPr>
          <w:rFonts w:ascii="Arial Narrow" w:hAnsi="Arial Narrow" w:cs="Arial"/>
          <w:color w:val="000000"/>
          <w:sz w:val="24"/>
          <w:szCs w:val="24"/>
        </w:rPr>
        <w:t> </w:t>
      </w:r>
      <w:r w:rsidR="0016082C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Bárbara </w:t>
      </w:r>
      <w:proofErr w:type="spellStart"/>
      <w:r w:rsidR="0016082C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Caitete</w:t>
      </w:r>
      <w:proofErr w:type="spellEnd"/>
      <w:r w:rsidR="0016082C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 Souza Martins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, Assistente de Auditor, matrícula nº 003.559-9A, no sentido de 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reconhecer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 o direito à indenização das verbas rescisórias no valor de 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R$ 25.619,80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 (vinte e cinco mil, seiscentos e dezenove reais e oitenta centavos</w:t>
      </w:r>
      <w:proofErr w:type="gramStart"/>
      <w:r w:rsidR="00CB5C11" w:rsidRPr="000971AB">
        <w:rPr>
          <w:rFonts w:ascii="Arial Narrow" w:hAnsi="Arial Narrow" w:cs="Arial"/>
          <w:color w:val="000000"/>
          <w:sz w:val="24"/>
          <w:szCs w:val="24"/>
        </w:rPr>
        <w:t>)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,</w:t>
      </w:r>
      <w:proofErr w:type="gramEnd"/>
      <w:r w:rsidR="00CB5C11" w:rsidRPr="000971AB">
        <w:rPr>
          <w:rFonts w:ascii="Arial Narrow" w:hAnsi="Arial Narrow" w:cs="Arial"/>
          <w:color w:val="000000"/>
          <w:sz w:val="24"/>
          <w:szCs w:val="24"/>
        </w:rPr>
        <w:t xml:space="preserve"> conforme Cálculo de Verbas Rescisórias nº 109/2023/DIPREFO/DGP (</w:t>
      </w:r>
      <w:hyperlink r:id="rId9" w:tgtFrame="_blank" w:history="1">
        <w:r w:rsidR="00CB5C11" w:rsidRPr="000971AB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0438791</w:t>
        </w:r>
      </w:hyperlink>
      <w:r w:rsidR="00CB5C11" w:rsidRPr="000971AB">
        <w:rPr>
          <w:rFonts w:ascii="Arial Narrow" w:hAnsi="Arial Narrow" w:cs="Arial"/>
          <w:color w:val="000000"/>
          <w:sz w:val="24"/>
          <w:szCs w:val="24"/>
        </w:rPr>
        <w:t>);</w:t>
      </w:r>
      <w:r w:rsidR="0016082C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6082C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DETERMINAR 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à 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que:</w:t>
      </w:r>
      <w:r w:rsidR="0016082C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B5C11" w:rsidRPr="000971AB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 xml:space="preserve"> Providencie o registro da indenização, objeto dos presentes autos;</w:t>
      </w:r>
      <w:r w:rsidR="0016082C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B5C11" w:rsidRPr="000971AB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16082C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B5C11" w:rsidRPr="000971AB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 xml:space="preserve"> Comunique a intere</w:t>
      </w:r>
      <w:r w:rsidR="0016082C" w:rsidRPr="000971AB">
        <w:rPr>
          <w:rFonts w:ascii="Arial Narrow" w:hAnsi="Arial Narrow" w:cs="Arial"/>
          <w:color w:val="000000"/>
          <w:sz w:val="24"/>
          <w:szCs w:val="24"/>
        </w:rPr>
        <w:t xml:space="preserve">ssada quanto ao teor da decisão. </w:t>
      </w:r>
      <w:r w:rsidR="00CB5C11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CB5C11" w:rsidRPr="000971AB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CB5C11" w:rsidRPr="000971AB">
        <w:rPr>
          <w:rFonts w:ascii="Arial Narrow" w:hAnsi="Arial Narrow" w:cs="Arial"/>
          <w:color w:val="000000"/>
          <w:sz w:val="24"/>
          <w:szCs w:val="24"/>
        </w:rPr>
        <w:t>.</w:t>
      </w:r>
      <w:r w:rsidR="00361A66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9734F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011156/2023</w:t>
      </w:r>
      <w:r w:rsidR="0089734F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361A66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>–</w:t>
      </w:r>
      <w:r w:rsidR="0089734F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361A66" w:rsidRPr="000971AB">
        <w:rPr>
          <w:rFonts w:ascii="Arial Narrow" w:hAnsi="Arial Narrow" w:cs="Arial"/>
          <w:bCs/>
          <w:color w:val="000000"/>
          <w:sz w:val="24"/>
          <w:szCs w:val="24"/>
        </w:rPr>
        <w:t xml:space="preserve">Requerimento de Pagamento de 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>Verba</w:t>
      </w:r>
      <w:r w:rsidR="00361A66" w:rsidRPr="000971AB">
        <w:rPr>
          <w:rFonts w:ascii="Arial Narrow" w:hAnsi="Arial Narrow" w:cs="Arial"/>
          <w:color w:val="000000"/>
          <w:sz w:val="24"/>
          <w:szCs w:val="24"/>
        </w:rPr>
        <w:t xml:space="preserve"> Indenizatória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61A66" w:rsidRPr="000971AB">
        <w:rPr>
          <w:rFonts w:ascii="Arial Narrow" w:hAnsi="Arial Narrow" w:cs="Arial"/>
          <w:color w:val="000000"/>
          <w:sz w:val="24"/>
          <w:szCs w:val="24"/>
        </w:rPr>
        <w:t>(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>Rescisória</w:t>
      </w:r>
      <w:r w:rsidR="00361A66" w:rsidRPr="000971AB">
        <w:rPr>
          <w:rFonts w:ascii="Arial Narrow" w:hAnsi="Arial Narrow" w:cs="Arial"/>
          <w:color w:val="000000"/>
          <w:sz w:val="24"/>
          <w:szCs w:val="24"/>
        </w:rPr>
        <w:t>)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 xml:space="preserve">, tendo como interessado o Sr. 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Simã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>o</w:t>
      </w:r>
      <w:r w:rsidR="00361A66" w:rsidRPr="000971AB">
        <w:rPr>
          <w:rFonts w:ascii="Arial Narrow" w:hAnsi="Arial Narrow" w:cs="Arial"/>
          <w:color w:val="000000"/>
          <w:sz w:val="24"/>
          <w:szCs w:val="24"/>
        </w:rPr>
        <w:t xml:space="preserve"> da Silva Pessoa. </w:t>
      </w:r>
      <w:r w:rsidR="0089734F" w:rsidRPr="000971AB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176/2023</w:t>
      </w:r>
      <w:r w:rsidR="00DB5FB3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89734F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DB5FB3" w:rsidRPr="000971AB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DB5FB3" w:rsidRPr="000971AB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DB5FB3" w:rsidRPr="000971AB">
        <w:rPr>
          <w:rFonts w:ascii="Arial Narrow" w:hAnsi="Arial Narrow" w:cs="Arial"/>
          <w:b/>
          <w:bCs/>
          <w:color w:val="000000"/>
          <w:sz w:val="24"/>
          <w:szCs w:val="24"/>
        </w:rPr>
        <w:t>DGP 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e no Parecer da 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9734F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DEFERIR 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 xml:space="preserve">o pedido do </w:t>
      </w:r>
      <w:proofErr w:type="spellStart"/>
      <w:r w:rsidR="00DB5FB3" w:rsidRPr="000971AB">
        <w:rPr>
          <w:rFonts w:ascii="Arial Narrow" w:hAnsi="Arial Narrow" w:cs="Arial"/>
          <w:color w:val="000000"/>
          <w:sz w:val="24"/>
          <w:szCs w:val="24"/>
        </w:rPr>
        <w:t>ex-servidor</w:t>
      </w:r>
      <w:proofErr w:type="spellEnd"/>
      <w:r w:rsidR="00DB5FB3" w:rsidRPr="000971AB">
        <w:rPr>
          <w:rFonts w:ascii="Arial Narrow" w:hAnsi="Arial Narrow" w:cs="Arial"/>
          <w:color w:val="000000"/>
          <w:sz w:val="24"/>
          <w:szCs w:val="24"/>
        </w:rPr>
        <w:t> </w:t>
      </w:r>
      <w:r w:rsidR="0089734F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Simão da Silva Pessoa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, matrícula nº 003.429-0A, então ocupante do cargo de Assessor de Auditor - CC-2</w:t>
      </w:r>
      <w:r w:rsidR="00DB5FB3" w:rsidRPr="000971AB">
        <w:rPr>
          <w:rStyle w:val="Forte"/>
          <w:rFonts w:ascii="Arial" w:hAnsi="Arial" w:cs="Arial"/>
          <w:color w:val="000000"/>
          <w:sz w:val="24"/>
          <w:szCs w:val="24"/>
        </w:rPr>
        <w:t>​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, no sentido de 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reconhecer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 o direito à indenização das verbas rescisórias no valor de 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R$ 33.938,63 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(trinta e três mil, novecentos e trinta e oito reais e sessenta e três centavos), conforme tabela do Cálculo de Verbas Rescisórias nº 108/2023/DIPREFO/DGP (</w:t>
      </w:r>
      <w:hyperlink r:id="rId10" w:tgtFrame="_blank" w:history="1">
        <w:r w:rsidR="00DB5FB3" w:rsidRPr="000971AB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0438681</w:t>
        </w:r>
      </w:hyperlink>
      <w:r w:rsidR="00DB5FB3" w:rsidRPr="000971AB">
        <w:rPr>
          <w:rFonts w:ascii="Arial Narrow" w:hAnsi="Arial Narrow" w:cs="Arial"/>
          <w:color w:val="000000"/>
          <w:sz w:val="24"/>
          <w:szCs w:val="24"/>
        </w:rPr>
        <w:t>);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9734F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DETERMINAR 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à 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que: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B5FB3" w:rsidRPr="000971AB">
        <w:rPr>
          <w:rFonts w:ascii="Arial Narrow" w:hAnsi="Arial Narrow" w:cs="Arial"/>
          <w:b/>
          <w:color w:val="000000"/>
          <w:sz w:val="24"/>
          <w:szCs w:val="24"/>
        </w:rPr>
        <w:t>a)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 xml:space="preserve"> Providencie o registro da indenização, objeto dos presentes autos;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B5FB3" w:rsidRPr="000971AB">
        <w:rPr>
          <w:rFonts w:ascii="Arial Narrow" w:hAnsi="Arial Narrow" w:cs="Arial"/>
          <w:b/>
          <w:color w:val="000000"/>
          <w:sz w:val="24"/>
          <w:szCs w:val="24"/>
        </w:rPr>
        <w:t>b)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B5FB3" w:rsidRPr="000971AB">
        <w:rPr>
          <w:rFonts w:ascii="Arial Narrow" w:hAnsi="Arial Narrow" w:cs="Arial"/>
          <w:b/>
          <w:color w:val="000000"/>
          <w:sz w:val="24"/>
          <w:szCs w:val="24"/>
        </w:rPr>
        <w:t>c)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 xml:space="preserve"> Comunique ao intere</w:t>
      </w:r>
      <w:r w:rsidR="0089734F" w:rsidRPr="000971AB">
        <w:rPr>
          <w:rFonts w:ascii="Arial Narrow" w:hAnsi="Arial Narrow" w:cs="Arial"/>
          <w:color w:val="000000"/>
          <w:sz w:val="24"/>
          <w:szCs w:val="24"/>
        </w:rPr>
        <w:t xml:space="preserve">ssado quanto ao teor da decisão. </w:t>
      </w:r>
      <w:r w:rsidR="0089734F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DB5FB3" w:rsidRPr="000971AB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ARQUIVAR 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DB5FB3" w:rsidRPr="000971AB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DB5FB3" w:rsidRPr="000971AB">
        <w:rPr>
          <w:rFonts w:ascii="Arial Narrow" w:hAnsi="Arial Narrow" w:cs="Arial"/>
          <w:color w:val="000000"/>
          <w:sz w:val="24"/>
          <w:szCs w:val="24"/>
        </w:rPr>
        <w:t>.</w:t>
      </w:r>
      <w:r w:rsidR="00890D8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7715E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002840/2020 </w:t>
      </w:r>
      <w:r w:rsidR="00890D8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–</w:t>
      </w:r>
      <w:r w:rsidR="007715E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890D8F" w:rsidRPr="000971AB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Requerimento de 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Reduç</w:t>
      </w:r>
      <w:r w:rsidR="00890D8F" w:rsidRPr="000971AB">
        <w:rPr>
          <w:rFonts w:ascii="Arial Narrow" w:eastAsia="Times New Roman" w:hAnsi="Arial Narrow" w:cs="Arial"/>
          <w:color w:val="000000"/>
          <w:sz w:val="24"/>
          <w:szCs w:val="24"/>
        </w:rPr>
        <w:t>ão de Carga Horária de T</w:t>
      </w:r>
      <w:r w:rsidR="007715EF" w:rsidRPr="000971AB">
        <w:rPr>
          <w:rFonts w:ascii="Arial Narrow" w:eastAsia="Times New Roman" w:hAnsi="Arial Narrow" w:cs="Arial"/>
          <w:color w:val="000000"/>
          <w:sz w:val="24"/>
          <w:szCs w:val="24"/>
        </w:rPr>
        <w:t>rabalho</w:t>
      </w:r>
      <w:r w:rsidR="00890D8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na proporção de 30%</w:t>
      </w:r>
      <w:r w:rsidR="007715E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, </w:t>
      </w:r>
      <w:r w:rsidR="00890D8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com base no art. 1º da Lei nº 5598/2021, </w:t>
      </w:r>
      <w:r w:rsidR="007715E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tendo como interessada a servidora </w:t>
      </w:r>
      <w:r w:rsidR="0059109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Luciane Barbosa da Luz. </w:t>
      </w:r>
      <w:r w:rsidR="007715EF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183/2023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7715E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 nos termos do voto 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do Excelentíssimo Senhor Conselheiro-Relator, com base na Informação da 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7715E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 o pedido da servidora </w:t>
      </w:r>
      <w:r w:rsidR="007715E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Luciane Barbosa da Luz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 matrícula n.º 002500-3A, cedida da SEMSA para esta Corte de Contas, ora lotada no Departamento Odontológico - DEOD, quanto à 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redução de sua carga horária na proporção de 30%, sem qualquer diminuição de sua remuneração mensal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, com base no art. 1º da Lei nº 5598/2021, 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com a manutenção de sua adesão ao Programa de Produtividade deste Tribunal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, condicionado ao cumprimento de carga horária proporcional;</w:t>
      </w:r>
      <w:r w:rsidR="007715E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à Diretoria de Gestão de Pessoas que proceda com os devidos registros e adote as demais providências cabíveis, observando que, nos termos do §2º, do art. 3º, da Lei nº 5.598/2021, a redução tem prazo máximo de </w:t>
      </w:r>
      <w:proofErr w:type="gramStart"/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1</w:t>
      </w:r>
      <w:proofErr w:type="gramEnd"/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(um) ano, podendo ser renovada, sucessivamente, por iguais períodos, observando sempre o procedimento de que trata</w:t>
      </w:r>
      <w:r w:rsidR="007715E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m os </w:t>
      </w:r>
      <w:proofErr w:type="spellStart"/>
      <w:r w:rsidR="007715EF" w:rsidRPr="000971AB">
        <w:rPr>
          <w:rFonts w:ascii="Arial Narrow" w:eastAsia="Times New Roman" w:hAnsi="Arial Narrow" w:cs="Arial"/>
          <w:color w:val="000000"/>
          <w:sz w:val="24"/>
          <w:szCs w:val="24"/>
        </w:rPr>
        <w:t>arts</w:t>
      </w:r>
      <w:proofErr w:type="spellEnd"/>
      <w:r w:rsidR="007715EF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. 2º e 3º da mesma Lei; </w:t>
      </w:r>
      <w:r w:rsidR="007D07AF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 o processo nos termos regimentais, após o cumprimento integral do </w:t>
      </w:r>
      <w:r w:rsidR="007D07AF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7D07AF" w:rsidRPr="000971A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745FE6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AD502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Nº 010765/2023 – </w:t>
      </w:r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</w:t>
      </w:r>
      <w:r w:rsidR="00745FE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Concessão de 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Abono de Permanência</w:t>
      </w:r>
      <w:r w:rsidR="000971AB" w:rsidRPr="000971AB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tendo como interessado o servidor </w:t>
      </w:r>
      <w:proofErr w:type="spellStart"/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>Helso</w:t>
      </w:r>
      <w:proofErr w:type="spellEnd"/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do Carmo Ribeiro Filho. </w:t>
      </w:r>
      <w:r w:rsidR="00AD5029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184/2023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proofErr w:type="spellStart"/>
      <w:r w:rsidR="00AD502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Helso</w:t>
      </w:r>
      <w:proofErr w:type="spellEnd"/>
      <w:r w:rsidR="00AD502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do Carmo Ribeiro Filho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 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Auditor Técnico de Controle Externo- Auditoria Governamental C, para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conceder o Abono de Permanência,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 tal como estabelecido no art. 40, §19,</w:t>
      </w:r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da CF/1988 c/c art. 3º da EC 47/2005;</w:t>
      </w:r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795223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DGP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5223" w:rsidRPr="000971AB">
        <w:rPr>
          <w:rFonts w:ascii="Arial Narrow" w:eastAsia="Times New Roman" w:hAnsi="Arial Narrow" w:cs="Arial"/>
          <w:b/>
          <w:color w:val="000000"/>
          <w:sz w:val="24"/>
          <w:szCs w:val="24"/>
        </w:rPr>
        <w:t>a)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Providencie o registro da concessão do Abono de Permanência nos assentamentos funcionais do servidor, dentro dos parâmetros legais;</w:t>
      </w:r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5223" w:rsidRPr="000971AB">
        <w:rPr>
          <w:rFonts w:ascii="Arial Narrow" w:eastAsia="Times New Roman" w:hAnsi="Arial Narrow" w:cs="Arial"/>
          <w:b/>
          <w:color w:val="000000"/>
          <w:sz w:val="24"/>
          <w:szCs w:val="24"/>
        </w:rPr>
        <w:t>b)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Aguarde o cronograma financeiro a ser disponibilizado pelo DIORF e, em seguida, mediante disponibilidade financeira e orçamentária, encaminhe o feito à referida Diretoria para que proceda ao pagamento dos valores retroativos à data da </w:t>
      </w:r>
      <w:proofErr w:type="gramStart"/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implementação</w:t>
      </w:r>
      <w:proofErr w:type="gramEnd"/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dos requisitos para o Abono de Permanência, qual seja,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13/05/2021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, bem como a devolução dos valores descontados para Previdência Estadual a contar da referida data de implementação.</w:t>
      </w:r>
      <w:r w:rsidR="00AD502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795223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DB7316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010585/2023 –</w:t>
      </w:r>
      <w:r w:rsidR="00DB731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Solicitação de Progressão F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uncional</w:t>
      </w:r>
      <w:r w:rsidR="00DB731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interessado o servidor </w:t>
      </w:r>
      <w:proofErr w:type="spellStart"/>
      <w:r w:rsidR="00DB7316" w:rsidRPr="000971AB">
        <w:rPr>
          <w:rFonts w:ascii="Arial Narrow" w:eastAsia="Times New Roman" w:hAnsi="Arial Narrow" w:cs="Arial"/>
          <w:color w:val="000000"/>
          <w:sz w:val="24"/>
          <w:szCs w:val="24"/>
        </w:rPr>
        <w:t>Valdnor</w:t>
      </w:r>
      <w:proofErr w:type="spellEnd"/>
      <w:r w:rsidR="00DB731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Mendonça Santarém. </w:t>
      </w:r>
      <w:r w:rsidR="00DB7316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185/2023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DB731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DB731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 o pedido formulado pelo servidor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proofErr w:type="spellStart"/>
      <w:r w:rsidR="00795223" w:rsidRPr="000971AB">
        <w:rPr>
          <w:rFonts w:ascii="Arial Narrow" w:eastAsia="Times New Roman" w:hAnsi="Arial Narrow" w:cs="Arial"/>
          <w:b/>
          <w:color w:val="000000"/>
          <w:sz w:val="24"/>
          <w:szCs w:val="24"/>
        </w:rPr>
        <w:t>Valdnor</w:t>
      </w:r>
      <w:proofErr w:type="spellEnd"/>
      <w:r w:rsidR="00795223" w:rsidRPr="000971AB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Mendonça Santarém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, Auditor Técnico de Controle Externo, matrícula nº 00018473A, com fulcro no requisito exigido no art. 6º, § 3º, da Lei nº 4.743, de 28 de dezembro de 2018, alterado pela Le</w:t>
      </w:r>
      <w:r w:rsidR="00DB731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i 6.270, de 03 de julho de 2023; 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DAR CIÊNCIA ao 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Requerente para que tome ciência do julgado e abertura dos pra</w:t>
      </w:r>
      <w:r w:rsidR="00DB7316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zos recursais; 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. Após, </w:t>
      </w:r>
      <w:r w:rsidR="0079522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ARQUIVAR</w:t>
      </w:r>
      <w:r w:rsidR="00795223" w:rsidRPr="000971AB">
        <w:rPr>
          <w:rFonts w:ascii="Arial Narrow" w:eastAsia="Times New Roman" w:hAnsi="Arial Narrow" w:cs="Arial"/>
          <w:color w:val="000000"/>
          <w:sz w:val="24"/>
          <w:szCs w:val="24"/>
        </w:rPr>
        <w:t> o processo nos termos regimentais.</w:t>
      </w:r>
      <w:r w:rsidR="008B4DCE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005838/2022 –</w:t>
      </w:r>
      <w:r w:rsidR="008B4DC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Solicitação de Pagamento de Gratificação de Risco de Vida, no percentual de 40% (quarenta por cento), tendo como interessado o servidor Carlos Alberto de Sales Junior. </w:t>
      </w:r>
      <w:r w:rsidR="008B4DCE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186/2023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8B4DC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 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8B4DC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o pedido do servidor Carlos Alberto de Sales Júnior, matrícula 0037893A, Cirurgião-Dentista, nos termos do art. 90, VI, da Lei nº 1.762/1986, quanto à percepção da 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Gratificação de Risco de Vida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percentual de 40% (quarenta por cento), de acordo com a porcentagem recebida pelos servidores do Departamento Odontológico, até que sobrevenha novo 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Laudo Pericial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com a revisão requerida por este TCE/AM, ocasião em que o percentual dev</w:t>
      </w:r>
      <w:r w:rsidR="0013569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erá ser devidamente atualizado, 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caso haja alguma modificação pelo órgão responsável;</w:t>
      </w:r>
      <w:r w:rsidR="0013569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13569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Diretoria de Gestão de Pessoas 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que providencie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o levantamento dos valores devidos, o registro da concessão da Gratificação de Risco de Vida nos assentos funcionais do interessado, bem como todos os demais atos decorrentes do reconhecimento do direito à percepção da Gratificação em tela;</w:t>
      </w:r>
      <w:r w:rsidR="008B4DCE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12763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="00A12763" w:rsidRPr="000971AB">
        <w:rPr>
          <w:rFonts w:ascii="Arial Narrow" w:eastAsia="Times New Roman" w:hAnsi="Arial Narrow" w:cs="Arial"/>
          <w:color w:val="000000"/>
          <w:sz w:val="24"/>
          <w:szCs w:val="24"/>
        </w:rPr>
        <w:t>o envio do Processo à Divisão do Arquivo, nos termos regimentais, após o cumprimento integral do </w:t>
      </w:r>
      <w:r w:rsidR="00A12763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decisum.</w:t>
      </w:r>
      <w:r w:rsidR="0087464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433DE8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PROCESSO </w:t>
      </w:r>
      <w:r w:rsidR="00433DE8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lastRenderedPageBreak/>
        <w:t xml:space="preserve">Nº 011537/2023 - </w:t>
      </w:r>
      <w:r w:rsidR="00433DE8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Termo de Cooperação Técnica a ser firmado entre o Tribunal de Contas do Estado do Amazonas - TCE/AM e a Associação Amazonense de Municípios - AAM, cujo escopo é a realização do "Projeto Ouvir Amazonas", que visa à capacitação de servidores para atuar em Ouvidorias municipais. </w:t>
      </w:r>
      <w:r w:rsidR="00433DE8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187/2023</w:t>
      </w:r>
      <w:r w:rsidR="00491A5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433DE8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491A5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491A5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491A5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433DE8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CONSULTEC 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>e</w:t>
      </w:r>
      <w:r w:rsidR="00491A5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433DE8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DICOI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433DE8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33DE8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</w:t>
      </w:r>
      <w:r w:rsidR="00491A5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Autorizar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 a formalização do Termo de Cooperação Técnica a ser firmado entre o Tribunal de Contas do Estado do Amazonas - TCE/AM e a Associação Amazonense de Municípios - AAM, cujo escopo é a realização do "Projeto Ouvir Amazonas", que visa </w:t>
      </w:r>
      <w:r w:rsidR="00433DE8" w:rsidRPr="000971AB">
        <w:rPr>
          <w:rFonts w:ascii="Arial Narrow" w:eastAsia="Times New Roman" w:hAnsi="Arial Narrow" w:cs="Arial"/>
          <w:color w:val="000000"/>
          <w:sz w:val="24"/>
          <w:szCs w:val="24"/>
        </w:rPr>
        <w:t>à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capacitação de servidores para atuar em Ouvidorias municipais.</w:t>
      </w:r>
      <w:r w:rsidR="00433DE8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33DE8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491A5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> à SEGER que adote as providências junto à Presidência para a a</w:t>
      </w:r>
      <w:r w:rsidR="00433DE8" w:rsidRPr="000971AB">
        <w:rPr>
          <w:rFonts w:ascii="Arial Narrow" w:eastAsia="Times New Roman" w:hAnsi="Arial Narrow" w:cs="Arial"/>
          <w:color w:val="000000"/>
          <w:sz w:val="24"/>
          <w:szCs w:val="24"/>
        </w:rPr>
        <w:t>ssinatura do instrumento, após a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juntada do Protocolo assinado, efetue a publicação do extrato do presente ajuste no Diário Oficial do Estado, nos termos da Lei nº 114133/2021;</w:t>
      </w:r>
      <w:r w:rsidR="00433DE8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33DE8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491A5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>Após, </w:t>
      </w:r>
      <w:r w:rsidR="00491A5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o encaminhamento dos autos à </w:t>
      </w:r>
      <w:r w:rsidR="00433DE8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Ouvidoria </w:t>
      </w:r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para que adote as medidas pertinentes à </w:t>
      </w:r>
      <w:proofErr w:type="gramStart"/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>implementação</w:t>
      </w:r>
      <w:proofErr w:type="gramEnd"/>
      <w:r w:rsidR="00491A59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dos objetivos do Ajuste.</w:t>
      </w:r>
      <w:r w:rsidR="00F12D8D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Nº 012120/2023 –</w:t>
      </w:r>
      <w:r w:rsidR="00F12D8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Solicitação de Doação de B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ens</w:t>
      </w:r>
      <w:r w:rsidR="00F12D8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para atender à demanda administrativa da Polícia Civil do Estado do Amazonas – PCAM. </w:t>
      </w:r>
      <w:r w:rsidR="00F12D8D" w:rsidRPr="000971AB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188/2023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F12D8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DIPAT 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e no Parecer da 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F12D8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12D8D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Autorizar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 a 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DOAÇÃO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 para atender à demanda administrativa da 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Polícia Civil do Estado do Amazonas - PCAM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F12D8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12D8D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 a 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SEGER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 que:</w:t>
      </w:r>
      <w:r w:rsidR="00F12D8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 Promova a Dispensa de Licitação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, mediante justificativa desta Corte de Contas, com fulcro no art. 17, inciso II, alínea "a", da Lei nº 8.666/1993, evidenciando o interesse social da doação e a destinação do bem;</w:t>
      </w:r>
      <w:r w:rsidR="00F12D8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 Formalize o Termo de Doação 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entre este TCE/AM e as entidade solicitante - Polícia Civil do Estado do Amazonas, com acolhimento, por parte da solicitante, do ônus de somente utilizar o bem para os fins solicitados, </w:t>
      </w:r>
      <w:proofErr w:type="gramStart"/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sob pena</w:t>
      </w:r>
      <w:proofErr w:type="gramEnd"/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reversão dos mesmos ao patrimônio deste Tribunal, determinando, ainda, a publicação no Diário Oficial Eletrônico do TCE/AM do respectivo extrato;</w:t>
      </w:r>
      <w:r w:rsidR="00F12D8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 Informe 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à entidade solicitante - Polícia Civil do Estado do Amazonas, quanto ao deferimento de seu pleito, através de Ofício deste Tribunal de Contas, procedendo a medidas cabíveis, tal como ora determinado, e firmando, por fim, a Guia de Transferência do bem doado, nos termos do Manual de P</w:t>
      </w:r>
      <w:r w:rsidR="00F12D8D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atrimônio do Estado do Amazonas. </w:t>
      </w:r>
      <w:r w:rsidR="00135699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9.3. </w:t>
      </w:r>
      <w:proofErr w:type="gramStart"/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Após</w:t>
      </w:r>
      <w:proofErr w:type="gramEnd"/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 xml:space="preserve"> cumpridas as determinações acima, 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dar baixa dos bens no acervo patrimonial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 desta Corte de Contas e, por fim, </w:t>
      </w:r>
      <w:r w:rsidR="00690192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arquivem-se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 os autos, consoante dicção do art. 51, </w:t>
      </w:r>
      <w:r w:rsidR="00690192" w:rsidRPr="000971AB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caput</w:t>
      </w:r>
      <w:r w:rsidR="00690192" w:rsidRPr="000971AB">
        <w:rPr>
          <w:rFonts w:ascii="Arial Narrow" w:eastAsia="Times New Roman" w:hAnsi="Arial Narrow" w:cs="Arial"/>
          <w:color w:val="000000"/>
          <w:sz w:val="24"/>
          <w:szCs w:val="24"/>
        </w:rPr>
        <w:t>, da Lei Estadual nº 2.794/2003, que regula o Processo Administrativo do Estado do Amazonas.</w:t>
      </w:r>
      <w:r w:rsidR="00F12D8D" w:rsidRPr="000971AB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0F5D79" w:rsidRPr="000971AB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0971AB">
        <w:rPr>
          <w:rFonts w:ascii="Arial Narrow" w:eastAsia="Arial" w:hAnsi="Arial Narrow" w:cs="Arial"/>
          <w:sz w:val="24"/>
          <w:szCs w:val="24"/>
        </w:rPr>
        <w:t>e Sessão Admin</w:t>
      </w:r>
      <w:r w:rsidR="00E14CF1" w:rsidRPr="000971AB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0971AB">
        <w:rPr>
          <w:rFonts w:ascii="Arial Narrow" w:eastAsia="Arial" w:hAnsi="Arial Narrow" w:cs="Arial"/>
          <w:sz w:val="24"/>
          <w:szCs w:val="24"/>
        </w:rPr>
        <w:t>h</w:t>
      </w:r>
      <w:r w:rsidR="006E404B" w:rsidRPr="000971AB">
        <w:rPr>
          <w:rFonts w:ascii="Arial Narrow" w:eastAsia="Arial" w:hAnsi="Arial Narrow" w:cs="Arial"/>
          <w:sz w:val="24"/>
          <w:szCs w:val="24"/>
        </w:rPr>
        <w:t>45</w:t>
      </w:r>
      <w:r w:rsidR="00135699" w:rsidRPr="000971AB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0971AB">
        <w:rPr>
          <w:rFonts w:ascii="Arial Narrow" w:eastAsia="Arial" w:hAnsi="Arial Narrow" w:cs="Arial"/>
          <w:sz w:val="24"/>
          <w:szCs w:val="24"/>
        </w:rPr>
        <w:t xml:space="preserve">convocando outra para o </w:t>
      </w:r>
      <w:r w:rsidR="00EF4DD1" w:rsidRPr="000971AB">
        <w:rPr>
          <w:rFonts w:ascii="Arial Narrow" w:eastAsia="Arial" w:hAnsi="Arial Narrow" w:cs="Arial"/>
          <w:sz w:val="24"/>
          <w:szCs w:val="24"/>
        </w:rPr>
        <w:t xml:space="preserve">vigésimo </w:t>
      </w:r>
      <w:r w:rsidR="006E404B" w:rsidRPr="000971AB">
        <w:rPr>
          <w:rFonts w:ascii="Arial Narrow" w:eastAsia="Arial" w:hAnsi="Arial Narrow" w:cs="Arial"/>
          <w:sz w:val="24"/>
          <w:szCs w:val="24"/>
        </w:rPr>
        <w:t>nono</w:t>
      </w:r>
      <w:r w:rsidR="00834965" w:rsidRPr="000971AB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0971AB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C05074" w:rsidRPr="000971AB">
        <w:rPr>
          <w:rFonts w:ascii="Arial Narrow" w:eastAsia="Arial" w:hAnsi="Arial Narrow" w:cs="Arial"/>
          <w:sz w:val="24"/>
          <w:szCs w:val="24"/>
        </w:rPr>
        <w:t>agosto</w:t>
      </w:r>
      <w:r w:rsidR="000F5D79" w:rsidRPr="000971AB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0971AB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441CAB" w:rsidRPr="000971AB">
        <w:rPr>
          <w:rFonts w:ascii="Arial Narrow" w:eastAsia="Arial" w:hAnsi="Arial Narrow" w:cs="Arial"/>
          <w:sz w:val="24"/>
          <w:szCs w:val="24"/>
        </w:rPr>
        <w:t>.</w:t>
      </w:r>
    </w:p>
    <w:p w14:paraId="61ECEDD8" w14:textId="77777777" w:rsidR="00A769CB" w:rsidRPr="000971AB" w:rsidRDefault="00A769CB" w:rsidP="00177B6B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</w:p>
    <w:p w14:paraId="2F5DBF55" w14:textId="77777777" w:rsidR="00A769CB" w:rsidRPr="000971AB" w:rsidRDefault="00A769CB" w:rsidP="00A769CB">
      <w:pPr>
        <w:pStyle w:val="Ttulo1"/>
        <w:spacing w:before="203"/>
        <w:ind w:left="-851"/>
        <w:rPr>
          <w:rFonts w:ascii="Arial Narrow" w:hAnsi="Arial Narrow"/>
          <w:b w:val="0"/>
          <w:sz w:val="24"/>
          <w:szCs w:val="24"/>
        </w:rPr>
      </w:pPr>
      <w:r w:rsidRPr="000971AB">
        <w:rPr>
          <w:rFonts w:ascii="Arial Narrow" w:hAnsi="Arial Narrow"/>
          <w:sz w:val="24"/>
          <w:szCs w:val="24"/>
        </w:rPr>
        <w:t>SECRETARIA</w:t>
      </w:r>
      <w:r w:rsidRPr="000971AB">
        <w:rPr>
          <w:rFonts w:ascii="Arial Narrow" w:hAnsi="Arial Narrow"/>
          <w:spacing w:val="9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>DO</w:t>
      </w:r>
      <w:r w:rsidRPr="000971AB">
        <w:rPr>
          <w:rFonts w:ascii="Arial Narrow" w:hAnsi="Arial Narrow"/>
          <w:spacing w:val="16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>TRIBUNAL</w:t>
      </w:r>
      <w:r w:rsidRPr="000971AB">
        <w:rPr>
          <w:rFonts w:ascii="Arial Narrow" w:hAnsi="Arial Narrow"/>
          <w:spacing w:val="14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>PLENO</w:t>
      </w:r>
      <w:r w:rsidRPr="000971AB">
        <w:rPr>
          <w:rFonts w:ascii="Arial Narrow" w:hAnsi="Arial Narrow"/>
          <w:spacing w:val="16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>DO</w:t>
      </w:r>
      <w:r w:rsidRPr="000971AB">
        <w:rPr>
          <w:rFonts w:ascii="Arial Narrow" w:hAnsi="Arial Narrow"/>
          <w:spacing w:val="17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>TRIBUNAL</w:t>
      </w:r>
      <w:r w:rsidRPr="000971AB">
        <w:rPr>
          <w:rFonts w:ascii="Arial Narrow" w:hAnsi="Arial Narrow"/>
          <w:spacing w:val="15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>DE</w:t>
      </w:r>
      <w:r w:rsidRPr="000971AB">
        <w:rPr>
          <w:rFonts w:ascii="Arial Narrow" w:hAnsi="Arial Narrow"/>
          <w:spacing w:val="16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>CONTAS</w:t>
      </w:r>
      <w:r w:rsidRPr="000971AB">
        <w:rPr>
          <w:rFonts w:ascii="Arial Narrow" w:hAnsi="Arial Narrow"/>
          <w:spacing w:val="17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>DO ESTADO</w:t>
      </w:r>
      <w:r w:rsidRPr="000971AB">
        <w:rPr>
          <w:rFonts w:ascii="Arial Narrow" w:hAnsi="Arial Narrow"/>
          <w:spacing w:val="-3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>DO</w:t>
      </w:r>
      <w:r w:rsidRPr="000971AB">
        <w:rPr>
          <w:rFonts w:ascii="Arial Narrow" w:hAnsi="Arial Narrow"/>
          <w:spacing w:val="3"/>
          <w:sz w:val="24"/>
          <w:szCs w:val="24"/>
        </w:rPr>
        <w:t xml:space="preserve"> </w:t>
      </w:r>
      <w:r w:rsidRPr="000971AB">
        <w:rPr>
          <w:rFonts w:ascii="Arial Narrow" w:hAnsi="Arial Narrow"/>
          <w:sz w:val="24"/>
          <w:szCs w:val="24"/>
        </w:rPr>
        <w:t xml:space="preserve">AMAZONAS, </w:t>
      </w:r>
      <w:r w:rsidRPr="000971AB">
        <w:rPr>
          <w:rFonts w:ascii="Arial Narrow" w:hAnsi="Arial Narrow"/>
          <w:b w:val="0"/>
          <w:sz w:val="24"/>
          <w:szCs w:val="24"/>
        </w:rPr>
        <w:t>em</w:t>
      </w:r>
      <w:r w:rsidRPr="000971AB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0971AB">
        <w:rPr>
          <w:rFonts w:ascii="Arial Narrow" w:hAnsi="Arial Narrow"/>
          <w:b w:val="0"/>
          <w:sz w:val="24"/>
          <w:szCs w:val="24"/>
        </w:rPr>
        <w:t>Manaus,</w:t>
      </w:r>
      <w:r w:rsidRPr="000971AB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 w:rsidRPr="000971AB">
        <w:rPr>
          <w:rFonts w:ascii="Arial Narrow" w:hAnsi="Arial Narrow"/>
          <w:b w:val="0"/>
          <w:sz w:val="24"/>
          <w:szCs w:val="24"/>
        </w:rPr>
        <w:t>29</w:t>
      </w:r>
      <w:r w:rsidRPr="000971AB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0971AB">
        <w:rPr>
          <w:rFonts w:ascii="Arial Narrow" w:hAnsi="Arial Narrow"/>
          <w:b w:val="0"/>
          <w:sz w:val="24"/>
          <w:szCs w:val="24"/>
        </w:rPr>
        <w:t>de</w:t>
      </w:r>
      <w:r w:rsidRPr="000971AB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0971AB">
        <w:rPr>
          <w:rFonts w:ascii="Arial Narrow" w:hAnsi="Arial Narrow"/>
          <w:b w:val="0"/>
          <w:sz w:val="24"/>
          <w:szCs w:val="24"/>
        </w:rPr>
        <w:t>setembro</w:t>
      </w:r>
      <w:r w:rsidRPr="000971AB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0971AB">
        <w:rPr>
          <w:rFonts w:ascii="Arial Narrow" w:hAnsi="Arial Narrow"/>
          <w:b w:val="0"/>
          <w:sz w:val="24"/>
          <w:szCs w:val="24"/>
        </w:rPr>
        <w:t>de</w:t>
      </w:r>
      <w:r w:rsidRPr="000971AB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0971AB">
        <w:rPr>
          <w:rFonts w:ascii="Arial Narrow" w:hAnsi="Arial Narrow"/>
          <w:b w:val="0"/>
          <w:sz w:val="24"/>
          <w:szCs w:val="24"/>
        </w:rPr>
        <w:t>2023.</w:t>
      </w:r>
    </w:p>
    <w:p w14:paraId="3A81F91F" w14:textId="77777777" w:rsidR="00A769CB" w:rsidRDefault="00A769CB" w:rsidP="00A769CB">
      <w:pPr>
        <w:spacing w:after="120" w:line="240" w:lineRule="auto"/>
        <w:ind w:right="-143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F12D19" wp14:editId="015BE9FC">
            <wp:simplePos x="0" y="0"/>
            <wp:positionH relativeFrom="column">
              <wp:posOffset>1379220</wp:posOffset>
            </wp:positionH>
            <wp:positionV relativeFrom="paragraph">
              <wp:posOffset>229235</wp:posOffset>
            </wp:positionV>
            <wp:extent cx="2640330" cy="695325"/>
            <wp:effectExtent l="0" t="0" r="7620" b="952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EDA8D" w14:textId="77777777" w:rsidR="00A769CB" w:rsidRDefault="00A769CB" w:rsidP="00A769CB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31532738" w14:textId="77777777" w:rsidR="00A769CB" w:rsidRPr="00E042AA" w:rsidRDefault="00A769CB" w:rsidP="00A769CB">
      <w:pPr>
        <w:spacing w:after="120" w:line="240" w:lineRule="auto"/>
        <w:ind w:right="-143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E145A92" w14:textId="77777777" w:rsidR="00A769CB" w:rsidRPr="00817283" w:rsidRDefault="00A769CB" w:rsidP="00A769CB">
      <w:pPr>
        <w:spacing w:after="0"/>
        <w:ind w:left="-851" w:right="-143"/>
        <w:jc w:val="center"/>
        <w:rPr>
          <w:rFonts w:ascii="Arial Narrow" w:hAnsi="Arial Narrow" w:cs="Arial"/>
          <w:b/>
          <w:sz w:val="24"/>
          <w:szCs w:val="24"/>
        </w:rPr>
      </w:pPr>
      <w:proofErr w:type="spellStart"/>
      <w:r w:rsidRPr="00817283">
        <w:rPr>
          <w:rFonts w:ascii="Arial Narrow" w:hAnsi="Arial Narrow" w:cs="Arial"/>
          <w:b/>
          <w:sz w:val="24"/>
          <w:szCs w:val="24"/>
        </w:rPr>
        <w:t>Mirtyl</w:t>
      </w:r>
      <w:proofErr w:type="spellEnd"/>
      <w:r w:rsidRPr="00817283">
        <w:rPr>
          <w:rFonts w:ascii="Arial Narrow" w:hAnsi="Arial Narrow" w:cs="Arial"/>
          <w:b/>
          <w:spacing w:val="-4"/>
          <w:sz w:val="24"/>
          <w:szCs w:val="24"/>
        </w:rPr>
        <w:t xml:space="preserve"> </w:t>
      </w:r>
      <w:r w:rsidRPr="00817283">
        <w:rPr>
          <w:rFonts w:ascii="Arial Narrow" w:hAnsi="Arial Narrow" w:cs="Arial"/>
          <w:b/>
          <w:sz w:val="24"/>
          <w:szCs w:val="24"/>
        </w:rPr>
        <w:t>Levy</w:t>
      </w:r>
      <w:r w:rsidRPr="00817283">
        <w:rPr>
          <w:rFonts w:ascii="Arial Narrow" w:hAnsi="Arial Narrow" w:cs="Arial"/>
          <w:b/>
          <w:spacing w:val="-2"/>
          <w:sz w:val="24"/>
          <w:szCs w:val="24"/>
        </w:rPr>
        <w:t xml:space="preserve"> </w:t>
      </w:r>
      <w:r w:rsidRPr="00817283">
        <w:rPr>
          <w:rFonts w:ascii="Arial Narrow" w:hAnsi="Arial Narrow" w:cs="Arial"/>
          <w:b/>
          <w:sz w:val="24"/>
          <w:szCs w:val="24"/>
        </w:rPr>
        <w:t>Júnior</w:t>
      </w:r>
    </w:p>
    <w:p w14:paraId="4DE37AF7" w14:textId="77777777" w:rsidR="00A769CB" w:rsidRPr="00817283" w:rsidRDefault="00A769CB" w:rsidP="00A769CB">
      <w:pPr>
        <w:spacing w:after="0" w:line="265" w:lineRule="exact"/>
        <w:ind w:left="-851" w:right="-143"/>
        <w:jc w:val="center"/>
        <w:rPr>
          <w:rFonts w:ascii="Arial Narrow" w:hAnsi="Arial Narrow" w:cs="Arial"/>
          <w:sz w:val="24"/>
          <w:szCs w:val="24"/>
        </w:rPr>
      </w:pPr>
      <w:r w:rsidRPr="00817283">
        <w:rPr>
          <w:rFonts w:ascii="Arial Narrow" w:hAnsi="Arial Narrow" w:cs="Arial"/>
          <w:sz w:val="24"/>
          <w:szCs w:val="24"/>
        </w:rPr>
        <w:t>Secretário</w:t>
      </w:r>
      <w:r w:rsidRPr="00817283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Pr="00817283">
        <w:rPr>
          <w:rFonts w:ascii="Arial Narrow" w:hAnsi="Arial Narrow" w:cs="Arial"/>
          <w:sz w:val="24"/>
          <w:szCs w:val="24"/>
        </w:rPr>
        <w:t>do</w:t>
      </w:r>
      <w:r w:rsidRPr="00817283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817283">
        <w:rPr>
          <w:rFonts w:ascii="Arial Narrow" w:hAnsi="Arial Narrow" w:cs="Arial"/>
          <w:sz w:val="24"/>
          <w:szCs w:val="24"/>
        </w:rPr>
        <w:t>Tribunal</w:t>
      </w:r>
      <w:r w:rsidRPr="00817283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817283">
        <w:rPr>
          <w:rFonts w:ascii="Arial Narrow" w:hAnsi="Arial Narrow" w:cs="Arial"/>
          <w:sz w:val="24"/>
          <w:szCs w:val="24"/>
        </w:rPr>
        <w:t>Pleno</w:t>
      </w:r>
    </w:p>
    <w:p w14:paraId="596D5E45" w14:textId="77777777" w:rsidR="00A769CB" w:rsidRPr="00441CAB" w:rsidRDefault="00A769CB" w:rsidP="00177B6B">
      <w:pPr>
        <w:spacing w:after="12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sectPr w:rsidR="00A769CB" w:rsidRPr="00441CAB" w:rsidSect="00FD4407">
      <w:headerReference w:type="default" r:id="rId12"/>
      <w:footerReference w:type="default" r:id="rId13"/>
      <w:pgSz w:w="11906" w:h="16838"/>
      <w:pgMar w:top="1418" w:right="849" w:bottom="567" w:left="1701" w:header="142" w:footer="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48B38" w14:textId="77777777" w:rsidR="00F5223A" w:rsidRDefault="00F5223A" w:rsidP="00E07AAA">
      <w:pPr>
        <w:spacing w:after="0" w:line="240" w:lineRule="auto"/>
      </w:pPr>
      <w:r>
        <w:separator/>
      </w:r>
    </w:p>
  </w:endnote>
  <w:endnote w:type="continuationSeparator" w:id="0">
    <w:p w14:paraId="299E000F" w14:textId="77777777" w:rsidR="00F5223A" w:rsidRDefault="00F5223A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016334" w:rsidRDefault="00016334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072BAEA6" w:rsidR="00016334" w:rsidRPr="008E6CE2" w:rsidRDefault="00016334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603BA" w14:textId="77777777" w:rsidR="00F5223A" w:rsidRDefault="00F5223A" w:rsidP="00E07AAA">
      <w:pPr>
        <w:spacing w:after="0" w:line="240" w:lineRule="auto"/>
      </w:pPr>
      <w:r>
        <w:separator/>
      </w:r>
    </w:p>
  </w:footnote>
  <w:footnote w:type="continuationSeparator" w:id="0">
    <w:p w14:paraId="7FDDD01B" w14:textId="77777777" w:rsidR="00F5223A" w:rsidRDefault="00F5223A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33DFA05" w:rsidR="00016334" w:rsidRDefault="00441CAB" w:rsidP="00441CA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 w:rsidR="00016334"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016334" w:rsidRPr="00441CAB" w:rsidRDefault="00016334" w:rsidP="00441CAB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441CAB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016334" w:rsidRPr="00441CAB" w:rsidRDefault="00016334" w:rsidP="00441CAB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441CAB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016334" w:rsidRPr="00441CAB" w:rsidRDefault="00016334" w:rsidP="00441CA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441CAB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1"/>
  </w:p>
  <w:p w14:paraId="15B5C815" w14:textId="77777777" w:rsidR="00016334" w:rsidRPr="008E6CE2" w:rsidRDefault="00016334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D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85"/>
    <w:rsid w:val="00043C95"/>
    <w:rsid w:val="00043CD6"/>
    <w:rsid w:val="00043DA7"/>
    <w:rsid w:val="00043F8A"/>
    <w:rsid w:val="000441AE"/>
    <w:rsid w:val="00044395"/>
    <w:rsid w:val="00044495"/>
    <w:rsid w:val="000444F7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785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1AB"/>
    <w:rsid w:val="00097807"/>
    <w:rsid w:val="000978EB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969"/>
    <w:rsid w:val="000B5A7D"/>
    <w:rsid w:val="000B61DE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82C"/>
    <w:rsid w:val="0016099D"/>
    <w:rsid w:val="00160A50"/>
    <w:rsid w:val="00160DAB"/>
    <w:rsid w:val="00160FAB"/>
    <w:rsid w:val="00160FB6"/>
    <w:rsid w:val="0016102B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D51"/>
    <w:rsid w:val="001B2DC6"/>
    <w:rsid w:val="001B2FF4"/>
    <w:rsid w:val="001B3168"/>
    <w:rsid w:val="001B379B"/>
    <w:rsid w:val="001B37AE"/>
    <w:rsid w:val="001B3B09"/>
    <w:rsid w:val="001B3D47"/>
    <w:rsid w:val="001B488B"/>
    <w:rsid w:val="001B492A"/>
    <w:rsid w:val="001B4B65"/>
    <w:rsid w:val="001B572D"/>
    <w:rsid w:val="001B575D"/>
    <w:rsid w:val="001B5937"/>
    <w:rsid w:val="001B5C3F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738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309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C45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792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64F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72B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CAB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81D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4E0"/>
    <w:rsid w:val="005D664E"/>
    <w:rsid w:val="005D68F3"/>
    <w:rsid w:val="005D6A74"/>
    <w:rsid w:val="005D6E65"/>
    <w:rsid w:val="005D70AD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73F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192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DE9"/>
    <w:rsid w:val="006C7EA1"/>
    <w:rsid w:val="006C7F0E"/>
    <w:rsid w:val="006C7FDC"/>
    <w:rsid w:val="006C7FF5"/>
    <w:rsid w:val="006D0012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4B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4C17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FE6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67DD1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D4E"/>
    <w:rsid w:val="00842E1D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698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BA5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0FF9"/>
    <w:rsid w:val="00911232"/>
    <w:rsid w:val="00911289"/>
    <w:rsid w:val="0091148D"/>
    <w:rsid w:val="009116A3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4CA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861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B01"/>
    <w:rsid w:val="00963F27"/>
    <w:rsid w:val="00963F43"/>
    <w:rsid w:val="00964056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AC0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498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8F2"/>
    <w:rsid w:val="00A16CA6"/>
    <w:rsid w:val="00A16DBC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9CB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7F4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422"/>
    <w:rsid w:val="00AD39ED"/>
    <w:rsid w:val="00AD3ADD"/>
    <w:rsid w:val="00AD42E0"/>
    <w:rsid w:val="00AD483B"/>
    <w:rsid w:val="00AD4982"/>
    <w:rsid w:val="00AD4CED"/>
    <w:rsid w:val="00AD4E57"/>
    <w:rsid w:val="00AD4EC9"/>
    <w:rsid w:val="00AD502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1F6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07FC5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72"/>
    <w:rsid w:val="00B526DC"/>
    <w:rsid w:val="00B529D5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8A8"/>
    <w:rsid w:val="00B6494D"/>
    <w:rsid w:val="00B64B64"/>
    <w:rsid w:val="00B64C8A"/>
    <w:rsid w:val="00B64FF1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B3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0FEC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C3"/>
    <w:rsid w:val="00C32524"/>
    <w:rsid w:val="00C325F0"/>
    <w:rsid w:val="00C32C9B"/>
    <w:rsid w:val="00C33246"/>
    <w:rsid w:val="00C33583"/>
    <w:rsid w:val="00C335DC"/>
    <w:rsid w:val="00C33626"/>
    <w:rsid w:val="00C337CC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2D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BF4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E76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ECA"/>
    <w:rsid w:val="00E1731F"/>
    <w:rsid w:val="00E175F4"/>
    <w:rsid w:val="00E1782B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0D8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ABB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4DA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DB5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5E4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5A4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23A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5E7"/>
    <w:rsid w:val="00F57BF9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769CB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769CB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ei.tce.am.gov.br/sei/controlador.php?acao=protocolo_visualizar&amp;id_protocolo=501356&amp;id_procedimento_atual=493918&amp;infra_sistema=100000100&amp;infra_unidade_atual=110000019&amp;infra_hash=a003e11951fbb99d95b7821b66196933b20e8491c8e67e1ef24d9af44b47eec3366ee002739bd1178dc4bdb8ffe77735ed9d2394628e0b1879bc9e3eb28305dde3ca1f60d8748e2daf6043f480be7f6f65d5596bfb603515252b2681f74c68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501474&amp;id_procedimento_atual=488737&amp;infra_sistema=100000100&amp;infra_unidade_atual=110000019&amp;infra_hash=c0be112c7074d8d29ca9d24fd8b4da5dcaacfed240f66302acf64a4fd88700dc366ee002739bd1178dc4bdb8ffe77735ed9d2394628e0b1879bc9e3eb28305dde3ca1f60d8748e2daf6043f480be7f6f65d5596bfb603515252b2681f74c68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2E4A-51CE-4A77-A10C-08747DA2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3916</Words>
  <Characters>21150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2</cp:revision>
  <cp:lastPrinted>2023-06-28T01:05:00Z</cp:lastPrinted>
  <dcterms:created xsi:type="dcterms:W3CDTF">2023-09-29T17:18:00Z</dcterms:created>
  <dcterms:modified xsi:type="dcterms:W3CDTF">2023-09-29T17:18:00Z</dcterms:modified>
</cp:coreProperties>
</file>