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E4D13" w14:textId="25C4AEB8" w:rsidR="0070234D" w:rsidRPr="00252F96" w:rsidRDefault="0070234D" w:rsidP="0070234D">
      <w:pPr>
        <w:tabs>
          <w:tab w:val="center" w:pos="4961"/>
        </w:tabs>
        <w:spacing w:before="240" w:line="240" w:lineRule="auto"/>
        <w:ind w:left="-709" w:right="-1"/>
        <w:jc w:val="both"/>
        <w:rPr>
          <w:rFonts w:ascii="Arial Narrow" w:hAnsi="Arial Narrow" w:cs="Arial"/>
          <w:b/>
          <w:caps/>
          <w:sz w:val="24"/>
          <w:szCs w:val="24"/>
        </w:rPr>
      </w:pPr>
      <w:r w:rsidRPr="00252F96">
        <w:rPr>
          <w:rFonts w:ascii="Arial Narrow" w:hAnsi="Arial Narrow" w:cs="Arial"/>
          <w:b/>
          <w:caps/>
          <w:noProof/>
          <w:sz w:val="24"/>
          <w:szCs w:val="24"/>
          <w:lang w:eastAsia="pt-BR"/>
        </w:rPr>
        <mc:AlternateContent>
          <mc:Choice Requires="wps">
            <w:drawing>
              <wp:anchor distT="0" distB="0" distL="114300" distR="114300" simplePos="0" relativeHeight="251659264" behindDoc="0" locked="0" layoutInCell="1" allowOverlap="1" wp14:anchorId="34EBF61B" wp14:editId="0A7ED0C6">
                <wp:simplePos x="0" y="0"/>
                <wp:positionH relativeFrom="column">
                  <wp:posOffset>-556260</wp:posOffset>
                </wp:positionH>
                <wp:positionV relativeFrom="paragraph">
                  <wp:posOffset>64245</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8FB6F7" id="Rectangle 2" o:spid="_x0000_s1026" style="position:absolute;margin-left:-43.8pt;margin-top:5.05pt;width:51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" filled="f"/>
            </w:pict>
          </mc:Fallback>
        </mc:AlternateContent>
      </w:r>
      <w:r w:rsidRPr="00252F96">
        <w:rPr>
          <w:rFonts w:ascii="Arial Narrow" w:hAnsi="Arial Narrow" w:cs="Arial"/>
          <w:b/>
          <w:caps/>
          <w:sz w:val="24"/>
          <w:szCs w:val="24"/>
        </w:rPr>
        <w:t xml:space="preserve">ATA DA </w:t>
      </w:r>
      <w:r w:rsidR="00083F68" w:rsidRPr="00252F96">
        <w:rPr>
          <w:rFonts w:ascii="Arial Narrow" w:hAnsi="Arial Narrow" w:cs="Arial"/>
          <w:b/>
          <w:caps/>
          <w:sz w:val="24"/>
          <w:szCs w:val="24"/>
        </w:rPr>
        <w:t>2</w:t>
      </w:r>
      <w:r w:rsidR="00442EFE" w:rsidRPr="00252F96">
        <w:rPr>
          <w:rFonts w:ascii="Arial Narrow" w:hAnsi="Arial Narrow" w:cs="Arial"/>
          <w:b/>
          <w:caps/>
          <w:sz w:val="24"/>
          <w:szCs w:val="24"/>
        </w:rPr>
        <w:t>8</w:t>
      </w:r>
      <w:r w:rsidRPr="00252F96">
        <w:rPr>
          <w:rFonts w:ascii="Arial Narrow" w:hAnsi="Arial Narrow" w:cs="Arial"/>
          <w:b/>
          <w:caps/>
          <w:noProof/>
          <w:sz w:val="24"/>
          <w:szCs w:val="24"/>
        </w:rPr>
        <w:t>ª Sessão ORDINÁRIA</w:t>
      </w:r>
      <w:r w:rsidRPr="00252F96">
        <w:rPr>
          <w:rFonts w:ascii="Arial Narrow" w:hAnsi="Arial Narrow" w:cs="Arial"/>
          <w:b/>
          <w:caps/>
          <w:sz w:val="24"/>
          <w:szCs w:val="24"/>
        </w:rPr>
        <w:t xml:space="preserve"> REALIZADA PEL</w:t>
      </w:r>
      <w:r w:rsidRPr="00252F96">
        <w:rPr>
          <w:rFonts w:ascii="Arial Narrow" w:hAnsi="Arial Narrow" w:cs="Arial"/>
          <w:b/>
          <w:caps/>
          <w:noProof/>
          <w:sz w:val="24"/>
          <w:szCs w:val="24"/>
        </w:rPr>
        <w:t>o</w:t>
      </w:r>
      <w:r w:rsidRPr="00252F96">
        <w:rPr>
          <w:rFonts w:ascii="Arial Narrow" w:hAnsi="Arial Narrow" w:cs="Arial"/>
          <w:b/>
          <w:caps/>
          <w:sz w:val="24"/>
          <w:szCs w:val="24"/>
        </w:rPr>
        <w:t xml:space="preserve"> EGRÉGI</w:t>
      </w:r>
      <w:r w:rsidRPr="00252F96">
        <w:rPr>
          <w:rFonts w:ascii="Arial Narrow" w:hAnsi="Arial Narrow" w:cs="Arial"/>
          <w:b/>
          <w:caps/>
          <w:noProof/>
          <w:sz w:val="24"/>
          <w:szCs w:val="24"/>
        </w:rPr>
        <w:t>o</w:t>
      </w:r>
      <w:r w:rsidRPr="00252F96">
        <w:rPr>
          <w:rFonts w:ascii="Arial Narrow" w:hAnsi="Arial Narrow" w:cs="Arial"/>
          <w:b/>
          <w:caps/>
          <w:sz w:val="24"/>
          <w:szCs w:val="24"/>
        </w:rPr>
        <w:t xml:space="preserve"> </w:t>
      </w:r>
      <w:r w:rsidRPr="00252F96">
        <w:rPr>
          <w:rFonts w:ascii="Arial Narrow" w:hAnsi="Arial Narrow" w:cs="Arial"/>
          <w:b/>
          <w:caps/>
          <w:noProof/>
          <w:sz w:val="24"/>
          <w:szCs w:val="24"/>
        </w:rPr>
        <w:t>Tribunal Pleno</w:t>
      </w:r>
      <w:r w:rsidRPr="00252F96">
        <w:rPr>
          <w:rFonts w:ascii="Arial Narrow" w:hAnsi="Arial Narrow" w:cs="Arial"/>
          <w:b/>
          <w:caps/>
          <w:sz w:val="24"/>
          <w:szCs w:val="24"/>
        </w:rPr>
        <w:t xml:space="preserve"> DO TRIBUNAL DE CONTAS DO ESTADO DO AMAZONAS, EXERCÍCIO DE </w:t>
      </w:r>
      <w:r w:rsidRPr="00252F96">
        <w:rPr>
          <w:rFonts w:ascii="Arial Narrow" w:hAnsi="Arial Narrow" w:cs="Arial"/>
          <w:b/>
          <w:caps/>
          <w:noProof/>
          <w:sz w:val="24"/>
          <w:szCs w:val="24"/>
        </w:rPr>
        <w:t>2023</w:t>
      </w:r>
      <w:r w:rsidRPr="00252F96">
        <w:rPr>
          <w:rFonts w:ascii="Arial Narrow" w:hAnsi="Arial Narrow" w:cs="Arial"/>
          <w:b/>
          <w:caps/>
          <w:sz w:val="24"/>
          <w:szCs w:val="24"/>
        </w:rPr>
        <w:t>.</w:t>
      </w:r>
    </w:p>
    <w:p w14:paraId="3E1BE49E" w14:textId="77777777" w:rsidR="0070234D" w:rsidRDefault="0070234D" w:rsidP="0070234D">
      <w:pPr>
        <w:spacing w:after="120" w:line="240" w:lineRule="auto"/>
        <w:ind w:right="-142"/>
        <w:jc w:val="both"/>
        <w:rPr>
          <w:rFonts w:ascii="Arial" w:hAnsi="Arial" w:cs="Arial"/>
          <w:sz w:val="24"/>
          <w:szCs w:val="24"/>
        </w:rPr>
      </w:pPr>
      <w:bookmarkStart w:id="0" w:name="_Hlk95378081"/>
    </w:p>
    <w:bookmarkEnd w:id="0"/>
    <w:p w14:paraId="7FE56B70" w14:textId="0D44325F" w:rsidR="003F3A55" w:rsidRDefault="0093677C" w:rsidP="00E042AA">
      <w:pPr>
        <w:spacing w:after="120" w:line="240" w:lineRule="auto"/>
        <w:ind w:left="-851" w:right="-143"/>
        <w:jc w:val="both"/>
        <w:rPr>
          <w:rFonts w:ascii="Arial Narrow" w:hAnsi="Arial Narrow" w:cs="Arial"/>
          <w:color w:val="000000"/>
          <w:sz w:val="24"/>
          <w:szCs w:val="24"/>
        </w:rPr>
      </w:pPr>
      <w:r w:rsidRPr="00252F96">
        <w:rPr>
          <w:rFonts w:ascii="Arial Narrow" w:hAnsi="Arial Narrow" w:cs="Arial"/>
          <w:sz w:val="24"/>
          <w:szCs w:val="24"/>
        </w:rPr>
        <w:t xml:space="preserve">Ao décimo quinto dia </w:t>
      </w:r>
      <w:r w:rsidRPr="00252F96">
        <w:rPr>
          <w:rFonts w:ascii="Arial Narrow" w:hAnsi="Arial Narrow" w:cs="Arial"/>
          <w:noProof/>
          <w:sz w:val="24"/>
          <w:szCs w:val="24"/>
        </w:rPr>
        <w:t>do mês de agosto do ano de dois mil e vinte e três</w:t>
      </w:r>
      <w:r w:rsidRPr="00252F96">
        <w:rPr>
          <w:rFonts w:ascii="Arial Narrow" w:hAnsi="Arial Narrow" w:cs="Arial"/>
          <w:sz w:val="24"/>
          <w:szCs w:val="24"/>
        </w:rPr>
        <w:t>, reuniu-se o Egrégio Tribunal Pleno do Tribunal de Contas do Estado do Amazonas, em sua sede própria, na Rua Efigênio S</w:t>
      </w:r>
      <w:r w:rsidR="00D57627" w:rsidRPr="00252F96">
        <w:rPr>
          <w:rFonts w:ascii="Arial Narrow" w:hAnsi="Arial Narrow" w:cs="Arial"/>
          <w:sz w:val="24"/>
          <w:szCs w:val="24"/>
        </w:rPr>
        <w:t>ales 1.155, Parque Dez, às 10h30</w:t>
      </w:r>
      <w:r w:rsidRPr="00252F96">
        <w:rPr>
          <w:rFonts w:ascii="Arial Narrow" w:hAnsi="Arial Narrow" w:cs="Arial"/>
          <w:sz w:val="24"/>
          <w:szCs w:val="24"/>
        </w:rPr>
        <w:t xml:space="preserve">, sob a Presidência do Excelentíssimo Senhor Conselheiro </w:t>
      </w:r>
      <w:r w:rsidRPr="00252F96">
        <w:rPr>
          <w:rFonts w:ascii="Arial Narrow" w:hAnsi="Arial Narrow" w:cs="Arial"/>
          <w:b/>
          <w:bCs/>
          <w:sz w:val="24"/>
          <w:szCs w:val="24"/>
        </w:rPr>
        <w:t>ÉRICO XAVIER DESTERRO E SILVA</w:t>
      </w:r>
      <w:r w:rsidRPr="00252F96">
        <w:rPr>
          <w:rFonts w:ascii="Arial Narrow" w:hAnsi="Arial Narrow" w:cs="Arial"/>
          <w:bCs/>
          <w:sz w:val="24"/>
          <w:szCs w:val="24"/>
        </w:rPr>
        <w:t>, com as presenças</w:t>
      </w:r>
      <w:r w:rsidRPr="00252F96">
        <w:rPr>
          <w:rFonts w:ascii="Arial Narrow" w:hAnsi="Arial Narrow" w:cs="Arial"/>
          <w:b/>
          <w:sz w:val="24"/>
          <w:szCs w:val="24"/>
        </w:rPr>
        <w:t xml:space="preserve"> </w:t>
      </w:r>
      <w:r w:rsidRPr="00252F96">
        <w:rPr>
          <w:rFonts w:ascii="Arial Narrow" w:hAnsi="Arial Narrow" w:cs="Arial"/>
          <w:sz w:val="24"/>
          <w:szCs w:val="24"/>
        </w:rPr>
        <w:t>dos Excelentíssimos Senhores Conselheiros</w:t>
      </w:r>
      <w:r w:rsidRPr="00252F96">
        <w:rPr>
          <w:rFonts w:ascii="Arial Narrow" w:hAnsi="Arial Narrow" w:cs="Arial"/>
          <w:b/>
          <w:sz w:val="24"/>
          <w:szCs w:val="24"/>
        </w:rPr>
        <w:t xml:space="preserve"> JÚLIO ASSIS CORRÊA PINHEIRO</w:t>
      </w:r>
      <w:r w:rsidRPr="00252F96">
        <w:rPr>
          <w:rFonts w:ascii="Arial Narrow" w:hAnsi="Arial Narrow" w:cs="Arial"/>
          <w:sz w:val="24"/>
          <w:szCs w:val="24"/>
        </w:rPr>
        <w:t>,</w:t>
      </w:r>
      <w:r w:rsidRPr="00252F96">
        <w:rPr>
          <w:rFonts w:ascii="Arial Narrow" w:hAnsi="Arial Narrow" w:cs="Arial"/>
          <w:b/>
          <w:bCs/>
          <w:sz w:val="24"/>
          <w:szCs w:val="24"/>
        </w:rPr>
        <w:t xml:space="preserve"> YARA AMAZÔNIA LINS RODRIGUES DOS SANTOS</w:t>
      </w:r>
      <w:r w:rsidRPr="00252F96">
        <w:rPr>
          <w:rFonts w:ascii="Arial Narrow" w:hAnsi="Arial Narrow" w:cs="Arial"/>
          <w:bCs/>
          <w:sz w:val="24"/>
          <w:szCs w:val="24"/>
        </w:rPr>
        <w:t>,</w:t>
      </w:r>
      <w:r w:rsidRPr="00252F96">
        <w:rPr>
          <w:rFonts w:ascii="Arial Narrow" w:hAnsi="Arial Narrow" w:cs="Arial"/>
          <w:b/>
          <w:sz w:val="24"/>
          <w:szCs w:val="24"/>
        </w:rPr>
        <w:t xml:space="preserve"> MARIO MANOEL COELHO DE MELLO</w:t>
      </w:r>
      <w:r w:rsidRPr="00252F96">
        <w:rPr>
          <w:rFonts w:ascii="Arial Narrow" w:hAnsi="Arial Narrow" w:cs="Arial"/>
          <w:sz w:val="24"/>
          <w:szCs w:val="24"/>
        </w:rPr>
        <w:t>,</w:t>
      </w:r>
      <w:r w:rsidRPr="00252F96">
        <w:rPr>
          <w:rFonts w:ascii="Arial Narrow" w:hAnsi="Arial Narrow" w:cs="Arial"/>
          <w:b/>
          <w:sz w:val="24"/>
          <w:szCs w:val="24"/>
        </w:rPr>
        <w:t xml:space="preserve"> LUÍS FABIAN PEREIRA BARBOSA</w:t>
      </w:r>
      <w:r w:rsidRPr="00252F96">
        <w:rPr>
          <w:rFonts w:ascii="Arial Narrow" w:hAnsi="Arial Narrow" w:cs="Arial"/>
          <w:sz w:val="24"/>
          <w:szCs w:val="24"/>
        </w:rPr>
        <w:t xml:space="preserve">, </w:t>
      </w:r>
      <w:r w:rsidRPr="00252F96">
        <w:rPr>
          <w:rFonts w:ascii="Arial Narrow" w:hAnsi="Arial Narrow" w:cs="Arial"/>
          <w:b/>
          <w:bCs/>
          <w:sz w:val="24"/>
          <w:szCs w:val="24"/>
        </w:rPr>
        <w:t>ALBER</w:t>
      </w:r>
      <w:r w:rsidRPr="00252F96">
        <w:rPr>
          <w:rFonts w:ascii="Arial Narrow" w:hAnsi="Arial Narrow" w:cs="Arial"/>
          <w:b/>
          <w:sz w:val="24"/>
          <w:szCs w:val="24"/>
        </w:rPr>
        <w:t xml:space="preserve"> FURTADO DE OLIVEIRA JÚNIOR (convocado em substituição ao Excelentíssimo Senhor Conselheiro Ari Jorge Moutinho da Costa Júnior)</w:t>
      </w:r>
      <w:r w:rsidRPr="00252F96">
        <w:rPr>
          <w:rFonts w:ascii="Arial Narrow" w:hAnsi="Arial Narrow" w:cs="Arial"/>
          <w:bCs/>
          <w:sz w:val="24"/>
          <w:szCs w:val="24"/>
        </w:rPr>
        <w:t xml:space="preserve">; </w:t>
      </w:r>
      <w:r w:rsidRPr="00252F96">
        <w:rPr>
          <w:rFonts w:ascii="Arial Narrow" w:hAnsi="Arial Narrow" w:cs="Arial"/>
          <w:sz w:val="24"/>
          <w:szCs w:val="24"/>
        </w:rPr>
        <w:t>Excelentíssimos Senhores Auditores</w:t>
      </w:r>
      <w:r w:rsidRPr="00252F96">
        <w:rPr>
          <w:rFonts w:ascii="Arial Narrow" w:hAnsi="Arial Narrow" w:cs="Arial"/>
          <w:b/>
          <w:sz w:val="24"/>
          <w:szCs w:val="24"/>
        </w:rPr>
        <w:t xml:space="preserve"> MÁRIO JOSÉ DE MORAES COSTA FILHO</w:t>
      </w:r>
      <w:r w:rsidRPr="00252F96">
        <w:rPr>
          <w:rFonts w:ascii="Arial Narrow" w:hAnsi="Arial Narrow" w:cs="Arial"/>
          <w:sz w:val="24"/>
          <w:szCs w:val="24"/>
        </w:rPr>
        <w:t>,</w:t>
      </w:r>
      <w:r w:rsidRPr="00252F96">
        <w:rPr>
          <w:rFonts w:ascii="Arial Narrow" w:hAnsi="Arial Narrow" w:cs="Arial"/>
          <w:b/>
          <w:sz w:val="24"/>
          <w:szCs w:val="24"/>
        </w:rPr>
        <w:t xml:space="preserve"> </w:t>
      </w:r>
      <w:r w:rsidRPr="00252F96">
        <w:rPr>
          <w:rFonts w:ascii="Arial Narrow" w:hAnsi="Arial Narrow" w:cs="Arial"/>
          <w:b/>
          <w:bCs/>
          <w:sz w:val="24"/>
          <w:szCs w:val="24"/>
        </w:rPr>
        <w:t>ALÍPIO REIS FIRMO FILHO</w:t>
      </w:r>
      <w:r w:rsidRPr="00252F96">
        <w:rPr>
          <w:rFonts w:ascii="Arial Narrow" w:hAnsi="Arial Narrow" w:cs="Arial"/>
          <w:bCs/>
          <w:sz w:val="24"/>
          <w:szCs w:val="24"/>
        </w:rPr>
        <w:t>,</w:t>
      </w:r>
      <w:r w:rsidRPr="00252F96">
        <w:rPr>
          <w:rFonts w:ascii="Arial Narrow" w:hAnsi="Arial Narrow" w:cs="Arial"/>
          <w:b/>
          <w:sz w:val="24"/>
          <w:szCs w:val="24"/>
        </w:rPr>
        <w:t xml:space="preserve"> LUIZ HENRIQUE PEREIRA MENDES</w:t>
      </w:r>
      <w:r w:rsidRPr="00252F96">
        <w:rPr>
          <w:rFonts w:ascii="Arial Narrow" w:hAnsi="Arial Narrow" w:cs="Arial"/>
          <w:bCs/>
          <w:sz w:val="24"/>
          <w:szCs w:val="24"/>
        </w:rPr>
        <w:t xml:space="preserve">; Excelentíssima Senhora Procuradora-Geral </w:t>
      </w:r>
      <w:r w:rsidRPr="00252F96">
        <w:rPr>
          <w:rFonts w:ascii="Arial Narrow" w:hAnsi="Arial Narrow" w:cs="Arial"/>
          <w:b/>
          <w:sz w:val="24"/>
          <w:szCs w:val="24"/>
        </w:rPr>
        <w:t>FERNANDA CANTANHEDE VEIGA MENDONÇA</w:t>
      </w:r>
      <w:r w:rsidR="00AC6276" w:rsidRPr="00252F96">
        <w:rPr>
          <w:rFonts w:ascii="Arial Narrow" w:hAnsi="Arial Narrow" w:cs="Arial"/>
          <w:b/>
          <w:color w:val="000000"/>
          <w:sz w:val="24"/>
          <w:szCs w:val="24"/>
        </w:rPr>
        <w:t xml:space="preserve">; </w:t>
      </w:r>
      <w:r w:rsidR="00AC6276" w:rsidRPr="00252F96">
        <w:rPr>
          <w:rFonts w:ascii="Arial Narrow" w:hAnsi="Arial Narrow" w:cs="Arial"/>
          <w:sz w:val="24"/>
          <w:szCs w:val="24"/>
        </w:rPr>
        <w:t xml:space="preserve">Excelentíssimo Senhor Procurador de Contas </w:t>
      </w:r>
      <w:r w:rsidR="00AC6276" w:rsidRPr="00252F96">
        <w:rPr>
          <w:rFonts w:ascii="Arial Narrow" w:hAnsi="Arial Narrow" w:cs="Arial"/>
          <w:b/>
          <w:sz w:val="24"/>
          <w:szCs w:val="24"/>
        </w:rPr>
        <w:t xml:space="preserve">EVANILDO SANTANA BRAGANÇA (para manifestação no Processo </w:t>
      </w:r>
      <w:r w:rsidR="00AC6276" w:rsidRPr="00252F96">
        <w:rPr>
          <w:rFonts w:ascii="Arial Narrow" w:hAnsi="Arial Narrow" w:cs="Arial"/>
          <w:b/>
          <w:color w:val="000000"/>
          <w:sz w:val="24"/>
          <w:szCs w:val="24"/>
        </w:rPr>
        <w:t>n° 12.230/2023).</w:t>
      </w:r>
      <w:r w:rsidR="00AC6276" w:rsidRPr="00252F96">
        <w:rPr>
          <w:rFonts w:ascii="Arial Narrow" w:hAnsi="Arial Narrow" w:cs="Arial"/>
          <w:b/>
          <w:bCs/>
          <w:sz w:val="24"/>
          <w:szCs w:val="24"/>
        </w:rPr>
        <w:t xml:space="preserve"> </w:t>
      </w:r>
      <w:r w:rsidR="00AC6276" w:rsidRPr="00252F96">
        <w:rPr>
          <w:rFonts w:ascii="Arial Narrow" w:hAnsi="Arial Narrow" w:cs="Arial"/>
          <w:sz w:val="24"/>
          <w:szCs w:val="24"/>
        </w:rPr>
        <w:t xml:space="preserve">/===/ </w:t>
      </w:r>
      <w:r w:rsidR="00AC6276" w:rsidRPr="00252F96">
        <w:rPr>
          <w:rFonts w:ascii="Arial Narrow" w:hAnsi="Arial Narrow" w:cs="Arial"/>
          <w:b/>
          <w:sz w:val="24"/>
          <w:szCs w:val="24"/>
        </w:rPr>
        <w:t xml:space="preserve">AUSENTES: </w:t>
      </w:r>
      <w:r w:rsidR="00AC6276" w:rsidRPr="00252F96">
        <w:rPr>
          <w:rFonts w:ascii="Arial Narrow" w:hAnsi="Arial Narrow" w:cs="Arial"/>
          <w:sz w:val="24"/>
          <w:szCs w:val="24"/>
        </w:rPr>
        <w:t xml:space="preserve">Excelentíssimos Senhores </w:t>
      </w:r>
      <w:proofErr w:type="gramStart"/>
      <w:r w:rsidR="00AC6276" w:rsidRPr="00252F96">
        <w:rPr>
          <w:rFonts w:ascii="Arial Narrow" w:hAnsi="Arial Narrow" w:cs="Arial"/>
          <w:sz w:val="24"/>
          <w:szCs w:val="24"/>
        </w:rPr>
        <w:t xml:space="preserve">Conselheiros </w:t>
      </w:r>
      <w:r w:rsidR="00AC6276" w:rsidRPr="00252F96">
        <w:rPr>
          <w:rFonts w:ascii="Arial Narrow" w:hAnsi="Arial Narrow" w:cs="Arial"/>
          <w:b/>
          <w:sz w:val="24"/>
          <w:szCs w:val="24"/>
        </w:rPr>
        <w:t>ARI JORGE</w:t>
      </w:r>
      <w:proofErr w:type="gramEnd"/>
      <w:r w:rsidR="00AC6276" w:rsidRPr="00252F96">
        <w:rPr>
          <w:rFonts w:ascii="Arial Narrow" w:hAnsi="Arial Narrow" w:cs="Arial"/>
          <w:b/>
          <w:sz w:val="24"/>
          <w:szCs w:val="24"/>
        </w:rPr>
        <w:t xml:space="preserve"> MOUTINHO DA COSTA JÚNIOR</w:t>
      </w:r>
      <w:r w:rsidR="00AC6276" w:rsidRPr="00252F96">
        <w:rPr>
          <w:rFonts w:ascii="Arial Narrow" w:hAnsi="Arial Narrow" w:cs="Arial"/>
          <w:sz w:val="24"/>
          <w:szCs w:val="24"/>
        </w:rPr>
        <w:t xml:space="preserve">, por motivo de férias, e </w:t>
      </w:r>
      <w:r w:rsidR="00AC6276" w:rsidRPr="00252F96">
        <w:rPr>
          <w:rFonts w:ascii="Arial Narrow" w:hAnsi="Arial Narrow" w:cs="Arial"/>
          <w:b/>
          <w:sz w:val="24"/>
          <w:szCs w:val="24"/>
        </w:rPr>
        <w:t>JOSUÉ CLÁUDIO DE SOUZA NETO</w:t>
      </w:r>
      <w:r w:rsidR="00AC6276" w:rsidRPr="00252F96">
        <w:rPr>
          <w:rFonts w:ascii="Arial Narrow" w:hAnsi="Arial Narrow" w:cs="Arial"/>
          <w:bCs/>
          <w:sz w:val="24"/>
          <w:szCs w:val="24"/>
        </w:rPr>
        <w:t>, por motivo de saúde</w:t>
      </w:r>
      <w:r w:rsidR="00AC6276" w:rsidRPr="00252F96">
        <w:rPr>
          <w:rFonts w:ascii="Arial Narrow" w:hAnsi="Arial Narrow" w:cs="Arial"/>
          <w:sz w:val="24"/>
          <w:szCs w:val="24"/>
        </w:rPr>
        <w:t>.</w:t>
      </w:r>
      <w:r w:rsidR="00F5668B" w:rsidRPr="00252F96">
        <w:rPr>
          <w:rFonts w:ascii="Arial Narrow" w:hAnsi="Arial Narrow" w:cs="Arial"/>
          <w:sz w:val="24"/>
          <w:szCs w:val="24"/>
        </w:rPr>
        <w:t xml:space="preserve"> </w:t>
      </w:r>
      <w:r w:rsidR="007E60A0" w:rsidRPr="00252F96">
        <w:rPr>
          <w:rFonts w:ascii="Arial Narrow" w:hAnsi="Arial Narrow" w:cs="Arial"/>
          <w:sz w:val="24"/>
          <w:szCs w:val="24"/>
        </w:rPr>
        <w:t xml:space="preserve">/===/ Havendo número legal, </w:t>
      </w:r>
      <w:proofErr w:type="gramStart"/>
      <w:r w:rsidR="009E218B" w:rsidRPr="00252F96">
        <w:rPr>
          <w:rFonts w:ascii="Arial Narrow" w:hAnsi="Arial Narrow" w:cs="Arial"/>
          <w:noProof/>
          <w:sz w:val="24"/>
          <w:szCs w:val="24"/>
        </w:rPr>
        <w:t>o</w:t>
      </w:r>
      <w:r w:rsidR="0078181A" w:rsidRPr="00252F96">
        <w:rPr>
          <w:rFonts w:ascii="Arial Narrow" w:hAnsi="Arial Narrow" w:cs="Arial"/>
          <w:sz w:val="24"/>
          <w:szCs w:val="24"/>
        </w:rPr>
        <w:t xml:space="preserve"> Excelentíssim</w:t>
      </w:r>
      <w:r w:rsidR="009E218B" w:rsidRPr="00252F96">
        <w:rPr>
          <w:rFonts w:ascii="Arial Narrow" w:hAnsi="Arial Narrow" w:cs="Arial"/>
          <w:sz w:val="24"/>
          <w:szCs w:val="24"/>
        </w:rPr>
        <w:t>o</w:t>
      </w:r>
      <w:proofErr w:type="gramEnd"/>
      <w:r w:rsidR="007E60A0" w:rsidRPr="00252F96">
        <w:rPr>
          <w:rFonts w:ascii="Arial Narrow" w:hAnsi="Arial Narrow" w:cs="Arial"/>
          <w:sz w:val="24"/>
          <w:szCs w:val="24"/>
        </w:rPr>
        <w:t xml:space="preserve"> Senhor </w:t>
      </w:r>
      <w:r w:rsidR="0078181A" w:rsidRPr="00252F96">
        <w:rPr>
          <w:rFonts w:ascii="Arial Narrow" w:hAnsi="Arial Narrow" w:cs="Arial"/>
          <w:noProof/>
          <w:sz w:val="24"/>
          <w:szCs w:val="24"/>
        </w:rPr>
        <w:t>Conselheir</w:t>
      </w:r>
      <w:r w:rsidR="009E218B" w:rsidRPr="00252F96">
        <w:rPr>
          <w:rFonts w:ascii="Arial Narrow" w:hAnsi="Arial Narrow" w:cs="Arial"/>
          <w:noProof/>
          <w:sz w:val="24"/>
          <w:szCs w:val="24"/>
        </w:rPr>
        <w:t>o</w:t>
      </w:r>
      <w:r w:rsidR="007E60A0" w:rsidRPr="00252F96">
        <w:rPr>
          <w:rFonts w:ascii="Arial Narrow" w:hAnsi="Arial Narrow" w:cs="Arial"/>
          <w:noProof/>
          <w:sz w:val="24"/>
          <w:szCs w:val="24"/>
        </w:rPr>
        <w:t>-Presidente</w:t>
      </w:r>
      <w:r w:rsidR="007E60A0" w:rsidRPr="00252F96">
        <w:rPr>
          <w:rFonts w:ascii="Arial Narrow" w:hAnsi="Arial Narrow" w:cs="Arial"/>
          <w:sz w:val="24"/>
          <w:szCs w:val="24"/>
        </w:rPr>
        <w:t xml:space="preserve"> </w:t>
      </w:r>
      <w:r w:rsidR="009E218B" w:rsidRPr="00252F96">
        <w:rPr>
          <w:rFonts w:ascii="Arial Narrow" w:hAnsi="Arial Narrow" w:cs="Arial"/>
          <w:sz w:val="24"/>
          <w:szCs w:val="24"/>
        </w:rPr>
        <w:t>Érico Xavier Desterro e Silva</w:t>
      </w:r>
      <w:r w:rsidR="007E60A0" w:rsidRPr="00252F96">
        <w:rPr>
          <w:rFonts w:ascii="Arial Narrow" w:hAnsi="Arial Narrow" w:cs="Arial"/>
          <w:sz w:val="24"/>
          <w:szCs w:val="24"/>
        </w:rPr>
        <w:t>, invocou a proteção de Deus para os</w:t>
      </w:r>
      <w:r w:rsidR="0089078C" w:rsidRPr="00252F96">
        <w:rPr>
          <w:rFonts w:ascii="Arial Narrow" w:hAnsi="Arial Narrow" w:cs="Arial"/>
          <w:sz w:val="24"/>
          <w:szCs w:val="24"/>
        </w:rPr>
        <w:t xml:space="preserve"> </w:t>
      </w:r>
      <w:r w:rsidR="0055715E" w:rsidRPr="00252F96">
        <w:rPr>
          <w:rFonts w:ascii="Arial Narrow" w:hAnsi="Arial Narrow" w:cs="Arial"/>
          <w:sz w:val="24"/>
          <w:szCs w:val="24"/>
        </w:rPr>
        <w:t xml:space="preserve">trabalhos, dando por aberta a </w:t>
      </w:r>
      <w:r w:rsidR="001104D0" w:rsidRPr="00252F96">
        <w:rPr>
          <w:rFonts w:ascii="Arial Narrow" w:hAnsi="Arial Narrow" w:cs="Arial"/>
          <w:sz w:val="24"/>
          <w:szCs w:val="24"/>
        </w:rPr>
        <w:t>2</w:t>
      </w:r>
      <w:r w:rsidR="00F5668B" w:rsidRPr="00252F96">
        <w:rPr>
          <w:rFonts w:ascii="Arial Narrow" w:hAnsi="Arial Narrow" w:cs="Arial"/>
          <w:sz w:val="24"/>
          <w:szCs w:val="24"/>
        </w:rPr>
        <w:t>8</w:t>
      </w:r>
      <w:r w:rsidR="007E60A0" w:rsidRPr="00252F96">
        <w:rPr>
          <w:rFonts w:ascii="Arial Narrow" w:hAnsi="Arial Narrow" w:cs="Arial"/>
          <w:noProof/>
          <w:sz w:val="24"/>
          <w:szCs w:val="24"/>
        </w:rPr>
        <w:t>ª Sessão Ordinária</w:t>
      </w:r>
      <w:r w:rsidR="007E60A0" w:rsidRPr="00252F96">
        <w:rPr>
          <w:rFonts w:ascii="Arial Narrow" w:hAnsi="Arial Narrow" w:cs="Arial"/>
          <w:sz w:val="24"/>
          <w:szCs w:val="24"/>
        </w:rPr>
        <w:t xml:space="preserve"> do Egrégio </w:t>
      </w:r>
      <w:r w:rsidR="007E60A0" w:rsidRPr="00252F96">
        <w:rPr>
          <w:rFonts w:ascii="Arial Narrow" w:hAnsi="Arial Narrow" w:cs="Arial"/>
          <w:noProof/>
          <w:sz w:val="24"/>
          <w:szCs w:val="24"/>
        </w:rPr>
        <w:t>Tribunal Pleno</w:t>
      </w:r>
      <w:r w:rsidR="007E60A0" w:rsidRPr="00252F96">
        <w:rPr>
          <w:rFonts w:ascii="Arial Narrow" w:hAnsi="Arial Narrow" w:cs="Arial"/>
          <w:sz w:val="24"/>
          <w:szCs w:val="24"/>
        </w:rPr>
        <w:t xml:space="preserve"> do Tribunal de Contas do Estado do Amazonas.</w:t>
      </w:r>
      <w:r w:rsidR="00A27C41" w:rsidRPr="00252F96">
        <w:rPr>
          <w:rFonts w:ascii="Arial Narrow" w:hAnsi="Arial Narrow" w:cs="Arial"/>
          <w:bCs/>
          <w:sz w:val="24"/>
          <w:szCs w:val="24"/>
        </w:rPr>
        <w:t xml:space="preserve"> </w:t>
      </w:r>
      <w:r w:rsidR="00D3446D" w:rsidRPr="00252F96">
        <w:rPr>
          <w:rFonts w:ascii="Arial Narrow" w:hAnsi="Arial Narrow" w:cs="Arial"/>
          <w:sz w:val="24"/>
          <w:szCs w:val="24"/>
        </w:rPr>
        <w:t xml:space="preserve">/===/ </w:t>
      </w:r>
      <w:r w:rsidR="00D3446D" w:rsidRPr="00252F96">
        <w:rPr>
          <w:rFonts w:ascii="Arial Narrow" w:hAnsi="Arial Narrow" w:cs="Arial"/>
          <w:b/>
          <w:sz w:val="24"/>
          <w:szCs w:val="24"/>
        </w:rPr>
        <w:t>APROVAÇÃO DA ATA:</w:t>
      </w:r>
      <w:r w:rsidR="00C56BED" w:rsidRPr="00252F96">
        <w:rPr>
          <w:rFonts w:ascii="Arial Narrow" w:eastAsia="Arial" w:hAnsi="Arial Narrow" w:cs="Arial"/>
          <w:sz w:val="24"/>
          <w:szCs w:val="24"/>
        </w:rPr>
        <w:t xml:space="preserve"> </w:t>
      </w:r>
      <w:r w:rsidR="001104D0" w:rsidRPr="00252F96">
        <w:rPr>
          <w:rFonts w:ascii="Arial Narrow" w:eastAsia="Arial" w:hAnsi="Arial Narrow" w:cs="Arial"/>
          <w:sz w:val="24"/>
          <w:szCs w:val="24"/>
        </w:rPr>
        <w:t>Aprovada, sem restrições, a Ata da</w:t>
      </w:r>
      <w:r w:rsidR="001104D0" w:rsidRPr="00252F96">
        <w:rPr>
          <w:rFonts w:ascii="Arial Narrow" w:hAnsi="Arial Narrow" w:cs="Arial"/>
          <w:b/>
          <w:sz w:val="24"/>
          <w:szCs w:val="24"/>
        </w:rPr>
        <w:t xml:space="preserve"> </w:t>
      </w:r>
      <w:r w:rsidR="00B178E6" w:rsidRPr="00252F96">
        <w:rPr>
          <w:rFonts w:ascii="Arial Narrow" w:hAnsi="Arial Narrow" w:cs="Arial"/>
          <w:sz w:val="24"/>
          <w:szCs w:val="24"/>
        </w:rPr>
        <w:t>2</w:t>
      </w:r>
      <w:r w:rsidR="00A27C41" w:rsidRPr="00252F96">
        <w:rPr>
          <w:rFonts w:ascii="Arial Narrow" w:hAnsi="Arial Narrow" w:cs="Arial"/>
          <w:sz w:val="24"/>
          <w:szCs w:val="24"/>
        </w:rPr>
        <w:t>6</w:t>
      </w:r>
      <w:r w:rsidR="001104D0" w:rsidRPr="00252F96">
        <w:rPr>
          <w:rFonts w:ascii="Arial Narrow" w:hAnsi="Arial Narrow" w:cs="Arial"/>
          <w:sz w:val="24"/>
          <w:szCs w:val="24"/>
        </w:rPr>
        <w:t xml:space="preserve">ª </w:t>
      </w:r>
      <w:r w:rsidR="001104D0" w:rsidRPr="00252F96">
        <w:rPr>
          <w:rFonts w:ascii="Arial Narrow" w:eastAsia="Arial" w:hAnsi="Arial Narrow" w:cs="Arial"/>
          <w:sz w:val="24"/>
          <w:szCs w:val="24"/>
        </w:rPr>
        <w:t xml:space="preserve">Sessão Ordinária, </w:t>
      </w:r>
      <w:r w:rsidR="001104D0" w:rsidRPr="00252F96">
        <w:rPr>
          <w:rFonts w:ascii="Arial Narrow" w:hAnsi="Arial Narrow" w:cs="Arial"/>
          <w:sz w:val="24"/>
          <w:szCs w:val="24"/>
        </w:rPr>
        <w:t xml:space="preserve">realizada em </w:t>
      </w:r>
      <w:r w:rsidR="00A27C41" w:rsidRPr="00252F96">
        <w:rPr>
          <w:rFonts w:ascii="Arial Narrow" w:hAnsi="Arial Narrow" w:cs="Arial"/>
          <w:sz w:val="24"/>
          <w:szCs w:val="24"/>
        </w:rPr>
        <w:t>1/8</w:t>
      </w:r>
      <w:r w:rsidR="001104D0" w:rsidRPr="00252F96">
        <w:rPr>
          <w:rFonts w:ascii="Arial Narrow" w:hAnsi="Arial Narrow" w:cs="Arial"/>
          <w:sz w:val="24"/>
          <w:szCs w:val="24"/>
        </w:rPr>
        <w:t>/2023</w:t>
      </w:r>
      <w:r w:rsidR="00C02430" w:rsidRPr="00252F96">
        <w:rPr>
          <w:rFonts w:ascii="Arial Narrow" w:eastAsia="Arial" w:hAnsi="Arial Narrow" w:cs="Arial"/>
          <w:sz w:val="24"/>
          <w:szCs w:val="24"/>
        </w:rPr>
        <w:t>.</w:t>
      </w:r>
      <w:r w:rsidR="003E4640" w:rsidRPr="00252F96">
        <w:rPr>
          <w:rFonts w:ascii="Arial Narrow" w:hAnsi="Arial Narrow" w:cs="Arial"/>
          <w:bCs/>
          <w:sz w:val="24"/>
          <w:szCs w:val="24"/>
        </w:rPr>
        <w:t xml:space="preserve"> </w:t>
      </w:r>
      <w:r w:rsidR="00EE362F" w:rsidRPr="00252F96">
        <w:rPr>
          <w:rFonts w:ascii="Arial Narrow" w:hAnsi="Arial Narrow" w:cs="Arial"/>
          <w:sz w:val="24"/>
          <w:szCs w:val="24"/>
        </w:rPr>
        <w:t xml:space="preserve">/===/ </w:t>
      </w:r>
      <w:r w:rsidR="00EE362F" w:rsidRPr="00252F96">
        <w:rPr>
          <w:rFonts w:ascii="Arial Narrow" w:hAnsi="Arial Narrow" w:cs="Arial"/>
          <w:b/>
          <w:sz w:val="24"/>
          <w:szCs w:val="24"/>
        </w:rPr>
        <w:t>LEITURA DE EXPEDIENTE:</w:t>
      </w:r>
      <w:r w:rsidR="00EE362F" w:rsidRPr="00252F96">
        <w:rPr>
          <w:rFonts w:ascii="Arial Narrow" w:hAnsi="Arial Narrow" w:cs="Arial"/>
          <w:sz w:val="24"/>
          <w:szCs w:val="24"/>
        </w:rPr>
        <w:t xml:space="preserve"> Não houve.</w:t>
      </w:r>
      <w:r w:rsidR="009E0C2A" w:rsidRPr="00252F96">
        <w:rPr>
          <w:rFonts w:ascii="Arial Narrow" w:hAnsi="Arial Narrow" w:cs="Arial"/>
          <w:bCs/>
          <w:sz w:val="24"/>
          <w:szCs w:val="24"/>
        </w:rPr>
        <w:t xml:space="preserve"> </w:t>
      </w:r>
      <w:r w:rsidR="00EE362F" w:rsidRPr="00252F96">
        <w:rPr>
          <w:rFonts w:ascii="Arial Narrow" w:hAnsi="Arial Narrow" w:cs="Arial"/>
          <w:sz w:val="24"/>
          <w:szCs w:val="24"/>
        </w:rPr>
        <w:t xml:space="preserve">/===/ </w:t>
      </w:r>
      <w:r w:rsidR="00EE362F" w:rsidRPr="00252F96">
        <w:rPr>
          <w:rFonts w:ascii="Arial Narrow" w:hAnsi="Arial Narrow" w:cs="Arial"/>
          <w:b/>
          <w:bCs/>
          <w:sz w:val="24"/>
          <w:szCs w:val="24"/>
        </w:rPr>
        <w:t>INDICAÇÕES E PROPOSTAS:</w:t>
      </w:r>
      <w:r w:rsidR="00EE362F" w:rsidRPr="00252F96">
        <w:rPr>
          <w:rFonts w:ascii="Arial Narrow" w:hAnsi="Arial Narrow" w:cs="Arial"/>
          <w:sz w:val="24"/>
          <w:szCs w:val="24"/>
        </w:rPr>
        <w:t xml:space="preserve"> </w:t>
      </w:r>
      <w:r w:rsidR="00EE362F" w:rsidRPr="00252F96">
        <w:rPr>
          <w:rFonts w:ascii="Arial Narrow" w:eastAsia="Arial" w:hAnsi="Arial Narrow" w:cs="Arial"/>
          <w:sz w:val="24"/>
          <w:szCs w:val="24"/>
        </w:rPr>
        <w:t>Não houve.</w:t>
      </w:r>
      <w:r w:rsidR="009E0C2A" w:rsidRPr="00252F96">
        <w:rPr>
          <w:rFonts w:ascii="Arial Narrow" w:hAnsi="Arial Narrow" w:cs="Arial"/>
          <w:bCs/>
          <w:sz w:val="24"/>
          <w:szCs w:val="24"/>
        </w:rPr>
        <w:t xml:space="preserve"> </w:t>
      </w:r>
      <w:r w:rsidR="00EE362F" w:rsidRPr="00252F96">
        <w:rPr>
          <w:rFonts w:ascii="Arial Narrow" w:hAnsi="Arial Narrow" w:cs="Arial"/>
          <w:sz w:val="24"/>
          <w:szCs w:val="24"/>
        </w:rPr>
        <w:t xml:space="preserve">/===/ </w:t>
      </w:r>
      <w:r w:rsidR="00EE362F" w:rsidRPr="00252F96">
        <w:rPr>
          <w:rFonts w:ascii="Arial Narrow" w:hAnsi="Arial Narrow" w:cs="Arial"/>
          <w:b/>
          <w:sz w:val="24"/>
          <w:szCs w:val="24"/>
        </w:rPr>
        <w:t>DISTRIBUIÇÃO:</w:t>
      </w:r>
      <w:r w:rsidR="00EE362F" w:rsidRPr="00252F96">
        <w:rPr>
          <w:rFonts w:ascii="Arial Narrow" w:hAnsi="Arial Narrow" w:cs="Arial"/>
          <w:sz w:val="24"/>
          <w:szCs w:val="24"/>
        </w:rPr>
        <w:t xml:space="preserve"> Não houve.</w:t>
      </w:r>
      <w:r w:rsidR="003E4640" w:rsidRPr="00252F96">
        <w:rPr>
          <w:rFonts w:ascii="Arial Narrow" w:hAnsi="Arial Narrow" w:cs="Arial"/>
          <w:bCs/>
          <w:sz w:val="24"/>
          <w:szCs w:val="24"/>
        </w:rPr>
        <w:t xml:space="preserve"> </w:t>
      </w:r>
      <w:r w:rsidR="00442EFE" w:rsidRPr="00252F96">
        <w:rPr>
          <w:rFonts w:ascii="Arial Narrow" w:hAnsi="Arial Narrow" w:cs="Arial"/>
          <w:color w:val="000000"/>
          <w:sz w:val="24"/>
          <w:szCs w:val="24"/>
        </w:rPr>
        <w:t xml:space="preserve">/===/ </w:t>
      </w:r>
      <w:r w:rsidR="009E0C2A" w:rsidRPr="00252F96">
        <w:rPr>
          <w:rFonts w:ascii="Arial Narrow" w:hAnsi="Arial Narrow" w:cs="Arial"/>
          <w:b/>
          <w:color w:val="000000"/>
          <w:sz w:val="24"/>
          <w:szCs w:val="24"/>
        </w:rPr>
        <w:t xml:space="preserve">JULGAMENTO ADIADO: </w:t>
      </w:r>
      <w:r w:rsidR="00442EFE" w:rsidRPr="00252F96">
        <w:rPr>
          <w:rFonts w:ascii="Arial Narrow" w:hAnsi="Arial Narrow" w:cs="Arial"/>
          <w:b/>
          <w:color w:val="000000"/>
          <w:sz w:val="24"/>
          <w:szCs w:val="24"/>
        </w:rPr>
        <w:t xml:space="preserve">CONSELHEIRO-RELATOR: MARIO MANOEL COELHO DE MELLO (Com vista para </w:t>
      </w:r>
      <w:proofErr w:type="gramStart"/>
      <w:r w:rsidR="00442EFE" w:rsidRPr="00252F96">
        <w:rPr>
          <w:rFonts w:ascii="Arial Narrow" w:hAnsi="Arial Narrow" w:cs="Arial"/>
          <w:b/>
          <w:color w:val="000000"/>
          <w:sz w:val="24"/>
          <w:szCs w:val="24"/>
        </w:rPr>
        <w:t>o Excelentíssimo</w:t>
      </w:r>
      <w:proofErr w:type="gramEnd"/>
      <w:r w:rsidR="00442EFE" w:rsidRPr="00252F96">
        <w:rPr>
          <w:rFonts w:ascii="Arial Narrow" w:hAnsi="Arial Narrow" w:cs="Arial"/>
          <w:b/>
          <w:color w:val="000000"/>
          <w:sz w:val="24"/>
          <w:szCs w:val="24"/>
        </w:rPr>
        <w:t xml:space="preserve"> Senhor Conselheiro Luís Fabian Pereira Barbosa).</w:t>
      </w:r>
      <w:r w:rsidR="00D87529"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16.312/2020</w:t>
      </w:r>
      <w:r w:rsidR="00442EFE" w:rsidRPr="00252F96">
        <w:rPr>
          <w:rFonts w:ascii="Arial Narrow" w:hAnsi="Arial Narrow" w:cs="Arial"/>
          <w:color w:val="000000"/>
          <w:sz w:val="24"/>
          <w:szCs w:val="24"/>
        </w:rPr>
        <w:t xml:space="preserve"> - </w:t>
      </w:r>
      <w:r w:rsidR="00442EFE" w:rsidRPr="00252F96">
        <w:rPr>
          <w:rFonts w:ascii="Arial Narrow" w:hAnsi="Arial Narrow" w:cs="Arial"/>
          <w:sz w:val="24"/>
          <w:szCs w:val="24"/>
        </w:rPr>
        <w:t>Prestação de Contas Anual da Superintendência Estadual de Habitação - SUHAB, referente ao exercício de 2013, de responsabilidade do Sr. Sidney Robertson Oliveira de Paula</w:t>
      </w:r>
      <w:r w:rsidR="00442EFE" w:rsidRPr="00252F96">
        <w:rPr>
          <w:rFonts w:ascii="Arial Narrow" w:hAnsi="Arial Narrow" w:cs="Arial"/>
          <w:color w:val="000000"/>
          <w:sz w:val="24"/>
          <w:szCs w:val="24"/>
        </w:rPr>
        <w:t xml:space="preserve">. </w:t>
      </w:r>
      <w:r w:rsidR="00442EFE" w:rsidRPr="00252F96">
        <w:rPr>
          <w:rFonts w:ascii="Arial Narrow" w:hAnsi="Arial Narrow" w:cs="Arial"/>
          <w:i/>
          <w:color w:val="000000"/>
          <w:sz w:val="24"/>
          <w:szCs w:val="24"/>
        </w:rPr>
        <w:t>CONCEDIDO VISTA DOS AUTOS AO EXCELENTÍSSIMO SENHOR CONSELHEIRO JÚLIO ASSIS CORRÊA PINHEIRO.</w:t>
      </w:r>
      <w:r w:rsidR="00E83F75"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 xml:space="preserve">CONSELHEIRO-RELATOR: MARIO MANOEL COELHO DE MELLO (Com vista para </w:t>
      </w:r>
      <w:proofErr w:type="gramStart"/>
      <w:r w:rsidR="00442EFE" w:rsidRPr="00252F96">
        <w:rPr>
          <w:rFonts w:ascii="Arial Narrow" w:hAnsi="Arial Narrow" w:cs="Arial"/>
          <w:b/>
          <w:color w:val="000000"/>
          <w:sz w:val="24"/>
          <w:szCs w:val="24"/>
        </w:rPr>
        <w:t>o Excelentíssimo</w:t>
      </w:r>
      <w:proofErr w:type="gramEnd"/>
      <w:r w:rsidR="00442EFE" w:rsidRPr="00252F96">
        <w:rPr>
          <w:rFonts w:ascii="Arial Narrow" w:hAnsi="Arial Narrow" w:cs="Arial"/>
          <w:b/>
          <w:color w:val="000000"/>
          <w:sz w:val="24"/>
          <w:szCs w:val="24"/>
        </w:rPr>
        <w:t xml:space="preserve"> Senhor Conselheiro Ari Jorge Moutinho da Costa Júnior).</w:t>
      </w:r>
      <w:r w:rsidR="00E83F75"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PROCESSO Nº 11.079/2021</w:t>
      </w:r>
      <w:r w:rsidR="00442EFE" w:rsidRPr="00252F96">
        <w:rPr>
          <w:rFonts w:ascii="Arial Narrow" w:hAnsi="Arial Narrow" w:cs="Arial"/>
          <w:color w:val="000000"/>
          <w:sz w:val="24"/>
          <w:szCs w:val="24"/>
        </w:rPr>
        <w:t xml:space="preserve"> - </w:t>
      </w:r>
      <w:r w:rsidR="00442EFE" w:rsidRPr="00252F96">
        <w:rPr>
          <w:rFonts w:ascii="Arial Narrow" w:hAnsi="Arial Narrow" w:cs="Arial"/>
          <w:sz w:val="24"/>
          <w:szCs w:val="24"/>
        </w:rPr>
        <w:t xml:space="preserve">Prestação de Contas Anual da Secretaria de Estado de Política Fundiária - SPF, atual Secretaria de Estado das Cidades e Territórios – SECT, referente ao exercício de 2014, de responsabilidade do Sr. </w:t>
      </w:r>
      <w:proofErr w:type="spellStart"/>
      <w:r w:rsidR="00442EFE" w:rsidRPr="00252F96">
        <w:rPr>
          <w:rFonts w:ascii="Arial Narrow" w:hAnsi="Arial Narrow" w:cs="Arial"/>
          <w:sz w:val="24"/>
          <w:szCs w:val="24"/>
        </w:rPr>
        <w:t>Ivanhoé</w:t>
      </w:r>
      <w:proofErr w:type="spellEnd"/>
      <w:r w:rsidR="00442EFE" w:rsidRPr="00252F96">
        <w:rPr>
          <w:rFonts w:ascii="Arial Narrow" w:hAnsi="Arial Narrow" w:cs="Arial"/>
          <w:sz w:val="24"/>
          <w:szCs w:val="24"/>
        </w:rPr>
        <w:t xml:space="preserve"> Amazonas Mendes Filho.</w:t>
      </w:r>
      <w:r w:rsidR="00442EFE" w:rsidRPr="00252F96">
        <w:rPr>
          <w:rFonts w:ascii="Arial Narrow" w:hAnsi="Arial Narrow" w:cs="Arial"/>
          <w:i/>
          <w:color w:val="000000"/>
          <w:sz w:val="24"/>
          <w:szCs w:val="24"/>
        </w:rPr>
        <w:t xml:space="preserve"> CONCEDIDO VISTA DOS AUTOS AO EXCELENTÍSSIMO SENHOR CONSELHEIRO LUÍS FABIAN PEREIRA BARBOSA.</w:t>
      </w:r>
      <w:r w:rsidR="009622F1"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 xml:space="preserve">AUDITOR-RELATOR: MÁRIO JOSÉ DE MORAES COSTA FILHO (Com vista para </w:t>
      </w:r>
      <w:proofErr w:type="gramStart"/>
      <w:r w:rsidR="00442EFE" w:rsidRPr="00252F96">
        <w:rPr>
          <w:rFonts w:ascii="Arial Narrow" w:hAnsi="Arial Narrow" w:cs="Arial"/>
          <w:b/>
          <w:color w:val="000000"/>
          <w:sz w:val="24"/>
          <w:szCs w:val="24"/>
        </w:rPr>
        <w:t>o  Excelentíssimo</w:t>
      </w:r>
      <w:proofErr w:type="gramEnd"/>
      <w:r w:rsidR="00442EFE" w:rsidRPr="00252F96">
        <w:rPr>
          <w:rFonts w:ascii="Arial Narrow" w:hAnsi="Arial Narrow" w:cs="Arial"/>
          <w:b/>
          <w:color w:val="000000"/>
          <w:sz w:val="24"/>
          <w:szCs w:val="24"/>
        </w:rPr>
        <w:t xml:space="preserve"> Senhor Conselheiro Luís Fabian Pereira Barbosa).</w:t>
      </w:r>
      <w:r w:rsidR="004276A2"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PROCESSO Nº 10.210/2013 (Apenso: 10.017/2013)</w:t>
      </w:r>
      <w:r w:rsidR="00442EFE" w:rsidRPr="00252F96">
        <w:rPr>
          <w:rFonts w:ascii="Arial Narrow" w:hAnsi="Arial Narrow" w:cs="Arial"/>
          <w:color w:val="000000"/>
          <w:sz w:val="24"/>
          <w:szCs w:val="24"/>
        </w:rPr>
        <w:t xml:space="preserve"> - Prestação de Contas Anual da Prefeitura Municipal de Manicoré, de responsabilidade do Sr. Lúcio Flávio do Rosário, referente ao exercício de 2012. </w:t>
      </w:r>
      <w:r w:rsidR="00442EFE" w:rsidRPr="00252F96">
        <w:rPr>
          <w:rFonts w:ascii="Arial Narrow" w:hAnsi="Arial Narrow" w:cs="Arial"/>
          <w:b/>
          <w:noProof/>
          <w:sz w:val="24"/>
          <w:szCs w:val="24"/>
        </w:rPr>
        <w:t xml:space="preserve">Advogado: </w:t>
      </w:r>
      <w:r w:rsidR="00442EFE" w:rsidRPr="00252F96">
        <w:rPr>
          <w:rFonts w:ascii="Arial Narrow" w:hAnsi="Arial Narrow" w:cs="Arial"/>
          <w:noProof/>
          <w:sz w:val="24"/>
          <w:szCs w:val="24"/>
        </w:rPr>
        <w:t>Juarez Frazão Rodrigues Júnior - OAB/AM 5851</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PARECER PRÉVIO Nº 127/2023: </w:t>
      </w:r>
      <w:r w:rsidR="00442EFE" w:rsidRPr="00252F96">
        <w:rPr>
          <w:rFonts w:ascii="Arial Narrow" w:hAnsi="Arial Narrow" w:cs="Arial"/>
          <w:b/>
          <w:bCs/>
          <w:sz w:val="24"/>
          <w:szCs w:val="24"/>
        </w:rPr>
        <w:t>O TRIBUNAL DE CONTAS DO ESTADO DO AMAZONAS</w:t>
      </w:r>
      <w:r w:rsidR="00442EFE" w:rsidRPr="00252F96">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442EFE" w:rsidRPr="00252F96">
        <w:rPr>
          <w:rFonts w:ascii="Arial Narrow" w:hAnsi="Arial Narrow" w:cs="Arial"/>
          <w:sz w:val="24"/>
          <w:szCs w:val="24"/>
        </w:rPr>
        <w:t>arts.</w:t>
      </w:r>
      <w:proofErr w:type="gramEnd"/>
      <w:r w:rsidR="00442EFE" w:rsidRPr="00252F96">
        <w:rPr>
          <w:rFonts w:ascii="Arial Narrow" w:hAnsi="Arial Narrow" w:cs="Arial"/>
          <w:sz w:val="24"/>
          <w:szCs w:val="24"/>
        </w:rPr>
        <w:t>1º, inciso I, e 29 da Lei nº 2.423/96; e, art. 5º, inciso I, da Resolução nº 04/2002-TCE/AM) e no exercício da competência atribuída</w:t>
      </w:r>
      <w:r w:rsidR="00442EFE" w:rsidRPr="00252F96">
        <w:rPr>
          <w:rFonts w:ascii="Arial Narrow" w:hAnsi="Arial Narrow" w:cs="Arial"/>
          <w:noProof/>
          <w:sz w:val="24"/>
          <w:szCs w:val="24"/>
        </w:rPr>
        <w:t xml:space="preserve"> pelos arts. 5º, II e 11, III, “A” item 1, da Resolução nº 04/2002-TCE/AM</w:t>
      </w:r>
      <w:r w:rsidR="00442EFE" w:rsidRPr="00252F96">
        <w:rPr>
          <w:rFonts w:ascii="Arial Narrow" w:hAnsi="Arial Narrow" w:cs="Arial"/>
          <w:sz w:val="24"/>
          <w:szCs w:val="24"/>
        </w:rPr>
        <w:t xml:space="preserve">, tendo discutido a matéria nestes autos, e acolhido, </w:t>
      </w:r>
      <w:r w:rsidR="00442EFE" w:rsidRPr="00252F96">
        <w:rPr>
          <w:rFonts w:ascii="Arial Narrow" w:hAnsi="Arial Narrow" w:cs="Arial"/>
          <w:b/>
          <w:noProof/>
          <w:sz w:val="24"/>
          <w:szCs w:val="24"/>
        </w:rPr>
        <w:t>à unanimidade</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a proposta de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Auditor-Relator, </w:t>
      </w:r>
      <w:r w:rsidR="00442EFE" w:rsidRPr="00252F96">
        <w:rPr>
          <w:rFonts w:ascii="Arial Narrow" w:hAnsi="Arial Narrow" w:cs="Arial"/>
          <w:b/>
          <w:noProof/>
          <w:sz w:val="24"/>
          <w:szCs w:val="24"/>
        </w:rPr>
        <w:t>em divergência</w:t>
      </w:r>
      <w:r w:rsidR="00442EFE" w:rsidRPr="00252F96">
        <w:rPr>
          <w:rFonts w:ascii="Arial Narrow" w:hAnsi="Arial Narrow" w:cs="Arial"/>
          <w:sz w:val="24"/>
          <w:szCs w:val="24"/>
        </w:rPr>
        <w:t xml:space="preserve"> com o pronunciamento do Ministério Público junto a este Tribunal: </w:t>
      </w:r>
      <w:r w:rsidR="00442EFE" w:rsidRPr="00252F96">
        <w:rPr>
          <w:rFonts w:ascii="Arial Narrow" w:hAnsi="Arial Narrow" w:cs="Arial"/>
          <w:b/>
          <w:color w:val="000000"/>
          <w:sz w:val="24"/>
          <w:szCs w:val="24"/>
        </w:rPr>
        <w:t>10.1. Emite Parecer Prévio recomendando à Câmara Municipal a aprovação com ressalvas</w:t>
      </w:r>
      <w:r w:rsidR="00442EFE" w:rsidRPr="00252F96">
        <w:rPr>
          <w:rFonts w:ascii="Arial Narrow" w:hAnsi="Arial Narrow" w:cs="Arial"/>
          <w:color w:val="000000"/>
          <w:sz w:val="24"/>
          <w:szCs w:val="24"/>
        </w:rPr>
        <w:t xml:space="preserve"> das Contas do </w:t>
      </w:r>
      <w:r w:rsidR="00442EFE" w:rsidRPr="00252F96">
        <w:rPr>
          <w:rFonts w:ascii="Arial Narrow" w:hAnsi="Arial Narrow" w:cs="Arial"/>
          <w:b/>
          <w:color w:val="000000"/>
          <w:sz w:val="24"/>
          <w:szCs w:val="24"/>
        </w:rPr>
        <w:t>Sr. Lúcio Flávio do Rosário</w:t>
      </w:r>
      <w:r w:rsidR="00442EFE" w:rsidRPr="00252F96">
        <w:rPr>
          <w:rFonts w:ascii="Arial Narrow" w:hAnsi="Arial Narrow" w:cs="Arial"/>
          <w:color w:val="000000"/>
          <w:sz w:val="24"/>
          <w:szCs w:val="24"/>
        </w:rPr>
        <w:t xml:space="preserve">, Prefeito Municipal de Manicoré, no curso do exercício de 2012, em observância ao art. 71, I, da Constituição Federal e do art. 40, inciso I, e art. 127, caput e parágrafos 2º e 4º, da Constituição do Estado do Amazonas, observando as ponderações já debatidas no corpo da Proposta de Voto. </w:t>
      </w:r>
      <w:r w:rsidR="00442EFE" w:rsidRPr="00252F96">
        <w:rPr>
          <w:rFonts w:ascii="Arial Narrow" w:hAnsi="Arial Narrow" w:cs="Arial"/>
          <w:b/>
          <w:color w:val="000000"/>
          <w:sz w:val="24"/>
          <w:szCs w:val="24"/>
        </w:rPr>
        <w:t xml:space="preserve">ACÓRDÃO Nº 127/2023: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pelos arts. 5º, II e 11, III, “A” item 1, da Resolução nº 04/2002-TCE/AM</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à unanimidade</w:t>
      </w:r>
      <w:r w:rsidR="00442EFE" w:rsidRPr="00252F96">
        <w:rPr>
          <w:rFonts w:ascii="Arial Narrow" w:hAnsi="Arial Narrow" w:cs="Arial"/>
          <w:sz w:val="24"/>
          <w:szCs w:val="24"/>
        </w:rPr>
        <w:t>, nos termos d</w:t>
      </w:r>
      <w:r w:rsidR="00442EFE" w:rsidRPr="00252F96">
        <w:rPr>
          <w:rFonts w:ascii="Arial Narrow" w:hAnsi="Arial Narrow" w:cs="Arial"/>
          <w:noProof/>
          <w:sz w:val="24"/>
          <w:szCs w:val="24"/>
        </w:rPr>
        <w:t>a proposta de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Auditor-Relator, que </w:t>
      </w:r>
      <w:r w:rsidR="00442EFE" w:rsidRPr="00252F96">
        <w:rPr>
          <w:rFonts w:ascii="Arial Narrow" w:hAnsi="Arial Narrow" w:cs="Arial"/>
          <w:sz w:val="24"/>
          <w:szCs w:val="24"/>
        </w:rPr>
        <w:lastRenderedPageBreak/>
        <w:t xml:space="preserve">passa a ser parte integrante do Parecer Prévio, </w:t>
      </w:r>
      <w:r w:rsidR="00442EFE" w:rsidRPr="00252F96">
        <w:rPr>
          <w:rFonts w:ascii="Arial Narrow" w:hAnsi="Arial Narrow" w:cs="Arial"/>
          <w:b/>
          <w:noProof/>
          <w:sz w:val="24"/>
          <w:szCs w:val="24"/>
        </w:rPr>
        <w:t>em divergência</w:t>
      </w:r>
      <w:r w:rsidR="00442EFE" w:rsidRPr="00252F96">
        <w:rPr>
          <w:rFonts w:ascii="Arial Narrow" w:hAnsi="Arial Narrow" w:cs="Arial"/>
          <w:sz w:val="24"/>
          <w:szCs w:val="24"/>
        </w:rPr>
        <w:t xml:space="preserve"> com o pronunciamento do Ministério Público junto a este Tribunal, no sentido de: </w:t>
      </w:r>
      <w:r w:rsidR="00442EFE" w:rsidRPr="00252F96">
        <w:rPr>
          <w:rFonts w:ascii="Arial Narrow" w:hAnsi="Arial Narrow" w:cs="Arial"/>
          <w:b/>
          <w:color w:val="000000"/>
          <w:sz w:val="24"/>
          <w:szCs w:val="24"/>
        </w:rPr>
        <w:t>10.1. Determinar</w:t>
      </w:r>
      <w:r w:rsidR="00442EFE" w:rsidRPr="00252F96">
        <w:rPr>
          <w:rFonts w:ascii="Arial Narrow" w:hAnsi="Arial Narrow" w:cs="Arial"/>
          <w:color w:val="000000"/>
          <w:sz w:val="24"/>
          <w:szCs w:val="24"/>
        </w:rPr>
        <w:t xml:space="preserve"> à Secretaria Geral de Controle Externo - SECEX que, examinando as impropriedades consideradas não sanadas pela DICAMI, pela DICOP e pelo douto Ministério Público de Contas, relativas às contas de gestão do Responsável, em atenção às orientações exaradas na Portaria nº 152/2021-GP e pela Resolução ATRICON nº 02/2020, adote as providências cabíveis à autuação de processos apartados neste Tribunal de Contas para devida apuração; </w:t>
      </w:r>
      <w:r w:rsidR="00442EFE" w:rsidRPr="00252F96">
        <w:rPr>
          <w:rFonts w:ascii="Arial Narrow" w:hAnsi="Arial Narrow" w:cs="Arial"/>
          <w:b/>
          <w:color w:val="000000"/>
          <w:sz w:val="24"/>
          <w:szCs w:val="24"/>
        </w:rPr>
        <w:t>10.2. Determinar</w:t>
      </w:r>
      <w:r w:rsidR="00442EFE" w:rsidRPr="00252F96">
        <w:rPr>
          <w:rFonts w:ascii="Arial Narrow" w:hAnsi="Arial Narrow" w:cs="Arial"/>
          <w:color w:val="000000"/>
          <w:sz w:val="24"/>
          <w:szCs w:val="24"/>
        </w:rPr>
        <w:t xml:space="preserve"> à Prefeitura Municipal de Manicoré, que adote ações que objetivem a implantação do Sistema de Controle Interno, em obediência aos comandos constitucionais e legais, verificando o Relatório e Parecer do Controle Interno do órgão e se está sendo observado de forma adequada o disposto no artigo 74, da Constituição Federal, a fim de que a Câmara Municipal exerça com afinco o Controle Interno da Casa Legislativa; </w:t>
      </w:r>
      <w:r w:rsidR="00442EFE" w:rsidRPr="00252F96">
        <w:rPr>
          <w:rFonts w:ascii="Arial Narrow" w:hAnsi="Arial Narrow" w:cs="Arial"/>
          <w:b/>
          <w:color w:val="000000"/>
          <w:sz w:val="24"/>
          <w:szCs w:val="24"/>
        </w:rPr>
        <w:t>10.3. Determinar</w:t>
      </w:r>
      <w:r w:rsidR="00442EFE" w:rsidRPr="00252F96">
        <w:rPr>
          <w:rFonts w:ascii="Arial Narrow" w:hAnsi="Arial Narrow" w:cs="Arial"/>
          <w:color w:val="000000"/>
          <w:sz w:val="24"/>
          <w:szCs w:val="24"/>
        </w:rPr>
        <w:t xml:space="preserve"> à Prefeitura Municipal de Manicoré, que observe com mais rigor o preenchimento adequado do Portal da Transparência, prezando pela sua atualização constante nos termos das disposições contidas na Lei 12.527/2011 (Lei de Acesso à Informação); </w:t>
      </w:r>
      <w:r w:rsidR="00442EFE" w:rsidRPr="00252F96">
        <w:rPr>
          <w:rFonts w:ascii="Arial Narrow" w:hAnsi="Arial Narrow" w:cs="Arial"/>
          <w:b/>
          <w:color w:val="000000"/>
          <w:sz w:val="24"/>
          <w:szCs w:val="24"/>
        </w:rPr>
        <w:t>10.4. Dar ciência</w:t>
      </w:r>
      <w:r w:rsidR="00442EFE" w:rsidRPr="00252F96">
        <w:rPr>
          <w:rFonts w:ascii="Arial Narrow" w:hAnsi="Arial Narrow" w:cs="Arial"/>
          <w:color w:val="000000"/>
          <w:sz w:val="24"/>
          <w:szCs w:val="24"/>
        </w:rPr>
        <w:t xml:space="preserve"> ao Sr. Lúcio Flávio do Rosário, responsável à época, sobre o deslinde deste feito.</w:t>
      </w:r>
      <w:r w:rsidR="008F7674"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 xml:space="preserve">AUDITOR-RELATOR: </w:t>
      </w:r>
      <w:proofErr w:type="gramStart"/>
      <w:r w:rsidR="00442EFE" w:rsidRPr="00252F96">
        <w:rPr>
          <w:rFonts w:ascii="Arial Narrow" w:hAnsi="Arial Narrow" w:cs="Arial"/>
          <w:b/>
          <w:color w:val="000000"/>
          <w:sz w:val="24"/>
          <w:szCs w:val="24"/>
        </w:rPr>
        <w:t>ALÍPIO REIS FIRMO</w:t>
      </w:r>
      <w:proofErr w:type="gramEnd"/>
      <w:r w:rsidR="00442EFE" w:rsidRPr="00252F96">
        <w:rPr>
          <w:rFonts w:ascii="Arial Narrow" w:hAnsi="Arial Narrow" w:cs="Arial"/>
          <w:b/>
          <w:color w:val="000000"/>
          <w:sz w:val="24"/>
          <w:szCs w:val="24"/>
        </w:rPr>
        <w:t xml:space="preserve"> FILHO</w:t>
      </w:r>
      <w:r w:rsidR="008F7674" w:rsidRPr="00252F96">
        <w:rPr>
          <w:rFonts w:ascii="Arial Narrow" w:hAnsi="Arial Narrow" w:cs="Arial"/>
          <w:b/>
          <w:color w:val="000000"/>
          <w:sz w:val="24"/>
          <w:szCs w:val="24"/>
        </w:rPr>
        <w:t xml:space="preserve"> (Com vista para o Excelentíssimo Senhor Conselheiro Ari Jorge Moutinho da Costa Júnior,</w:t>
      </w:r>
      <w:r w:rsidR="00442EFE" w:rsidRPr="00252F96">
        <w:rPr>
          <w:rFonts w:ascii="Arial Narrow" w:hAnsi="Arial Narrow" w:cs="Arial"/>
          <w:b/>
          <w:color w:val="000000"/>
          <w:sz w:val="24"/>
          <w:szCs w:val="24"/>
        </w:rPr>
        <w:t xml:space="preserve"> Excelentíssima Senhora Conselheira Yara Amazônia Lins Rodrigues dos Santos)</w:t>
      </w:r>
      <w:r w:rsidR="008F7674" w:rsidRPr="00252F96">
        <w:rPr>
          <w:rFonts w:ascii="Arial Narrow" w:hAnsi="Arial Narrow" w:cs="Arial"/>
          <w:b/>
          <w:color w:val="000000"/>
          <w:sz w:val="24"/>
          <w:szCs w:val="24"/>
        </w:rPr>
        <w:t>.</w:t>
      </w:r>
      <w:r w:rsidR="006557D0"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13.481/2019</w:t>
      </w:r>
      <w:r w:rsidR="00442EFE" w:rsidRPr="00252F96">
        <w:rPr>
          <w:rFonts w:ascii="Arial Narrow" w:hAnsi="Arial Narrow" w:cs="Arial"/>
          <w:color w:val="000000"/>
          <w:sz w:val="24"/>
          <w:szCs w:val="24"/>
        </w:rPr>
        <w:t xml:space="preserve"> -</w:t>
      </w:r>
      <w:r w:rsidR="006557D0" w:rsidRPr="00252F96">
        <w:rPr>
          <w:rFonts w:ascii="Arial Narrow" w:hAnsi="Arial Narrow" w:cs="Arial"/>
          <w:color w:val="000000"/>
          <w:sz w:val="24"/>
          <w:szCs w:val="24"/>
        </w:rPr>
        <w:t xml:space="preserve"> Representação o</w:t>
      </w:r>
      <w:r w:rsidR="00442EFE" w:rsidRPr="00252F96">
        <w:rPr>
          <w:rFonts w:ascii="Arial Narrow" w:hAnsi="Arial Narrow" w:cs="Arial"/>
          <w:color w:val="000000"/>
          <w:sz w:val="24"/>
          <w:szCs w:val="24"/>
        </w:rPr>
        <w:t xml:space="preserve">riunda da Manifestação nº 159/2019–Ouvidoria, em face da Prefeitura Municipal de Silves, </w:t>
      </w:r>
      <w:r w:rsidR="006557D0" w:rsidRPr="00252F96">
        <w:rPr>
          <w:rFonts w:ascii="Arial Narrow" w:hAnsi="Arial Narrow" w:cs="Arial"/>
          <w:sz w:val="24"/>
          <w:szCs w:val="24"/>
        </w:rPr>
        <w:t>em razão de suposta irregularidade relacionada à falta de saneamento básico, com denúncia de despejo de lixo em área ilegal e consequente poluição do Igarapé do Curuçá, situado em Silves</w:t>
      </w:r>
      <w:r w:rsidR="009F392E" w:rsidRPr="00252F96">
        <w:rPr>
          <w:rFonts w:ascii="Arial Narrow" w:hAnsi="Arial Narrow" w:cs="Arial"/>
          <w:sz w:val="24"/>
          <w:szCs w:val="24"/>
        </w:rPr>
        <w:t>.</w:t>
      </w:r>
      <w:r w:rsidR="009F392E" w:rsidRPr="00252F96">
        <w:rPr>
          <w:rFonts w:ascii="Arial Narrow" w:hAnsi="Arial Narrow" w:cs="Arial"/>
          <w:i/>
          <w:color w:val="000000"/>
          <w:sz w:val="24"/>
          <w:szCs w:val="24"/>
        </w:rPr>
        <w:t xml:space="preserve"> PROCESSO </w:t>
      </w:r>
      <w:r w:rsidR="00442EFE" w:rsidRPr="00252F96">
        <w:rPr>
          <w:rFonts w:ascii="Arial Narrow" w:hAnsi="Arial Narrow" w:cs="Arial"/>
          <w:i/>
          <w:color w:val="000000"/>
          <w:sz w:val="24"/>
          <w:szCs w:val="24"/>
        </w:rPr>
        <w:t>RETIRADO DE PAUTA PELO RELATOR.</w:t>
      </w:r>
      <w:r w:rsidR="00D667DD"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 xml:space="preserve">CONSELHEIRO-RELATOR CONVOCADO: LUIZ HENRIQUE PEREIRA MENDES (Com vista para </w:t>
      </w:r>
      <w:proofErr w:type="gramStart"/>
      <w:r w:rsidR="00442EFE" w:rsidRPr="00252F96">
        <w:rPr>
          <w:rFonts w:ascii="Arial Narrow" w:hAnsi="Arial Narrow" w:cs="Arial"/>
          <w:b/>
          <w:color w:val="000000"/>
          <w:sz w:val="24"/>
          <w:szCs w:val="24"/>
        </w:rPr>
        <w:t>o Excelentíssimo</w:t>
      </w:r>
      <w:proofErr w:type="gramEnd"/>
      <w:r w:rsidR="00442EFE" w:rsidRPr="00252F96">
        <w:rPr>
          <w:rFonts w:ascii="Arial Narrow" w:hAnsi="Arial Narrow" w:cs="Arial"/>
          <w:b/>
          <w:color w:val="000000"/>
          <w:sz w:val="24"/>
          <w:szCs w:val="24"/>
        </w:rPr>
        <w:t xml:space="preserve"> Senhor Conselheiro Luís Fabian Pereira Barbosa).</w:t>
      </w:r>
      <w:r w:rsidR="00676903"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13.884/2018</w:t>
      </w:r>
      <w:r w:rsidR="00442EFE" w:rsidRPr="00252F96">
        <w:rPr>
          <w:rFonts w:ascii="Arial Narrow" w:hAnsi="Arial Narrow" w:cs="Arial"/>
          <w:color w:val="000000"/>
          <w:sz w:val="24"/>
          <w:szCs w:val="24"/>
        </w:rPr>
        <w:t xml:space="preserve"> - </w:t>
      </w:r>
      <w:r w:rsidR="00442EFE" w:rsidRPr="00252F96">
        <w:rPr>
          <w:rFonts w:ascii="Arial Narrow" w:hAnsi="Arial Narrow" w:cs="Arial"/>
          <w:noProof/>
          <w:sz w:val="24"/>
          <w:szCs w:val="24"/>
        </w:rPr>
        <w:t>Tomada de Contas Especial referente a parcela única do Termo de Convênio nº 18/2008, firmado entre a Secretaria de Estado de Produção Rural - SEPROR e a Confederação das Organizações Indígenas e Povos do Amazonas - COIAM</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1723/2023: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V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sz w:val="24"/>
          <w:szCs w:val="24"/>
        </w:rPr>
        <w:t xml:space="preserve"> nos termos do voto do Excelentíssimo Senhor </w:t>
      </w:r>
      <w:r w:rsidR="00442EFE" w:rsidRPr="00252F96">
        <w:rPr>
          <w:rFonts w:ascii="Arial Narrow" w:hAnsi="Arial Narrow" w:cs="Arial"/>
          <w:noProof/>
          <w:sz w:val="24"/>
          <w:szCs w:val="24"/>
        </w:rPr>
        <w:t>Conselheiro Convocado e Relator</w:t>
      </w:r>
      <w:r w:rsidR="00442EFE" w:rsidRPr="00252F96">
        <w:rPr>
          <w:rFonts w:ascii="Arial Narrow" w:hAnsi="Arial Narrow" w:cs="Arial"/>
          <w:b/>
          <w:noProof/>
          <w:sz w:val="24"/>
          <w:szCs w:val="24"/>
        </w:rPr>
        <w:t>,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8.1. Reconhecer</w:t>
      </w:r>
      <w:r w:rsidR="00442EFE" w:rsidRPr="00252F96">
        <w:rPr>
          <w:rFonts w:ascii="Arial Narrow" w:hAnsi="Arial Narrow" w:cs="Arial"/>
          <w:color w:val="000000"/>
          <w:sz w:val="24"/>
          <w:szCs w:val="24"/>
        </w:rPr>
        <w:t xml:space="preserve"> a prescrição a prescrição da pretensão punitiva, referente à Tomada de Contas do Termo de Convênio nº 018/2008, firmado entre a Secretaria de Estado da Produção Rural - SEPROR e a Confederação das Organizações Indígenas e Povos do Amazonas – COIAM, de responsabilidades do Sr. </w:t>
      </w:r>
      <w:proofErr w:type="spellStart"/>
      <w:r w:rsidR="00442EFE" w:rsidRPr="00252F96">
        <w:rPr>
          <w:rFonts w:ascii="Arial Narrow" w:hAnsi="Arial Narrow" w:cs="Arial"/>
          <w:color w:val="000000"/>
          <w:sz w:val="24"/>
          <w:szCs w:val="24"/>
        </w:rPr>
        <w:t>Eronildo</w:t>
      </w:r>
      <w:proofErr w:type="spellEnd"/>
      <w:r w:rsidR="00442EFE" w:rsidRPr="00252F96">
        <w:rPr>
          <w:rFonts w:ascii="Arial Narrow" w:hAnsi="Arial Narrow" w:cs="Arial"/>
          <w:color w:val="000000"/>
          <w:sz w:val="24"/>
          <w:szCs w:val="24"/>
        </w:rPr>
        <w:t xml:space="preserve"> Braga Bezerra, pela SEPROR, e do Sr. Estevão Lemos Barreto, pela COIAM, uma vez decorridos mais de cinco anos, contados da data em que as contas deveriam ter sido entregues pela Concedente a esta Corte de Contas, sem que o Tribunal de Contas do Estado do Amazonas agisse no sentido de apurar eventuais irregularidades, julgando o feito com resolução de mérito, nos termos do art. 40, §4º, da Constituição Estadual, c/c art. 487, inciso II, do Código de Processo Civil; </w:t>
      </w:r>
      <w:r w:rsidR="00442EFE" w:rsidRPr="00252F96">
        <w:rPr>
          <w:rFonts w:ascii="Arial Narrow" w:hAnsi="Arial Narrow" w:cs="Arial"/>
          <w:b/>
          <w:color w:val="000000"/>
          <w:sz w:val="24"/>
          <w:szCs w:val="24"/>
        </w:rPr>
        <w:t>8.2. Dar ciência</w:t>
      </w:r>
      <w:r w:rsidR="00442EFE" w:rsidRPr="00252F96">
        <w:rPr>
          <w:rFonts w:ascii="Arial Narrow" w:hAnsi="Arial Narrow" w:cs="Arial"/>
          <w:color w:val="000000"/>
          <w:sz w:val="24"/>
          <w:szCs w:val="24"/>
        </w:rPr>
        <w:t xml:space="preserve"> desta decisão ao Sr. </w:t>
      </w:r>
      <w:proofErr w:type="spellStart"/>
      <w:r w:rsidR="00442EFE" w:rsidRPr="00252F96">
        <w:rPr>
          <w:rFonts w:ascii="Arial Narrow" w:hAnsi="Arial Narrow" w:cs="Arial"/>
          <w:color w:val="000000"/>
          <w:sz w:val="24"/>
          <w:szCs w:val="24"/>
        </w:rPr>
        <w:t>Eronildo</w:t>
      </w:r>
      <w:proofErr w:type="spellEnd"/>
      <w:r w:rsidR="00442EFE" w:rsidRPr="00252F96">
        <w:rPr>
          <w:rFonts w:ascii="Arial Narrow" w:hAnsi="Arial Narrow" w:cs="Arial"/>
          <w:color w:val="000000"/>
          <w:sz w:val="24"/>
          <w:szCs w:val="24"/>
        </w:rPr>
        <w:t xml:space="preserve"> Braga Bezerra, ao Sr. Estevão Lemos Barreto, à Secretaria de Estado da Produção Rural - SEPROR, e à Confederação das Organizações Indígenas e Povos do Amazonas – COIAM; </w:t>
      </w:r>
      <w:r w:rsidR="00442EFE" w:rsidRPr="00252F96">
        <w:rPr>
          <w:rFonts w:ascii="Arial Narrow" w:hAnsi="Arial Narrow" w:cs="Arial"/>
          <w:b/>
          <w:color w:val="000000"/>
          <w:sz w:val="24"/>
          <w:szCs w:val="24"/>
        </w:rPr>
        <w:t>8.3. Dar ciência</w:t>
      </w:r>
      <w:r w:rsidR="00442EFE" w:rsidRPr="00252F96">
        <w:rPr>
          <w:rFonts w:ascii="Arial Narrow" w:hAnsi="Arial Narrow" w:cs="Arial"/>
          <w:color w:val="000000"/>
          <w:sz w:val="24"/>
          <w:szCs w:val="24"/>
        </w:rPr>
        <w:t xml:space="preserve"> desta decisão ao Ministério Público do Amazonas; </w:t>
      </w:r>
      <w:r w:rsidR="00442EFE" w:rsidRPr="00252F96">
        <w:rPr>
          <w:rFonts w:ascii="Arial Narrow" w:hAnsi="Arial Narrow" w:cs="Arial"/>
          <w:b/>
          <w:color w:val="000000"/>
          <w:sz w:val="24"/>
          <w:szCs w:val="24"/>
        </w:rPr>
        <w:t>8.4. Arquivar</w:t>
      </w:r>
      <w:r w:rsidR="00442EFE" w:rsidRPr="00252F96">
        <w:rPr>
          <w:rFonts w:ascii="Arial Narrow" w:hAnsi="Arial Narrow" w:cs="Arial"/>
          <w:color w:val="000000"/>
          <w:sz w:val="24"/>
          <w:szCs w:val="24"/>
        </w:rPr>
        <w:t xml:space="preserve"> a Tomada de Contas do Termo de Convênio nº 018/2008-SEPROR, firmado entre a Secretaria de Estado da Produção Rural - SEPROR e a Confederação das Organizações Indígenas e Povos do Amazonas – COIAM, nos termos do artigo 162 da </w:t>
      </w:r>
      <w:r w:rsidR="00AA162D" w:rsidRPr="00252F96">
        <w:rPr>
          <w:rFonts w:ascii="Arial Narrow" w:hAnsi="Arial Narrow" w:cs="Arial"/>
          <w:color w:val="000000"/>
          <w:sz w:val="24"/>
          <w:szCs w:val="24"/>
        </w:rPr>
        <w:t xml:space="preserve">Resolução nº 04/2002-RITCEAM. </w:t>
      </w:r>
      <w:r w:rsidR="00442EFE" w:rsidRPr="00252F96">
        <w:rPr>
          <w:rFonts w:ascii="Arial Narrow" w:hAnsi="Arial Narrow" w:cs="Arial"/>
          <w:b/>
          <w:color w:val="000000"/>
          <w:sz w:val="24"/>
          <w:szCs w:val="24"/>
        </w:rPr>
        <w:t xml:space="preserve">CONSELHEIRO-RELATOR CONVOCADO: LUIZ HENRIQUE PEREIRA MENDES (Com vista para </w:t>
      </w:r>
      <w:proofErr w:type="gramStart"/>
      <w:r w:rsidR="00442EFE" w:rsidRPr="00252F96">
        <w:rPr>
          <w:rFonts w:ascii="Arial Narrow" w:hAnsi="Arial Narrow" w:cs="Arial"/>
          <w:b/>
          <w:color w:val="000000"/>
          <w:sz w:val="24"/>
          <w:szCs w:val="24"/>
        </w:rPr>
        <w:t>o Excelentíssimo</w:t>
      </w:r>
      <w:proofErr w:type="gramEnd"/>
      <w:r w:rsidR="00442EFE" w:rsidRPr="00252F96">
        <w:rPr>
          <w:rFonts w:ascii="Arial Narrow" w:hAnsi="Arial Narrow" w:cs="Arial"/>
          <w:b/>
          <w:color w:val="000000"/>
          <w:sz w:val="24"/>
          <w:szCs w:val="24"/>
        </w:rPr>
        <w:t xml:space="preserve"> Senhor Conselheiro Luís Fabian Pereira Barbosa).</w:t>
      </w:r>
      <w:r w:rsidR="00027660"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14.533/2018</w:t>
      </w:r>
      <w:r w:rsidR="00442EFE" w:rsidRPr="00252F96">
        <w:rPr>
          <w:rFonts w:ascii="Arial Narrow" w:hAnsi="Arial Narrow" w:cs="Arial"/>
          <w:color w:val="000000"/>
          <w:sz w:val="24"/>
          <w:szCs w:val="24"/>
        </w:rPr>
        <w:t xml:space="preserve"> - </w:t>
      </w:r>
      <w:r w:rsidR="00442EFE" w:rsidRPr="00252F96">
        <w:rPr>
          <w:rFonts w:ascii="Arial Narrow" w:hAnsi="Arial Narrow" w:cs="Arial"/>
          <w:sz w:val="24"/>
          <w:szCs w:val="24"/>
        </w:rPr>
        <w:t>Tomada de Contas do Termo de Convênio nº 024/2008, firmado entre a Secretaria de Estado de Produção Rural – SEPROR e a Colônia de Pescadores Z-31 Dr. Renato Pereira Gonçalves de Humaitá (COLPESCA)</w:t>
      </w:r>
      <w:r w:rsidR="00442EFE" w:rsidRPr="00252F96">
        <w:rPr>
          <w:rFonts w:ascii="Arial Narrow" w:hAnsi="Arial Narrow" w:cs="Arial"/>
          <w:color w:val="000000"/>
          <w:sz w:val="24"/>
          <w:szCs w:val="24"/>
        </w:rPr>
        <w:t xml:space="preserve">. </w:t>
      </w:r>
      <w:r w:rsidR="00442EFE" w:rsidRPr="00252F96">
        <w:rPr>
          <w:rFonts w:ascii="Arial Narrow" w:hAnsi="Arial Narrow" w:cs="Arial"/>
          <w:i/>
          <w:color w:val="000000"/>
          <w:sz w:val="24"/>
          <w:szCs w:val="24"/>
        </w:rPr>
        <w:t xml:space="preserve"> CONCEDIDO VISTA DOS AUTOS </w:t>
      </w:r>
      <w:proofErr w:type="gramStart"/>
      <w:r w:rsidR="00442EFE" w:rsidRPr="00252F96">
        <w:rPr>
          <w:rFonts w:ascii="Arial Narrow" w:hAnsi="Arial Narrow" w:cs="Arial"/>
          <w:i/>
          <w:color w:val="000000"/>
          <w:sz w:val="24"/>
          <w:szCs w:val="24"/>
        </w:rPr>
        <w:t>À</w:t>
      </w:r>
      <w:proofErr w:type="gramEnd"/>
      <w:r w:rsidR="00442EFE" w:rsidRPr="00252F96">
        <w:rPr>
          <w:rFonts w:ascii="Arial Narrow" w:hAnsi="Arial Narrow" w:cs="Arial"/>
          <w:i/>
          <w:color w:val="000000"/>
          <w:sz w:val="24"/>
          <w:szCs w:val="24"/>
        </w:rPr>
        <w:t xml:space="preserve"> EXCELENTÍSSIMA SENHORA CONSELHEIRA YARA AMAZÔNIA LINS RODRIGUES DOS SANTOS.</w:t>
      </w:r>
      <w:r w:rsidR="00697E9D"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 xml:space="preserve">CONSELHEIRO-RELATOR CONVOCADO: LUIZ HENRIQUE PEREIRA MENDES (Com vista para </w:t>
      </w:r>
      <w:proofErr w:type="gramStart"/>
      <w:r w:rsidR="00442EFE" w:rsidRPr="00252F96">
        <w:rPr>
          <w:rFonts w:ascii="Arial Narrow" w:hAnsi="Arial Narrow" w:cs="Arial"/>
          <w:b/>
          <w:color w:val="000000"/>
          <w:sz w:val="24"/>
          <w:szCs w:val="24"/>
        </w:rPr>
        <w:t>o Excelentíssimo</w:t>
      </w:r>
      <w:proofErr w:type="gramEnd"/>
      <w:r w:rsidR="00442EFE" w:rsidRPr="00252F96">
        <w:rPr>
          <w:rFonts w:ascii="Arial Narrow" w:hAnsi="Arial Narrow" w:cs="Arial"/>
          <w:b/>
          <w:color w:val="000000"/>
          <w:sz w:val="24"/>
          <w:szCs w:val="24"/>
        </w:rPr>
        <w:t xml:space="preserve"> Senhor Conselheiro Luís Fabian Pereira Barbosa, Excelentíssimo Senhor Conselheiro Mario Manoel Coelho de Mello).</w:t>
      </w:r>
      <w:r w:rsidR="00E87E17" w:rsidRPr="00252F96">
        <w:rPr>
          <w:rFonts w:ascii="Arial Narrow" w:hAnsi="Arial Narrow" w:cs="Arial"/>
          <w:sz w:val="24"/>
          <w:szCs w:val="24"/>
        </w:rPr>
        <w:t xml:space="preserve"> </w:t>
      </w:r>
      <w:r w:rsidR="004151E8" w:rsidRPr="00252F96">
        <w:rPr>
          <w:rFonts w:ascii="Arial Narrow" w:hAnsi="Arial Narrow" w:cs="Arial"/>
          <w:b/>
          <w:color w:val="000000"/>
          <w:sz w:val="24"/>
          <w:szCs w:val="24"/>
        </w:rPr>
        <w:t>PROCESSO Nº 11.104/2023</w:t>
      </w:r>
      <w:r w:rsidR="00442EFE" w:rsidRPr="00252F96">
        <w:rPr>
          <w:rFonts w:ascii="Arial Narrow" w:hAnsi="Arial Narrow" w:cs="Arial"/>
          <w:b/>
          <w:color w:val="000000"/>
          <w:sz w:val="24"/>
          <w:szCs w:val="24"/>
        </w:rPr>
        <w:t xml:space="preserve"> (Apensos: </w:t>
      </w:r>
      <w:proofErr w:type="gramStart"/>
      <w:r w:rsidR="00442EFE" w:rsidRPr="00252F96">
        <w:rPr>
          <w:rFonts w:ascii="Arial Narrow" w:hAnsi="Arial Narrow" w:cs="Arial"/>
          <w:b/>
          <w:color w:val="000000"/>
          <w:sz w:val="24"/>
          <w:szCs w:val="24"/>
        </w:rPr>
        <w:t>11.200/2021, 11.103/2023 e 11.199/2021</w:t>
      </w:r>
      <w:proofErr w:type="gramEnd"/>
      <w:r w:rsidR="00442EFE" w:rsidRPr="00252F96">
        <w:rPr>
          <w:rFonts w:ascii="Arial Narrow" w:hAnsi="Arial Narrow" w:cs="Arial"/>
          <w:b/>
          <w:color w:val="000000"/>
          <w:sz w:val="24"/>
          <w:szCs w:val="24"/>
        </w:rPr>
        <w:t>)</w:t>
      </w:r>
      <w:r w:rsidR="00442EFE" w:rsidRPr="00252F96">
        <w:rPr>
          <w:rFonts w:ascii="Arial Narrow" w:hAnsi="Arial Narrow" w:cs="Arial"/>
          <w:color w:val="000000"/>
          <w:sz w:val="24"/>
          <w:szCs w:val="24"/>
        </w:rPr>
        <w:t xml:space="preserve"> - Recurso Ordinário interposto pelo Sr. Adão José Gomes, em face do Acórdão n° 2027/2022-TCE-Segunda Câmara, exarado nos autos do Processo n° 11.200/2021.</w:t>
      </w:r>
      <w:r w:rsidR="00442EFE" w:rsidRPr="00252F96">
        <w:rPr>
          <w:rFonts w:ascii="Arial Narrow" w:hAnsi="Arial Narrow" w:cs="Arial"/>
          <w:i/>
          <w:color w:val="000000"/>
          <w:sz w:val="24"/>
          <w:szCs w:val="24"/>
        </w:rPr>
        <w:t xml:space="preserve"> CONCEDIDO VISTA DOS AUTOS </w:t>
      </w:r>
      <w:proofErr w:type="gramStart"/>
      <w:r w:rsidR="00442EFE" w:rsidRPr="00252F96">
        <w:rPr>
          <w:rFonts w:ascii="Arial Narrow" w:hAnsi="Arial Narrow" w:cs="Arial"/>
          <w:i/>
          <w:color w:val="000000"/>
          <w:sz w:val="24"/>
          <w:szCs w:val="24"/>
        </w:rPr>
        <w:t>À</w:t>
      </w:r>
      <w:proofErr w:type="gramEnd"/>
      <w:r w:rsidR="00442EFE" w:rsidRPr="00252F96">
        <w:rPr>
          <w:rFonts w:ascii="Arial Narrow" w:hAnsi="Arial Narrow" w:cs="Arial"/>
          <w:i/>
          <w:color w:val="000000"/>
          <w:sz w:val="24"/>
          <w:szCs w:val="24"/>
        </w:rPr>
        <w:t xml:space="preserve"> EXCELENTÍSSIMA </w:t>
      </w:r>
      <w:r w:rsidR="00442EFE" w:rsidRPr="00252F96">
        <w:rPr>
          <w:rFonts w:ascii="Arial Narrow" w:hAnsi="Arial Narrow" w:cs="Arial"/>
          <w:i/>
          <w:color w:val="000000"/>
          <w:sz w:val="24"/>
          <w:szCs w:val="24"/>
        </w:rPr>
        <w:lastRenderedPageBreak/>
        <w:t>SENHORA CONSELHEIRA YARA AMAZÔNIA LINS RODRIGUES DOS SANTOS.</w:t>
      </w:r>
      <w:r w:rsidR="008058B4"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PROCESSO Nº 11.103/2023</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(Apensos:</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11.104/2023, 11.199/2021, 11.200/2021)</w:t>
      </w:r>
      <w:r w:rsidR="00442EFE" w:rsidRPr="00252F96">
        <w:rPr>
          <w:rFonts w:ascii="Arial Narrow" w:hAnsi="Arial Narrow" w:cs="Arial"/>
          <w:color w:val="000000"/>
          <w:sz w:val="24"/>
          <w:szCs w:val="24"/>
        </w:rPr>
        <w:t xml:space="preserve"> - Recurso Ordinário interposto pelo Sr. Adão José Gomes, em face do Acórdão n° 2026/2022-TCE-Segunda Câmara, exarado nos autos do Processo n° 11.199/2021.</w:t>
      </w:r>
      <w:r w:rsidR="00442EFE" w:rsidRPr="00252F96">
        <w:rPr>
          <w:rFonts w:ascii="Arial Narrow" w:hAnsi="Arial Narrow" w:cs="Arial"/>
          <w:i/>
          <w:color w:val="000000"/>
          <w:sz w:val="24"/>
          <w:szCs w:val="24"/>
        </w:rPr>
        <w:t xml:space="preserve"> CONCEDIDO VISTA DOS AUTOS </w:t>
      </w:r>
      <w:proofErr w:type="gramStart"/>
      <w:r w:rsidR="00442EFE" w:rsidRPr="00252F96">
        <w:rPr>
          <w:rFonts w:ascii="Arial Narrow" w:hAnsi="Arial Narrow" w:cs="Arial"/>
          <w:i/>
          <w:color w:val="000000"/>
          <w:sz w:val="24"/>
          <w:szCs w:val="24"/>
        </w:rPr>
        <w:t>À</w:t>
      </w:r>
      <w:proofErr w:type="gramEnd"/>
      <w:r w:rsidR="00442EFE" w:rsidRPr="00252F96">
        <w:rPr>
          <w:rFonts w:ascii="Arial Narrow" w:hAnsi="Arial Narrow" w:cs="Arial"/>
          <w:i/>
          <w:color w:val="000000"/>
          <w:sz w:val="24"/>
          <w:szCs w:val="24"/>
        </w:rPr>
        <w:t xml:space="preserve"> EXCELENTÍSSIMA SENHORA CONSELHEIRA YARA AMAZÔNIA LINS RODRIGUES DOS SANTOS.</w:t>
      </w:r>
      <w:r w:rsidR="00AA7A0D"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AUDITOR-RELATOR: LUIZ HENRIQUE PEREIRA MENDES</w:t>
      </w:r>
      <w:r w:rsidR="00AA7A0D" w:rsidRPr="00252F96">
        <w:rPr>
          <w:rFonts w:ascii="Arial Narrow" w:hAnsi="Arial Narrow" w:cs="Arial"/>
          <w:b/>
          <w:color w:val="000000"/>
          <w:sz w:val="24"/>
          <w:szCs w:val="24"/>
        </w:rPr>
        <w:t xml:space="preserve"> (Com vista para </w:t>
      </w:r>
      <w:proofErr w:type="gramStart"/>
      <w:r w:rsidR="00AA7A0D" w:rsidRPr="00252F96">
        <w:rPr>
          <w:rFonts w:ascii="Arial Narrow" w:hAnsi="Arial Narrow" w:cs="Arial"/>
          <w:b/>
          <w:color w:val="000000"/>
          <w:sz w:val="24"/>
          <w:szCs w:val="24"/>
        </w:rPr>
        <w:t>o Excelentíssimo</w:t>
      </w:r>
      <w:proofErr w:type="gramEnd"/>
      <w:r w:rsidR="00AA7A0D" w:rsidRPr="00252F96">
        <w:rPr>
          <w:rFonts w:ascii="Arial Narrow" w:hAnsi="Arial Narrow" w:cs="Arial"/>
          <w:b/>
          <w:color w:val="000000"/>
          <w:sz w:val="24"/>
          <w:szCs w:val="24"/>
        </w:rPr>
        <w:t xml:space="preserve"> Senhor Conselheiro Ari Jorge Moutinho da Costa Júnior,</w:t>
      </w:r>
      <w:r w:rsidR="00442EFE" w:rsidRPr="00252F96">
        <w:rPr>
          <w:rFonts w:ascii="Arial Narrow" w:hAnsi="Arial Narrow" w:cs="Arial"/>
          <w:b/>
          <w:color w:val="000000"/>
          <w:sz w:val="24"/>
          <w:szCs w:val="24"/>
        </w:rPr>
        <w:t xml:space="preserve"> Excelentíssima Senhora Conselheira Yara Amazônia Lins Rodrigues dos Santos).</w:t>
      </w:r>
      <w:r w:rsidR="00C01966"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11.399/2019</w:t>
      </w:r>
      <w:r w:rsidR="00442EFE" w:rsidRPr="00252F96">
        <w:rPr>
          <w:rFonts w:ascii="Arial Narrow" w:hAnsi="Arial Narrow" w:cs="Arial"/>
          <w:color w:val="000000"/>
          <w:sz w:val="24"/>
          <w:szCs w:val="24"/>
        </w:rPr>
        <w:t xml:space="preserve"> - Prestação de Contas Anual </w:t>
      </w:r>
      <w:r w:rsidR="00706C01" w:rsidRPr="00252F96">
        <w:rPr>
          <w:rFonts w:ascii="Arial Narrow" w:hAnsi="Arial Narrow" w:cs="Arial"/>
          <w:color w:val="000000"/>
          <w:sz w:val="24"/>
          <w:szCs w:val="24"/>
        </w:rPr>
        <w:t xml:space="preserve">da Prefeitura Municipal de Manaquiri, de responsabilidade </w:t>
      </w:r>
      <w:r w:rsidR="00442EFE" w:rsidRPr="00252F96">
        <w:rPr>
          <w:rFonts w:ascii="Arial Narrow" w:hAnsi="Arial Narrow" w:cs="Arial"/>
          <w:color w:val="000000"/>
          <w:sz w:val="24"/>
          <w:szCs w:val="24"/>
        </w:rPr>
        <w:t xml:space="preserve">do </w:t>
      </w:r>
      <w:r w:rsidR="00706C01" w:rsidRPr="00252F96">
        <w:rPr>
          <w:rFonts w:ascii="Arial Narrow" w:hAnsi="Arial Narrow" w:cs="Arial"/>
          <w:color w:val="000000"/>
          <w:sz w:val="24"/>
          <w:szCs w:val="24"/>
        </w:rPr>
        <w:t>Sr. Jair Aguiar Souto</w:t>
      </w:r>
      <w:r w:rsidR="00442EFE" w:rsidRPr="00252F96">
        <w:rPr>
          <w:rFonts w:ascii="Arial Narrow" w:hAnsi="Arial Narrow" w:cs="Arial"/>
          <w:color w:val="000000"/>
          <w:sz w:val="24"/>
          <w:szCs w:val="24"/>
        </w:rPr>
        <w:t xml:space="preserve">, </w:t>
      </w:r>
      <w:r w:rsidR="00706C01" w:rsidRPr="00252F96">
        <w:rPr>
          <w:rFonts w:ascii="Arial Narrow" w:hAnsi="Arial Narrow" w:cs="Arial"/>
          <w:color w:val="000000"/>
          <w:sz w:val="24"/>
          <w:szCs w:val="24"/>
        </w:rPr>
        <w:t>referente ao exercício de 2018.</w:t>
      </w:r>
      <w:r w:rsidR="00442EFE" w:rsidRPr="00252F96">
        <w:rPr>
          <w:rFonts w:ascii="Arial Narrow" w:hAnsi="Arial Narrow" w:cs="Arial"/>
          <w:i/>
          <w:color w:val="000000"/>
          <w:sz w:val="24"/>
          <w:szCs w:val="24"/>
        </w:rPr>
        <w:t xml:space="preserve"> </w:t>
      </w:r>
      <w:r w:rsidR="00706C01" w:rsidRPr="00252F96">
        <w:rPr>
          <w:rFonts w:ascii="Arial Narrow" w:hAnsi="Arial Narrow" w:cs="Arial"/>
          <w:i/>
          <w:color w:val="000000"/>
          <w:sz w:val="24"/>
          <w:szCs w:val="24"/>
        </w:rPr>
        <w:t xml:space="preserve">PROCESSO </w:t>
      </w:r>
      <w:r w:rsidR="00442EFE" w:rsidRPr="00252F96">
        <w:rPr>
          <w:rFonts w:ascii="Arial Narrow" w:hAnsi="Arial Narrow" w:cs="Arial"/>
          <w:i/>
          <w:color w:val="000000"/>
          <w:sz w:val="24"/>
          <w:szCs w:val="24"/>
        </w:rPr>
        <w:t>RETIRADO DE PAUTA PELO RELATOR.</w:t>
      </w:r>
      <w:r w:rsidR="00764EBD" w:rsidRPr="00252F96">
        <w:rPr>
          <w:rFonts w:ascii="Arial Narrow" w:hAnsi="Arial Narrow" w:cs="Arial"/>
          <w:sz w:val="24"/>
          <w:szCs w:val="24"/>
        </w:rPr>
        <w:t xml:space="preserve"> </w:t>
      </w:r>
      <w:r w:rsidR="00442EFE" w:rsidRPr="00252F96">
        <w:rPr>
          <w:rFonts w:ascii="Arial Narrow" w:hAnsi="Arial Narrow" w:cs="Arial"/>
          <w:color w:val="000000"/>
          <w:sz w:val="24"/>
          <w:szCs w:val="24"/>
        </w:rPr>
        <w:t xml:space="preserve">/===/ </w:t>
      </w:r>
      <w:r w:rsidR="00C9190F" w:rsidRPr="00252F96">
        <w:rPr>
          <w:rFonts w:ascii="Arial Narrow" w:hAnsi="Arial Narrow" w:cs="Arial"/>
          <w:b/>
          <w:color w:val="000000"/>
          <w:sz w:val="24"/>
          <w:szCs w:val="24"/>
        </w:rPr>
        <w:t xml:space="preserve">JULGAMENTO EM PAUTA: </w:t>
      </w:r>
      <w:r w:rsidR="00442EFE" w:rsidRPr="00252F96">
        <w:rPr>
          <w:rFonts w:ascii="Arial Narrow" w:hAnsi="Arial Narrow" w:cs="Arial"/>
          <w:b/>
          <w:color w:val="000000"/>
          <w:sz w:val="24"/>
          <w:szCs w:val="24"/>
        </w:rPr>
        <w:t>CONSELHEIRO-RELATOR: JÚLIO ASSIS CORRÊA PINHEIRO.</w:t>
      </w:r>
      <w:r w:rsidR="00C9190F"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PROCESSO Nº 11.269/2018 (Apensos: 12.707/2017 e 10.026/2018)</w:t>
      </w:r>
      <w:r w:rsidR="00442EFE" w:rsidRPr="00252F96">
        <w:rPr>
          <w:rFonts w:ascii="Arial Narrow" w:hAnsi="Arial Narrow" w:cs="Arial"/>
          <w:color w:val="000000"/>
          <w:sz w:val="24"/>
          <w:szCs w:val="24"/>
        </w:rPr>
        <w:t xml:space="preserve"> - Prestação de Contas Anual da Prefeitura Municipal de </w:t>
      </w:r>
      <w:proofErr w:type="spellStart"/>
      <w:r w:rsidR="00442EFE" w:rsidRPr="00252F96">
        <w:rPr>
          <w:rFonts w:ascii="Arial Narrow" w:hAnsi="Arial Narrow" w:cs="Arial"/>
          <w:color w:val="000000"/>
          <w:sz w:val="24"/>
          <w:szCs w:val="24"/>
        </w:rPr>
        <w:t>Amaturá</w:t>
      </w:r>
      <w:proofErr w:type="spellEnd"/>
      <w:r w:rsidR="00442EFE" w:rsidRPr="00252F96">
        <w:rPr>
          <w:rFonts w:ascii="Arial Narrow" w:hAnsi="Arial Narrow" w:cs="Arial"/>
          <w:color w:val="000000"/>
          <w:sz w:val="24"/>
          <w:szCs w:val="24"/>
        </w:rPr>
        <w:t xml:space="preserve">, de responsabilidade do Sr. Joaquim Francisco da Silva Corado, referente ao exercício de 2017. </w:t>
      </w:r>
      <w:r w:rsidR="00442EFE" w:rsidRPr="00252F96">
        <w:rPr>
          <w:rFonts w:ascii="Arial Narrow" w:hAnsi="Arial Narrow" w:cs="Arial"/>
          <w:i/>
          <w:color w:val="000000"/>
          <w:sz w:val="24"/>
          <w:szCs w:val="24"/>
        </w:rPr>
        <w:t>CONCEDIDO VISTA DOS AUTOS AO EXCELENTÍSSIMO SENHOR CONSELHEIRO LUÍS FABIAN PEREIRA BARBOSA.</w:t>
      </w:r>
      <w:r w:rsidR="00C9190F"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12.091/2021</w:t>
      </w:r>
      <w:r w:rsidR="00442EFE" w:rsidRPr="00252F96">
        <w:rPr>
          <w:rFonts w:ascii="Arial Narrow" w:hAnsi="Arial Narrow" w:cs="Arial"/>
          <w:color w:val="000000"/>
          <w:sz w:val="24"/>
          <w:szCs w:val="24"/>
        </w:rPr>
        <w:t xml:space="preserve"> - Representação interposta pela empresa Estrela Guia Engenharia Ltda., representada pelo Sr. Carlos Leandro Oliveira Souza, em face do Sr. Mario Jorge </w:t>
      </w:r>
      <w:proofErr w:type="spellStart"/>
      <w:r w:rsidR="00442EFE" w:rsidRPr="00252F96">
        <w:rPr>
          <w:rFonts w:ascii="Arial Narrow" w:hAnsi="Arial Narrow" w:cs="Arial"/>
          <w:color w:val="000000"/>
          <w:sz w:val="24"/>
          <w:szCs w:val="24"/>
        </w:rPr>
        <w:t>Bouez</w:t>
      </w:r>
      <w:proofErr w:type="spellEnd"/>
      <w:r w:rsidR="00442EFE" w:rsidRPr="00252F96">
        <w:rPr>
          <w:rFonts w:ascii="Arial Narrow" w:hAnsi="Arial Narrow" w:cs="Arial"/>
          <w:color w:val="000000"/>
          <w:sz w:val="24"/>
          <w:szCs w:val="24"/>
        </w:rPr>
        <w:t xml:space="preserve"> </w:t>
      </w:r>
      <w:proofErr w:type="spellStart"/>
      <w:r w:rsidR="00442EFE" w:rsidRPr="00252F96">
        <w:rPr>
          <w:rFonts w:ascii="Arial Narrow" w:hAnsi="Arial Narrow" w:cs="Arial"/>
          <w:color w:val="000000"/>
          <w:sz w:val="24"/>
          <w:szCs w:val="24"/>
        </w:rPr>
        <w:t>Abrahim</w:t>
      </w:r>
      <w:proofErr w:type="spellEnd"/>
      <w:r w:rsidR="00442EFE" w:rsidRPr="00252F96">
        <w:rPr>
          <w:rFonts w:ascii="Arial Narrow" w:hAnsi="Arial Narrow" w:cs="Arial"/>
          <w:color w:val="000000"/>
          <w:sz w:val="24"/>
          <w:szCs w:val="24"/>
        </w:rPr>
        <w:t xml:space="preserve">, Prefeito de Itacoatiara, por possíveis práticas de crime de poluição ambiental (art. 54 da Lei nº 9.605/98) e de </w:t>
      </w:r>
      <w:proofErr w:type="spellStart"/>
      <w:r w:rsidR="00442EFE" w:rsidRPr="00252F96">
        <w:rPr>
          <w:rFonts w:ascii="Arial Narrow" w:hAnsi="Arial Narrow" w:cs="Arial"/>
          <w:color w:val="000000"/>
          <w:sz w:val="24"/>
          <w:szCs w:val="24"/>
        </w:rPr>
        <w:t>periclitação</w:t>
      </w:r>
      <w:proofErr w:type="spellEnd"/>
      <w:r w:rsidR="00442EFE" w:rsidRPr="00252F96">
        <w:rPr>
          <w:rFonts w:ascii="Arial Narrow" w:hAnsi="Arial Narrow" w:cs="Arial"/>
          <w:color w:val="000000"/>
          <w:sz w:val="24"/>
          <w:szCs w:val="24"/>
        </w:rPr>
        <w:t xml:space="preserve"> da vida e da saúde (art. 132 do Código Penal).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José Ricardo Gomes de Oliveira - OAB/AM 5254, Ramon da Silva Caggy - OAB/AM 15715, Isaac Luiz Miranda Almas - OAB/AM 12199, Mariana Pereira Carlotto - OAB/AM 17299,  Ana Cláudia Soares Viana - OAB/AM 17319</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1685/2023: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w:t>
      </w:r>
      <w:r w:rsidR="00442EFE" w:rsidRPr="00252F96">
        <w:rPr>
          <w:rFonts w:ascii="Arial Narrow" w:hAnsi="Arial Narrow" w:cs="Arial"/>
          <w:noProof/>
          <w:sz w:val="24"/>
          <w:szCs w:val="24"/>
        </w:rPr>
        <w:t>Conselheiro-Relator</w:t>
      </w:r>
      <w:r w:rsidR="00442EFE" w:rsidRPr="00252F96">
        <w:rPr>
          <w:rFonts w:ascii="Arial Narrow" w:hAnsi="Arial Narrow" w:cs="Arial"/>
          <w:b/>
          <w:noProof/>
          <w:sz w:val="24"/>
          <w:szCs w:val="24"/>
        </w:rPr>
        <w:t>, em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9.1. Conhecer</w:t>
      </w:r>
      <w:r w:rsidR="00442EFE" w:rsidRPr="00252F96">
        <w:rPr>
          <w:rFonts w:ascii="Arial Narrow" w:hAnsi="Arial Narrow" w:cs="Arial"/>
          <w:color w:val="000000"/>
          <w:sz w:val="24"/>
          <w:szCs w:val="24"/>
        </w:rPr>
        <w:t xml:space="preserve"> da Representação interposta pela empresa Estrela Guia Engenharia </w:t>
      </w:r>
      <w:proofErr w:type="spellStart"/>
      <w:r w:rsidR="00442EFE" w:rsidRPr="00252F96">
        <w:rPr>
          <w:rFonts w:ascii="Arial Narrow" w:hAnsi="Arial Narrow" w:cs="Arial"/>
          <w:color w:val="000000"/>
          <w:sz w:val="24"/>
          <w:szCs w:val="24"/>
        </w:rPr>
        <w:t>Ltda</w:t>
      </w:r>
      <w:proofErr w:type="spellEnd"/>
      <w:r w:rsidR="00442EFE" w:rsidRPr="00252F96">
        <w:rPr>
          <w:rFonts w:ascii="Arial Narrow" w:hAnsi="Arial Narrow" w:cs="Arial"/>
          <w:color w:val="000000"/>
          <w:sz w:val="24"/>
          <w:szCs w:val="24"/>
        </w:rPr>
        <w:t xml:space="preserve">, representada pelo Sr. Carlos Leandro Oliveira Souza, em face do Sr. Mario Jorge </w:t>
      </w:r>
      <w:proofErr w:type="spellStart"/>
      <w:r w:rsidR="00442EFE" w:rsidRPr="00252F96">
        <w:rPr>
          <w:rFonts w:ascii="Arial Narrow" w:hAnsi="Arial Narrow" w:cs="Arial"/>
          <w:color w:val="000000"/>
          <w:sz w:val="24"/>
          <w:szCs w:val="24"/>
        </w:rPr>
        <w:t>Bouez</w:t>
      </w:r>
      <w:proofErr w:type="spellEnd"/>
      <w:r w:rsidR="00442EFE" w:rsidRPr="00252F96">
        <w:rPr>
          <w:rFonts w:ascii="Arial Narrow" w:hAnsi="Arial Narrow" w:cs="Arial"/>
          <w:color w:val="000000"/>
          <w:sz w:val="24"/>
          <w:szCs w:val="24"/>
        </w:rPr>
        <w:t xml:space="preserve"> </w:t>
      </w:r>
      <w:proofErr w:type="spellStart"/>
      <w:r w:rsidR="00442EFE" w:rsidRPr="00252F96">
        <w:rPr>
          <w:rFonts w:ascii="Arial Narrow" w:hAnsi="Arial Narrow" w:cs="Arial"/>
          <w:color w:val="000000"/>
          <w:sz w:val="24"/>
          <w:szCs w:val="24"/>
        </w:rPr>
        <w:t>Abrahim</w:t>
      </w:r>
      <w:proofErr w:type="spellEnd"/>
      <w:r w:rsidR="00442EFE" w:rsidRPr="00252F96">
        <w:rPr>
          <w:rFonts w:ascii="Arial Narrow" w:hAnsi="Arial Narrow" w:cs="Arial"/>
          <w:color w:val="000000"/>
          <w:sz w:val="24"/>
          <w:szCs w:val="24"/>
        </w:rPr>
        <w:t xml:space="preserve">, Prefeito de Itacoatiara, por preencher os requisitos do art. 288, § 1º, do Regimento Interno; </w:t>
      </w:r>
      <w:r w:rsidR="00442EFE" w:rsidRPr="00252F96">
        <w:rPr>
          <w:rFonts w:ascii="Arial Narrow" w:hAnsi="Arial Narrow" w:cs="Arial"/>
          <w:b/>
          <w:color w:val="000000"/>
          <w:sz w:val="24"/>
          <w:szCs w:val="24"/>
        </w:rPr>
        <w:t>9.2.  Julgar Improcedente</w:t>
      </w:r>
      <w:r w:rsidR="00442EFE" w:rsidRPr="00252F96">
        <w:rPr>
          <w:rFonts w:ascii="Arial Narrow" w:hAnsi="Arial Narrow" w:cs="Arial"/>
          <w:color w:val="000000"/>
          <w:sz w:val="24"/>
          <w:szCs w:val="24"/>
        </w:rPr>
        <w:t xml:space="preserve"> a Representação interposta pelo representante legal da empresa Estrela Guia Engenharia </w:t>
      </w:r>
      <w:proofErr w:type="spellStart"/>
      <w:r w:rsidR="00442EFE" w:rsidRPr="00252F96">
        <w:rPr>
          <w:rFonts w:ascii="Arial Narrow" w:hAnsi="Arial Narrow" w:cs="Arial"/>
          <w:color w:val="000000"/>
          <w:sz w:val="24"/>
          <w:szCs w:val="24"/>
        </w:rPr>
        <w:t>Ltda</w:t>
      </w:r>
      <w:proofErr w:type="spellEnd"/>
      <w:r w:rsidR="00442EFE" w:rsidRPr="00252F96">
        <w:rPr>
          <w:rFonts w:ascii="Arial Narrow" w:hAnsi="Arial Narrow" w:cs="Arial"/>
          <w:color w:val="000000"/>
          <w:sz w:val="24"/>
          <w:szCs w:val="24"/>
        </w:rPr>
        <w:t xml:space="preserve">, Sr. Carlos Leandro Oliveira Souza, contra o Sr. Mario Jorge </w:t>
      </w:r>
      <w:proofErr w:type="spellStart"/>
      <w:r w:rsidR="00442EFE" w:rsidRPr="00252F96">
        <w:rPr>
          <w:rFonts w:ascii="Arial Narrow" w:hAnsi="Arial Narrow" w:cs="Arial"/>
          <w:color w:val="000000"/>
          <w:sz w:val="24"/>
          <w:szCs w:val="24"/>
        </w:rPr>
        <w:t>Bouez</w:t>
      </w:r>
      <w:proofErr w:type="spellEnd"/>
      <w:proofErr w:type="gramStart"/>
      <w:r w:rsidR="00442EFE" w:rsidRPr="00252F96">
        <w:rPr>
          <w:rFonts w:ascii="Arial Narrow" w:hAnsi="Arial Narrow" w:cs="Arial"/>
          <w:color w:val="000000"/>
          <w:sz w:val="24"/>
          <w:szCs w:val="24"/>
        </w:rPr>
        <w:t xml:space="preserve">  </w:t>
      </w:r>
      <w:proofErr w:type="spellStart"/>
      <w:proofErr w:type="gramEnd"/>
      <w:r w:rsidR="00442EFE" w:rsidRPr="00252F96">
        <w:rPr>
          <w:rFonts w:ascii="Arial Narrow" w:hAnsi="Arial Narrow" w:cs="Arial"/>
          <w:color w:val="000000"/>
          <w:sz w:val="24"/>
          <w:szCs w:val="24"/>
        </w:rPr>
        <w:t>Abrahim</w:t>
      </w:r>
      <w:proofErr w:type="spellEnd"/>
      <w:r w:rsidR="00442EFE" w:rsidRPr="00252F96">
        <w:rPr>
          <w:rFonts w:ascii="Arial Narrow" w:hAnsi="Arial Narrow" w:cs="Arial"/>
          <w:color w:val="000000"/>
          <w:sz w:val="24"/>
          <w:szCs w:val="24"/>
        </w:rPr>
        <w:t xml:space="preserve">, Prefeito de Itacoatiara, por ausência de materialidade, considerando os fatos narrados no Relatório/voto; </w:t>
      </w:r>
      <w:r w:rsidR="00442EFE" w:rsidRPr="00252F96">
        <w:rPr>
          <w:rFonts w:ascii="Arial Narrow" w:hAnsi="Arial Narrow" w:cs="Arial"/>
          <w:b/>
          <w:color w:val="000000"/>
          <w:sz w:val="24"/>
          <w:szCs w:val="24"/>
        </w:rPr>
        <w:t>9.3. Determinar</w:t>
      </w:r>
      <w:r w:rsidR="00442EFE" w:rsidRPr="00252F96">
        <w:rPr>
          <w:rFonts w:ascii="Arial Narrow" w:hAnsi="Arial Narrow" w:cs="Arial"/>
          <w:color w:val="000000"/>
          <w:sz w:val="24"/>
          <w:szCs w:val="24"/>
        </w:rPr>
        <w:t xml:space="preserve"> à Secretaria do Tribunal Pleno que oficie ao Representante e ao Representado, dando-lhes ciência do teor da decisão do Egrégio Tribunal Pleno, bem como do relatório/voto que a fundamentou; </w:t>
      </w:r>
      <w:r w:rsidR="00442EFE" w:rsidRPr="00252F96">
        <w:rPr>
          <w:rFonts w:ascii="Arial Narrow" w:hAnsi="Arial Narrow" w:cs="Arial"/>
          <w:b/>
          <w:color w:val="000000"/>
          <w:sz w:val="24"/>
          <w:szCs w:val="24"/>
        </w:rPr>
        <w:t>9.4. Determinar</w:t>
      </w:r>
      <w:r w:rsidR="00442EFE" w:rsidRPr="00252F96">
        <w:rPr>
          <w:rFonts w:ascii="Arial Narrow" w:hAnsi="Arial Narrow" w:cs="Arial"/>
          <w:color w:val="000000"/>
          <w:sz w:val="24"/>
          <w:szCs w:val="24"/>
        </w:rPr>
        <w:t xml:space="preserve"> o arquivamento do processo, depois de cumprida</w:t>
      </w:r>
      <w:r w:rsidR="00E02722" w:rsidRPr="00252F96">
        <w:rPr>
          <w:rFonts w:ascii="Arial Narrow" w:hAnsi="Arial Narrow" w:cs="Arial"/>
          <w:color w:val="000000"/>
          <w:sz w:val="24"/>
          <w:szCs w:val="24"/>
        </w:rPr>
        <w:t xml:space="preserve">s as providências supracitadas. </w:t>
      </w:r>
      <w:r w:rsidR="00442EFE" w:rsidRPr="00252F96">
        <w:rPr>
          <w:rFonts w:ascii="Arial Narrow" w:hAnsi="Arial Narrow" w:cs="Arial"/>
          <w:b/>
          <w:color w:val="000000"/>
          <w:sz w:val="24"/>
          <w:szCs w:val="24"/>
        </w:rPr>
        <w:t>PROCESSO Nº 12.216/2023 (Apensos: 14.671/2020 e 16.890/2021)</w:t>
      </w:r>
      <w:r w:rsidR="00442EFE" w:rsidRPr="00252F96">
        <w:rPr>
          <w:rFonts w:ascii="Arial Narrow" w:hAnsi="Arial Narrow" w:cs="Arial"/>
          <w:color w:val="000000"/>
          <w:sz w:val="24"/>
          <w:szCs w:val="24"/>
        </w:rPr>
        <w:t xml:space="preserve"> - Recurso de Revisão interposto pelo Sr. Clóvis Moreira Saldanha, em face do Acórdão n° 500/2021-TCE-Tribunal Pleno, exarado nos autos do Processo n° 14.671/2020.</w:t>
      </w:r>
      <w:r w:rsidR="00442EFE" w:rsidRPr="00252F96">
        <w:rPr>
          <w:rFonts w:ascii="Arial Narrow" w:hAnsi="Arial Narrow" w:cs="Arial"/>
          <w:i/>
          <w:color w:val="000000"/>
          <w:sz w:val="24"/>
          <w:szCs w:val="24"/>
        </w:rPr>
        <w:t xml:space="preserve"> </w:t>
      </w:r>
      <w:r w:rsidR="00C66C8D" w:rsidRPr="00252F96">
        <w:rPr>
          <w:rFonts w:ascii="Arial Narrow" w:hAnsi="Arial Narrow" w:cs="Arial"/>
          <w:i/>
          <w:color w:val="000000"/>
          <w:sz w:val="24"/>
          <w:szCs w:val="24"/>
        </w:rPr>
        <w:t xml:space="preserve">PROCESSO </w:t>
      </w:r>
      <w:r w:rsidR="00442EFE" w:rsidRPr="00252F96">
        <w:rPr>
          <w:rFonts w:ascii="Arial Narrow" w:hAnsi="Arial Narrow" w:cs="Arial"/>
          <w:i/>
          <w:color w:val="000000"/>
          <w:sz w:val="24"/>
          <w:szCs w:val="24"/>
        </w:rPr>
        <w:t>RETIRADO DE PAUTA PELO RELATOR.</w:t>
      </w:r>
      <w:r w:rsidR="00AA608F"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PROCESSO Nº 12.281/2023 (Apenso: 14.382/2017)</w:t>
      </w:r>
      <w:r w:rsidR="00442EFE" w:rsidRPr="00252F96">
        <w:rPr>
          <w:rFonts w:ascii="Arial Narrow" w:hAnsi="Arial Narrow" w:cs="Arial"/>
          <w:color w:val="000000"/>
          <w:sz w:val="24"/>
          <w:szCs w:val="24"/>
        </w:rPr>
        <w:t xml:space="preserve"> - Recurso de Reconsideração interposto pelo Sr. Jair Aguiar Souto, em face do Acórdão n° 2100/2022-TCE-Tribunal Pleno, exarado nos autos do Processo N° 14.382/2017.</w:t>
      </w:r>
      <w:r w:rsidR="00442EFE" w:rsidRPr="00252F96">
        <w:rPr>
          <w:rFonts w:ascii="Arial Narrow" w:hAnsi="Arial Narrow" w:cs="Arial"/>
          <w:i/>
          <w:color w:val="000000"/>
          <w:sz w:val="24"/>
          <w:szCs w:val="24"/>
        </w:rPr>
        <w:t xml:space="preserve"> CONCEDIDO VISTA DOS AUTOS AO EXCELENTÍSSIMO SENHOR CONSELHEIRO MARIO MANOEL COELHO DE MELLO.</w:t>
      </w:r>
      <w:r w:rsidR="00DD7A46"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13.084/2023 (Apenso: 15.348/2022)</w:t>
      </w:r>
      <w:r w:rsidR="00442EFE" w:rsidRPr="00252F96">
        <w:rPr>
          <w:rFonts w:ascii="Arial Narrow" w:hAnsi="Arial Narrow" w:cs="Arial"/>
          <w:color w:val="000000"/>
          <w:sz w:val="24"/>
          <w:szCs w:val="24"/>
        </w:rPr>
        <w:t xml:space="preserve"> - Recurso de Revisão interposto pela Fundação AMAZONPREV, em face do Acórdão n° 294/2023-TCE-Segunda Câmara, exarado nos autos do Processo n° 15.348/2022.</w:t>
      </w:r>
      <w:r w:rsidR="00442EFE" w:rsidRPr="00252F96">
        <w:rPr>
          <w:rFonts w:ascii="Arial Narrow" w:hAnsi="Arial Narrow" w:cs="Arial"/>
          <w:b/>
          <w:color w:val="000000"/>
          <w:sz w:val="24"/>
          <w:szCs w:val="24"/>
        </w:rPr>
        <w:t xml:space="preserve"> ACÓRDÃO Nº 1686/2023: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art.11, inciso III, alínea “g”,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Conselheiro-Relator</w:t>
      </w:r>
      <w:r w:rsidR="00442EFE" w:rsidRPr="00252F96">
        <w:rPr>
          <w:rFonts w:ascii="Arial Narrow" w:hAnsi="Arial Narrow" w:cs="Arial"/>
          <w:b/>
          <w:noProof/>
          <w:sz w:val="24"/>
          <w:szCs w:val="24"/>
        </w:rPr>
        <w:t>, em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8.1. Conhecer</w:t>
      </w:r>
      <w:r w:rsidR="00442EFE" w:rsidRPr="00252F96">
        <w:rPr>
          <w:rFonts w:ascii="Arial Narrow" w:hAnsi="Arial Narrow" w:cs="Arial"/>
          <w:color w:val="000000"/>
          <w:sz w:val="24"/>
          <w:szCs w:val="24"/>
        </w:rPr>
        <w:t xml:space="preserve"> o Recurso de Revisão interposto pela </w:t>
      </w:r>
      <w:r w:rsidR="00442EFE" w:rsidRPr="00252F96">
        <w:rPr>
          <w:rFonts w:ascii="Arial Narrow" w:hAnsi="Arial Narrow" w:cs="Arial"/>
          <w:b/>
          <w:color w:val="000000"/>
          <w:sz w:val="24"/>
          <w:szCs w:val="24"/>
        </w:rPr>
        <w:t>Fundação AMAZONPREV</w:t>
      </w:r>
      <w:r w:rsidR="00442EFE" w:rsidRPr="00252F96">
        <w:rPr>
          <w:rFonts w:ascii="Arial Narrow" w:hAnsi="Arial Narrow" w:cs="Arial"/>
          <w:color w:val="000000"/>
          <w:sz w:val="24"/>
          <w:szCs w:val="24"/>
        </w:rPr>
        <w:t xml:space="preserve">, por preencher os requisitos de admissibilidade dos </w:t>
      </w:r>
      <w:proofErr w:type="spellStart"/>
      <w:r w:rsidR="00442EFE" w:rsidRPr="00252F96">
        <w:rPr>
          <w:rFonts w:ascii="Arial Narrow" w:hAnsi="Arial Narrow" w:cs="Arial"/>
          <w:color w:val="000000"/>
          <w:sz w:val="24"/>
          <w:szCs w:val="24"/>
        </w:rPr>
        <w:t>arts</w:t>
      </w:r>
      <w:proofErr w:type="spellEnd"/>
      <w:r w:rsidR="00442EFE" w:rsidRPr="00252F96">
        <w:rPr>
          <w:rFonts w:ascii="Arial Narrow" w:hAnsi="Arial Narrow" w:cs="Arial"/>
          <w:color w:val="000000"/>
          <w:sz w:val="24"/>
          <w:szCs w:val="24"/>
        </w:rPr>
        <w:t xml:space="preserve">. 59, IV, e 65, caput, da Lei nº 2423/1996 (LO-TCE/AM), c/c o art. 157, caput, e §2º da Resolução nº 04/2002 (RI-TCE/AM); </w:t>
      </w:r>
      <w:r w:rsidR="00442EFE" w:rsidRPr="00252F96">
        <w:rPr>
          <w:rFonts w:ascii="Arial Narrow" w:hAnsi="Arial Narrow" w:cs="Arial"/>
          <w:b/>
          <w:color w:val="000000"/>
          <w:sz w:val="24"/>
          <w:szCs w:val="24"/>
        </w:rPr>
        <w:t>8.2. Dar Provimento</w:t>
      </w:r>
      <w:r w:rsidR="00442EFE" w:rsidRPr="00252F96">
        <w:rPr>
          <w:rFonts w:ascii="Arial Narrow" w:hAnsi="Arial Narrow" w:cs="Arial"/>
          <w:color w:val="000000"/>
          <w:sz w:val="24"/>
          <w:szCs w:val="24"/>
        </w:rPr>
        <w:t xml:space="preserve"> ao Recurso de Revisão interposto pela </w:t>
      </w:r>
      <w:r w:rsidR="00442EFE" w:rsidRPr="00252F96">
        <w:rPr>
          <w:rFonts w:ascii="Arial Narrow" w:hAnsi="Arial Narrow" w:cs="Arial"/>
          <w:b/>
          <w:color w:val="000000"/>
          <w:sz w:val="24"/>
          <w:szCs w:val="24"/>
        </w:rPr>
        <w:t>Fundação AMAZONPREV</w:t>
      </w:r>
      <w:r w:rsidR="00442EFE" w:rsidRPr="00252F96">
        <w:rPr>
          <w:rFonts w:ascii="Arial Narrow" w:hAnsi="Arial Narrow" w:cs="Arial"/>
          <w:color w:val="000000"/>
          <w:sz w:val="24"/>
          <w:szCs w:val="24"/>
        </w:rPr>
        <w:t xml:space="preserve">, nos termos do art. 1º, XXI, da Lei nº 2423/1996, reformando o Acórdão 294/2023-TCE-Segunda Câmara, para excluir o item 8.2; </w:t>
      </w:r>
      <w:r w:rsidR="00442EFE" w:rsidRPr="00252F96">
        <w:rPr>
          <w:rFonts w:ascii="Arial Narrow" w:hAnsi="Arial Narrow" w:cs="Arial"/>
          <w:b/>
          <w:color w:val="000000"/>
          <w:sz w:val="24"/>
          <w:szCs w:val="24"/>
        </w:rPr>
        <w:t>8.3. Arquivar</w:t>
      </w:r>
      <w:r w:rsidR="00442EFE" w:rsidRPr="00252F96">
        <w:rPr>
          <w:rFonts w:ascii="Arial Narrow" w:hAnsi="Arial Narrow" w:cs="Arial"/>
          <w:color w:val="000000"/>
          <w:sz w:val="24"/>
          <w:szCs w:val="24"/>
        </w:rPr>
        <w:t xml:space="preserve"> o processo, após o cumprimento das determinações. </w:t>
      </w:r>
      <w:r w:rsidR="00442EFE" w:rsidRPr="00252F96">
        <w:rPr>
          <w:rFonts w:ascii="Arial Narrow" w:hAnsi="Arial Narrow" w:cs="Arial"/>
          <w:b/>
          <w:sz w:val="24"/>
          <w:szCs w:val="24"/>
        </w:rPr>
        <w:t>Declaração de Impedimento:</w:t>
      </w:r>
      <w:r w:rsidR="00442EFE" w:rsidRPr="00252F96">
        <w:rPr>
          <w:rFonts w:ascii="Arial Narrow" w:hAnsi="Arial Narrow" w:cs="Arial"/>
          <w:sz w:val="24"/>
          <w:szCs w:val="24"/>
        </w:rPr>
        <w:t xml:space="preserve"> </w:t>
      </w:r>
      <w:r w:rsidR="0071701E" w:rsidRPr="00252F96">
        <w:rPr>
          <w:rFonts w:ascii="Arial Narrow" w:hAnsi="Arial Narrow" w:cs="Arial"/>
          <w:noProof/>
          <w:sz w:val="24"/>
          <w:szCs w:val="24"/>
        </w:rPr>
        <w:t xml:space="preserve">Conselheiro Convocado </w:t>
      </w:r>
      <w:r w:rsidR="00442EFE" w:rsidRPr="00252F96">
        <w:rPr>
          <w:rFonts w:ascii="Arial Narrow" w:hAnsi="Arial Narrow" w:cs="Arial"/>
          <w:noProof/>
          <w:sz w:val="24"/>
          <w:szCs w:val="24"/>
        </w:rPr>
        <w:t>Alber Furtado de Oliveira Júnior (art. 65 do Regimento Interno).</w:t>
      </w:r>
      <w:r w:rsidR="00223662"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lastRenderedPageBreak/>
        <w:t>CONSELHEIRO-RELATOR: ÉRICO XAVIER DESTERRO E SILVA.</w:t>
      </w:r>
      <w:r w:rsidR="00223662"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PROCESSO Nº 11.776/2016</w:t>
      </w:r>
      <w:r w:rsidR="00442EFE" w:rsidRPr="00252F96">
        <w:rPr>
          <w:rFonts w:ascii="Arial Narrow" w:hAnsi="Arial Narrow" w:cs="Arial"/>
          <w:color w:val="000000"/>
          <w:sz w:val="24"/>
          <w:szCs w:val="24"/>
        </w:rPr>
        <w:t xml:space="preserve"> - Embargos de Declaração em Prestação de Contas Anual </w:t>
      </w:r>
      <w:r w:rsidR="00442EFE" w:rsidRPr="00252F96">
        <w:rPr>
          <w:rFonts w:ascii="Arial Narrow" w:hAnsi="Arial Narrow" w:cs="Arial"/>
          <w:sz w:val="24"/>
          <w:szCs w:val="24"/>
        </w:rPr>
        <w:t>da Comissão Geral de Licitação - CGL, atual Centro de Serviços Compartilhados – CSC, referente ao exercício de 2015, sob a responsabilidade do Sr. Epitácio de Alencar e Silva Neto e da Sra. Cláudia da Silva Thomaz</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Advogado: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Ana Cecília Ortiz e Silva - OAB/AM 8387.</w:t>
      </w:r>
      <w:r w:rsidR="00442EFE" w:rsidRPr="00252F96">
        <w:rPr>
          <w:rFonts w:ascii="Arial Narrow" w:hAnsi="Arial Narrow" w:cs="Arial"/>
          <w:b/>
          <w:color w:val="000000"/>
          <w:sz w:val="24"/>
          <w:szCs w:val="24"/>
        </w:rPr>
        <w:t xml:space="preserve"> ACÓRDÃO Nº 1687/2023: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art.11, III, alínea “f”, item 1, da Resolução n.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sz w:val="24"/>
          <w:szCs w:val="24"/>
        </w:rPr>
        <w:t xml:space="preserve"> 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Conselheiro </w:t>
      </w:r>
      <w:r w:rsidR="00442EFE" w:rsidRPr="00252F96">
        <w:rPr>
          <w:rFonts w:ascii="Arial Narrow" w:hAnsi="Arial Narrow" w:cs="Arial"/>
          <w:noProof/>
          <w:sz w:val="24"/>
          <w:szCs w:val="24"/>
        </w:rPr>
        <w:t>Érico Xavier Desterro e Silva</w:t>
      </w:r>
      <w:r w:rsidR="00442EFE" w:rsidRPr="00252F96">
        <w:rPr>
          <w:rFonts w:ascii="Arial Narrow" w:hAnsi="Arial Narrow" w:cs="Arial"/>
          <w:b/>
          <w:noProof/>
          <w:sz w:val="24"/>
          <w:szCs w:val="24"/>
        </w:rPr>
        <w:t>, em consonância</w:t>
      </w:r>
      <w:r w:rsidR="00442EFE" w:rsidRPr="00252F96">
        <w:rPr>
          <w:rFonts w:ascii="Arial Narrow" w:hAnsi="Arial Narrow" w:cs="Arial"/>
          <w:noProof/>
          <w:sz w:val="24"/>
          <w:szCs w:val="24"/>
        </w:rPr>
        <w:t xml:space="preserve"> com pronunciamento oral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8.1. Não conhecer</w:t>
      </w:r>
      <w:r w:rsidR="00442EFE" w:rsidRPr="00252F96">
        <w:rPr>
          <w:rFonts w:ascii="Arial Narrow" w:hAnsi="Arial Narrow" w:cs="Arial"/>
          <w:color w:val="000000"/>
          <w:sz w:val="24"/>
          <w:szCs w:val="24"/>
        </w:rPr>
        <w:t xml:space="preserve"> os Embargos de Declaração opostos pela Sra. Cláudia Silva Thomaz de Lima, face sua intempestividade e dissonância com o art. 148, §1º da Resolução nº 04/2002 TCE/AM c/c art. 63, §1º da Lei nº 2423/1996; </w:t>
      </w:r>
      <w:r w:rsidR="00442EFE" w:rsidRPr="00252F96">
        <w:rPr>
          <w:rFonts w:ascii="Arial Narrow" w:hAnsi="Arial Narrow" w:cs="Arial"/>
          <w:b/>
          <w:color w:val="000000"/>
          <w:sz w:val="24"/>
          <w:szCs w:val="24"/>
        </w:rPr>
        <w:t>8.2. Dar ciência</w:t>
      </w:r>
      <w:r w:rsidR="00442EFE" w:rsidRPr="00252F96">
        <w:rPr>
          <w:rFonts w:ascii="Arial Narrow" w:hAnsi="Arial Narrow" w:cs="Arial"/>
          <w:color w:val="000000"/>
          <w:sz w:val="24"/>
          <w:szCs w:val="24"/>
        </w:rPr>
        <w:t xml:space="preserve"> a Sra. Cláudia Silva Thomaz de Lima, bem como aos demais interessados destes autos, ressaltando a retomada dos prazos recursais, conforme estabelece art. 148, §3º da Resolução nº 04/2002 TCE/AM; </w:t>
      </w:r>
      <w:r w:rsidR="00442EFE" w:rsidRPr="00252F96">
        <w:rPr>
          <w:rFonts w:ascii="Arial Narrow" w:hAnsi="Arial Narrow" w:cs="Arial"/>
          <w:b/>
          <w:color w:val="000000"/>
          <w:sz w:val="24"/>
          <w:szCs w:val="24"/>
        </w:rPr>
        <w:t>8.3. Determinar</w:t>
      </w:r>
      <w:r w:rsidR="00442EFE" w:rsidRPr="00252F96">
        <w:rPr>
          <w:rFonts w:ascii="Arial Narrow" w:hAnsi="Arial Narrow" w:cs="Arial"/>
          <w:color w:val="000000"/>
          <w:sz w:val="24"/>
          <w:szCs w:val="24"/>
        </w:rPr>
        <w:t xml:space="preserve"> à SEPLENO que dê contin</w:t>
      </w:r>
      <w:r w:rsidR="001D106A" w:rsidRPr="00252F96">
        <w:rPr>
          <w:rFonts w:ascii="Arial Narrow" w:hAnsi="Arial Narrow" w:cs="Arial"/>
          <w:color w:val="000000"/>
          <w:sz w:val="24"/>
          <w:szCs w:val="24"/>
        </w:rPr>
        <w:t xml:space="preserve">uidade ao trâmite do decisório. </w:t>
      </w:r>
      <w:r w:rsidR="00442EFE" w:rsidRPr="00252F96">
        <w:rPr>
          <w:rFonts w:ascii="Arial Narrow" w:hAnsi="Arial Narrow" w:cs="Arial"/>
          <w:b/>
          <w:color w:val="000000"/>
          <w:sz w:val="24"/>
          <w:szCs w:val="24"/>
        </w:rPr>
        <w:t>CONSELHEIRA-RELATORA: YARA AMAZÔNIA LINS RODRIGUES DOS SANTOS.</w:t>
      </w:r>
      <w:r w:rsidR="001D106A"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PROCESSO Nº 12.007/2017 (Apenso: 13.449/2017)</w:t>
      </w:r>
      <w:r w:rsidR="00442EFE" w:rsidRPr="00252F96">
        <w:rPr>
          <w:rFonts w:ascii="Arial Narrow" w:hAnsi="Arial Narrow" w:cs="Arial"/>
          <w:color w:val="000000"/>
          <w:sz w:val="24"/>
          <w:szCs w:val="24"/>
        </w:rPr>
        <w:t xml:space="preserve"> - </w:t>
      </w:r>
      <w:r w:rsidR="00442EFE" w:rsidRPr="00252F96">
        <w:rPr>
          <w:rFonts w:ascii="Arial Narrow" w:hAnsi="Arial Narrow" w:cs="Arial"/>
          <w:noProof/>
          <w:sz w:val="24"/>
          <w:szCs w:val="24"/>
        </w:rPr>
        <w:t>Tomada de Contas Especial referente a 1ª parcela do Termo de Convênio nº 71/2014, firmado entre a Seduc e a Prefeitura Municipal de Tabatinga.</w:t>
      </w:r>
      <w:r w:rsidR="00442EFE" w:rsidRPr="00252F96">
        <w:rPr>
          <w:rFonts w:ascii="Arial Narrow" w:hAnsi="Arial Narrow" w:cs="Arial"/>
          <w:b/>
          <w:color w:val="000000"/>
          <w:sz w:val="24"/>
          <w:szCs w:val="24"/>
        </w:rPr>
        <w:t xml:space="preserve">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 xml:space="preserve">Leda Mourão da Silva - OAB/AM 10276, Patrícia de Lima Linhares - OAB/AM 11193 e Pedro Paulo Susa Lira - OAB/AM 11414. </w:t>
      </w:r>
      <w:r w:rsidR="00442EFE" w:rsidRPr="00252F96">
        <w:rPr>
          <w:rFonts w:ascii="Arial Narrow" w:hAnsi="Arial Narrow" w:cs="Arial"/>
          <w:b/>
          <w:color w:val="000000"/>
          <w:sz w:val="24"/>
          <w:szCs w:val="24"/>
        </w:rPr>
        <w:t>ACÓRDÃO Nº 1688/2023: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V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sz w:val="24"/>
          <w:szCs w:val="24"/>
        </w:rPr>
        <w:t xml:space="preserve"> nos termos do voto da Excelentíssima Senhora </w:t>
      </w:r>
      <w:r w:rsidR="00442EFE" w:rsidRPr="00252F96">
        <w:rPr>
          <w:rFonts w:ascii="Arial Narrow" w:hAnsi="Arial Narrow" w:cs="Arial"/>
          <w:noProof/>
          <w:sz w:val="24"/>
          <w:szCs w:val="24"/>
        </w:rPr>
        <w:t>Conselheira-Relatora</w:t>
      </w:r>
      <w:r w:rsidR="00442EFE" w:rsidRPr="00252F96">
        <w:rPr>
          <w:rFonts w:ascii="Arial Narrow" w:hAnsi="Arial Narrow" w:cs="Arial"/>
          <w:b/>
          <w:noProof/>
          <w:sz w:val="24"/>
          <w:szCs w:val="24"/>
        </w:rPr>
        <w:t>,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8.1. Reconhecer</w:t>
      </w:r>
      <w:r w:rsidR="00442EFE" w:rsidRPr="00252F96">
        <w:rPr>
          <w:rFonts w:ascii="Arial Narrow" w:hAnsi="Arial Narrow" w:cs="Arial"/>
          <w:color w:val="000000"/>
          <w:sz w:val="24"/>
          <w:szCs w:val="24"/>
        </w:rPr>
        <w:t xml:space="preserve"> a prescrição intercorrente, </w:t>
      </w:r>
      <w:proofErr w:type="gramStart"/>
      <w:r w:rsidR="00442EFE" w:rsidRPr="00252F96">
        <w:rPr>
          <w:rFonts w:ascii="Arial Narrow" w:hAnsi="Arial Narrow" w:cs="Arial"/>
          <w:color w:val="000000"/>
          <w:sz w:val="24"/>
          <w:szCs w:val="24"/>
        </w:rPr>
        <w:t>ao Concedente</w:t>
      </w:r>
      <w:proofErr w:type="gramEnd"/>
      <w:r w:rsidR="00442EFE" w:rsidRPr="00252F96">
        <w:rPr>
          <w:rFonts w:ascii="Arial Narrow" w:hAnsi="Arial Narrow" w:cs="Arial"/>
          <w:color w:val="000000"/>
          <w:sz w:val="24"/>
          <w:szCs w:val="24"/>
        </w:rPr>
        <w:t xml:space="preserve">, Sr. </w:t>
      </w:r>
      <w:proofErr w:type="spellStart"/>
      <w:r w:rsidR="00442EFE" w:rsidRPr="00252F96">
        <w:rPr>
          <w:rFonts w:ascii="Arial Narrow" w:hAnsi="Arial Narrow" w:cs="Arial"/>
          <w:color w:val="000000"/>
          <w:sz w:val="24"/>
          <w:szCs w:val="24"/>
        </w:rPr>
        <w:t>Rossieli</w:t>
      </w:r>
      <w:proofErr w:type="spellEnd"/>
      <w:r w:rsidR="00442EFE" w:rsidRPr="00252F96">
        <w:rPr>
          <w:rFonts w:ascii="Arial Narrow" w:hAnsi="Arial Narrow" w:cs="Arial"/>
          <w:color w:val="000000"/>
          <w:sz w:val="24"/>
          <w:szCs w:val="24"/>
        </w:rPr>
        <w:t xml:space="preserve"> Soares da Silva, Secretário de Estado de Educação e Qualidade do Ensino - SEDUC, à época, por não se enquadrar nos termos do projeto de lei complementar deste TCE/AM, da Nota Recomendatória Conjunta nº 002/2023 da ATRICON, da Resolução nº 344/2022–TCU e da Emenda Constitucional nº 132; </w:t>
      </w:r>
      <w:r w:rsidR="00442EFE" w:rsidRPr="00252F96">
        <w:rPr>
          <w:rFonts w:ascii="Arial Narrow" w:hAnsi="Arial Narrow" w:cs="Arial"/>
          <w:b/>
          <w:color w:val="000000"/>
          <w:sz w:val="24"/>
          <w:szCs w:val="24"/>
        </w:rPr>
        <w:t>8.2. Reconhecer</w:t>
      </w:r>
      <w:r w:rsidR="00442EFE" w:rsidRPr="00252F96">
        <w:rPr>
          <w:rFonts w:ascii="Arial Narrow" w:hAnsi="Arial Narrow" w:cs="Arial"/>
          <w:color w:val="000000"/>
          <w:sz w:val="24"/>
          <w:szCs w:val="24"/>
        </w:rPr>
        <w:t xml:space="preserve"> a prescrição punitiva/</w:t>
      </w:r>
      <w:proofErr w:type="spellStart"/>
      <w:r w:rsidR="00442EFE" w:rsidRPr="00252F96">
        <w:rPr>
          <w:rFonts w:ascii="Arial Narrow" w:hAnsi="Arial Narrow" w:cs="Arial"/>
          <w:color w:val="000000"/>
          <w:sz w:val="24"/>
          <w:szCs w:val="24"/>
        </w:rPr>
        <w:t>ressarcitória</w:t>
      </w:r>
      <w:proofErr w:type="spellEnd"/>
      <w:r w:rsidR="00442EFE" w:rsidRPr="00252F96">
        <w:rPr>
          <w:rFonts w:ascii="Arial Narrow" w:hAnsi="Arial Narrow" w:cs="Arial"/>
          <w:color w:val="000000"/>
          <w:sz w:val="24"/>
          <w:szCs w:val="24"/>
        </w:rPr>
        <w:t xml:space="preserve"> e a prescrição intercorrente, ao Convenente, Sr. Raimundo Carvalho Caldas, Prefeito Municipal de Tabatinga, à época, por não se enquadrar nos termos do projeto de lei complementar deste TCE/AM, da Nota Recomendatória Conjunta nº 002/2023 da ATRICON, da Resolução nº 344/2022 – TCU e da Emenda Constitucional nº 132; </w:t>
      </w:r>
      <w:r w:rsidR="00442EFE" w:rsidRPr="00252F96">
        <w:rPr>
          <w:rFonts w:ascii="Arial Narrow" w:hAnsi="Arial Narrow" w:cs="Arial"/>
          <w:b/>
          <w:color w:val="000000"/>
          <w:sz w:val="24"/>
          <w:szCs w:val="24"/>
        </w:rPr>
        <w:t>8.3. Considerar revel</w:t>
      </w:r>
      <w:r w:rsidR="00442EFE" w:rsidRPr="00252F96">
        <w:rPr>
          <w:rFonts w:ascii="Arial Narrow" w:hAnsi="Arial Narrow" w:cs="Arial"/>
          <w:color w:val="000000"/>
          <w:sz w:val="24"/>
          <w:szCs w:val="24"/>
        </w:rPr>
        <w:t xml:space="preserve"> o </w:t>
      </w:r>
      <w:r w:rsidR="00442EFE" w:rsidRPr="00252F96">
        <w:rPr>
          <w:rFonts w:ascii="Arial Narrow" w:hAnsi="Arial Narrow" w:cs="Arial"/>
          <w:b/>
          <w:color w:val="000000"/>
          <w:sz w:val="24"/>
          <w:szCs w:val="24"/>
        </w:rPr>
        <w:t>Sr. Raimundo Carvalho Caldas</w:t>
      </w:r>
      <w:r w:rsidR="00442EFE" w:rsidRPr="00252F96">
        <w:rPr>
          <w:rFonts w:ascii="Arial Narrow" w:hAnsi="Arial Narrow" w:cs="Arial"/>
          <w:color w:val="000000"/>
          <w:sz w:val="24"/>
          <w:szCs w:val="24"/>
        </w:rPr>
        <w:t xml:space="preserve">, Prefeito Municipal de Tabatinga, à época, nos termos do artigo 20, §4º, da Lei nº 2423/1996 – LOTCE/AM, c/c o artigo 88 da Resolução nº 04/2002–RITCE/AM; </w:t>
      </w:r>
      <w:r w:rsidR="00442EFE" w:rsidRPr="00252F96">
        <w:rPr>
          <w:rFonts w:ascii="Arial Narrow" w:hAnsi="Arial Narrow" w:cs="Arial"/>
          <w:b/>
          <w:color w:val="000000"/>
          <w:sz w:val="24"/>
          <w:szCs w:val="24"/>
        </w:rPr>
        <w:t>8.4. Julgar legal</w:t>
      </w:r>
      <w:r w:rsidR="00442EFE" w:rsidRPr="00252F96">
        <w:rPr>
          <w:rFonts w:ascii="Arial Narrow" w:hAnsi="Arial Narrow" w:cs="Arial"/>
          <w:color w:val="000000"/>
          <w:sz w:val="24"/>
          <w:szCs w:val="24"/>
        </w:rPr>
        <w:t xml:space="preserve"> o Termo de Convênio nº 71/2014 – SEDUC, firmado entre a Secretaria de Estado de Educação (SEDUC), representada pelo Sr. </w:t>
      </w:r>
      <w:proofErr w:type="spellStart"/>
      <w:r w:rsidR="00442EFE" w:rsidRPr="00252F96">
        <w:rPr>
          <w:rFonts w:ascii="Arial Narrow" w:hAnsi="Arial Narrow" w:cs="Arial"/>
          <w:color w:val="000000"/>
          <w:sz w:val="24"/>
          <w:szCs w:val="24"/>
        </w:rPr>
        <w:t>Rossieli</w:t>
      </w:r>
      <w:proofErr w:type="spellEnd"/>
      <w:r w:rsidR="00442EFE" w:rsidRPr="00252F96">
        <w:rPr>
          <w:rFonts w:ascii="Arial Narrow" w:hAnsi="Arial Narrow" w:cs="Arial"/>
          <w:color w:val="000000"/>
          <w:sz w:val="24"/>
          <w:szCs w:val="24"/>
        </w:rPr>
        <w:t xml:space="preserve"> Soares da Silva, Secretário de Estado de Educação e Qualidade do Ensino - SEDUC, à época (Concedente) e a Prefeitura Municipal de Tabatinga, representada pelo Sr. Raimundo Carvalho Caldas, Prefeito Municipal de Tabatinga, à época (Convenente), conforme disposto no artigo 2º da Lei n° 2423/1996; </w:t>
      </w:r>
      <w:r w:rsidR="00442EFE" w:rsidRPr="00252F96">
        <w:rPr>
          <w:rFonts w:ascii="Arial Narrow" w:hAnsi="Arial Narrow" w:cs="Arial"/>
          <w:b/>
          <w:color w:val="000000"/>
          <w:sz w:val="24"/>
          <w:szCs w:val="24"/>
        </w:rPr>
        <w:t>8.5. Julgar regular</w:t>
      </w:r>
      <w:r w:rsidR="00442EFE" w:rsidRPr="00252F96">
        <w:rPr>
          <w:rFonts w:ascii="Arial Narrow" w:hAnsi="Arial Narrow" w:cs="Arial"/>
          <w:color w:val="000000"/>
          <w:sz w:val="24"/>
          <w:szCs w:val="24"/>
        </w:rPr>
        <w:t xml:space="preserve"> a 1ª parcela da Tomada de Contas Especial do Termo de Convênio nº 71/2014 – SEDUC, quanto à responsabilidade do Sr. </w:t>
      </w:r>
      <w:proofErr w:type="spellStart"/>
      <w:r w:rsidR="00442EFE" w:rsidRPr="00252F96">
        <w:rPr>
          <w:rFonts w:ascii="Arial Narrow" w:hAnsi="Arial Narrow" w:cs="Arial"/>
          <w:color w:val="000000"/>
          <w:sz w:val="24"/>
          <w:szCs w:val="24"/>
        </w:rPr>
        <w:t>Rossieli</w:t>
      </w:r>
      <w:proofErr w:type="spellEnd"/>
      <w:r w:rsidR="00442EFE" w:rsidRPr="00252F96">
        <w:rPr>
          <w:rFonts w:ascii="Arial Narrow" w:hAnsi="Arial Narrow" w:cs="Arial"/>
          <w:color w:val="000000"/>
          <w:sz w:val="24"/>
          <w:szCs w:val="24"/>
        </w:rPr>
        <w:t xml:space="preserve"> Soares da Silva, Secretário de Estado de Educação e Qualidade do Ensino - SEDUC, à época, nos termos do artigo 22, inciso I, da Lei nº 2423/1996; </w:t>
      </w:r>
      <w:r w:rsidR="00442EFE" w:rsidRPr="00252F96">
        <w:rPr>
          <w:rFonts w:ascii="Arial Narrow" w:hAnsi="Arial Narrow" w:cs="Arial"/>
          <w:b/>
          <w:color w:val="000000"/>
          <w:sz w:val="24"/>
          <w:szCs w:val="24"/>
        </w:rPr>
        <w:t>8.6. Julgar irregular</w:t>
      </w:r>
      <w:r w:rsidR="00442EFE" w:rsidRPr="00252F96">
        <w:rPr>
          <w:rFonts w:ascii="Arial Narrow" w:hAnsi="Arial Narrow" w:cs="Arial"/>
          <w:color w:val="000000"/>
          <w:sz w:val="24"/>
          <w:szCs w:val="24"/>
        </w:rPr>
        <w:t xml:space="preserve"> a 1ª parcela da Tomada de Contas Especial do Termo de Convênio nº 71/2014 – SEDUC, quanto à responsabilidade do Sr. Raimundo Carvalho Caldas, Prefeito Municipal de Tabatinga, à época, nos termos dos artigos 22, III e 25 da Lei nº 2.423/1996, c/c o artigo 188, inciso III da Resolução nº 04/2002–RITCE/AM; </w:t>
      </w:r>
      <w:r w:rsidR="00442EFE" w:rsidRPr="00252F96">
        <w:rPr>
          <w:rFonts w:ascii="Arial Narrow" w:hAnsi="Arial Narrow" w:cs="Arial"/>
          <w:b/>
          <w:color w:val="000000"/>
          <w:sz w:val="24"/>
          <w:szCs w:val="24"/>
        </w:rPr>
        <w:t>8.7. Dar ciência</w:t>
      </w:r>
      <w:r w:rsidR="00442EFE" w:rsidRPr="00252F96">
        <w:rPr>
          <w:rFonts w:ascii="Arial Narrow" w:hAnsi="Arial Narrow" w:cs="Arial"/>
          <w:color w:val="000000"/>
          <w:sz w:val="24"/>
          <w:szCs w:val="24"/>
        </w:rPr>
        <w:t xml:space="preserve"> ao Ministério Público do Amazonas com remessa de cópia dos autos nos termos </w:t>
      </w:r>
      <w:proofErr w:type="gramStart"/>
      <w:r w:rsidR="00442EFE" w:rsidRPr="00252F96">
        <w:rPr>
          <w:rFonts w:ascii="Arial Narrow" w:hAnsi="Arial Narrow" w:cs="Arial"/>
          <w:color w:val="000000"/>
          <w:sz w:val="24"/>
          <w:szCs w:val="24"/>
        </w:rPr>
        <w:t>do 22</w:t>
      </w:r>
      <w:proofErr w:type="gramEnd"/>
      <w:r w:rsidR="00442EFE" w:rsidRPr="00252F96">
        <w:rPr>
          <w:rFonts w:ascii="Arial Narrow" w:hAnsi="Arial Narrow" w:cs="Arial"/>
          <w:color w:val="000000"/>
          <w:sz w:val="24"/>
          <w:szCs w:val="24"/>
        </w:rPr>
        <w:t xml:space="preserve">, §3º da Lei nº 2423/1996–LOTCE/AM; </w:t>
      </w:r>
      <w:r w:rsidR="00442EFE" w:rsidRPr="00252F96">
        <w:rPr>
          <w:rFonts w:ascii="Arial Narrow" w:hAnsi="Arial Narrow" w:cs="Arial"/>
          <w:b/>
          <w:color w:val="000000"/>
          <w:sz w:val="24"/>
          <w:szCs w:val="24"/>
        </w:rPr>
        <w:t>8.8. Dar ciência</w:t>
      </w:r>
      <w:r w:rsidR="00442EFE" w:rsidRPr="00252F96">
        <w:rPr>
          <w:rFonts w:ascii="Arial Narrow" w:hAnsi="Arial Narrow" w:cs="Arial"/>
          <w:color w:val="000000"/>
          <w:sz w:val="24"/>
          <w:szCs w:val="24"/>
        </w:rPr>
        <w:t xml:space="preserve"> aos Srs. </w:t>
      </w:r>
      <w:proofErr w:type="spellStart"/>
      <w:r w:rsidR="00442EFE" w:rsidRPr="00252F96">
        <w:rPr>
          <w:rFonts w:ascii="Arial Narrow" w:hAnsi="Arial Narrow" w:cs="Arial"/>
          <w:color w:val="000000"/>
          <w:sz w:val="24"/>
          <w:szCs w:val="24"/>
        </w:rPr>
        <w:t>Rossieli</w:t>
      </w:r>
      <w:proofErr w:type="spellEnd"/>
      <w:r w:rsidR="00442EFE" w:rsidRPr="00252F96">
        <w:rPr>
          <w:rFonts w:ascii="Arial Narrow" w:hAnsi="Arial Narrow" w:cs="Arial"/>
          <w:color w:val="000000"/>
          <w:sz w:val="24"/>
          <w:szCs w:val="24"/>
        </w:rPr>
        <w:t xml:space="preserve"> Soares da Silva, Secretário de Estado de Educação e Qualidade do Ensino - SEDUC, à época (Concedente) e Raimundo Carvalho Caldas, Prefeito Municipal de Tabatinga, à época (Convenente), desta decisão e do Relatório-Voto; </w:t>
      </w:r>
      <w:r w:rsidR="00442EFE" w:rsidRPr="00252F96">
        <w:rPr>
          <w:rFonts w:ascii="Arial Narrow" w:hAnsi="Arial Narrow" w:cs="Arial"/>
          <w:b/>
          <w:color w:val="000000"/>
          <w:sz w:val="24"/>
          <w:szCs w:val="24"/>
        </w:rPr>
        <w:t xml:space="preserve">8.9. Arquivar </w:t>
      </w:r>
      <w:r w:rsidR="00442EFE" w:rsidRPr="00252F96">
        <w:rPr>
          <w:rFonts w:ascii="Arial Narrow" w:hAnsi="Arial Narrow" w:cs="Arial"/>
          <w:color w:val="000000"/>
          <w:sz w:val="24"/>
          <w:szCs w:val="24"/>
        </w:rPr>
        <w:t>os autos no</w:t>
      </w:r>
      <w:r w:rsidR="00F56137" w:rsidRPr="00252F96">
        <w:rPr>
          <w:rFonts w:ascii="Arial Narrow" w:hAnsi="Arial Narrow" w:cs="Arial"/>
          <w:color w:val="000000"/>
          <w:sz w:val="24"/>
          <w:szCs w:val="24"/>
        </w:rPr>
        <w:t xml:space="preserve">s termos e prazos regimentais. </w:t>
      </w:r>
      <w:r w:rsidR="00442EFE" w:rsidRPr="00252F96">
        <w:rPr>
          <w:rFonts w:ascii="Arial Narrow" w:hAnsi="Arial Narrow" w:cs="Arial"/>
          <w:b/>
          <w:color w:val="000000"/>
          <w:sz w:val="24"/>
          <w:szCs w:val="24"/>
        </w:rPr>
        <w:t>PROCESSO Nº 13.449/2017</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(Apenso: 12.007/2017)</w:t>
      </w:r>
      <w:r w:rsidR="00442EFE" w:rsidRPr="00252F96">
        <w:rPr>
          <w:rFonts w:ascii="Arial Narrow" w:hAnsi="Arial Narrow" w:cs="Arial"/>
          <w:color w:val="000000"/>
          <w:sz w:val="24"/>
          <w:szCs w:val="24"/>
        </w:rPr>
        <w:t xml:space="preserve"> - </w:t>
      </w:r>
      <w:r w:rsidR="00442EFE" w:rsidRPr="00252F96">
        <w:rPr>
          <w:rFonts w:ascii="Arial Narrow" w:hAnsi="Arial Narrow" w:cs="Arial"/>
          <w:noProof/>
          <w:sz w:val="24"/>
          <w:szCs w:val="24"/>
        </w:rPr>
        <w:t>Prestação de Contas referente a 2ª parcela do Termo de Convênio nº 71/2014, firmado entre a SEDUC e a Prefeitura Municipal de Tabatinga</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 xml:space="preserve">Leda Mourão da Silva - OAB/AM 10276, Patrícia de Lima Linhares - OAB/AM 11193 e Pedro Paulo Sousa Lira - OAB/AM 11414. </w:t>
      </w:r>
      <w:r w:rsidR="00442EFE" w:rsidRPr="00252F96">
        <w:rPr>
          <w:rFonts w:ascii="Arial Narrow" w:hAnsi="Arial Narrow" w:cs="Arial"/>
          <w:b/>
          <w:color w:val="000000"/>
          <w:sz w:val="24"/>
          <w:szCs w:val="24"/>
        </w:rPr>
        <w:t>ACÓRDÃO Nº 1689/2023: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w:t>
      </w:r>
      <w:r w:rsidR="00442EFE" w:rsidRPr="00252F96">
        <w:rPr>
          <w:rFonts w:ascii="Arial Narrow" w:hAnsi="Arial Narrow" w:cs="Arial"/>
          <w:sz w:val="24"/>
          <w:szCs w:val="24"/>
        </w:rPr>
        <w:lastRenderedPageBreak/>
        <w:t xml:space="preserve">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sz w:val="24"/>
          <w:szCs w:val="24"/>
        </w:rPr>
        <w:t xml:space="preserve"> nos termos do voto da Excelentíssima Senhora </w:t>
      </w:r>
      <w:r w:rsidR="00442EFE" w:rsidRPr="00252F96">
        <w:rPr>
          <w:rFonts w:ascii="Arial Narrow" w:hAnsi="Arial Narrow" w:cs="Arial"/>
          <w:noProof/>
          <w:sz w:val="24"/>
          <w:szCs w:val="24"/>
        </w:rPr>
        <w:t>Conselheira-Relatora</w:t>
      </w:r>
      <w:r w:rsidR="00442EFE" w:rsidRPr="00252F96">
        <w:rPr>
          <w:rFonts w:ascii="Arial Narrow" w:hAnsi="Arial Narrow" w:cs="Arial"/>
          <w:b/>
          <w:noProof/>
          <w:sz w:val="24"/>
          <w:szCs w:val="24"/>
        </w:rPr>
        <w:t>,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8.1. Reconhecer</w:t>
      </w:r>
      <w:r w:rsidR="00442EFE" w:rsidRPr="00252F96">
        <w:rPr>
          <w:rFonts w:ascii="Arial Narrow" w:hAnsi="Arial Narrow" w:cs="Arial"/>
          <w:color w:val="000000"/>
          <w:sz w:val="24"/>
          <w:szCs w:val="24"/>
        </w:rPr>
        <w:t xml:space="preserve"> a prescrição punitiva/</w:t>
      </w:r>
      <w:proofErr w:type="spellStart"/>
      <w:r w:rsidR="00442EFE" w:rsidRPr="00252F96">
        <w:rPr>
          <w:rFonts w:ascii="Arial Narrow" w:hAnsi="Arial Narrow" w:cs="Arial"/>
          <w:color w:val="000000"/>
          <w:sz w:val="24"/>
          <w:szCs w:val="24"/>
        </w:rPr>
        <w:t>ressarcitória</w:t>
      </w:r>
      <w:proofErr w:type="spellEnd"/>
      <w:r w:rsidR="00442EFE" w:rsidRPr="00252F96">
        <w:rPr>
          <w:rFonts w:ascii="Arial Narrow" w:hAnsi="Arial Narrow" w:cs="Arial"/>
          <w:color w:val="000000"/>
          <w:sz w:val="24"/>
          <w:szCs w:val="24"/>
        </w:rPr>
        <w:t xml:space="preserve"> e a prescrição intercorrente, </w:t>
      </w:r>
      <w:proofErr w:type="gramStart"/>
      <w:r w:rsidR="00442EFE" w:rsidRPr="00252F96">
        <w:rPr>
          <w:rFonts w:ascii="Arial Narrow" w:hAnsi="Arial Narrow" w:cs="Arial"/>
          <w:color w:val="000000"/>
          <w:sz w:val="24"/>
          <w:szCs w:val="24"/>
        </w:rPr>
        <w:t>ao Concedente</w:t>
      </w:r>
      <w:proofErr w:type="gramEnd"/>
      <w:r w:rsidR="00442EFE" w:rsidRPr="00252F96">
        <w:rPr>
          <w:rFonts w:ascii="Arial Narrow" w:hAnsi="Arial Narrow" w:cs="Arial"/>
          <w:color w:val="000000"/>
          <w:sz w:val="24"/>
          <w:szCs w:val="24"/>
        </w:rPr>
        <w:t xml:space="preserve">, Sr. </w:t>
      </w:r>
      <w:proofErr w:type="spellStart"/>
      <w:r w:rsidR="00442EFE" w:rsidRPr="00252F96">
        <w:rPr>
          <w:rFonts w:ascii="Arial Narrow" w:hAnsi="Arial Narrow" w:cs="Arial"/>
          <w:color w:val="000000"/>
          <w:sz w:val="24"/>
          <w:szCs w:val="24"/>
        </w:rPr>
        <w:t>Rossieli</w:t>
      </w:r>
      <w:proofErr w:type="spellEnd"/>
      <w:r w:rsidR="00442EFE" w:rsidRPr="00252F96">
        <w:rPr>
          <w:rFonts w:ascii="Arial Narrow" w:hAnsi="Arial Narrow" w:cs="Arial"/>
          <w:color w:val="000000"/>
          <w:sz w:val="24"/>
          <w:szCs w:val="24"/>
        </w:rPr>
        <w:t xml:space="preserve"> Soares da Silva, Secretário de Estado de Educação e Qualidade do Ensino - SEDUC, à época, por não se enquadrar nos termos do projeto de lei complementar deste TCE/AM, da Nota Recomendatória Conjunta nº 002/2023 da ATRICON, da Resolução nº 344/2022–TCU e da Emenda Constitucional nº 132; </w:t>
      </w:r>
      <w:r w:rsidR="00442EFE" w:rsidRPr="00252F96">
        <w:rPr>
          <w:rFonts w:ascii="Arial Narrow" w:hAnsi="Arial Narrow" w:cs="Arial"/>
          <w:b/>
          <w:color w:val="000000"/>
          <w:sz w:val="24"/>
          <w:szCs w:val="24"/>
        </w:rPr>
        <w:t>8.2. Reconhecer</w:t>
      </w:r>
      <w:r w:rsidR="00442EFE" w:rsidRPr="00252F96">
        <w:rPr>
          <w:rFonts w:ascii="Arial Narrow" w:hAnsi="Arial Narrow" w:cs="Arial"/>
          <w:color w:val="000000"/>
          <w:sz w:val="24"/>
          <w:szCs w:val="24"/>
        </w:rPr>
        <w:t xml:space="preserve"> a prescrição punitiva/</w:t>
      </w:r>
      <w:proofErr w:type="spellStart"/>
      <w:r w:rsidR="00442EFE" w:rsidRPr="00252F96">
        <w:rPr>
          <w:rFonts w:ascii="Arial Narrow" w:hAnsi="Arial Narrow" w:cs="Arial"/>
          <w:color w:val="000000"/>
          <w:sz w:val="24"/>
          <w:szCs w:val="24"/>
        </w:rPr>
        <w:t>ressarcitória</w:t>
      </w:r>
      <w:proofErr w:type="spellEnd"/>
      <w:r w:rsidR="00442EFE" w:rsidRPr="00252F96">
        <w:rPr>
          <w:rFonts w:ascii="Arial Narrow" w:hAnsi="Arial Narrow" w:cs="Arial"/>
          <w:color w:val="000000"/>
          <w:sz w:val="24"/>
          <w:szCs w:val="24"/>
        </w:rPr>
        <w:t xml:space="preserve"> e a prescrição intercorrente, ao Convenente, Sr. Raimundo Carvalho Caldas, Prefeito Municipal de Tabatinga, à época, por não se enquadrar nos termos do projeto de lei complementar deste TCE/AM, da Nota Recomendatória Conjunta nº 002/2023 da ATRICON, da Resolução nº 344/2022–TCU e da Emenda Constitucional nº 132; </w:t>
      </w:r>
      <w:r w:rsidR="00442EFE" w:rsidRPr="00252F96">
        <w:rPr>
          <w:rFonts w:ascii="Arial Narrow" w:hAnsi="Arial Narrow" w:cs="Arial"/>
          <w:b/>
          <w:color w:val="000000"/>
          <w:sz w:val="24"/>
          <w:szCs w:val="24"/>
        </w:rPr>
        <w:t>8.3. Julgar regular</w:t>
      </w:r>
      <w:r w:rsidR="00442EFE" w:rsidRPr="00252F96">
        <w:rPr>
          <w:rFonts w:ascii="Arial Narrow" w:hAnsi="Arial Narrow" w:cs="Arial"/>
          <w:color w:val="000000"/>
          <w:sz w:val="24"/>
          <w:szCs w:val="24"/>
        </w:rPr>
        <w:t xml:space="preserve"> a 2ª parcela da Prestação de Contas do Termo de Convênio nº 71/2014-SEDUC, quanto à responsabilidade do Sr. </w:t>
      </w:r>
      <w:proofErr w:type="spellStart"/>
      <w:r w:rsidR="00442EFE" w:rsidRPr="00252F96">
        <w:rPr>
          <w:rFonts w:ascii="Arial Narrow" w:hAnsi="Arial Narrow" w:cs="Arial"/>
          <w:color w:val="000000"/>
          <w:sz w:val="24"/>
          <w:szCs w:val="24"/>
        </w:rPr>
        <w:t>Rossieli</w:t>
      </w:r>
      <w:proofErr w:type="spellEnd"/>
      <w:r w:rsidR="00442EFE" w:rsidRPr="00252F96">
        <w:rPr>
          <w:rFonts w:ascii="Arial Narrow" w:hAnsi="Arial Narrow" w:cs="Arial"/>
          <w:color w:val="000000"/>
          <w:sz w:val="24"/>
          <w:szCs w:val="24"/>
        </w:rPr>
        <w:t xml:space="preserve"> Soares da Silva, Secretário da Secretaria de Estado da Educação e Qualidade do Ensino Desporto Escolar - SEDUC, à época, nos termos do artigo 22, inciso I, da Lei nº 2423/1996-LOTCE/AM; </w:t>
      </w:r>
      <w:r w:rsidR="00442EFE" w:rsidRPr="00252F96">
        <w:rPr>
          <w:rFonts w:ascii="Arial Narrow" w:hAnsi="Arial Narrow" w:cs="Arial"/>
          <w:b/>
          <w:color w:val="000000"/>
          <w:sz w:val="24"/>
          <w:szCs w:val="24"/>
        </w:rPr>
        <w:t>8.4. Dar ciência</w:t>
      </w:r>
      <w:r w:rsidR="00442EFE" w:rsidRPr="00252F96">
        <w:rPr>
          <w:rFonts w:ascii="Arial Narrow" w:hAnsi="Arial Narrow" w:cs="Arial"/>
          <w:color w:val="000000"/>
          <w:sz w:val="24"/>
          <w:szCs w:val="24"/>
        </w:rPr>
        <w:t xml:space="preserve"> aos Srs. </w:t>
      </w:r>
      <w:proofErr w:type="spellStart"/>
      <w:r w:rsidR="00442EFE" w:rsidRPr="00252F96">
        <w:rPr>
          <w:rFonts w:ascii="Arial Narrow" w:hAnsi="Arial Narrow" w:cs="Arial"/>
          <w:color w:val="000000"/>
          <w:sz w:val="24"/>
          <w:szCs w:val="24"/>
        </w:rPr>
        <w:t>Rossieli</w:t>
      </w:r>
      <w:proofErr w:type="spellEnd"/>
      <w:r w:rsidR="00442EFE" w:rsidRPr="00252F96">
        <w:rPr>
          <w:rFonts w:ascii="Arial Narrow" w:hAnsi="Arial Narrow" w:cs="Arial"/>
          <w:color w:val="000000"/>
          <w:sz w:val="24"/>
          <w:szCs w:val="24"/>
        </w:rPr>
        <w:t xml:space="preserve"> Soares da Silva, Secretário da Secretaria de Estado da Educação e Qualidade do Ensino Desporto Escolar - SEDUC, à época (Concedente) e Raimundo Carvalho Caldas, Prefeito Municipal de Tabatinga, à época (Convenente), desta decisão e do Relatório-Voto; </w:t>
      </w:r>
      <w:r w:rsidR="00442EFE" w:rsidRPr="00252F96">
        <w:rPr>
          <w:rFonts w:ascii="Arial Narrow" w:hAnsi="Arial Narrow" w:cs="Arial"/>
          <w:b/>
          <w:color w:val="000000"/>
          <w:sz w:val="24"/>
          <w:szCs w:val="24"/>
        </w:rPr>
        <w:t>8.5.  Arquivar</w:t>
      </w:r>
      <w:r w:rsidR="00442EFE" w:rsidRPr="00252F96">
        <w:rPr>
          <w:rFonts w:ascii="Arial Narrow" w:hAnsi="Arial Narrow" w:cs="Arial"/>
          <w:color w:val="000000"/>
          <w:sz w:val="24"/>
          <w:szCs w:val="24"/>
        </w:rPr>
        <w:t xml:space="preserve"> os autos n</w:t>
      </w:r>
      <w:r w:rsidR="00F56137" w:rsidRPr="00252F96">
        <w:rPr>
          <w:rFonts w:ascii="Arial Narrow" w:hAnsi="Arial Narrow" w:cs="Arial"/>
          <w:color w:val="000000"/>
          <w:sz w:val="24"/>
          <w:szCs w:val="24"/>
        </w:rPr>
        <w:t xml:space="preserve">os termos e prazos regimentais. </w:t>
      </w:r>
      <w:r w:rsidR="00442EFE" w:rsidRPr="00252F96">
        <w:rPr>
          <w:rFonts w:ascii="Arial Narrow" w:hAnsi="Arial Narrow" w:cs="Arial"/>
          <w:b/>
          <w:color w:val="000000"/>
          <w:sz w:val="24"/>
          <w:szCs w:val="24"/>
        </w:rPr>
        <w:t>PROCESSO Nº 11.102/2018</w:t>
      </w:r>
      <w:r w:rsidR="00442EFE" w:rsidRPr="00252F96">
        <w:rPr>
          <w:rFonts w:ascii="Arial Narrow" w:hAnsi="Arial Narrow" w:cs="Arial"/>
          <w:color w:val="000000"/>
          <w:sz w:val="24"/>
          <w:szCs w:val="24"/>
        </w:rPr>
        <w:t xml:space="preserve"> - </w:t>
      </w:r>
      <w:r w:rsidR="00442EFE" w:rsidRPr="00252F96">
        <w:rPr>
          <w:rFonts w:ascii="Arial Narrow" w:hAnsi="Arial Narrow" w:cs="Arial"/>
          <w:noProof/>
          <w:sz w:val="24"/>
          <w:szCs w:val="24"/>
        </w:rPr>
        <w:t>Tomada de Contas referente a 1ª e 2ª parcela do Termo de Convênio n° 70/2015, firmado entre a SEDUC e a Prefeitura Municipal de Boa Vista do Ramos</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 xml:space="preserve">Américo Cavalcante Valente Junior - OAB/AM 8540, Andreza da Costa Paes - OAB/AM 12353 e Mônica Araújo Risuenho de Souza - OAB/AM 7760. </w:t>
      </w:r>
      <w:r w:rsidR="00442EFE" w:rsidRPr="00252F96">
        <w:rPr>
          <w:rFonts w:ascii="Arial Narrow" w:hAnsi="Arial Narrow" w:cs="Arial"/>
          <w:b/>
          <w:color w:val="000000"/>
          <w:sz w:val="24"/>
          <w:szCs w:val="24"/>
        </w:rPr>
        <w:t>ACÓRDÃO Nº 1690/2023: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sz w:val="24"/>
          <w:szCs w:val="24"/>
        </w:rPr>
        <w:t xml:space="preserve"> nos termos do voto da Excelentíssima Senhora </w:t>
      </w:r>
      <w:r w:rsidR="00442EFE" w:rsidRPr="00252F96">
        <w:rPr>
          <w:rFonts w:ascii="Arial Narrow" w:hAnsi="Arial Narrow" w:cs="Arial"/>
          <w:noProof/>
          <w:sz w:val="24"/>
          <w:szCs w:val="24"/>
        </w:rPr>
        <w:t>Conselheira-Relatora</w:t>
      </w:r>
      <w:r w:rsidR="00442EFE" w:rsidRPr="00252F96">
        <w:rPr>
          <w:rFonts w:ascii="Arial Narrow" w:hAnsi="Arial Narrow" w:cs="Arial"/>
          <w:b/>
          <w:noProof/>
          <w:sz w:val="24"/>
          <w:szCs w:val="24"/>
        </w:rPr>
        <w:t>,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8.1. Não reconhecer</w:t>
      </w:r>
      <w:r w:rsidR="00442EFE" w:rsidRPr="00252F96">
        <w:rPr>
          <w:rFonts w:ascii="Arial Narrow" w:hAnsi="Arial Narrow" w:cs="Arial"/>
          <w:color w:val="000000"/>
          <w:sz w:val="24"/>
          <w:szCs w:val="24"/>
        </w:rPr>
        <w:t xml:space="preserve"> /rejeitar a prescrição punitiva/</w:t>
      </w:r>
      <w:proofErr w:type="spellStart"/>
      <w:r w:rsidR="00442EFE" w:rsidRPr="00252F96">
        <w:rPr>
          <w:rFonts w:ascii="Arial Narrow" w:hAnsi="Arial Narrow" w:cs="Arial"/>
          <w:color w:val="000000"/>
          <w:sz w:val="24"/>
          <w:szCs w:val="24"/>
        </w:rPr>
        <w:t>ressarcitória</w:t>
      </w:r>
      <w:proofErr w:type="spellEnd"/>
      <w:r w:rsidR="00442EFE" w:rsidRPr="00252F96">
        <w:rPr>
          <w:rFonts w:ascii="Arial Narrow" w:hAnsi="Arial Narrow" w:cs="Arial"/>
          <w:color w:val="000000"/>
          <w:sz w:val="24"/>
          <w:szCs w:val="24"/>
        </w:rPr>
        <w:t xml:space="preserve">, ao Convenente, Sr. Amintas Júnior Lopes Pinheiro, Prefeito Municipal de Boa Vista do Ramos, à época por não se enquadrar nos termos do projeto de lei complementar deste TCE/AM, da Nota Recomendatória Conjunta nº 002/2023 da ATRICON, da Resolução nº 344/2022–TCU e da Emenda Constitucional nº 132; </w:t>
      </w:r>
      <w:r w:rsidR="00442EFE" w:rsidRPr="00252F96">
        <w:rPr>
          <w:rFonts w:ascii="Arial Narrow" w:hAnsi="Arial Narrow" w:cs="Arial"/>
          <w:b/>
          <w:color w:val="000000"/>
          <w:sz w:val="24"/>
          <w:szCs w:val="24"/>
        </w:rPr>
        <w:t xml:space="preserve">8.2. Reconhecer </w:t>
      </w:r>
      <w:r w:rsidR="00442EFE" w:rsidRPr="00252F96">
        <w:rPr>
          <w:rFonts w:ascii="Arial Narrow" w:hAnsi="Arial Narrow" w:cs="Arial"/>
          <w:color w:val="000000"/>
          <w:sz w:val="24"/>
          <w:szCs w:val="24"/>
        </w:rPr>
        <w:t>a prescrição punitiva/</w:t>
      </w:r>
      <w:proofErr w:type="spellStart"/>
      <w:r w:rsidR="00442EFE" w:rsidRPr="00252F96">
        <w:rPr>
          <w:rFonts w:ascii="Arial Narrow" w:hAnsi="Arial Narrow" w:cs="Arial"/>
          <w:color w:val="000000"/>
          <w:sz w:val="24"/>
          <w:szCs w:val="24"/>
        </w:rPr>
        <w:t>ressarcitória</w:t>
      </w:r>
      <w:proofErr w:type="spellEnd"/>
      <w:r w:rsidR="00442EFE" w:rsidRPr="00252F96">
        <w:rPr>
          <w:rFonts w:ascii="Arial Narrow" w:hAnsi="Arial Narrow" w:cs="Arial"/>
          <w:color w:val="000000"/>
          <w:sz w:val="24"/>
          <w:szCs w:val="24"/>
        </w:rPr>
        <w:t xml:space="preserve">, </w:t>
      </w:r>
      <w:proofErr w:type="gramStart"/>
      <w:r w:rsidR="00442EFE" w:rsidRPr="00252F96">
        <w:rPr>
          <w:rFonts w:ascii="Arial Narrow" w:hAnsi="Arial Narrow" w:cs="Arial"/>
          <w:color w:val="000000"/>
          <w:sz w:val="24"/>
          <w:szCs w:val="24"/>
        </w:rPr>
        <w:t>ao Concedente</w:t>
      </w:r>
      <w:proofErr w:type="gramEnd"/>
      <w:r w:rsidR="00442EFE" w:rsidRPr="00252F96">
        <w:rPr>
          <w:rFonts w:ascii="Arial Narrow" w:hAnsi="Arial Narrow" w:cs="Arial"/>
          <w:color w:val="000000"/>
          <w:sz w:val="24"/>
          <w:szCs w:val="24"/>
        </w:rPr>
        <w:t xml:space="preserve">, Sr. José Augusto de Melo Neto, Secretário Executivo Adjunto de Gestão da SEDUC, à época (Concedente) por não se enquadrar nos termos do projeto de lei complementar deste TCE/AM, da Nota Recomendatória Conjunta nº 002/2023 da ATRICON, da Resolução nº 344/2022 – TCU e da Emenda Constitucional nº 132; </w:t>
      </w:r>
      <w:r w:rsidR="00442EFE" w:rsidRPr="00252F96">
        <w:rPr>
          <w:rFonts w:ascii="Arial Narrow" w:hAnsi="Arial Narrow" w:cs="Arial"/>
          <w:b/>
          <w:color w:val="000000"/>
          <w:sz w:val="24"/>
          <w:szCs w:val="24"/>
        </w:rPr>
        <w:t>8.3. Julgar legal</w:t>
      </w:r>
      <w:r w:rsidR="00442EFE" w:rsidRPr="00252F96">
        <w:rPr>
          <w:rFonts w:ascii="Arial Narrow" w:hAnsi="Arial Narrow" w:cs="Arial"/>
          <w:color w:val="000000"/>
          <w:sz w:val="24"/>
          <w:szCs w:val="24"/>
        </w:rPr>
        <w:t xml:space="preserve"> a Tomada de Contas Especial do Termo de Convênio nº 70/2015-SEDUC, celebrado entre a Secretaria de Estado da Educação e Qualidade do Ensino Desporto Escolar - SEDUC, representada pelo Sr. José Augusto de Melo Neto, Secretário Executivo Adjunto de Gestão, à época (Concedente), e a Prefeitura Municipal de Boa Vista do Ramos, representada pelo Sr. Amintas Júnior Lopes Pinheiro, Prefeito Municipal de Boa Vista do Ramos, à época (Convenente), conforme disposto no artigo 2º da Lei nº 2423/1996; </w:t>
      </w:r>
      <w:r w:rsidR="00442EFE" w:rsidRPr="00252F96">
        <w:rPr>
          <w:rFonts w:ascii="Arial Narrow" w:hAnsi="Arial Narrow" w:cs="Arial"/>
          <w:b/>
          <w:color w:val="000000"/>
          <w:sz w:val="24"/>
          <w:szCs w:val="24"/>
        </w:rPr>
        <w:t>8.4. Julgar regular</w:t>
      </w:r>
      <w:r w:rsidR="00442EFE" w:rsidRPr="00252F96">
        <w:rPr>
          <w:rFonts w:ascii="Arial Narrow" w:hAnsi="Arial Narrow" w:cs="Arial"/>
          <w:color w:val="000000"/>
          <w:sz w:val="24"/>
          <w:szCs w:val="24"/>
        </w:rPr>
        <w:t xml:space="preserve"> a Tomada de Contas Especial do Termo de Convênio nº 70/2015-SEDUC, celebrado entre a Secretaria de Estado da Educação e Qualidade do Ensino Desporto Escolar - SEDUC, representada pelo Sr. José Augusto de Melo Neto, Secretário Executivo Adjunto de Gestão, à época (Concedente), e a Prefeitura Municipal de Boa Vista do Ramos, representada pelo Sr. Amintas Júnior Lopes Pinheiro, Prefeito Municipal de Boa Vista do Ramos, à época (Convenente), nos termos do artigo 22, inciso I, da Lei nº 2423/1996; </w:t>
      </w:r>
      <w:r w:rsidR="00442EFE" w:rsidRPr="00252F96">
        <w:rPr>
          <w:rFonts w:ascii="Arial Narrow" w:hAnsi="Arial Narrow" w:cs="Arial"/>
          <w:b/>
          <w:color w:val="000000"/>
          <w:sz w:val="24"/>
          <w:szCs w:val="24"/>
        </w:rPr>
        <w:t>8.5. Dar quitação</w:t>
      </w:r>
      <w:r w:rsidR="00442EFE" w:rsidRPr="00252F96">
        <w:rPr>
          <w:rFonts w:ascii="Arial Narrow" w:hAnsi="Arial Narrow" w:cs="Arial"/>
          <w:color w:val="000000"/>
          <w:sz w:val="24"/>
          <w:szCs w:val="24"/>
        </w:rPr>
        <w:t xml:space="preserve"> ao Sr. Amintas Júnior Lopes Pinheiro, Prefeito Municipal de Boa Vista do Ramos, à época (Convenente), os termos dos artigos 24 e 72, inciso I, da Lei nº 2423/1996-LOTCE, c/c o artigo 189, inciso I, da Resolução nº 04/2002-RITCE; </w:t>
      </w:r>
      <w:r w:rsidR="00442EFE" w:rsidRPr="00252F96">
        <w:rPr>
          <w:rFonts w:ascii="Arial Narrow" w:hAnsi="Arial Narrow" w:cs="Arial"/>
          <w:b/>
          <w:color w:val="000000"/>
          <w:sz w:val="24"/>
          <w:szCs w:val="24"/>
        </w:rPr>
        <w:t>8.6. Dar ciência</w:t>
      </w:r>
      <w:r w:rsidR="00442EFE" w:rsidRPr="00252F96">
        <w:rPr>
          <w:rFonts w:ascii="Arial Narrow" w:hAnsi="Arial Narrow" w:cs="Arial"/>
          <w:color w:val="000000"/>
          <w:sz w:val="24"/>
          <w:szCs w:val="24"/>
        </w:rPr>
        <w:t xml:space="preserve"> aos Srs. José Augusto de Melo Neto, Secretário Executivo Adjunto de Gestão da Secretaria de Estado da Educação e Qualidade do Ensino Desporto Escolar - SEDUC, à época (Concedente), e Amintas Júnior Lopes Pinheiro, Prefeito Municipal de Boa Vista do Ramos, à época (Convenente), da decisão e do Relatório-Voto; </w:t>
      </w:r>
      <w:r w:rsidR="00442EFE" w:rsidRPr="00252F96">
        <w:rPr>
          <w:rFonts w:ascii="Arial Narrow" w:hAnsi="Arial Narrow" w:cs="Arial"/>
          <w:b/>
          <w:color w:val="000000"/>
          <w:sz w:val="24"/>
          <w:szCs w:val="24"/>
        </w:rPr>
        <w:t>8.7. Arquivar</w:t>
      </w:r>
      <w:r w:rsidR="00442EFE" w:rsidRPr="00252F96">
        <w:rPr>
          <w:rFonts w:ascii="Arial Narrow" w:hAnsi="Arial Narrow" w:cs="Arial"/>
          <w:color w:val="000000"/>
          <w:sz w:val="24"/>
          <w:szCs w:val="24"/>
        </w:rPr>
        <w:t xml:space="preserve"> os autos no</w:t>
      </w:r>
      <w:r w:rsidR="00F90A25" w:rsidRPr="00252F96">
        <w:rPr>
          <w:rFonts w:ascii="Arial Narrow" w:hAnsi="Arial Narrow" w:cs="Arial"/>
          <w:color w:val="000000"/>
          <w:sz w:val="24"/>
          <w:szCs w:val="24"/>
        </w:rPr>
        <w:t xml:space="preserve">s termos e prazos regimentais. </w:t>
      </w:r>
      <w:r w:rsidR="00442EFE" w:rsidRPr="00252F96">
        <w:rPr>
          <w:rFonts w:ascii="Arial Narrow" w:hAnsi="Arial Narrow" w:cs="Arial"/>
          <w:b/>
          <w:color w:val="000000"/>
          <w:sz w:val="24"/>
          <w:szCs w:val="24"/>
        </w:rPr>
        <w:t>PROCESSO Nº 15.172/2018</w:t>
      </w:r>
      <w:r w:rsidR="00442EFE" w:rsidRPr="00252F96">
        <w:rPr>
          <w:rFonts w:ascii="Arial Narrow" w:hAnsi="Arial Narrow" w:cs="Arial"/>
          <w:color w:val="000000"/>
          <w:sz w:val="24"/>
          <w:szCs w:val="24"/>
        </w:rPr>
        <w:t xml:space="preserve"> - </w:t>
      </w:r>
      <w:r w:rsidR="00442EFE" w:rsidRPr="00252F96">
        <w:rPr>
          <w:rFonts w:ascii="Arial Narrow" w:hAnsi="Arial Narrow" w:cs="Arial"/>
          <w:noProof/>
          <w:sz w:val="24"/>
          <w:szCs w:val="24"/>
        </w:rPr>
        <w:t>Tomada de Contas Especial referente ao Termo de Convênio n° 34/2011, firmado entre a SEPROR e o Sindicato dos Trabalhadores e Trabalhadoras Rurais de Tefé</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w:t>
      </w:r>
      <w:r w:rsidR="00442EFE" w:rsidRPr="00252F96">
        <w:rPr>
          <w:rFonts w:ascii="Arial Narrow" w:hAnsi="Arial Narrow" w:cs="Arial"/>
          <w:b/>
          <w:sz w:val="24"/>
          <w:szCs w:val="24"/>
        </w:rPr>
        <w:t>Advogado: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 xml:space="preserve">Sender Jacauna de Lima - OAB/AM 6292. </w:t>
      </w:r>
      <w:r w:rsidR="00442EFE" w:rsidRPr="00252F96">
        <w:rPr>
          <w:rFonts w:ascii="Arial Narrow" w:hAnsi="Arial Narrow" w:cs="Arial"/>
          <w:b/>
          <w:color w:val="000000"/>
          <w:sz w:val="24"/>
          <w:szCs w:val="24"/>
        </w:rPr>
        <w:t>ACÓRDÃO Nº 1691/2023: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w:t>
      </w:r>
      <w:r w:rsidR="00442EFE" w:rsidRPr="00252F96">
        <w:rPr>
          <w:rFonts w:ascii="Arial Narrow" w:hAnsi="Arial Narrow" w:cs="Arial"/>
          <w:sz w:val="24"/>
          <w:szCs w:val="24"/>
        </w:rPr>
        <w:lastRenderedPageBreak/>
        <w:t xml:space="preserve">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sz w:val="24"/>
          <w:szCs w:val="24"/>
        </w:rPr>
        <w:t xml:space="preserve"> nos termos do voto da Excelentíssima Senhora </w:t>
      </w:r>
      <w:r w:rsidR="00442EFE" w:rsidRPr="00252F96">
        <w:rPr>
          <w:rFonts w:ascii="Arial Narrow" w:hAnsi="Arial Narrow" w:cs="Arial"/>
          <w:noProof/>
          <w:sz w:val="24"/>
          <w:szCs w:val="24"/>
        </w:rPr>
        <w:t>Conselheira-Relatora</w:t>
      </w:r>
      <w:r w:rsidR="00442EFE" w:rsidRPr="00252F96">
        <w:rPr>
          <w:rFonts w:ascii="Arial Narrow" w:hAnsi="Arial Narrow" w:cs="Arial"/>
          <w:b/>
          <w:noProof/>
          <w:sz w:val="24"/>
          <w:szCs w:val="24"/>
        </w:rPr>
        <w:t>,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8.1. Não reconhecer</w:t>
      </w:r>
      <w:r w:rsidR="00442EFE" w:rsidRPr="00252F96">
        <w:rPr>
          <w:rFonts w:ascii="Arial Narrow" w:hAnsi="Arial Narrow" w:cs="Arial"/>
          <w:color w:val="000000"/>
          <w:sz w:val="24"/>
          <w:szCs w:val="24"/>
        </w:rPr>
        <w:t>/rejeitar a prejudicial de prescrição punitiva/</w:t>
      </w:r>
      <w:proofErr w:type="spellStart"/>
      <w:r w:rsidR="00442EFE" w:rsidRPr="00252F96">
        <w:rPr>
          <w:rFonts w:ascii="Arial Narrow" w:hAnsi="Arial Narrow" w:cs="Arial"/>
          <w:color w:val="000000"/>
          <w:sz w:val="24"/>
          <w:szCs w:val="24"/>
        </w:rPr>
        <w:t>ressarcitória</w:t>
      </w:r>
      <w:proofErr w:type="spellEnd"/>
      <w:r w:rsidR="00442EFE" w:rsidRPr="00252F96">
        <w:rPr>
          <w:rFonts w:ascii="Arial Narrow" w:hAnsi="Arial Narrow" w:cs="Arial"/>
          <w:color w:val="000000"/>
          <w:sz w:val="24"/>
          <w:szCs w:val="24"/>
        </w:rPr>
        <w:t xml:space="preserve"> e prescrição intercorrente, </w:t>
      </w:r>
      <w:proofErr w:type="gramStart"/>
      <w:r w:rsidR="00442EFE" w:rsidRPr="00252F96">
        <w:rPr>
          <w:rFonts w:ascii="Arial Narrow" w:hAnsi="Arial Narrow" w:cs="Arial"/>
          <w:color w:val="000000"/>
          <w:sz w:val="24"/>
          <w:szCs w:val="24"/>
        </w:rPr>
        <w:t>ao Concedente</w:t>
      </w:r>
      <w:proofErr w:type="gramEnd"/>
      <w:r w:rsidR="00442EFE" w:rsidRPr="00252F96">
        <w:rPr>
          <w:rFonts w:ascii="Arial Narrow" w:hAnsi="Arial Narrow" w:cs="Arial"/>
          <w:color w:val="000000"/>
          <w:sz w:val="24"/>
          <w:szCs w:val="24"/>
        </w:rPr>
        <w:t xml:space="preserve">, Sr. </w:t>
      </w:r>
      <w:proofErr w:type="spellStart"/>
      <w:r w:rsidR="00442EFE" w:rsidRPr="00252F96">
        <w:rPr>
          <w:rFonts w:ascii="Arial Narrow" w:hAnsi="Arial Narrow" w:cs="Arial"/>
          <w:color w:val="000000"/>
          <w:sz w:val="24"/>
          <w:szCs w:val="24"/>
        </w:rPr>
        <w:t>Eronildo</w:t>
      </w:r>
      <w:proofErr w:type="spellEnd"/>
      <w:r w:rsidR="00442EFE" w:rsidRPr="00252F96">
        <w:rPr>
          <w:rFonts w:ascii="Arial Narrow" w:hAnsi="Arial Narrow" w:cs="Arial"/>
          <w:color w:val="000000"/>
          <w:sz w:val="24"/>
          <w:szCs w:val="24"/>
        </w:rPr>
        <w:t xml:space="preserve"> Braga Bezerra, Secretário da Secretaria de Estado de Produção Rural - SEPROR, à época por não se enquadrar nos termos do projeto de lei complementar deste TCE/AM, da Nota Recomendatória Conjunta nº 002/2023 da ATRICON, da Resolução nº 344/2022–TCU e da Emenda Constitucional nº 132; </w:t>
      </w:r>
      <w:r w:rsidR="00442EFE" w:rsidRPr="00252F96">
        <w:rPr>
          <w:rFonts w:ascii="Arial Narrow" w:hAnsi="Arial Narrow" w:cs="Arial"/>
          <w:b/>
          <w:color w:val="000000"/>
          <w:sz w:val="24"/>
          <w:szCs w:val="24"/>
        </w:rPr>
        <w:t>8.2. Não reconhecer</w:t>
      </w:r>
      <w:r w:rsidR="00442EFE" w:rsidRPr="00252F96">
        <w:rPr>
          <w:rFonts w:ascii="Arial Narrow" w:hAnsi="Arial Narrow" w:cs="Arial"/>
          <w:color w:val="000000"/>
          <w:sz w:val="24"/>
          <w:szCs w:val="24"/>
        </w:rPr>
        <w:t>/rejeitar a prejudicial de prescrição punitiva/</w:t>
      </w:r>
      <w:proofErr w:type="spellStart"/>
      <w:r w:rsidR="00442EFE" w:rsidRPr="00252F96">
        <w:rPr>
          <w:rFonts w:ascii="Arial Narrow" w:hAnsi="Arial Narrow" w:cs="Arial"/>
          <w:color w:val="000000"/>
          <w:sz w:val="24"/>
          <w:szCs w:val="24"/>
        </w:rPr>
        <w:t>ressarcitória</w:t>
      </w:r>
      <w:proofErr w:type="spellEnd"/>
      <w:r w:rsidR="00442EFE" w:rsidRPr="00252F96">
        <w:rPr>
          <w:rFonts w:ascii="Arial Narrow" w:hAnsi="Arial Narrow" w:cs="Arial"/>
          <w:color w:val="000000"/>
          <w:sz w:val="24"/>
          <w:szCs w:val="24"/>
        </w:rPr>
        <w:t xml:space="preserve"> e prescrição intercorrente, à Convenente, Sra. Edjane Rodrigues Meireles, Sindicato dos Trabalhadores e Trabalhadoras, à época por não se enquadrar nos termos do projeto de lei complementar deste TCE/AM, da Nota Recomendatória Conjunta nº 002/2023 da ATRICON, da Resolução nº 344/2022–TCU e da Emenda Constitucional nº 132; </w:t>
      </w:r>
      <w:r w:rsidR="00442EFE" w:rsidRPr="00252F96">
        <w:rPr>
          <w:rFonts w:ascii="Arial Narrow" w:hAnsi="Arial Narrow" w:cs="Arial"/>
          <w:b/>
          <w:color w:val="000000"/>
          <w:sz w:val="24"/>
          <w:szCs w:val="24"/>
        </w:rPr>
        <w:t>8.3. Considerar revel</w:t>
      </w:r>
      <w:r w:rsidR="00442EFE" w:rsidRPr="00252F96">
        <w:rPr>
          <w:rFonts w:ascii="Arial Narrow" w:hAnsi="Arial Narrow" w:cs="Arial"/>
          <w:color w:val="000000"/>
          <w:sz w:val="24"/>
          <w:szCs w:val="24"/>
        </w:rPr>
        <w:t xml:space="preserve"> a </w:t>
      </w:r>
      <w:r w:rsidR="00442EFE" w:rsidRPr="00252F96">
        <w:rPr>
          <w:rFonts w:ascii="Arial Narrow" w:hAnsi="Arial Narrow" w:cs="Arial"/>
          <w:b/>
          <w:color w:val="000000"/>
          <w:sz w:val="24"/>
          <w:szCs w:val="24"/>
        </w:rPr>
        <w:t>Sra. Edjane Rodrigues Meireles</w:t>
      </w:r>
      <w:r w:rsidR="00442EFE" w:rsidRPr="00252F96">
        <w:rPr>
          <w:rFonts w:ascii="Arial Narrow" w:hAnsi="Arial Narrow" w:cs="Arial"/>
          <w:color w:val="000000"/>
          <w:sz w:val="24"/>
          <w:szCs w:val="24"/>
        </w:rPr>
        <w:t xml:space="preserve">, Presidente do Sindicato dos Trabalhadores e Trabalhadoras, à época (Convenente), nos termos do artigo 20, §4º, da Lei nº 2423/1996–LOTCE/AM, c/c o artigo 88 da Resolução nº 04/2002–RITCE/AM; </w:t>
      </w:r>
      <w:r w:rsidR="00442EFE" w:rsidRPr="00252F96">
        <w:rPr>
          <w:rFonts w:ascii="Arial Narrow" w:hAnsi="Arial Narrow" w:cs="Arial"/>
          <w:b/>
          <w:color w:val="000000"/>
          <w:sz w:val="24"/>
          <w:szCs w:val="24"/>
        </w:rPr>
        <w:t>8.4. Julgar legal</w:t>
      </w:r>
      <w:r w:rsidR="00442EFE" w:rsidRPr="00252F96">
        <w:rPr>
          <w:rFonts w:ascii="Arial Narrow" w:hAnsi="Arial Narrow" w:cs="Arial"/>
          <w:color w:val="000000"/>
          <w:sz w:val="24"/>
          <w:szCs w:val="24"/>
        </w:rPr>
        <w:t xml:space="preserve"> o Termo de Convênio nº 34/2011–SEPROR, firmado entre a Secretaria de Estado de Produção - SEPROR, representada pelo Sr. </w:t>
      </w:r>
      <w:proofErr w:type="spellStart"/>
      <w:r w:rsidR="00442EFE" w:rsidRPr="00252F96">
        <w:rPr>
          <w:rFonts w:ascii="Arial Narrow" w:hAnsi="Arial Narrow" w:cs="Arial"/>
          <w:color w:val="000000"/>
          <w:sz w:val="24"/>
          <w:szCs w:val="24"/>
        </w:rPr>
        <w:t>Eronildo</w:t>
      </w:r>
      <w:proofErr w:type="spellEnd"/>
      <w:r w:rsidR="00442EFE" w:rsidRPr="00252F96">
        <w:rPr>
          <w:rFonts w:ascii="Arial Narrow" w:hAnsi="Arial Narrow" w:cs="Arial"/>
          <w:color w:val="000000"/>
          <w:sz w:val="24"/>
          <w:szCs w:val="24"/>
        </w:rPr>
        <w:t xml:space="preserve"> Braga Bezerra, Secretário de Estado – SEPROR, à época (Concedente) e o Sindicato dos Trabalhadores e Trabalhadoras Rurais de Tefé, representada pela Sra. Edjane Rodrigues Meireles, Presidente do Sindicato dos Trabalhadores e Trabalhadoras Rurais de Tefé, à época (Convenente), conforme disposto no artigo 2º da Lei nº 2423/1996; </w:t>
      </w:r>
      <w:r w:rsidR="00442EFE" w:rsidRPr="00252F96">
        <w:rPr>
          <w:rFonts w:ascii="Arial Narrow" w:hAnsi="Arial Narrow" w:cs="Arial"/>
          <w:b/>
          <w:color w:val="000000"/>
          <w:sz w:val="24"/>
          <w:szCs w:val="24"/>
        </w:rPr>
        <w:t xml:space="preserve">8.5. Julgar regular </w:t>
      </w:r>
      <w:r w:rsidR="00442EFE" w:rsidRPr="00252F96">
        <w:rPr>
          <w:rFonts w:ascii="Arial Narrow" w:hAnsi="Arial Narrow" w:cs="Arial"/>
          <w:color w:val="000000"/>
          <w:sz w:val="24"/>
          <w:szCs w:val="24"/>
        </w:rPr>
        <w:t xml:space="preserve">a Tomada de Contas Especial do Termo de Convênio nº 34/2011–SEPROR, quanto à responsabilidade da Concedente, Secretaria de Estado de Produção Rural - SEPROR, representada pelo Sr. </w:t>
      </w:r>
      <w:proofErr w:type="spellStart"/>
      <w:r w:rsidR="00442EFE" w:rsidRPr="00252F96">
        <w:rPr>
          <w:rFonts w:ascii="Arial Narrow" w:hAnsi="Arial Narrow" w:cs="Arial"/>
          <w:color w:val="000000"/>
          <w:sz w:val="24"/>
          <w:szCs w:val="24"/>
        </w:rPr>
        <w:t>Eronildo</w:t>
      </w:r>
      <w:proofErr w:type="spellEnd"/>
      <w:r w:rsidR="00442EFE" w:rsidRPr="00252F96">
        <w:rPr>
          <w:rFonts w:ascii="Arial Narrow" w:hAnsi="Arial Narrow" w:cs="Arial"/>
          <w:color w:val="000000"/>
          <w:sz w:val="24"/>
          <w:szCs w:val="24"/>
        </w:rPr>
        <w:t xml:space="preserve"> Braga Bezerra, Secretário de Estado – SEPROR, à época, nos termos do artigo 22, inciso I, da Lei nº 2423/1996; </w:t>
      </w:r>
      <w:r w:rsidR="00442EFE" w:rsidRPr="00252F96">
        <w:rPr>
          <w:rFonts w:ascii="Arial Narrow" w:hAnsi="Arial Narrow" w:cs="Arial"/>
          <w:b/>
          <w:color w:val="000000"/>
          <w:sz w:val="24"/>
          <w:szCs w:val="24"/>
        </w:rPr>
        <w:t>8.6. Dar quitação</w:t>
      </w:r>
      <w:r w:rsidR="00442EFE" w:rsidRPr="00252F96">
        <w:rPr>
          <w:rFonts w:ascii="Arial Narrow" w:hAnsi="Arial Narrow" w:cs="Arial"/>
          <w:color w:val="000000"/>
          <w:sz w:val="24"/>
          <w:szCs w:val="24"/>
        </w:rPr>
        <w:t xml:space="preserve"> ao Sr. </w:t>
      </w:r>
      <w:proofErr w:type="spellStart"/>
      <w:r w:rsidR="00442EFE" w:rsidRPr="00252F96">
        <w:rPr>
          <w:rFonts w:ascii="Arial Narrow" w:hAnsi="Arial Narrow" w:cs="Arial"/>
          <w:color w:val="000000"/>
          <w:sz w:val="24"/>
          <w:szCs w:val="24"/>
        </w:rPr>
        <w:t>Eronildo</w:t>
      </w:r>
      <w:proofErr w:type="spellEnd"/>
      <w:r w:rsidR="00442EFE" w:rsidRPr="00252F96">
        <w:rPr>
          <w:rFonts w:ascii="Arial Narrow" w:hAnsi="Arial Narrow" w:cs="Arial"/>
          <w:color w:val="000000"/>
          <w:sz w:val="24"/>
          <w:szCs w:val="24"/>
        </w:rPr>
        <w:t xml:space="preserve"> Braga Bezerra, Secretário da Secretaria de Estado de Produção Rural - </w:t>
      </w:r>
      <w:proofErr w:type="spellStart"/>
      <w:r w:rsidR="00442EFE" w:rsidRPr="00252F96">
        <w:rPr>
          <w:rFonts w:ascii="Arial Narrow" w:hAnsi="Arial Narrow" w:cs="Arial"/>
          <w:color w:val="000000"/>
          <w:sz w:val="24"/>
          <w:szCs w:val="24"/>
        </w:rPr>
        <w:t>Sepror</w:t>
      </w:r>
      <w:proofErr w:type="spellEnd"/>
      <w:r w:rsidR="00442EFE" w:rsidRPr="00252F96">
        <w:rPr>
          <w:rFonts w:ascii="Arial Narrow" w:hAnsi="Arial Narrow" w:cs="Arial"/>
          <w:color w:val="000000"/>
          <w:sz w:val="24"/>
          <w:szCs w:val="24"/>
        </w:rPr>
        <w:t xml:space="preserve"> e Ordenador de Despesas, à época, nos termos dos artigos 24 e 72, inciso I, da Lei nº 2423/1996-LOTCE, c/c o artigo 189, inciso I, da Resolução nº 04/2002-RITCE; </w:t>
      </w:r>
      <w:r w:rsidR="00442EFE" w:rsidRPr="00252F96">
        <w:rPr>
          <w:rFonts w:ascii="Arial Narrow" w:hAnsi="Arial Narrow" w:cs="Arial"/>
          <w:b/>
          <w:color w:val="000000"/>
          <w:sz w:val="24"/>
          <w:szCs w:val="24"/>
        </w:rPr>
        <w:t>8.7. Julgar irregular</w:t>
      </w:r>
      <w:r w:rsidR="00442EFE" w:rsidRPr="00252F96">
        <w:rPr>
          <w:rFonts w:ascii="Arial Narrow" w:hAnsi="Arial Narrow" w:cs="Arial"/>
          <w:color w:val="000000"/>
          <w:sz w:val="24"/>
          <w:szCs w:val="24"/>
        </w:rPr>
        <w:t xml:space="preserve"> a Tomada de Contas Especial do Termo de Convênio nº 34/2011–SEPROR, quanto à responsabilidade do Convenente, Sindicato dos Trabalhadores e Trabalhadoras Rurais de Tefé, representada pela Sra. Edjane Rodrigues Meireles, Presidente do Sindicato dos Trabalhadores e Trabalhadoras Rurais de Tefé, à época (Convenente), nos termos dos artigos 22, inciso III e 25 da Lei nº 2.423/1996, c/c o artigo 188, inciso III da Resolução nº 04/2002; </w:t>
      </w:r>
      <w:r w:rsidR="00442EFE" w:rsidRPr="00252F96">
        <w:rPr>
          <w:rFonts w:ascii="Arial Narrow" w:hAnsi="Arial Narrow" w:cs="Arial"/>
          <w:b/>
          <w:color w:val="000000"/>
          <w:sz w:val="24"/>
          <w:szCs w:val="24"/>
        </w:rPr>
        <w:t>8.8. Aplicar Multa</w:t>
      </w:r>
      <w:r w:rsidR="00442EFE" w:rsidRPr="00252F96">
        <w:rPr>
          <w:rFonts w:ascii="Arial Narrow" w:hAnsi="Arial Narrow" w:cs="Arial"/>
          <w:color w:val="000000"/>
          <w:sz w:val="24"/>
          <w:szCs w:val="24"/>
        </w:rPr>
        <w:t xml:space="preserve"> </w:t>
      </w:r>
      <w:proofErr w:type="gramStart"/>
      <w:r w:rsidR="00442EFE" w:rsidRPr="00252F96">
        <w:rPr>
          <w:rFonts w:ascii="Arial Narrow" w:hAnsi="Arial Narrow" w:cs="Arial"/>
          <w:color w:val="000000"/>
          <w:sz w:val="24"/>
          <w:szCs w:val="24"/>
        </w:rPr>
        <w:t>à</w:t>
      </w:r>
      <w:proofErr w:type="gramEnd"/>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Sra. Edjane Rodrigues Meireles</w:t>
      </w:r>
      <w:r w:rsidR="00442EFE" w:rsidRPr="00252F96">
        <w:rPr>
          <w:rFonts w:ascii="Arial Narrow" w:hAnsi="Arial Narrow" w:cs="Arial"/>
          <w:color w:val="000000"/>
          <w:sz w:val="24"/>
          <w:szCs w:val="24"/>
        </w:rPr>
        <w:t xml:space="preserve">, Presidente do Sindicato dos Trabalhadores e Trabalhadoras Rurais de Tefé, à época (Convenente), no valor de </w:t>
      </w:r>
      <w:r w:rsidR="00442EFE" w:rsidRPr="00252F96">
        <w:rPr>
          <w:rFonts w:ascii="Arial Narrow" w:hAnsi="Arial Narrow" w:cs="Arial"/>
          <w:b/>
          <w:color w:val="000000"/>
          <w:sz w:val="24"/>
          <w:szCs w:val="24"/>
        </w:rPr>
        <w:t>R$ 3.413,60</w:t>
      </w:r>
      <w:r w:rsidR="00442EFE" w:rsidRPr="00252F96">
        <w:rPr>
          <w:rFonts w:ascii="Arial Narrow" w:hAnsi="Arial Narrow" w:cs="Arial"/>
          <w:color w:val="000000"/>
          <w:sz w:val="24"/>
          <w:szCs w:val="24"/>
        </w:rPr>
        <w:t xml:space="preserve"> (três mil, quatrocentos e treze reais e sessenta centavos), no caso de contas julgadas irregulares de que não resultaram débito ao erário, em razão das impropriedades correlacionados nos itens de 03 a 29 da Fundamentação do Voto e fixar </w:t>
      </w:r>
      <w:r w:rsidR="00442EFE" w:rsidRPr="00252F96">
        <w:rPr>
          <w:rFonts w:ascii="Arial Narrow" w:hAnsi="Arial Narrow" w:cs="Arial"/>
          <w:b/>
          <w:color w:val="000000"/>
          <w:sz w:val="24"/>
          <w:szCs w:val="24"/>
        </w:rPr>
        <w:t>prazo de 30 dias</w:t>
      </w:r>
      <w:r w:rsidR="00442EFE" w:rsidRPr="00252F9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442EFE" w:rsidRPr="00252F96">
        <w:rPr>
          <w:rFonts w:ascii="Arial Narrow" w:hAnsi="Arial Narrow" w:cs="Arial"/>
          <w:b/>
          <w:color w:val="000000"/>
          <w:sz w:val="24"/>
          <w:szCs w:val="24"/>
        </w:rPr>
        <w:t>8.9. Dar ciência</w:t>
      </w:r>
      <w:r w:rsidR="00442EFE" w:rsidRPr="00252F96">
        <w:rPr>
          <w:rFonts w:ascii="Arial Narrow" w:hAnsi="Arial Narrow" w:cs="Arial"/>
          <w:color w:val="000000"/>
          <w:sz w:val="24"/>
          <w:szCs w:val="24"/>
        </w:rPr>
        <w:t xml:space="preserve"> aos Srs. </w:t>
      </w:r>
      <w:proofErr w:type="spellStart"/>
      <w:r w:rsidR="00442EFE" w:rsidRPr="00252F96">
        <w:rPr>
          <w:rFonts w:ascii="Arial Narrow" w:hAnsi="Arial Narrow" w:cs="Arial"/>
          <w:color w:val="000000"/>
          <w:sz w:val="24"/>
          <w:szCs w:val="24"/>
        </w:rPr>
        <w:t>Eronildo</w:t>
      </w:r>
      <w:proofErr w:type="spellEnd"/>
      <w:r w:rsidR="00442EFE" w:rsidRPr="00252F96">
        <w:rPr>
          <w:rFonts w:ascii="Arial Narrow" w:hAnsi="Arial Narrow" w:cs="Arial"/>
          <w:color w:val="000000"/>
          <w:sz w:val="24"/>
          <w:szCs w:val="24"/>
        </w:rPr>
        <w:t xml:space="preserve"> Braga Bezerra, Secretário da Secretaria de Estado de Produção Rural - SEPROR, à época (Concedente) e Edjane Rodrigues Meireles, Presidente do Sindicato dos Trabalhadores e Trabalhadoras Rurais de Tefé, à época (Convenente), desta decisão e do Relatório-Voto; </w:t>
      </w:r>
      <w:r w:rsidR="00442EFE" w:rsidRPr="00252F96">
        <w:rPr>
          <w:rFonts w:ascii="Arial Narrow" w:hAnsi="Arial Narrow" w:cs="Arial"/>
          <w:b/>
          <w:color w:val="000000"/>
          <w:sz w:val="24"/>
          <w:szCs w:val="24"/>
        </w:rPr>
        <w:t>8.10. Arquivar</w:t>
      </w:r>
      <w:r w:rsidR="00442EFE" w:rsidRPr="00252F96">
        <w:rPr>
          <w:rFonts w:ascii="Arial Narrow" w:hAnsi="Arial Narrow" w:cs="Arial"/>
          <w:color w:val="000000"/>
          <w:sz w:val="24"/>
          <w:szCs w:val="24"/>
        </w:rPr>
        <w:t xml:space="preserve"> os autos no</w:t>
      </w:r>
      <w:r w:rsidR="0040535D" w:rsidRPr="00252F96">
        <w:rPr>
          <w:rFonts w:ascii="Arial Narrow" w:hAnsi="Arial Narrow" w:cs="Arial"/>
          <w:color w:val="000000"/>
          <w:sz w:val="24"/>
          <w:szCs w:val="24"/>
        </w:rPr>
        <w:t xml:space="preserve">s termos e prazos regimentais. </w:t>
      </w:r>
      <w:r w:rsidR="00442EFE" w:rsidRPr="00252F96">
        <w:rPr>
          <w:rFonts w:ascii="Arial Narrow" w:hAnsi="Arial Narrow" w:cs="Arial"/>
          <w:b/>
          <w:color w:val="000000"/>
          <w:sz w:val="24"/>
          <w:szCs w:val="24"/>
        </w:rPr>
        <w:t>PROCESSO Nº 10.005/2020</w:t>
      </w:r>
      <w:r w:rsidR="00442EFE" w:rsidRPr="00252F96">
        <w:rPr>
          <w:rFonts w:ascii="Arial Narrow" w:hAnsi="Arial Narrow" w:cs="Arial"/>
          <w:color w:val="000000"/>
          <w:sz w:val="24"/>
          <w:szCs w:val="24"/>
        </w:rPr>
        <w:t xml:space="preserve"> - </w:t>
      </w:r>
      <w:r w:rsidR="00442EFE" w:rsidRPr="00252F96">
        <w:rPr>
          <w:rFonts w:ascii="Arial Narrow" w:hAnsi="Arial Narrow" w:cs="Arial"/>
          <w:sz w:val="24"/>
          <w:szCs w:val="24"/>
        </w:rPr>
        <w:t xml:space="preserve">Representação formulada pelo Ministério Público de Contas, em face do Sr. Frank Luiz da Cunha Garcia, Prefeito de Parintins, e da empresa </w:t>
      </w:r>
      <w:proofErr w:type="spellStart"/>
      <w:r w:rsidR="00442EFE" w:rsidRPr="00252F96">
        <w:rPr>
          <w:rFonts w:ascii="Arial Narrow" w:hAnsi="Arial Narrow" w:cs="Arial"/>
          <w:sz w:val="24"/>
          <w:szCs w:val="24"/>
        </w:rPr>
        <w:t>Amazon</w:t>
      </w:r>
      <w:proofErr w:type="spellEnd"/>
      <w:r w:rsidR="00442EFE" w:rsidRPr="00252F96">
        <w:rPr>
          <w:rFonts w:ascii="Arial Narrow" w:hAnsi="Arial Narrow" w:cs="Arial"/>
          <w:sz w:val="24"/>
          <w:szCs w:val="24"/>
        </w:rPr>
        <w:t xml:space="preserve"> Best, representada pelo Sr. </w:t>
      </w:r>
      <w:proofErr w:type="spellStart"/>
      <w:r w:rsidR="00442EFE" w:rsidRPr="00252F96">
        <w:rPr>
          <w:rFonts w:ascii="Arial Narrow" w:hAnsi="Arial Narrow" w:cs="Arial"/>
          <w:sz w:val="24"/>
          <w:szCs w:val="24"/>
        </w:rPr>
        <w:t>Francivaldo</w:t>
      </w:r>
      <w:proofErr w:type="spellEnd"/>
      <w:r w:rsidR="00442EFE" w:rsidRPr="00252F96">
        <w:rPr>
          <w:rFonts w:ascii="Arial Narrow" w:hAnsi="Arial Narrow" w:cs="Arial"/>
          <w:sz w:val="24"/>
          <w:szCs w:val="24"/>
        </w:rPr>
        <w:t xml:space="preserve"> da Cunha Garcia, pela Sra. Isabela </w:t>
      </w:r>
      <w:proofErr w:type="spellStart"/>
      <w:r w:rsidR="00442EFE" w:rsidRPr="00252F96">
        <w:rPr>
          <w:rFonts w:ascii="Arial Narrow" w:hAnsi="Arial Narrow" w:cs="Arial"/>
          <w:sz w:val="24"/>
          <w:szCs w:val="24"/>
        </w:rPr>
        <w:t>Brelaz</w:t>
      </w:r>
      <w:proofErr w:type="spellEnd"/>
      <w:r w:rsidR="00442EFE" w:rsidRPr="00252F96">
        <w:rPr>
          <w:rFonts w:ascii="Arial Narrow" w:hAnsi="Arial Narrow" w:cs="Arial"/>
          <w:sz w:val="24"/>
          <w:szCs w:val="24"/>
        </w:rPr>
        <w:t xml:space="preserve"> Silva Garcia e pela Sra. </w:t>
      </w:r>
      <w:proofErr w:type="spellStart"/>
      <w:r w:rsidR="00442EFE" w:rsidRPr="00252F96">
        <w:rPr>
          <w:rFonts w:ascii="Arial Narrow" w:hAnsi="Arial Narrow" w:cs="Arial"/>
          <w:sz w:val="24"/>
          <w:szCs w:val="24"/>
        </w:rPr>
        <w:t>Geyna</w:t>
      </w:r>
      <w:proofErr w:type="spellEnd"/>
      <w:r w:rsidR="00442EFE" w:rsidRPr="00252F96">
        <w:rPr>
          <w:rFonts w:ascii="Arial Narrow" w:hAnsi="Arial Narrow" w:cs="Arial"/>
          <w:sz w:val="24"/>
          <w:szCs w:val="24"/>
        </w:rPr>
        <w:t xml:space="preserve"> </w:t>
      </w:r>
      <w:proofErr w:type="spellStart"/>
      <w:r w:rsidR="00442EFE" w:rsidRPr="00252F96">
        <w:rPr>
          <w:rFonts w:ascii="Arial Narrow" w:hAnsi="Arial Narrow" w:cs="Arial"/>
          <w:sz w:val="24"/>
          <w:szCs w:val="24"/>
        </w:rPr>
        <w:t>Brelaz</w:t>
      </w:r>
      <w:proofErr w:type="spellEnd"/>
      <w:r w:rsidR="00442EFE" w:rsidRPr="00252F96">
        <w:rPr>
          <w:rFonts w:ascii="Arial Narrow" w:hAnsi="Arial Narrow" w:cs="Arial"/>
          <w:sz w:val="24"/>
          <w:szCs w:val="24"/>
        </w:rPr>
        <w:t xml:space="preserve"> </w:t>
      </w:r>
      <w:r w:rsidR="00442EFE" w:rsidRPr="00252F96">
        <w:rPr>
          <w:rFonts w:ascii="Arial Narrow" w:hAnsi="Arial Narrow" w:cs="Arial"/>
          <w:sz w:val="24"/>
          <w:szCs w:val="24"/>
        </w:rPr>
        <w:lastRenderedPageBreak/>
        <w:t>da Silva, em virtude de supostas irregularidades</w:t>
      </w:r>
      <w:r w:rsidR="00442EFE" w:rsidRPr="00252F96">
        <w:rPr>
          <w:rFonts w:ascii="Arial Narrow" w:hAnsi="Arial Narrow" w:cs="Arial"/>
          <w:color w:val="000000"/>
          <w:sz w:val="24"/>
          <w:szCs w:val="24"/>
        </w:rPr>
        <w:t>.</w:t>
      </w:r>
      <w:r w:rsidR="00442EFE" w:rsidRPr="00252F96">
        <w:rPr>
          <w:rFonts w:ascii="Arial Narrow" w:hAnsi="Arial Narrow" w:cs="Arial"/>
          <w:i/>
          <w:color w:val="000000"/>
          <w:sz w:val="24"/>
          <w:szCs w:val="24"/>
        </w:rPr>
        <w:t xml:space="preserve"> CONCEDIDO VISTA DOS AUTOS AO EXCELENTÍSSIMO SENHOR CONSELHEIRO MARIO MANOEL COELHO DE MELLO.</w:t>
      </w:r>
      <w:r w:rsidR="00AF6B08"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PROCESSO Nº 11.564/2020</w:t>
      </w:r>
      <w:r w:rsidR="00442EFE" w:rsidRPr="00252F96">
        <w:rPr>
          <w:rFonts w:ascii="Arial Narrow" w:hAnsi="Arial Narrow" w:cs="Arial"/>
          <w:color w:val="000000"/>
          <w:sz w:val="24"/>
          <w:szCs w:val="24"/>
        </w:rPr>
        <w:t xml:space="preserve"> - </w:t>
      </w:r>
      <w:r w:rsidR="00442EFE" w:rsidRPr="00252F96">
        <w:rPr>
          <w:rFonts w:ascii="Arial Narrow" w:hAnsi="Arial Narrow" w:cs="Arial"/>
          <w:noProof/>
          <w:sz w:val="24"/>
          <w:szCs w:val="24"/>
        </w:rPr>
        <w:t>Tomada de Contas Especial do Convênio nº 44/2014, firmado entre a FEAS e a Associação Agrícola e Piscicultura de Rio Preto da Eva</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1692/2023: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V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sz w:val="24"/>
          <w:szCs w:val="24"/>
        </w:rPr>
        <w:t xml:space="preserve"> nos termos do voto da Excelentíssima Senhora </w:t>
      </w:r>
      <w:r w:rsidR="00442EFE" w:rsidRPr="00252F96">
        <w:rPr>
          <w:rFonts w:ascii="Arial Narrow" w:hAnsi="Arial Narrow" w:cs="Arial"/>
          <w:noProof/>
          <w:sz w:val="24"/>
          <w:szCs w:val="24"/>
        </w:rPr>
        <w:t>Conselheira-Relatora</w:t>
      </w:r>
      <w:r w:rsidR="00442EFE" w:rsidRPr="00252F96">
        <w:rPr>
          <w:rFonts w:ascii="Arial Narrow" w:hAnsi="Arial Narrow" w:cs="Arial"/>
          <w:b/>
          <w:noProof/>
          <w:sz w:val="24"/>
          <w:szCs w:val="24"/>
        </w:rPr>
        <w:t>, em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8.1. Reconhecer</w:t>
      </w:r>
      <w:r w:rsidR="00442EFE" w:rsidRPr="00252F96">
        <w:rPr>
          <w:rFonts w:ascii="Arial Narrow" w:hAnsi="Arial Narrow" w:cs="Arial"/>
          <w:sz w:val="24"/>
          <w:szCs w:val="24"/>
        </w:rPr>
        <w:t xml:space="preserve"> a prescrição punitiva/</w:t>
      </w:r>
      <w:proofErr w:type="spellStart"/>
      <w:r w:rsidR="00442EFE" w:rsidRPr="00252F96">
        <w:rPr>
          <w:rFonts w:ascii="Arial Narrow" w:hAnsi="Arial Narrow" w:cs="Arial"/>
          <w:sz w:val="24"/>
          <w:szCs w:val="24"/>
        </w:rPr>
        <w:t>ressarcitória</w:t>
      </w:r>
      <w:proofErr w:type="spellEnd"/>
      <w:r w:rsidR="00442EFE" w:rsidRPr="00252F96">
        <w:rPr>
          <w:rFonts w:ascii="Arial Narrow" w:hAnsi="Arial Narrow" w:cs="Arial"/>
          <w:sz w:val="24"/>
          <w:szCs w:val="24"/>
        </w:rPr>
        <w:t xml:space="preserve"> com resolução do mérito, em relação a Sra. Marias das Graças Soares </w:t>
      </w:r>
      <w:proofErr w:type="spellStart"/>
      <w:r w:rsidR="00442EFE" w:rsidRPr="00252F96">
        <w:rPr>
          <w:rFonts w:ascii="Arial Narrow" w:hAnsi="Arial Narrow" w:cs="Arial"/>
          <w:sz w:val="24"/>
          <w:szCs w:val="24"/>
        </w:rPr>
        <w:t>Prola</w:t>
      </w:r>
      <w:proofErr w:type="spellEnd"/>
      <w:r w:rsidR="00442EFE" w:rsidRPr="00252F96">
        <w:rPr>
          <w:rFonts w:ascii="Arial Narrow" w:hAnsi="Arial Narrow" w:cs="Arial"/>
          <w:sz w:val="24"/>
          <w:szCs w:val="24"/>
        </w:rPr>
        <w:t xml:space="preserve"> e em relação ao Sr. </w:t>
      </w:r>
      <w:proofErr w:type="spellStart"/>
      <w:r w:rsidR="00442EFE" w:rsidRPr="00252F96">
        <w:rPr>
          <w:rFonts w:ascii="Arial Narrow" w:hAnsi="Arial Narrow" w:cs="Arial"/>
          <w:sz w:val="24"/>
          <w:szCs w:val="24"/>
        </w:rPr>
        <w:t>Ozair</w:t>
      </w:r>
      <w:proofErr w:type="spellEnd"/>
      <w:r w:rsidR="00442EFE" w:rsidRPr="00252F96">
        <w:rPr>
          <w:rFonts w:ascii="Arial Narrow" w:hAnsi="Arial Narrow" w:cs="Arial"/>
          <w:sz w:val="24"/>
          <w:szCs w:val="24"/>
        </w:rPr>
        <w:t xml:space="preserve"> Gomes de Brito, nos termos do projeto de lei complementar deste TCE/AM, da Nota Recomendatória Conjunta nº 002/2023 da ATRICON, da Resolução nº 344/2022-TCU e da Emenda Constitucional nº 132; </w:t>
      </w:r>
      <w:r w:rsidR="00442EFE" w:rsidRPr="00252F96">
        <w:rPr>
          <w:rFonts w:ascii="Arial Narrow" w:hAnsi="Arial Narrow" w:cs="Arial"/>
          <w:b/>
          <w:sz w:val="24"/>
          <w:szCs w:val="24"/>
        </w:rPr>
        <w:t>8.2. Dar ciência</w:t>
      </w:r>
      <w:r w:rsidR="00442EFE" w:rsidRPr="00252F96">
        <w:rPr>
          <w:rFonts w:ascii="Arial Narrow" w:hAnsi="Arial Narrow" w:cs="Arial"/>
          <w:sz w:val="24"/>
          <w:szCs w:val="24"/>
        </w:rPr>
        <w:t xml:space="preserve"> a Sra. Marias das Graças Soares </w:t>
      </w:r>
      <w:proofErr w:type="spellStart"/>
      <w:r w:rsidR="00442EFE" w:rsidRPr="00252F96">
        <w:rPr>
          <w:rFonts w:ascii="Arial Narrow" w:hAnsi="Arial Narrow" w:cs="Arial"/>
          <w:sz w:val="24"/>
          <w:szCs w:val="24"/>
        </w:rPr>
        <w:t>Prola</w:t>
      </w:r>
      <w:proofErr w:type="spellEnd"/>
      <w:r w:rsidR="00442EFE" w:rsidRPr="00252F96">
        <w:rPr>
          <w:rFonts w:ascii="Arial Narrow" w:hAnsi="Arial Narrow" w:cs="Arial"/>
          <w:sz w:val="24"/>
          <w:szCs w:val="24"/>
        </w:rPr>
        <w:t xml:space="preserve">, ao Sr. </w:t>
      </w:r>
      <w:proofErr w:type="spellStart"/>
      <w:r w:rsidR="00442EFE" w:rsidRPr="00252F96">
        <w:rPr>
          <w:rFonts w:ascii="Arial Narrow" w:hAnsi="Arial Narrow" w:cs="Arial"/>
          <w:sz w:val="24"/>
          <w:szCs w:val="24"/>
        </w:rPr>
        <w:t>Ozair</w:t>
      </w:r>
      <w:proofErr w:type="spellEnd"/>
      <w:r w:rsidR="00442EFE" w:rsidRPr="00252F96">
        <w:rPr>
          <w:rFonts w:ascii="Arial Narrow" w:hAnsi="Arial Narrow" w:cs="Arial"/>
          <w:sz w:val="24"/>
          <w:szCs w:val="24"/>
        </w:rPr>
        <w:t xml:space="preserve"> Gomes de Brito, à SEAS, à FEAS e à Associação Agrícola e Piscicultura de Rio Preto da Eva, desta decisão e do Relatório-voto; </w:t>
      </w:r>
      <w:r w:rsidR="00442EFE" w:rsidRPr="00252F96">
        <w:rPr>
          <w:rFonts w:ascii="Arial Narrow" w:hAnsi="Arial Narrow" w:cs="Arial"/>
          <w:b/>
          <w:sz w:val="24"/>
          <w:szCs w:val="24"/>
        </w:rPr>
        <w:t>8.3. Arquivar</w:t>
      </w:r>
      <w:r w:rsidR="00442EFE" w:rsidRPr="00252F96">
        <w:rPr>
          <w:rFonts w:ascii="Arial Narrow" w:hAnsi="Arial Narrow" w:cs="Arial"/>
          <w:sz w:val="24"/>
          <w:szCs w:val="24"/>
        </w:rPr>
        <w:t xml:space="preserve"> o p</w:t>
      </w:r>
      <w:r w:rsidR="00E279AD" w:rsidRPr="00252F96">
        <w:rPr>
          <w:rFonts w:ascii="Arial Narrow" w:hAnsi="Arial Narrow" w:cs="Arial"/>
          <w:sz w:val="24"/>
          <w:szCs w:val="24"/>
        </w:rPr>
        <w:t xml:space="preserve">rocesso nos termos regimentais. </w:t>
      </w:r>
      <w:r w:rsidR="00442EFE" w:rsidRPr="00252F96">
        <w:rPr>
          <w:rFonts w:ascii="Arial Narrow" w:hAnsi="Arial Narrow" w:cs="Arial"/>
          <w:b/>
          <w:color w:val="000000"/>
          <w:sz w:val="24"/>
          <w:szCs w:val="24"/>
        </w:rPr>
        <w:t>PROCESSO Nº 17.561/2019 (Apensos: 15.357/2020 e 12.378/2016)</w:t>
      </w:r>
      <w:r w:rsidR="00442EFE" w:rsidRPr="00252F96">
        <w:rPr>
          <w:rFonts w:ascii="Arial Narrow" w:hAnsi="Arial Narrow" w:cs="Arial"/>
          <w:color w:val="000000"/>
          <w:sz w:val="24"/>
          <w:szCs w:val="24"/>
        </w:rPr>
        <w:t xml:space="preserve"> - Recurso de Revisão interposto pelo Sr. Paulo Mac-</w:t>
      </w:r>
      <w:proofErr w:type="spellStart"/>
      <w:r w:rsidR="00442EFE" w:rsidRPr="00252F96">
        <w:rPr>
          <w:rFonts w:ascii="Arial Narrow" w:hAnsi="Arial Narrow" w:cs="Arial"/>
          <w:color w:val="000000"/>
          <w:sz w:val="24"/>
          <w:szCs w:val="24"/>
        </w:rPr>
        <w:t>Dowell</w:t>
      </w:r>
      <w:proofErr w:type="spellEnd"/>
      <w:r w:rsidR="00442EFE" w:rsidRPr="00252F96">
        <w:rPr>
          <w:rFonts w:ascii="Arial Narrow" w:hAnsi="Arial Narrow" w:cs="Arial"/>
          <w:color w:val="000000"/>
          <w:sz w:val="24"/>
          <w:szCs w:val="24"/>
        </w:rPr>
        <w:t xml:space="preserve"> </w:t>
      </w:r>
      <w:proofErr w:type="spellStart"/>
      <w:r w:rsidR="00442EFE" w:rsidRPr="00252F96">
        <w:rPr>
          <w:rFonts w:ascii="Arial Narrow" w:hAnsi="Arial Narrow" w:cs="Arial"/>
          <w:color w:val="000000"/>
          <w:sz w:val="24"/>
          <w:szCs w:val="24"/>
        </w:rPr>
        <w:t>Goes</w:t>
      </w:r>
      <w:proofErr w:type="spellEnd"/>
      <w:r w:rsidR="00442EFE" w:rsidRPr="00252F96">
        <w:rPr>
          <w:rFonts w:ascii="Arial Narrow" w:hAnsi="Arial Narrow" w:cs="Arial"/>
          <w:color w:val="000000"/>
          <w:sz w:val="24"/>
          <w:szCs w:val="24"/>
        </w:rPr>
        <w:t xml:space="preserve"> Filho, em face da Decisão n° 1286/2016-TCE-Segunda Câmara, exarado nos autos do Processo n° 12.378/2016.</w:t>
      </w:r>
      <w:r w:rsidR="00442EFE" w:rsidRPr="00252F96">
        <w:rPr>
          <w:rFonts w:ascii="Arial Narrow" w:hAnsi="Arial Narrow" w:cs="Arial"/>
          <w:b/>
          <w:color w:val="000000"/>
          <w:sz w:val="24"/>
          <w:szCs w:val="24"/>
        </w:rPr>
        <w:t xml:space="preserve"> ACÓRDÃO Nº 1693/2023: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art.11, inciso III, alínea “g”,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da</w:t>
      </w:r>
      <w:r w:rsidR="00442EFE" w:rsidRPr="00252F96">
        <w:rPr>
          <w:rFonts w:ascii="Arial Narrow" w:hAnsi="Arial Narrow" w:cs="Arial"/>
          <w:sz w:val="24"/>
          <w:szCs w:val="24"/>
        </w:rPr>
        <w:t xml:space="preserve"> Excelentíssima Senhora Conselheira-Relatora</w:t>
      </w:r>
      <w:r w:rsidR="00442EFE" w:rsidRPr="00252F96">
        <w:rPr>
          <w:rFonts w:ascii="Arial Narrow" w:hAnsi="Arial Narrow" w:cs="Arial"/>
          <w:b/>
          <w:noProof/>
          <w:sz w:val="24"/>
          <w:szCs w:val="24"/>
        </w:rPr>
        <w:t>, em parcial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8.1. Determinar</w:t>
      </w:r>
      <w:r w:rsidR="00442EFE" w:rsidRPr="00252F96">
        <w:rPr>
          <w:rFonts w:ascii="Arial Narrow" w:hAnsi="Arial Narrow" w:cs="Arial"/>
          <w:color w:val="000000"/>
          <w:sz w:val="24"/>
          <w:szCs w:val="24"/>
        </w:rPr>
        <w:t xml:space="preserve"> à Fundação AMAZONPREV que, no prazo de 60 dias, nos termos do art. 264, §3º da Resolução nº 04/2002, cumpra a determinação constante no Acórdão nº 1533/2022–TCE–Tribunal Pleno, expedindo novo Ato de Inativação e nova guia financeira do interessado, com a inclusão da Gratificação de Tempo Integral à base de 60% do valor do vencimento mais atualizado do </w:t>
      </w:r>
      <w:proofErr w:type="spellStart"/>
      <w:r w:rsidR="00442EFE" w:rsidRPr="00252F96">
        <w:rPr>
          <w:rFonts w:ascii="Arial Narrow" w:hAnsi="Arial Narrow" w:cs="Arial"/>
          <w:color w:val="000000"/>
          <w:sz w:val="24"/>
          <w:szCs w:val="24"/>
        </w:rPr>
        <w:t>ex-servidor</w:t>
      </w:r>
      <w:proofErr w:type="spellEnd"/>
      <w:r w:rsidR="00442EFE" w:rsidRPr="00252F96">
        <w:rPr>
          <w:rFonts w:ascii="Arial Narrow" w:hAnsi="Arial Narrow" w:cs="Arial"/>
          <w:color w:val="000000"/>
          <w:sz w:val="24"/>
          <w:szCs w:val="24"/>
        </w:rPr>
        <w:t xml:space="preserve">, nos termos do supramencionado Acórdão. Nesse mesmo diapasão, determino que seja comunicado à Fundação </w:t>
      </w:r>
      <w:proofErr w:type="spellStart"/>
      <w:r w:rsidR="00442EFE" w:rsidRPr="00252F96">
        <w:rPr>
          <w:rFonts w:ascii="Arial Narrow" w:hAnsi="Arial Narrow" w:cs="Arial"/>
          <w:color w:val="000000"/>
          <w:sz w:val="24"/>
          <w:szCs w:val="24"/>
        </w:rPr>
        <w:t>Amazonprev</w:t>
      </w:r>
      <w:proofErr w:type="spellEnd"/>
      <w:r w:rsidR="00442EFE" w:rsidRPr="00252F96">
        <w:rPr>
          <w:rFonts w:ascii="Arial Narrow" w:hAnsi="Arial Narrow" w:cs="Arial"/>
          <w:color w:val="000000"/>
          <w:sz w:val="24"/>
          <w:szCs w:val="24"/>
        </w:rPr>
        <w:t xml:space="preserve"> que a ausência de cumprimento da determinação referida no prazo estabelecido repercute na incidência de</w:t>
      </w:r>
      <w:r w:rsidR="009B6D33" w:rsidRPr="00252F96">
        <w:rPr>
          <w:rFonts w:ascii="Arial Narrow" w:hAnsi="Arial Narrow" w:cs="Arial"/>
          <w:color w:val="000000"/>
          <w:sz w:val="24"/>
          <w:szCs w:val="24"/>
        </w:rPr>
        <w:t xml:space="preserve"> multa, nos termos regimentais. </w:t>
      </w:r>
      <w:r w:rsidR="00442EFE" w:rsidRPr="00252F96">
        <w:rPr>
          <w:rFonts w:ascii="Arial Narrow" w:hAnsi="Arial Narrow" w:cs="Arial"/>
          <w:b/>
          <w:color w:val="000000"/>
          <w:sz w:val="24"/>
          <w:szCs w:val="24"/>
        </w:rPr>
        <w:t>PROCESSO Nº 11.947/2021</w:t>
      </w:r>
      <w:r w:rsidR="00442EFE" w:rsidRPr="00252F96">
        <w:rPr>
          <w:rFonts w:ascii="Arial Narrow" w:hAnsi="Arial Narrow" w:cs="Arial"/>
          <w:color w:val="000000"/>
          <w:sz w:val="24"/>
          <w:szCs w:val="24"/>
        </w:rPr>
        <w:t xml:space="preserve"> - Representação oriunda da Manifestação n° 436/2020-Ouvidoria, em razão de possíveis irregularidades administrativas e de recebimento ilegal de recursos financeiros envolvendo servidor da Fundação Universidade do Estado do Amazonas – UEA, Sr. Celso Ricardo Caldeira Rego.</w:t>
      </w:r>
      <w:r w:rsidR="00442EFE" w:rsidRPr="00252F96">
        <w:rPr>
          <w:rFonts w:ascii="Arial Narrow" w:hAnsi="Arial Narrow" w:cs="Arial"/>
          <w:b/>
          <w:color w:val="000000"/>
          <w:sz w:val="24"/>
          <w:szCs w:val="24"/>
        </w:rPr>
        <w:t xml:space="preserve"> ACÓRDÃO Nº 1694/2023: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da</w:t>
      </w:r>
      <w:r w:rsidR="00442EFE" w:rsidRPr="00252F96">
        <w:rPr>
          <w:rFonts w:ascii="Arial Narrow" w:hAnsi="Arial Narrow" w:cs="Arial"/>
          <w:sz w:val="24"/>
          <w:szCs w:val="24"/>
        </w:rPr>
        <w:t xml:space="preserve"> Excelentíssima Senhor</w:t>
      </w:r>
      <w:r w:rsidR="00442EFE" w:rsidRPr="00252F96">
        <w:rPr>
          <w:rFonts w:ascii="Arial Narrow" w:hAnsi="Arial Narrow" w:cs="Arial"/>
          <w:noProof/>
          <w:sz w:val="24"/>
          <w:szCs w:val="24"/>
        </w:rPr>
        <w:t>a</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Conselheira-Relatora</w:t>
      </w:r>
      <w:r w:rsidR="00442EFE" w:rsidRPr="00252F96">
        <w:rPr>
          <w:rFonts w:ascii="Arial Narrow" w:hAnsi="Arial Narrow" w:cs="Arial"/>
          <w:b/>
          <w:noProof/>
          <w:sz w:val="24"/>
          <w:szCs w:val="24"/>
        </w:rPr>
        <w:t>, em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b/>
          <w:color w:val="000000"/>
          <w:sz w:val="24"/>
          <w:szCs w:val="24"/>
        </w:rPr>
        <w:t xml:space="preserve"> 9.1. Conhecer</w:t>
      </w:r>
      <w:r w:rsidR="00442EFE" w:rsidRPr="00252F96">
        <w:rPr>
          <w:rFonts w:ascii="Arial Narrow" w:hAnsi="Arial Narrow" w:cs="Arial"/>
          <w:color w:val="000000"/>
          <w:sz w:val="24"/>
          <w:szCs w:val="24"/>
        </w:rPr>
        <w:t xml:space="preserve"> e julgar procedente a Representação em tela, proposta pela Secretaria Geral de Controle Externo (SECEX - TCE/AM), oriunda da Manifestação n° 436/2020–Ouvidoria, em virtude de indícios de vícios funcionais atinentes ao Sr. Celso Ricardo Caldeira Rêgo, ocupante do cargo de Professor da Universidade do Estado do Amazonas; </w:t>
      </w:r>
      <w:r w:rsidR="00442EFE" w:rsidRPr="00252F96">
        <w:rPr>
          <w:rFonts w:ascii="Arial Narrow" w:hAnsi="Arial Narrow" w:cs="Arial"/>
          <w:b/>
          <w:color w:val="000000"/>
          <w:sz w:val="24"/>
          <w:szCs w:val="24"/>
        </w:rPr>
        <w:t>9.2. Considerar em Alcance</w:t>
      </w:r>
      <w:r w:rsidR="00442EFE" w:rsidRPr="00252F96">
        <w:rPr>
          <w:rFonts w:ascii="Arial Narrow" w:hAnsi="Arial Narrow" w:cs="Arial"/>
          <w:color w:val="000000"/>
          <w:sz w:val="24"/>
          <w:szCs w:val="24"/>
        </w:rPr>
        <w:t xml:space="preserve"> ao </w:t>
      </w:r>
      <w:r w:rsidR="00442EFE" w:rsidRPr="00252F96">
        <w:rPr>
          <w:rFonts w:ascii="Arial Narrow" w:hAnsi="Arial Narrow" w:cs="Arial"/>
          <w:b/>
          <w:color w:val="000000"/>
          <w:sz w:val="24"/>
          <w:szCs w:val="24"/>
        </w:rPr>
        <w:t>Sr. Celso Ricardo Caldeira Rêgo</w:t>
      </w:r>
      <w:r w:rsidR="00442EFE" w:rsidRPr="00252F96">
        <w:rPr>
          <w:rFonts w:ascii="Arial Narrow" w:hAnsi="Arial Narrow" w:cs="Arial"/>
          <w:color w:val="000000"/>
          <w:sz w:val="24"/>
          <w:szCs w:val="24"/>
        </w:rPr>
        <w:t xml:space="preserve">, servidor da Fundação Universidade do Estado do Amazonas – UEA, referente aos valores recebidos pelo profissional enquanto se encontra ilicitamente afastado do cargo de docência; no valor de R$ 70.898,69 e fixar </w:t>
      </w:r>
      <w:r w:rsidR="00442EFE" w:rsidRPr="00252F96">
        <w:rPr>
          <w:rFonts w:ascii="Arial Narrow" w:hAnsi="Arial Narrow" w:cs="Arial"/>
          <w:b/>
          <w:color w:val="000000"/>
          <w:sz w:val="24"/>
          <w:szCs w:val="24"/>
        </w:rPr>
        <w:t>prazo de 30 (trinta) dias</w:t>
      </w:r>
      <w:r w:rsidR="00442EFE" w:rsidRPr="00252F96">
        <w:rPr>
          <w:rFonts w:ascii="Arial Narrow" w:hAnsi="Arial Narrow" w:cs="Arial"/>
          <w:color w:val="000000"/>
          <w:sz w:val="24"/>
          <w:szCs w:val="24"/>
        </w:rPr>
        <w:t xml:space="preserve"> para que o responsável recolha o valor do Alcance/Glosa, na esfera Estadual para o órgão Secretaria de Estado da Fazenda – SEFAZ, através de dar avulso extraído do sítio eletrônico da SEFAZ/AM, sob o código “5670 – outras indenizações – Principal – Alcance Aplicado pelo TCE/AM”, órgão Secretaria de Estado da Fazenda – SEFAZ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w:t>
      </w:r>
      <w:r w:rsidR="00442EFE" w:rsidRPr="00252F96">
        <w:rPr>
          <w:rFonts w:ascii="Arial Narrow" w:hAnsi="Arial Narrow" w:cs="Arial"/>
          <w:color w:val="000000"/>
          <w:sz w:val="24"/>
          <w:szCs w:val="24"/>
        </w:rPr>
        <w:lastRenderedPageBreak/>
        <w:t xml:space="preserve">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442EFE" w:rsidRPr="00252F96">
        <w:rPr>
          <w:rFonts w:ascii="Arial Narrow" w:hAnsi="Arial Narrow" w:cs="Arial"/>
          <w:b/>
          <w:color w:val="000000"/>
          <w:sz w:val="24"/>
          <w:szCs w:val="24"/>
        </w:rPr>
        <w:t>9.3. Aplicar Multa</w:t>
      </w:r>
      <w:r w:rsidR="00442EFE" w:rsidRPr="00252F96">
        <w:rPr>
          <w:rFonts w:ascii="Arial Narrow" w:hAnsi="Arial Narrow" w:cs="Arial"/>
          <w:color w:val="000000"/>
          <w:sz w:val="24"/>
          <w:szCs w:val="24"/>
        </w:rPr>
        <w:t xml:space="preserve"> ao </w:t>
      </w:r>
      <w:r w:rsidR="00442EFE" w:rsidRPr="00252F96">
        <w:rPr>
          <w:rFonts w:ascii="Arial Narrow" w:hAnsi="Arial Narrow" w:cs="Arial"/>
          <w:b/>
          <w:color w:val="000000"/>
          <w:sz w:val="24"/>
          <w:szCs w:val="24"/>
        </w:rPr>
        <w:t>Sr. Celso Ricardo Caldeira Rêgo</w:t>
      </w:r>
      <w:r w:rsidR="00442EFE" w:rsidRPr="00252F96">
        <w:rPr>
          <w:rFonts w:ascii="Arial Narrow" w:hAnsi="Arial Narrow" w:cs="Arial"/>
          <w:color w:val="000000"/>
          <w:sz w:val="24"/>
          <w:szCs w:val="24"/>
        </w:rPr>
        <w:t xml:space="preserve">, servidor da Fundação Universidade do Estado do Amazonas – UEA, com fulcro no artigo 54, </w:t>
      </w:r>
      <w:proofErr w:type="gramStart"/>
      <w:r w:rsidR="00442EFE" w:rsidRPr="00252F96">
        <w:rPr>
          <w:rFonts w:ascii="Arial Narrow" w:hAnsi="Arial Narrow" w:cs="Arial"/>
          <w:color w:val="000000"/>
          <w:sz w:val="24"/>
          <w:szCs w:val="24"/>
        </w:rPr>
        <w:t>VI</w:t>
      </w:r>
      <w:proofErr w:type="gramEnd"/>
      <w:r w:rsidR="00442EFE" w:rsidRPr="00252F96">
        <w:rPr>
          <w:rFonts w:ascii="Arial Narrow" w:hAnsi="Arial Narrow" w:cs="Arial"/>
          <w:color w:val="000000"/>
          <w:sz w:val="24"/>
          <w:szCs w:val="24"/>
        </w:rPr>
        <w:t xml:space="preserve">, da Lei Orgânica TCE/AM, no valor de </w:t>
      </w:r>
      <w:r w:rsidR="00442EFE" w:rsidRPr="00252F96">
        <w:rPr>
          <w:rFonts w:ascii="Arial Narrow" w:hAnsi="Arial Narrow" w:cs="Arial"/>
          <w:b/>
          <w:color w:val="000000"/>
          <w:sz w:val="24"/>
          <w:szCs w:val="24"/>
        </w:rPr>
        <w:t>R$ 13.654,39</w:t>
      </w:r>
      <w:r w:rsidR="00442EFE" w:rsidRPr="00252F96">
        <w:rPr>
          <w:rFonts w:ascii="Arial Narrow" w:hAnsi="Arial Narrow" w:cs="Arial"/>
          <w:color w:val="000000"/>
          <w:sz w:val="24"/>
          <w:szCs w:val="24"/>
        </w:rPr>
        <w:t xml:space="preserve"> e fixar </w:t>
      </w:r>
      <w:r w:rsidR="00442EFE" w:rsidRPr="00252F96">
        <w:rPr>
          <w:rFonts w:ascii="Arial Narrow" w:hAnsi="Arial Narrow" w:cs="Arial"/>
          <w:b/>
          <w:color w:val="000000"/>
          <w:sz w:val="24"/>
          <w:szCs w:val="24"/>
        </w:rPr>
        <w:t>prazo de 30 dias</w:t>
      </w:r>
      <w:r w:rsidR="00442EFE" w:rsidRPr="00252F9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442EFE" w:rsidRPr="00252F96">
        <w:rPr>
          <w:rFonts w:ascii="Arial Narrow" w:hAnsi="Arial Narrow" w:cs="Arial"/>
          <w:b/>
          <w:color w:val="000000"/>
          <w:sz w:val="24"/>
          <w:szCs w:val="24"/>
        </w:rPr>
        <w:t>9.4. Determinar</w:t>
      </w:r>
      <w:r w:rsidR="00442EFE" w:rsidRPr="00252F96">
        <w:rPr>
          <w:rFonts w:ascii="Arial Narrow" w:hAnsi="Arial Narrow" w:cs="Arial"/>
          <w:color w:val="000000"/>
          <w:sz w:val="24"/>
          <w:szCs w:val="24"/>
        </w:rPr>
        <w:t xml:space="preserve"> à atual gestão da UEA que conclua, dentro do prazo de 60 dias, a tramitação do Processo n° 2013/00011455-UEA, informando as providências tomadas a este órgão de controle externo; </w:t>
      </w:r>
      <w:r w:rsidR="00442EFE" w:rsidRPr="00252F96">
        <w:rPr>
          <w:rFonts w:ascii="Arial Narrow" w:hAnsi="Arial Narrow" w:cs="Arial"/>
          <w:b/>
          <w:color w:val="000000"/>
          <w:sz w:val="24"/>
          <w:szCs w:val="24"/>
        </w:rPr>
        <w:t>9.5. Determinar</w:t>
      </w:r>
      <w:r w:rsidR="00442EFE" w:rsidRPr="00252F96">
        <w:rPr>
          <w:rFonts w:ascii="Arial Narrow" w:hAnsi="Arial Narrow" w:cs="Arial"/>
          <w:color w:val="000000"/>
          <w:sz w:val="24"/>
          <w:szCs w:val="24"/>
        </w:rPr>
        <w:t xml:space="preserve"> à Secretaria do Tribunal Pleno que oficie o Magnífico Professor Doutor André Luiz Nunes </w:t>
      </w:r>
      <w:proofErr w:type="spellStart"/>
      <w:r w:rsidR="00442EFE" w:rsidRPr="00252F96">
        <w:rPr>
          <w:rFonts w:ascii="Arial Narrow" w:hAnsi="Arial Narrow" w:cs="Arial"/>
          <w:color w:val="000000"/>
          <w:sz w:val="24"/>
          <w:szCs w:val="24"/>
        </w:rPr>
        <w:t>Zogahib</w:t>
      </w:r>
      <w:proofErr w:type="spellEnd"/>
      <w:r w:rsidR="00442EFE" w:rsidRPr="00252F96">
        <w:rPr>
          <w:rFonts w:ascii="Arial Narrow" w:hAnsi="Arial Narrow" w:cs="Arial"/>
          <w:color w:val="000000"/>
          <w:sz w:val="24"/>
          <w:szCs w:val="24"/>
        </w:rPr>
        <w:t>, Reitor da Universidade do Estado do Amazonas, assim como o Sr. Celso Ricardo Caldeira Rêgo, dando-lhes ciência do teor da Dec</w:t>
      </w:r>
      <w:r w:rsidR="009B6D33" w:rsidRPr="00252F96">
        <w:rPr>
          <w:rFonts w:ascii="Arial Narrow" w:hAnsi="Arial Narrow" w:cs="Arial"/>
          <w:color w:val="000000"/>
          <w:sz w:val="24"/>
          <w:szCs w:val="24"/>
        </w:rPr>
        <w:t xml:space="preserve">isão do Egrégio Tribunal Pleno. </w:t>
      </w:r>
      <w:r w:rsidR="00442EFE" w:rsidRPr="00252F96">
        <w:rPr>
          <w:rFonts w:ascii="Arial Narrow" w:hAnsi="Arial Narrow" w:cs="Arial"/>
          <w:b/>
          <w:color w:val="000000"/>
          <w:sz w:val="24"/>
          <w:szCs w:val="24"/>
        </w:rPr>
        <w:t>PROCESSO Nº 12.292/2021</w:t>
      </w:r>
      <w:r w:rsidR="00442EFE" w:rsidRPr="00252F96">
        <w:rPr>
          <w:rFonts w:ascii="Arial Narrow" w:hAnsi="Arial Narrow" w:cs="Arial"/>
          <w:color w:val="000000"/>
          <w:sz w:val="24"/>
          <w:szCs w:val="24"/>
        </w:rPr>
        <w:t xml:space="preserve"> - Representação com pedido de Medida Cautelar oriunda da Manifestação nº 333/2021-Ouvidoria, em face da Fundação Universidade do Estado do Amazonas – UEA, para apuração de possível irregularidade quanto à frequência do servidor Leonardo Ferreira Peixoto. </w:t>
      </w:r>
      <w:r w:rsidR="00442EFE" w:rsidRPr="00252F96">
        <w:rPr>
          <w:rFonts w:ascii="Arial Narrow" w:hAnsi="Arial Narrow" w:cs="Arial"/>
          <w:b/>
          <w:sz w:val="24"/>
          <w:szCs w:val="24"/>
        </w:rPr>
        <w:t>Advogado: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Maria Auxiliadora Bicharra da Silva Santana – OAB/3004</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1695/2023: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noProof/>
          <w:sz w:val="24"/>
          <w:szCs w:val="24"/>
        </w:rPr>
        <w:t>,</w:t>
      </w:r>
      <w:r w:rsidR="00442EFE" w:rsidRPr="00252F96">
        <w:rPr>
          <w:rFonts w:ascii="Arial Narrow" w:hAnsi="Arial Narrow" w:cs="Arial"/>
          <w:sz w:val="24"/>
          <w:szCs w:val="24"/>
        </w:rPr>
        <w:t xml:space="preserve"> 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da</w:t>
      </w:r>
      <w:r w:rsidR="00442EFE" w:rsidRPr="00252F96">
        <w:rPr>
          <w:rFonts w:ascii="Arial Narrow" w:hAnsi="Arial Narrow" w:cs="Arial"/>
          <w:sz w:val="24"/>
          <w:szCs w:val="24"/>
        </w:rPr>
        <w:t xml:space="preserve"> Excelentíssima Senhor</w:t>
      </w:r>
      <w:r w:rsidR="00442EFE" w:rsidRPr="00252F96">
        <w:rPr>
          <w:rFonts w:ascii="Arial Narrow" w:hAnsi="Arial Narrow" w:cs="Arial"/>
          <w:noProof/>
          <w:sz w:val="24"/>
          <w:szCs w:val="24"/>
        </w:rPr>
        <w:t>a</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Conselheira-Relatora,</w:t>
      </w:r>
      <w:r w:rsidR="00442EFE" w:rsidRPr="00252F96">
        <w:rPr>
          <w:rFonts w:ascii="Arial Narrow" w:hAnsi="Arial Narrow" w:cs="Arial"/>
          <w:b/>
          <w:noProof/>
          <w:sz w:val="24"/>
          <w:szCs w:val="24"/>
        </w:rPr>
        <w:t xml:space="preserve"> em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9.1. Conhecer</w:t>
      </w:r>
      <w:r w:rsidR="00442EFE" w:rsidRPr="00252F96">
        <w:rPr>
          <w:rFonts w:ascii="Arial Narrow" w:hAnsi="Arial Narrow" w:cs="Arial"/>
          <w:color w:val="000000"/>
          <w:sz w:val="24"/>
          <w:szCs w:val="24"/>
        </w:rPr>
        <w:t xml:space="preserve"> a Representação da Secex - TCE/AM, por ter sido interposta nos termos regimentais; </w:t>
      </w:r>
      <w:r w:rsidR="00442EFE" w:rsidRPr="00252F96">
        <w:rPr>
          <w:rFonts w:ascii="Arial Narrow" w:hAnsi="Arial Narrow" w:cs="Arial"/>
          <w:b/>
          <w:color w:val="000000"/>
          <w:sz w:val="24"/>
          <w:szCs w:val="24"/>
        </w:rPr>
        <w:t>9.2. Julgar procedente</w:t>
      </w:r>
      <w:r w:rsidR="00442EFE" w:rsidRPr="00252F96">
        <w:rPr>
          <w:rFonts w:ascii="Arial Narrow" w:hAnsi="Arial Narrow" w:cs="Arial"/>
          <w:color w:val="000000"/>
          <w:sz w:val="24"/>
          <w:szCs w:val="24"/>
        </w:rPr>
        <w:t xml:space="preserve"> a Representação da Secex - TCE/AM, para considerar ausente a contraprestação laboral do Sr. Leonardo Ferreira Peixoto no CESTB/UEA, pelo Sr. Leonardo Ferreira Peixoto, no período de março de 2020 a junho de 2021, devendo a Informação Conclusiva 69/2023 e o Parecer nº 3680/2023 – MPC – 9ª Procuradoria – EFC, serem parte integrante do presente voto; </w:t>
      </w:r>
      <w:r w:rsidR="00442EFE" w:rsidRPr="00252F96">
        <w:rPr>
          <w:rFonts w:ascii="Arial Narrow" w:hAnsi="Arial Narrow" w:cs="Arial"/>
          <w:b/>
          <w:color w:val="000000"/>
          <w:sz w:val="24"/>
          <w:szCs w:val="24"/>
        </w:rPr>
        <w:t>9.3. Determinar</w:t>
      </w:r>
      <w:r w:rsidR="00442EFE" w:rsidRPr="00252F96">
        <w:rPr>
          <w:rFonts w:ascii="Arial Narrow" w:hAnsi="Arial Narrow" w:cs="Arial"/>
          <w:color w:val="000000"/>
          <w:sz w:val="24"/>
          <w:szCs w:val="24"/>
        </w:rPr>
        <w:t xml:space="preserve"> à Universidade do Estado do Amazonas a instauração de Processo Administrativo Disciplinar - PAD, para apurar a contraprestação laboral do Sr. Leonardo Ferreira Peixoto o CESTB/UEA, desde março de 2020 a junho de 2021; </w:t>
      </w:r>
      <w:r w:rsidR="00442EFE" w:rsidRPr="00252F96">
        <w:rPr>
          <w:rFonts w:ascii="Arial Narrow" w:hAnsi="Arial Narrow" w:cs="Arial"/>
          <w:b/>
          <w:color w:val="000000"/>
          <w:sz w:val="24"/>
          <w:szCs w:val="24"/>
        </w:rPr>
        <w:t>9.4. Aplicar multa</w:t>
      </w:r>
      <w:r w:rsidR="00442EFE" w:rsidRPr="00252F96">
        <w:rPr>
          <w:rFonts w:ascii="Arial Narrow" w:hAnsi="Arial Narrow" w:cs="Arial"/>
          <w:color w:val="000000"/>
          <w:sz w:val="24"/>
          <w:szCs w:val="24"/>
        </w:rPr>
        <w:t xml:space="preserve"> ao </w:t>
      </w:r>
      <w:r w:rsidR="00442EFE" w:rsidRPr="00252F96">
        <w:rPr>
          <w:rFonts w:ascii="Arial Narrow" w:hAnsi="Arial Narrow" w:cs="Arial"/>
          <w:b/>
          <w:color w:val="000000"/>
          <w:sz w:val="24"/>
          <w:szCs w:val="24"/>
        </w:rPr>
        <w:t>Sr. Leonardo Ferreira Peixoto</w:t>
      </w:r>
      <w:r w:rsidR="00442EFE" w:rsidRPr="00252F96">
        <w:rPr>
          <w:rFonts w:ascii="Arial Narrow" w:hAnsi="Arial Narrow" w:cs="Arial"/>
          <w:color w:val="000000"/>
          <w:sz w:val="24"/>
          <w:szCs w:val="24"/>
        </w:rPr>
        <w:t xml:space="preserve">, com base no art. 308, II, “a”, da Res. 04/2002–TCE, em virtude de não atendimento, no prazo fixado, sem causa justificada à diligência ou decisão do Tribunal, no valor de </w:t>
      </w:r>
      <w:r w:rsidR="00442EFE" w:rsidRPr="00252F96">
        <w:rPr>
          <w:rFonts w:ascii="Arial Narrow" w:hAnsi="Arial Narrow" w:cs="Arial"/>
          <w:b/>
          <w:color w:val="000000"/>
          <w:sz w:val="24"/>
          <w:szCs w:val="24"/>
        </w:rPr>
        <w:t>3.413,60</w:t>
      </w:r>
      <w:r w:rsidR="00442EFE" w:rsidRPr="00252F96">
        <w:rPr>
          <w:rFonts w:ascii="Arial Narrow" w:hAnsi="Arial Narrow" w:cs="Arial"/>
          <w:color w:val="000000"/>
          <w:sz w:val="24"/>
          <w:szCs w:val="24"/>
        </w:rPr>
        <w:t xml:space="preserve"> e fixar </w:t>
      </w:r>
      <w:r w:rsidR="00442EFE" w:rsidRPr="00252F96">
        <w:rPr>
          <w:rFonts w:ascii="Arial Narrow" w:hAnsi="Arial Narrow" w:cs="Arial"/>
          <w:b/>
          <w:color w:val="000000"/>
          <w:sz w:val="24"/>
          <w:szCs w:val="24"/>
        </w:rPr>
        <w:t>prazo de 30 dias</w:t>
      </w:r>
      <w:r w:rsidR="00442EFE" w:rsidRPr="00252F96">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w:t>
      </w:r>
      <w:proofErr w:type="spellStart"/>
      <w:r w:rsidR="00442EFE" w:rsidRPr="00252F96">
        <w:rPr>
          <w:rFonts w:ascii="Arial Narrow" w:hAnsi="Arial Narrow" w:cs="Arial"/>
          <w:color w:val="000000"/>
          <w:sz w:val="24"/>
          <w:szCs w:val="24"/>
        </w:rPr>
        <w:t>Dered</w:t>
      </w:r>
      <w:proofErr w:type="spellEnd"/>
      <w:r w:rsidR="00442EFE" w:rsidRPr="00252F96">
        <w:rPr>
          <w:rFonts w:ascii="Arial Narrow" w:hAnsi="Arial Narrow" w:cs="Arial"/>
          <w:color w:val="000000"/>
          <w:sz w:val="24"/>
          <w:szCs w:val="24"/>
        </w:rPr>
        <w:t xml:space="preserve">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442EFE" w:rsidRPr="00252F96">
        <w:rPr>
          <w:rFonts w:ascii="Arial Narrow" w:hAnsi="Arial Narrow" w:cs="Arial"/>
          <w:b/>
          <w:color w:val="000000"/>
          <w:sz w:val="24"/>
          <w:szCs w:val="24"/>
        </w:rPr>
        <w:t>9.5. Determinar</w:t>
      </w:r>
      <w:r w:rsidR="00442EFE" w:rsidRPr="00252F96">
        <w:rPr>
          <w:rFonts w:ascii="Arial Narrow" w:hAnsi="Arial Narrow" w:cs="Arial"/>
          <w:color w:val="000000"/>
          <w:sz w:val="24"/>
          <w:szCs w:val="24"/>
        </w:rPr>
        <w:t xml:space="preserve"> à SEPLENO que promova a comunicação dos interessados, por meio dos advogados, habilitados, se for o caso.</w:t>
      </w:r>
      <w:r w:rsidR="00A71617"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 xml:space="preserve">PROCESSO Nº </w:t>
      </w:r>
      <w:r w:rsidR="00442EFE" w:rsidRPr="00252F96">
        <w:rPr>
          <w:rFonts w:ascii="Arial Narrow" w:hAnsi="Arial Narrow" w:cs="Arial"/>
          <w:b/>
          <w:color w:val="000000"/>
          <w:sz w:val="24"/>
          <w:szCs w:val="24"/>
        </w:rPr>
        <w:lastRenderedPageBreak/>
        <w:t>14.964/2021</w:t>
      </w:r>
      <w:r w:rsidR="00442EFE" w:rsidRPr="00252F96">
        <w:rPr>
          <w:rFonts w:ascii="Arial Narrow" w:hAnsi="Arial Narrow" w:cs="Arial"/>
          <w:color w:val="000000"/>
          <w:sz w:val="24"/>
          <w:szCs w:val="24"/>
        </w:rPr>
        <w:t xml:space="preserve"> - </w:t>
      </w:r>
      <w:r w:rsidR="00442EFE" w:rsidRPr="00252F96">
        <w:rPr>
          <w:rFonts w:ascii="Arial Narrow" w:hAnsi="Arial Narrow" w:cs="Arial"/>
          <w:noProof/>
          <w:sz w:val="24"/>
          <w:szCs w:val="24"/>
        </w:rPr>
        <w:t>Tomada de Contas Especial do Convênio nº 143/2005, firmado entre a SEDUC e a Prefeitura Municipal de Manacapuru.</w:t>
      </w:r>
      <w:r w:rsidR="00442EFE" w:rsidRPr="00252F96">
        <w:rPr>
          <w:rFonts w:ascii="Arial Narrow" w:hAnsi="Arial Narrow" w:cs="Arial"/>
          <w:b/>
          <w:color w:val="000000"/>
          <w:sz w:val="24"/>
          <w:szCs w:val="24"/>
        </w:rPr>
        <w:t xml:space="preserve"> ACÓRDÃO Nº 1696/2023: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V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sz w:val="24"/>
          <w:szCs w:val="24"/>
        </w:rPr>
        <w:t xml:space="preserve"> nos termos do voto da Excelentíssima Senhora </w:t>
      </w:r>
      <w:r w:rsidR="00442EFE" w:rsidRPr="00252F96">
        <w:rPr>
          <w:rFonts w:ascii="Arial Narrow" w:hAnsi="Arial Narrow" w:cs="Arial"/>
          <w:noProof/>
          <w:sz w:val="24"/>
          <w:szCs w:val="24"/>
        </w:rPr>
        <w:t>Conselheira-Relatora</w:t>
      </w:r>
      <w:r w:rsidR="00442EFE" w:rsidRPr="00252F96">
        <w:rPr>
          <w:rFonts w:ascii="Arial Narrow" w:hAnsi="Arial Narrow" w:cs="Arial"/>
          <w:b/>
          <w:noProof/>
          <w:sz w:val="24"/>
          <w:szCs w:val="24"/>
        </w:rPr>
        <w:t>,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8.1. Reconhecer</w:t>
      </w:r>
      <w:r w:rsidR="00442EFE" w:rsidRPr="00252F96">
        <w:rPr>
          <w:rFonts w:ascii="Arial Narrow" w:hAnsi="Arial Narrow" w:cs="Arial"/>
          <w:color w:val="000000"/>
          <w:sz w:val="24"/>
          <w:szCs w:val="24"/>
        </w:rPr>
        <w:t xml:space="preserve"> a prescrição punitiva/</w:t>
      </w:r>
      <w:proofErr w:type="spellStart"/>
      <w:r w:rsidR="00442EFE" w:rsidRPr="00252F96">
        <w:rPr>
          <w:rFonts w:ascii="Arial Narrow" w:hAnsi="Arial Narrow" w:cs="Arial"/>
          <w:color w:val="000000"/>
          <w:sz w:val="24"/>
          <w:szCs w:val="24"/>
        </w:rPr>
        <w:t>ressarcitória</w:t>
      </w:r>
      <w:proofErr w:type="spellEnd"/>
      <w:r w:rsidR="00442EFE" w:rsidRPr="00252F96">
        <w:rPr>
          <w:rFonts w:ascii="Arial Narrow" w:hAnsi="Arial Narrow" w:cs="Arial"/>
          <w:color w:val="000000"/>
          <w:sz w:val="24"/>
          <w:szCs w:val="24"/>
        </w:rPr>
        <w:t xml:space="preserve">, razão pela qual deixo de aplicar sanções nos termos do projeto de Lei Complementar deste TCE/AM, da Nota Recomendatória Conjunta nº 002/2023 da ATRICON, da Resolução nº 344/2022–TCU e da Emenda Constitucional nº 132; </w:t>
      </w:r>
      <w:r w:rsidR="00442EFE" w:rsidRPr="00252F96">
        <w:rPr>
          <w:rFonts w:ascii="Arial Narrow" w:hAnsi="Arial Narrow" w:cs="Arial"/>
          <w:b/>
          <w:color w:val="000000"/>
          <w:sz w:val="24"/>
          <w:szCs w:val="24"/>
        </w:rPr>
        <w:t>8.2. Dar ciência</w:t>
      </w:r>
      <w:r w:rsidR="00442EFE" w:rsidRPr="00252F96">
        <w:rPr>
          <w:rFonts w:ascii="Arial Narrow" w:hAnsi="Arial Narrow" w:cs="Arial"/>
          <w:color w:val="000000"/>
          <w:sz w:val="24"/>
          <w:szCs w:val="24"/>
        </w:rPr>
        <w:t xml:space="preserve"> aos Srs. Gedeão Timóteo Amorim, Secretário da Secretaria de Estado da Educação e Qualidade do Ensino Desporto Escolar - SEDUC, à época (Concedente) e a Prefeitura Municipal de Manacapuru, representada pelo Senhor Washington Luiz Régis da Silva, Prefeito Municipal de Manacapuru, à época (Convenente), da decisão e do Relatório-voto; </w:t>
      </w:r>
      <w:r w:rsidR="00442EFE" w:rsidRPr="00252F96">
        <w:rPr>
          <w:rFonts w:ascii="Arial Narrow" w:hAnsi="Arial Narrow" w:cs="Arial"/>
          <w:b/>
          <w:color w:val="000000"/>
          <w:sz w:val="24"/>
          <w:szCs w:val="24"/>
        </w:rPr>
        <w:t>8.3. Arquivar</w:t>
      </w:r>
      <w:r w:rsidR="00442EFE" w:rsidRPr="00252F96">
        <w:rPr>
          <w:rFonts w:ascii="Arial Narrow" w:hAnsi="Arial Narrow" w:cs="Arial"/>
          <w:color w:val="000000"/>
          <w:sz w:val="24"/>
          <w:szCs w:val="24"/>
        </w:rPr>
        <w:t xml:space="preserve"> os autos nos termos e prazos regimentais.</w:t>
      </w:r>
      <w:r w:rsidR="001369D1"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PROCESSO Nº 15.100/2021</w:t>
      </w:r>
      <w:r w:rsidR="00442EFE" w:rsidRPr="00252F96">
        <w:rPr>
          <w:rFonts w:ascii="Arial Narrow" w:hAnsi="Arial Narrow" w:cs="Arial"/>
          <w:color w:val="000000"/>
          <w:sz w:val="24"/>
          <w:szCs w:val="24"/>
        </w:rPr>
        <w:t xml:space="preserve"> - </w:t>
      </w:r>
      <w:r w:rsidR="00442EFE" w:rsidRPr="00252F96">
        <w:rPr>
          <w:rFonts w:ascii="Arial Narrow" w:hAnsi="Arial Narrow" w:cs="Arial"/>
          <w:sz w:val="24"/>
          <w:szCs w:val="24"/>
        </w:rPr>
        <w:t>Representação formulada pelo Ministério Público junto ao Tribunal de Contas, em face do Governo do Estado do Amazonas, de responsabilidade do Sr. Wilson Miranda Lima, Governador, em razão de possível má-gestão no desempenho de fomento público pelo Conselho de Desenvolvimento do Estado do Amazonas - CODAM</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ACÓRDÃO Nº 1697/2023: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da</w:t>
      </w:r>
      <w:r w:rsidR="00442EFE" w:rsidRPr="00252F96">
        <w:rPr>
          <w:rFonts w:ascii="Arial Narrow" w:hAnsi="Arial Narrow" w:cs="Arial"/>
          <w:sz w:val="24"/>
          <w:szCs w:val="24"/>
        </w:rPr>
        <w:t xml:space="preserve"> Excelentíssima Senhor</w:t>
      </w:r>
      <w:r w:rsidR="00442EFE" w:rsidRPr="00252F96">
        <w:rPr>
          <w:rFonts w:ascii="Arial Narrow" w:hAnsi="Arial Narrow" w:cs="Arial"/>
          <w:noProof/>
          <w:sz w:val="24"/>
          <w:szCs w:val="24"/>
        </w:rPr>
        <w:t>a</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Conselheira-Relatora</w:t>
      </w:r>
      <w:r w:rsidR="00442EFE" w:rsidRPr="00252F96">
        <w:rPr>
          <w:rFonts w:ascii="Arial Narrow" w:hAnsi="Arial Narrow" w:cs="Arial"/>
          <w:b/>
          <w:noProof/>
          <w:sz w:val="24"/>
          <w:szCs w:val="24"/>
        </w:rPr>
        <w:t>, em parcial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9.1. Conhecer</w:t>
      </w:r>
      <w:r w:rsidR="00442EFE" w:rsidRPr="00252F96">
        <w:rPr>
          <w:rFonts w:ascii="Arial Narrow" w:hAnsi="Arial Narrow" w:cs="Arial"/>
          <w:color w:val="000000"/>
          <w:sz w:val="24"/>
          <w:szCs w:val="24"/>
        </w:rPr>
        <w:t xml:space="preserve"> e </w:t>
      </w:r>
      <w:r w:rsidR="00442EFE" w:rsidRPr="00252F96">
        <w:rPr>
          <w:rFonts w:ascii="Arial Narrow" w:hAnsi="Arial Narrow" w:cs="Arial"/>
          <w:b/>
          <w:color w:val="000000"/>
          <w:sz w:val="24"/>
          <w:szCs w:val="24"/>
        </w:rPr>
        <w:t>Dar Provimento</w:t>
      </w:r>
      <w:r w:rsidR="00442EFE" w:rsidRPr="00252F96">
        <w:rPr>
          <w:rFonts w:ascii="Arial Narrow" w:hAnsi="Arial Narrow" w:cs="Arial"/>
          <w:color w:val="000000"/>
          <w:sz w:val="24"/>
          <w:szCs w:val="24"/>
        </w:rPr>
        <w:t xml:space="preserve"> à Representação formulada pelo Ministério Público de Contas, por intermédio do Procurador Ruy Marcelo Alencar de Mendonça, em face Governo do Estado do Amazonas, de responsabilidade do Sr. Wilson Miranda Lima, Governador, em razão de possível má-gestão no desempenho de fomento público pelo Conselho de Desenvolvimento do Estado do Amazonas – CODAM; </w:t>
      </w:r>
      <w:r w:rsidR="00442EFE" w:rsidRPr="00252F96">
        <w:rPr>
          <w:rFonts w:ascii="Arial Narrow" w:hAnsi="Arial Narrow" w:cs="Arial"/>
          <w:b/>
          <w:color w:val="000000"/>
          <w:sz w:val="24"/>
          <w:szCs w:val="24"/>
        </w:rPr>
        <w:t>9.2. Determinar</w:t>
      </w:r>
      <w:r w:rsidR="00442EFE" w:rsidRPr="00252F96">
        <w:rPr>
          <w:rFonts w:ascii="Arial Narrow" w:hAnsi="Arial Narrow" w:cs="Arial"/>
          <w:color w:val="000000"/>
          <w:sz w:val="24"/>
          <w:szCs w:val="24"/>
        </w:rPr>
        <w:t xml:space="preserve"> ao Conselho de Desenvolvimento do Estado do Amazonas - CODAM que apresente a esta Corte de Contas no prazo regimental de 180 dias, contados a partir da ciência deste Acórdão: </w:t>
      </w:r>
      <w:r w:rsidR="00442EFE" w:rsidRPr="00252F96">
        <w:rPr>
          <w:rFonts w:ascii="Arial Narrow" w:hAnsi="Arial Narrow" w:cs="Arial"/>
          <w:b/>
          <w:color w:val="000000"/>
          <w:sz w:val="24"/>
          <w:szCs w:val="24"/>
        </w:rPr>
        <w:t>(i)</w:t>
      </w:r>
      <w:r w:rsidR="00442EFE" w:rsidRPr="00252F96">
        <w:rPr>
          <w:rFonts w:ascii="Arial Narrow" w:hAnsi="Arial Narrow" w:cs="Arial"/>
          <w:color w:val="000000"/>
          <w:sz w:val="24"/>
          <w:szCs w:val="24"/>
        </w:rPr>
        <w:t xml:space="preserve"> ato normativo para disciplinar a exigência de que as empresas incentivadas instituam e comprovem a adoção de programa de </w:t>
      </w:r>
      <w:proofErr w:type="spellStart"/>
      <w:r w:rsidR="00442EFE" w:rsidRPr="00252F96">
        <w:rPr>
          <w:rFonts w:ascii="Arial Narrow" w:hAnsi="Arial Narrow" w:cs="Arial"/>
          <w:color w:val="000000"/>
          <w:sz w:val="24"/>
          <w:szCs w:val="24"/>
        </w:rPr>
        <w:t>compliance</w:t>
      </w:r>
      <w:proofErr w:type="spellEnd"/>
      <w:r w:rsidR="00442EFE" w:rsidRPr="00252F96">
        <w:rPr>
          <w:rFonts w:ascii="Arial Narrow" w:hAnsi="Arial Narrow" w:cs="Arial"/>
          <w:color w:val="000000"/>
          <w:sz w:val="24"/>
          <w:szCs w:val="24"/>
        </w:rPr>
        <w:t xml:space="preserve"> ambiental e/ou; </w:t>
      </w:r>
      <w:r w:rsidR="00442EFE" w:rsidRPr="00252F96">
        <w:rPr>
          <w:rFonts w:ascii="Arial Narrow" w:hAnsi="Arial Narrow" w:cs="Arial"/>
          <w:b/>
          <w:color w:val="000000"/>
          <w:sz w:val="24"/>
          <w:szCs w:val="24"/>
        </w:rPr>
        <w:t>(</w:t>
      </w:r>
      <w:proofErr w:type="spellStart"/>
      <w:proofErr w:type="gramStart"/>
      <w:r w:rsidR="00442EFE" w:rsidRPr="00252F96">
        <w:rPr>
          <w:rFonts w:ascii="Arial Narrow" w:hAnsi="Arial Narrow" w:cs="Arial"/>
          <w:b/>
          <w:color w:val="000000"/>
          <w:sz w:val="24"/>
          <w:szCs w:val="24"/>
        </w:rPr>
        <w:t>ii</w:t>
      </w:r>
      <w:proofErr w:type="spellEnd"/>
      <w:proofErr w:type="gramEnd"/>
      <w:r w:rsidR="00442EFE" w:rsidRPr="00252F96">
        <w:rPr>
          <w:rFonts w:ascii="Arial Narrow" w:hAnsi="Arial Narrow" w:cs="Arial"/>
          <w:b/>
          <w:color w:val="000000"/>
          <w:sz w:val="24"/>
          <w:szCs w:val="24"/>
        </w:rPr>
        <w:t>)</w:t>
      </w:r>
      <w:r w:rsidR="00442EFE" w:rsidRPr="00252F96">
        <w:rPr>
          <w:rFonts w:ascii="Arial Narrow" w:hAnsi="Arial Narrow" w:cs="Arial"/>
          <w:color w:val="000000"/>
          <w:sz w:val="24"/>
          <w:szCs w:val="24"/>
        </w:rPr>
        <w:t xml:space="preserve"> ESG (para prevenção de envolvimento em ilícitos ambientais, inclusive por devida diligência junto a fornecedores e parceiros para aquisição de insumos sustentáveis e destinação ambientalmente correta dos resíduos de seus produtos e resíduos de produção assim como com compensações de emissões de gás de efeito estufa, sob pena de cassação dos benefícios fiscais concedidos); </w:t>
      </w:r>
      <w:r w:rsidR="00442EFE" w:rsidRPr="00252F96">
        <w:rPr>
          <w:rFonts w:ascii="Arial Narrow" w:hAnsi="Arial Narrow" w:cs="Arial"/>
          <w:b/>
          <w:color w:val="000000"/>
          <w:sz w:val="24"/>
          <w:szCs w:val="24"/>
        </w:rPr>
        <w:t>(</w:t>
      </w:r>
      <w:proofErr w:type="spellStart"/>
      <w:r w:rsidR="00442EFE" w:rsidRPr="00252F96">
        <w:rPr>
          <w:rFonts w:ascii="Arial Narrow" w:hAnsi="Arial Narrow" w:cs="Arial"/>
          <w:b/>
          <w:color w:val="000000"/>
          <w:sz w:val="24"/>
          <w:szCs w:val="24"/>
        </w:rPr>
        <w:t>iii</w:t>
      </w:r>
      <w:proofErr w:type="spellEnd"/>
      <w:r w:rsidR="00442EFE" w:rsidRPr="00252F96">
        <w:rPr>
          <w:rFonts w:ascii="Arial Narrow" w:hAnsi="Arial Narrow" w:cs="Arial"/>
          <w:b/>
          <w:color w:val="000000"/>
          <w:sz w:val="24"/>
          <w:szCs w:val="24"/>
        </w:rPr>
        <w:t>)</w:t>
      </w:r>
      <w:r w:rsidR="00442EFE" w:rsidRPr="00252F96">
        <w:rPr>
          <w:rFonts w:ascii="Arial Narrow" w:hAnsi="Arial Narrow" w:cs="Arial"/>
          <w:color w:val="000000"/>
          <w:sz w:val="24"/>
          <w:szCs w:val="24"/>
        </w:rPr>
        <w:t xml:space="preserve"> a aprovação dos programas de integridade e de </w:t>
      </w:r>
      <w:proofErr w:type="spellStart"/>
      <w:r w:rsidR="00442EFE" w:rsidRPr="00252F96">
        <w:rPr>
          <w:rFonts w:ascii="Arial Narrow" w:hAnsi="Arial Narrow" w:cs="Arial"/>
          <w:color w:val="000000"/>
          <w:sz w:val="24"/>
          <w:szCs w:val="24"/>
        </w:rPr>
        <w:t>compliance</w:t>
      </w:r>
      <w:proofErr w:type="spellEnd"/>
      <w:r w:rsidR="00442EFE" w:rsidRPr="00252F96">
        <w:rPr>
          <w:rFonts w:ascii="Arial Narrow" w:hAnsi="Arial Narrow" w:cs="Arial"/>
          <w:color w:val="000000"/>
          <w:sz w:val="24"/>
          <w:szCs w:val="24"/>
        </w:rPr>
        <w:t xml:space="preserve">, por resoluções, nos empreendimentos incentivados, com o objetivo de monitorar e evitar a ocorrência de envolvimento de ilícitos ambientais. </w:t>
      </w:r>
      <w:r w:rsidR="00442EFE" w:rsidRPr="00252F96">
        <w:rPr>
          <w:rFonts w:ascii="Arial Narrow" w:hAnsi="Arial Narrow" w:cs="Arial"/>
          <w:b/>
          <w:color w:val="000000"/>
          <w:sz w:val="24"/>
          <w:szCs w:val="24"/>
        </w:rPr>
        <w:t>9.3. Determinar</w:t>
      </w:r>
      <w:r w:rsidR="00442EFE" w:rsidRPr="00252F96">
        <w:rPr>
          <w:rFonts w:ascii="Arial Narrow" w:hAnsi="Arial Narrow" w:cs="Arial"/>
          <w:color w:val="000000"/>
          <w:sz w:val="24"/>
          <w:szCs w:val="24"/>
        </w:rPr>
        <w:t xml:space="preserve"> à Secretaria do Tribunal Pleno que oficie o Exmo. Sr. </w:t>
      </w:r>
      <w:proofErr w:type="spellStart"/>
      <w:r w:rsidR="00442EFE" w:rsidRPr="00252F96">
        <w:rPr>
          <w:rFonts w:ascii="Arial Narrow" w:hAnsi="Arial Narrow" w:cs="Arial"/>
          <w:color w:val="000000"/>
          <w:sz w:val="24"/>
          <w:szCs w:val="24"/>
        </w:rPr>
        <w:t>Jorio</w:t>
      </w:r>
      <w:proofErr w:type="spellEnd"/>
      <w:r w:rsidR="00442EFE" w:rsidRPr="00252F96">
        <w:rPr>
          <w:rFonts w:ascii="Arial Narrow" w:hAnsi="Arial Narrow" w:cs="Arial"/>
          <w:color w:val="000000"/>
          <w:sz w:val="24"/>
          <w:szCs w:val="24"/>
        </w:rPr>
        <w:t xml:space="preserve"> de Albuquerque Vieira Filho (Secretário de Estado de Planejamen</w:t>
      </w:r>
      <w:r w:rsidR="003E4640" w:rsidRPr="00252F96">
        <w:rPr>
          <w:rFonts w:ascii="Arial Narrow" w:hAnsi="Arial Narrow" w:cs="Arial"/>
          <w:color w:val="000000"/>
          <w:sz w:val="24"/>
          <w:szCs w:val="24"/>
        </w:rPr>
        <w:t xml:space="preserve">to e Desenvolvimento Econômico, </w:t>
      </w:r>
      <w:r w:rsidR="00442EFE" w:rsidRPr="00252F96">
        <w:rPr>
          <w:rFonts w:ascii="Arial Narrow" w:hAnsi="Arial Narrow" w:cs="Arial"/>
          <w:color w:val="000000"/>
          <w:sz w:val="24"/>
          <w:szCs w:val="24"/>
        </w:rPr>
        <w:t>na condição de Vice-Presidente do Conselho de Desenvolvimento do Estado do Amazonas), assim como o Exmo. Sr. Jorge Henrique de Freitas Pinho, Procurador Geral do Estado do Amazonas, dando-lhes ciência do teor da Decisão do Egrégio Tribunal Pleno e, após sua publicação, remeta os autos à Diretoria de Controle Externo Ambiental, para monitorar e avaliar o cumprimento das determinações contidas no presente Voto.</w:t>
      </w:r>
      <w:r w:rsidR="00D83ADA"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PROCESSO Nº 16.700/2021</w:t>
      </w:r>
      <w:r w:rsidR="00442EFE" w:rsidRPr="00252F96">
        <w:rPr>
          <w:rFonts w:ascii="Arial Narrow" w:hAnsi="Arial Narrow" w:cs="Arial"/>
          <w:color w:val="000000"/>
          <w:sz w:val="24"/>
          <w:szCs w:val="24"/>
        </w:rPr>
        <w:t xml:space="preserve"> - Representação formulada pelo Sr. </w:t>
      </w:r>
      <w:proofErr w:type="spellStart"/>
      <w:r w:rsidR="00442EFE" w:rsidRPr="00252F96">
        <w:rPr>
          <w:rFonts w:ascii="Arial Narrow" w:hAnsi="Arial Narrow" w:cs="Arial"/>
          <w:color w:val="000000"/>
          <w:sz w:val="24"/>
          <w:szCs w:val="24"/>
        </w:rPr>
        <w:t>Raione</w:t>
      </w:r>
      <w:proofErr w:type="spellEnd"/>
      <w:r w:rsidR="00442EFE" w:rsidRPr="00252F96">
        <w:rPr>
          <w:rFonts w:ascii="Arial Narrow" w:hAnsi="Arial Narrow" w:cs="Arial"/>
          <w:color w:val="000000"/>
          <w:sz w:val="24"/>
          <w:szCs w:val="24"/>
        </w:rPr>
        <w:t xml:space="preserve"> Cabral Queiroz, em face da Sra. Maria </w:t>
      </w:r>
      <w:proofErr w:type="spellStart"/>
      <w:r w:rsidR="00442EFE" w:rsidRPr="00252F96">
        <w:rPr>
          <w:rFonts w:ascii="Arial Narrow" w:hAnsi="Arial Narrow" w:cs="Arial"/>
          <w:color w:val="000000"/>
          <w:sz w:val="24"/>
          <w:szCs w:val="24"/>
        </w:rPr>
        <w:t>Ducirene</w:t>
      </w:r>
      <w:proofErr w:type="spellEnd"/>
      <w:r w:rsidR="00442EFE" w:rsidRPr="00252F96">
        <w:rPr>
          <w:rFonts w:ascii="Arial Narrow" w:hAnsi="Arial Narrow" w:cs="Arial"/>
          <w:color w:val="000000"/>
          <w:sz w:val="24"/>
          <w:szCs w:val="24"/>
        </w:rPr>
        <w:t xml:space="preserve"> da Cruz Menezes e do Sr. </w:t>
      </w:r>
      <w:proofErr w:type="spellStart"/>
      <w:r w:rsidR="00442EFE" w:rsidRPr="00252F96">
        <w:rPr>
          <w:rFonts w:ascii="Arial Narrow" w:hAnsi="Arial Narrow" w:cs="Arial"/>
          <w:color w:val="000000"/>
          <w:sz w:val="24"/>
          <w:szCs w:val="24"/>
        </w:rPr>
        <w:t>Edneuto</w:t>
      </w:r>
      <w:proofErr w:type="spellEnd"/>
      <w:r w:rsidR="00442EFE" w:rsidRPr="00252F96">
        <w:rPr>
          <w:rFonts w:ascii="Arial Narrow" w:hAnsi="Arial Narrow" w:cs="Arial"/>
          <w:color w:val="000000"/>
          <w:sz w:val="24"/>
          <w:szCs w:val="24"/>
        </w:rPr>
        <w:t xml:space="preserve"> Conceição de Lima, para apuração de possível improbidade administrativa e enriquecimento ilícito.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Bruno Vieira da Rocha Barbirato - OAB/AM 6975, Fábio Nunes Bandeira de Melo - OAB/AM 4331, Laiz Araújo Russo de Melo e Silva - OAB/AM 6897, Lívia Rocha Brito – OAB/AM 6474, Camila Pontes Torres - OAB/AM 12280, Igor Arnaud Ferreira – OAB/AM 10428 e Any Gresy Carvalho da Silva – OAB/AM 12438</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1698/2023: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noProof/>
          <w:sz w:val="24"/>
          <w:szCs w:val="24"/>
        </w:rPr>
        <w:t>,</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da</w:t>
      </w:r>
      <w:r w:rsidR="00442EFE" w:rsidRPr="00252F96">
        <w:rPr>
          <w:rFonts w:ascii="Arial Narrow" w:hAnsi="Arial Narrow" w:cs="Arial"/>
          <w:sz w:val="24"/>
          <w:szCs w:val="24"/>
        </w:rPr>
        <w:t xml:space="preserve"> Excelentíssima Senhor</w:t>
      </w:r>
      <w:r w:rsidR="00442EFE" w:rsidRPr="00252F96">
        <w:rPr>
          <w:rFonts w:ascii="Arial Narrow" w:hAnsi="Arial Narrow" w:cs="Arial"/>
          <w:noProof/>
          <w:sz w:val="24"/>
          <w:szCs w:val="24"/>
        </w:rPr>
        <w:t>a</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Conselheira-Relatora,</w:t>
      </w:r>
      <w:r w:rsidR="00442EFE" w:rsidRPr="00252F96">
        <w:rPr>
          <w:rFonts w:ascii="Arial Narrow" w:hAnsi="Arial Narrow" w:cs="Arial"/>
          <w:b/>
          <w:noProof/>
          <w:sz w:val="24"/>
          <w:szCs w:val="24"/>
        </w:rPr>
        <w:t xml:space="preserve">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9.1. Conhecer</w:t>
      </w:r>
      <w:r w:rsidR="00442EFE" w:rsidRPr="00252F96">
        <w:rPr>
          <w:rFonts w:ascii="Arial Narrow" w:hAnsi="Arial Narrow" w:cs="Arial"/>
          <w:color w:val="000000"/>
          <w:sz w:val="24"/>
          <w:szCs w:val="24"/>
        </w:rPr>
        <w:t xml:space="preserve"> a Representação do Sr. </w:t>
      </w:r>
      <w:proofErr w:type="spellStart"/>
      <w:r w:rsidR="00442EFE" w:rsidRPr="00252F96">
        <w:rPr>
          <w:rFonts w:ascii="Arial Narrow" w:hAnsi="Arial Narrow" w:cs="Arial"/>
          <w:color w:val="000000"/>
          <w:sz w:val="24"/>
          <w:szCs w:val="24"/>
        </w:rPr>
        <w:t>Raione</w:t>
      </w:r>
      <w:proofErr w:type="spellEnd"/>
      <w:r w:rsidR="00442EFE" w:rsidRPr="00252F96">
        <w:rPr>
          <w:rFonts w:ascii="Arial Narrow" w:hAnsi="Arial Narrow" w:cs="Arial"/>
          <w:color w:val="000000"/>
          <w:sz w:val="24"/>
          <w:szCs w:val="24"/>
        </w:rPr>
        <w:t xml:space="preserve"> Cabral Queiroz, por ter sido interposta nos termos regimentais; </w:t>
      </w:r>
      <w:r w:rsidR="00442EFE" w:rsidRPr="00252F96">
        <w:rPr>
          <w:rFonts w:ascii="Arial Narrow" w:hAnsi="Arial Narrow" w:cs="Arial"/>
          <w:b/>
          <w:color w:val="000000"/>
          <w:sz w:val="24"/>
          <w:szCs w:val="24"/>
        </w:rPr>
        <w:t>9.2. Julgar improcedente</w:t>
      </w:r>
      <w:r w:rsidR="00442EFE" w:rsidRPr="00252F96">
        <w:rPr>
          <w:rFonts w:ascii="Arial Narrow" w:hAnsi="Arial Narrow" w:cs="Arial"/>
          <w:color w:val="000000"/>
          <w:sz w:val="24"/>
          <w:szCs w:val="24"/>
        </w:rPr>
        <w:t xml:space="preserve"> a Representação do Sr. </w:t>
      </w:r>
      <w:proofErr w:type="spellStart"/>
      <w:r w:rsidR="00442EFE" w:rsidRPr="00252F96">
        <w:rPr>
          <w:rFonts w:ascii="Arial Narrow" w:hAnsi="Arial Narrow" w:cs="Arial"/>
          <w:color w:val="000000"/>
          <w:sz w:val="24"/>
          <w:szCs w:val="24"/>
        </w:rPr>
        <w:t>Raione</w:t>
      </w:r>
      <w:proofErr w:type="spellEnd"/>
      <w:r w:rsidR="00442EFE" w:rsidRPr="00252F96">
        <w:rPr>
          <w:rFonts w:ascii="Arial Narrow" w:hAnsi="Arial Narrow" w:cs="Arial"/>
          <w:color w:val="000000"/>
          <w:sz w:val="24"/>
          <w:szCs w:val="24"/>
        </w:rPr>
        <w:t xml:space="preserve"> </w:t>
      </w:r>
      <w:r w:rsidR="00442EFE" w:rsidRPr="00252F96">
        <w:rPr>
          <w:rFonts w:ascii="Arial Narrow" w:hAnsi="Arial Narrow" w:cs="Arial"/>
          <w:color w:val="000000"/>
          <w:sz w:val="24"/>
          <w:szCs w:val="24"/>
        </w:rPr>
        <w:lastRenderedPageBreak/>
        <w:t xml:space="preserve">Cabral Queiroz, visto que foi apresentada documentação suficiente para sanar as impropriedades apontadas; </w:t>
      </w:r>
      <w:r w:rsidR="00442EFE" w:rsidRPr="00252F96">
        <w:rPr>
          <w:rFonts w:ascii="Arial Narrow" w:hAnsi="Arial Narrow" w:cs="Arial"/>
          <w:b/>
          <w:color w:val="000000"/>
          <w:sz w:val="24"/>
          <w:szCs w:val="24"/>
        </w:rPr>
        <w:t>9.3. Determinar</w:t>
      </w:r>
      <w:r w:rsidR="00442EFE" w:rsidRPr="00252F96">
        <w:rPr>
          <w:rFonts w:ascii="Arial Narrow" w:hAnsi="Arial Narrow" w:cs="Arial"/>
          <w:color w:val="000000"/>
          <w:sz w:val="24"/>
          <w:szCs w:val="24"/>
        </w:rPr>
        <w:t xml:space="preserve"> que a Secretaria do Pleno </w:t>
      </w:r>
      <w:proofErr w:type="gramStart"/>
      <w:r w:rsidR="00442EFE" w:rsidRPr="00252F96">
        <w:rPr>
          <w:rFonts w:ascii="Arial Narrow" w:hAnsi="Arial Narrow" w:cs="Arial"/>
          <w:color w:val="000000"/>
          <w:sz w:val="24"/>
          <w:szCs w:val="24"/>
        </w:rPr>
        <w:t>promova</w:t>
      </w:r>
      <w:proofErr w:type="gramEnd"/>
      <w:r w:rsidR="00442EFE" w:rsidRPr="00252F96">
        <w:rPr>
          <w:rFonts w:ascii="Arial Narrow" w:hAnsi="Arial Narrow" w:cs="Arial"/>
          <w:color w:val="000000"/>
          <w:sz w:val="24"/>
          <w:szCs w:val="24"/>
        </w:rPr>
        <w:t xml:space="preserve"> as comunicações necessárias, por meio dos </w:t>
      </w:r>
      <w:r w:rsidR="00A54F98" w:rsidRPr="00252F96">
        <w:rPr>
          <w:rFonts w:ascii="Arial Narrow" w:hAnsi="Arial Narrow" w:cs="Arial"/>
          <w:color w:val="000000"/>
          <w:sz w:val="24"/>
          <w:szCs w:val="24"/>
        </w:rPr>
        <w:t xml:space="preserve">advogados habilitados. </w:t>
      </w:r>
      <w:r w:rsidR="00442EFE" w:rsidRPr="00252F96">
        <w:rPr>
          <w:rFonts w:ascii="Arial Narrow" w:hAnsi="Arial Narrow" w:cs="Arial"/>
          <w:b/>
          <w:color w:val="000000"/>
          <w:sz w:val="24"/>
          <w:szCs w:val="24"/>
        </w:rPr>
        <w:t>PROCESSO Nº 12.089/2022</w:t>
      </w:r>
      <w:r w:rsidR="00442EFE" w:rsidRPr="00252F96">
        <w:rPr>
          <w:rFonts w:ascii="Arial Narrow" w:hAnsi="Arial Narrow" w:cs="Arial"/>
          <w:color w:val="000000"/>
          <w:sz w:val="24"/>
          <w:szCs w:val="24"/>
        </w:rPr>
        <w:t xml:space="preserve"> - Prestação de Contas Anual da Secretaria Municipal de Comunicação - SEMCOM, de responsabilidade do Sr. Emerson Castro Quaresma, referente ao exercício de 2021.</w:t>
      </w:r>
      <w:r w:rsidR="00442EFE" w:rsidRPr="00252F96">
        <w:rPr>
          <w:rFonts w:ascii="Arial Narrow" w:hAnsi="Arial Narrow" w:cs="Arial"/>
          <w:b/>
          <w:color w:val="000000"/>
          <w:sz w:val="24"/>
          <w:szCs w:val="24"/>
        </w:rPr>
        <w:t xml:space="preserve"> ACÓRDÃO Nº 1699/2023: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pelos arts. 5º, II e 11, inciso III, alínea “a”, item 3, da Resolução n.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noProof/>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 xml:space="preserve">o voto da </w:t>
      </w:r>
      <w:r w:rsidR="00442EFE" w:rsidRPr="00252F96">
        <w:rPr>
          <w:rFonts w:ascii="Arial Narrow" w:hAnsi="Arial Narrow" w:cs="Arial"/>
          <w:sz w:val="24"/>
          <w:szCs w:val="24"/>
        </w:rPr>
        <w:t>Excelentíssima Senhora Conselheira-Relatora</w:t>
      </w:r>
      <w:r w:rsidR="00442EFE" w:rsidRPr="00252F96">
        <w:rPr>
          <w:rFonts w:ascii="Arial Narrow" w:hAnsi="Arial Narrow" w:cs="Arial"/>
          <w:noProof/>
          <w:sz w:val="24"/>
          <w:szCs w:val="24"/>
        </w:rPr>
        <w:t>,</w:t>
      </w:r>
      <w:r w:rsidR="00442EFE" w:rsidRPr="00252F96">
        <w:rPr>
          <w:rFonts w:ascii="Arial Narrow" w:hAnsi="Arial Narrow" w:cs="Arial"/>
          <w:b/>
          <w:noProof/>
          <w:sz w:val="24"/>
          <w:szCs w:val="24"/>
        </w:rPr>
        <w:t xml:space="preserve">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10.1. Julgar regular com ressalvas</w:t>
      </w:r>
      <w:r w:rsidR="00442EFE" w:rsidRPr="00252F96">
        <w:rPr>
          <w:rFonts w:ascii="Arial Narrow" w:hAnsi="Arial Narrow" w:cs="Arial"/>
          <w:color w:val="000000"/>
          <w:sz w:val="24"/>
          <w:szCs w:val="24"/>
        </w:rPr>
        <w:t xml:space="preserve"> a Prestação de Contas Anual da Secretaria Municipal de Comunicação - SEMCOM, referente ao exercício de 2021, de responsabilidade do </w:t>
      </w:r>
      <w:r w:rsidR="00442EFE" w:rsidRPr="00252F96">
        <w:rPr>
          <w:rFonts w:ascii="Arial Narrow" w:hAnsi="Arial Narrow" w:cs="Arial"/>
          <w:b/>
          <w:color w:val="000000"/>
          <w:sz w:val="24"/>
          <w:szCs w:val="24"/>
        </w:rPr>
        <w:t>Sr. Emerson Castro Quaresma</w:t>
      </w:r>
      <w:r w:rsidR="00442EFE" w:rsidRPr="00252F96">
        <w:rPr>
          <w:rFonts w:ascii="Arial Narrow" w:hAnsi="Arial Narrow" w:cs="Arial"/>
          <w:color w:val="000000"/>
          <w:sz w:val="24"/>
          <w:szCs w:val="24"/>
        </w:rPr>
        <w:t xml:space="preserve">, Secretário Municipal de Comunicação e Ordenador de Despesas, à época, nos termos do artigo 1º, inciso II, e artigo 22, inciso II, da Lei nº. 2423/1996–LOTCE/AM; c/c o artigo 188, §1º, inciso II, da Resolução nº 04/2002–RITCE/AM; </w:t>
      </w:r>
      <w:r w:rsidR="00442EFE" w:rsidRPr="00252F96">
        <w:rPr>
          <w:rFonts w:ascii="Arial Narrow" w:hAnsi="Arial Narrow" w:cs="Arial"/>
          <w:b/>
          <w:color w:val="000000"/>
          <w:sz w:val="24"/>
          <w:szCs w:val="24"/>
        </w:rPr>
        <w:t>10.2. Dar quitação</w:t>
      </w:r>
      <w:r w:rsidR="00442EFE" w:rsidRPr="00252F96">
        <w:rPr>
          <w:rFonts w:ascii="Arial Narrow" w:hAnsi="Arial Narrow" w:cs="Arial"/>
          <w:color w:val="000000"/>
          <w:sz w:val="24"/>
          <w:szCs w:val="24"/>
        </w:rPr>
        <w:t xml:space="preserve"> ao Sr. Emerson Castro Quaresma, Secretário Municipal de Comunicação e Ordenador de Despesas, à época, nos termos dos artigos 24 e 72, inciso II, da Lei nº. 2423/1996-LOTCE, c/c o artigo 189, inciso II, da Resolução nº 04/2002-RITCE; </w:t>
      </w:r>
      <w:r w:rsidR="00442EFE" w:rsidRPr="00252F96">
        <w:rPr>
          <w:rFonts w:ascii="Arial Narrow" w:hAnsi="Arial Narrow" w:cs="Arial"/>
          <w:b/>
          <w:color w:val="000000"/>
          <w:sz w:val="24"/>
          <w:szCs w:val="24"/>
        </w:rPr>
        <w:t>10.3. Determinar</w:t>
      </w:r>
      <w:r w:rsidR="00442EFE" w:rsidRPr="00252F96">
        <w:rPr>
          <w:rFonts w:ascii="Arial Narrow" w:hAnsi="Arial Narrow" w:cs="Arial"/>
          <w:color w:val="000000"/>
          <w:sz w:val="24"/>
          <w:szCs w:val="24"/>
        </w:rPr>
        <w:t xml:space="preserve"> à origem que, nos termos do §2º, do artigo 188, do RITCE, evite a ocorrência da seguinte impropriedade, em futuras prestações de contas: </w:t>
      </w:r>
      <w:r w:rsidR="00442EFE" w:rsidRPr="00252F96">
        <w:rPr>
          <w:rFonts w:ascii="Arial Narrow" w:hAnsi="Arial Narrow" w:cs="Arial"/>
          <w:b/>
          <w:color w:val="000000"/>
          <w:sz w:val="24"/>
          <w:szCs w:val="24"/>
        </w:rPr>
        <w:t>10.3.1.</w:t>
      </w:r>
      <w:r w:rsidR="00442EFE" w:rsidRPr="00252F96">
        <w:rPr>
          <w:rFonts w:ascii="Arial Narrow" w:hAnsi="Arial Narrow" w:cs="Arial"/>
          <w:color w:val="000000"/>
          <w:sz w:val="24"/>
          <w:szCs w:val="24"/>
        </w:rPr>
        <w:t xml:space="preserve"> Ausência de pagamentos dos restos a pagar dos exercícios em análise, pois em análise aos Restos a Pagar de exercícios anteriores constatou-se desrespeito </w:t>
      </w:r>
      <w:proofErr w:type="gramStart"/>
      <w:r w:rsidR="00442EFE" w:rsidRPr="00252F96">
        <w:rPr>
          <w:rFonts w:ascii="Arial Narrow" w:hAnsi="Arial Narrow" w:cs="Arial"/>
          <w:color w:val="000000"/>
          <w:sz w:val="24"/>
          <w:szCs w:val="24"/>
        </w:rPr>
        <w:t>a</w:t>
      </w:r>
      <w:proofErr w:type="gramEnd"/>
      <w:r w:rsidR="00442EFE" w:rsidRPr="00252F96">
        <w:rPr>
          <w:rFonts w:ascii="Arial Narrow" w:hAnsi="Arial Narrow" w:cs="Arial"/>
          <w:color w:val="000000"/>
          <w:sz w:val="24"/>
          <w:szCs w:val="24"/>
        </w:rPr>
        <w:t xml:space="preserve"> ordem cronológica dos pagamentos, conforme preceitua o artigo 5º da Lei nº. 8.666/1993; </w:t>
      </w:r>
      <w:r w:rsidR="003E4640" w:rsidRPr="00252F96">
        <w:rPr>
          <w:rFonts w:ascii="Arial Narrow" w:hAnsi="Arial Narrow" w:cs="Arial"/>
          <w:b/>
          <w:color w:val="000000"/>
          <w:sz w:val="24"/>
          <w:szCs w:val="24"/>
        </w:rPr>
        <w:t xml:space="preserve">10.4. </w:t>
      </w:r>
      <w:r w:rsidR="00442EFE" w:rsidRPr="00252F96">
        <w:rPr>
          <w:rFonts w:ascii="Arial Narrow" w:hAnsi="Arial Narrow" w:cs="Arial"/>
          <w:b/>
          <w:color w:val="000000"/>
          <w:sz w:val="24"/>
          <w:szCs w:val="24"/>
        </w:rPr>
        <w:t>Determinar</w:t>
      </w:r>
      <w:r w:rsidR="00442EFE" w:rsidRPr="00252F96">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w:t>
      </w:r>
      <w:r w:rsidR="009F7C61" w:rsidRPr="00252F96">
        <w:rPr>
          <w:rFonts w:ascii="Arial Narrow" w:hAnsi="Arial Narrow" w:cs="Arial"/>
          <w:color w:val="000000"/>
          <w:sz w:val="24"/>
          <w:szCs w:val="24"/>
        </w:rPr>
        <w:t xml:space="preserve"> do artigo 162, §1º, do RITCE. </w:t>
      </w:r>
      <w:r w:rsidR="00442EFE" w:rsidRPr="00252F96">
        <w:rPr>
          <w:rFonts w:ascii="Arial Narrow" w:hAnsi="Arial Narrow" w:cs="Arial"/>
          <w:b/>
          <w:color w:val="000000"/>
          <w:sz w:val="24"/>
          <w:szCs w:val="24"/>
        </w:rPr>
        <w:t>PROCESSO Nº 13.070/2022</w:t>
      </w:r>
      <w:r w:rsidR="00442EFE" w:rsidRPr="00252F96">
        <w:rPr>
          <w:rFonts w:ascii="Arial Narrow" w:hAnsi="Arial Narrow" w:cs="Arial"/>
          <w:color w:val="000000"/>
          <w:sz w:val="24"/>
          <w:szCs w:val="24"/>
        </w:rPr>
        <w:t xml:space="preserve"> - Representação com pedido de Medida Cautela interposta pela empresa </w:t>
      </w:r>
      <w:proofErr w:type="spellStart"/>
      <w:r w:rsidR="00442EFE" w:rsidRPr="00252F96">
        <w:rPr>
          <w:rFonts w:ascii="Arial Narrow" w:hAnsi="Arial Narrow" w:cs="Arial"/>
          <w:color w:val="000000"/>
          <w:sz w:val="24"/>
          <w:szCs w:val="24"/>
        </w:rPr>
        <w:t>Fulltec</w:t>
      </w:r>
      <w:proofErr w:type="spellEnd"/>
      <w:r w:rsidR="00442EFE" w:rsidRPr="00252F96">
        <w:rPr>
          <w:rFonts w:ascii="Arial Narrow" w:hAnsi="Arial Narrow" w:cs="Arial"/>
          <w:color w:val="000000"/>
          <w:sz w:val="24"/>
          <w:szCs w:val="24"/>
        </w:rPr>
        <w:t xml:space="preserve"> Indústria Comércio e Manutenção e Equipamentos Ltda., em desfavor do Sr. Walter Siqueira Brito, </w:t>
      </w:r>
      <w:proofErr w:type="spellStart"/>
      <w:r w:rsidR="00442EFE" w:rsidRPr="00252F96">
        <w:rPr>
          <w:rFonts w:ascii="Arial Narrow" w:hAnsi="Arial Narrow" w:cs="Arial"/>
          <w:color w:val="000000"/>
          <w:sz w:val="24"/>
          <w:szCs w:val="24"/>
        </w:rPr>
        <w:t>Jani</w:t>
      </w:r>
      <w:proofErr w:type="spellEnd"/>
      <w:r w:rsidR="00442EFE" w:rsidRPr="00252F96">
        <w:rPr>
          <w:rFonts w:ascii="Arial Narrow" w:hAnsi="Arial Narrow" w:cs="Arial"/>
          <w:color w:val="000000"/>
          <w:sz w:val="24"/>
          <w:szCs w:val="24"/>
        </w:rPr>
        <w:t xml:space="preserve"> </w:t>
      </w:r>
      <w:proofErr w:type="spellStart"/>
      <w:r w:rsidR="00442EFE" w:rsidRPr="00252F96">
        <w:rPr>
          <w:rFonts w:ascii="Arial Narrow" w:hAnsi="Arial Narrow" w:cs="Arial"/>
          <w:color w:val="000000"/>
          <w:sz w:val="24"/>
          <w:szCs w:val="24"/>
        </w:rPr>
        <w:t>Kenta</w:t>
      </w:r>
      <w:proofErr w:type="spellEnd"/>
      <w:r w:rsidR="00442EFE" w:rsidRPr="00252F96">
        <w:rPr>
          <w:rFonts w:ascii="Arial Narrow" w:hAnsi="Arial Narrow" w:cs="Arial"/>
          <w:color w:val="000000"/>
          <w:sz w:val="24"/>
          <w:szCs w:val="24"/>
        </w:rPr>
        <w:t xml:space="preserve"> </w:t>
      </w:r>
      <w:proofErr w:type="spellStart"/>
      <w:r w:rsidR="00442EFE" w:rsidRPr="00252F96">
        <w:rPr>
          <w:rFonts w:ascii="Arial Narrow" w:hAnsi="Arial Narrow" w:cs="Arial"/>
          <w:color w:val="000000"/>
          <w:sz w:val="24"/>
          <w:szCs w:val="24"/>
        </w:rPr>
        <w:t>Iwata</w:t>
      </w:r>
      <w:proofErr w:type="spellEnd"/>
      <w:r w:rsidR="00442EFE" w:rsidRPr="00252F96">
        <w:rPr>
          <w:rFonts w:ascii="Arial Narrow" w:hAnsi="Arial Narrow" w:cs="Arial"/>
          <w:color w:val="000000"/>
          <w:sz w:val="24"/>
          <w:szCs w:val="24"/>
        </w:rPr>
        <w:t xml:space="preserve"> e Vieira e Rocha Comércio Atacadista de Produtos Químicos Ltda., em face de possíveis irregularidades no Pregão Eletrônico nº 1243/21-CSC/2021.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Debora dos Passos Sousa Tiotonio - OAB/MA 19517 e João Pereira da Silva Filho – OAB/MA5813</w:t>
      </w:r>
      <w:r w:rsidR="00442EFE" w:rsidRPr="00252F96">
        <w:rPr>
          <w:rFonts w:ascii="Arial Narrow" w:hAnsi="Arial Narrow" w:cs="Arial"/>
          <w:b/>
          <w:noProof/>
          <w:sz w:val="24"/>
          <w:szCs w:val="24"/>
        </w:rPr>
        <w:t xml:space="preserve">, </w:t>
      </w:r>
      <w:r w:rsidR="00442EFE" w:rsidRPr="00252F96">
        <w:rPr>
          <w:rFonts w:ascii="Arial Narrow" w:hAnsi="Arial Narrow" w:cs="Arial"/>
          <w:noProof/>
          <w:sz w:val="24"/>
          <w:szCs w:val="24"/>
        </w:rPr>
        <w:t>Fabricio Jacob Acris de Carvalho - 9145, Andreza Natacha Bonetti da Silva - OAB/AM 16488, Louise Martins Ferreira - OAB/AM 5628, Luiza Regina Ferreira Demasi - OAB/AM 15505 e Yeda Yukari Nagaoka - OAB/AM 15540</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1700/2023: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noProof/>
          <w:sz w:val="24"/>
          <w:szCs w:val="24"/>
        </w:rPr>
        <w:t>,</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da</w:t>
      </w:r>
      <w:r w:rsidR="00442EFE" w:rsidRPr="00252F96">
        <w:rPr>
          <w:rFonts w:ascii="Arial Narrow" w:hAnsi="Arial Narrow" w:cs="Arial"/>
          <w:sz w:val="24"/>
          <w:szCs w:val="24"/>
        </w:rPr>
        <w:t xml:space="preserve"> Excelentíssima Senhor</w:t>
      </w:r>
      <w:r w:rsidR="00442EFE" w:rsidRPr="00252F96">
        <w:rPr>
          <w:rFonts w:ascii="Arial Narrow" w:hAnsi="Arial Narrow" w:cs="Arial"/>
          <w:noProof/>
          <w:sz w:val="24"/>
          <w:szCs w:val="24"/>
        </w:rPr>
        <w:t>a</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 xml:space="preserve">Conselheira-Relatora, </w:t>
      </w:r>
      <w:r w:rsidR="00442EFE" w:rsidRPr="00252F96">
        <w:rPr>
          <w:rFonts w:ascii="Arial Narrow" w:hAnsi="Arial Narrow" w:cs="Arial"/>
          <w:b/>
          <w:noProof/>
          <w:sz w:val="24"/>
          <w:szCs w:val="24"/>
        </w:rPr>
        <w:t>em parcial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9.1. Conhecer</w:t>
      </w:r>
      <w:r w:rsidR="00442EFE" w:rsidRPr="00252F96">
        <w:rPr>
          <w:rFonts w:ascii="Arial Narrow" w:hAnsi="Arial Narrow" w:cs="Arial"/>
          <w:color w:val="000000"/>
          <w:sz w:val="24"/>
          <w:szCs w:val="24"/>
        </w:rPr>
        <w:t xml:space="preserve"> a Representação interposta em face do Sr. Walter Siqueira Brito, na qualidade de Presidente do Centro de Serviços Compartilhados do Governo do Estado do Amazonas - CSC; </w:t>
      </w:r>
      <w:r w:rsidR="00442EFE" w:rsidRPr="00252F96">
        <w:rPr>
          <w:rFonts w:ascii="Arial Narrow" w:hAnsi="Arial Narrow" w:cs="Arial"/>
          <w:b/>
          <w:color w:val="000000"/>
          <w:sz w:val="24"/>
          <w:szCs w:val="24"/>
        </w:rPr>
        <w:t>9.2. Arquivar</w:t>
      </w:r>
      <w:r w:rsidR="00442EFE" w:rsidRPr="00252F96">
        <w:rPr>
          <w:rFonts w:ascii="Arial Narrow" w:hAnsi="Arial Narrow" w:cs="Arial"/>
          <w:color w:val="000000"/>
          <w:sz w:val="24"/>
          <w:szCs w:val="24"/>
        </w:rPr>
        <w:t xml:space="preserve"> o Processo, sem julgamento do mérito visto que, conforme acima disposto, se a conduta de um gestor é posta à apreciação do Poder Judiciário, a este caberá examinar qualquer lesão ou ameaça a direito, de acordo com o art. 5º, XXXV.</w:t>
      </w:r>
      <w:r w:rsidR="009167A4"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PROCESSO Nº 13.179/2022</w:t>
      </w:r>
      <w:r w:rsidR="00442EFE" w:rsidRPr="00252F96">
        <w:rPr>
          <w:rFonts w:ascii="Arial Narrow" w:hAnsi="Arial Narrow" w:cs="Arial"/>
          <w:color w:val="000000"/>
          <w:sz w:val="24"/>
          <w:szCs w:val="24"/>
        </w:rPr>
        <w:t xml:space="preserve"> - Representação interposta pelo Ministério Público de Contas, contra o Sr. Juliano Marcos Valente de Souza, em decorrência de possível episódio de má gestão ambiental e aparente omissão de controle de fiscalização no combate à atividade desenvolvida pela empresa </w:t>
      </w:r>
      <w:proofErr w:type="spellStart"/>
      <w:r w:rsidR="00442EFE" w:rsidRPr="00252F96">
        <w:rPr>
          <w:rFonts w:ascii="Arial Narrow" w:hAnsi="Arial Narrow" w:cs="Arial"/>
          <w:color w:val="000000"/>
          <w:sz w:val="24"/>
          <w:szCs w:val="24"/>
        </w:rPr>
        <w:t>Amazon</w:t>
      </w:r>
      <w:proofErr w:type="spellEnd"/>
      <w:r w:rsidR="00442EFE" w:rsidRPr="00252F96">
        <w:rPr>
          <w:rFonts w:ascii="Arial Narrow" w:hAnsi="Arial Narrow" w:cs="Arial"/>
          <w:color w:val="000000"/>
          <w:sz w:val="24"/>
          <w:szCs w:val="24"/>
        </w:rPr>
        <w:t xml:space="preserve"> RC Serviço de Crematório Ltda., resultando riscos de danos florestais, atmosféricos e ambiental.</w:t>
      </w:r>
      <w:r w:rsidR="00442EFE" w:rsidRPr="00252F96">
        <w:rPr>
          <w:rFonts w:ascii="Arial Narrow" w:hAnsi="Arial Narrow" w:cs="Arial"/>
          <w:b/>
          <w:color w:val="000000"/>
          <w:sz w:val="24"/>
          <w:szCs w:val="24"/>
        </w:rPr>
        <w:t xml:space="preserve"> ACÓRDÃO Nº 1701/2023: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noProof/>
          <w:sz w:val="24"/>
          <w:szCs w:val="24"/>
        </w:rPr>
        <w:t>,</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da</w:t>
      </w:r>
      <w:r w:rsidR="00442EFE" w:rsidRPr="00252F96">
        <w:rPr>
          <w:rFonts w:ascii="Arial Narrow" w:hAnsi="Arial Narrow" w:cs="Arial"/>
          <w:sz w:val="24"/>
          <w:szCs w:val="24"/>
        </w:rPr>
        <w:t xml:space="preserve"> Excelentíssima Senhor</w:t>
      </w:r>
      <w:r w:rsidR="00442EFE" w:rsidRPr="00252F96">
        <w:rPr>
          <w:rFonts w:ascii="Arial Narrow" w:hAnsi="Arial Narrow" w:cs="Arial"/>
          <w:noProof/>
          <w:sz w:val="24"/>
          <w:szCs w:val="24"/>
        </w:rPr>
        <w:t>a</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Conselheira-Relatora,</w:t>
      </w:r>
      <w:r w:rsidR="00442EFE" w:rsidRPr="00252F96">
        <w:rPr>
          <w:rFonts w:ascii="Arial Narrow" w:hAnsi="Arial Narrow" w:cs="Arial"/>
          <w:b/>
          <w:noProof/>
          <w:sz w:val="24"/>
          <w:szCs w:val="24"/>
        </w:rPr>
        <w:t xml:space="preserve">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xml:space="preserve">, no sentido de: </w:t>
      </w:r>
      <w:r w:rsidR="00442EFE" w:rsidRPr="00252F96">
        <w:rPr>
          <w:rFonts w:ascii="Arial Narrow" w:hAnsi="Arial Narrow" w:cs="Arial"/>
          <w:b/>
          <w:sz w:val="24"/>
          <w:szCs w:val="24"/>
        </w:rPr>
        <w:t>9.1. Conhecer</w:t>
      </w:r>
      <w:r w:rsidR="00442EFE" w:rsidRPr="00252F96">
        <w:rPr>
          <w:rFonts w:ascii="Arial Narrow" w:hAnsi="Arial Narrow" w:cs="Arial"/>
          <w:sz w:val="24"/>
          <w:szCs w:val="24"/>
        </w:rPr>
        <w:t xml:space="preserve"> a Representação do Ministério Público de Contas, por ter sido interposta nos termos regimentais; </w:t>
      </w:r>
      <w:r w:rsidR="00442EFE" w:rsidRPr="00252F96">
        <w:rPr>
          <w:rFonts w:ascii="Arial Narrow" w:hAnsi="Arial Narrow" w:cs="Arial"/>
          <w:b/>
          <w:sz w:val="24"/>
          <w:szCs w:val="24"/>
        </w:rPr>
        <w:t>9.2. Julgar Improcedente</w:t>
      </w:r>
      <w:r w:rsidR="00442EFE" w:rsidRPr="00252F96">
        <w:rPr>
          <w:rFonts w:ascii="Arial Narrow" w:hAnsi="Arial Narrow" w:cs="Arial"/>
          <w:sz w:val="24"/>
          <w:szCs w:val="24"/>
        </w:rPr>
        <w:t xml:space="preserve"> a Representação do Ministério Público de Contas, por não ter restado demonstrado nos autos episódio de má gestão ambiental e omissão de controle e fiscalização no combate à atividade desenvolvida pela empresa </w:t>
      </w:r>
      <w:proofErr w:type="spellStart"/>
      <w:r w:rsidR="00442EFE" w:rsidRPr="00252F96">
        <w:rPr>
          <w:rFonts w:ascii="Arial Narrow" w:hAnsi="Arial Narrow" w:cs="Arial"/>
          <w:sz w:val="24"/>
          <w:szCs w:val="24"/>
        </w:rPr>
        <w:t>Amazon</w:t>
      </w:r>
      <w:proofErr w:type="spellEnd"/>
      <w:r w:rsidR="00442EFE" w:rsidRPr="00252F96">
        <w:rPr>
          <w:rFonts w:ascii="Arial Narrow" w:hAnsi="Arial Narrow" w:cs="Arial"/>
          <w:sz w:val="24"/>
          <w:szCs w:val="24"/>
        </w:rPr>
        <w:t xml:space="preserve"> RC Serviço de Crematório LTDA, situada no município de Manaus, bairro Tarumã-Açu, por parte do Representado, razão pela qual pugno pela improcedência da presente Representação; </w:t>
      </w:r>
      <w:r w:rsidR="00442EFE" w:rsidRPr="00252F96">
        <w:rPr>
          <w:rFonts w:ascii="Arial Narrow" w:hAnsi="Arial Narrow" w:cs="Arial"/>
          <w:b/>
          <w:sz w:val="24"/>
          <w:szCs w:val="24"/>
        </w:rPr>
        <w:t>9.3. Determinar</w:t>
      </w:r>
      <w:r w:rsidR="00442EFE" w:rsidRPr="00252F96">
        <w:rPr>
          <w:rFonts w:ascii="Arial Narrow" w:hAnsi="Arial Narrow" w:cs="Arial"/>
          <w:sz w:val="24"/>
          <w:szCs w:val="24"/>
        </w:rPr>
        <w:t xml:space="preserve"> </w:t>
      </w:r>
      <w:r w:rsidR="00442EFE" w:rsidRPr="00252F96">
        <w:rPr>
          <w:rFonts w:ascii="Arial Narrow" w:hAnsi="Arial Narrow" w:cs="Arial"/>
          <w:sz w:val="24"/>
          <w:szCs w:val="24"/>
        </w:rPr>
        <w:lastRenderedPageBreak/>
        <w:t xml:space="preserve">que a Secretaria do Pleno </w:t>
      </w:r>
      <w:proofErr w:type="gramStart"/>
      <w:r w:rsidR="00442EFE" w:rsidRPr="00252F96">
        <w:rPr>
          <w:rFonts w:ascii="Arial Narrow" w:hAnsi="Arial Narrow" w:cs="Arial"/>
          <w:sz w:val="24"/>
          <w:szCs w:val="24"/>
        </w:rPr>
        <w:t>promova</w:t>
      </w:r>
      <w:proofErr w:type="gramEnd"/>
      <w:r w:rsidR="00442EFE" w:rsidRPr="00252F96">
        <w:rPr>
          <w:rFonts w:ascii="Arial Narrow" w:hAnsi="Arial Narrow" w:cs="Arial"/>
          <w:sz w:val="24"/>
          <w:szCs w:val="24"/>
        </w:rPr>
        <w:t xml:space="preserve"> a comunicação dos interessados, por meio dos advoga</w:t>
      </w:r>
      <w:r w:rsidR="009167A4" w:rsidRPr="00252F96">
        <w:rPr>
          <w:rFonts w:ascii="Arial Narrow" w:hAnsi="Arial Narrow" w:cs="Arial"/>
          <w:sz w:val="24"/>
          <w:szCs w:val="24"/>
        </w:rPr>
        <w:t xml:space="preserve">dos habilitados, se for o caso. </w:t>
      </w:r>
      <w:r w:rsidR="00442EFE" w:rsidRPr="00252F96">
        <w:rPr>
          <w:rFonts w:ascii="Arial Narrow" w:hAnsi="Arial Narrow" w:cs="Arial"/>
          <w:b/>
          <w:color w:val="000000"/>
          <w:sz w:val="24"/>
          <w:szCs w:val="24"/>
        </w:rPr>
        <w:t>PROCESSO Nº 14.326/2022</w:t>
      </w:r>
      <w:r w:rsidR="00442EFE" w:rsidRPr="00252F96">
        <w:rPr>
          <w:rFonts w:ascii="Arial Narrow" w:hAnsi="Arial Narrow" w:cs="Arial"/>
          <w:color w:val="000000"/>
          <w:sz w:val="24"/>
          <w:szCs w:val="24"/>
        </w:rPr>
        <w:t xml:space="preserve"> - Representação interposta pela SECEX/TCE-AM contra o Sr. Gilberto Ferreira Lisboa, Prefeito do Município de Fonte Boa, pelo descumprimento do art. 40, § 14, da Constituição Federal de 1988, c/c o art. 9º, § 6º da EC nº 103/2019, para a devida apuração dos fatos, com fulcro no receio de prejuízo à gestão fiscal do Município e a sua população. </w:t>
      </w:r>
      <w:r w:rsidR="00442EFE" w:rsidRPr="00252F96">
        <w:rPr>
          <w:rFonts w:ascii="Arial Narrow" w:hAnsi="Arial Narrow" w:cs="Arial"/>
          <w:b/>
          <w:sz w:val="24"/>
          <w:szCs w:val="24"/>
        </w:rPr>
        <w:t>Advogado: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Ricardo Mendes Lasmar - OAB/AM 5933</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1702/2023: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noProof/>
          <w:sz w:val="24"/>
          <w:szCs w:val="24"/>
        </w:rPr>
        <w:t>,</w:t>
      </w:r>
      <w:r w:rsidR="00442EFE" w:rsidRPr="00252F96">
        <w:rPr>
          <w:rFonts w:ascii="Arial Narrow" w:hAnsi="Arial Narrow" w:cs="Arial"/>
          <w:sz w:val="24"/>
          <w:szCs w:val="24"/>
        </w:rPr>
        <w:t xml:space="preserve"> 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da</w:t>
      </w:r>
      <w:r w:rsidR="00442EFE" w:rsidRPr="00252F96">
        <w:rPr>
          <w:rFonts w:ascii="Arial Narrow" w:hAnsi="Arial Narrow" w:cs="Arial"/>
          <w:sz w:val="24"/>
          <w:szCs w:val="24"/>
        </w:rPr>
        <w:t xml:space="preserve"> Excelentíssima Senhor</w:t>
      </w:r>
      <w:r w:rsidR="00442EFE" w:rsidRPr="00252F96">
        <w:rPr>
          <w:rFonts w:ascii="Arial Narrow" w:hAnsi="Arial Narrow" w:cs="Arial"/>
          <w:noProof/>
          <w:sz w:val="24"/>
          <w:szCs w:val="24"/>
        </w:rPr>
        <w:t>a</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Conselheira-Relatora,</w:t>
      </w:r>
      <w:r w:rsidR="00442EFE" w:rsidRPr="00252F96">
        <w:rPr>
          <w:rFonts w:ascii="Arial Narrow" w:hAnsi="Arial Narrow" w:cs="Arial"/>
          <w:b/>
          <w:noProof/>
          <w:sz w:val="24"/>
          <w:szCs w:val="24"/>
        </w:rPr>
        <w:t xml:space="preserve"> em parcial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9.1. Conhecer</w:t>
      </w:r>
      <w:r w:rsidR="00442EFE" w:rsidRPr="00252F96">
        <w:rPr>
          <w:rFonts w:ascii="Arial Narrow" w:hAnsi="Arial Narrow" w:cs="Arial"/>
          <w:sz w:val="24"/>
          <w:szCs w:val="24"/>
        </w:rPr>
        <w:t xml:space="preserve"> a Representação da Secex - TCE/AM, por ter sido interposta nos termos regimentais;</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9.2. Julgar Procedente</w:t>
      </w:r>
      <w:r w:rsidR="00442EFE" w:rsidRPr="00252F96">
        <w:rPr>
          <w:rFonts w:ascii="Arial Narrow" w:hAnsi="Arial Narrow" w:cs="Arial"/>
          <w:sz w:val="24"/>
          <w:szCs w:val="24"/>
        </w:rPr>
        <w:t xml:space="preserve"> a presente representação da Secex - TCE/AM, em face da Prefeitura de Fonte Boa, uma vez que restou evidenciada irregularidade na questão previdenciária do Município, violando o disposto na Emenda Constitucional nº 103/2019, conforme exposto em Relatório/Voto; </w:t>
      </w:r>
      <w:r w:rsidR="00442EFE" w:rsidRPr="00252F96">
        <w:rPr>
          <w:rFonts w:ascii="Arial Narrow" w:hAnsi="Arial Narrow" w:cs="Arial"/>
          <w:b/>
          <w:sz w:val="24"/>
          <w:szCs w:val="24"/>
        </w:rPr>
        <w:t>9.3. Determinar</w:t>
      </w:r>
      <w:r w:rsidR="00442EFE" w:rsidRPr="00252F96">
        <w:rPr>
          <w:rFonts w:ascii="Arial Narrow" w:hAnsi="Arial Narrow" w:cs="Arial"/>
          <w:sz w:val="24"/>
          <w:szCs w:val="24"/>
        </w:rPr>
        <w:t xml:space="preserve"> ao Município de Fonte Boa, para que, no prazo de 180 dias, proceda urgentemente à regularização da questão previdenciária no Município, de modo a editar a lei que institua o Regime de Previdência Complementar, nos termos da EC nº 103/2019, e encaminhe a esta Corte de Contas, dentro do referido prazo, os documentos comprobatórios de cumprimento da determinação; </w:t>
      </w:r>
      <w:r w:rsidR="00442EFE" w:rsidRPr="00252F96">
        <w:rPr>
          <w:rFonts w:ascii="Arial Narrow" w:hAnsi="Arial Narrow" w:cs="Arial"/>
          <w:b/>
          <w:sz w:val="24"/>
          <w:szCs w:val="24"/>
        </w:rPr>
        <w:t>9.4. Determinar</w:t>
      </w:r>
      <w:r w:rsidR="00442EFE" w:rsidRPr="00252F96">
        <w:rPr>
          <w:rFonts w:ascii="Arial Narrow" w:hAnsi="Arial Narrow" w:cs="Arial"/>
          <w:sz w:val="24"/>
          <w:szCs w:val="24"/>
        </w:rPr>
        <w:t xml:space="preserve"> à Secretaria Geral do Controle Externo – Secex, que junto à Diretoria competente, proceda à juntada de cópia da sequente Decisão aos autos da Prestação de Contas da Prefeitura de Fonte Boa, exercício de 2023, a fim de subsidiar a análise; </w:t>
      </w:r>
      <w:r w:rsidR="00442EFE" w:rsidRPr="00252F96">
        <w:rPr>
          <w:rFonts w:ascii="Arial Narrow" w:hAnsi="Arial Narrow" w:cs="Arial"/>
          <w:b/>
          <w:sz w:val="24"/>
          <w:szCs w:val="24"/>
        </w:rPr>
        <w:t>9.5. Determinar</w:t>
      </w:r>
      <w:r w:rsidR="00442EFE" w:rsidRPr="00252F96">
        <w:rPr>
          <w:rFonts w:ascii="Arial Narrow" w:hAnsi="Arial Narrow" w:cs="Arial"/>
          <w:sz w:val="24"/>
          <w:szCs w:val="24"/>
        </w:rPr>
        <w:t xml:space="preserve"> à Comissão de Inspeção, exercício de 2023, que observe in loco o cumprimento ou não por parte do Município de Fonte Boa das determinações exaradas por esse Tribunal; </w:t>
      </w:r>
      <w:r w:rsidR="00442EFE" w:rsidRPr="00252F96">
        <w:rPr>
          <w:rFonts w:ascii="Arial Narrow" w:hAnsi="Arial Narrow" w:cs="Arial"/>
          <w:b/>
          <w:sz w:val="24"/>
          <w:szCs w:val="24"/>
        </w:rPr>
        <w:t>9.6. Determinar</w:t>
      </w:r>
      <w:r w:rsidR="00442EFE" w:rsidRPr="00252F96">
        <w:rPr>
          <w:rFonts w:ascii="Arial Narrow" w:hAnsi="Arial Narrow" w:cs="Arial"/>
          <w:sz w:val="24"/>
          <w:szCs w:val="24"/>
        </w:rPr>
        <w:t xml:space="preserve"> a SEPLENO que promova a comunicação dos interessados, por meio dos advogados habilitados, se for o caso.</w:t>
      </w:r>
      <w:r w:rsidR="00482ECB" w:rsidRPr="00252F96">
        <w:rPr>
          <w:rFonts w:ascii="Arial Narrow" w:hAnsi="Arial Narrow" w:cs="Arial"/>
          <w:sz w:val="24"/>
          <w:szCs w:val="24"/>
        </w:rPr>
        <w:t xml:space="preserve"> </w:t>
      </w:r>
      <w:r w:rsidR="00482ECB" w:rsidRPr="00252F96">
        <w:rPr>
          <w:rFonts w:ascii="Arial Narrow" w:hAnsi="Arial Narrow" w:cs="Arial"/>
          <w:sz w:val="24"/>
          <w:szCs w:val="24"/>
          <w:u w:val="single"/>
        </w:rPr>
        <w:t xml:space="preserve">Nesta fase de julgamento assumiu a presidência dos trabalhos </w:t>
      </w:r>
      <w:proofErr w:type="gramStart"/>
      <w:r w:rsidR="00482ECB" w:rsidRPr="00252F96">
        <w:rPr>
          <w:rFonts w:ascii="Arial Narrow" w:hAnsi="Arial Narrow" w:cs="Arial"/>
          <w:sz w:val="24"/>
          <w:szCs w:val="24"/>
          <w:u w:val="single"/>
        </w:rPr>
        <w:t>o Excelentíssimo</w:t>
      </w:r>
      <w:proofErr w:type="gramEnd"/>
      <w:r w:rsidR="00482ECB" w:rsidRPr="00252F96">
        <w:rPr>
          <w:rFonts w:ascii="Arial Narrow" w:hAnsi="Arial Narrow" w:cs="Arial"/>
          <w:sz w:val="24"/>
          <w:szCs w:val="24"/>
          <w:u w:val="single"/>
        </w:rPr>
        <w:t xml:space="preserve"> Senhor Conselheiro Júlio Assis Corrêa Pinheiro, em face do impedimento do Excelentíssimo Senhor Conselheiro Érico Xavier Desterro e Silva (Art. 65 do RI-TCE/AM).</w:t>
      </w:r>
      <w:r w:rsidR="00E82A21"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14.619/2022 (Apensos: 14.617/2022, 14.872/2020, 14.199/202</w:t>
      </w:r>
      <w:r w:rsidR="003E4640" w:rsidRPr="00252F96">
        <w:rPr>
          <w:rFonts w:ascii="Arial Narrow" w:hAnsi="Arial Narrow" w:cs="Arial"/>
          <w:b/>
          <w:color w:val="000000"/>
          <w:sz w:val="24"/>
          <w:szCs w:val="24"/>
        </w:rPr>
        <w:t xml:space="preserve">2, 14.198/2022, </w:t>
      </w:r>
      <w:r w:rsidR="00442EFE" w:rsidRPr="00252F96">
        <w:rPr>
          <w:rFonts w:ascii="Arial Narrow" w:hAnsi="Arial Narrow" w:cs="Arial"/>
          <w:b/>
          <w:color w:val="000000"/>
          <w:sz w:val="24"/>
          <w:szCs w:val="24"/>
        </w:rPr>
        <w:t>14.871/2020, 14.200/2022, 14.873/2020, 14.870/2020 e 14.874/2020)</w:t>
      </w:r>
      <w:r w:rsidR="00442EFE" w:rsidRPr="00252F96">
        <w:rPr>
          <w:rFonts w:ascii="Arial Narrow" w:hAnsi="Arial Narrow" w:cs="Arial"/>
          <w:color w:val="000000"/>
          <w:sz w:val="24"/>
          <w:szCs w:val="24"/>
        </w:rPr>
        <w:t xml:space="preserve"> – Embargos de Declaração em Recurso Inominado interposto pelo Sr. Anderson José de Sousa, em face do Despacho n° 1077/2022-GP, exarado nos autos do Processo n° 14.198/2022.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Igor Arnaud Ferreira - OAB/AM 10428, Laiz Araújo Russo de Melo e Silva - OAB/AM 6897, Bruno Vieira da Rocha Barbirato - OAB/AM 6975, Fábio Nunes Bandeira de Melo - OAB/AM 4331, Camila Pontes Torres - OAB/AM 12280, Any Gresy Carvalho da Silva – OAB/AM 12438, Paulo Victor Vieira da Rocha – OAB/RJ 123979, Leandro Souza Benevides – OAB/RJ 123979, Bruno Giotto Gavinho Frota – OAB/AM 4514, Lívia Rocha Brito – OAB/AM 6474 e Pedro Araújo Ribeiro – OAB/AM 6935</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1703/2023: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art.11, III, alínea “f”, item 1, da Resolução n.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noProof/>
          <w:sz w:val="24"/>
          <w:szCs w:val="24"/>
        </w:rPr>
        <w:t>,</w:t>
      </w:r>
      <w:r w:rsidR="00442EFE" w:rsidRPr="00252F96">
        <w:rPr>
          <w:rFonts w:ascii="Arial Narrow" w:hAnsi="Arial Narrow" w:cs="Arial"/>
          <w:sz w:val="24"/>
          <w:szCs w:val="24"/>
        </w:rPr>
        <w:t xml:space="preserve"> 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da</w:t>
      </w:r>
      <w:r w:rsidR="00442EFE" w:rsidRPr="00252F96">
        <w:rPr>
          <w:rFonts w:ascii="Arial Narrow" w:hAnsi="Arial Narrow" w:cs="Arial"/>
          <w:sz w:val="24"/>
          <w:szCs w:val="24"/>
        </w:rPr>
        <w:t xml:space="preserve"> Excelentíssima Senhora Conselheira-Relatora</w:t>
      </w:r>
      <w:r w:rsidR="00442EFE" w:rsidRPr="00252F96">
        <w:rPr>
          <w:rFonts w:ascii="Arial Narrow" w:hAnsi="Arial Narrow" w:cs="Arial"/>
          <w:noProof/>
          <w:sz w:val="24"/>
          <w:szCs w:val="24"/>
        </w:rPr>
        <w:t>,</w:t>
      </w:r>
      <w:r w:rsidR="00442EFE" w:rsidRPr="00252F96">
        <w:rPr>
          <w:rFonts w:ascii="Arial Narrow" w:hAnsi="Arial Narrow" w:cs="Arial"/>
          <w:b/>
          <w:noProof/>
          <w:sz w:val="24"/>
          <w:szCs w:val="24"/>
        </w:rPr>
        <w:t xml:space="preserve"> em consonância</w:t>
      </w:r>
      <w:r w:rsidR="00442EFE" w:rsidRPr="00252F96">
        <w:rPr>
          <w:rFonts w:ascii="Arial Narrow" w:hAnsi="Arial Narrow" w:cs="Arial"/>
          <w:noProof/>
          <w:sz w:val="24"/>
          <w:szCs w:val="24"/>
        </w:rPr>
        <w:t xml:space="preserve"> com pronunciamento oral do Ministério Público junto a este Tribunal</w:t>
      </w:r>
      <w:r w:rsidR="00442EFE" w:rsidRPr="00252F96">
        <w:rPr>
          <w:rFonts w:ascii="Arial Narrow" w:hAnsi="Arial Narrow" w:cs="Arial"/>
          <w:sz w:val="24"/>
          <w:szCs w:val="24"/>
        </w:rPr>
        <w:t xml:space="preserve">, no sentido de: </w:t>
      </w:r>
      <w:r w:rsidR="00442EFE" w:rsidRPr="00252F96">
        <w:rPr>
          <w:rFonts w:ascii="Arial Narrow" w:hAnsi="Arial Narrow" w:cs="Arial"/>
          <w:b/>
          <w:sz w:val="24"/>
          <w:szCs w:val="24"/>
        </w:rPr>
        <w:t>7.1. Conhecer</w:t>
      </w:r>
      <w:r w:rsidR="00442EFE" w:rsidRPr="00252F96">
        <w:rPr>
          <w:rFonts w:ascii="Arial Narrow" w:hAnsi="Arial Narrow" w:cs="Arial"/>
          <w:sz w:val="24"/>
          <w:szCs w:val="24"/>
        </w:rPr>
        <w:t xml:space="preserve"> os Embargos de Declaração do Sr. Anderson Jose de Sousa, nos termos do artigo 149 da Resolução nº 04/2002 TCE/AM; </w:t>
      </w:r>
      <w:r w:rsidR="00442EFE" w:rsidRPr="00252F96">
        <w:rPr>
          <w:rFonts w:ascii="Arial Narrow" w:hAnsi="Arial Narrow" w:cs="Arial"/>
          <w:b/>
          <w:sz w:val="24"/>
          <w:szCs w:val="24"/>
        </w:rPr>
        <w:t>7.2. Negar Provimento</w:t>
      </w:r>
      <w:r w:rsidR="00442EFE" w:rsidRPr="00252F96">
        <w:rPr>
          <w:rFonts w:ascii="Arial Narrow" w:hAnsi="Arial Narrow" w:cs="Arial"/>
          <w:sz w:val="24"/>
          <w:szCs w:val="24"/>
        </w:rPr>
        <w:t xml:space="preserve"> aos Embargos de Declaração do Sr. Anderson Jose de Sousa, pelas razões de fato e de direito acima expostas; </w:t>
      </w:r>
      <w:r w:rsidR="00442EFE" w:rsidRPr="00252F96">
        <w:rPr>
          <w:rFonts w:ascii="Arial Narrow" w:hAnsi="Arial Narrow" w:cs="Arial"/>
          <w:b/>
          <w:sz w:val="24"/>
          <w:szCs w:val="24"/>
        </w:rPr>
        <w:t>7.3. Determinar</w:t>
      </w:r>
      <w:r w:rsidR="00442EFE" w:rsidRPr="00252F96">
        <w:rPr>
          <w:rFonts w:ascii="Arial Narrow" w:hAnsi="Arial Narrow" w:cs="Arial"/>
          <w:sz w:val="24"/>
          <w:szCs w:val="24"/>
        </w:rPr>
        <w:t xml:space="preserve"> a Publicação deste Acórdão no Diário Oficial Eletrônico do TCE/AM; </w:t>
      </w:r>
      <w:r w:rsidR="00442EFE" w:rsidRPr="00252F96">
        <w:rPr>
          <w:rFonts w:ascii="Arial Narrow" w:hAnsi="Arial Narrow" w:cs="Arial"/>
          <w:b/>
          <w:sz w:val="24"/>
          <w:szCs w:val="24"/>
        </w:rPr>
        <w:t>7.4. Notificar</w:t>
      </w:r>
      <w:r w:rsidR="00442EFE" w:rsidRPr="00252F96">
        <w:rPr>
          <w:rFonts w:ascii="Arial Narrow" w:hAnsi="Arial Narrow" w:cs="Arial"/>
          <w:sz w:val="24"/>
          <w:szCs w:val="24"/>
        </w:rPr>
        <w:t xml:space="preserve"> o Sr. Anderson Jose de Sousa, bem como os seus </w:t>
      </w:r>
      <w:proofErr w:type="gramStart"/>
      <w:r w:rsidR="00442EFE" w:rsidRPr="00252F96">
        <w:rPr>
          <w:rFonts w:ascii="Arial Narrow" w:hAnsi="Arial Narrow" w:cs="Arial"/>
          <w:sz w:val="24"/>
          <w:szCs w:val="24"/>
        </w:rPr>
        <w:t>causídicos</w:t>
      </w:r>
      <w:proofErr w:type="gramEnd"/>
      <w:r w:rsidR="00442EFE" w:rsidRPr="00252F96">
        <w:rPr>
          <w:rFonts w:ascii="Arial Narrow" w:hAnsi="Arial Narrow" w:cs="Arial"/>
          <w:sz w:val="24"/>
          <w:szCs w:val="24"/>
        </w:rPr>
        <w:t xml:space="preserve">, com cópia deste Acórdão e Relatório-Voto; </w:t>
      </w:r>
      <w:r w:rsidR="00442EFE" w:rsidRPr="00252F96">
        <w:rPr>
          <w:rFonts w:ascii="Arial Narrow" w:hAnsi="Arial Narrow" w:cs="Arial"/>
          <w:b/>
          <w:sz w:val="24"/>
          <w:szCs w:val="24"/>
        </w:rPr>
        <w:t>7.5. Determinar</w:t>
      </w:r>
      <w:r w:rsidR="00442EFE" w:rsidRPr="00252F96">
        <w:rPr>
          <w:rFonts w:ascii="Arial Narrow" w:hAnsi="Arial Narrow" w:cs="Arial"/>
          <w:sz w:val="24"/>
          <w:szCs w:val="24"/>
        </w:rPr>
        <w:t xml:space="preserve"> o encaminhamento dos presentes autos à </w:t>
      </w:r>
      <w:r w:rsidR="003E4640" w:rsidRPr="00252F96">
        <w:rPr>
          <w:rFonts w:ascii="Arial Narrow" w:hAnsi="Arial Narrow" w:cs="Arial"/>
          <w:sz w:val="24"/>
          <w:szCs w:val="24"/>
        </w:rPr>
        <w:t>SEPLENO</w:t>
      </w:r>
      <w:r w:rsidR="00442EFE" w:rsidRPr="00252F96">
        <w:rPr>
          <w:rFonts w:ascii="Arial Narrow" w:hAnsi="Arial Narrow" w:cs="Arial"/>
          <w:sz w:val="24"/>
          <w:szCs w:val="24"/>
        </w:rPr>
        <w:t xml:space="preserve">, para as providências cabíveis. </w:t>
      </w:r>
      <w:r w:rsidR="00442EFE" w:rsidRPr="00252F96">
        <w:rPr>
          <w:rFonts w:ascii="Arial Narrow" w:hAnsi="Arial Narrow" w:cs="Arial"/>
          <w:b/>
          <w:sz w:val="24"/>
          <w:szCs w:val="24"/>
        </w:rPr>
        <w:t>Declaração de Impedimento: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Conselheiro Érico Xavier Desterro e Silva (art. 65 do Regimento Interno).</w:t>
      </w:r>
      <w:r w:rsidR="003B73B8"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14.617/2022 (Apensos: 14.619/2022, 14.872/2020, 14.199/2022, 14.198/2022, 14.871/2020, 14.200/2022, 14.873/2020, 14.870/2020 e 14.874/2020)</w:t>
      </w:r>
      <w:r w:rsidR="00442EFE" w:rsidRPr="00252F96">
        <w:rPr>
          <w:rFonts w:ascii="Arial Narrow" w:hAnsi="Arial Narrow" w:cs="Arial"/>
          <w:color w:val="000000"/>
          <w:sz w:val="24"/>
          <w:szCs w:val="24"/>
        </w:rPr>
        <w:t xml:space="preserve"> - Embargos de Declaração em Recurso Inominado interposto pelo Sr. Anderson José de Sousa, em face do Despacho n° 1075/2022-GP, exarado nos autos do Processo n° 14.200/2022.</w:t>
      </w:r>
      <w:r w:rsidR="00442EFE" w:rsidRPr="00252F96">
        <w:rPr>
          <w:rFonts w:ascii="Arial Narrow" w:hAnsi="Arial Narrow" w:cs="Arial"/>
          <w:b/>
          <w:color w:val="000000"/>
          <w:sz w:val="24"/>
          <w:szCs w:val="24"/>
        </w:rPr>
        <w:t xml:space="preserve">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 xml:space="preserve">Igor Arnaud Ferreira - OAB/AM 10428, Laiz Araújo Russo de Melo e Silva - OAB/AM 6897, Bruno Vieira da Rocha Barbirato - OAB/AM 6975, Fábio Nunes Bandeira de Melo - OAB/AM 4331, Camila Pontes Torres - OAB/AM 12280, Any Gresy Carvalho da Silva – OAB/AM 12438, Paulo Victor Vieira da Rocha – OAB/RJ 123979, Leandro Souza Benevides – OAB/RJ 123979, Bruno Giotto Gavinho Frota – </w:t>
      </w:r>
      <w:r w:rsidR="00442EFE" w:rsidRPr="00252F96">
        <w:rPr>
          <w:rFonts w:ascii="Arial Narrow" w:hAnsi="Arial Narrow" w:cs="Arial"/>
          <w:noProof/>
          <w:sz w:val="24"/>
          <w:szCs w:val="24"/>
        </w:rPr>
        <w:lastRenderedPageBreak/>
        <w:t xml:space="preserve">OAB/AM 4514, Lívia Rocha Brito – OAB/AM 6474 e Pedro Araújo Ribeiro – OAB/AM 6935. </w:t>
      </w:r>
      <w:r w:rsidR="00442EFE" w:rsidRPr="00252F96">
        <w:rPr>
          <w:rFonts w:ascii="Arial Narrow" w:hAnsi="Arial Narrow" w:cs="Arial"/>
          <w:b/>
          <w:color w:val="000000"/>
          <w:sz w:val="24"/>
          <w:szCs w:val="24"/>
        </w:rPr>
        <w:t>ACÓRDÃO Nº 1704/2023: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art.11, III, alínea “f”, item 1, da Resolução n.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sz w:val="24"/>
          <w:szCs w:val="24"/>
        </w:rPr>
        <w:t xml:space="preserve"> 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da</w:t>
      </w:r>
      <w:r w:rsidR="00442EFE" w:rsidRPr="00252F96">
        <w:rPr>
          <w:rFonts w:ascii="Arial Narrow" w:hAnsi="Arial Narrow" w:cs="Arial"/>
          <w:sz w:val="24"/>
          <w:szCs w:val="24"/>
        </w:rPr>
        <w:t xml:space="preserve"> Excelentíssima Senhora Conselheira-Relatora</w:t>
      </w:r>
      <w:r w:rsidR="00442EFE" w:rsidRPr="00252F96">
        <w:rPr>
          <w:rFonts w:ascii="Arial Narrow" w:hAnsi="Arial Narrow" w:cs="Arial"/>
          <w:noProof/>
          <w:sz w:val="24"/>
          <w:szCs w:val="24"/>
        </w:rPr>
        <w:t>,</w:t>
      </w:r>
      <w:r w:rsidR="00442EFE" w:rsidRPr="00252F96">
        <w:rPr>
          <w:rFonts w:ascii="Arial Narrow" w:hAnsi="Arial Narrow" w:cs="Arial"/>
          <w:b/>
          <w:noProof/>
          <w:sz w:val="24"/>
          <w:szCs w:val="24"/>
        </w:rPr>
        <w:t xml:space="preserve"> em consonância</w:t>
      </w:r>
      <w:r w:rsidR="00442EFE" w:rsidRPr="00252F96">
        <w:rPr>
          <w:rFonts w:ascii="Arial Narrow" w:hAnsi="Arial Narrow" w:cs="Arial"/>
          <w:noProof/>
          <w:sz w:val="24"/>
          <w:szCs w:val="24"/>
        </w:rPr>
        <w:t xml:space="preserve"> com pronunciamento oral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7.1. Conhecer</w:t>
      </w:r>
      <w:r w:rsidR="00442EFE" w:rsidRPr="00252F96">
        <w:rPr>
          <w:rFonts w:ascii="Arial Narrow" w:hAnsi="Arial Narrow" w:cs="Arial"/>
          <w:color w:val="000000"/>
          <w:sz w:val="24"/>
          <w:szCs w:val="24"/>
        </w:rPr>
        <w:t xml:space="preserve"> os Embargos de Declaração do Sr. Anderson Jose de Sousa, nos termos do artigo 149 da Resolução nº 04/2002 TCE/AM; </w:t>
      </w:r>
      <w:r w:rsidR="00442EFE" w:rsidRPr="00252F96">
        <w:rPr>
          <w:rFonts w:ascii="Arial Narrow" w:hAnsi="Arial Narrow" w:cs="Arial"/>
          <w:b/>
          <w:color w:val="000000"/>
          <w:sz w:val="24"/>
          <w:szCs w:val="24"/>
        </w:rPr>
        <w:t>7.2. Negar Provimento</w:t>
      </w:r>
      <w:r w:rsidR="00442EFE" w:rsidRPr="00252F96">
        <w:rPr>
          <w:rFonts w:ascii="Arial Narrow" w:hAnsi="Arial Narrow" w:cs="Arial"/>
          <w:color w:val="000000"/>
          <w:sz w:val="24"/>
          <w:szCs w:val="24"/>
        </w:rPr>
        <w:t xml:space="preserve"> aos Embargos de Declaração do Sr. Anderson Jose de Sousa, pelas razões de fato e de direito acima expostas; </w:t>
      </w:r>
      <w:r w:rsidR="00442EFE" w:rsidRPr="00252F96">
        <w:rPr>
          <w:rFonts w:ascii="Arial Narrow" w:hAnsi="Arial Narrow" w:cs="Arial"/>
          <w:b/>
          <w:color w:val="000000"/>
          <w:sz w:val="24"/>
          <w:szCs w:val="24"/>
        </w:rPr>
        <w:t>7.3. Determinar</w:t>
      </w:r>
      <w:r w:rsidR="00442EFE" w:rsidRPr="00252F96">
        <w:rPr>
          <w:rFonts w:ascii="Arial Narrow" w:hAnsi="Arial Narrow" w:cs="Arial"/>
          <w:color w:val="000000"/>
          <w:sz w:val="24"/>
          <w:szCs w:val="24"/>
        </w:rPr>
        <w:t xml:space="preserve"> a Publicação deste Acórdão no Diário Oficial Eletrônico do TCE/AM; </w:t>
      </w:r>
      <w:r w:rsidR="00442EFE" w:rsidRPr="00252F96">
        <w:rPr>
          <w:rFonts w:ascii="Arial Narrow" w:hAnsi="Arial Narrow" w:cs="Arial"/>
          <w:b/>
          <w:color w:val="000000"/>
          <w:sz w:val="24"/>
          <w:szCs w:val="24"/>
        </w:rPr>
        <w:t>7.4. Notificar</w:t>
      </w:r>
      <w:r w:rsidR="00442EFE" w:rsidRPr="00252F96">
        <w:rPr>
          <w:rFonts w:ascii="Arial Narrow" w:hAnsi="Arial Narrow" w:cs="Arial"/>
          <w:color w:val="000000"/>
          <w:sz w:val="24"/>
          <w:szCs w:val="24"/>
        </w:rPr>
        <w:t xml:space="preserve"> o Sr. Anderson Jose de Sousa, bem como os seus </w:t>
      </w:r>
      <w:proofErr w:type="gramStart"/>
      <w:r w:rsidR="00442EFE" w:rsidRPr="00252F96">
        <w:rPr>
          <w:rFonts w:ascii="Arial Narrow" w:hAnsi="Arial Narrow" w:cs="Arial"/>
          <w:color w:val="000000"/>
          <w:sz w:val="24"/>
          <w:szCs w:val="24"/>
        </w:rPr>
        <w:t>causídicos</w:t>
      </w:r>
      <w:proofErr w:type="gramEnd"/>
      <w:r w:rsidR="00442EFE" w:rsidRPr="00252F96">
        <w:rPr>
          <w:rFonts w:ascii="Arial Narrow" w:hAnsi="Arial Narrow" w:cs="Arial"/>
          <w:color w:val="000000"/>
          <w:sz w:val="24"/>
          <w:szCs w:val="24"/>
        </w:rPr>
        <w:t xml:space="preserve">, com cópia deste Acórdão e Relatório-Voto; </w:t>
      </w:r>
      <w:r w:rsidR="00442EFE" w:rsidRPr="00252F96">
        <w:rPr>
          <w:rFonts w:ascii="Arial Narrow" w:hAnsi="Arial Narrow" w:cs="Arial"/>
          <w:b/>
          <w:color w:val="000000"/>
          <w:sz w:val="24"/>
          <w:szCs w:val="24"/>
        </w:rPr>
        <w:t>7.5. Determinar</w:t>
      </w:r>
      <w:r w:rsidR="00442EFE" w:rsidRPr="00252F96">
        <w:rPr>
          <w:rFonts w:ascii="Arial Narrow" w:hAnsi="Arial Narrow" w:cs="Arial"/>
          <w:color w:val="000000"/>
          <w:sz w:val="24"/>
          <w:szCs w:val="24"/>
        </w:rPr>
        <w:t xml:space="preserve"> o encaminhamento dos presentes autos à </w:t>
      </w:r>
      <w:proofErr w:type="spellStart"/>
      <w:r w:rsidR="00442EFE" w:rsidRPr="00252F96">
        <w:rPr>
          <w:rFonts w:ascii="Arial Narrow" w:hAnsi="Arial Narrow" w:cs="Arial"/>
          <w:color w:val="000000"/>
          <w:sz w:val="24"/>
          <w:szCs w:val="24"/>
        </w:rPr>
        <w:t>Sepleno</w:t>
      </w:r>
      <w:proofErr w:type="spellEnd"/>
      <w:r w:rsidR="00442EFE" w:rsidRPr="00252F96">
        <w:rPr>
          <w:rFonts w:ascii="Arial Narrow" w:hAnsi="Arial Narrow" w:cs="Arial"/>
          <w:color w:val="000000"/>
          <w:sz w:val="24"/>
          <w:szCs w:val="24"/>
        </w:rPr>
        <w:t xml:space="preserve">, para as providências cabíveis. </w:t>
      </w:r>
      <w:r w:rsidR="00442EFE" w:rsidRPr="00252F96">
        <w:rPr>
          <w:rFonts w:ascii="Arial Narrow" w:hAnsi="Arial Narrow" w:cs="Arial"/>
          <w:b/>
          <w:sz w:val="24"/>
          <w:szCs w:val="24"/>
        </w:rPr>
        <w:t>Declaração de Impedimento: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Conselheiro Érico Xavier Desterro e Silva (art. 65 do Regimento Interno).</w:t>
      </w:r>
      <w:r w:rsidR="00642B74" w:rsidRPr="00252F96">
        <w:rPr>
          <w:rFonts w:ascii="Arial Narrow" w:hAnsi="Arial Narrow" w:cs="Arial"/>
          <w:noProof/>
          <w:sz w:val="24"/>
          <w:szCs w:val="24"/>
        </w:rPr>
        <w:t xml:space="preserve"> </w:t>
      </w:r>
      <w:r w:rsidR="00642B74" w:rsidRPr="00252F96">
        <w:rPr>
          <w:rFonts w:ascii="Arial Narrow" w:hAnsi="Arial Narrow" w:cs="Arial"/>
          <w:sz w:val="24"/>
          <w:szCs w:val="24"/>
          <w:u w:val="single"/>
        </w:rPr>
        <w:t xml:space="preserve">Nesta fase de julgamento retornou à presidência dos trabalhos </w:t>
      </w:r>
      <w:proofErr w:type="gramStart"/>
      <w:r w:rsidR="00642B74" w:rsidRPr="00252F96">
        <w:rPr>
          <w:rFonts w:ascii="Arial Narrow" w:hAnsi="Arial Narrow" w:cs="Arial"/>
          <w:sz w:val="24"/>
          <w:szCs w:val="24"/>
          <w:u w:val="single"/>
        </w:rPr>
        <w:t>o Excelentíssimo</w:t>
      </w:r>
      <w:proofErr w:type="gramEnd"/>
      <w:r w:rsidR="00642B74" w:rsidRPr="00252F96">
        <w:rPr>
          <w:rFonts w:ascii="Arial Narrow" w:hAnsi="Arial Narrow" w:cs="Arial"/>
          <w:sz w:val="24"/>
          <w:szCs w:val="24"/>
          <w:u w:val="single"/>
        </w:rPr>
        <w:t xml:space="preserve"> Senhor Conselheiro Érico Xavier Desterro e Silva</w:t>
      </w:r>
      <w:r w:rsidR="00642B74" w:rsidRPr="00252F96">
        <w:rPr>
          <w:rFonts w:ascii="Arial Narrow" w:hAnsi="Arial Narrow" w:cs="Arial"/>
          <w:sz w:val="24"/>
          <w:szCs w:val="24"/>
        </w:rPr>
        <w:t>.</w:t>
      </w:r>
      <w:r w:rsidR="0046653F"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10.819/2023</w:t>
      </w:r>
      <w:r w:rsidR="00442EFE" w:rsidRPr="00252F96">
        <w:rPr>
          <w:rFonts w:ascii="Arial Narrow" w:hAnsi="Arial Narrow" w:cs="Arial"/>
          <w:color w:val="000000"/>
          <w:sz w:val="24"/>
          <w:szCs w:val="24"/>
        </w:rPr>
        <w:t xml:space="preserve"> - Representação interposta pelo Ministério Público de Contas, contra a Prefeitura Municipal de Maraã, para apuração de possível omissão antijurídica quanto à falta de estruturação mínima da Defesa Civil Municipal para resposta e gestão preventiva e </w:t>
      </w:r>
      <w:proofErr w:type="spellStart"/>
      <w:r w:rsidR="00442EFE" w:rsidRPr="00252F96">
        <w:rPr>
          <w:rFonts w:ascii="Arial Narrow" w:hAnsi="Arial Narrow" w:cs="Arial"/>
          <w:color w:val="000000"/>
          <w:sz w:val="24"/>
          <w:szCs w:val="24"/>
        </w:rPr>
        <w:t>precautória</w:t>
      </w:r>
      <w:proofErr w:type="spellEnd"/>
      <w:r w:rsidR="00442EFE" w:rsidRPr="00252F96">
        <w:rPr>
          <w:rFonts w:ascii="Arial Narrow" w:hAnsi="Arial Narrow" w:cs="Arial"/>
          <w:color w:val="000000"/>
          <w:sz w:val="24"/>
          <w:szCs w:val="24"/>
        </w:rPr>
        <w:t xml:space="preserve"> de desastres naturais.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Fábio Nunes Bandeira de Melo OAB/AM n.º 4.331, Bruno Vieira da Rocha </w:t>
      </w:r>
      <w:proofErr w:type="spellStart"/>
      <w:r w:rsidR="00442EFE" w:rsidRPr="00252F96">
        <w:rPr>
          <w:rFonts w:ascii="Arial Narrow" w:hAnsi="Arial Narrow" w:cs="Arial"/>
          <w:sz w:val="24"/>
          <w:szCs w:val="24"/>
        </w:rPr>
        <w:t>Barbirato</w:t>
      </w:r>
      <w:proofErr w:type="spellEnd"/>
      <w:r w:rsidR="00442EFE" w:rsidRPr="00252F96">
        <w:rPr>
          <w:rFonts w:ascii="Arial Narrow" w:hAnsi="Arial Narrow" w:cs="Arial"/>
          <w:sz w:val="24"/>
          <w:szCs w:val="24"/>
        </w:rPr>
        <w:t xml:space="preserve"> OAB/AM n.º 6.975, </w:t>
      </w:r>
      <w:r w:rsidR="00442EFE" w:rsidRPr="00252F96">
        <w:rPr>
          <w:rFonts w:ascii="Arial Narrow" w:hAnsi="Arial Narrow" w:cs="Arial"/>
          <w:noProof/>
          <w:sz w:val="24"/>
          <w:szCs w:val="24"/>
        </w:rPr>
        <w:t>Any Gresy Carvalho da Silva - OAB/AM 12438, Igor Arnaud Ferreira - OAB/AM 10428, Laiz Araújo Russo de Melo e Silva - OAB/AM 6897 e Camila Pontes Torres - OAB/AM 12280</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1705/2023: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da</w:t>
      </w:r>
      <w:r w:rsidR="00442EFE" w:rsidRPr="00252F96">
        <w:rPr>
          <w:rFonts w:ascii="Arial Narrow" w:hAnsi="Arial Narrow" w:cs="Arial"/>
          <w:sz w:val="24"/>
          <w:szCs w:val="24"/>
        </w:rPr>
        <w:t xml:space="preserve"> Excelentíssima Senhor</w:t>
      </w:r>
      <w:r w:rsidR="00442EFE" w:rsidRPr="00252F96">
        <w:rPr>
          <w:rFonts w:ascii="Arial Narrow" w:hAnsi="Arial Narrow" w:cs="Arial"/>
          <w:noProof/>
          <w:sz w:val="24"/>
          <w:szCs w:val="24"/>
        </w:rPr>
        <w:t>a</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Conselheira-Relatora</w:t>
      </w:r>
      <w:r w:rsidR="00442EFE" w:rsidRPr="00252F96">
        <w:rPr>
          <w:rFonts w:ascii="Arial Narrow" w:hAnsi="Arial Narrow" w:cs="Arial"/>
          <w:b/>
          <w:noProof/>
          <w:sz w:val="24"/>
          <w:szCs w:val="24"/>
        </w:rPr>
        <w:t>, em parcial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xml:space="preserve">, no sentido de: </w:t>
      </w:r>
      <w:r w:rsidR="00442EFE" w:rsidRPr="00252F96">
        <w:rPr>
          <w:rFonts w:ascii="Arial Narrow" w:hAnsi="Arial Narrow" w:cs="Arial"/>
          <w:b/>
          <w:sz w:val="24"/>
          <w:szCs w:val="24"/>
        </w:rPr>
        <w:t>9.1. Conhecer</w:t>
      </w:r>
      <w:r w:rsidR="00442EFE" w:rsidRPr="00252F96">
        <w:rPr>
          <w:rFonts w:ascii="Arial Narrow" w:hAnsi="Arial Narrow" w:cs="Arial"/>
          <w:sz w:val="24"/>
          <w:szCs w:val="24"/>
        </w:rPr>
        <w:t xml:space="preserve"> da Representação do Ministério Público de Contas, por ter sido interposta nos termos regimentais; </w:t>
      </w:r>
      <w:r w:rsidR="00442EFE" w:rsidRPr="00252F96">
        <w:rPr>
          <w:rFonts w:ascii="Arial Narrow" w:hAnsi="Arial Narrow" w:cs="Arial"/>
          <w:b/>
          <w:sz w:val="24"/>
          <w:szCs w:val="24"/>
        </w:rPr>
        <w:t>9.2. Julgar Procedente</w:t>
      </w:r>
      <w:r w:rsidR="00442EFE" w:rsidRPr="00252F96">
        <w:rPr>
          <w:rFonts w:ascii="Arial Narrow" w:hAnsi="Arial Narrow" w:cs="Arial"/>
          <w:sz w:val="24"/>
          <w:szCs w:val="24"/>
        </w:rPr>
        <w:t xml:space="preserve"> a Representação do Ministério Público de Contas, por ter restado evidenciada a ausência de estruturação adequada da Defesa Civil municipal; </w:t>
      </w:r>
      <w:r w:rsidR="00442EFE" w:rsidRPr="00252F96">
        <w:rPr>
          <w:rFonts w:ascii="Arial Narrow" w:hAnsi="Arial Narrow" w:cs="Arial"/>
          <w:b/>
          <w:sz w:val="24"/>
          <w:szCs w:val="24"/>
        </w:rPr>
        <w:t>9.3. Determinar</w:t>
      </w:r>
      <w:r w:rsidR="00442EFE" w:rsidRPr="00252F96">
        <w:rPr>
          <w:rFonts w:ascii="Arial Narrow" w:hAnsi="Arial Narrow" w:cs="Arial"/>
          <w:sz w:val="24"/>
          <w:szCs w:val="24"/>
        </w:rPr>
        <w:t xml:space="preserve"> que no prazo de 180 (cento e oitenta) dias o Prefeito comprove o efetivo desempenho das atribuições previstas nos artigos 8º e 9º da Lei 12.608/2012, mediante planejamento integrado das secretarias municipais, no sentido da prevenção e gestão de riscos de desastres e sua mitigação; </w:t>
      </w:r>
      <w:r w:rsidR="00442EFE" w:rsidRPr="00252F96">
        <w:rPr>
          <w:rFonts w:ascii="Arial Narrow" w:hAnsi="Arial Narrow" w:cs="Arial"/>
          <w:b/>
          <w:sz w:val="24"/>
          <w:szCs w:val="24"/>
        </w:rPr>
        <w:t>9.4. Determinar</w:t>
      </w:r>
      <w:r w:rsidR="00442EFE" w:rsidRPr="00252F96">
        <w:rPr>
          <w:rFonts w:ascii="Arial Narrow" w:hAnsi="Arial Narrow" w:cs="Arial"/>
          <w:sz w:val="24"/>
          <w:szCs w:val="24"/>
        </w:rPr>
        <w:t xml:space="preserve"> que a Secretaria do Pleno </w:t>
      </w:r>
      <w:proofErr w:type="gramStart"/>
      <w:r w:rsidR="00442EFE" w:rsidRPr="00252F96">
        <w:rPr>
          <w:rFonts w:ascii="Arial Narrow" w:hAnsi="Arial Narrow" w:cs="Arial"/>
          <w:sz w:val="24"/>
          <w:szCs w:val="24"/>
        </w:rPr>
        <w:t>promova</w:t>
      </w:r>
      <w:proofErr w:type="gramEnd"/>
      <w:r w:rsidR="00442EFE" w:rsidRPr="00252F96">
        <w:rPr>
          <w:rFonts w:ascii="Arial Narrow" w:hAnsi="Arial Narrow" w:cs="Arial"/>
          <w:sz w:val="24"/>
          <w:szCs w:val="24"/>
        </w:rPr>
        <w:t xml:space="preserve"> as comunicações devidas, por meio dos advoga</w:t>
      </w:r>
      <w:r w:rsidR="0046653F" w:rsidRPr="00252F96">
        <w:rPr>
          <w:rFonts w:ascii="Arial Narrow" w:hAnsi="Arial Narrow" w:cs="Arial"/>
          <w:sz w:val="24"/>
          <w:szCs w:val="24"/>
        </w:rPr>
        <w:t xml:space="preserve">dos habilitados, se for o caso. </w:t>
      </w:r>
      <w:r w:rsidR="00442EFE" w:rsidRPr="00252F96">
        <w:rPr>
          <w:rFonts w:ascii="Arial Narrow" w:hAnsi="Arial Narrow" w:cs="Arial"/>
          <w:b/>
          <w:color w:val="000000"/>
          <w:sz w:val="24"/>
          <w:szCs w:val="24"/>
        </w:rPr>
        <w:t>PROCESSO Nº 10.841/2023</w:t>
      </w:r>
      <w:r w:rsidR="00442EFE" w:rsidRPr="00252F96">
        <w:rPr>
          <w:rFonts w:ascii="Arial Narrow" w:hAnsi="Arial Narrow" w:cs="Arial"/>
          <w:color w:val="000000"/>
          <w:sz w:val="24"/>
          <w:szCs w:val="24"/>
        </w:rPr>
        <w:t xml:space="preserve"> - Representação interposta pelo Ministério Público de Contas, em desfavor do Prefeito do Município de Uarini, </w:t>
      </w:r>
      <w:r w:rsidR="00442EFE" w:rsidRPr="00252F96">
        <w:rPr>
          <w:rFonts w:ascii="Arial Narrow" w:hAnsi="Arial Narrow" w:cs="Arial"/>
          <w:sz w:val="24"/>
          <w:szCs w:val="24"/>
        </w:rPr>
        <w:t xml:space="preserve">com o objetivo de apurar e sanar possível omissão antijurídica quanto à falta de estruturação mínima da Defesa Civil Municipal para resposta e gestão preventiva e </w:t>
      </w:r>
      <w:proofErr w:type="spellStart"/>
      <w:r w:rsidR="00442EFE" w:rsidRPr="00252F96">
        <w:rPr>
          <w:rFonts w:ascii="Arial Narrow" w:hAnsi="Arial Narrow" w:cs="Arial"/>
          <w:sz w:val="24"/>
          <w:szCs w:val="24"/>
        </w:rPr>
        <w:t>precautória</w:t>
      </w:r>
      <w:proofErr w:type="spellEnd"/>
      <w:r w:rsidR="00442EFE" w:rsidRPr="00252F96">
        <w:rPr>
          <w:rFonts w:ascii="Arial Narrow" w:hAnsi="Arial Narrow" w:cs="Arial"/>
          <w:sz w:val="24"/>
          <w:szCs w:val="24"/>
        </w:rPr>
        <w:t xml:space="preserve"> de desastres naturais</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1706/2023: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da</w:t>
      </w:r>
      <w:r w:rsidR="00442EFE" w:rsidRPr="00252F96">
        <w:rPr>
          <w:rFonts w:ascii="Arial Narrow" w:hAnsi="Arial Narrow" w:cs="Arial"/>
          <w:sz w:val="24"/>
          <w:szCs w:val="24"/>
        </w:rPr>
        <w:t xml:space="preserve"> Excelentíssima Senhor</w:t>
      </w:r>
      <w:r w:rsidR="00442EFE" w:rsidRPr="00252F96">
        <w:rPr>
          <w:rFonts w:ascii="Arial Narrow" w:hAnsi="Arial Narrow" w:cs="Arial"/>
          <w:noProof/>
          <w:sz w:val="24"/>
          <w:szCs w:val="24"/>
        </w:rPr>
        <w:t>a</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Conselheira-Relatora</w:t>
      </w:r>
      <w:r w:rsidR="00442EFE" w:rsidRPr="00252F96">
        <w:rPr>
          <w:rFonts w:ascii="Arial Narrow" w:hAnsi="Arial Narrow" w:cs="Arial"/>
          <w:b/>
          <w:noProof/>
          <w:sz w:val="24"/>
          <w:szCs w:val="24"/>
        </w:rPr>
        <w:t>, em parcial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9.1. Conhecer</w:t>
      </w:r>
      <w:r w:rsidR="00442EFE" w:rsidRPr="00252F96">
        <w:rPr>
          <w:rFonts w:ascii="Arial Narrow" w:hAnsi="Arial Narrow" w:cs="Arial"/>
          <w:color w:val="000000"/>
          <w:sz w:val="24"/>
          <w:szCs w:val="24"/>
        </w:rPr>
        <w:t xml:space="preserve"> da Representação do Ministério Público de Contas, por ter sido interposto nos termos regimentais; </w:t>
      </w:r>
      <w:r w:rsidR="00442EFE" w:rsidRPr="00252F96">
        <w:rPr>
          <w:rFonts w:ascii="Arial Narrow" w:hAnsi="Arial Narrow" w:cs="Arial"/>
          <w:b/>
          <w:color w:val="000000"/>
          <w:sz w:val="24"/>
          <w:szCs w:val="24"/>
        </w:rPr>
        <w:t>9.2. Julgar Procedente</w:t>
      </w:r>
      <w:r w:rsidR="00442EFE" w:rsidRPr="00252F96">
        <w:rPr>
          <w:rFonts w:ascii="Arial Narrow" w:hAnsi="Arial Narrow" w:cs="Arial"/>
          <w:color w:val="000000"/>
          <w:sz w:val="24"/>
          <w:szCs w:val="24"/>
        </w:rPr>
        <w:t xml:space="preserve"> a Representação do Ministério Público de Contas, por ter restado evidenciada a ausência de estruturação adequada da Defesa Civil municipal; </w:t>
      </w:r>
      <w:r w:rsidR="00442EFE" w:rsidRPr="00252F96">
        <w:rPr>
          <w:rFonts w:ascii="Arial Narrow" w:hAnsi="Arial Narrow" w:cs="Arial"/>
          <w:b/>
          <w:color w:val="000000"/>
          <w:sz w:val="24"/>
          <w:szCs w:val="24"/>
        </w:rPr>
        <w:t>9.3. Determinar</w:t>
      </w:r>
      <w:r w:rsidR="00442EFE" w:rsidRPr="00252F96">
        <w:rPr>
          <w:rFonts w:ascii="Arial Narrow" w:hAnsi="Arial Narrow" w:cs="Arial"/>
          <w:color w:val="000000"/>
          <w:sz w:val="24"/>
          <w:szCs w:val="24"/>
        </w:rPr>
        <w:t xml:space="preserve"> que no </w:t>
      </w:r>
      <w:r w:rsidR="00442EFE" w:rsidRPr="00252F96">
        <w:rPr>
          <w:rFonts w:ascii="Arial Narrow" w:hAnsi="Arial Narrow" w:cs="Arial"/>
          <w:b/>
          <w:color w:val="000000"/>
          <w:sz w:val="24"/>
          <w:szCs w:val="24"/>
        </w:rPr>
        <w:t>prazo de 180 (cento e oitenta) dias</w:t>
      </w:r>
      <w:r w:rsidR="00442EFE" w:rsidRPr="00252F96">
        <w:rPr>
          <w:rFonts w:ascii="Arial Narrow" w:hAnsi="Arial Narrow" w:cs="Arial"/>
          <w:color w:val="000000"/>
          <w:sz w:val="24"/>
          <w:szCs w:val="24"/>
        </w:rPr>
        <w:t xml:space="preserve"> o Prefeito comprove o efetivo desempenho das atribuições previstas nos artigos 8º e 9º da Lei 12.608/2012, mediante planejamento integrado das secretarias municipais, no sentido da prevenção e gestão de riscos de desastres e sua mitigação; </w:t>
      </w:r>
      <w:r w:rsidR="00442EFE" w:rsidRPr="00252F96">
        <w:rPr>
          <w:rFonts w:ascii="Arial Narrow" w:hAnsi="Arial Narrow" w:cs="Arial"/>
          <w:b/>
          <w:color w:val="000000"/>
          <w:sz w:val="24"/>
          <w:szCs w:val="24"/>
        </w:rPr>
        <w:t>9.4. Determinar</w:t>
      </w:r>
      <w:r w:rsidR="00442EFE" w:rsidRPr="00252F96">
        <w:rPr>
          <w:rFonts w:ascii="Arial Narrow" w:hAnsi="Arial Narrow" w:cs="Arial"/>
          <w:color w:val="000000"/>
          <w:sz w:val="24"/>
          <w:szCs w:val="24"/>
        </w:rPr>
        <w:t xml:space="preserve"> que a Secretaria do Pleno </w:t>
      </w:r>
      <w:proofErr w:type="gramStart"/>
      <w:r w:rsidR="00442EFE" w:rsidRPr="00252F96">
        <w:rPr>
          <w:rFonts w:ascii="Arial Narrow" w:hAnsi="Arial Narrow" w:cs="Arial"/>
          <w:color w:val="000000"/>
          <w:sz w:val="24"/>
          <w:szCs w:val="24"/>
        </w:rPr>
        <w:t>promova</w:t>
      </w:r>
      <w:proofErr w:type="gramEnd"/>
      <w:r w:rsidR="00442EFE" w:rsidRPr="00252F96">
        <w:rPr>
          <w:rFonts w:ascii="Arial Narrow" w:hAnsi="Arial Narrow" w:cs="Arial"/>
          <w:color w:val="000000"/>
          <w:sz w:val="24"/>
          <w:szCs w:val="24"/>
        </w:rPr>
        <w:t xml:space="preserve"> a comunicação dos interessados, por meio dos advoga</w:t>
      </w:r>
      <w:r w:rsidR="007B7BA7" w:rsidRPr="00252F96">
        <w:rPr>
          <w:rFonts w:ascii="Arial Narrow" w:hAnsi="Arial Narrow" w:cs="Arial"/>
          <w:color w:val="000000"/>
          <w:sz w:val="24"/>
          <w:szCs w:val="24"/>
        </w:rPr>
        <w:t xml:space="preserve">dos habilitados, se for o caso. </w:t>
      </w:r>
      <w:r w:rsidR="00442EFE" w:rsidRPr="00252F96">
        <w:rPr>
          <w:rFonts w:ascii="Arial Narrow" w:hAnsi="Arial Narrow" w:cs="Arial"/>
          <w:b/>
          <w:color w:val="000000"/>
          <w:sz w:val="24"/>
          <w:szCs w:val="24"/>
        </w:rPr>
        <w:t>PROCESSO Nº 12.030/2023 (Apensos: 16.117/2019 e 15.153/2021)</w:t>
      </w:r>
      <w:r w:rsidR="00442EFE" w:rsidRPr="00252F96">
        <w:rPr>
          <w:rFonts w:ascii="Arial Narrow" w:hAnsi="Arial Narrow" w:cs="Arial"/>
          <w:color w:val="000000"/>
          <w:sz w:val="24"/>
          <w:szCs w:val="24"/>
        </w:rPr>
        <w:t xml:space="preserve"> - Recurso de Revisão interposto pela Fundação AMAZONPREV, em face do Acordão n° 1773/2022-TCE-Tribunal Pleno, exarado nos autos do Processo n° 15.153/2021.</w:t>
      </w:r>
      <w:r w:rsidR="00442EFE" w:rsidRPr="00252F96">
        <w:rPr>
          <w:rFonts w:ascii="Arial Narrow" w:hAnsi="Arial Narrow" w:cs="Arial"/>
          <w:b/>
          <w:color w:val="000000"/>
          <w:sz w:val="24"/>
          <w:szCs w:val="24"/>
        </w:rPr>
        <w:t xml:space="preserve"> ACÓRDÃO Nº 1707/2023: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art.11, inciso III, alínea “g”,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 xml:space="preserve">nos </w:t>
      </w:r>
      <w:r w:rsidR="00442EFE" w:rsidRPr="00252F96">
        <w:rPr>
          <w:rFonts w:ascii="Arial Narrow" w:hAnsi="Arial Narrow" w:cs="Arial"/>
          <w:sz w:val="24"/>
          <w:szCs w:val="24"/>
        </w:rPr>
        <w:lastRenderedPageBreak/>
        <w:t>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da</w:t>
      </w:r>
      <w:r w:rsidR="00442EFE" w:rsidRPr="00252F96">
        <w:rPr>
          <w:rFonts w:ascii="Arial Narrow" w:hAnsi="Arial Narrow" w:cs="Arial"/>
          <w:sz w:val="24"/>
          <w:szCs w:val="24"/>
        </w:rPr>
        <w:t xml:space="preserve"> Excelentíssima Senhora Conselheira-Relatora</w:t>
      </w:r>
      <w:r w:rsidR="00442EFE" w:rsidRPr="00252F96">
        <w:rPr>
          <w:rFonts w:ascii="Arial Narrow" w:hAnsi="Arial Narrow" w:cs="Arial"/>
          <w:noProof/>
          <w:sz w:val="24"/>
          <w:szCs w:val="24"/>
        </w:rPr>
        <w:t>,</w:t>
      </w:r>
      <w:r w:rsidR="00442EFE" w:rsidRPr="00252F96">
        <w:rPr>
          <w:rFonts w:ascii="Arial Narrow" w:hAnsi="Arial Narrow" w:cs="Arial"/>
          <w:b/>
          <w:noProof/>
          <w:sz w:val="24"/>
          <w:szCs w:val="24"/>
        </w:rPr>
        <w:t xml:space="preserve"> em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8.1. Conhecer</w:t>
      </w:r>
      <w:r w:rsidR="00442EFE" w:rsidRPr="00252F96">
        <w:rPr>
          <w:rFonts w:ascii="Arial Narrow" w:hAnsi="Arial Narrow" w:cs="Arial"/>
          <w:color w:val="000000"/>
          <w:sz w:val="24"/>
          <w:szCs w:val="24"/>
        </w:rPr>
        <w:t xml:space="preserve"> do Recurso de Revisão interposto pela </w:t>
      </w:r>
      <w:r w:rsidR="00442EFE" w:rsidRPr="00252F96">
        <w:rPr>
          <w:rFonts w:ascii="Arial Narrow" w:hAnsi="Arial Narrow" w:cs="Arial"/>
          <w:b/>
          <w:color w:val="000000"/>
          <w:sz w:val="24"/>
          <w:szCs w:val="24"/>
        </w:rPr>
        <w:t>Fundação AMAZONPREV</w:t>
      </w:r>
      <w:r w:rsidR="00442EFE" w:rsidRPr="00252F96">
        <w:rPr>
          <w:rFonts w:ascii="Arial Narrow" w:hAnsi="Arial Narrow" w:cs="Arial"/>
          <w:color w:val="000000"/>
          <w:sz w:val="24"/>
          <w:szCs w:val="24"/>
        </w:rPr>
        <w:t xml:space="preserve">, em face do Acórdão n° 1773/2022-TCE/AM-Tribunal Pleno, exarado nos autos do processo nº 15.153/2021; </w:t>
      </w:r>
      <w:r w:rsidR="00442EFE" w:rsidRPr="00252F96">
        <w:rPr>
          <w:rFonts w:ascii="Arial Narrow" w:hAnsi="Arial Narrow" w:cs="Arial"/>
          <w:b/>
          <w:color w:val="000000"/>
          <w:sz w:val="24"/>
          <w:szCs w:val="24"/>
        </w:rPr>
        <w:t>8.2. Negar Provimento</w:t>
      </w:r>
      <w:r w:rsidR="00442EFE" w:rsidRPr="00252F96">
        <w:rPr>
          <w:rFonts w:ascii="Arial Narrow" w:hAnsi="Arial Narrow" w:cs="Arial"/>
          <w:color w:val="000000"/>
          <w:sz w:val="24"/>
          <w:szCs w:val="24"/>
        </w:rPr>
        <w:t xml:space="preserve"> ao Recurso de Revisão interposto pela </w:t>
      </w:r>
      <w:r w:rsidR="00442EFE" w:rsidRPr="00252F96">
        <w:rPr>
          <w:rFonts w:ascii="Arial Narrow" w:hAnsi="Arial Narrow" w:cs="Arial"/>
          <w:b/>
          <w:color w:val="000000"/>
          <w:sz w:val="24"/>
          <w:szCs w:val="24"/>
        </w:rPr>
        <w:t>Fundação AMAZONPREV</w:t>
      </w:r>
      <w:r w:rsidR="00442EFE" w:rsidRPr="00252F96">
        <w:rPr>
          <w:rFonts w:ascii="Arial Narrow" w:hAnsi="Arial Narrow" w:cs="Arial"/>
          <w:color w:val="000000"/>
          <w:sz w:val="24"/>
          <w:szCs w:val="24"/>
        </w:rPr>
        <w:t xml:space="preserve">, em face do Acórdão nº 1773/2022-TCE–Tribunal Pleno, mantendo, da forma, incólume </w:t>
      </w:r>
      <w:proofErr w:type="gramStart"/>
      <w:r w:rsidR="00442EFE" w:rsidRPr="00252F96">
        <w:rPr>
          <w:rFonts w:ascii="Arial Narrow" w:hAnsi="Arial Narrow" w:cs="Arial"/>
          <w:color w:val="000000"/>
          <w:sz w:val="24"/>
          <w:szCs w:val="24"/>
        </w:rPr>
        <w:t>as</w:t>
      </w:r>
      <w:proofErr w:type="gramEnd"/>
      <w:r w:rsidR="00442EFE" w:rsidRPr="00252F96">
        <w:rPr>
          <w:rFonts w:ascii="Arial Narrow" w:hAnsi="Arial Narrow" w:cs="Arial"/>
          <w:color w:val="000000"/>
          <w:sz w:val="24"/>
          <w:szCs w:val="24"/>
        </w:rPr>
        <w:t xml:space="preserve"> determinações do Acórdão em comento; </w:t>
      </w:r>
      <w:r w:rsidR="00442EFE" w:rsidRPr="00252F96">
        <w:rPr>
          <w:rFonts w:ascii="Arial Narrow" w:hAnsi="Arial Narrow" w:cs="Arial"/>
          <w:b/>
          <w:color w:val="000000"/>
          <w:sz w:val="24"/>
          <w:szCs w:val="24"/>
        </w:rPr>
        <w:t>8.3. Determinar</w:t>
      </w:r>
      <w:r w:rsidR="00442EFE" w:rsidRPr="00252F96">
        <w:rPr>
          <w:rFonts w:ascii="Arial Narrow" w:hAnsi="Arial Narrow" w:cs="Arial"/>
          <w:color w:val="000000"/>
          <w:sz w:val="24"/>
          <w:szCs w:val="24"/>
        </w:rPr>
        <w:t xml:space="preserve"> a comunicação ao recorrente do inteiro teor da decisão; </w:t>
      </w:r>
      <w:r w:rsidR="00442EFE" w:rsidRPr="00252F96">
        <w:rPr>
          <w:rFonts w:ascii="Arial Narrow" w:hAnsi="Arial Narrow" w:cs="Arial"/>
          <w:b/>
          <w:color w:val="000000"/>
          <w:sz w:val="24"/>
          <w:szCs w:val="24"/>
        </w:rPr>
        <w:t>8.4. Arquivar</w:t>
      </w:r>
      <w:r w:rsidR="00442EFE" w:rsidRPr="00252F96">
        <w:rPr>
          <w:rFonts w:ascii="Arial Narrow" w:hAnsi="Arial Narrow" w:cs="Arial"/>
          <w:color w:val="000000"/>
          <w:sz w:val="24"/>
          <w:szCs w:val="24"/>
        </w:rPr>
        <w:t xml:space="preserve"> o processo, no</w:t>
      </w:r>
      <w:r w:rsidR="001117F3" w:rsidRPr="00252F96">
        <w:rPr>
          <w:rFonts w:ascii="Arial Narrow" w:hAnsi="Arial Narrow" w:cs="Arial"/>
          <w:color w:val="000000"/>
          <w:sz w:val="24"/>
          <w:szCs w:val="24"/>
        </w:rPr>
        <w:t xml:space="preserve">s termos e prazos regimentais. </w:t>
      </w:r>
      <w:r w:rsidR="00442EFE" w:rsidRPr="00252F96">
        <w:rPr>
          <w:rFonts w:ascii="Arial Narrow" w:hAnsi="Arial Narrow" w:cs="Arial"/>
          <w:b/>
          <w:color w:val="000000"/>
          <w:sz w:val="24"/>
          <w:szCs w:val="24"/>
        </w:rPr>
        <w:t>PROCESSO Nº 12.517/2023 (Apenso: 13.756/2022)</w:t>
      </w:r>
      <w:r w:rsidR="00442EFE" w:rsidRPr="00252F96">
        <w:rPr>
          <w:rFonts w:ascii="Arial Narrow" w:hAnsi="Arial Narrow" w:cs="Arial"/>
          <w:color w:val="000000"/>
          <w:sz w:val="24"/>
          <w:szCs w:val="24"/>
        </w:rPr>
        <w:t xml:space="preserve"> - Recurso de Revisão interposto pela Fundação AMAZONPREV, em face do Acórdão nº 1505/2022-TCE-Segunda Câmara, exarado nos autos do Processo nº 13.756/2022.</w:t>
      </w:r>
      <w:r w:rsidR="00442EFE" w:rsidRPr="00252F96">
        <w:rPr>
          <w:rFonts w:ascii="Arial Narrow" w:hAnsi="Arial Narrow" w:cs="Arial"/>
          <w:b/>
          <w:color w:val="000000"/>
          <w:sz w:val="24"/>
          <w:szCs w:val="24"/>
        </w:rPr>
        <w:t xml:space="preserve"> ACÓRDÃO Nº 1708/2023: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art.11, inciso III, alínea “g”,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da</w:t>
      </w:r>
      <w:r w:rsidR="00442EFE" w:rsidRPr="00252F96">
        <w:rPr>
          <w:rFonts w:ascii="Arial Narrow" w:hAnsi="Arial Narrow" w:cs="Arial"/>
          <w:sz w:val="24"/>
          <w:szCs w:val="24"/>
        </w:rPr>
        <w:t xml:space="preserve"> Excelentíssima Senhora Conselheira-Relatora</w:t>
      </w:r>
      <w:r w:rsidR="00442EFE" w:rsidRPr="00252F96">
        <w:rPr>
          <w:rFonts w:ascii="Arial Narrow" w:hAnsi="Arial Narrow" w:cs="Arial"/>
          <w:noProof/>
          <w:sz w:val="24"/>
          <w:szCs w:val="24"/>
        </w:rPr>
        <w:t>,</w:t>
      </w:r>
      <w:r w:rsidR="00442EFE" w:rsidRPr="00252F96">
        <w:rPr>
          <w:rFonts w:ascii="Arial Narrow" w:hAnsi="Arial Narrow" w:cs="Arial"/>
          <w:b/>
          <w:noProof/>
          <w:sz w:val="24"/>
          <w:szCs w:val="24"/>
        </w:rPr>
        <w:t xml:space="preserve">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b/>
          <w:color w:val="000000"/>
          <w:sz w:val="24"/>
          <w:szCs w:val="24"/>
        </w:rPr>
        <w:t xml:space="preserve"> 8.1. Conhecer</w:t>
      </w:r>
      <w:r w:rsidR="00442EFE" w:rsidRPr="00252F96">
        <w:rPr>
          <w:rFonts w:ascii="Arial Narrow" w:hAnsi="Arial Narrow" w:cs="Arial"/>
          <w:color w:val="000000"/>
          <w:sz w:val="24"/>
          <w:szCs w:val="24"/>
        </w:rPr>
        <w:t xml:space="preserve"> do Recurso de Revisão interposto pelo Fundo Previdenciário do Estado do Amazonas - </w:t>
      </w:r>
      <w:r w:rsidR="00442EFE" w:rsidRPr="00252F96">
        <w:rPr>
          <w:rFonts w:ascii="Arial Narrow" w:hAnsi="Arial Narrow" w:cs="Arial"/>
          <w:b/>
          <w:color w:val="000000"/>
          <w:sz w:val="24"/>
          <w:szCs w:val="24"/>
        </w:rPr>
        <w:t>Fundação AMAZONPREV</w:t>
      </w:r>
      <w:r w:rsidR="00442EFE" w:rsidRPr="00252F96">
        <w:rPr>
          <w:rFonts w:ascii="Arial Narrow" w:hAnsi="Arial Narrow" w:cs="Arial"/>
          <w:color w:val="000000"/>
          <w:sz w:val="24"/>
          <w:szCs w:val="24"/>
        </w:rPr>
        <w:t xml:space="preserve">, em face do Acórdão n° 1505/2022-TCE-Segunda Câmara; </w:t>
      </w:r>
      <w:r w:rsidR="00442EFE" w:rsidRPr="00252F96">
        <w:rPr>
          <w:rFonts w:ascii="Arial Narrow" w:hAnsi="Arial Narrow" w:cs="Arial"/>
          <w:b/>
          <w:color w:val="000000"/>
          <w:sz w:val="24"/>
          <w:szCs w:val="24"/>
        </w:rPr>
        <w:t>8.2. Negar Provimento</w:t>
      </w:r>
      <w:r w:rsidR="00442EFE" w:rsidRPr="00252F96">
        <w:rPr>
          <w:rFonts w:ascii="Arial Narrow" w:hAnsi="Arial Narrow" w:cs="Arial"/>
          <w:color w:val="000000"/>
          <w:sz w:val="24"/>
          <w:szCs w:val="24"/>
        </w:rPr>
        <w:t xml:space="preserve"> ao Recurso de Revisão em tela interposto pela </w:t>
      </w:r>
      <w:r w:rsidR="00442EFE" w:rsidRPr="00252F96">
        <w:rPr>
          <w:rFonts w:ascii="Arial Narrow" w:hAnsi="Arial Narrow" w:cs="Arial"/>
          <w:b/>
          <w:color w:val="000000"/>
          <w:sz w:val="24"/>
          <w:szCs w:val="24"/>
        </w:rPr>
        <w:t>Fundação AMAZONPREV</w:t>
      </w:r>
      <w:r w:rsidR="00442EFE" w:rsidRPr="00252F96">
        <w:rPr>
          <w:rFonts w:ascii="Arial Narrow" w:hAnsi="Arial Narrow" w:cs="Arial"/>
          <w:color w:val="000000"/>
          <w:sz w:val="24"/>
          <w:szCs w:val="24"/>
        </w:rPr>
        <w:t xml:space="preserve">, em face do Acórdão nº 1505/2022-TCE-Segunda Câmara, exarado nos autos do Processo Nº 13756/2022, o qual julgou legal o ato </w:t>
      </w:r>
      <w:proofErr w:type="spellStart"/>
      <w:r w:rsidR="00442EFE" w:rsidRPr="00252F96">
        <w:rPr>
          <w:rFonts w:ascii="Arial Narrow" w:hAnsi="Arial Narrow" w:cs="Arial"/>
          <w:color w:val="000000"/>
          <w:sz w:val="24"/>
          <w:szCs w:val="24"/>
        </w:rPr>
        <w:t>aposentatório</w:t>
      </w:r>
      <w:proofErr w:type="spellEnd"/>
      <w:r w:rsidR="00442EFE" w:rsidRPr="00252F96">
        <w:rPr>
          <w:rFonts w:ascii="Arial Narrow" w:hAnsi="Arial Narrow" w:cs="Arial"/>
          <w:color w:val="000000"/>
          <w:sz w:val="24"/>
          <w:szCs w:val="24"/>
        </w:rPr>
        <w:t xml:space="preserve"> do Sr. Raimundo Verissimo Alves, mantendo </w:t>
      </w:r>
      <w:proofErr w:type="gramStart"/>
      <w:r w:rsidR="00442EFE" w:rsidRPr="00252F96">
        <w:rPr>
          <w:rFonts w:ascii="Arial Narrow" w:hAnsi="Arial Narrow" w:cs="Arial"/>
          <w:color w:val="000000"/>
          <w:sz w:val="24"/>
          <w:szCs w:val="24"/>
        </w:rPr>
        <w:t>incólume as determinações do Acórdão</w:t>
      </w:r>
      <w:proofErr w:type="gramEnd"/>
      <w:r w:rsidR="00442EFE" w:rsidRPr="00252F96">
        <w:rPr>
          <w:rFonts w:ascii="Arial Narrow" w:hAnsi="Arial Narrow" w:cs="Arial"/>
          <w:color w:val="000000"/>
          <w:sz w:val="24"/>
          <w:szCs w:val="24"/>
        </w:rPr>
        <w:t xml:space="preserve"> supra;</w:t>
      </w:r>
      <w:r w:rsidR="00442EFE" w:rsidRPr="00252F96">
        <w:rPr>
          <w:rFonts w:ascii="Arial Narrow" w:hAnsi="Arial Narrow" w:cs="Arial"/>
          <w:b/>
          <w:color w:val="000000"/>
          <w:sz w:val="24"/>
          <w:szCs w:val="24"/>
        </w:rPr>
        <w:t xml:space="preserve"> 8.3. Determinar</w:t>
      </w:r>
      <w:r w:rsidR="00442EFE" w:rsidRPr="00252F96">
        <w:rPr>
          <w:rFonts w:ascii="Arial Narrow" w:hAnsi="Arial Narrow" w:cs="Arial"/>
          <w:color w:val="000000"/>
          <w:sz w:val="24"/>
          <w:szCs w:val="24"/>
        </w:rPr>
        <w:t xml:space="preserve"> a comunicação ao recorrente do interior teor da decisão; </w:t>
      </w:r>
      <w:r w:rsidR="00442EFE" w:rsidRPr="00252F96">
        <w:rPr>
          <w:rFonts w:ascii="Arial Narrow" w:hAnsi="Arial Narrow" w:cs="Arial"/>
          <w:b/>
          <w:color w:val="000000"/>
          <w:sz w:val="24"/>
          <w:szCs w:val="24"/>
        </w:rPr>
        <w:t>8.4. Arquivar</w:t>
      </w:r>
      <w:r w:rsidR="00442EFE" w:rsidRPr="00252F96">
        <w:rPr>
          <w:rFonts w:ascii="Arial Narrow" w:hAnsi="Arial Narrow" w:cs="Arial"/>
          <w:color w:val="000000"/>
          <w:sz w:val="24"/>
          <w:szCs w:val="24"/>
        </w:rPr>
        <w:t xml:space="preserve"> o processo, nos termos e prazos regimentais. </w:t>
      </w:r>
      <w:r w:rsidR="00442EFE" w:rsidRPr="00252F96">
        <w:rPr>
          <w:rFonts w:ascii="Arial Narrow" w:hAnsi="Arial Narrow" w:cs="Arial"/>
          <w:b/>
          <w:sz w:val="24"/>
          <w:szCs w:val="24"/>
        </w:rPr>
        <w:t>Declaração de Impedimento: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Conselheiro Júlio Assis Corrêa Pinheiro (art. 65 do Regimento Interno).</w:t>
      </w:r>
      <w:r w:rsidR="000D50F3" w:rsidRPr="00252F96">
        <w:rPr>
          <w:rFonts w:ascii="Arial Narrow" w:hAnsi="Arial Narrow" w:cs="Arial"/>
          <w:sz w:val="24"/>
          <w:szCs w:val="24"/>
        </w:rPr>
        <w:t xml:space="preserve"> </w:t>
      </w:r>
      <w:r w:rsidR="000D50F3" w:rsidRPr="00252F96">
        <w:rPr>
          <w:rFonts w:ascii="Arial Narrow" w:hAnsi="Arial Narrow" w:cs="Arial"/>
          <w:sz w:val="24"/>
          <w:szCs w:val="24"/>
          <w:u w:val="single"/>
        </w:rPr>
        <w:t xml:space="preserve">Nesta fase de julgamento assumiu a presidência dos trabalhos </w:t>
      </w:r>
      <w:proofErr w:type="gramStart"/>
      <w:r w:rsidR="000D50F3" w:rsidRPr="00252F96">
        <w:rPr>
          <w:rFonts w:ascii="Arial Narrow" w:hAnsi="Arial Narrow" w:cs="Arial"/>
          <w:sz w:val="24"/>
          <w:szCs w:val="24"/>
          <w:u w:val="single"/>
        </w:rPr>
        <w:t>o Excelentíssimo</w:t>
      </w:r>
      <w:proofErr w:type="gramEnd"/>
      <w:r w:rsidR="000D50F3" w:rsidRPr="00252F96">
        <w:rPr>
          <w:rFonts w:ascii="Arial Narrow" w:hAnsi="Arial Narrow" w:cs="Arial"/>
          <w:sz w:val="24"/>
          <w:szCs w:val="24"/>
          <w:u w:val="single"/>
        </w:rPr>
        <w:t xml:space="preserve"> Senhor Conselheiro Júlio Assis Corrêa Pinheiro, em face do impedimento do Excelentíssimo Senhor Conselheiro Érico Xavier Desterro e Silva (Art. 65 do RI-TCE/AM).</w:t>
      </w:r>
      <w:r w:rsidR="00E52EAA"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12.929/2023 (Apensos: 16.368/2019 e 13.820/2016)</w:t>
      </w:r>
      <w:r w:rsidR="00442EFE" w:rsidRPr="00252F96">
        <w:rPr>
          <w:rFonts w:ascii="Arial Narrow" w:hAnsi="Arial Narrow" w:cs="Arial"/>
          <w:color w:val="000000"/>
          <w:sz w:val="24"/>
          <w:szCs w:val="24"/>
        </w:rPr>
        <w:t xml:space="preserve"> - </w:t>
      </w:r>
      <w:r w:rsidR="00442EFE" w:rsidRPr="00252F96">
        <w:rPr>
          <w:rFonts w:ascii="Arial Narrow" w:hAnsi="Arial Narrow" w:cs="Arial"/>
          <w:sz w:val="24"/>
          <w:szCs w:val="24"/>
        </w:rPr>
        <w:t xml:space="preserve">Recurso Inominado interposto pelo Sr. </w:t>
      </w:r>
      <w:proofErr w:type="spellStart"/>
      <w:r w:rsidR="00442EFE" w:rsidRPr="00252F96">
        <w:rPr>
          <w:rFonts w:ascii="Arial Narrow" w:hAnsi="Arial Narrow" w:cs="Arial"/>
          <w:sz w:val="24"/>
          <w:szCs w:val="24"/>
        </w:rPr>
        <w:t>Oyama</w:t>
      </w:r>
      <w:proofErr w:type="spellEnd"/>
      <w:r w:rsidR="00442EFE" w:rsidRPr="00252F96">
        <w:rPr>
          <w:rFonts w:ascii="Arial Narrow" w:hAnsi="Arial Narrow" w:cs="Arial"/>
          <w:sz w:val="24"/>
          <w:szCs w:val="24"/>
        </w:rPr>
        <w:t xml:space="preserve"> Rodrigues </w:t>
      </w:r>
      <w:proofErr w:type="spellStart"/>
      <w:r w:rsidR="00442EFE" w:rsidRPr="00252F96">
        <w:rPr>
          <w:rFonts w:ascii="Arial Narrow" w:hAnsi="Arial Narrow" w:cs="Arial"/>
          <w:sz w:val="24"/>
          <w:szCs w:val="24"/>
        </w:rPr>
        <w:t>Pedraça</w:t>
      </w:r>
      <w:proofErr w:type="spellEnd"/>
      <w:r w:rsidR="00442EFE" w:rsidRPr="00252F96">
        <w:rPr>
          <w:rFonts w:ascii="Arial Narrow" w:hAnsi="Arial Narrow" w:cs="Arial"/>
          <w:sz w:val="24"/>
          <w:szCs w:val="24"/>
        </w:rPr>
        <w:t>, em face do Despacho n° 604/2023-GP (fls. 42/45 do Processo n° 12.929/2023), por meio do qual fora inadmitido o Recurso de Revisão interposto pelo Recorrente em face do Acórdão n° 2509/2019–TCE–Segunda Câmara, exarado nos autos do Processo n° 16.368/2019.</w:t>
      </w:r>
      <w:r w:rsidR="00442EFE" w:rsidRPr="00252F96">
        <w:rPr>
          <w:rFonts w:ascii="Arial Narrow" w:hAnsi="Arial Narrow" w:cs="Arial"/>
          <w:b/>
          <w:color w:val="000000"/>
          <w:sz w:val="24"/>
          <w:szCs w:val="24"/>
        </w:rPr>
        <w:t xml:space="preserve"> ACÓRDÃO Nº 1709/2023: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art.11, inciso III, alínea “g”,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Conselheira-Relatora</w:t>
      </w:r>
      <w:r w:rsidR="00442EFE" w:rsidRPr="00252F96">
        <w:rPr>
          <w:rFonts w:ascii="Arial Narrow" w:hAnsi="Arial Narrow" w:cs="Arial"/>
          <w:noProof/>
          <w:sz w:val="24"/>
          <w:szCs w:val="24"/>
        </w:rPr>
        <w:t>,</w:t>
      </w:r>
      <w:r w:rsidR="00442EFE" w:rsidRPr="00252F96">
        <w:rPr>
          <w:rFonts w:ascii="Arial Narrow" w:hAnsi="Arial Narrow" w:cs="Arial"/>
          <w:b/>
          <w:noProof/>
          <w:sz w:val="24"/>
          <w:szCs w:val="24"/>
        </w:rPr>
        <w:t xml:space="preserve">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7.1. Conhecer</w:t>
      </w:r>
      <w:r w:rsidR="00442EFE" w:rsidRPr="00252F96">
        <w:rPr>
          <w:rFonts w:ascii="Arial Narrow" w:hAnsi="Arial Narrow" w:cs="Arial"/>
          <w:color w:val="000000"/>
          <w:sz w:val="24"/>
          <w:szCs w:val="24"/>
        </w:rPr>
        <w:t xml:space="preserve"> do Recurso Inominado do </w:t>
      </w:r>
      <w:r w:rsidR="00442EFE" w:rsidRPr="00252F96">
        <w:rPr>
          <w:rFonts w:ascii="Arial Narrow" w:hAnsi="Arial Narrow" w:cs="Arial"/>
          <w:b/>
          <w:color w:val="000000"/>
          <w:sz w:val="24"/>
          <w:szCs w:val="24"/>
        </w:rPr>
        <w:t xml:space="preserve">Sr. </w:t>
      </w:r>
      <w:proofErr w:type="spellStart"/>
      <w:r w:rsidR="00442EFE" w:rsidRPr="00252F96">
        <w:rPr>
          <w:rFonts w:ascii="Arial Narrow" w:hAnsi="Arial Narrow" w:cs="Arial"/>
          <w:b/>
          <w:color w:val="000000"/>
          <w:sz w:val="24"/>
          <w:szCs w:val="24"/>
        </w:rPr>
        <w:t>Oyama</w:t>
      </w:r>
      <w:proofErr w:type="spellEnd"/>
      <w:r w:rsidR="00442EFE" w:rsidRPr="00252F96">
        <w:rPr>
          <w:rFonts w:ascii="Arial Narrow" w:hAnsi="Arial Narrow" w:cs="Arial"/>
          <w:b/>
          <w:color w:val="000000"/>
          <w:sz w:val="24"/>
          <w:szCs w:val="24"/>
        </w:rPr>
        <w:t xml:space="preserve"> Rodrigues </w:t>
      </w:r>
      <w:proofErr w:type="spellStart"/>
      <w:r w:rsidR="00442EFE" w:rsidRPr="00252F96">
        <w:rPr>
          <w:rFonts w:ascii="Arial Narrow" w:hAnsi="Arial Narrow" w:cs="Arial"/>
          <w:b/>
          <w:color w:val="000000"/>
          <w:sz w:val="24"/>
          <w:szCs w:val="24"/>
        </w:rPr>
        <w:t>Pedraça</w:t>
      </w:r>
      <w:proofErr w:type="spellEnd"/>
      <w:r w:rsidR="00442EFE" w:rsidRPr="00252F96">
        <w:rPr>
          <w:rFonts w:ascii="Arial Narrow" w:hAnsi="Arial Narrow" w:cs="Arial"/>
          <w:color w:val="000000"/>
          <w:sz w:val="24"/>
          <w:szCs w:val="24"/>
        </w:rPr>
        <w:t xml:space="preserve">, interposto em face do Despacho n° 604/2023-GP (fls. 42/45 do Processo n° 12929/2023), publicado no D.O.E. </w:t>
      </w:r>
      <w:proofErr w:type="gramStart"/>
      <w:r w:rsidR="00442EFE" w:rsidRPr="00252F96">
        <w:rPr>
          <w:rFonts w:ascii="Arial Narrow" w:hAnsi="Arial Narrow" w:cs="Arial"/>
          <w:color w:val="000000"/>
          <w:sz w:val="24"/>
          <w:szCs w:val="24"/>
        </w:rPr>
        <w:t>deste</w:t>
      </w:r>
      <w:proofErr w:type="gramEnd"/>
      <w:r w:rsidR="00442EFE" w:rsidRPr="00252F96">
        <w:rPr>
          <w:rFonts w:ascii="Arial Narrow" w:hAnsi="Arial Narrow" w:cs="Arial"/>
          <w:color w:val="000000"/>
          <w:sz w:val="24"/>
          <w:szCs w:val="24"/>
        </w:rPr>
        <w:t xml:space="preserve"> Tribunal em 30/05/2023, Edição n° 3065, Pag. 74, por meio do qual fora inadmitido o Recurso de Revisão interposto pelo Recorrente em face do Acórdão n° 2509/2019–TCE–Segunda Câmara, exarado nos autos do Processo n° 16368/2019; </w:t>
      </w:r>
      <w:r w:rsidR="00442EFE" w:rsidRPr="00252F96">
        <w:rPr>
          <w:rFonts w:ascii="Arial Narrow" w:hAnsi="Arial Narrow" w:cs="Arial"/>
          <w:b/>
          <w:color w:val="000000"/>
          <w:sz w:val="24"/>
          <w:szCs w:val="24"/>
        </w:rPr>
        <w:t>7.2. Dar Provimento</w:t>
      </w:r>
      <w:r w:rsidR="00442EFE" w:rsidRPr="00252F96">
        <w:rPr>
          <w:rFonts w:ascii="Arial Narrow" w:hAnsi="Arial Narrow" w:cs="Arial"/>
          <w:color w:val="000000"/>
          <w:sz w:val="24"/>
          <w:szCs w:val="24"/>
        </w:rPr>
        <w:t xml:space="preserve"> ao Recurso Inominado do </w:t>
      </w:r>
      <w:r w:rsidR="00442EFE" w:rsidRPr="00252F96">
        <w:rPr>
          <w:rFonts w:ascii="Arial Narrow" w:hAnsi="Arial Narrow" w:cs="Arial"/>
          <w:b/>
          <w:color w:val="000000"/>
          <w:sz w:val="24"/>
          <w:szCs w:val="24"/>
        </w:rPr>
        <w:t xml:space="preserve">Sr. </w:t>
      </w:r>
      <w:proofErr w:type="spellStart"/>
      <w:r w:rsidR="00442EFE" w:rsidRPr="00252F96">
        <w:rPr>
          <w:rFonts w:ascii="Arial Narrow" w:hAnsi="Arial Narrow" w:cs="Arial"/>
          <w:b/>
          <w:color w:val="000000"/>
          <w:sz w:val="24"/>
          <w:szCs w:val="24"/>
        </w:rPr>
        <w:t>Oyama</w:t>
      </w:r>
      <w:proofErr w:type="spellEnd"/>
      <w:r w:rsidR="00442EFE" w:rsidRPr="00252F96">
        <w:rPr>
          <w:rFonts w:ascii="Arial Narrow" w:hAnsi="Arial Narrow" w:cs="Arial"/>
          <w:b/>
          <w:color w:val="000000"/>
          <w:sz w:val="24"/>
          <w:szCs w:val="24"/>
        </w:rPr>
        <w:t xml:space="preserve"> Rodrigues </w:t>
      </w:r>
      <w:proofErr w:type="spellStart"/>
      <w:r w:rsidR="00442EFE" w:rsidRPr="00252F96">
        <w:rPr>
          <w:rFonts w:ascii="Arial Narrow" w:hAnsi="Arial Narrow" w:cs="Arial"/>
          <w:b/>
          <w:color w:val="000000"/>
          <w:sz w:val="24"/>
          <w:szCs w:val="24"/>
        </w:rPr>
        <w:t>Pedraça</w:t>
      </w:r>
      <w:proofErr w:type="spellEnd"/>
      <w:r w:rsidR="00442EFE" w:rsidRPr="00252F96">
        <w:rPr>
          <w:rFonts w:ascii="Arial Narrow" w:hAnsi="Arial Narrow" w:cs="Arial"/>
          <w:color w:val="000000"/>
          <w:sz w:val="24"/>
          <w:szCs w:val="24"/>
        </w:rPr>
        <w:t xml:space="preserve">, no sentido de admitir o Recurso de Revisão, encaminhando para análise meritória, por meio de redistribuição da Relatoria; </w:t>
      </w:r>
      <w:r w:rsidR="00442EFE" w:rsidRPr="00252F96">
        <w:rPr>
          <w:rFonts w:ascii="Arial Narrow" w:hAnsi="Arial Narrow" w:cs="Arial"/>
          <w:b/>
          <w:color w:val="000000"/>
          <w:sz w:val="24"/>
          <w:szCs w:val="24"/>
        </w:rPr>
        <w:t>7.3. Determinar</w:t>
      </w:r>
      <w:r w:rsidR="00442EFE" w:rsidRPr="00252F96">
        <w:rPr>
          <w:rFonts w:ascii="Arial Narrow" w:hAnsi="Arial Narrow" w:cs="Arial"/>
          <w:color w:val="000000"/>
          <w:sz w:val="24"/>
          <w:szCs w:val="24"/>
        </w:rPr>
        <w:t xml:space="preserve"> a publicação do Acórdão no Diário Oficial Eletrônico do TCE/AM, em observância ao disposto no art. 153, §1º, da Resolução nº 04/2002-TCE/AM; </w:t>
      </w:r>
      <w:r w:rsidR="00442EFE" w:rsidRPr="00252F96">
        <w:rPr>
          <w:rFonts w:ascii="Arial Narrow" w:hAnsi="Arial Narrow" w:cs="Arial"/>
          <w:b/>
          <w:color w:val="000000"/>
          <w:sz w:val="24"/>
          <w:szCs w:val="24"/>
        </w:rPr>
        <w:t>7.4. Notificar</w:t>
      </w:r>
      <w:r w:rsidR="00442EFE" w:rsidRPr="00252F96">
        <w:rPr>
          <w:rFonts w:ascii="Arial Narrow" w:hAnsi="Arial Narrow" w:cs="Arial"/>
          <w:color w:val="000000"/>
          <w:sz w:val="24"/>
          <w:szCs w:val="24"/>
        </w:rPr>
        <w:t xml:space="preserve"> o Sr. </w:t>
      </w:r>
      <w:proofErr w:type="spellStart"/>
      <w:r w:rsidR="00442EFE" w:rsidRPr="00252F96">
        <w:rPr>
          <w:rFonts w:ascii="Arial Narrow" w:hAnsi="Arial Narrow" w:cs="Arial"/>
          <w:color w:val="000000"/>
          <w:sz w:val="24"/>
          <w:szCs w:val="24"/>
        </w:rPr>
        <w:t>Oyama</w:t>
      </w:r>
      <w:proofErr w:type="spellEnd"/>
      <w:r w:rsidR="00442EFE" w:rsidRPr="00252F96">
        <w:rPr>
          <w:rFonts w:ascii="Arial Narrow" w:hAnsi="Arial Narrow" w:cs="Arial"/>
          <w:color w:val="000000"/>
          <w:sz w:val="24"/>
          <w:szCs w:val="24"/>
        </w:rPr>
        <w:t xml:space="preserve"> Rodrigues </w:t>
      </w:r>
      <w:proofErr w:type="spellStart"/>
      <w:r w:rsidR="00442EFE" w:rsidRPr="00252F96">
        <w:rPr>
          <w:rFonts w:ascii="Arial Narrow" w:hAnsi="Arial Narrow" w:cs="Arial"/>
          <w:color w:val="000000"/>
          <w:sz w:val="24"/>
          <w:szCs w:val="24"/>
        </w:rPr>
        <w:t>Pedraça</w:t>
      </w:r>
      <w:proofErr w:type="spellEnd"/>
      <w:r w:rsidR="00442EFE" w:rsidRPr="00252F96">
        <w:rPr>
          <w:rFonts w:ascii="Arial Narrow" w:hAnsi="Arial Narrow" w:cs="Arial"/>
          <w:color w:val="000000"/>
          <w:sz w:val="24"/>
          <w:szCs w:val="24"/>
        </w:rPr>
        <w:t xml:space="preserve">, com cópia deste Acórdão, Relatório-Voto e Parecer Ministerial; </w:t>
      </w:r>
      <w:r w:rsidR="00442EFE" w:rsidRPr="00252F96">
        <w:rPr>
          <w:rFonts w:ascii="Arial Narrow" w:hAnsi="Arial Narrow" w:cs="Arial"/>
          <w:b/>
          <w:color w:val="000000"/>
          <w:sz w:val="24"/>
          <w:szCs w:val="24"/>
        </w:rPr>
        <w:t>7.5. Determinar</w:t>
      </w:r>
      <w:r w:rsidR="00442EFE" w:rsidRPr="00252F96">
        <w:rPr>
          <w:rFonts w:ascii="Arial Narrow" w:hAnsi="Arial Narrow" w:cs="Arial"/>
          <w:color w:val="000000"/>
          <w:sz w:val="24"/>
          <w:szCs w:val="24"/>
        </w:rPr>
        <w:t xml:space="preserve"> o encaminhamento dos presentes autos à </w:t>
      </w:r>
      <w:r w:rsidR="00CF4E47" w:rsidRPr="00252F96">
        <w:rPr>
          <w:rFonts w:ascii="Arial Narrow" w:hAnsi="Arial Narrow" w:cs="Arial"/>
          <w:color w:val="000000"/>
          <w:sz w:val="24"/>
          <w:szCs w:val="24"/>
        </w:rPr>
        <w:t>SEPLENO</w:t>
      </w:r>
      <w:r w:rsidR="00442EFE" w:rsidRPr="00252F96">
        <w:rPr>
          <w:rFonts w:ascii="Arial Narrow" w:hAnsi="Arial Narrow" w:cs="Arial"/>
          <w:color w:val="000000"/>
          <w:sz w:val="24"/>
          <w:szCs w:val="24"/>
        </w:rPr>
        <w:t xml:space="preserve">, para as providências cabíveis. </w:t>
      </w:r>
      <w:r w:rsidR="00442EFE" w:rsidRPr="00252F96">
        <w:rPr>
          <w:rFonts w:ascii="Arial Narrow" w:hAnsi="Arial Narrow" w:cs="Arial"/>
          <w:b/>
          <w:sz w:val="24"/>
          <w:szCs w:val="24"/>
        </w:rPr>
        <w:t>Declaração de Impedimento:</w:t>
      </w:r>
      <w:r w:rsidR="00442EFE" w:rsidRPr="00252F96">
        <w:rPr>
          <w:rFonts w:ascii="Arial Narrow" w:hAnsi="Arial Narrow" w:cs="Arial"/>
          <w:sz w:val="24"/>
          <w:szCs w:val="24"/>
        </w:rPr>
        <w:t xml:space="preserve"> </w:t>
      </w:r>
      <w:r w:rsidR="00575BF4" w:rsidRPr="00252F96">
        <w:rPr>
          <w:rFonts w:ascii="Arial Narrow" w:hAnsi="Arial Narrow" w:cs="Arial"/>
          <w:sz w:val="24"/>
          <w:szCs w:val="24"/>
        </w:rPr>
        <w:t xml:space="preserve">Conselheiro </w:t>
      </w:r>
      <w:r w:rsidR="00575BF4" w:rsidRPr="00252F96">
        <w:rPr>
          <w:rFonts w:ascii="Arial Narrow" w:hAnsi="Arial Narrow" w:cs="Arial"/>
          <w:bCs/>
          <w:sz w:val="24"/>
          <w:szCs w:val="24"/>
        </w:rPr>
        <w:t>Érico Xavier Desterro e Silva,</w:t>
      </w:r>
      <w:r w:rsidR="00575BF4" w:rsidRPr="00252F96">
        <w:rPr>
          <w:rFonts w:ascii="Arial Narrow" w:hAnsi="Arial Narrow" w:cs="Arial"/>
          <w:bCs/>
          <w:noProof/>
          <w:sz w:val="24"/>
          <w:szCs w:val="24"/>
        </w:rPr>
        <w:t xml:space="preserve"> </w:t>
      </w:r>
      <w:r w:rsidR="00442EFE" w:rsidRPr="00252F96">
        <w:rPr>
          <w:rFonts w:ascii="Arial Narrow" w:hAnsi="Arial Narrow" w:cs="Arial"/>
          <w:noProof/>
          <w:sz w:val="24"/>
          <w:szCs w:val="24"/>
        </w:rPr>
        <w:t>Conselheiro</w:t>
      </w:r>
      <w:r w:rsidR="00575BF4" w:rsidRPr="00252F96">
        <w:rPr>
          <w:rFonts w:ascii="Arial Narrow" w:hAnsi="Arial Narrow" w:cs="Arial"/>
          <w:noProof/>
          <w:sz w:val="24"/>
          <w:szCs w:val="24"/>
        </w:rPr>
        <w:t xml:space="preserve"> Mario Manoel Coelho de Mello </w:t>
      </w:r>
      <w:r w:rsidR="00442EFE" w:rsidRPr="00252F96">
        <w:rPr>
          <w:rFonts w:ascii="Arial Narrow" w:hAnsi="Arial Narrow" w:cs="Arial"/>
          <w:bCs/>
          <w:noProof/>
          <w:sz w:val="24"/>
          <w:szCs w:val="24"/>
        </w:rPr>
        <w:t>(Art. 65 do Regimento Interno).</w:t>
      </w:r>
      <w:r w:rsidR="00A358F4" w:rsidRPr="00252F96">
        <w:rPr>
          <w:rFonts w:ascii="Arial Narrow" w:hAnsi="Arial Narrow" w:cs="Arial"/>
          <w:bCs/>
          <w:noProof/>
          <w:sz w:val="24"/>
          <w:szCs w:val="24"/>
        </w:rPr>
        <w:t xml:space="preserve"> </w:t>
      </w:r>
      <w:r w:rsidR="00A358F4" w:rsidRPr="00252F96">
        <w:rPr>
          <w:rFonts w:ascii="Arial Narrow" w:hAnsi="Arial Narrow" w:cs="Arial"/>
          <w:sz w:val="24"/>
          <w:szCs w:val="24"/>
          <w:u w:val="single"/>
        </w:rPr>
        <w:t xml:space="preserve">Nesta fase de julgamento retornou à presidência dos trabalhos </w:t>
      </w:r>
      <w:proofErr w:type="gramStart"/>
      <w:r w:rsidR="00A358F4" w:rsidRPr="00252F96">
        <w:rPr>
          <w:rFonts w:ascii="Arial Narrow" w:hAnsi="Arial Narrow" w:cs="Arial"/>
          <w:sz w:val="24"/>
          <w:szCs w:val="24"/>
          <w:u w:val="single"/>
        </w:rPr>
        <w:t>o Excelentíssimo</w:t>
      </w:r>
      <w:proofErr w:type="gramEnd"/>
      <w:r w:rsidR="00A358F4" w:rsidRPr="00252F96">
        <w:rPr>
          <w:rFonts w:ascii="Arial Narrow" w:hAnsi="Arial Narrow" w:cs="Arial"/>
          <w:sz w:val="24"/>
          <w:szCs w:val="24"/>
          <w:u w:val="single"/>
        </w:rPr>
        <w:t xml:space="preserve"> Senhor Conselheiro Érico Xavier Desterro e Silva</w:t>
      </w:r>
      <w:r w:rsidR="00A358F4" w:rsidRPr="00252F96">
        <w:rPr>
          <w:rFonts w:ascii="Arial Narrow" w:hAnsi="Arial Narrow" w:cs="Arial"/>
          <w:sz w:val="24"/>
          <w:szCs w:val="24"/>
        </w:rPr>
        <w:t>.</w:t>
      </w:r>
      <w:r w:rsidR="007A695D"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13.487/2023</w:t>
      </w:r>
      <w:r w:rsidR="00442EFE" w:rsidRPr="00252F96">
        <w:rPr>
          <w:rFonts w:ascii="Arial Narrow" w:hAnsi="Arial Narrow" w:cs="Arial"/>
          <w:color w:val="000000"/>
          <w:sz w:val="24"/>
          <w:szCs w:val="24"/>
        </w:rPr>
        <w:t xml:space="preserve"> - Relatório de Desempenho da Educação Municipal nº 02/2022, formulado pelo DEAE, que trata sobre os resultados do Índice de Desenvolvimento da Educação Básica - IDEB do Município de Iranduba.</w:t>
      </w:r>
      <w:r w:rsidR="00442EFE" w:rsidRPr="00252F96">
        <w:rPr>
          <w:rFonts w:ascii="Arial Narrow" w:hAnsi="Arial Narrow" w:cs="Arial"/>
          <w:b/>
          <w:color w:val="000000"/>
          <w:sz w:val="24"/>
          <w:szCs w:val="24"/>
        </w:rPr>
        <w:t xml:space="preserve"> ACÓRDÃO Nº 1710/2023: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da</w:t>
      </w:r>
      <w:r w:rsidR="00442EFE" w:rsidRPr="00252F96">
        <w:rPr>
          <w:rFonts w:ascii="Arial Narrow" w:hAnsi="Arial Narrow" w:cs="Arial"/>
          <w:sz w:val="24"/>
          <w:szCs w:val="24"/>
        </w:rPr>
        <w:t xml:space="preserve"> Excelentíssima Senhora </w:t>
      </w:r>
      <w:r w:rsidR="00442EFE" w:rsidRPr="00252F96">
        <w:rPr>
          <w:rFonts w:ascii="Arial Narrow" w:hAnsi="Arial Narrow" w:cs="Arial"/>
          <w:noProof/>
          <w:sz w:val="24"/>
          <w:szCs w:val="24"/>
        </w:rPr>
        <w:t>Conselheira-Relatora</w:t>
      </w:r>
      <w:r w:rsidR="00442EFE" w:rsidRPr="00252F96">
        <w:rPr>
          <w:rFonts w:ascii="Arial Narrow" w:hAnsi="Arial Narrow" w:cs="Arial"/>
          <w:b/>
          <w:noProof/>
          <w:sz w:val="24"/>
          <w:szCs w:val="24"/>
        </w:rPr>
        <w:t>, em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8.1. Arquivar</w:t>
      </w:r>
      <w:r w:rsidR="00442EFE" w:rsidRPr="00252F96">
        <w:rPr>
          <w:rFonts w:ascii="Arial Narrow" w:hAnsi="Arial Narrow" w:cs="Arial"/>
          <w:color w:val="000000"/>
          <w:sz w:val="24"/>
          <w:szCs w:val="24"/>
        </w:rPr>
        <w:t xml:space="preserve"> os autos, considerando que o levantamento </w:t>
      </w:r>
      <w:r w:rsidR="00442EFE" w:rsidRPr="00252F96">
        <w:rPr>
          <w:rFonts w:ascii="Arial Narrow" w:hAnsi="Arial Narrow" w:cs="Arial"/>
          <w:color w:val="000000"/>
          <w:sz w:val="24"/>
          <w:szCs w:val="24"/>
        </w:rPr>
        <w:lastRenderedPageBreak/>
        <w:t xml:space="preserve">será analisado no processo de Prestação de Contas Anual, exercício 2021; </w:t>
      </w:r>
      <w:r w:rsidR="00442EFE" w:rsidRPr="00252F96">
        <w:rPr>
          <w:rFonts w:ascii="Arial Narrow" w:hAnsi="Arial Narrow" w:cs="Arial"/>
          <w:b/>
          <w:color w:val="000000"/>
          <w:sz w:val="24"/>
          <w:szCs w:val="24"/>
        </w:rPr>
        <w:t>8.2. Determinar</w:t>
      </w:r>
      <w:r w:rsidR="00442EFE" w:rsidRPr="00252F96">
        <w:rPr>
          <w:rFonts w:ascii="Arial Narrow" w:hAnsi="Arial Narrow" w:cs="Arial"/>
          <w:color w:val="000000"/>
          <w:sz w:val="24"/>
          <w:szCs w:val="24"/>
        </w:rPr>
        <w:t xml:space="preserve"> que a SECEX </w:t>
      </w:r>
      <w:proofErr w:type="gramStart"/>
      <w:r w:rsidR="00442EFE" w:rsidRPr="00252F96">
        <w:rPr>
          <w:rFonts w:ascii="Arial Narrow" w:hAnsi="Arial Narrow" w:cs="Arial"/>
          <w:color w:val="000000"/>
          <w:sz w:val="24"/>
          <w:szCs w:val="24"/>
        </w:rPr>
        <w:t>extraia</w:t>
      </w:r>
      <w:proofErr w:type="gramEnd"/>
      <w:r w:rsidR="00442EFE" w:rsidRPr="00252F96">
        <w:rPr>
          <w:rFonts w:ascii="Arial Narrow" w:hAnsi="Arial Narrow" w:cs="Arial"/>
          <w:color w:val="000000"/>
          <w:sz w:val="24"/>
          <w:szCs w:val="24"/>
        </w:rPr>
        <w:t xml:space="preserve"> cópia do Relatório do Departamento de Auditoria em Educação e junte aos autos da Prestação de Contas Anual de Iranduba,</w:t>
      </w:r>
      <w:r w:rsidR="004D6241" w:rsidRPr="00252F96">
        <w:rPr>
          <w:rFonts w:ascii="Arial Narrow" w:hAnsi="Arial Narrow" w:cs="Arial"/>
          <w:color w:val="000000"/>
          <w:sz w:val="24"/>
          <w:szCs w:val="24"/>
        </w:rPr>
        <w:t xml:space="preserve"> relativa ao exercício de 2021.</w:t>
      </w:r>
      <w:r w:rsidR="008C588C"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CONSELHEIRO-RELATOR: MARIO MANOEL COELHO DE MELLO.</w:t>
      </w:r>
      <w:r w:rsidR="0089161D"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11.180/2017</w:t>
      </w:r>
      <w:r w:rsidR="00442EFE" w:rsidRPr="00252F96">
        <w:rPr>
          <w:rFonts w:ascii="Arial Narrow" w:hAnsi="Arial Narrow" w:cs="Arial"/>
          <w:color w:val="000000"/>
          <w:sz w:val="24"/>
          <w:szCs w:val="24"/>
        </w:rPr>
        <w:t xml:space="preserve"> - Prestação de Contas Anual da Secretaria de Estado do Meio Ambiente – SEMA, de responsabilidade do Sr. Antônio Ademir </w:t>
      </w:r>
      <w:proofErr w:type="spellStart"/>
      <w:r w:rsidR="00442EFE" w:rsidRPr="00252F96">
        <w:rPr>
          <w:rFonts w:ascii="Arial Narrow" w:hAnsi="Arial Narrow" w:cs="Arial"/>
          <w:color w:val="000000"/>
          <w:sz w:val="24"/>
          <w:szCs w:val="24"/>
        </w:rPr>
        <w:t>Stroski</w:t>
      </w:r>
      <w:proofErr w:type="spellEnd"/>
      <w:r w:rsidR="00442EFE" w:rsidRPr="00252F96">
        <w:rPr>
          <w:rFonts w:ascii="Arial Narrow" w:hAnsi="Arial Narrow" w:cs="Arial"/>
          <w:color w:val="000000"/>
          <w:sz w:val="24"/>
          <w:szCs w:val="24"/>
        </w:rPr>
        <w:t>, referente ao exercício de 2016.</w:t>
      </w:r>
      <w:r w:rsidR="00442EFE" w:rsidRPr="00252F96">
        <w:rPr>
          <w:rFonts w:ascii="Arial Narrow" w:hAnsi="Arial Narrow" w:cs="Arial"/>
          <w:i/>
          <w:color w:val="000000"/>
          <w:sz w:val="24"/>
          <w:szCs w:val="24"/>
        </w:rPr>
        <w:t xml:space="preserve"> CONCEDIDO VISTA DOS AUTOS AO EXCELENTÍSSIMO SENHOR CONSELHEIRO JÚLIO ASSIS CORRÊA PINHEIRO.</w:t>
      </w:r>
      <w:r w:rsidR="00B56943"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10.250/2019</w:t>
      </w:r>
      <w:r w:rsidR="00442EFE" w:rsidRPr="00252F96">
        <w:rPr>
          <w:rFonts w:ascii="Arial Narrow" w:hAnsi="Arial Narrow" w:cs="Arial"/>
          <w:color w:val="000000"/>
          <w:sz w:val="24"/>
          <w:szCs w:val="24"/>
        </w:rPr>
        <w:t xml:space="preserve"> - </w:t>
      </w:r>
      <w:r w:rsidR="00442EFE" w:rsidRPr="00252F96">
        <w:rPr>
          <w:rFonts w:ascii="Arial Narrow" w:hAnsi="Arial Narrow" w:cs="Arial"/>
          <w:sz w:val="24"/>
          <w:szCs w:val="24"/>
        </w:rPr>
        <w:t xml:space="preserve">Cobrança Executiva referente à multa no valor total de </w:t>
      </w:r>
      <w:proofErr w:type="gramStart"/>
      <w:r w:rsidR="00442EFE" w:rsidRPr="00252F96">
        <w:rPr>
          <w:rFonts w:ascii="Arial Narrow" w:hAnsi="Arial Narrow" w:cs="Arial"/>
          <w:sz w:val="24"/>
          <w:szCs w:val="24"/>
        </w:rPr>
        <w:t>R$ 13.152,37 (treze mil, cento e cinquenta e dois reais e trinta e sete centavos) e ao alcance no valor de R$ 24.508,58 (vinte e quatro mil, quinhentos e oito reais e cinquenta e oito centavos), aplicados ao Sr. Francisco Batista</w:t>
      </w:r>
      <w:proofErr w:type="gramEnd"/>
      <w:r w:rsidR="00442EFE" w:rsidRPr="00252F96">
        <w:rPr>
          <w:rFonts w:ascii="Arial Narrow" w:hAnsi="Arial Narrow" w:cs="Arial"/>
          <w:sz w:val="24"/>
          <w:szCs w:val="24"/>
        </w:rPr>
        <w:t xml:space="preserve"> da Silva, por meio do Acórdão nº 597/2017-TCE-Tribunal Pleno (fls. 18/20), itens 10.2, 10.3 e 10.4, exarado nos autos do Processo nº 11.409/2016, que trata da Prestação de Contas Anual da Câmara Municipal de Rio Preto da Eva, referente ao exercício de 2015</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1711/2023: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Art. 11, IV,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w:t>
      </w:r>
      <w:r w:rsidR="00442EFE" w:rsidRPr="00252F96">
        <w:rPr>
          <w:rFonts w:ascii="Arial Narrow" w:hAnsi="Arial Narrow" w:cs="Arial"/>
          <w:noProof/>
          <w:sz w:val="24"/>
          <w:szCs w:val="24"/>
        </w:rPr>
        <w:t>Conselheiro-Relator</w:t>
      </w:r>
      <w:r w:rsidR="00442EFE" w:rsidRPr="00252F96">
        <w:rPr>
          <w:rFonts w:ascii="Arial Narrow" w:hAnsi="Arial Narrow" w:cs="Arial"/>
          <w:b/>
          <w:noProof/>
          <w:sz w:val="24"/>
          <w:szCs w:val="24"/>
        </w:rPr>
        <w:t>,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xml:space="preserve">, no sentido de: </w:t>
      </w:r>
      <w:r w:rsidR="00442EFE" w:rsidRPr="00252F96">
        <w:rPr>
          <w:rFonts w:ascii="Arial Narrow" w:hAnsi="Arial Narrow" w:cs="Arial"/>
          <w:b/>
          <w:color w:val="000000"/>
          <w:sz w:val="24"/>
          <w:szCs w:val="24"/>
        </w:rPr>
        <w:t>8.1. Declarar extinta</w:t>
      </w:r>
      <w:r w:rsidR="00442EFE" w:rsidRPr="00252F96">
        <w:rPr>
          <w:rFonts w:ascii="Arial Narrow" w:hAnsi="Arial Narrow" w:cs="Arial"/>
          <w:color w:val="000000"/>
          <w:sz w:val="24"/>
          <w:szCs w:val="24"/>
        </w:rPr>
        <w:t xml:space="preserve"> a cobrança das multas no valor total de </w:t>
      </w:r>
      <w:proofErr w:type="gramStart"/>
      <w:r w:rsidR="00442EFE" w:rsidRPr="00252F96">
        <w:rPr>
          <w:rFonts w:ascii="Arial Narrow" w:hAnsi="Arial Narrow" w:cs="Arial"/>
          <w:color w:val="000000"/>
          <w:sz w:val="24"/>
          <w:szCs w:val="24"/>
        </w:rPr>
        <w:t>R$ 13.152,37 (treze mil, cento e cinquenta e dois reais e trinta e sete centavos), aplicada</w:t>
      </w:r>
      <w:proofErr w:type="gramEnd"/>
      <w:r w:rsidR="00442EFE" w:rsidRPr="00252F96">
        <w:rPr>
          <w:rFonts w:ascii="Arial Narrow" w:hAnsi="Arial Narrow" w:cs="Arial"/>
          <w:color w:val="000000"/>
          <w:sz w:val="24"/>
          <w:szCs w:val="24"/>
        </w:rPr>
        <w:t xml:space="preserve"> ao Sr. Francisco Batista da Silva, Presidente da Câmara Municipal de Rio Preto da Eva, à época, por meio do Acórdão nº 597/2017-TCE-Tribunal Pleno (fls. 18/20), itens 10.3 e 10.4, exarado nos autos do Processo nº 11.409/2016, que trata da Prestação de Contas Anual da Câmara Municipal de Rio Preto da Eva, referente ao exercício de 2015; </w:t>
      </w:r>
      <w:r w:rsidR="00442EFE" w:rsidRPr="00252F96">
        <w:rPr>
          <w:rFonts w:ascii="Arial Narrow" w:hAnsi="Arial Narrow" w:cs="Arial"/>
          <w:b/>
          <w:color w:val="000000"/>
          <w:sz w:val="24"/>
          <w:szCs w:val="24"/>
        </w:rPr>
        <w:t>8.2. Autorizar</w:t>
      </w:r>
      <w:r w:rsidR="00442EFE" w:rsidRPr="00252F96">
        <w:rPr>
          <w:rFonts w:ascii="Arial Narrow" w:hAnsi="Arial Narrow" w:cs="Arial"/>
          <w:color w:val="000000"/>
          <w:sz w:val="24"/>
          <w:szCs w:val="24"/>
        </w:rPr>
        <w:t xml:space="preserve"> a remessa dos autos ao Órgão com competência para promover a execução judicial do débito do Sr. Francisco Batista da Silva referente ao alcance no valor de </w:t>
      </w:r>
      <w:proofErr w:type="gramStart"/>
      <w:r w:rsidR="00442EFE" w:rsidRPr="00252F96">
        <w:rPr>
          <w:rFonts w:ascii="Arial Narrow" w:hAnsi="Arial Narrow" w:cs="Arial"/>
          <w:color w:val="000000"/>
          <w:sz w:val="24"/>
          <w:szCs w:val="24"/>
        </w:rPr>
        <w:t>R$ 24.508,58 (vinte e quatro mil, quinhentos e oito reais e cinquenta e oito centavos), imputado</w:t>
      </w:r>
      <w:proofErr w:type="gramEnd"/>
      <w:r w:rsidR="00442EFE" w:rsidRPr="00252F96">
        <w:rPr>
          <w:rFonts w:ascii="Arial Narrow" w:hAnsi="Arial Narrow" w:cs="Arial"/>
          <w:color w:val="000000"/>
          <w:sz w:val="24"/>
          <w:szCs w:val="24"/>
        </w:rPr>
        <w:t xml:space="preserve"> ao Sr. Francisco Batista da Silva, por meio do Acórdão nº 597/2017-TCE-Tribunal Pleno (fls. 18/20), item 10.2, exarado nos autos do Processo nº 11.409/2016; </w:t>
      </w:r>
      <w:r w:rsidR="00442EFE" w:rsidRPr="00252F96">
        <w:rPr>
          <w:rFonts w:ascii="Arial Narrow" w:hAnsi="Arial Narrow" w:cs="Arial"/>
          <w:b/>
          <w:color w:val="000000"/>
          <w:sz w:val="24"/>
          <w:szCs w:val="24"/>
        </w:rPr>
        <w:t>8.3. Arquivar</w:t>
      </w:r>
      <w:r w:rsidR="00442EFE" w:rsidRPr="00252F96">
        <w:rPr>
          <w:rFonts w:ascii="Arial Narrow" w:hAnsi="Arial Narrow" w:cs="Arial"/>
          <w:color w:val="000000"/>
          <w:sz w:val="24"/>
          <w:szCs w:val="24"/>
        </w:rPr>
        <w:t xml:space="preserve"> os autos, nos termos regimentais</w:t>
      </w:r>
      <w:proofErr w:type="gramStart"/>
      <w:r w:rsidR="00442EFE" w:rsidRPr="00252F96">
        <w:rPr>
          <w:rFonts w:ascii="Arial Narrow" w:hAnsi="Arial Narrow" w:cs="Arial"/>
          <w:color w:val="000000"/>
          <w:sz w:val="24"/>
          <w:szCs w:val="24"/>
        </w:rPr>
        <w:t>.,</w:t>
      </w:r>
      <w:proofErr w:type="gramEnd"/>
      <w:r w:rsidR="00442EFE" w:rsidRPr="00252F96">
        <w:rPr>
          <w:rFonts w:ascii="Arial Narrow" w:hAnsi="Arial Narrow" w:cs="Arial"/>
          <w:color w:val="000000"/>
          <w:sz w:val="24"/>
          <w:szCs w:val="24"/>
        </w:rPr>
        <w:t xml:space="preserve"> após o cump</w:t>
      </w:r>
      <w:r w:rsidR="008D0709" w:rsidRPr="00252F96">
        <w:rPr>
          <w:rFonts w:ascii="Arial Narrow" w:hAnsi="Arial Narrow" w:cs="Arial"/>
          <w:color w:val="000000"/>
          <w:sz w:val="24"/>
          <w:szCs w:val="24"/>
        </w:rPr>
        <w:t xml:space="preserve">rimento integral do decisório. </w:t>
      </w:r>
      <w:r w:rsidR="00442EFE" w:rsidRPr="00252F96">
        <w:rPr>
          <w:rFonts w:ascii="Arial Narrow" w:hAnsi="Arial Narrow" w:cs="Arial"/>
          <w:b/>
          <w:color w:val="000000"/>
          <w:sz w:val="24"/>
          <w:szCs w:val="24"/>
        </w:rPr>
        <w:t>PROCESSO Nº 17.577/2021</w:t>
      </w:r>
      <w:r w:rsidR="00442EFE" w:rsidRPr="00252F96">
        <w:rPr>
          <w:rFonts w:ascii="Arial Narrow" w:hAnsi="Arial Narrow" w:cs="Arial"/>
          <w:color w:val="000000"/>
          <w:sz w:val="24"/>
          <w:szCs w:val="24"/>
        </w:rPr>
        <w:t xml:space="preserve"> - Representação, com pedido de medida cautelar, formulada pela empresa </w:t>
      </w:r>
      <w:proofErr w:type="spellStart"/>
      <w:r w:rsidR="00442EFE" w:rsidRPr="00252F96">
        <w:rPr>
          <w:rFonts w:ascii="Arial Narrow" w:hAnsi="Arial Narrow" w:cs="Arial"/>
          <w:color w:val="000000"/>
          <w:sz w:val="24"/>
          <w:szCs w:val="24"/>
        </w:rPr>
        <w:t>Esgotec</w:t>
      </w:r>
      <w:proofErr w:type="spellEnd"/>
      <w:r w:rsidR="00442EFE" w:rsidRPr="00252F96">
        <w:rPr>
          <w:rFonts w:ascii="Arial Narrow" w:hAnsi="Arial Narrow" w:cs="Arial"/>
          <w:color w:val="000000"/>
          <w:sz w:val="24"/>
          <w:szCs w:val="24"/>
        </w:rPr>
        <w:t xml:space="preserve"> Serviços de Transportes </w:t>
      </w:r>
      <w:proofErr w:type="spellStart"/>
      <w:r w:rsidR="00442EFE" w:rsidRPr="00252F96">
        <w:rPr>
          <w:rFonts w:ascii="Arial Narrow" w:hAnsi="Arial Narrow" w:cs="Arial"/>
          <w:color w:val="000000"/>
          <w:sz w:val="24"/>
          <w:szCs w:val="24"/>
        </w:rPr>
        <w:t>Ltda</w:t>
      </w:r>
      <w:proofErr w:type="spellEnd"/>
      <w:r w:rsidR="00442EFE" w:rsidRPr="00252F96">
        <w:rPr>
          <w:rFonts w:ascii="Arial Narrow" w:hAnsi="Arial Narrow" w:cs="Arial"/>
          <w:color w:val="000000"/>
          <w:sz w:val="24"/>
          <w:szCs w:val="24"/>
        </w:rPr>
        <w:t xml:space="preserve"> - ME em face do Centro de Serviços Compartilhados-CSC, em virtude de possíveis irregularidades no Pregão Eletrônico nº 1226/2021-CSC.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Bruno Veiga Pascarelli Lopes - OAB/AM 7092, Giselle Falcone Medina Pascarelli Lopes OAB/AM- 3747 e Vilson Gomes Benayon Filho OAB/AM - 4820</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1712/2023: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w:t>
      </w:r>
      <w:r w:rsidR="00442EFE" w:rsidRPr="00252F96">
        <w:rPr>
          <w:rFonts w:ascii="Arial Narrow" w:hAnsi="Arial Narrow" w:cs="Arial"/>
          <w:noProof/>
          <w:sz w:val="24"/>
          <w:szCs w:val="24"/>
        </w:rPr>
        <w:t>Conselheiro-Relator</w:t>
      </w:r>
      <w:r w:rsidR="00442EFE" w:rsidRPr="00252F96">
        <w:rPr>
          <w:rFonts w:ascii="Arial Narrow" w:hAnsi="Arial Narrow" w:cs="Arial"/>
          <w:b/>
          <w:noProof/>
          <w:sz w:val="24"/>
          <w:szCs w:val="24"/>
        </w:rPr>
        <w:t>,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9.1. Conhecer</w:t>
      </w:r>
      <w:r w:rsidR="00442EFE" w:rsidRPr="00252F96">
        <w:rPr>
          <w:rFonts w:ascii="Arial Narrow" w:hAnsi="Arial Narrow" w:cs="Arial"/>
          <w:color w:val="000000"/>
          <w:sz w:val="24"/>
          <w:szCs w:val="24"/>
        </w:rPr>
        <w:t xml:space="preserve"> da Representação, com pedido de medida cautelar, formulada pela empresa </w:t>
      </w:r>
      <w:proofErr w:type="spellStart"/>
      <w:r w:rsidR="00442EFE" w:rsidRPr="00252F96">
        <w:rPr>
          <w:rFonts w:ascii="Arial Narrow" w:hAnsi="Arial Narrow" w:cs="Arial"/>
          <w:color w:val="000000"/>
          <w:sz w:val="24"/>
          <w:szCs w:val="24"/>
        </w:rPr>
        <w:t>Esgotec</w:t>
      </w:r>
      <w:proofErr w:type="spellEnd"/>
      <w:r w:rsidR="00442EFE" w:rsidRPr="00252F96">
        <w:rPr>
          <w:rFonts w:ascii="Arial Narrow" w:hAnsi="Arial Narrow" w:cs="Arial"/>
          <w:color w:val="000000"/>
          <w:sz w:val="24"/>
          <w:szCs w:val="24"/>
        </w:rPr>
        <w:t xml:space="preserve"> Serviços de Transportes </w:t>
      </w:r>
      <w:proofErr w:type="spellStart"/>
      <w:r w:rsidR="00442EFE" w:rsidRPr="00252F96">
        <w:rPr>
          <w:rFonts w:ascii="Arial Narrow" w:hAnsi="Arial Narrow" w:cs="Arial"/>
          <w:color w:val="000000"/>
          <w:sz w:val="24"/>
          <w:szCs w:val="24"/>
        </w:rPr>
        <w:t>Ltda</w:t>
      </w:r>
      <w:proofErr w:type="spellEnd"/>
      <w:r w:rsidR="00442EFE" w:rsidRPr="00252F96">
        <w:rPr>
          <w:rFonts w:ascii="Arial Narrow" w:hAnsi="Arial Narrow" w:cs="Arial"/>
          <w:color w:val="000000"/>
          <w:sz w:val="24"/>
          <w:szCs w:val="24"/>
        </w:rPr>
        <w:t xml:space="preserve"> - ME em face do Centro de Serviços Compartilhados-CSC, em virtude de possíveis irregularidades no Pregão Eletrônico nº1226/2021-CSC, cujo objeto era contratação, pelo menor preço por lote, de pessoa jurídica especializada na prestação de serviços de operação e limpeza em sistema de esgotamento sanitário, para formação de Ata de Registro de Preços, visando atender as necessidades da SEDUC, para no mérito; </w:t>
      </w:r>
      <w:r w:rsidR="00442EFE" w:rsidRPr="00252F96">
        <w:rPr>
          <w:rFonts w:ascii="Arial Narrow" w:hAnsi="Arial Narrow" w:cs="Arial"/>
          <w:b/>
          <w:color w:val="000000"/>
          <w:sz w:val="24"/>
          <w:szCs w:val="24"/>
        </w:rPr>
        <w:t>9.2. Julgar Improcedente</w:t>
      </w:r>
      <w:r w:rsidR="00442EFE" w:rsidRPr="00252F96">
        <w:rPr>
          <w:rFonts w:ascii="Arial Narrow" w:hAnsi="Arial Narrow" w:cs="Arial"/>
          <w:color w:val="000000"/>
          <w:sz w:val="24"/>
          <w:szCs w:val="24"/>
        </w:rPr>
        <w:t xml:space="preserve"> a Representação, com pedido de medida cautelar, formulada pela empresa </w:t>
      </w:r>
      <w:proofErr w:type="spellStart"/>
      <w:r w:rsidR="00442EFE" w:rsidRPr="00252F96">
        <w:rPr>
          <w:rFonts w:ascii="Arial Narrow" w:hAnsi="Arial Narrow" w:cs="Arial"/>
          <w:color w:val="000000"/>
          <w:sz w:val="24"/>
          <w:szCs w:val="24"/>
        </w:rPr>
        <w:t>Esgotec</w:t>
      </w:r>
      <w:proofErr w:type="spellEnd"/>
      <w:r w:rsidR="00442EFE" w:rsidRPr="00252F96">
        <w:rPr>
          <w:rFonts w:ascii="Arial Narrow" w:hAnsi="Arial Narrow" w:cs="Arial"/>
          <w:color w:val="000000"/>
          <w:sz w:val="24"/>
          <w:szCs w:val="24"/>
        </w:rPr>
        <w:t xml:space="preserve"> Serviços de Transportes </w:t>
      </w:r>
      <w:proofErr w:type="spellStart"/>
      <w:r w:rsidR="00442EFE" w:rsidRPr="00252F96">
        <w:rPr>
          <w:rFonts w:ascii="Arial Narrow" w:hAnsi="Arial Narrow" w:cs="Arial"/>
          <w:color w:val="000000"/>
          <w:sz w:val="24"/>
          <w:szCs w:val="24"/>
        </w:rPr>
        <w:t>Ltda</w:t>
      </w:r>
      <w:proofErr w:type="spellEnd"/>
      <w:r w:rsidR="00442EFE" w:rsidRPr="00252F96">
        <w:rPr>
          <w:rFonts w:ascii="Arial Narrow" w:hAnsi="Arial Narrow" w:cs="Arial"/>
          <w:color w:val="000000"/>
          <w:sz w:val="24"/>
          <w:szCs w:val="24"/>
        </w:rPr>
        <w:t xml:space="preserve"> - ME em face do Centro de Serviços Compartilhados-CSC, em virtude de possíveis irregularidades no Pregão Eletrônico nº 1226/2021-CSC, cujo objeto era contratação, pelo menor preço por lote, de pessoa jurídica especializada na prestação de serviços de operação e limpeza em sistema de esgotamento sanitário, para formação de Ata de Registro de Preços, visando atender as necessidades da SEDUC, haja vista que as alegações da Representante não se mostraram suficientes para julgar o presente processo procedente, razão pela qual entendo não haver ilegalidades no ato de inabilitação da empresa Representante, bem como na habilitação da Empresa </w:t>
      </w:r>
      <w:proofErr w:type="spellStart"/>
      <w:r w:rsidR="00442EFE" w:rsidRPr="00252F96">
        <w:rPr>
          <w:rFonts w:ascii="Arial Narrow" w:hAnsi="Arial Narrow" w:cs="Arial"/>
          <w:color w:val="000000"/>
          <w:sz w:val="24"/>
          <w:szCs w:val="24"/>
        </w:rPr>
        <w:t>Fabiteck</w:t>
      </w:r>
      <w:proofErr w:type="spellEnd"/>
      <w:r w:rsidR="00442EFE" w:rsidRPr="00252F96">
        <w:rPr>
          <w:rFonts w:ascii="Arial Narrow" w:hAnsi="Arial Narrow" w:cs="Arial"/>
          <w:color w:val="000000"/>
          <w:sz w:val="24"/>
          <w:szCs w:val="24"/>
        </w:rPr>
        <w:t xml:space="preserve"> Saneamentos LTDA, tampouco ter havido direcionamento do certame; </w:t>
      </w:r>
      <w:r w:rsidR="00442EFE" w:rsidRPr="00252F96">
        <w:rPr>
          <w:rFonts w:ascii="Arial Narrow" w:hAnsi="Arial Narrow" w:cs="Arial"/>
          <w:b/>
          <w:color w:val="000000"/>
          <w:sz w:val="24"/>
          <w:szCs w:val="24"/>
        </w:rPr>
        <w:t>9.3. Recomendar</w:t>
      </w:r>
      <w:r w:rsidR="00442EFE" w:rsidRPr="00252F96">
        <w:rPr>
          <w:rFonts w:ascii="Arial Narrow" w:hAnsi="Arial Narrow" w:cs="Arial"/>
          <w:color w:val="000000"/>
          <w:sz w:val="24"/>
          <w:szCs w:val="24"/>
        </w:rPr>
        <w:t xml:space="preserve"> à Secretaria de Estado da Educação e Desporto - SEDUC e ao Centro de Serviços Compartilhados – CSC que, nos próximos editais licitatórios, atentem-se aos dispositivos referentes à habilitação técnica e jurídica </w:t>
      </w:r>
      <w:proofErr w:type="gramStart"/>
      <w:r w:rsidR="00442EFE" w:rsidRPr="00252F96">
        <w:rPr>
          <w:rFonts w:ascii="Arial Narrow" w:hAnsi="Arial Narrow" w:cs="Arial"/>
          <w:color w:val="000000"/>
          <w:sz w:val="24"/>
          <w:szCs w:val="24"/>
        </w:rPr>
        <w:t>sejam</w:t>
      </w:r>
      <w:proofErr w:type="gramEnd"/>
      <w:r w:rsidR="00442EFE" w:rsidRPr="00252F96">
        <w:rPr>
          <w:rFonts w:ascii="Arial Narrow" w:hAnsi="Arial Narrow" w:cs="Arial"/>
          <w:color w:val="000000"/>
          <w:sz w:val="24"/>
          <w:szCs w:val="24"/>
        </w:rPr>
        <w:t xml:space="preserve"> alocados nas seções adequadas quanto às qualificações técnica, econômico-financeira, </w:t>
      </w:r>
      <w:r w:rsidR="00442EFE" w:rsidRPr="00252F96">
        <w:rPr>
          <w:rFonts w:ascii="Arial Narrow" w:hAnsi="Arial Narrow" w:cs="Arial"/>
          <w:color w:val="000000"/>
          <w:sz w:val="24"/>
          <w:szCs w:val="24"/>
        </w:rPr>
        <w:lastRenderedPageBreak/>
        <w:t xml:space="preserve">jurídica, fiscal e trabalhista; </w:t>
      </w:r>
      <w:r w:rsidR="00442EFE" w:rsidRPr="00252F96">
        <w:rPr>
          <w:rFonts w:ascii="Arial Narrow" w:hAnsi="Arial Narrow" w:cs="Arial"/>
          <w:b/>
          <w:color w:val="000000"/>
          <w:sz w:val="24"/>
          <w:szCs w:val="24"/>
        </w:rPr>
        <w:t>9.4. Dar ciência</w:t>
      </w:r>
      <w:r w:rsidR="00442EFE" w:rsidRPr="00252F96">
        <w:rPr>
          <w:rFonts w:ascii="Arial Narrow" w:hAnsi="Arial Narrow" w:cs="Arial"/>
          <w:color w:val="000000"/>
          <w:sz w:val="24"/>
          <w:szCs w:val="24"/>
        </w:rPr>
        <w:t xml:space="preserve"> à Representante, </w:t>
      </w:r>
      <w:proofErr w:type="spellStart"/>
      <w:r w:rsidR="00442EFE" w:rsidRPr="00252F96">
        <w:rPr>
          <w:rFonts w:ascii="Arial Narrow" w:hAnsi="Arial Narrow" w:cs="Arial"/>
          <w:color w:val="000000"/>
          <w:sz w:val="24"/>
          <w:szCs w:val="24"/>
        </w:rPr>
        <w:t>Esgotec</w:t>
      </w:r>
      <w:proofErr w:type="spellEnd"/>
      <w:r w:rsidR="00442EFE" w:rsidRPr="00252F96">
        <w:rPr>
          <w:rFonts w:ascii="Arial Narrow" w:hAnsi="Arial Narrow" w:cs="Arial"/>
          <w:color w:val="000000"/>
          <w:sz w:val="24"/>
          <w:szCs w:val="24"/>
        </w:rPr>
        <w:t xml:space="preserve"> Serviços de Transportes </w:t>
      </w:r>
      <w:proofErr w:type="spellStart"/>
      <w:r w:rsidR="00442EFE" w:rsidRPr="00252F96">
        <w:rPr>
          <w:rFonts w:ascii="Arial Narrow" w:hAnsi="Arial Narrow" w:cs="Arial"/>
          <w:color w:val="000000"/>
          <w:sz w:val="24"/>
          <w:szCs w:val="24"/>
        </w:rPr>
        <w:t>Ltda</w:t>
      </w:r>
      <w:proofErr w:type="spellEnd"/>
      <w:r w:rsidR="00442EFE" w:rsidRPr="00252F96">
        <w:rPr>
          <w:rFonts w:ascii="Arial Narrow" w:hAnsi="Arial Narrow" w:cs="Arial"/>
          <w:color w:val="000000"/>
          <w:sz w:val="24"/>
          <w:szCs w:val="24"/>
        </w:rPr>
        <w:t xml:space="preserve"> - ME, e aos demais interessados acerca do teor do decisum, nos termos regimentais, encaminhando-lhes cópia do Relatório/Voto e do sequente Acórdão; </w:t>
      </w:r>
      <w:r w:rsidR="00442EFE" w:rsidRPr="00252F96">
        <w:rPr>
          <w:rFonts w:ascii="Arial Narrow" w:hAnsi="Arial Narrow" w:cs="Arial"/>
          <w:b/>
          <w:color w:val="000000"/>
          <w:sz w:val="24"/>
          <w:szCs w:val="24"/>
        </w:rPr>
        <w:t>9.5. Arquivar</w:t>
      </w:r>
      <w:r w:rsidR="00442EFE" w:rsidRPr="00252F96">
        <w:rPr>
          <w:rFonts w:ascii="Arial Narrow" w:hAnsi="Arial Narrow" w:cs="Arial"/>
          <w:color w:val="000000"/>
          <w:sz w:val="24"/>
          <w:szCs w:val="24"/>
        </w:rPr>
        <w:t xml:space="preserve"> os autos, quando do cumprimento integral da d</w:t>
      </w:r>
      <w:r w:rsidR="008C6800" w:rsidRPr="00252F96">
        <w:rPr>
          <w:rFonts w:ascii="Arial Narrow" w:hAnsi="Arial Narrow" w:cs="Arial"/>
          <w:color w:val="000000"/>
          <w:sz w:val="24"/>
          <w:szCs w:val="24"/>
        </w:rPr>
        <w:t xml:space="preserve">ecisão, nos termos regimentais. </w:t>
      </w:r>
      <w:r w:rsidR="00442EFE" w:rsidRPr="00252F96">
        <w:rPr>
          <w:rFonts w:ascii="Arial Narrow" w:hAnsi="Arial Narrow" w:cs="Arial"/>
          <w:b/>
          <w:color w:val="000000"/>
          <w:sz w:val="24"/>
          <w:szCs w:val="24"/>
        </w:rPr>
        <w:t>PROCESSO Nº 10.752/2022 (Apenso: 15.328/2022)</w:t>
      </w:r>
      <w:r w:rsidR="00442EFE" w:rsidRPr="00252F96">
        <w:rPr>
          <w:rFonts w:ascii="Arial Narrow" w:hAnsi="Arial Narrow" w:cs="Arial"/>
          <w:color w:val="000000"/>
          <w:sz w:val="24"/>
          <w:szCs w:val="24"/>
        </w:rPr>
        <w:t xml:space="preserve"> - Representação com pedido de Medida Cautelar interposta pelo Ministério Público de Contas, </w:t>
      </w:r>
      <w:r w:rsidR="00442EFE" w:rsidRPr="00252F96">
        <w:rPr>
          <w:rFonts w:ascii="Arial Narrow" w:hAnsi="Arial Narrow" w:cs="Arial"/>
          <w:sz w:val="24"/>
          <w:szCs w:val="24"/>
        </w:rPr>
        <w:t xml:space="preserve">em face da Secretaria Municipal de Limpeza Pública – SEMULSP, de responsabilidade do Sr. Sebastião da Silva Reis, à época Secretário, do Sr. </w:t>
      </w:r>
      <w:proofErr w:type="spellStart"/>
      <w:r w:rsidR="00442EFE" w:rsidRPr="00252F96">
        <w:rPr>
          <w:rFonts w:ascii="Arial Narrow" w:hAnsi="Arial Narrow" w:cs="Arial"/>
          <w:sz w:val="24"/>
          <w:szCs w:val="24"/>
        </w:rPr>
        <w:t>Altervi</w:t>
      </w:r>
      <w:proofErr w:type="spellEnd"/>
      <w:r w:rsidR="00442EFE" w:rsidRPr="00252F96">
        <w:rPr>
          <w:rFonts w:ascii="Arial Narrow" w:hAnsi="Arial Narrow" w:cs="Arial"/>
          <w:sz w:val="24"/>
          <w:szCs w:val="24"/>
        </w:rPr>
        <w:t xml:space="preserve"> de Souza Moreira, então Subsecretário, e da Empresa Mamute Conservação, Construção e Pavimentação Ltda., em razão de possíveis irregularidades envolvendo o Contrato Emergencial n° 01/2022–SEMULSP</w:t>
      </w:r>
      <w:r w:rsidR="00442EFE" w:rsidRPr="00252F96">
        <w:rPr>
          <w:rFonts w:ascii="Arial Narrow" w:hAnsi="Arial Narrow" w:cs="Arial"/>
          <w:color w:val="000000"/>
          <w:sz w:val="24"/>
          <w:szCs w:val="24"/>
        </w:rPr>
        <w:t>.</w:t>
      </w:r>
      <w:r w:rsidR="00442EFE" w:rsidRPr="00252F96">
        <w:rPr>
          <w:rFonts w:ascii="Arial Narrow" w:hAnsi="Arial Narrow" w:cs="Arial"/>
          <w:i/>
          <w:color w:val="000000"/>
          <w:sz w:val="24"/>
          <w:szCs w:val="24"/>
        </w:rPr>
        <w:t xml:space="preserve"> CONCEDIDO VISTA DOS AUTOS </w:t>
      </w:r>
      <w:proofErr w:type="gramStart"/>
      <w:r w:rsidR="00442EFE" w:rsidRPr="00252F96">
        <w:rPr>
          <w:rFonts w:ascii="Arial Narrow" w:hAnsi="Arial Narrow" w:cs="Arial"/>
          <w:i/>
          <w:color w:val="000000"/>
          <w:sz w:val="24"/>
          <w:szCs w:val="24"/>
        </w:rPr>
        <w:t>À</w:t>
      </w:r>
      <w:proofErr w:type="gramEnd"/>
      <w:r w:rsidR="00442EFE" w:rsidRPr="00252F96">
        <w:rPr>
          <w:rFonts w:ascii="Arial Narrow" w:hAnsi="Arial Narrow" w:cs="Arial"/>
          <w:i/>
          <w:color w:val="000000"/>
          <w:sz w:val="24"/>
          <w:szCs w:val="24"/>
        </w:rPr>
        <w:t xml:space="preserve"> EXCELENTÍSSIMA SENHORA CONSELHEIRA YARA AMAZÔNIA LINS RODRIGUES DOS SANTOS.</w:t>
      </w:r>
      <w:r w:rsidR="002C5C44"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15.328/2022 (Apenso: 10752/2022)</w:t>
      </w:r>
      <w:r w:rsidR="00442EFE" w:rsidRPr="00252F96">
        <w:rPr>
          <w:rFonts w:ascii="Arial Narrow" w:hAnsi="Arial Narrow" w:cs="Arial"/>
          <w:color w:val="000000"/>
          <w:sz w:val="24"/>
          <w:szCs w:val="24"/>
        </w:rPr>
        <w:t xml:space="preserve"> - </w:t>
      </w:r>
      <w:r w:rsidR="00442EFE" w:rsidRPr="00252F96">
        <w:rPr>
          <w:rFonts w:ascii="Arial Narrow" w:hAnsi="Arial Narrow" w:cs="Arial"/>
          <w:sz w:val="24"/>
          <w:szCs w:val="24"/>
        </w:rPr>
        <w:t xml:space="preserve">Representação, com Pedido de Medida Cautelar, formulada pelo Ministério Público de Contas do Estado do Amazonas, em face da Secretaria Municipal de Limpeza Pública – SEMULSP, de responsabilidade do Sr. </w:t>
      </w:r>
      <w:proofErr w:type="spellStart"/>
      <w:r w:rsidR="00442EFE" w:rsidRPr="00252F96">
        <w:rPr>
          <w:rFonts w:ascii="Arial Narrow" w:hAnsi="Arial Narrow" w:cs="Arial"/>
          <w:sz w:val="24"/>
          <w:szCs w:val="24"/>
        </w:rPr>
        <w:t>Altervide</w:t>
      </w:r>
      <w:proofErr w:type="spellEnd"/>
      <w:r w:rsidR="00442EFE" w:rsidRPr="00252F96">
        <w:rPr>
          <w:rFonts w:ascii="Arial Narrow" w:hAnsi="Arial Narrow" w:cs="Arial"/>
          <w:sz w:val="24"/>
          <w:szCs w:val="24"/>
        </w:rPr>
        <w:t xml:space="preserve"> Souza Moreira, à época Secretário da Pasta, do Sr. Jairo Pereira dos Santos, então Subsecretário, e da Empresa </w:t>
      </w:r>
      <w:proofErr w:type="spellStart"/>
      <w:r w:rsidR="00442EFE" w:rsidRPr="00252F96">
        <w:rPr>
          <w:rFonts w:ascii="Arial Narrow" w:hAnsi="Arial Narrow" w:cs="Arial"/>
          <w:sz w:val="24"/>
          <w:szCs w:val="24"/>
        </w:rPr>
        <w:t>Murb</w:t>
      </w:r>
      <w:proofErr w:type="spellEnd"/>
      <w:r w:rsidR="00442EFE" w:rsidRPr="00252F96">
        <w:rPr>
          <w:rFonts w:ascii="Arial Narrow" w:hAnsi="Arial Narrow" w:cs="Arial"/>
          <w:sz w:val="24"/>
          <w:szCs w:val="24"/>
        </w:rPr>
        <w:t xml:space="preserve"> Manutenção e Serviços Urbanos Ltda., para apuração de possíveis irregularidades envolvendo o contrato, mediante dispensa de licitação, cujo extrato restou publicado na edição do dia 09 de setembro de 2022 do Diário Oficial do Município de Manaus.</w:t>
      </w:r>
      <w:r w:rsidR="00442EFE" w:rsidRPr="00252F96">
        <w:rPr>
          <w:rFonts w:ascii="Arial Narrow" w:hAnsi="Arial Narrow" w:cs="Arial"/>
          <w:i/>
          <w:color w:val="000000"/>
          <w:sz w:val="24"/>
          <w:szCs w:val="24"/>
        </w:rPr>
        <w:t xml:space="preserve"> CONCEDIDO VISTA DOS AUTOS </w:t>
      </w:r>
      <w:proofErr w:type="gramStart"/>
      <w:r w:rsidR="00442EFE" w:rsidRPr="00252F96">
        <w:rPr>
          <w:rFonts w:ascii="Arial Narrow" w:hAnsi="Arial Narrow" w:cs="Arial"/>
          <w:i/>
          <w:color w:val="000000"/>
          <w:sz w:val="24"/>
          <w:szCs w:val="24"/>
        </w:rPr>
        <w:t>À</w:t>
      </w:r>
      <w:proofErr w:type="gramEnd"/>
      <w:r w:rsidR="00442EFE" w:rsidRPr="00252F96">
        <w:rPr>
          <w:rFonts w:ascii="Arial Narrow" w:hAnsi="Arial Narrow" w:cs="Arial"/>
          <w:i/>
          <w:color w:val="000000"/>
          <w:sz w:val="24"/>
          <w:szCs w:val="24"/>
        </w:rPr>
        <w:t xml:space="preserve"> EXCELENTÍSSIMA SENHORA CONSELHEIRA YARA AMAZÔNIA LINS RODRIGUES DOS SANTOS.</w:t>
      </w:r>
      <w:r w:rsidR="004213E1"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10.766/2023</w:t>
      </w:r>
      <w:r w:rsidR="00442EFE" w:rsidRPr="00252F96">
        <w:rPr>
          <w:rFonts w:ascii="Arial Narrow" w:hAnsi="Arial Narrow" w:cs="Arial"/>
          <w:color w:val="000000"/>
          <w:sz w:val="24"/>
          <w:szCs w:val="24"/>
        </w:rPr>
        <w:t xml:space="preserve"> - Representação formulada pelo Ministério Público de Contas, contra a Prefeitura do Município de Autazes, com o objetivo de apurar e sanar possível omissão antijurídica quanto à falta de estruturação mínima da Defesa Civil Municipal para resposta e gestão preventiva e precatória de desastres naturais.</w:t>
      </w:r>
      <w:r w:rsidR="00442EFE" w:rsidRPr="00252F96">
        <w:rPr>
          <w:rFonts w:ascii="Arial Narrow" w:hAnsi="Arial Narrow" w:cs="Arial"/>
          <w:b/>
          <w:color w:val="000000"/>
          <w:sz w:val="24"/>
          <w:szCs w:val="24"/>
        </w:rPr>
        <w:t xml:space="preserve"> ACÓRDÃO Nº 1713/2023: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w:t>
      </w:r>
      <w:r w:rsidR="00442EFE" w:rsidRPr="00252F96">
        <w:rPr>
          <w:rFonts w:ascii="Arial Narrow" w:hAnsi="Arial Narrow" w:cs="Arial"/>
          <w:noProof/>
          <w:sz w:val="24"/>
          <w:szCs w:val="24"/>
        </w:rPr>
        <w:t>Conselheiro-Relator</w:t>
      </w:r>
      <w:r w:rsidR="00442EFE" w:rsidRPr="00252F96">
        <w:rPr>
          <w:rFonts w:ascii="Arial Narrow" w:hAnsi="Arial Narrow" w:cs="Arial"/>
          <w:b/>
          <w:noProof/>
          <w:sz w:val="24"/>
          <w:szCs w:val="24"/>
        </w:rPr>
        <w:t>, em parcial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b/>
          <w:color w:val="000000"/>
          <w:sz w:val="24"/>
          <w:szCs w:val="24"/>
        </w:rPr>
        <w:t xml:space="preserve"> 9.1. Conhecer</w:t>
      </w:r>
      <w:r w:rsidR="00442EFE" w:rsidRPr="00252F96">
        <w:rPr>
          <w:rFonts w:ascii="Arial Narrow" w:hAnsi="Arial Narrow" w:cs="Arial"/>
          <w:color w:val="000000"/>
          <w:sz w:val="24"/>
          <w:szCs w:val="24"/>
        </w:rPr>
        <w:t xml:space="preserve"> da Representação formulada pelo Ministério Público de Contas, no ato representado pelo Procurador Ruy Marcelo Alencar de Mendonça, contra a Prefeitura do Município de Autazes, representada pelo Sr. </w:t>
      </w:r>
      <w:proofErr w:type="spellStart"/>
      <w:r w:rsidR="00442EFE" w:rsidRPr="00252F96">
        <w:rPr>
          <w:rFonts w:ascii="Arial Narrow" w:hAnsi="Arial Narrow" w:cs="Arial"/>
          <w:color w:val="000000"/>
          <w:sz w:val="24"/>
          <w:szCs w:val="24"/>
        </w:rPr>
        <w:t>Andreson</w:t>
      </w:r>
      <w:proofErr w:type="spellEnd"/>
      <w:r w:rsidR="00442EFE" w:rsidRPr="00252F96">
        <w:rPr>
          <w:rFonts w:ascii="Arial Narrow" w:hAnsi="Arial Narrow" w:cs="Arial"/>
          <w:color w:val="000000"/>
          <w:sz w:val="24"/>
          <w:szCs w:val="24"/>
        </w:rPr>
        <w:t xml:space="preserve"> Adriano Oliveira Cavalcante, com o objetivo de apurar e sanar possível omissão antijurídica quanto à falta de estruturação mínima da Defesa Civil Municipal para resposta e gestão preventiva e precatória de desastres naturais, para no mérito: </w:t>
      </w:r>
      <w:r w:rsidR="00442EFE" w:rsidRPr="00252F96">
        <w:rPr>
          <w:rFonts w:ascii="Arial Narrow" w:hAnsi="Arial Narrow" w:cs="Arial"/>
          <w:b/>
          <w:color w:val="000000"/>
          <w:sz w:val="24"/>
          <w:szCs w:val="24"/>
        </w:rPr>
        <w:t>9.2. Julgar Parcialmente Procedente</w:t>
      </w:r>
      <w:r w:rsidR="00442EFE" w:rsidRPr="00252F96">
        <w:rPr>
          <w:rFonts w:ascii="Arial Narrow" w:hAnsi="Arial Narrow" w:cs="Arial"/>
          <w:color w:val="000000"/>
          <w:sz w:val="24"/>
          <w:szCs w:val="24"/>
        </w:rPr>
        <w:t xml:space="preserve"> a Representação formulada pelo Ministério Público de Contas, no ato representado pelo Procurador Ruy Marcelo Alencar de Mendonça, contra a Prefeitura do Município de Autazes, representada pelo Sr. </w:t>
      </w:r>
      <w:proofErr w:type="spellStart"/>
      <w:r w:rsidR="00442EFE" w:rsidRPr="00252F96">
        <w:rPr>
          <w:rFonts w:ascii="Arial Narrow" w:hAnsi="Arial Narrow" w:cs="Arial"/>
          <w:color w:val="000000"/>
          <w:sz w:val="24"/>
          <w:szCs w:val="24"/>
        </w:rPr>
        <w:t>Andreson</w:t>
      </w:r>
      <w:proofErr w:type="spellEnd"/>
      <w:r w:rsidR="00442EFE" w:rsidRPr="00252F96">
        <w:rPr>
          <w:rFonts w:ascii="Arial Narrow" w:hAnsi="Arial Narrow" w:cs="Arial"/>
          <w:color w:val="000000"/>
          <w:sz w:val="24"/>
          <w:szCs w:val="24"/>
        </w:rPr>
        <w:t xml:space="preserve"> Adriano Oliveira Cavalcante, em razão da omissão antijurídica do Gestor quanto à falta de estruturação mínima da Defesa Civil Municipal para resposta e gestão preventiva e precatória de desastres naturais;</w:t>
      </w:r>
      <w:r w:rsidR="00442EFE" w:rsidRPr="00252F96">
        <w:rPr>
          <w:rFonts w:ascii="Arial Narrow" w:hAnsi="Arial Narrow" w:cs="Arial"/>
          <w:b/>
          <w:color w:val="000000"/>
          <w:sz w:val="24"/>
          <w:szCs w:val="24"/>
        </w:rPr>
        <w:t xml:space="preserve"> 9.3. Determinar</w:t>
      </w:r>
      <w:r w:rsidR="00442EFE" w:rsidRPr="00252F96">
        <w:rPr>
          <w:rFonts w:ascii="Arial Narrow" w:hAnsi="Arial Narrow" w:cs="Arial"/>
          <w:color w:val="000000"/>
          <w:sz w:val="24"/>
          <w:szCs w:val="24"/>
        </w:rPr>
        <w:t xml:space="preserve"> ao Prefeito do Município de Autazes, Sr. </w:t>
      </w:r>
      <w:proofErr w:type="spellStart"/>
      <w:r w:rsidR="00442EFE" w:rsidRPr="00252F96">
        <w:rPr>
          <w:rFonts w:ascii="Arial Narrow" w:hAnsi="Arial Narrow" w:cs="Arial"/>
          <w:color w:val="000000"/>
          <w:sz w:val="24"/>
          <w:szCs w:val="24"/>
        </w:rPr>
        <w:t>Andreson</w:t>
      </w:r>
      <w:proofErr w:type="spellEnd"/>
      <w:r w:rsidR="00442EFE" w:rsidRPr="00252F96">
        <w:rPr>
          <w:rFonts w:ascii="Arial Narrow" w:hAnsi="Arial Narrow" w:cs="Arial"/>
          <w:color w:val="000000"/>
          <w:sz w:val="24"/>
          <w:szCs w:val="24"/>
        </w:rPr>
        <w:t xml:space="preserve"> Adriano Oliveira Cavalcante, que, no prazo de 180 (cento e oitenta) dias, adote com urgência as providências cabíveis para </w:t>
      </w:r>
      <w:proofErr w:type="gramStart"/>
      <w:r w:rsidR="00442EFE" w:rsidRPr="00252F96">
        <w:rPr>
          <w:rFonts w:ascii="Arial Narrow" w:hAnsi="Arial Narrow" w:cs="Arial"/>
          <w:color w:val="000000"/>
          <w:sz w:val="24"/>
          <w:szCs w:val="24"/>
        </w:rPr>
        <w:t>implementação</w:t>
      </w:r>
      <w:proofErr w:type="gramEnd"/>
      <w:r w:rsidR="00442EFE" w:rsidRPr="00252F96">
        <w:rPr>
          <w:rFonts w:ascii="Arial Narrow" w:hAnsi="Arial Narrow" w:cs="Arial"/>
          <w:color w:val="000000"/>
          <w:sz w:val="24"/>
          <w:szCs w:val="24"/>
        </w:rPr>
        <w:t xml:space="preserve"> das medidas previstas nos artigos 8º e 9º da Lei Federal nº 12.608/2012, por meio de planejamento integrado das secretarias municipais, com o objetivo de prevenir, gerir e mitigar riscos de desastres, e que apresente, de fato, um Plano de Contingência de Proteção e Defesa Civil municipal, sob pena de ser considerado como incurso nas sanções estabelecidas na Lei Orgânica desta Corte;</w:t>
      </w:r>
      <w:r w:rsidR="00442EFE" w:rsidRPr="00252F96">
        <w:rPr>
          <w:rFonts w:ascii="Arial Narrow" w:hAnsi="Arial Narrow" w:cs="Arial"/>
          <w:b/>
          <w:color w:val="000000"/>
          <w:sz w:val="24"/>
          <w:szCs w:val="24"/>
        </w:rPr>
        <w:t xml:space="preserve"> 9.4. Recomendar</w:t>
      </w:r>
      <w:r w:rsidR="00442EFE" w:rsidRPr="00252F96">
        <w:rPr>
          <w:rFonts w:ascii="Arial Narrow" w:hAnsi="Arial Narrow" w:cs="Arial"/>
          <w:color w:val="000000"/>
          <w:sz w:val="24"/>
          <w:szCs w:val="24"/>
        </w:rPr>
        <w:t xml:space="preserve"> à Prefeitura Municipal de Autazes, representada Sr. </w:t>
      </w:r>
      <w:proofErr w:type="spellStart"/>
      <w:r w:rsidR="00442EFE" w:rsidRPr="00252F96">
        <w:rPr>
          <w:rFonts w:ascii="Arial Narrow" w:hAnsi="Arial Narrow" w:cs="Arial"/>
          <w:color w:val="000000"/>
          <w:sz w:val="24"/>
          <w:szCs w:val="24"/>
        </w:rPr>
        <w:t>Andreson</w:t>
      </w:r>
      <w:proofErr w:type="spellEnd"/>
      <w:r w:rsidR="00442EFE" w:rsidRPr="00252F96">
        <w:rPr>
          <w:rFonts w:ascii="Arial Narrow" w:hAnsi="Arial Narrow" w:cs="Arial"/>
          <w:color w:val="000000"/>
          <w:sz w:val="24"/>
          <w:szCs w:val="24"/>
        </w:rPr>
        <w:t xml:space="preserve"> Adriano Oliveira Cavalcante, que apresente à Câmara Municipal de Autazes Projeto de Lei de enfrentamento local das mudanças climáticas, na esteira da Lei n° 12.187/2009, que instituiu a Política Nacional sobre Mudança do Clima – PNMC; </w:t>
      </w:r>
      <w:r w:rsidR="00442EFE" w:rsidRPr="00252F96">
        <w:rPr>
          <w:rFonts w:ascii="Arial Narrow" w:hAnsi="Arial Narrow" w:cs="Arial"/>
          <w:b/>
          <w:color w:val="000000"/>
          <w:sz w:val="24"/>
          <w:szCs w:val="24"/>
        </w:rPr>
        <w:t>9.5. Determinar</w:t>
      </w:r>
      <w:r w:rsidR="00442EFE" w:rsidRPr="00252F96">
        <w:rPr>
          <w:rFonts w:ascii="Arial Narrow" w:hAnsi="Arial Narrow" w:cs="Arial"/>
          <w:color w:val="000000"/>
          <w:sz w:val="24"/>
          <w:szCs w:val="24"/>
        </w:rPr>
        <w:t xml:space="preserve"> à próxima comissão de inspeção a ser realizada no Município de Autazes que inclua no escopo de sua auditoria a verificação quanto à implantação das medidas previstas nos artigos 8º e 9º da Lei Federal nº 12.608/2012; </w:t>
      </w:r>
      <w:r w:rsidR="00442EFE" w:rsidRPr="00252F96">
        <w:rPr>
          <w:rFonts w:ascii="Arial Narrow" w:hAnsi="Arial Narrow" w:cs="Arial"/>
          <w:b/>
          <w:color w:val="000000"/>
          <w:sz w:val="24"/>
          <w:szCs w:val="24"/>
        </w:rPr>
        <w:t>9.6. Dar ciência</w:t>
      </w:r>
      <w:r w:rsidR="00442EFE" w:rsidRPr="00252F96">
        <w:rPr>
          <w:rFonts w:ascii="Arial Narrow" w:hAnsi="Arial Narrow" w:cs="Arial"/>
          <w:color w:val="000000"/>
          <w:sz w:val="24"/>
          <w:szCs w:val="24"/>
        </w:rPr>
        <w:t xml:space="preserve"> dos termos do decisum à Representada, Prefeitura Municipal de Autazes, representada pelo Sr. </w:t>
      </w:r>
      <w:proofErr w:type="spellStart"/>
      <w:r w:rsidR="00442EFE" w:rsidRPr="00252F96">
        <w:rPr>
          <w:rFonts w:ascii="Arial Narrow" w:hAnsi="Arial Narrow" w:cs="Arial"/>
          <w:color w:val="000000"/>
          <w:sz w:val="24"/>
          <w:szCs w:val="24"/>
        </w:rPr>
        <w:t>Andreson</w:t>
      </w:r>
      <w:proofErr w:type="spellEnd"/>
      <w:r w:rsidR="00442EFE" w:rsidRPr="00252F96">
        <w:rPr>
          <w:rFonts w:ascii="Arial Narrow" w:hAnsi="Arial Narrow" w:cs="Arial"/>
          <w:color w:val="000000"/>
          <w:sz w:val="24"/>
          <w:szCs w:val="24"/>
        </w:rPr>
        <w:t xml:space="preserve"> Adriano Oliveira Cavalcante; </w:t>
      </w:r>
      <w:r w:rsidR="00442EFE" w:rsidRPr="00252F96">
        <w:rPr>
          <w:rFonts w:ascii="Arial Narrow" w:hAnsi="Arial Narrow" w:cs="Arial"/>
          <w:b/>
          <w:color w:val="000000"/>
          <w:sz w:val="24"/>
          <w:szCs w:val="24"/>
        </w:rPr>
        <w:t>9.7. Dar ciência</w:t>
      </w:r>
      <w:r w:rsidR="00442EFE" w:rsidRPr="00252F96">
        <w:rPr>
          <w:rFonts w:ascii="Arial Narrow" w:hAnsi="Arial Narrow" w:cs="Arial"/>
          <w:color w:val="000000"/>
          <w:sz w:val="24"/>
          <w:szCs w:val="24"/>
        </w:rPr>
        <w:t xml:space="preserve"> dos termos do decisum ao Representante do Ministério Público de Contas, nos termos regimentais;</w:t>
      </w:r>
      <w:r w:rsidR="00442EFE" w:rsidRPr="00252F96">
        <w:rPr>
          <w:rFonts w:ascii="Arial Narrow" w:hAnsi="Arial Narrow" w:cs="Arial"/>
          <w:b/>
          <w:color w:val="000000"/>
          <w:sz w:val="24"/>
          <w:szCs w:val="24"/>
        </w:rPr>
        <w:t xml:space="preserve"> 9.8. Arquivar</w:t>
      </w:r>
      <w:r w:rsidR="00442EFE" w:rsidRPr="00252F96">
        <w:rPr>
          <w:rFonts w:ascii="Arial Narrow" w:hAnsi="Arial Narrow" w:cs="Arial"/>
          <w:color w:val="000000"/>
          <w:sz w:val="24"/>
          <w:szCs w:val="24"/>
        </w:rPr>
        <w:t xml:space="preserve"> os autos, </w:t>
      </w:r>
      <w:proofErr w:type="gramStart"/>
      <w:r w:rsidR="00442EFE" w:rsidRPr="00252F96">
        <w:rPr>
          <w:rFonts w:ascii="Arial Narrow" w:hAnsi="Arial Narrow" w:cs="Arial"/>
          <w:color w:val="000000"/>
          <w:sz w:val="24"/>
          <w:szCs w:val="24"/>
        </w:rPr>
        <w:t>após</w:t>
      </w:r>
      <w:proofErr w:type="gramEnd"/>
      <w:r w:rsidR="00442EFE" w:rsidRPr="00252F96">
        <w:rPr>
          <w:rFonts w:ascii="Arial Narrow" w:hAnsi="Arial Narrow" w:cs="Arial"/>
          <w:color w:val="000000"/>
          <w:sz w:val="24"/>
          <w:szCs w:val="24"/>
        </w:rPr>
        <w:t xml:space="preserve"> cumprido </w:t>
      </w:r>
      <w:r w:rsidR="00ED62DB" w:rsidRPr="00252F96">
        <w:rPr>
          <w:rFonts w:ascii="Arial Narrow" w:hAnsi="Arial Narrow" w:cs="Arial"/>
          <w:color w:val="000000"/>
          <w:sz w:val="24"/>
          <w:szCs w:val="24"/>
        </w:rPr>
        <w:t xml:space="preserve">integralmente o decisório. </w:t>
      </w:r>
      <w:r w:rsidR="00442EFE" w:rsidRPr="00252F96">
        <w:rPr>
          <w:rFonts w:ascii="Arial Narrow" w:hAnsi="Arial Narrow" w:cs="Arial"/>
          <w:b/>
          <w:color w:val="000000"/>
          <w:sz w:val="24"/>
          <w:szCs w:val="24"/>
        </w:rPr>
        <w:t>PROCESSO Nº 13.493/2023 (Apenso: 11.540/2020)</w:t>
      </w:r>
      <w:r w:rsidR="00442EFE" w:rsidRPr="00252F96">
        <w:rPr>
          <w:rFonts w:ascii="Arial Narrow" w:hAnsi="Arial Narrow" w:cs="Arial"/>
          <w:color w:val="000000"/>
          <w:sz w:val="24"/>
          <w:szCs w:val="24"/>
        </w:rPr>
        <w:t xml:space="preserve"> - Recurso de Reconsideração interposto pelo Sr. Mateus Garcia Paes, em face do Acórdão n° 697/2023-TCE-Tribunal Pleno, exarado nos autos do Processo n° 11.540/2020.</w:t>
      </w:r>
      <w:r w:rsidR="00442EFE" w:rsidRPr="00252F96">
        <w:rPr>
          <w:rFonts w:ascii="Arial Narrow" w:hAnsi="Arial Narrow" w:cs="Arial"/>
          <w:i/>
          <w:color w:val="000000"/>
          <w:sz w:val="24"/>
          <w:szCs w:val="24"/>
        </w:rPr>
        <w:t xml:space="preserve"> CONCEDIDO VISTA DOS AUTOS AO EXCELENTÍSSIMO SENHOR CONSELHEIRO JOSUÉ CLÁUDIO DE SOUZA NETO.</w:t>
      </w:r>
      <w:r w:rsidR="007A4CC6"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 xml:space="preserve">CONSELHEIRO-RELATOR: JOSUÉ CLÁUDIO </w:t>
      </w:r>
      <w:r w:rsidR="00442EFE" w:rsidRPr="00252F96">
        <w:rPr>
          <w:rFonts w:ascii="Arial Narrow" w:hAnsi="Arial Narrow" w:cs="Arial"/>
          <w:b/>
          <w:color w:val="000000"/>
          <w:sz w:val="24"/>
          <w:szCs w:val="24"/>
        </w:rPr>
        <w:lastRenderedPageBreak/>
        <w:t>DE SOUZA NETO.</w:t>
      </w:r>
      <w:r w:rsidR="004D62B6"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16.388/2022</w:t>
      </w:r>
      <w:r w:rsidR="00442EFE" w:rsidRPr="00252F96">
        <w:rPr>
          <w:rFonts w:ascii="Arial Narrow" w:hAnsi="Arial Narrow" w:cs="Arial"/>
          <w:color w:val="000000"/>
          <w:sz w:val="24"/>
          <w:szCs w:val="24"/>
        </w:rPr>
        <w:t xml:space="preserve"> - Representação com pedido de Medida Cautelar i</w:t>
      </w:r>
      <w:r w:rsidR="004D62B6" w:rsidRPr="00252F96">
        <w:rPr>
          <w:rFonts w:ascii="Arial Narrow" w:hAnsi="Arial Narrow" w:cs="Arial"/>
          <w:color w:val="000000"/>
          <w:sz w:val="24"/>
          <w:szCs w:val="24"/>
        </w:rPr>
        <w:t>nterposta pela e</w:t>
      </w:r>
      <w:r w:rsidR="00442EFE" w:rsidRPr="00252F96">
        <w:rPr>
          <w:rFonts w:ascii="Arial Narrow" w:hAnsi="Arial Narrow" w:cs="Arial"/>
          <w:color w:val="000000"/>
          <w:sz w:val="24"/>
          <w:szCs w:val="24"/>
        </w:rPr>
        <w:t xml:space="preserve">mpresa </w:t>
      </w:r>
      <w:proofErr w:type="spellStart"/>
      <w:r w:rsidR="00442EFE" w:rsidRPr="00252F96">
        <w:rPr>
          <w:rFonts w:ascii="Arial Narrow" w:hAnsi="Arial Narrow" w:cs="Arial"/>
          <w:color w:val="000000"/>
          <w:sz w:val="24"/>
          <w:szCs w:val="24"/>
        </w:rPr>
        <w:t>Multi</w:t>
      </w:r>
      <w:proofErr w:type="spellEnd"/>
      <w:r w:rsidR="00442EFE" w:rsidRPr="00252F96">
        <w:rPr>
          <w:rFonts w:ascii="Arial Narrow" w:hAnsi="Arial Narrow" w:cs="Arial"/>
          <w:color w:val="000000"/>
          <w:sz w:val="24"/>
          <w:szCs w:val="24"/>
        </w:rPr>
        <w:t xml:space="preserve"> Locadora de Veículos Ltda. em desfavor da Secretaria de Estado de Saúde - SES e do Centro de Serviços Compartilhados, em face de possíveis irregularidades acerca do Pregão Presencial n° 1221/2022.</w:t>
      </w:r>
      <w:r w:rsidR="00442EFE" w:rsidRPr="00252F96">
        <w:rPr>
          <w:rFonts w:ascii="Arial Narrow" w:hAnsi="Arial Narrow" w:cs="Arial"/>
          <w:i/>
          <w:color w:val="000000"/>
          <w:sz w:val="24"/>
          <w:szCs w:val="24"/>
        </w:rPr>
        <w:t xml:space="preserve"> CONCEDIDO VISTA DOS AUTOS </w:t>
      </w:r>
      <w:proofErr w:type="gramStart"/>
      <w:r w:rsidR="00442EFE" w:rsidRPr="00252F96">
        <w:rPr>
          <w:rFonts w:ascii="Arial Narrow" w:hAnsi="Arial Narrow" w:cs="Arial"/>
          <w:i/>
          <w:color w:val="000000"/>
          <w:sz w:val="24"/>
          <w:szCs w:val="24"/>
        </w:rPr>
        <w:t>À</w:t>
      </w:r>
      <w:proofErr w:type="gramEnd"/>
      <w:r w:rsidR="00442EFE" w:rsidRPr="00252F96">
        <w:rPr>
          <w:rFonts w:ascii="Arial Narrow" w:hAnsi="Arial Narrow" w:cs="Arial"/>
          <w:i/>
          <w:color w:val="000000"/>
          <w:sz w:val="24"/>
          <w:szCs w:val="24"/>
        </w:rPr>
        <w:t xml:space="preserve"> EXCELENTÍSSIMA SENHORA CONSELHEIRA YARA AMAZÔNIA LINS RODRIGUES DOS SANTOS.</w:t>
      </w:r>
      <w:r w:rsidR="00362769"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CONSELHEIRO-RELATOR: LUÍS FABIAN PEREIRA BARBOSA.</w:t>
      </w:r>
      <w:r w:rsidR="000403C1"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11.418/2016</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(Apenso: 10.853/2019)</w:t>
      </w:r>
      <w:r w:rsidR="00442EFE" w:rsidRPr="00252F96">
        <w:rPr>
          <w:rFonts w:ascii="Arial Narrow" w:hAnsi="Arial Narrow" w:cs="Arial"/>
          <w:color w:val="000000"/>
          <w:sz w:val="24"/>
          <w:szCs w:val="24"/>
        </w:rPr>
        <w:t xml:space="preserve"> – Embargos de Declaração em Prestação de Contas Anual da Prefeitura Municipal de Boca do Acre, de responsabilidade do Sr. Antônio Iran de Souza Lima, referente ao exercício de 2015.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Katiuscia </w:t>
      </w:r>
      <w:proofErr w:type="spellStart"/>
      <w:r w:rsidR="00442EFE" w:rsidRPr="00252F96">
        <w:rPr>
          <w:rFonts w:ascii="Arial Narrow" w:hAnsi="Arial Narrow" w:cs="Arial"/>
          <w:sz w:val="24"/>
          <w:szCs w:val="24"/>
        </w:rPr>
        <w:t>Raika</w:t>
      </w:r>
      <w:proofErr w:type="spellEnd"/>
      <w:r w:rsidR="00442EFE" w:rsidRPr="00252F96">
        <w:rPr>
          <w:rFonts w:ascii="Arial Narrow" w:hAnsi="Arial Narrow" w:cs="Arial"/>
          <w:sz w:val="24"/>
          <w:szCs w:val="24"/>
        </w:rPr>
        <w:t xml:space="preserve"> da Câmara Elias OAB/AM 5225, </w:t>
      </w:r>
      <w:r w:rsidR="00442EFE" w:rsidRPr="00252F96">
        <w:rPr>
          <w:rFonts w:ascii="Arial Narrow" w:hAnsi="Arial Narrow" w:cs="Arial"/>
          <w:noProof/>
          <w:sz w:val="24"/>
          <w:szCs w:val="24"/>
        </w:rPr>
        <w:t>Simone Rosado Maia Mendes - OAB/AM A666 e Brenda de Jesus Montenegro - OAB/AM 12.868, Tereza Cristina Corrêa de Paula Nunes OAB/AM 4.976, Yuri Dantas Barroso OAB/AM 4.237, Alexandre Pena de Carvalho OAB/AM 4208, Clotilde Miranda Monteiro de Castro OAB/AM 8.888, Carlos edgar Tavares de Oliveira OAB/AM 5.910 e Sérgio Roberto Bulcão Bringel Júnior OAB/AM 14.182</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1714/2023: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art.11, III, alínea “f”, item 1, da Resolução n.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sz w:val="24"/>
          <w:szCs w:val="24"/>
        </w:rPr>
        <w:t xml:space="preserve"> 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Conselheiro-Relator,</w:t>
      </w:r>
      <w:r w:rsidR="00442EFE" w:rsidRPr="00252F96">
        <w:rPr>
          <w:rFonts w:ascii="Arial Narrow" w:hAnsi="Arial Narrow" w:cs="Arial"/>
          <w:b/>
          <w:noProof/>
          <w:sz w:val="24"/>
          <w:szCs w:val="24"/>
        </w:rPr>
        <w:t xml:space="preserve"> em consonância</w:t>
      </w:r>
      <w:r w:rsidR="00442EFE" w:rsidRPr="00252F96">
        <w:rPr>
          <w:rFonts w:ascii="Arial Narrow" w:hAnsi="Arial Narrow" w:cs="Arial"/>
          <w:noProof/>
          <w:sz w:val="24"/>
          <w:szCs w:val="24"/>
        </w:rPr>
        <w:t xml:space="preserve"> com pronunciamento oral do Ministério Público junto a este Tribunal</w:t>
      </w:r>
      <w:r w:rsidR="00442EFE" w:rsidRPr="00252F96">
        <w:rPr>
          <w:rFonts w:ascii="Arial Narrow" w:hAnsi="Arial Narrow" w:cs="Arial"/>
          <w:sz w:val="24"/>
          <w:szCs w:val="24"/>
        </w:rPr>
        <w:t xml:space="preserve">, no sentido de: </w:t>
      </w:r>
      <w:r w:rsidR="00442EFE" w:rsidRPr="00252F96">
        <w:rPr>
          <w:rFonts w:ascii="Arial Narrow" w:hAnsi="Arial Narrow" w:cs="Arial"/>
          <w:b/>
          <w:color w:val="000000"/>
          <w:sz w:val="24"/>
          <w:szCs w:val="24"/>
        </w:rPr>
        <w:t>7.1. Conhecer</w:t>
      </w:r>
      <w:r w:rsidR="00442EFE" w:rsidRPr="00252F96">
        <w:rPr>
          <w:rFonts w:ascii="Arial Narrow" w:hAnsi="Arial Narrow" w:cs="Arial"/>
          <w:color w:val="000000"/>
          <w:sz w:val="24"/>
          <w:szCs w:val="24"/>
        </w:rPr>
        <w:t xml:space="preserve"> dos Embargos de Declaração opostos pelo Sr. Antônio Iran de Souza Lima, em face do Parecer Prévio e Acórdão nº 63/2023–TCE–Tribunal Pleno (fls. 5848/5851), considerando que restou demonstrado o adimplemento de todos os requisitos de admissibilidade descritos nos </w:t>
      </w:r>
      <w:proofErr w:type="spellStart"/>
      <w:r w:rsidR="00442EFE" w:rsidRPr="00252F96">
        <w:rPr>
          <w:rFonts w:ascii="Arial Narrow" w:hAnsi="Arial Narrow" w:cs="Arial"/>
          <w:color w:val="000000"/>
          <w:sz w:val="24"/>
          <w:szCs w:val="24"/>
        </w:rPr>
        <w:t>arts</w:t>
      </w:r>
      <w:proofErr w:type="spellEnd"/>
      <w:r w:rsidR="00442EFE" w:rsidRPr="00252F96">
        <w:rPr>
          <w:rFonts w:ascii="Arial Narrow" w:hAnsi="Arial Narrow" w:cs="Arial"/>
          <w:color w:val="000000"/>
          <w:sz w:val="24"/>
          <w:szCs w:val="24"/>
        </w:rPr>
        <w:t xml:space="preserve">. 145 e 148, da Resolução nº 04/2002-TCE/AM; </w:t>
      </w:r>
      <w:r w:rsidR="00442EFE" w:rsidRPr="00252F96">
        <w:rPr>
          <w:rFonts w:ascii="Arial Narrow" w:hAnsi="Arial Narrow" w:cs="Arial"/>
          <w:b/>
          <w:color w:val="000000"/>
          <w:sz w:val="24"/>
          <w:szCs w:val="24"/>
        </w:rPr>
        <w:t>7.2. Dar Provimento Parcial</w:t>
      </w:r>
      <w:r w:rsidR="00442EFE" w:rsidRPr="00252F96">
        <w:rPr>
          <w:rFonts w:ascii="Arial Narrow" w:hAnsi="Arial Narrow" w:cs="Arial"/>
          <w:color w:val="000000"/>
          <w:sz w:val="24"/>
          <w:szCs w:val="24"/>
        </w:rPr>
        <w:t xml:space="preserve"> no mérito, aos Embargos de Declaração opostos pelo Sr. Antônio Iran de Souza Lima, em face do Parecer Prévio e Acórdão nº 63/2023–TCE–Tribunal Pleno (fls. 5848/5851), conforme exposto ao longo da fundamentação do Voto, para, tão somente, sanar a omissão constatada, integrando o item 10.1 Parecer Prévio embargado que deverá apresentar a seguinte redação: “10.1. Emite Parecer Prévio recomendando à Câmara Municipal a desaprovação das contas do município de Boca do Acre, relativas ao exercício de 2015, de responsabilidade do Senhor Antônio Iran de Souza Lima, Prefeito Municipal, à época, em observância ao art. 71, I, da Constituição Federal e do art. 40, inciso I, e art. 127, caput e §§2º e 4º, da Constituição do Estado do Amazonas, devido </w:t>
      </w:r>
      <w:proofErr w:type="gramStart"/>
      <w:r w:rsidR="00442EFE" w:rsidRPr="00252F96">
        <w:rPr>
          <w:rFonts w:ascii="Arial Narrow" w:hAnsi="Arial Narrow" w:cs="Arial"/>
          <w:color w:val="000000"/>
          <w:sz w:val="24"/>
          <w:szCs w:val="24"/>
        </w:rPr>
        <w:t>a</w:t>
      </w:r>
      <w:proofErr w:type="gramEnd"/>
      <w:r w:rsidR="00442EFE" w:rsidRPr="00252F96">
        <w:rPr>
          <w:rFonts w:ascii="Arial Narrow" w:hAnsi="Arial Narrow" w:cs="Arial"/>
          <w:color w:val="000000"/>
          <w:sz w:val="24"/>
          <w:szCs w:val="24"/>
        </w:rPr>
        <w:t xml:space="preserve"> permanência de irregularidades não sanadas que impactam diretamente nas Contas de Governo, discriminadas na fundamentação do voto. As quais são: 1- O descumprimento do limite global da despesa com pessoal estabelecido no art. 19, inciso III, da Lei Complementar 101/00, uma vez que o percentual atingido foi de 61,65% (sessenta e um vírgula sessenta e cinco por cento), conforme publicação do Demonstrativo da Despesa com Pessoal do Relatório de Gestão Fiscal do 2º semestre/15 em 14/07/16 no Diário Oficial dos Municípios do Estado do Amazonas. (Item 22 da Informação nº 135/2018–CI/DICAMI–4.758/4.759); 2- O descumprimento do limite máximo de 54% (cinquenta e quatro por cento) da receita corrente líquida para os gastos com pessoal do poder executivo (prefeitura, fundos, fundações, autarquias, empresas estatais dependentes) – artigo 20, III, “b”, da Lei Complementar nº 101/2000. A Receita Corrente Líquida apresenta valores divergentes entre a Prestação de Contas Anuais e o Relatório de Gestão Fiscal. (Item 23 da Informação nº 135/2018–CI/DICAMI–4.760); 3- Os Atrasos nas publicações dos Relatórios de Gestão Fiscal - </w:t>
      </w:r>
      <w:proofErr w:type="spellStart"/>
      <w:r w:rsidR="00442EFE" w:rsidRPr="00252F96">
        <w:rPr>
          <w:rFonts w:ascii="Arial Narrow" w:hAnsi="Arial Narrow" w:cs="Arial"/>
          <w:color w:val="000000"/>
          <w:sz w:val="24"/>
          <w:szCs w:val="24"/>
        </w:rPr>
        <w:t>RGFs</w:t>
      </w:r>
      <w:proofErr w:type="spellEnd"/>
      <w:r w:rsidR="00442EFE" w:rsidRPr="00252F96">
        <w:rPr>
          <w:rFonts w:ascii="Arial Narrow" w:hAnsi="Arial Narrow" w:cs="Arial"/>
          <w:color w:val="000000"/>
          <w:sz w:val="24"/>
          <w:szCs w:val="24"/>
        </w:rPr>
        <w:t xml:space="preserve"> e dos Relatórios Resumidos de Execução Orçamentária - </w:t>
      </w:r>
      <w:proofErr w:type="spellStart"/>
      <w:r w:rsidR="00442EFE" w:rsidRPr="00252F96">
        <w:rPr>
          <w:rFonts w:ascii="Arial Narrow" w:hAnsi="Arial Narrow" w:cs="Arial"/>
          <w:color w:val="000000"/>
          <w:sz w:val="24"/>
          <w:szCs w:val="24"/>
        </w:rPr>
        <w:t>RREOs</w:t>
      </w:r>
      <w:proofErr w:type="spellEnd"/>
      <w:r w:rsidR="00442EFE" w:rsidRPr="00252F96">
        <w:rPr>
          <w:rFonts w:ascii="Arial Narrow" w:hAnsi="Arial Narrow" w:cs="Arial"/>
          <w:color w:val="000000"/>
          <w:sz w:val="24"/>
          <w:szCs w:val="24"/>
        </w:rPr>
        <w:t xml:space="preserve"> de 2015. Os Demonstrativos Fiscais que </w:t>
      </w:r>
      <w:proofErr w:type="gramStart"/>
      <w:r w:rsidR="00442EFE" w:rsidRPr="00252F96">
        <w:rPr>
          <w:rFonts w:ascii="Arial Narrow" w:hAnsi="Arial Narrow" w:cs="Arial"/>
          <w:color w:val="000000"/>
          <w:sz w:val="24"/>
          <w:szCs w:val="24"/>
        </w:rPr>
        <w:t>compõem</w:t>
      </w:r>
      <w:proofErr w:type="gramEnd"/>
      <w:r w:rsidR="00442EFE" w:rsidRPr="00252F96">
        <w:rPr>
          <w:rFonts w:ascii="Arial Narrow" w:hAnsi="Arial Narrow" w:cs="Arial"/>
          <w:color w:val="000000"/>
          <w:sz w:val="24"/>
          <w:szCs w:val="24"/>
        </w:rPr>
        <w:t xml:space="preserve"> o RREO (6º bimestre/15) foram publicados em 11/04/16 quando o prazo limite definido nos </w:t>
      </w:r>
      <w:proofErr w:type="spellStart"/>
      <w:r w:rsidR="00442EFE" w:rsidRPr="00252F96">
        <w:rPr>
          <w:rFonts w:ascii="Arial Narrow" w:hAnsi="Arial Narrow" w:cs="Arial"/>
          <w:color w:val="000000"/>
          <w:sz w:val="24"/>
          <w:szCs w:val="24"/>
        </w:rPr>
        <w:t>arts</w:t>
      </w:r>
      <w:proofErr w:type="spellEnd"/>
      <w:r w:rsidR="00442EFE" w:rsidRPr="00252F96">
        <w:rPr>
          <w:rFonts w:ascii="Arial Narrow" w:hAnsi="Arial Narrow" w:cs="Arial"/>
          <w:color w:val="000000"/>
          <w:sz w:val="24"/>
          <w:szCs w:val="24"/>
        </w:rPr>
        <w:t xml:space="preserve">. 48, caput, e 52, da Lei Complementar 101/00 foi 30/01/16. Já os Demonstrativos Fiscais que compõem o RGF (2º semestre/15) foram publicados em 14/07/16 quando o prazo limite definido nos </w:t>
      </w:r>
      <w:proofErr w:type="spellStart"/>
      <w:r w:rsidR="00442EFE" w:rsidRPr="00252F96">
        <w:rPr>
          <w:rFonts w:ascii="Arial Narrow" w:hAnsi="Arial Narrow" w:cs="Arial"/>
          <w:color w:val="000000"/>
          <w:sz w:val="24"/>
          <w:szCs w:val="24"/>
        </w:rPr>
        <w:t>arts</w:t>
      </w:r>
      <w:proofErr w:type="spellEnd"/>
      <w:r w:rsidR="00442EFE" w:rsidRPr="00252F96">
        <w:rPr>
          <w:rFonts w:ascii="Arial Narrow" w:hAnsi="Arial Narrow" w:cs="Arial"/>
          <w:color w:val="000000"/>
          <w:sz w:val="24"/>
          <w:szCs w:val="24"/>
        </w:rPr>
        <w:t xml:space="preserve">. 48, caput, e 55, § 2º, da Lei Complementar 101/00 foi 30/01/16 e sem as assinaturas obrigatórias (art. 54 da mesma lei). (Item </w:t>
      </w:r>
      <w:proofErr w:type="gramStart"/>
      <w:r w:rsidR="00442EFE" w:rsidRPr="00252F96">
        <w:rPr>
          <w:rFonts w:ascii="Arial Narrow" w:hAnsi="Arial Narrow" w:cs="Arial"/>
          <w:color w:val="000000"/>
          <w:sz w:val="24"/>
          <w:szCs w:val="24"/>
        </w:rPr>
        <w:t>8</w:t>
      </w:r>
      <w:proofErr w:type="gramEnd"/>
      <w:r w:rsidR="00442EFE" w:rsidRPr="00252F96">
        <w:rPr>
          <w:rFonts w:ascii="Arial Narrow" w:hAnsi="Arial Narrow" w:cs="Arial"/>
          <w:color w:val="000000"/>
          <w:sz w:val="24"/>
          <w:szCs w:val="24"/>
        </w:rPr>
        <w:t xml:space="preserve"> da Informação nº 135/2018–CI/DICAMI–fls. 4.742 -, referente aos itens suscitados pela DICREA no Relatório de Gestão Fiscal);”</w:t>
      </w:r>
      <w:r w:rsidR="00442EFE"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7.3. Dar ciência</w:t>
      </w:r>
      <w:r w:rsidR="00442EFE" w:rsidRPr="00252F96">
        <w:rPr>
          <w:rFonts w:ascii="Arial Narrow" w:hAnsi="Arial Narrow" w:cs="Arial"/>
          <w:color w:val="000000"/>
          <w:sz w:val="24"/>
          <w:szCs w:val="24"/>
        </w:rPr>
        <w:t xml:space="preserve"> ao Sr. Antônio Iran de Souza Lima, embargante, por meio de seus representantes constituídos, acerca do teor do decisório, bem como aos demais interessados,</w:t>
      </w:r>
      <w:r w:rsidR="00A35C49" w:rsidRPr="00252F96">
        <w:rPr>
          <w:rFonts w:ascii="Arial Narrow" w:hAnsi="Arial Narrow" w:cs="Arial"/>
          <w:color w:val="000000"/>
          <w:sz w:val="24"/>
          <w:szCs w:val="24"/>
        </w:rPr>
        <w:t xml:space="preserve"> nos exatos termos regimentais. </w:t>
      </w:r>
      <w:r w:rsidR="00442EFE" w:rsidRPr="00252F96">
        <w:rPr>
          <w:rFonts w:ascii="Arial Narrow" w:hAnsi="Arial Narrow" w:cs="Arial"/>
          <w:b/>
          <w:color w:val="000000"/>
          <w:sz w:val="24"/>
          <w:szCs w:val="24"/>
        </w:rPr>
        <w:t>PROCESSO Nº 15.547/2022 (Apenso: 15602/2022)</w:t>
      </w:r>
      <w:r w:rsidR="00442EFE" w:rsidRPr="00252F96">
        <w:rPr>
          <w:rFonts w:ascii="Arial Narrow" w:hAnsi="Arial Narrow" w:cs="Arial"/>
          <w:color w:val="000000"/>
          <w:sz w:val="24"/>
          <w:szCs w:val="24"/>
        </w:rPr>
        <w:t xml:space="preserve"> - Representação com pedido de medida cautelar interposta pela empresa FWL Serviços Médicos S/S, em desfavor da Prefeitura Municipal de Coari, em razão de possíveis irregularidades no Pregão Presencial nº 57/2022-CPL. </w:t>
      </w:r>
      <w:r w:rsidR="00442EFE" w:rsidRPr="00252F96">
        <w:rPr>
          <w:rFonts w:ascii="Arial Narrow" w:hAnsi="Arial Narrow" w:cs="Arial"/>
          <w:i/>
          <w:color w:val="000000"/>
          <w:sz w:val="24"/>
          <w:szCs w:val="24"/>
        </w:rPr>
        <w:t>CONCEDIDO VISTA DOS AUTOS À EXCELENTÍSSIMA SENHORA CONSELHEIRA YARA AMAZÔNIA LINS RODRIGUES DOS SANTOS.</w:t>
      </w:r>
      <w:r w:rsidR="00202E78"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15.602/2022</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(Apenso: 15.547/2022)</w:t>
      </w:r>
      <w:r w:rsidR="00442EFE" w:rsidRPr="00252F96">
        <w:rPr>
          <w:rFonts w:ascii="Arial Narrow" w:hAnsi="Arial Narrow" w:cs="Arial"/>
          <w:color w:val="000000"/>
          <w:sz w:val="24"/>
          <w:szCs w:val="24"/>
        </w:rPr>
        <w:t xml:space="preserve"> - </w:t>
      </w:r>
      <w:r w:rsidR="00442EFE" w:rsidRPr="00252F96">
        <w:rPr>
          <w:rFonts w:ascii="Arial Narrow" w:hAnsi="Arial Narrow" w:cs="Arial"/>
          <w:sz w:val="24"/>
          <w:szCs w:val="24"/>
        </w:rPr>
        <w:t xml:space="preserve">Representação com pedido de medida cautelar proposta pelo Instituto de </w:t>
      </w:r>
      <w:proofErr w:type="spellStart"/>
      <w:r w:rsidR="00442EFE" w:rsidRPr="00252F96">
        <w:rPr>
          <w:rFonts w:ascii="Arial Narrow" w:hAnsi="Arial Narrow" w:cs="Arial"/>
          <w:sz w:val="24"/>
          <w:szCs w:val="24"/>
        </w:rPr>
        <w:t>Traumato</w:t>
      </w:r>
      <w:proofErr w:type="spellEnd"/>
      <w:r w:rsidR="00442EFE" w:rsidRPr="00252F96">
        <w:rPr>
          <w:rFonts w:ascii="Arial Narrow" w:hAnsi="Arial Narrow" w:cs="Arial"/>
          <w:sz w:val="24"/>
          <w:szCs w:val="24"/>
        </w:rPr>
        <w:t xml:space="preserve">-Ortopedia do </w:t>
      </w:r>
      <w:r w:rsidR="00442EFE" w:rsidRPr="00252F96">
        <w:rPr>
          <w:rFonts w:ascii="Arial Narrow" w:hAnsi="Arial Narrow" w:cs="Arial"/>
          <w:sz w:val="24"/>
          <w:szCs w:val="24"/>
        </w:rPr>
        <w:lastRenderedPageBreak/>
        <w:t xml:space="preserve">Amazonas Sociedade Simples Ltda. – ITO-AM, em face do Sr. </w:t>
      </w:r>
      <w:proofErr w:type="spellStart"/>
      <w:r w:rsidR="00442EFE" w:rsidRPr="00252F96">
        <w:rPr>
          <w:rFonts w:ascii="Arial Narrow" w:hAnsi="Arial Narrow" w:cs="Arial"/>
          <w:sz w:val="24"/>
          <w:szCs w:val="24"/>
        </w:rPr>
        <w:t>KeittonWyllysson</w:t>
      </w:r>
      <w:proofErr w:type="spellEnd"/>
      <w:r w:rsidR="00442EFE" w:rsidRPr="00252F96">
        <w:rPr>
          <w:rFonts w:ascii="Arial Narrow" w:hAnsi="Arial Narrow" w:cs="Arial"/>
          <w:sz w:val="24"/>
          <w:szCs w:val="24"/>
        </w:rPr>
        <w:t xml:space="preserve"> Pinheiro Batista, Prefeito do Município de Coari, em razão de possíveis irregularidades no Pregão Presencial no 57/2022, que tem como objeto a contratação de serviços médicos especializados para realização de cirurgias eletivas no Município</w:t>
      </w:r>
      <w:r w:rsidR="00442EFE" w:rsidRPr="00252F96">
        <w:rPr>
          <w:rFonts w:ascii="Arial Narrow" w:hAnsi="Arial Narrow" w:cs="Arial"/>
          <w:color w:val="000000"/>
          <w:sz w:val="24"/>
          <w:szCs w:val="24"/>
        </w:rPr>
        <w:t xml:space="preserve">. </w:t>
      </w:r>
      <w:r w:rsidR="00442EFE" w:rsidRPr="00252F96">
        <w:rPr>
          <w:rFonts w:ascii="Arial Narrow" w:hAnsi="Arial Narrow" w:cs="Arial"/>
          <w:i/>
          <w:color w:val="000000"/>
          <w:sz w:val="24"/>
          <w:szCs w:val="24"/>
        </w:rPr>
        <w:t>CONCEDIDO VISTA DOS AUTOS À EXCELENTÍSSIMA SENHORA CONSELHEIRA YARA AMAZÔNIA LINS RODRIGUES DOS SANTOS.</w:t>
      </w:r>
      <w:r w:rsidR="00202E78"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10.767/2023</w:t>
      </w:r>
      <w:r w:rsidR="00442EFE" w:rsidRPr="00252F96">
        <w:rPr>
          <w:rFonts w:ascii="Arial Narrow" w:hAnsi="Arial Narrow" w:cs="Arial"/>
          <w:color w:val="000000"/>
          <w:sz w:val="24"/>
          <w:szCs w:val="24"/>
        </w:rPr>
        <w:t xml:space="preserve"> – Representação proposta pelo Ministério Público de Contas, em face da Prefeitura Municipal de Eirunepé, sob a responsabilidade do Sr. </w:t>
      </w:r>
      <w:proofErr w:type="spellStart"/>
      <w:r w:rsidR="00442EFE" w:rsidRPr="00252F96">
        <w:rPr>
          <w:rFonts w:ascii="Arial Narrow" w:hAnsi="Arial Narrow" w:cs="Arial"/>
          <w:color w:val="000000"/>
          <w:sz w:val="24"/>
          <w:szCs w:val="24"/>
        </w:rPr>
        <w:t>Raylan</w:t>
      </w:r>
      <w:proofErr w:type="spellEnd"/>
      <w:r w:rsidR="00442EFE" w:rsidRPr="00252F96">
        <w:rPr>
          <w:rFonts w:ascii="Arial Narrow" w:hAnsi="Arial Narrow" w:cs="Arial"/>
          <w:color w:val="000000"/>
          <w:sz w:val="24"/>
          <w:szCs w:val="24"/>
        </w:rPr>
        <w:t xml:space="preserve"> Barroso de Alencar, com o objetivo de apurar possível omissão antijurídica quanto à falta de estruturação mínima da Defesa Civil Municipal para resposta e gestão preventiva e precatória de desastres naturais.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Antônio das Chagas Ferreira Batista - OAB/AM 4.177, Adrimar Freitas de Siqueira Repolho - OAB/AM 8.243, Ayanne Fernandes Silva - OAB/AM 10.351 e Fabrícia Taliéle Cardoso dos Santos - OAB/AM 8.446</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1715/2023: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r w:rsidR="00442EFE" w:rsidRPr="00252F96">
        <w:rPr>
          <w:rFonts w:ascii="Arial Narrow" w:hAnsi="Arial Narrow" w:cs="Arial"/>
          <w:sz w:val="24"/>
          <w:szCs w:val="24"/>
        </w:rPr>
        <w:t xml:space="preserve">os Excelentíssimos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w:t>
      </w:r>
      <w:r w:rsidR="00442EFE" w:rsidRPr="00252F96">
        <w:rPr>
          <w:rFonts w:ascii="Arial Narrow" w:hAnsi="Arial Narrow" w:cs="Arial"/>
          <w:noProof/>
          <w:sz w:val="24"/>
          <w:szCs w:val="24"/>
        </w:rPr>
        <w:t>Conselheiro-Relator</w:t>
      </w:r>
      <w:r w:rsidR="00442EFE" w:rsidRPr="00252F96">
        <w:rPr>
          <w:rFonts w:ascii="Arial Narrow" w:hAnsi="Arial Narrow" w:cs="Arial"/>
          <w:b/>
          <w:noProof/>
          <w:sz w:val="24"/>
          <w:szCs w:val="24"/>
        </w:rPr>
        <w:t>, em parcial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9.1. Conhecer</w:t>
      </w:r>
      <w:r w:rsidR="00442EFE" w:rsidRPr="00252F96">
        <w:rPr>
          <w:rFonts w:ascii="Arial Narrow" w:hAnsi="Arial Narrow" w:cs="Arial"/>
          <w:color w:val="000000"/>
          <w:sz w:val="24"/>
          <w:szCs w:val="24"/>
        </w:rPr>
        <w:t xml:space="preserve"> da Representação, proposta pelo Ministério Público de Contas, por intermédio do Procurador Ruy Marcelo Alencar de Mendonça, em face da Prefeitura Municipal de Eirunepé, sob a responsabilidade do Sr. </w:t>
      </w:r>
      <w:proofErr w:type="spellStart"/>
      <w:r w:rsidR="00442EFE" w:rsidRPr="00252F96">
        <w:rPr>
          <w:rFonts w:ascii="Arial Narrow" w:hAnsi="Arial Narrow" w:cs="Arial"/>
          <w:color w:val="000000"/>
          <w:sz w:val="24"/>
          <w:szCs w:val="24"/>
        </w:rPr>
        <w:t>Raylan</w:t>
      </w:r>
      <w:proofErr w:type="spellEnd"/>
      <w:r w:rsidR="00442EFE" w:rsidRPr="00252F96">
        <w:rPr>
          <w:rFonts w:ascii="Arial Narrow" w:hAnsi="Arial Narrow" w:cs="Arial"/>
          <w:color w:val="000000"/>
          <w:sz w:val="24"/>
          <w:szCs w:val="24"/>
        </w:rPr>
        <w:t xml:space="preserve"> Barroso de Alencar, com o objetivo de apurar possível omissão antijurídica quanto à falta de estruturação mínima da Defesa Civil Municipal para resposta e gestão preventiva e precatória de desastres naturais, em razão do preenchimento dos requisitos estabelecidos no art. 288 da Resolução nº 04/02–RI-TCE/AM; </w:t>
      </w:r>
      <w:r w:rsidR="00442EFE" w:rsidRPr="00252F96">
        <w:rPr>
          <w:rFonts w:ascii="Arial Narrow" w:hAnsi="Arial Narrow" w:cs="Arial"/>
          <w:b/>
          <w:color w:val="000000"/>
          <w:sz w:val="24"/>
          <w:szCs w:val="24"/>
        </w:rPr>
        <w:t>9.2. Julgar Procedente</w:t>
      </w:r>
      <w:r w:rsidR="00442EFE" w:rsidRPr="00252F96">
        <w:rPr>
          <w:rFonts w:ascii="Arial Narrow" w:hAnsi="Arial Narrow" w:cs="Arial"/>
          <w:color w:val="000000"/>
          <w:sz w:val="24"/>
          <w:szCs w:val="24"/>
        </w:rPr>
        <w:t xml:space="preserve"> a Representação, proposta pelo Ministério Público de Contas, por intermédio do Procurador Ruy Marcelo Alencar de Mendonça, em face da Prefeitura Municipal de Eirunepé, sob a responsabilidade do Sr. </w:t>
      </w:r>
      <w:proofErr w:type="spellStart"/>
      <w:r w:rsidR="00442EFE" w:rsidRPr="00252F96">
        <w:rPr>
          <w:rFonts w:ascii="Arial Narrow" w:hAnsi="Arial Narrow" w:cs="Arial"/>
          <w:color w:val="000000"/>
          <w:sz w:val="24"/>
          <w:szCs w:val="24"/>
        </w:rPr>
        <w:t>Raylan</w:t>
      </w:r>
      <w:proofErr w:type="spellEnd"/>
      <w:r w:rsidR="00442EFE" w:rsidRPr="00252F96">
        <w:rPr>
          <w:rFonts w:ascii="Arial Narrow" w:hAnsi="Arial Narrow" w:cs="Arial"/>
          <w:color w:val="000000"/>
          <w:sz w:val="24"/>
          <w:szCs w:val="24"/>
        </w:rPr>
        <w:t xml:space="preserve"> Barroso de Alencar, com o objetivo de apurar possível omissão antijurídica quanto à falta de estruturação mínima da Defesa Civil Municipal para resposta e gestão preventiva e precatória de desastres naturais; </w:t>
      </w:r>
      <w:r w:rsidR="00442EFE" w:rsidRPr="00252F96">
        <w:rPr>
          <w:rFonts w:ascii="Arial Narrow" w:hAnsi="Arial Narrow" w:cs="Arial"/>
          <w:b/>
          <w:color w:val="000000"/>
          <w:sz w:val="24"/>
          <w:szCs w:val="24"/>
        </w:rPr>
        <w:t>9.3. Determinar</w:t>
      </w:r>
      <w:r w:rsidR="00442EFE" w:rsidRPr="00252F96">
        <w:rPr>
          <w:rFonts w:ascii="Arial Narrow" w:hAnsi="Arial Narrow" w:cs="Arial"/>
          <w:color w:val="000000"/>
          <w:sz w:val="24"/>
          <w:szCs w:val="24"/>
        </w:rPr>
        <w:t xml:space="preserve"> à Prefeitura Municipal de Eirunepé que, no prazo de 180 (cento e oitenta) dias, comprove o efetivo desempenho das atribuições previstas nos artigos 8º e 9º da Lei Federal nº 12608/2012 (que instituiu a Política Nacional de Proteção e Defesa Civil), por meio de planejamento integrado das secretarias municipais, com o objetivo da prevenção e gestão de riscos de desastres e sua mitigação, e apresente, de fato, um Plano de Contingência de Proteção e Defesa Civil; </w:t>
      </w:r>
      <w:r w:rsidR="00442EFE" w:rsidRPr="00252F96">
        <w:rPr>
          <w:rFonts w:ascii="Arial Narrow" w:hAnsi="Arial Narrow" w:cs="Arial"/>
          <w:b/>
          <w:color w:val="000000"/>
          <w:sz w:val="24"/>
          <w:szCs w:val="24"/>
        </w:rPr>
        <w:t>9.4. Recomendar</w:t>
      </w:r>
      <w:r w:rsidR="00442EFE" w:rsidRPr="00252F96">
        <w:rPr>
          <w:rFonts w:ascii="Arial Narrow" w:hAnsi="Arial Narrow" w:cs="Arial"/>
          <w:color w:val="000000"/>
          <w:sz w:val="24"/>
          <w:szCs w:val="24"/>
        </w:rPr>
        <w:t xml:space="preserve"> à Prefeitura Municipal de Eirunepé, seguindo o exemplo de vários municípios brasileiros, ofereça à Câmara Municipal projeto de lei de enfrentamento local das mudanças climáticas, em conformidade com a Lei Federal nº 12187/2009 (que instituiu a Política Nacional sobre Mudança do Clima – PNMC); </w:t>
      </w:r>
      <w:r w:rsidR="00442EFE" w:rsidRPr="00252F96">
        <w:rPr>
          <w:rFonts w:ascii="Arial Narrow" w:hAnsi="Arial Narrow" w:cs="Arial"/>
          <w:b/>
          <w:color w:val="000000"/>
          <w:sz w:val="24"/>
          <w:szCs w:val="24"/>
        </w:rPr>
        <w:t>9.5. Determinar</w:t>
      </w:r>
      <w:r w:rsidR="00442EFE" w:rsidRPr="00252F96">
        <w:rPr>
          <w:rFonts w:ascii="Arial Narrow" w:hAnsi="Arial Narrow" w:cs="Arial"/>
          <w:color w:val="000000"/>
          <w:sz w:val="24"/>
          <w:szCs w:val="24"/>
        </w:rPr>
        <w:t xml:space="preserve"> que o processo </w:t>
      </w:r>
      <w:proofErr w:type="gramStart"/>
      <w:r w:rsidR="00442EFE" w:rsidRPr="00252F96">
        <w:rPr>
          <w:rFonts w:ascii="Arial Narrow" w:hAnsi="Arial Narrow" w:cs="Arial"/>
          <w:color w:val="000000"/>
          <w:sz w:val="24"/>
          <w:szCs w:val="24"/>
        </w:rPr>
        <w:t>seja</w:t>
      </w:r>
      <w:proofErr w:type="gramEnd"/>
      <w:r w:rsidR="00442EFE" w:rsidRPr="00252F96">
        <w:rPr>
          <w:rFonts w:ascii="Arial Narrow" w:hAnsi="Arial Narrow" w:cs="Arial"/>
          <w:color w:val="000000"/>
          <w:sz w:val="24"/>
          <w:szCs w:val="24"/>
        </w:rPr>
        <w:t xml:space="preserve"> encaminhado a DICAMB para, dentro de suas competências, analisar o conteúdo técnico dos Planos de Contingências apresentados pelo Representado, no sentido de verificar o potencial de contribuir para a efetividade das ações de prevenção a desastres naturais; </w:t>
      </w:r>
      <w:r w:rsidR="00442EFE" w:rsidRPr="00252F96">
        <w:rPr>
          <w:rFonts w:ascii="Arial Narrow" w:hAnsi="Arial Narrow" w:cs="Arial"/>
          <w:b/>
          <w:color w:val="000000"/>
          <w:sz w:val="24"/>
          <w:szCs w:val="24"/>
        </w:rPr>
        <w:t>9.6. Determinar</w:t>
      </w:r>
      <w:r w:rsidR="00442EFE" w:rsidRPr="00252F96">
        <w:rPr>
          <w:rFonts w:ascii="Arial Narrow" w:hAnsi="Arial Narrow" w:cs="Arial"/>
          <w:color w:val="000000"/>
          <w:sz w:val="24"/>
          <w:szCs w:val="24"/>
        </w:rPr>
        <w:t xml:space="preserve"> após o julgamento, que o processo seja encaminhado à DEAOP, para dentro de suas competências, verificar o cumprimento dos referidos Planos de Contingências, apresentados pelo Representado; </w:t>
      </w:r>
      <w:r w:rsidR="00442EFE" w:rsidRPr="00252F96">
        <w:rPr>
          <w:rFonts w:ascii="Arial Narrow" w:hAnsi="Arial Narrow" w:cs="Arial"/>
          <w:b/>
          <w:color w:val="000000"/>
          <w:sz w:val="24"/>
          <w:szCs w:val="24"/>
        </w:rPr>
        <w:t>9.7. Determinar</w:t>
      </w:r>
      <w:r w:rsidR="00442EFE" w:rsidRPr="00252F96">
        <w:rPr>
          <w:rFonts w:ascii="Arial Narrow" w:hAnsi="Arial Narrow" w:cs="Arial"/>
          <w:color w:val="000000"/>
          <w:sz w:val="24"/>
          <w:szCs w:val="24"/>
        </w:rPr>
        <w:t xml:space="preserve"> ao SEPLENO, para que oficie os interessados dando-lhe ciência do teor da decisão do Egrégio Tribunal Pleno e do Relatório/Voto que fundamentou o decisório, para conhecimento.</w:t>
      </w:r>
      <w:r w:rsidR="00202E78"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12.230/2023</w:t>
      </w:r>
      <w:r w:rsidR="00442EFE" w:rsidRPr="00252F96">
        <w:rPr>
          <w:rFonts w:ascii="Arial Narrow" w:hAnsi="Arial Narrow" w:cs="Arial"/>
          <w:color w:val="000000"/>
          <w:sz w:val="24"/>
          <w:szCs w:val="24"/>
        </w:rPr>
        <w:t xml:space="preserve"> - Representação com pedido de Medida Cautelar interposta pela Secretaria Geral de Controle Externo - SECEX, em desfavor do Sr. Ricardo Queiroz de Paiva, para apuração de possíveis irregularidades acerca do IV Concurso Público para provimento de cargos do quadro de servidores auxiliares da Defensoria Pública do Estado do Amazonas - DPE/AM.</w:t>
      </w:r>
      <w:r w:rsidR="00442EFE" w:rsidRPr="00252F96">
        <w:rPr>
          <w:rFonts w:ascii="Arial Narrow" w:hAnsi="Arial Narrow" w:cs="Arial"/>
          <w:b/>
          <w:color w:val="000000"/>
          <w:sz w:val="24"/>
          <w:szCs w:val="24"/>
        </w:rPr>
        <w:t xml:space="preserve"> ACÓRDÃO Nº 1716/2023: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w:t>
      </w:r>
      <w:r w:rsidR="00442EFE" w:rsidRPr="00252F96">
        <w:rPr>
          <w:rFonts w:ascii="Arial Narrow" w:hAnsi="Arial Narrow" w:cs="Arial"/>
          <w:noProof/>
          <w:sz w:val="24"/>
          <w:szCs w:val="24"/>
        </w:rPr>
        <w:t>Conselheiro-Relator</w:t>
      </w:r>
      <w:r w:rsidR="00442EFE" w:rsidRPr="00252F96">
        <w:rPr>
          <w:rFonts w:ascii="Arial Narrow" w:hAnsi="Arial Narrow" w:cs="Arial"/>
          <w:b/>
          <w:noProof/>
          <w:sz w:val="24"/>
          <w:szCs w:val="24"/>
        </w:rPr>
        <w:t>,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9.1. Arquivar</w:t>
      </w:r>
      <w:r w:rsidR="00442EFE" w:rsidRPr="00252F96">
        <w:rPr>
          <w:rFonts w:ascii="Arial Narrow" w:hAnsi="Arial Narrow" w:cs="Arial"/>
          <w:sz w:val="24"/>
          <w:szCs w:val="24"/>
        </w:rPr>
        <w:t xml:space="preserve"> a Representação, sem resolução de mérito, com supedâneo no art. 127 da Lei nº 2423/1996-LO-TCE/AM, c/c art. 485, Inciso V, §§2º e 4º do Código de Processo Civil, reconhecendo o ato julgado, já operado sobre a matéria objeto dos presentes autos, ante ao seu julgamento definitivo no Processo nº 12574/2022, via Acórdão nº 1374/2022, de 13 de setembro de 2022, conforme demonstrado na fundamentação do voto;</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9.2. Dar ciência</w:t>
      </w:r>
      <w:r w:rsidR="00442EFE" w:rsidRPr="00252F96">
        <w:rPr>
          <w:rFonts w:ascii="Arial Narrow" w:hAnsi="Arial Narrow" w:cs="Arial"/>
          <w:sz w:val="24"/>
          <w:szCs w:val="24"/>
        </w:rPr>
        <w:t xml:space="preserve"> à Defensoria Pública do Estado do </w:t>
      </w:r>
      <w:r w:rsidR="00442EFE" w:rsidRPr="00252F96">
        <w:rPr>
          <w:rFonts w:ascii="Arial Narrow" w:hAnsi="Arial Narrow" w:cs="Arial"/>
          <w:sz w:val="24"/>
          <w:szCs w:val="24"/>
        </w:rPr>
        <w:lastRenderedPageBreak/>
        <w:t>Amazonas – DPE/AM, representada, e à SECEX, representante, acerca do</w:t>
      </w:r>
      <w:r w:rsidR="00202E78" w:rsidRPr="00252F96">
        <w:rPr>
          <w:rFonts w:ascii="Arial Narrow" w:hAnsi="Arial Narrow" w:cs="Arial"/>
          <w:sz w:val="24"/>
          <w:szCs w:val="24"/>
        </w:rPr>
        <w:t xml:space="preserve"> teor da decisão a ser exarada. </w:t>
      </w:r>
      <w:r w:rsidR="00442EFE" w:rsidRPr="00252F96">
        <w:rPr>
          <w:rFonts w:ascii="Arial Narrow" w:hAnsi="Arial Narrow" w:cs="Arial"/>
          <w:b/>
          <w:color w:val="000000"/>
          <w:sz w:val="24"/>
          <w:szCs w:val="24"/>
        </w:rPr>
        <w:t>CONSELHEIRO-RELATOR CONVOCADO: MÁRIO JOSÉ DE MORAES COSTA FILHO.</w:t>
      </w:r>
      <w:r w:rsidR="00202E78"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12.070/2023 (Apenso: 17.220/2019)</w:t>
      </w:r>
      <w:r w:rsidR="00442EFE" w:rsidRPr="00252F96">
        <w:rPr>
          <w:rFonts w:ascii="Arial Narrow" w:hAnsi="Arial Narrow" w:cs="Arial"/>
          <w:color w:val="000000"/>
          <w:sz w:val="24"/>
          <w:szCs w:val="24"/>
        </w:rPr>
        <w:t xml:space="preserve"> - Recurso Ordinário interposto pela Sra. Maria Neblina </w:t>
      </w:r>
      <w:proofErr w:type="spellStart"/>
      <w:r w:rsidR="00442EFE" w:rsidRPr="00252F96">
        <w:rPr>
          <w:rFonts w:ascii="Arial Narrow" w:hAnsi="Arial Narrow" w:cs="Arial"/>
          <w:color w:val="000000"/>
          <w:sz w:val="24"/>
          <w:szCs w:val="24"/>
        </w:rPr>
        <w:t>Marães</w:t>
      </w:r>
      <w:proofErr w:type="spellEnd"/>
      <w:r w:rsidR="00442EFE" w:rsidRPr="00252F96">
        <w:rPr>
          <w:rFonts w:ascii="Arial Narrow" w:hAnsi="Arial Narrow" w:cs="Arial"/>
          <w:color w:val="000000"/>
          <w:sz w:val="24"/>
          <w:szCs w:val="24"/>
        </w:rPr>
        <w:t>, em face do Acordão n° 152/2023-TCE-Primeira Câmara, exarado nos autos do Processo n° 17.220/2019.</w:t>
      </w:r>
      <w:r w:rsidR="00442EFE" w:rsidRPr="00252F96">
        <w:rPr>
          <w:rFonts w:ascii="Arial Narrow" w:hAnsi="Arial Narrow" w:cs="Arial"/>
          <w:b/>
          <w:color w:val="000000"/>
          <w:sz w:val="24"/>
          <w:szCs w:val="24"/>
        </w:rPr>
        <w:t xml:space="preserve"> ACÓRDÃO Nº 1717/2023: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art.11, III, alínea “F”, item 3,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o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Conselheiro Convocado e Relator</w:t>
      </w:r>
      <w:r w:rsidR="00442EFE" w:rsidRPr="00252F96">
        <w:rPr>
          <w:rFonts w:ascii="Arial Narrow" w:hAnsi="Arial Narrow" w:cs="Arial"/>
          <w:b/>
          <w:noProof/>
          <w:sz w:val="24"/>
          <w:szCs w:val="24"/>
        </w:rPr>
        <w:t>, em parcial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8.1. Conhecer</w:t>
      </w:r>
      <w:r w:rsidR="00442EFE" w:rsidRPr="00252F96">
        <w:rPr>
          <w:rFonts w:ascii="Arial Narrow" w:hAnsi="Arial Narrow" w:cs="Arial"/>
          <w:sz w:val="24"/>
          <w:szCs w:val="24"/>
        </w:rPr>
        <w:t xml:space="preserve"> com fulcro no art. 65, caput, da Lei nº 2.423/96, o Recurso Ordinário interposto pela </w:t>
      </w:r>
      <w:r w:rsidR="00442EFE" w:rsidRPr="00252F96">
        <w:rPr>
          <w:rFonts w:ascii="Arial Narrow" w:hAnsi="Arial Narrow" w:cs="Arial"/>
          <w:b/>
          <w:sz w:val="24"/>
          <w:szCs w:val="24"/>
        </w:rPr>
        <w:t xml:space="preserve">Sra. Maria Neblina </w:t>
      </w:r>
      <w:proofErr w:type="spellStart"/>
      <w:r w:rsidR="00442EFE" w:rsidRPr="00252F96">
        <w:rPr>
          <w:rFonts w:ascii="Arial Narrow" w:hAnsi="Arial Narrow" w:cs="Arial"/>
          <w:b/>
          <w:sz w:val="24"/>
          <w:szCs w:val="24"/>
        </w:rPr>
        <w:t>Marães</w:t>
      </w:r>
      <w:proofErr w:type="spellEnd"/>
      <w:r w:rsidR="00442EFE" w:rsidRPr="00252F96">
        <w:rPr>
          <w:rFonts w:ascii="Arial Narrow" w:hAnsi="Arial Narrow" w:cs="Arial"/>
          <w:sz w:val="24"/>
          <w:szCs w:val="24"/>
        </w:rPr>
        <w:t xml:space="preserve">, Diretora Presidente do Fundo Previdenciário do Amazonas - AMAZONPREV, em face do Acórdão nº 152/2023-TCE-Primeira Câmara (processo 17220/2019), que trata da aposentadoria da Sra. </w:t>
      </w:r>
      <w:proofErr w:type="spellStart"/>
      <w:r w:rsidR="00442EFE" w:rsidRPr="00252F96">
        <w:rPr>
          <w:rFonts w:ascii="Arial Narrow" w:hAnsi="Arial Narrow" w:cs="Arial"/>
          <w:sz w:val="24"/>
          <w:szCs w:val="24"/>
        </w:rPr>
        <w:t>Elair</w:t>
      </w:r>
      <w:proofErr w:type="spellEnd"/>
      <w:r w:rsidR="00442EFE" w:rsidRPr="00252F96">
        <w:rPr>
          <w:rFonts w:ascii="Arial Narrow" w:hAnsi="Arial Narrow" w:cs="Arial"/>
          <w:sz w:val="24"/>
          <w:szCs w:val="24"/>
        </w:rPr>
        <w:t xml:space="preserve"> Maria de Castro, no cargo de professora, 4º classe, PF20-LPL-IV, referência G, matrícula nº 145.391-2B, da Secretaria de Estado da Educação e Qualidade do Ensino - SEDUC;</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8.2. Dar Provimento</w:t>
      </w:r>
      <w:r w:rsidR="00442EFE" w:rsidRPr="00252F96">
        <w:rPr>
          <w:rFonts w:ascii="Arial Narrow" w:hAnsi="Arial Narrow" w:cs="Arial"/>
          <w:sz w:val="24"/>
          <w:szCs w:val="24"/>
        </w:rPr>
        <w:t xml:space="preserve"> no mérito ao Recurso Ordinário da </w:t>
      </w:r>
      <w:r w:rsidR="00442EFE" w:rsidRPr="00252F96">
        <w:rPr>
          <w:rFonts w:ascii="Arial Narrow" w:hAnsi="Arial Narrow" w:cs="Arial"/>
          <w:b/>
          <w:sz w:val="24"/>
          <w:szCs w:val="24"/>
        </w:rPr>
        <w:t xml:space="preserve">Sra. Maria Neblina </w:t>
      </w:r>
      <w:proofErr w:type="spellStart"/>
      <w:r w:rsidR="00442EFE" w:rsidRPr="00252F96">
        <w:rPr>
          <w:rFonts w:ascii="Arial Narrow" w:hAnsi="Arial Narrow" w:cs="Arial"/>
          <w:b/>
          <w:sz w:val="24"/>
          <w:szCs w:val="24"/>
        </w:rPr>
        <w:t>Marães</w:t>
      </w:r>
      <w:proofErr w:type="spellEnd"/>
      <w:r w:rsidR="00442EFE" w:rsidRPr="00252F96">
        <w:rPr>
          <w:rFonts w:ascii="Arial Narrow" w:hAnsi="Arial Narrow" w:cs="Arial"/>
          <w:sz w:val="24"/>
          <w:szCs w:val="24"/>
        </w:rPr>
        <w:t xml:space="preserve"> em destaque, de modo a reformar o Acórdão n° 152/2023–TCE–Primeira Câmara, exarado nos autos do Processo n° 17220/2019 (apenso), no seguinte sentido:</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8.2.1.</w:t>
      </w:r>
      <w:r w:rsidR="00442EFE" w:rsidRPr="00252F96">
        <w:rPr>
          <w:rFonts w:ascii="Arial Narrow" w:hAnsi="Arial Narrow" w:cs="Arial"/>
          <w:sz w:val="24"/>
          <w:szCs w:val="24"/>
        </w:rPr>
        <w:t xml:space="preserve"> Julgar legal a aposentadoria voluntária concedida em favor da Sra. </w:t>
      </w:r>
      <w:proofErr w:type="spellStart"/>
      <w:r w:rsidR="00442EFE" w:rsidRPr="00252F96">
        <w:rPr>
          <w:rFonts w:ascii="Arial Narrow" w:hAnsi="Arial Narrow" w:cs="Arial"/>
          <w:sz w:val="24"/>
          <w:szCs w:val="24"/>
        </w:rPr>
        <w:t>Elair</w:t>
      </w:r>
      <w:proofErr w:type="spellEnd"/>
      <w:r w:rsidR="00442EFE" w:rsidRPr="00252F96">
        <w:rPr>
          <w:rFonts w:ascii="Arial Narrow" w:hAnsi="Arial Narrow" w:cs="Arial"/>
          <w:sz w:val="24"/>
          <w:szCs w:val="24"/>
        </w:rPr>
        <w:t xml:space="preserve"> Maria de Castro, no cargo de Professora, 4ª classe, PF20-LPL-IV, referência G, matrícula nº 145.391-2B, do quadro de pessoal da Secretaria de Estado da Educação e Qualidade do Ensino – SEDUC, nos termos do art. 5º, IV da Resolução nº 04/2002 (RI-TCE/AM), c/c art. 1, V da Lei nº 2.423/96 (LOTCE/AM);</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8.2.2.</w:t>
      </w:r>
      <w:r w:rsidR="00442EFE" w:rsidRPr="00252F96">
        <w:rPr>
          <w:rFonts w:ascii="Arial Narrow" w:hAnsi="Arial Narrow" w:cs="Arial"/>
          <w:sz w:val="24"/>
          <w:szCs w:val="24"/>
        </w:rPr>
        <w:t xml:space="preserve"> Determinar o registro;</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8.2.3.</w:t>
      </w:r>
      <w:r w:rsidR="00442EFE" w:rsidRPr="00252F96">
        <w:rPr>
          <w:rFonts w:ascii="Arial Narrow" w:hAnsi="Arial Narrow" w:cs="Arial"/>
          <w:sz w:val="24"/>
          <w:szCs w:val="24"/>
        </w:rPr>
        <w:t xml:space="preserve"> Arquivar o processo.</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8.3. Dar ciência</w:t>
      </w:r>
      <w:r w:rsidR="00442EFE" w:rsidRPr="00252F96">
        <w:rPr>
          <w:rFonts w:ascii="Arial Narrow" w:hAnsi="Arial Narrow" w:cs="Arial"/>
          <w:sz w:val="24"/>
          <w:szCs w:val="24"/>
        </w:rPr>
        <w:t xml:space="preserve"> a Sra. Maria Neblina </w:t>
      </w:r>
      <w:proofErr w:type="spellStart"/>
      <w:r w:rsidR="00442EFE" w:rsidRPr="00252F96">
        <w:rPr>
          <w:rFonts w:ascii="Arial Narrow" w:hAnsi="Arial Narrow" w:cs="Arial"/>
          <w:sz w:val="24"/>
          <w:szCs w:val="24"/>
        </w:rPr>
        <w:t>Marães</w:t>
      </w:r>
      <w:proofErr w:type="spellEnd"/>
      <w:r w:rsidR="00442EFE" w:rsidRPr="00252F96">
        <w:rPr>
          <w:rFonts w:ascii="Arial Narrow" w:hAnsi="Arial Narrow" w:cs="Arial"/>
          <w:sz w:val="24"/>
          <w:szCs w:val="24"/>
        </w:rPr>
        <w:t>, sobre o julgamento do processo;</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8.4. Determinar</w:t>
      </w:r>
      <w:r w:rsidR="00442EFE" w:rsidRPr="00252F96">
        <w:rPr>
          <w:rFonts w:ascii="Arial Narrow" w:hAnsi="Arial Narrow" w:cs="Arial"/>
          <w:sz w:val="24"/>
          <w:szCs w:val="24"/>
        </w:rPr>
        <w:t xml:space="preserve"> o encaminhamento do feito ao relator do pr</w:t>
      </w:r>
      <w:r w:rsidR="00531CED" w:rsidRPr="00252F96">
        <w:rPr>
          <w:rFonts w:ascii="Arial Narrow" w:hAnsi="Arial Narrow" w:cs="Arial"/>
          <w:sz w:val="24"/>
          <w:szCs w:val="24"/>
        </w:rPr>
        <w:t xml:space="preserve">ocesso recorrido, após julgado. </w:t>
      </w:r>
      <w:r w:rsidR="00442EFE" w:rsidRPr="00252F96">
        <w:rPr>
          <w:rFonts w:ascii="Arial Narrow" w:hAnsi="Arial Narrow" w:cs="Arial"/>
          <w:b/>
          <w:color w:val="000000"/>
          <w:sz w:val="24"/>
          <w:szCs w:val="24"/>
        </w:rPr>
        <w:t>AUDITOR-RELATOR: MÁRIO JOSÉ DE MORAES COSTA FILHO.</w:t>
      </w:r>
      <w:r w:rsidR="00CC2E3E" w:rsidRPr="00252F96">
        <w:rPr>
          <w:rFonts w:ascii="Arial Narrow" w:hAnsi="Arial Narrow" w:cs="Arial"/>
          <w:b/>
          <w:color w:val="000000"/>
          <w:sz w:val="24"/>
          <w:szCs w:val="24"/>
        </w:rPr>
        <w:t xml:space="preserve"> </w:t>
      </w:r>
      <w:r w:rsidR="00442EFE" w:rsidRPr="00252F96">
        <w:rPr>
          <w:rFonts w:ascii="Arial Narrow" w:hAnsi="Arial Narrow" w:cs="Arial"/>
          <w:b/>
          <w:color w:val="000000"/>
          <w:sz w:val="24"/>
          <w:szCs w:val="24"/>
        </w:rPr>
        <w:t>PROCESSO Nº 11.637/2019</w:t>
      </w:r>
      <w:r w:rsidR="00442EFE" w:rsidRPr="00252F96">
        <w:rPr>
          <w:rFonts w:ascii="Arial Narrow" w:hAnsi="Arial Narrow" w:cs="Arial"/>
          <w:color w:val="000000"/>
          <w:sz w:val="24"/>
          <w:szCs w:val="24"/>
        </w:rPr>
        <w:t xml:space="preserve"> - Prestação de Contas Anual do Fundo Especial do Corpo de Bombeiros Militar do Estado do Amazonas, de responsabilidade do Sr. Mauro Marcelo Lima Freire, referente ao exercício de 2018. </w:t>
      </w:r>
      <w:r w:rsidR="00442EFE" w:rsidRPr="00252F96">
        <w:rPr>
          <w:rFonts w:ascii="Arial Narrow" w:hAnsi="Arial Narrow" w:cs="Arial"/>
          <w:b/>
          <w:sz w:val="24"/>
          <w:szCs w:val="24"/>
        </w:rPr>
        <w:t xml:space="preserve">Advogado: </w:t>
      </w:r>
      <w:r w:rsidR="00442EFE" w:rsidRPr="00252F96">
        <w:rPr>
          <w:rFonts w:ascii="Arial Narrow" w:hAnsi="Arial Narrow" w:cs="Arial"/>
          <w:noProof/>
          <w:sz w:val="24"/>
          <w:szCs w:val="24"/>
        </w:rPr>
        <w:t>Bruno Ricardo Lima Tapajós - OAB/AM 5695</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1718/2023: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pelos arts. 5º, II e 11, inciso III, alínea “A”, item 4, da Resolução n.04/2002-TCE/AM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 xml:space="preserve">a proposta de voto do </w:t>
      </w:r>
      <w:r w:rsidR="00442EFE" w:rsidRPr="00252F96">
        <w:rPr>
          <w:rFonts w:ascii="Arial Narrow" w:hAnsi="Arial Narrow" w:cs="Arial"/>
          <w:sz w:val="24"/>
          <w:szCs w:val="24"/>
        </w:rPr>
        <w:t>Excelentíssimo Senhor Auditor-Relator</w:t>
      </w:r>
      <w:r w:rsidR="00442EFE" w:rsidRPr="00252F96">
        <w:rPr>
          <w:rFonts w:ascii="Arial Narrow" w:hAnsi="Arial Narrow" w:cs="Arial"/>
          <w:b/>
          <w:noProof/>
          <w:sz w:val="24"/>
          <w:szCs w:val="24"/>
        </w:rPr>
        <w:t>,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10.1. Julgar regular com ressalvas</w:t>
      </w:r>
      <w:r w:rsidR="00442EFE" w:rsidRPr="00252F96">
        <w:rPr>
          <w:rFonts w:ascii="Arial Narrow" w:hAnsi="Arial Narrow" w:cs="Arial"/>
          <w:sz w:val="24"/>
          <w:szCs w:val="24"/>
        </w:rPr>
        <w:t xml:space="preserve"> a Prestação de Contas do </w:t>
      </w:r>
      <w:r w:rsidR="00442EFE" w:rsidRPr="00252F96">
        <w:rPr>
          <w:rFonts w:ascii="Arial Narrow" w:hAnsi="Arial Narrow" w:cs="Arial"/>
          <w:b/>
          <w:sz w:val="24"/>
          <w:szCs w:val="24"/>
        </w:rPr>
        <w:t>Sr. Mauro Marcelo Lima Freire</w:t>
      </w:r>
      <w:r w:rsidR="00442EFE" w:rsidRPr="00252F96">
        <w:rPr>
          <w:rFonts w:ascii="Arial Narrow" w:hAnsi="Arial Narrow" w:cs="Arial"/>
          <w:sz w:val="24"/>
          <w:szCs w:val="24"/>
        </w:rPr>
        <w:t xml:space="preserve">, responsável pelo Fundo Especial do Corpo de Bombeiros Militar do Estado do Amazonas, exercício de 2018; </w:t>
      </w:r>
      <w:r w:rsidR="00442EFE" w:rsidRPr="00252F96">
        <w:rPr>
          <w:rFonts w:ascii="Arial Narrow" w:hAnsi="Arial Narrow" w:cs="Arial"/>
          <w:b/>
          <w:sz w:val="24"/>
          <w:szCs w:val="24"/>
        </w:rPr>
        <w:t>10.2. Dar quitação</w:t>
      </w:r>
      <w:r w:rsidR="00442EFE" w:rsidRPr="00252F96">
        <w:rPr>
          <w:rFonts w:ascii="Arial Narrow" w:hAnsi="Arial Narrow" w:cs="Arial"/>
          <w:sz w:val="24"/>
          <w:szCs w:val="24"/>
        </w:rPr>
        <w:t xml:space="preserve"> ao Sr. Mauro Marcelo Lima Freire, consoante art. 24 da Lei nº 2.423/96; </w:t>
      </w:r>
      <w:r w:rsidR="00442EFE" w:rsidRPr="00252F96">
        <w:rPr>
          <w:rFonts w:ascii="Arial Narrow" w:hAnsi="Arial Narrow" w:cs="Arial"/>
          <w:b/>
          <w:sz w:val="24"/>
          <w:szCs w:val="24"/>
        </w:rPr>
        <w:t>10.3. Determinar</w:t>
      </w:r>
      <w:r w:rsidR="00442EFE" w:rsidRPr="00252F96">
        <w:rPr>
          <w:rFonts w:ascii="Arial Narrow" w:hAnsi="Arial Narrow" w:cs="Arial"/>
          <w:sz w:val="24"/>
          <w:szCs w:val="24"/>
        </w:rPr>
        <w:t xml:space="preserve"> à atual gestão do Fundo Especial do Corpo de Bombeiros Militar, que instrua os processos de inexigibilidade e dispensa de licitação com as peças necessárias para demonstrar o cumprimento das exigências contidas no art. 26, parágrafo único, da Lei nº 8.666/93; </w:t>
      </w:r>
      <w:r w:rsidR="00442EFE" w:rsidRPr="00252F96">
        <w:rPr>
          <w:rFonts w:ascii="Arial Narrow" w:hAnsi="Arial Narrow" w:cs="Arial"/>
          <w:b/>
          <w:sz w:val="24"/>
          <w:szCs w:val="24"/>
        </w:rPr>
        <w:t>10.4. Dar ciência</w:t>
      </w:r>
      <w:r w:rsidR="00442EFE" w:rsidRPr="00252F96">
        <w:rPr>
          <w:rFonts w:ascii="Arial Narrow" w:hAnsi="Arial Narrow" w:cs="Arial"/>
          <w:sz w:val="24"/>
          <w:szCs w:val="24"/>
        </w:rPr>
        <w:t xml:space="preserve"> do desfecho destes autos ao patrono do Sr. Mauro Marcelo Lima Freire e à atual gestão do Fundo Especial.</w:t>
      </w:r>
      <w:r w:rsidR="00385FCA"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14.821/2021</w:t>
      </w:r>
      <w:r w:rsidR="00442EFE" w:rsidRPr="00252F96">
        <w:rPr>
          <w:rFonts w:ascii="Arial Narrow" w:hAnsi="Arial Narrow" w:cs="Arial"/>
          <w:color w:val="000000"/>
          <w:sz w:val="24"/>
          <w:szCs w:val="24"/>
        </w:rPr>
        <w:t xml:space="preserve"> - Representação com pedido de Medida Cautelar interposta pela empresa Dayane de A. </w:t>
      </w:r>
      <w:proofErr w:type="spellStart"/>
      <w:r w:rsidR="00442EFE" w:rsidRPr="00252F96">
        <w:rPr>
          <w:rFonts w:ascii="Arial Narrow" w:hAnsi="Arial Narrow" w:cs="Arial"/>
          <w:color w:val="000000"/>
          <w:sz w:val="24"/>
          <w:szCs w:val="24"/>
        </w:rPr>
        <w:t>Bolf</w:t>
      </w:r>
      <w:proofErr w:type="spellEnd"/>
      <w:r w:rsidR="00442EFE" w:rsidRPr="00252F96">
        <w:rPr>
          <w:rFonts w:ascii="Arial Narrow" w:hAnsi="Arial Narrow" w:cs="Arial"/>
          <w:color w:val="000000"/>
          <w:sz w:val="24"/>
          <w:szCs w:val="24"/>
        </w:rPr>
        <w:t xml:space="preserve"> – ME, contra o Governo do Estado do Amazonas, em face de possíveis irregularidades no Edital do Pregão Eletrônico n° 728/2021-CSC.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 xml:space="preserve">Bruno Vieira da Rocha Barbirato - OAB/AM 6975, Fábio Nunes Bandeira de Melo - OAB/AM 4331, Laiz Araújo Russo de Melo e Silva - OAB/AM 6897, </w:t>
      </w:r>
      <w:r w:rsidR="00442EFE" w:rsidRPr="00252F96">
        <w:rPr>
          <w:rFonts w:ascii="Arial Narrow" w:hAnsi="Arial Narrow" w:cs="Arial"/>
          <w:sz w:val="24"/>
          <w:szCs w:val="24"/>
        </w:rPr>
        <w:t xml:space="preserve">Camila Pontes Torres - OAB/AM 12.280, Hamilton Novo Lucena Júnior - OAB/AM 5.488, </w:t>
      </w:r>
      <w:proofErr w:type="spellStart"/>
      <w:r w:rsidR="00442EFE" w:rsidRPr="00252F96">
        <w:rPr>
          <w:rFonts w:ascii="Arial Narrow" w:hAnsi="Arial Narrow" w:cs="Arial"/>
          <w:sz w:val="24"/>
          <w:szCs w:val="24"/>
        </w:rPr>
        <w:t>Davi’s</w:t>
      </w:r>
      <w:proofErr w:type="spellEnd"/>
      <w:r w:rsidR="00442EFE" w:rsidRPr="00252F96">
        <w:rPr>
          <w:rFonts w:ascii="Arial Narrow" w:hAnsi="Arial Narrow" w:cs="Arial"/>
          <w:sz w:val="24"/>
          <w:szCs w:val="24"/>
        </w:rPr>
        <w:t xml:space="preserve"> D’Albuquerque Braga - OAB/AM 5.081 e Rodrigo Araújo Rebelo D’Albuquerque - OAB/AM 12.324</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1719/2023: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a proposta de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w:t>
      </w:r>
      <w:r w:rsidR="00442EFE" w:rsidRPr="00252F96">
        <w:rPr>
          <w:rFonts w:ascii="Arial Narrow" w:hAnsi="Arial Narrow" w:cs="Arial"/>
          <w:noProof/>
          <w:sz w:val="24"/>
          <w:szCs w:val="24"/>
        </w:rPr>
        <w:t>Auditor-Relator</w:t>
      </w:r>
      <w:r w:rsidR="00442EFE" w:rsidRPr="00252F96">
        <w:rPr>
          <w:rFonts w:ascii="Arial Narrow" w:hAnsi="Arial Narrow" w:cs="Arial"/>
          <w:bCs/>
          <w:noProof/>
          <w:sz w:val="24"/>
          <w:szCs w:val="24"/>
        </w:rPr>
        <w:t>,</w:t>
      </w:r>
      <w:r w:rsidR="00442EFE" w:rsidRPr="00252F96">
        <w:rPr>
          <w:rFonts w:ascii="Arial Narrow" w:hAnsi="Arial Narrow" w:cs="Arial"/>
          <w:b/>
          <w:noProof/>
          <w:sz w:val="24"/>
          <w:szCs w:val="24"/>
        </w:rPr>
        <w:t xml:space="preserve">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9.1. Conhecer</w:t>
      </w:r>
      <w:r w:rsidR="00442EFE" w:rsidRPr="00252F96">
        <w:rPr>
          <w:rFonts w:ascii="Arial Narrow" w:hAnsi="Arial Narrow" w:cs="Arial"/>
          <w:color w:val="000000"/>
          <w:sz w:val="24"/>
          <w:szCs w:val="24"/>
        </w:rPr>
        <w:t xml:space="preserve"> da Representação interposta pela empresa Dayane de A. </w:t>
      </w:r>
      <w:proofErr w:type="spellStart"/>
      <w:r w:rsidR="00442EFE" w:rsidRPr="00252F96">
        <w:rPr>
          <w:rFonts w:ascii="Arial Narrow" w:hAnsi="Arial Narrow" w:cs="Arial"/>
          <w:color w:val="000000"/>
          <w:sz w:val="24"/>
          <w:szCs w:val="24"/>
        </w:rPr>
        <w:t>Bolf</w:t>
      </w:r>
      <w:proofErr w:type="spellEnd"/>
      <w:r w:rsidR="00442EFE" w:rsidRPr="00252F96">
        <w:rPr>
          <w:rFonts w:ascii="Arial Narrow" w:hAnsi="Arial Narrow" w:cs="Arial"/>
          <w:color w:val="000000"/>
          <w:sz w:val="24"/>
          <w:szCs w:val="24"/>
        </w:rPr>
        <w:t xml:space="preserve"> - ME, nos termos do dispositivo 288 e seus parágrafos da Resolução nº 04/2002-TCEAM, do Regimento Interno do TCE/AM; </w:t>
      </w:r>
      <w:r w:rsidR="00442EFE" w:rsidRPr="00252F96">
        <w:rPr>
          <w:rFonts w:ascii="Arial Narrow" w:hAnsi="Arial Narrow" w:cs="Arial"/>
          <w:b/>
          <w:color w:val="000000"/>
          <w:sz w:val="24"/>
          <w:szCs w:val="24"/>
        </w:rPr>
        <w:t>9.2. Julgar Improcedente</w:t>
      </w:r>
      <w:r w:rsidR="00442EFE" w:rsidRPr="00252F96">
        <w:rPr>
          <w:rFonts w:ascii="Arial Narrow" w:hAnsi="Arial Narrow" w:cs="Arial"/>
          <w:color w:val="000000"/>
          <w:sz w:val="24"/>
          <w:szCs w:val="24"/>
        </w:rPr>
        <w:t xml:space="preserve"> a Representação da empresa Dayane de A. </w:t>
      </w:r>
      <w:proofErr w:type="spellStart"/>
      <w:r w:rsidR="00442EFE" w:rsidRPr="00252F96">
        <w:rPr>
          <w:rFonts w:ascii="Arial Narrow" w:hAnsi="Arial Narrow" w:cs="Arial"/>
          <w:color w:val="000000"/>
          <w:sz w:val="24"/>
          <w:szCs w:val="24"/>
        </w:rPr>
        <w:t>Bolf</w:t>
      </w:r>
      <w:proofErr w:type="spellEnd"/>
      <w:r w:rsidR="00442EFE" w:rsidRPr="00252F96">
        <w:rPr>
          <w:rFonts w:ascii="Arial Narrow" w:hAnsi="Arial Narrow" w:cs="Arial"/>
          <w:color w:val="000000"/>
          <w:sz w:val="24"/>
          <w:szCs w:val="24"/>
        </w:rPr>
        <w:t xml:space="preserve"> - ME, com fulcro nos argumentos postos na Proposta de Voto; </w:t>
      </w:r>
      <w:r w:rsidR="00442EFE" w:rsidRPr="00252F96">
        <w:rPr>
          <w:rFonts w:ascii="Arial Narrow" w:hAnsi="Arial Narrow" w:cs="Arial"/>
          <w:b/>
          <w:color w:val="000000"/>
          <w:sz w:val="24"/>
          <w:szCs w:val="24"/>
        </w:rPr>
        <w:t>9.3. Determinar</w:t>
      </w:r>
      <w:r w:rsidR="00442EFE" w:rsidRPr="00252F96">
        <w:rPr>
          <w:rFonts w:ascii="Arial Narrow" w:hAnsi="Arial Narrow" w:cs="Arial"/>
          <w:color w:val="000000"/>
          <w:sz w:val="24"/>
          <w:szCs w:val="24"/>
        </w:rPr>
        <w:t xml:space="preserve"> ao Centro de Serviços Compartilhados – CSC que, em ocasiões análogas (de </w:t>
      </w:r>
      <w:r w:rsidR="00442EFE" w:rsidRPr="00252F96">
        <w:rPr>
          <w:rFonts w:ascii="Arial Narrow" w:hAnsi="Arial Narrow" w:cs="Arial"/>
          <w:color w:val="000000"/>
          <w:sz w:val="24"/>
          <w:szCs w:val="24"/>
        </w:rPr>
        <w:lastRenderedPageBreak/>
        <w:t xml:space="preserve">utilização do art. 49 da Lei nº 123/2006), diligencie junto aos órgãos demandantes dos certames, para que demonstrem os critérios utilizados na avaliação da desvantagem na concessão de tratamento especial às Microempresas (ME), Empresas de Pequeno Porte (EPP) e Microempreendedores Individuais (MEI); </w:t>
      </w:r>
      <w:r w:rsidR="00442EFE" w:rsidRPr="00252F96">
        <w:rPr>
          <w:rFonts w:ascii="Arial Narrow" w:hAnsi="Arial Narrow" w:cs="Arial"/>
          <w:b/>
          <w:color w:val="000000"/>
          <w:sz w:val="24"/>
          <w:szCs w:val="24"/>
        </w:rPr>
        <w:t>9.4. Dar ciência</w:t>
      </w:r>
      <w:r w:rsidR="00442EFE" w:rsidRPr="00252F96">
        <w:rPr>
          <w:rFonts w:ascii="Arial Narrow" w:hAnsi="Arial Narrow" w:cs="Arial"/>
          <w:color w:val="000000"/>
          <w:sz w:val="24"/>
          <w:szCs w:val="24"/>
        </w:rPr>
        <w:t xml:space="preserve"> à empresa representante, Dayane de A. </w:t>
      </w:r>
      <w:proofErr w:type="spellStart"/>
      <w:r w:rsidR="00442EFE" w:rsidRPr="00252F96">
        <w:rPr>
          <w:rFonts w:ascii="Arial Narrow" w:hAnsi="Arial Narrow" w:cs="Arial"/>
          <w:color w:val="000000"/>
          <w:sz w:val="24"/>
          <w:szCs w:val="24"/>
        </w:rPr>
        <w:t>Bolf</w:t>
      </w:r>
      <w:proofErr w:type="spellEnd"/>
      <w:r w:rsidR="00442EFE" w:rsidRPr="00252F96">
        <w:rPr>
          <w:rFonts w:ascii="Arial Narrow" w:hAnsi="Arial Narrow" w:cs="Arial"/>
          <w:color w:val="000000"/>
          <w:sz w:val="24"/>
          <w:szCs w:val="24"/>
        </w:rPr>
        <w:t xml:space="preserve"> - ME, bem como aos representa</w:t>
      </w:r>
      <w:r w:rsidR="00385FCA" w:rsidRPr="00252F96">
        <w:rPr>
          <w:rFonts w:ascii="Arial Narrow" w:hAnsi="Arial Narrow" w:cs="Arial"/>
          <w:color w:val="000000"/>
          <w:sz w:val="24"/>
          <w:szCs w:val="24"/>
        </w:rPr>
        <w:t xml:space="preserve">dos, sobre o deslinde do feito. </w:t>
      </w:r>
      <w:r w:rsidR="00442EFE" w:rsidRPr="00252F96">
        <w:rPr>
          <w:rFonts w:ascii="Arial Narrow" w:hAnsi="Arial Narrow" w:cs="Arial"/>
          <w:b/>
          <w:color w:val="000000"/>
          <w:sz w:val="24"/>
          <w:szCs w:val="24"/>
        </w:rPr>
        <w:t>PROCESSO Nº 11.892/2022</w:t>
      </w:r>
      <w:r w:rsidR="00442EFE" w:rsidRPr="00252F96">
        <w:rPr>
          <w:rFonts w:ascii="Arial Narrow" w:hAnsi="Arial Narrow" w:cs="Arial"/>
          <w:color w:val="000000"/>
          <w:sz w:val="24"/>
          <w:szCs w:val="24"/>
        </w:rPr>
        <w:t xml:space="preserve"> - Prestação de Contas Anual da Secretaria de Estado da Administração e Gestão - SEAD, de responsabilidade do Sr. Fabrício Rogério Cyrino Barbosa, da Sra. </w:t>
      </w:r>
      <w:proofErr w:type="spellStart"/>
      <w:r w:rsidR="00442EFE" w:rsidRPr="00252F96">
        <w:rPr>
          <w:rFonts w:ascii="Arial Narrow" w:hAnsi="Arial Narrow" w:cs="Arial"/>
          <w:color w:val="000000"/>
          <w:sz w:val="24"/>
          <w:szCs w:val="24"/>
        </w:rPr>
        <w:t>Tatianne</w:t>
      </w:r>
      <w:proofErr w:type="spellEnd"/>
      <w:r w:rsidR="00442EFE" w:rsidRPr="00252F96">
        <w:rPr>
          <w:rFonts w:ascii="Arial Narrow" w:hAnsi="Arial Narrow" w:cs="Arial"/>
          <w:color w:val="000000"/>
          <w:sz w:val="24"/>
          <w:szCs w:val="24"/>
        </w:rPr>
        <w:t xml:space="preserve"> Vieira </w:t>
      </w:r>
      <w:proofErr w:type="spellStart"/>
      <w:r w:rsidR="00442EFE" w:rsidRPr="00252F96">
        <w:rPr>
          <w:rFonts w:ascii="Arial Narrow" w:hAnsi="Arial Narrow" w:cs="Arial"/>
          <w:color w:val="000000"/>
          <w:sz w:val="24"/>
          <w:szCs w:val="24"/>
        </w:rPr>
        <w:t>Assayag</w:t>
      </w:r>
      <w:proofErr w:type="spellEnd"/>
      <w:r w:rsidR="00442EFE" w:rsidRPr="00252F96">
        <w:rPr>
          <w:rFonts w:ascii="Arial Narrow" w:hAnsi="Arial Narrow" w:cs="Arial"/>
          <w:color w:val="000000"/>
          <w:sz w:val="24"/>
          <w:szCs w:val="24"/>
        </w:rPr>
        <w:t xml:space="preserve"> Toledo e da Sra. Inês Carolina Barbosa Ferreira </w:t>
      </w:r>
      <w:proofErr w:type="spellStart"/>
      <w:r w:rsidR="00442EFE" w:rsidRPr="00252F96">
        <w:rPr>
          <w:rFonts w:ascii="Arial Narrow" w:hAnsi="Arial Narrow" w:cs="Arial"/>
          <w:color w:val="000000"/>
          <w:sz w:val="24"/>
          <w:szCs w:val="24"/>
        </w:rPr>
        <w:t>Simonetti</w:t>
      </w:r>
      <w:proofErr w:type="spellEnd"/>
      <w:r w:rsidR="00442EFE" w:rsidRPr="00252F96">
        <w:rPr>
          <w:rFonts w:ascii="Arial Narrow" w:hAnsi="Arial Narrow" w:cs="Arial"/>
          <w:color w:val="000000"/>
          <w:sz w:val="24"/>
          <w:szCs w:val="24"/>
        </w:rPr>
        <w:t xml:space="preserve"> Cabral, referente ao exercício de 2021.</w:t>
      </w:r>
      <w:r w:rsidR="00442EFE" w:rsidRPr="00252F96">
        <w:rPr>
          <w:rFonts w:ascii="Arial Narrow" w:hAnsi="Arial Narrow" w:cs="Arial"/>
          <w:b/>
          <w:color w:val="000000"/>
          <w:sz w:val="24"/>
          <w:szCs w:val="24"/>
        </w:rPr>
        <w:t xml:space="preserve"> ACÓRDÃO Nº 1720/2023: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pelos arts. 5º, II e 11, inciso III, alínea “A”, item 3,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 xml:space="preserve">a proposta de voto do </w:t>
      </w:r>
      <w:r w:rsidR="00442EFE" w:rsidRPr="00252F96">
        <w:rPr>
          <w:rFonts w:ascii="Arial Narrow" w:hAnsi="Arial Narrow" w:cs="Arial"/>
          <w:sz w:val="24"/>
          <w:szCs w:val="24"/>
        </w:rPr>
        <w:t>Excelentíssimo Senhor Auditor-Relator</w:t>
      </w:r>
      <w:r w:rsidR="00442EFE" w:rsidRPr="00252F96">
        <w:rPr>
          <w:rFonts w:ascii="Arial Narrow" w:hAnsi="Arial Narrow" w:cs="Arial"/>
          <w:b/>
          <w:noProof/>
          <w:sz w:val="24"/>
          <w:szCs w:val="24"/>
        </w:rPr>
        <w:t>,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10.1. Julgar regular com ressalvas</w:t>
      </w:r>
      <w:r w:rsidR="00442EFE" w:rsidRPr="00252F96">
        <w:rPr>
          <w:rFonts w:ascii="Arial Narrow" w:hAnsi="Arial Narrow" w:cs="Arial"/>
          <w:color w:val="000000"/>
          <w:sz w:val="24"/>
          <w:szCs w:val="24"/>
        </w:rPr>
        <w:t xml:space="preserve"> a Prestação de Contas do </w:t>
      </w:r>
      <w:r w:rsidR="00442EFE" w:rsidRPr="00252F96">
        <w:rPr>
          <w:rFonts w:ascii="Arial Narrow" w:hAnsi="Arial Narrow" w:cs="Arial"/>
          <w:b/>
          <w:color w:val="000000"/>
          <w:sz w:val="24"/>
          <w:szCs w:val="24"/>
        </w:rPr>
        <w:t>Sr. Fabrício Rogério Cyrino Barbosa</w:t>
      </w:r>
      <w:r w:rsidR="00442EFE" w:rsidRPr="00252F96">
        <w:rPr>
          <w:rFonts w:ascii="Arial Narrow" w:hAnsi="Arial Narrow" w:cs="Arial"/>
          <w:color w:val="000000"/>
          <w:sz w:val="24"/>
          <w:szCs w:val="24"/>
        </w:rPr>
        <w:t xml:space="preserve">, da </w:t>
      </w:r>
      <w:r w:rsidR="00442EFE" w:rsidRPr="00252F96">
        <w:rPr>
          <w:rFonts w:ascii="Arial Narrow" w:hAnsi="Arial Narrow" w:cs="Arial"/>
          <w:b/>
          <w:color w:val="000000"/>
          <w:sz w:val="24"/>
          <w:szCs w:val="24"/>
        </w:rPr>
        <w:t xml:space="preserve">Sra. </w:t>
      </w:r>
      <w:proofErr w:type="spellStart"/>
      <w:r w:rsidR="00442EFE" w:rsidRPr="00252F96">
        <w:rPr>
          <w:rFonts w:ascii="Arial Narrow" w:hAnsi="Arial Narrow" w:cs="Arial"/>
          <w:b/>
          <w:color w:val="000000"/>
          <w:sz w:val="24"/>
          <w:szCs w:val="24"/>
        </w:rPr>
        <w:t>Tatianne</w:t>
      </w:r>
      <w:proofErr w:type="spellEnd"/>
      <w:r w:rsidR="00442EFE" w:rsidRPr="00252F96">
        <w:rPr>
          <w:rFonts w:ascii="Arial Narrow" w:hAnsi="Arial Narrow" w:cs="Arial"/>
          <w:b/>
          <w:color w:val="000000"/>
          <w:sz w:val="24"/>
          <w:szCs w:val="24"/>
        </w:rPr>
        <w:t xml:space="preserve"> Vieira </w:t>
      </w:r>
      <w:proofErr w:type="spellStart"/>
      <w:r w:rsidR="00442EFE" w:rsidRPr="00252F96">
        <w:rPr>
          <w:rFonts w:ascii="Arial Narrow" w:hAnsi="Arial Narrow" w:cs="Arial"/>
          <w:b/>
          <w:color w:val="000000"/>
          <w:sz w:val="24"/>
          <w:szCs w:val="24"/>
        </w:rPr>
        <w:t>Assayag</w:t>
      </w:r>
      <w:proofErr w:type="spellEnd"/>
      <w:r w:rsidR="00442EFE" w:rsidRPr="00252F96">
        <w:rPr>
          <w:rFonts w:ascii="Arial Narrow" w:hAnsi="Arial Narrow" w:cs="Arial"/>
          <w:b/>
          <w:color w:val="000000"/>
          <w:sz w:val="24"/>
          <w:szCs w:val="24"/>
        </w:rPr>
        <w:t xml:space="preserve"> Toledo</w:t>
      </w:r>
      <w:r w:rsidR="00442EFE" w:rsidRPr="00252F96">
        <w:rPr>
          <w:rFonts w:ascii="Arial Narrow" w:hAnsi="Arial Narrow" w:cs="Arial"/>
          <w:color w:val="000000"/>
          <w:sz w:val="24"/>
          <w:szCs w:val="24"/>
        </w:rPr>
        <w:t xml:space="preserve"> e da </w:t>
      </w:r>
      <w:r w:rsidR="00442EFE" w:rsidRPr="00252F96">
        <w:rPr>
          <w:rFonts w:ascii="Arial Narrow" w:hAnsi="Arial Narrow" w:cs="Arial"/>
          <w:b/>
          <w:color w:val="000000"/>
          <w:sz w:val="24"/>
          <w:szCs w:val="24"/>
        </w:rPr>
        <w:t xml:space="preserve">Sra. Inês Carolina Barbosa Ferreira </w:t>
      </w:r>
      <w:proofErr w:type="spellStart"/>
      <w:r w:rsidR="00442EFE" w:rsidRPr="00252F96">
        <w:rPr>
          <w:rFonts w:ascii="Arial Narrow" w:hAnsi="Arial Narrow" w:cs="Arial"/>
          <w:b/>
          <w:color w:val="000000"/>
          <w:sz w:val="24"/>
          <w:szCs w:val="24"/>
        </w:rPr>
        <w:t>Simonetti</w:t>
      </w:r>
      <w:proofErr w:type="spellEnd"/>
      <w:r w:rsidR="00442EFE" w:rsidRPr="00252F96">
        <w:rPr>
          <w:rFonts w:ascii="Arial Narrow" w:hAnsi="Arial Narrow" w:cs="Arial"/>
          <w:b/>
          <w:color w:val="000000"/>
          <w:sz w:val="24"/>
          <w:szCs w:val="24"/>
        </w:rPr>
        <w:t xml:space="preserve"> Cabral</w:t>
      </w:r>
      <w:r w:rsidR="00442EFE" w:rsidRPr="00252F96">
        <w:rPr>
          <w:rFonts w:ascii="Arial Narrow" w:hAnsi="Arial Narrow" w:cs="Arial"/>
          <w:color w:val="000000"/>
          <w:sz w:val="24"/>
          <w:szCs w:val="24"/>
        </w:rPr>
        <w:t xml:space="preserve">, responsáveis pela Secretaria de Estado da </w:t>
      </w:r>
      <w:proofErr w:type="spellStart"/>
      <w:r w:rsidR="00442EFE" w:rsidRPr="00252F96">
        <w:rPr>
          <w:rFonts w:ascii="Arial Narrow" w:hAnsi="Arial Narrow" w:cs="Arial"/>
          <w:color w:val="000000"/>
          <w:sz w:val="24"/>
          <w:szCs w:val="24"/>
        </w:rPr>
        <w:t>Adiministração</w:t>
      </w:r>
      <w:proofErr w:type="spellEnd"/>
      <w:r w:rsidR="00442EFE" w:rsidRPr="00252F96">
        <w:rPr>
          <w:rFonts w:ascii="Arial Narrow" w:hAnsi="Arial Narrow" w:cs="Arial"/>
          <w:color w:val="000000"/>
          <w:sz w:val="24"/>
          <w:szCs w:val="24"/>
        </w:rPr>
        <w:t xml:space="preserve"> e Gestão - SEAD, com fundamento nos </w:t>
      </w:r>
      <w:proofErr w:type="spellStart"/>
      <w:r w:rsidR="00442EFE" w:rsidRPr="00252F96">
        <w:rPr>
          <w:rFonts w:ascii="Arial Narrow" w:hAnsi="Arial Narrow" w:cs="Arial"/>
          <w:color w:val="000000"/>
          <w:sz w:val="24"/>
          <w:szCs w:val="24"/>
        </w:rPr>
        <w:t>arts</w:t>
      </w:r>
      <w:proofErr w:type="spellEnd"/>
      <w:r w:rsidR="00442EFE" w:rsidRPr="00252F96">
        <w:rPr>
          <w:rFonts w:ascii="Arial Narrow" w:hAnsi="Arial Narrow" w:cs="Arial"/>
          <w:color w:val="000000"/>
          <w:sz w:val="24"/>
          <w:szCs w:val="24"/>
        </w:rPr>
        <w:t xml:space="preserve">. 19, II, 22, II, da Lei nº 2.423/1996, da Lei Orgânica deste Tribunal de Contas, c/c os </w:t>
      </w:r>
      <w:proofErr w:type="spellStart"/>
      <w:r w:rsidR="00442EFE" w:rsidRPr="00252F96">
        <w:rPr>
          <w:rFonts w:ascii="Arial Narrow" w:hAnsi="Arial Narrow" w:cs="Arial"/>
          <w:color w:val="000000"/>
          <w:sz w:val="24"/>
          <w:szCs w:val="24"/>
        </w:rPr>
        <w:t>arts</w:t>
      </w:r>
      <w:proofErr w:type="spellEnd"/>
      <w:r w:rsidR="00442EFE" w:rsidRPr="00252F96">
        <w:rPr>
          <w:rFonts w:ascii="Arial Narrow" w:hAnsi="Arial Narrow" w:cs="Arial"/>
          <w:color w:val="000000"/>
          <w:sz w:val="24"/>
          <w:szCs w:val="24"/>
        </w:rPr>
        <w:t xml:space="preserve">. 188, § 1º, II, da Resolução nº 4/2002-TCE/AM, do Regimento Interno deste Tribunal de Contas; </w:t>
      </w:r>
      <w:r w:rsidR="00442EFE" w:rsidRPr="00252F96">
        <w:rPr>
          <w:rFonts w:ascii="Arial Narrow" w:hAnsi="Arial Narrow" w:cs="Arial"/>
          <w:b/>
          <w:color w:val="000000"/>
          <w:sz w:val="24"/>
          <w:szCs w:val="24"/>
        </w:rPr>
        <w:t>10.2. Dar quitação</w:t>
      </w:r>
      <w:r w:rsidR="00442EFE" w:rsidRPr="00252F96">
        <w:rPr>
          <w:rFonts w:ascii="Arial Narrow" w:hAnsi="Arial Narrow" w:cs="Arial"/>
          <w:color w:val="000000"/>
          <w:sz w:val="24"/>
          <w:szCs w:val="24"/>
        </w:rPr>
        <w:t xml:space="preserve"> ao Sr. Fabrício Rogério Cyrino Barbosa, a Sra. </w:t>
      </w:r>
      <w:proofErr w:type="spellStart"/>
      <w:r w:rsidR="00442EFE" w:rsidRPr="00252F96">
        <w:rPr>
          <w:rFonts w:ascii="Arial Narrow" w:hAnsi="Arial Narrow" w:cs="Arial"/>
          <w:color w:val="000000"/>
          <w:sz w:val="24"/>
          <w:szCs w:val="24"/>
        </w:rPr>
        <w:t>Tatianne</w:t>
      </w:r>
      <w:proofErr w:type="spellEnd"/>
      <w:r w:rsidR="00442EFE" w:rsidRPr="00252F96">
        <w:rPr>
          <w:rFonts w:ascii="Arial Narrow" w:hAnsi="Arial Narrow" w:cs="Arial"/>
          <w:color w:val="000000"/>
          <w:sz w:val="24"/>
          <w:szCs w:val="24"/>
        </w:rPr>
        <w:t xml:space="preserve"> Vieira </w:t>
      </w:r>
      <w:proofErr w:type="spellStart"/>
      <w:r w:rsidR="00442EFE" w:rsidRPr="00252F96">
        <w:rPr>
          <w:rFonts w:ascii="Arial Narrow" w:hAnsi="Arial Narrow" w:cs="Arial"/>
          <w:color w:val="000000"/>
          <w:sz w:val="24"/>
          <w:szCs w:val="24"/>
        </w:rPr>
        <w:t>Assayag</w:t>
      </w:r>
      <w:proofErr w:type="spellEnd"/>
      <w:r w:rsidR="00442EFE" w:rsidRPr="00252F96">
        <w:rPr>
          <w:rFonts w:ascii="Arial Narrow" w:hAnsi="Arial Narrow" w:cs="Arial"/>
          <w:color w:val="000000"/>
          <w:sz w:val="24"/>
          <w:szCs w:val="24"/>
        </w:rPr>
        <w:t xml:space="preserve"> Toledo e a Sra. Inês Carolina Barbosa Ferreira </w:t>
      </w:r>
      <w:proofErr w:type="spellStart"/>
      <w:r w:rsidR="00442EFE" w:rsidRPr="00252F96">
        <w:rPr>
          <w:rFonts w:ascii="Arial Narrow" w:hAnsi="Arial Narrow" w:cs="Arial"/>
          <w:color w:val="000000"/>
          <w:sz w:val="24"/>
          <w:szCs w:val="24"/>
        </w:rPr>
        <w:t>Simonetti</w:t>
      </w:r>
      <w:proofErr w:type="spellEnd"/>
      <w:r w:rsidR="00442EFE" w:rsidRPr="00252F96">
        <w:rPr>
          <w:rFonts w:ascii="Arial Narrow" w:hAnsi="Arial Narrow" w:cs="Arial"/>
          <w:color w:val="000000"/>
          <w:sz w:val="24"/>
          <w:szCs w:val="24"/>
        </w:rPr>
        <w:t xml:space="preserve"> Cabral, nos termos do art. 24 da Lei nº 2423/1996; </w:t>
      </w:r>
      <w:r w:rsidR="00442EFE" w:rsidRPr="00252F96">
        <w:rPr>
          <w:rFonts w:ascii="Arial Narrow" w:hAnsi="Arial Narrow" w:cs="Arial"/>
          <w:b/>
          <w:color w:val="000000"/>
          <w:sz w:val="24"/>
          <w:szCs w:val="24"/>
        </w:rPr>
        <w:t>10.3. Recomendar</w:t>
      </w:r>
      <w:r w:rsidR="00442EFE" w:rsidRPr="00252F96">
        <w:rPr>
          <w:rFonts w:ascii="Arial Narrow" w:hAnsi="Arial Narrow" w:cs="Arial"/>
          <w:color w:val="000000"/>
          <w:sz w:val="24"/>
          <w:szCs w:val="24"/>
        </w:rPr>
        <w:t xml:space="preserve"> à Secretaria de Estado da Administração e Gestão - SEAD que: </w:t>
      </w:r>
      <w:r w:rsidR="00442EFE" w:rsidRPr="00252F96">
        <w:rPr>
          <w:rFonts w:ascii="Arial Narrow" w:hAnsi="Arial Narrow" w:cs="Arial"/>
          <w:b/>
          <w:color w:val="000000"/>
          <w:sz w:val="24"/>
          <w:szCs w:val="24"/>
        </w:rPr>
        <w:t>10.3.1.</w:t>
      </w:r>
      <w:r w:rsidR="00442EFE" w:rsidRPr="00252F96">
        <w:rPr>
          <w:rFonts w:ascii="Arial Narrow" w:hAnsi="Arial Narrow" w:cs="Arial"/>
          <w:color w:val="000000"/>
          <w:sz w:val="24"/>
          <w:szCs w:val="24"/>
        </w:rPr>
        <w:t xml:space="preserve"> Nas próximas prestações de contas, informem com maior precisão os servidores que atuarem como Ordenadores de Despesas e Gestores no exercício; </w:t>
      </w:r>
      <w:r w:rsidR="00442EFE" w:rsidRPr="00252F96">
        <w:rPr>
          <w:rFonts w:ascii="Arial Narrow" w:hAnsi="Arial Narrow" w:cs="Arial"/>
          <w:b/>
          <w:color w:val="000000"/>
          <w:sz w:val="24"/>
          <w:szCs w:val="24"/>
        </w:rPr>
        <w:t>10.3.2.</w:t>
      </w:r>
      <w:r w:rsidR="00442EFE" w:rsidRPr="00252F96">
        <w:rPr>
          <w:rFonts w:ascii="Arial Narrow" w:hAnsi="Arial Narrow" w:cs="Arial"/>
          <w:color w:val="000000"/>
          <w:sz w:val="24"/>
          <w:szCs w:val="24"/>
        </w:rPr>
        <w:t xml:space="preserve"> Observe com maior cautela os termos do MCASP e da NBC TSP 11 – Apresentação das Demonstrações Contábeis, especialmente no que concerne à escrituração da amortização dos ativos intangíveis e às informações adicionais constantes das Notas Explicativas. </w:t>
      </w:r>
      <w:r w:rsidR="00442EFE" w:rsidRPr="00252F96">
        <w:rPr>
          <w:rFonts w:ascii="Arial Narrow" w:hAnsi="Arial Narrow" w:cs="Arial"/>
          <w:b/>
          <w:color w:val="000000"/>
          <w:sz w:val="24"/>
          <w:szCs w:val="24"/>
        </w:rPr>
        <w:t>10.4. Dar ciência</w:t>
      </w:r>
      <w:r w:rsidR="00442EFE" w:rsidRPr="00252F96">
        <w:rPr>
          <w:rFonts w:ascii="Arial Narrow" w:hAnsi="Arial Narrow" w:cs="Arial"/>
          <w:color w:val="000000"/>
          <w:sz w:val="24"/>
          <w:szCs w:val="24"/>
        </w:rPr>
        <w:t xml:space="preserve"> ao Sr. Fabrício Rogério Cyrino Barbosa, a Sra. </w:t>
      </w:r>
      <w:proofErr w:type="spellStart"/>
      <w:r w:rsidR="00442EFE" w:rsidRPr="00252F96">
        <w:rPr>
          <w:rFonts w:ascii="Arial Narrow" w:hAnsi="Arial Narrow" w:cs="Arial"/>
          <w:color w:val="000000"/>
          <w:sz w:val="24"/>
          <w:szCs w:val="24"/>
        </w:rPr>
        <w:t>Tatianne</w:t>
      </w:r>
      <w:proofErr w:type="spellEnd"/>
      <w:r w:rsidR="00442EFE" w:rsidRPr="00252F96">
        <w:rPr>
          <w:rFonts w:ascii="Arial Narrow" w:hAnsi="Arial Narrow" w:cs="Arial"/>
          <w:color w:val="000000"/>
          <w:sz w:val="24"/>
          <w:szCs w:val="24"/>
        </w:rPr>
        <w:t xml:space="preserve"> Vieira </w:t>
      </w:r>
      <w:proofErr w:type="spellStart"/>
      <w:r w:rsidR="00442EFE" w:rsidRPr="00252F96">
        <w:rPr>
          <w:rFonts w:ascii="Arial Narrow" w:hAnsi="Arial Narrow" w:cs="Arial"/>
          <w:color w:val="000000"/>
          <w:sz w:val="24"/>
          <w:szCs w:val="24"/>
        </w:rPr>
        <w:t>Assayag</w:t>
      </w:r>
      <w:proofErr w:type="spellEnd"/>
      <w:r w:rsidR="00442EFE" w:rsidRPr="00252F96">
        <w:rPr>
          <w:rFonts w:ascii="Arial Narrow" w:hAnsi="Arial Narrow" w:cs="Arial"/>
          <w:color w:val="000000"/>
          <w:sz w:val="24"/>
          <w:szCs w:val="24"/>
        </w:rPr>
        <w:t xml:space="preserve"> Toledo e a Sra. Inês Carolina Barbosa Ferreira </w:t>
      </w:r>
      <w:proofErr w:type="spellStart"/>
      <w:r w:rsidR="00442EFE" w:rsidRPr="00252F96">
        <w:rPr>
          <w:rFonts w:ascii="Arial Narrow" w:hAnsi="Arial Narrow" w:cs="Arial"/>
          <w:color w:val="000000"/>
          <w:sz w:val="24"/>
          <w:szCs w:val="24"/>
        </w:rPr>
        <w:t>Simonetti</w:t>
      </w:r>
      <w:proofErr w:type="spellEnd"/>
      <w:r w:rsidR="00442EFE" w:rsidRPr="00252F96">
        <w:rPr>
          <w:rFonts w:ascii="Arial Narrow" w:hAnsi="Arial Narrow" w:cs="Arial"/>
          <w:color w:val="000000"/>
          <w:sz w:val="24"/>
          <w:szCs w:val="24"/>
        </w:rPr>
        <w:t xml:space="preserve"> Cab</w:t>
      </w:r>
      <w:r w:rsidR="00385FCA" w:rsidRPr="00252F96">
        <w:rPr>
          <w:rFonts w:ascii="Arial Narrow" w:hAnsi="Arial Narrow" w:cs="Arial"/>
          <w:color w:val="000000"/>
          <w:sz w:val="24"/>
          <w:szCs w:val="24"/>
        </w:rPr>
        <w:t xml:space="preserve">ral, sobre o deslinde do feito. </w:t>
      </w:r>
      <w:r w:rsidR="00442EFE" w:rsidRPr="00252F96">
        <w:rPr>
          <w:rFonts w:ascii="Arial Narrow" w:hAnsi="Arial Narrow" w:cs="Arial"/>
          <w:b/>
          <w:color w:val="000000"/>
          <w:sz w:val="24"/>
          <w:szCs w:val="24"/>
        </w:rPr>
        <w:t>PROCESSO Nº 11.986/2022</w:t>
      </w:r>
      <w:r w:rsidR="00442EFE" w:rsidRPr="00252F96">
        <w:rPr>
          <w:rFonts w:ascii="Arial Narrow" w:hAnsi="Arial Narrow" w:cs="Arial"/>
          <w:color w:val="000000"/>
          <w:sz w:val="24"/>
          <w:szCs w:val="24"/>
        </w:rPr>
        <w:t xml:space="preserve"> - Prestação de Contas Anual da Secretaria Municipal de Meio Ambiente e Sustentabilidade – SEMMAS, de responsabilidade do Sr. Antônio Ademir </w:t>
      </w:r>
      <w:proofErr w:type="spellStart"/>
      <w:r w:rsidR="00442EFE" w:rsidRPr="00252F96">
        <w:rPr>
          <w:rFonts w:ascii="Arial Narrow" w:hAnsi="Arial Narrow" w:cs="Arial"/>
          <w:color w:val="000000"/>
          <w:sz w:val="24"/>
          <w:szCs w:val="24"/>
        </w:rPr>
        <w:t>Stroski</w:t>
      </w:r>
      <w:proofErr w:type="spellEnd"/>
      <w:r w:rsidR="00442EFE" w:rsidRPr="00252F96">
        <w:rPr>
          <w:rFonts w:ascii="Arial Narrow" w:hAnsi="Arial Narrow" w:cs="Arial"/>
          <w:color w:val="000000"/>
          <w:sz w:val="24"/>
          <w:szCs w:val="24"/>
        </w:rPr>
        <w:t>, referente ao exercício de 2021.</w:t>
      </w:r>
      <w:r w:rsidR="00442EFE" w:rsidRPr="00252F96">
        <w:rPr>
          <w:rFonts w:ascii="Arial Narrow" w:hAnsi="Arial Narrow" w:cs="Arial"/>
          <w:b/>
          <w:color w:val="000000"/>
          <w:sz w:val="24"/>
          <w:szCs w:val="24"/>
        </w:rPr>
        <w:t xml:space="preserve"> ACÓRDÃO Nº 1721/2023: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pelos arts. 5º, II e 11, inciso III, alínea “A”, item 3, da Resolução n.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 xml:space="preserve">a proposta de voto do </w:t>
      </w:r>
      <w:r w:rsidR="00442EFE" w:rsidRPr="00252F96">
        <w:rPr>
          <w:rFonts w:ascii="Arial Narrow" w:hAnsi="Arial Narrow" w:cs="Arial"/>
          <w:sz w:val="24"/>
          <w:szCs w:val="24"/>
        </w:rPr>
        <w:t>Excelentíssimo Senhor Auditor-Relator</w:t>
      </w:r>
      <w:r w:rsidR="00442EFE" w:rsidRPr="00252F96">
        <w:rPr>
          <w:rFonts w:ascii="Arial Narrow" w:hAnsi="Arial Narrow" w:cs="Arial"/>
          <w:b/>
          <w:noProof/>
          <w:sz w:val="24"/>
          <w:szCs w:val="24"/>
        </w:rPr>
        <w:t>, em parcial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10.1. Julgar regular com ressalvas</w:t>
      </w:r>
      <w:r w:rsidR="00442EFE" w:rsidRPr="00252F96">
        <w:rPr>
          <w:rFonts w:ascii="Arial Narrow" w:hAnsi="Arial Narrow" w:cs="Arial"/>
          <w:sz w:val="24"/>
          <w:szCs w:val="24"/>
        </w:rPr>
        <w:t xml:space="preserve"> a Prestação de Contas do </w:t>
      </w:r>
      <w:r w:rsidR="00442EFE" w:rsidRPr="00252F96">
        <w:rPr>
          <w:rFonts w:ascii="Arial Narrow" w:hAnsi="Arial Narrow" w:cs="Arial"/>
          <w:b/>
          <w:sz w:val="24"/>
          <w:szCs w:val="24"/>
        </w:rPr>
        <w:t xml:space="preserve">Sr. Antônio Ademir </w:t>
      </w:r>
      <w:proofErr w:type="spellStart"/>
      <w:r w:rsidR="00442EFE" w:rsidRPr="00252F96">
        <w:rPr>
          <w:rFonts w:ascii="Arial Narrow" w:hAnsi="Arial Narrow" w:cs="Arial"/>
          <w:b/>
          <w:sz w:val="24"/>
          <w:szCs w:val="24"/>
        </w:rPr>
        <w:t>Stroski</w:t>
      </w:r>
      <w:proofErr w:type="spellEnd"/>
      <w:r w:rsidR="00442EFE" w:rsidRPr="00252F96">
        <w:rPr>
          <w:rFonts w:ascii="Arial Narrow" w:hAnsi="Arial Narrow" w:cs="Arial"/>
          <w:sz w:val="24"/>
          <w:szCs w:val="24"/>
        </w:rPr>
        <w:t>, responsável pela Secretaria Municipal de Meio Ambiente e Sustentabilidade, exercício de 2021;</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10.2. Dar quitação</w:t>
      </w:r>
      <w:r w:rsidR="00442EFE" w:rsidRPr="00252F96">
        <w:rPr>
          <w:rFonts w:ascii="Arial Narrow" w:hAnsi="Arial Narrow" w:cs="Arial"/>
          <w:sz w:val="24"/>
          <w:szCs w:val="24"/>
        </w:rPr>
        <w:t xml:space="preserve"> ao Sr. Antônio Ademir </w:t>
      </w:r>
      <w:proofErr w:type="spellStart"/>
      <w:r w:rsidR="00442EFE" w:rsidRPr="00252F96">
        <w:rPr>
          <w:rFonts w:ascii="Arial Narrow" w:hAnsi="Arial Narrow" w:cs="Arial"/>
          <w:sz w:val="24"/>
          <w:szCs w:val="24"/>
        </w:rPr>
        <w:t>Stroski</w:t>
      </w:r>
      <w:proofErr w:type="spellEnd"/>
      <w:r w:rsidR="00442EFE" w:rsidRPr="00252F96">
        <w:rPr>
          <w:rFonts w:ascii="Arial Narrow" w:hAnsi="Arial Narrow" w:cs="Arial"/>
          <w:sz w:val="24"/>
          <w:szCs w:val="24"/>
        </w:rPr>
        <w:t>, conforme redação do art. 24 da Lei nº 2.423/96;</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10.3. Determinar</w:t>
      </w:r>
      <w:r w:rsidR="00442EFE" w:rsidRPr="00252F96">
        <w:rPr>
          <w:rFonts w:ascii="Arial Narrow" w:hAnsi="Arial Narrow" w:cs="Arial"/>
          <w:sz w:val="24"/>
          <w:szCs w:val="24"/>
        </w:rPr>
        <w:t xml:space="preserve"> à atual gestão da Secretaria Municipal de Meio Ambiente e Sustentabilidade que instrua os processos de adiantamento com extratos do cartão corporativo utilizado, a fim de que seja facilitada ao controle externo a análise dos gastos realizados pelo servidor beneficiário; </w:t>
      </w:r>
      <w:r w:rsidR="00442EFE" w:rsidRPr="00252F96">
        <w:rPr>
          <w:rFonts w:ascii="Arial Narrow" w:hAnsi="Arial Narrow" w:cs="Arial"/>
          <w:b/>
          <w:sz w:val="24"/>
          <w:szCs w:val="24"/>
        </w:rPr>
        <w:t>10.4. Dar ciência</w:t>
      </w:r>
      <w:r w:rsidR="00442EFE" w:rsidRPr="00252F96">
        <w:rPr>
          <w:rFonts w:ascii="Arial Narrow" w:hAnsi="Arial Narrow" w:cs="Arial"/>
          <w:sz w:val="24"/>
          <w:szCs w:val="24"/>
        </w:rPr>
        <w:t xml:space="preserve"> do desfecho destes autos ao Sr. Antônio Ademir </w:t>
      </w:r>
      <w:proofErr w:type="spellStart"/>
      <w:r w:rsidR="00442EFE" w:rsidRPr="00252F96">
        <w:rPr>
          <w:rFonts w:ascii="Arial Narrow" w:hAnsi="Arial Narrow" w:cs="Arial"/>
          <w:sz w:val="24"/>
          <w:szCs w:val="24"/>
        </w:rPr>
        <w:t>Stroski</w:t>
      </w:r>
      <w:proofErr w:type="spellEnd"/>
      <w:r w:rsidR="00442EFE" w:rsidRPr="00252F96">
        <w:rPr>
          <w:rFonts w:ascii="Arial Narrow" w:hAnsi="Arial Narrow" w:cs="Arial"/>
          <w:sz w:val="24"/>
          <w:szCs w:val="24"/>
        </w:rPr>
        <w:t xml:space="preserve"> e à atual gestão da Secretaria Municipal de Meio Ambiente e Sustentabilidade.</w:t>
      </w:r>
      <w:r w:rsidR="00E721BC"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12.013/2022</w:t>
      </w:r>
      <w:r w:rsidR="00442EFE" w:rsidRPr="00252F96">
        <w:rPr>
          <w:rFonts w:ascii="Arial Narrow" w:hAnsi="Arial Narrow" w:cs="Arial"/>
          <w:color w:val="000000"/>
          <w:sz w:val="24"/>
          <w:szCs w:val="24"/>
        </w:rPr>
        <w:t xml:space="preserve"> - Prestação de Contas Anual do Fundo Municipal para o Desenvolvimento e Meio Ambiente – FMDMA, de responsabilidade do Sr. Antônio Ademir </w:t>
      </w:r>
      <w:proofErr w:type="spellStart"/>
      <w:r w:rsidR="00442EFE" w:rsidRPr="00252F96">
        <w:rPr>
          <w:rFonts w:ascii="Arial Narrow" w:hAnsi="Arial Narrow" w:cs="Arial"/>
          <w:color w:val="000000"/>
          <w:sz w:val="24"/>
          <w:szCs w:val="24"/>
        </w:rPr>
        <w:t>Stroski</w:t>
      </w:r>
      <w:proofErr w:type="spellEnd"/>
      <w:r w:rsidR="00442EFE" w:rsidRPr="00252F96">
        <w:rPr>
          <w:rFonts w:ascii="Arial Narrow" w:hAnsi="Arial Narrow" w:cs="Arial"/>
          <w:color w:val="000000"/>
          <w:sz w:val="24"/>
          <w:szCs w:val="24"/>
        </w:rPr>
        <w:t>, referente ao exercício de 2021.</w:t>
      </w:r>
      <w:r w:rsidR="00442EFE" w:rsidRPr="00252F96">
        <w:rPr>
          <w:rFonts w:ascii="Arial Narrow" w:hAnsi="Arial Narrow" w:cs="Arial"/>
          <w:b/>
          <w:color w:val="000000"/>
          <w:sz w:val="24"/>
          <w:szCs w:val="24"/>
        </w:rPr>
        <w:t xml:space="preserve"> ACÓRDÃO Nº 1722/2023: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pelos arts. 5º, II e 11, inciso III, alínea “A”, item 3,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 xml:space="preserve">a proposta de voto do </w:t>
      </w:r>
      <w:r w:rsidR="00442EFE" w:rsidRPr="00252F96">
        <w:rPr>
          <w:rFonts w:ascii="Arial Narrow" w:hAnsi="Arial Narrow" w:cs="Arial"/>
          <w:sz w:val="24"/>
          <w:szCs w:val="24"/>
        </w:rPr>
        <w:t>Excelentíssimo Senhor Auditor-Relator</w:t>
      </w:r>
      <w:r w:rsidR="00442EFE" w:rsidRPr="00252F96">
        <w:rPr>
          <w:rFonts w:ascii="Arial Narrow" w:hAnsi="Arial Narrow" w:cs="Arial"/>
          <w:b/>
          <w:noProof/>
          <w:sz w:val="24"/>
          <w:szCs w:val="24"/>
        </w:rPr>
        <w:t>, em parcial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10.1. Julgar regular com ressalvas</w:t>
      </w:r>
      <w:r w:rsidR="00442EFE" w:rsidRPr="00252F96">
        <w:rPr>
          <w:rFonts w:ascii="Arial Narrow" w:hAnsi="Arial Narrow" w:cs="Arial"/>
          <w:color w:val="000000"/>
          <w:sz w:val="24"/>
          <w:szCs w:val="24"/>
        </w:rPr>
        <w:t xml:space="preserve"> a Prestação de Contas do </w:t>
      </w:r>
      <w:r w:rsidR="00442EFE" w:rsidRPr="00252F96">
        <w:rPr>
          <w:rFonts w:ascii="Arial Narrow" w:hAnsi="Arial Narrow" w:cs="Arial"/>
          <w:b/>
          <w:color w:val="000000"/>
          <w:sz w:val="24"/>
          <w:szCs w:val="24"/>
        </w:rPr>
        <w:t xml:space="preserve">Sr. Antônio Ademir </w:t>
      </w:r>
      <w:proofErr w:type="spellStart"/>
      <w:r w:rsidR="00442EFE" w:rsidRPr="00252F96">
        <w:rPr>
          <w:rFonts w:ascii="Arial Narrow" w:hAnsi="Arial Narrow" w:cs="Arial"/>
          <w:b/>
          <w:color w:val="000000"/>
          <w:sz w:val="24"/>
          <w:szCs w:val="24"/>
        </w:rPr>
        <w:t>Stroski</w:t>
      </w:r>
      <w:proofErr w:type="spellEnd"/>
      <w:r w:rsidR="00442EFE" w:rsidRPr="00252F96">
        <w:rPr>
          <w:rFonts w:ascii="Arial Narrow" w:hAnsi="Arial Narrow" w:cs="Arial"/>
          <w:color w:val="000000"/>
          <w:sz w:val="24"/>
          <w:szCs w:val="24"/>
        </w:rPr>
        <w:t xml:space="preserve">, responsável pelo Fundo Municipal para o Desenvolvimento e Meio Ambiente – FMDMA, exercício de 2021; </w:t>
      </w:r>
      <w:r w:rsidR="00442EFE" w:rsidRPr="00252F96">
        <w:rPr>
          <w:rFonts w:ascii="Arial Narrow" w:hAnsi="Arial Narrow" w:cs="Arial"/>
          <w:b/>
          <w:color w:val="000000"/>
          <w:sz w:val="24"/>
          <w:szCs w:val="24"/>
        </w:rPr>
        <w:t>10.2. Dar quitação</w:t>
      </w:r>
      <w:r w:rsidR="00442EFE" w:rsidRPr="00252F96">
        <w:rPr>
          <w:rFonts w:ascii="Arial Narrow" w:hAnsi="Arial Narrow" w:cs="Arial"/>
          <w:color w:val="000000"/>
          <w:sz w:val="24"/>
          <w:szCs w:val="24"/>
        </w:rPr>
        <w:t xml:space="preserve"> ao Sr. Antônio Ademir </w:t>
      </w:r>
      <w:proofErr w:type="spellStart"/>
      <w:r w:rsidR="00442EFE" w:rsidRPr="00252F96">
        <w:rPr>
          <w:rFonts w:ascii="Arial Narrow" w:hAnsi="Arial Narrow" w:cs="Arial"/>
          <w:color w:val="000000"/>
          <w:sz w:val="24"/>
          <w:szCs w:val="24"/>
        </w:rPr>
        <w:t>Stroski</w:t>
      </w:r>
      <w:proofErr w:type="spellEnd"/>
      <w:r w:rsidR="00442EFE" w:rsidRPr="00252F96">
        <w:rPr>
          <w:rFonts w:ascii="Arial Narrow" w:hAnsi="Arial Narrow" w:cs="Arial"/>
          <w:color w:val="000000"/>
          <w:sz w:val="24"/>
          <w:szCs w:val="24"/>
        </w:rPr>
        <w:t xml:space="preserve">, consoante determinação do art. 24 da Lei nº 2.423/96; </w:t>
      </w:r>
      <w:r w:rsidR="00442EFE" w:rsidRPr="00252F96">
        <w:rPr>
          <w:rFonts w:ascii="Arial Narrow" w:hAnsi="Arial Narrow" w:cs="Arial"/>
          <w:b/>
          <w:color w:val="000000"/>
          <w:sz w:val="24"/>
          <w:szCs w:val="24"/>
        </w:rPr>
        <w:t>10.3. Determinar</w:t>
      </w:r>
      <w:r w:rsidR="00442EFE" w:rsidRPr="00252F96">
        <w:rPr>
          <w:rFonts w:ascii="Arial Narrow" w:hAnsi="Arial Narrow" w:cs="Arial"/>
          <w:color w:val="000000"/>
          <w:sz w:val="24"/>
          <w:szCs w:val="24"/>
        </w:rPr>
        <w:t xml:space="preserve"> à atual gestão do Fundo Municipal para o Desenvolvimento e Meio Ambiente – FMDMA, que observe, com mais rigor, o Decreto Municipal nº 4.763/2020, sobretudo no que se refere aos prazos de encaminhamento de prestações de contas de adiantamentos e devolução </w:t>
      </w:r>
      <w:r w:rsidR="00442EFE" w:rsidRPr="00252F96">
        <w:rPr>
          <w:rFonts w:ascii="Arial Narrow" w:hAnsi="Arial Narrow" w:cs="Arial"/>
          <w:color w:val="000000"/>
          <w:sz w:val="24"/>
          <w:szCs w:val="24"/>
        </w:rPr>
        <w:lastRenderedPageBreak/>
        <w:t xml:space="preserve">de saldos remanescentes; </w:t>
      </w:r>
      <w:r w:rsidR="00442EFE" w:rsidRPr="00252F96">
        <w:rPr>
          <w:rFonts w:ascii="Arial Narrow" w:hAnsi="Arial Narrow" w:cs="Arial"/>
          <w:b/>
          <w:color w:val="000000"/>
          <w:sz w:val="24"/>
          <w:szCs w:val="24"/>
        </w:rPr>
        <w:t>10.4. Dar ciência</w:t>
      </w:r>
      <w:r w:rsidR="00442EFE" w:rsidRPr="00252F96">
        <w:rPr>
          <w:rFonts w:ascii="Arial Narrow" w:hAnsi="Arial Narrow" w:cs="Arial"/>
          <w:color w:val="000000"/>
          <w:sz w:val="24"/>
          <w:szCs w:val="24"/>
        </w:rPr>
        <w:t xml:space="preserve"> do desfecho destes autos ao interessado, Sr. Antônio Ademir </w:t>
      </w:r>
      <w:proofErr w:type="spellStart"/>
      <w:r w:rsidR="00442EFE" w:rsidRPr="00252F96">
        <w:rPr>
          <w:rFonts w:ascii="Arial Narrow" w:hAnsi="Arial Narrow" w:cs="Arial"/>
          <w:color w:val="000000"/>
          <w:sz w:val="24"/>
          <w:szCs w:val="24"/>
        </w:rPr>
        <w:t>Stroski</w:t>
      </w:r>
      <w:proofErr w:type="spellEnd"/>
      <w:r w:rsidR="00442EFE" w:rsidRPr="00252F96">
        <w:rPr>
          <w:rFonts w:ascii="Arial Narrow" w:hAnsi="Arial Narrow" w:cs="Arial"/>
          <w:color w:val="000000"/>
          <w:sz w:val="24"/>
          <w:szCs w:val="24"/>
        </w:rPr>
        <w:t>, e à atual gestão do Fundo Municipal para o Desenvolvimento e Meio Ambiente – FMDMA, para que cumpra as recomendações inseridas no item imediatamente anterior deste dispositivo.</w:t>
      </w:r>
      <w:r w:rsidR="0015709E"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AUDITOR-RELATOR: LUIZ HENRIQUE PEREIRA MENDES.</w:t>
      </w:r>
      <w:r w:rsidR="00074683"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12.771/2023 (Apensos: 17.062/2019 e 16.703/2020)</w:t>
      </w:r>
      <w:r w:rsidR="00442EFE" w:rsidRPr="00252F96">
        <w:rPr>
          <w:rFonts w:ascii="Arial Narrow" w:hAnsi="Arial Narrow" w:cs="Arial"/>
          <w:color w:val="000000"/>
          <w:sz w:val="24"/>
          <w:szCs w:val="24"/>
        </w:rPr>
        <w:t xml:space="preserve"> - Recurso de Reconsideração interposto pela COOPEAM – Cooperativa de Enfermeiros do Amazonas, em face do Acórdão n° 1180/2022-TCE-Tribunal Pleno, exarado nos autos do Processo n° 16.703/2020.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Ney Bastos Soares Junior - OAB/AM 4336, Maria Eduarda Lima Oka - OAB/AM 17303, Daniel Fabio Jacob Nogueira - 3136, Marco Aurelio de Lima Choy - OAB/AM 4271., Gabriela de Oliveira Muniz - OAB/AM 14803 e Marcelo Victor Dias dos Santos - OAB/AM 15604</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1724/2023: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III, alínea“f”, item 2,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a proposta de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Auditor-Relator</w:t>
      </w:r>
      <w:r w:rsidR="00442EFE" w:rsidRPr="00252F96">
        <w:rPr>
          <w:rFonts w:ascii="Arial Narrow" w:hAnsi="Arial Narrow" w:cs="Arial"/>
          <w:b/>
          <w:noProof/>
          <w:sz w:val="24"/>
          <w:szCs w:val="24"/>
        </w:rPr>
        <w:t>,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8.1. Conhecer</w:t>
      </w:r>
      <w:r w:rsidR="00442EFE" w:rsidRPr="00252F96">
        <w:rPr>
          <w:rFonts w:ascii="Arial Narrow" w:hAnsi="Arial Narrow" w:cs="Arial"/>
          <w:sz w:val="24"/>
          <w:szCs w:val="24"/>
        </w:rPr>
        <w:t xml:space="preserve"> do Recurso de Reconsideração apresentado pela </w:t>
      </w:r>
      <w:r w:rsidR="00442EFE" w:rsidRPr="00252F96">
        <w:rPr>
          <w:rFonts w:ascii="Arial Narrow" w:hAnsi="Arial Narrow" w:cs="Arial"/>
          <w:b/>
          <w:sz w:val="24"/>
          <w:szCs w:val="24"/>
        </w:rPr>
        <w:t>COOPEAM – Cooperativa de Enfermeiros do Amazonas</w:t>
      </w:r>
      <w:r w:rsidR="00442EFE" w:rsidRPr="00252F96">
        <w:rPr>
          <w:rFonts w:ascii="Arial Narrow" w:hAnsi="Arial Narrow" w:cs="Arial"/>
          <w:sz w:val="24"/>
          <w:szCs w:val="24"/>
        </w:rPr>
        <w:t xml:space="preserve">, eis que presentes os requisitos gerais de admissibilidade; </w:t>
      </w:r>
      <w:r w:rsidR="00442EFE" w:rsidRPr="00252F96">
        <w:rPr>
          <w:rFonts w:ascii="Arial Narrow" w:hAnsi="Arial Narrow" w:cs="Arial"/>
          <w:b/>
          <w:sz w:val="24"/>
          <w:szCs w:val="24"/>
        </w:rPr>
        <w:t>8.2. Negar provimento</w:t>
      </w:r>
      <w:r w:rsidR="00442EFE" w:rsidRPr="00252F96">
        <w:rPr>
          <w:rFonts w:ascii="Arial Narrow" w:hAnsi="Arial Narrow" w:cs="Arial"/>
          <w:sz w:val="24"/>
          <w:szCs w:val="24"/>
        </w:rPr>
        <w:t xml:space="preserve"> ao Recurso de Reconsideração apresentado pela </w:t>
      </w:r>
      <w:r w:rsidR="00442EFE" w:rsidRPr="00252F96">
        <w:rPr>
          <w:rFonts w:ascii="Arial Narrow" w:hAnsi="Arial Narrow" w:cs="Arial"/>
          <w:b/>
          <w:sz w:val="24"/>
          <w:szCs w:val="24"/>
        </w:rPr>
        <w:t>COOPEAM – Cooperativa de Enfermeiros do Amazonas</w:t>
      </w:r>
      <w:r w:rsidR="00442EFE" w:rsidRPr="00252F96">
        <w:rPr>
          <w:rFonts w:ascii="Arial Narrow" w:hAnsi="Arial Narrow" w:cs="Arial"/>
          <w:sz w:val="24"/>
          <w:szCs w:val="24"/>
        </w:rPr>
        <w:t xml:space="preserve">, na medida em que o objeto </w:t>
      </w:r>
      <w:proofErr w:type="gramStart"/>
      <w:r w:rsidR="00442EFE" w:rsidRPr="00252F96">
        <w:rPr>
          <w:rFonts w:ascii="Arial Narrow" w:hAnsi="Arial Narrow" w:cs="Arial"/>
          <w:sz w:val="24"/>
          <w:szCs w:val="24"/>
        </w:rPr>
        <w:t>sob exame</w:t>
      </w:r>
      <w:proofErr w:type="gramEnd"/>
      <w:r w:rsidR="00442EFE" w:rsidRPr="00252F96">
        <w:rPr>
          <w:rFonts w:ascii="Arial Narrow" w:hAnsi="Arial Narrow" w:cs="Arial"/>
          <w:sz w:val="24"/>
          <w:szCs w:val="24"/>
        </w:rPr>
        <w:t xml:space="preserve"> não está abrangido pelo rol de competências constitucionais deste Tribunal de Contas, por se tratar a demanda de interesse exclusivamente privado; </w:t>
      </w:r>
      <w:r w:rsidR="00442EFE" w:rsidRPr="00252F96">
        <w:rPr>
          <w:rFonts w:ascii="Arial Narrow" w:hAnsi="Arial Narrow" w:cs="Arial"/>
          <w:b/>
          <w:sz w:val="24"/>
          <w:szCs w:val="24"/>
        </w:rPr>
        <w:t>8.3. Dar ciência</w:t>
      </w:r>
      <w:r w:rsidR="00442EFE" w:rsidRPr="00252F96">
        <w:rPr>
          <w:rFonts w:ascii="Arial Narrow" w:hAnsi="Arial Narrow" w:cs="Arial"/>
          <w:sz w:val="24"/>
          <w:szCs w:val="24"/>
        </w:rPr>
        <w:t xml:space="preserve"> deste decisum à COOPEAM – Cooperativa de Enfermeiros do Amazonas. </w:t>
      </w:r>
      <w:r w:rsidR="00442EFE" w:rsidRPr="00252F96">
        <w:rPr>
          <w:rFonts w:ascii="Arial Narrow" w:hAnsi="Arial Narrow" w:cs="Arial"/>
          <w:b/>
          <w:sz w:val="24"/>
          <w:szCs w:val="24"/>
        </w:rPr>
        <w:t>Declaração de Impedimento: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Conselheira Yara Amazônia Lins Rodrigues dos Santos (art. 65 do Regimento Interno).</w:t>
      </w:r>
      <w:r w:rsidR="00865C65"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AUDITOR-RELATOR: ALBER FURTADO DE OLIVEIRA JÚNIOR.</w:t>
      </w:r>
      <w:r w:rsidR="005E185C"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10.066/2022</w:t>
      </w:r>
      <w:r w:rsidR="00442EFE" w:rsidRPr="00252F96">
        <w:rPr>
          <w:rFonts w:ascii="Arial Narrow" w:hAnsi="Arial Narrow" w:cs="Arial"/>
          <w:color w:val="000000"/>
          <w:sz w:val="24"/>
          <w:szCs w:val="24"/>
        </w:rPr>
        <w:t xml:space="preserve"> - Representação, com pedido de Medida Cautelar, interposta pela empresa </w:t>
      </w:r>
      <w:proofErr w:type="spellStart"/>
      <w:r w:rsidR="00442EFE" w:rsidRPr="00252F96">
        <w:rPr>
          <w:rFonts w:ascii="Arial Narrow" w:hAnsi="Arial Narrow" w:cs="Arial"/>
          <w:color w:val="000000"/>
          <w:sz w:val="24"/>
          <w:szCs w:val="24"/>
        </w:rPr>
        <w:t>Comdasp</w:t>
      </w:r>
      <w:proofErr w:type="spellEnd"/>
      <w:r w:rsidR="00442EFE" w:rsidRPr="00252F96">
        <w:rPr>
          <w:rFonts w:ascii="Arial Narrow" w:hAnsi="Arial Narrow" w:cs="Arial"/>
          <w:color w:val="000000"/>
          <w:sz w:val="24"/>
          <w:szCs w:val="24"/>
        </w:rPr>
        <w:t xml:space="preserve"> Consultoria Empresarial Ltda., em desfavor do Senhor Diretor-Presidente da PRODAM - Processamento de Dados do Amazonas S/A e da Ilha Service Tecnologia e Serviços Ltda., em face de possíveis irregularidades no Pregão Eletrônico n° 14/2021 – PRODAM.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Raimundo Hitotuzi de Lima - OAB/AM  2024, Danielle Vieira Hitotuzi Paes - OAB/AM 4631, Eldio Filho Almeida Barbosa - OAB/AM 9492, Carlos Tullio dos Santos Demasi - OAB/AM 4484, Erlon Angelin Benjó - OAB/AM 4043 e Fabiano Lótici Walter – OAB/SC 20216</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1725/2023:</w:t>
      </w:r>
      <w:r w:rsidR="00442EFE" w:rsidRPr="00252F96">
        <w:rPr>
          <w:rFonts w:ascii="Arial Narrow" w:hAnsi="Arial Narrow" w:cs="Arial"/>
          <w:sz w:val="24"/>
          <w:szCs w:val="24"/>
        </w:rPr>
        <w:t xml:space="preserve"> 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IV, alínea “i”,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a proposta de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w:t>
      </w:r>
      <w:r w:rsidR="00442EFE" w:rsidRPr="00252F96">
        <w:rPr>
          <w:rFonts w:ascii="Arial Narrow" w:hAnsi="Arial Narrow" w:cs="Arial"/>
          <w:noProof/>
          <w:sz w:val="24"/>
          <w:szCs w:val="24"/>
        </w:rPr>
        <w:t>Auditor-Relator</w:t>
      </w:r>
      <w:r w:rsidR="00442EFE" w:rsidRPr="00252F96">
        <w:rPr>
          <w:rFonts w:ascii="Arial Narrow" w:hAnsi="Arial Narrow" w:cs="Arial"/>
          <w:b/>
          <w:noProof/>
          <w:sz w:val="24"/>
          <w:szCs w:val="24"/>
        </w:rPr>
        <w:t>,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xml:space="preserve">, no sentido de: </w:t>
      </w:r>
      <w:r w:rsidR="00442EFE" w:rsidRPr="00252F96">
        <w:rPr>
          <w:rFonts w:ascii="Arial Narrow" w:hAnsi="Arial Narrow" w:cs="Arial"/>
          <w:b/>
          <w:color w:val="000000"/>
          <w:sz w:val="24"/>
          <w:szCs w:val="24"/>
        </w:rPr>
        <w:t>9.1. Conhecer</w:t>
      </w:r>
      <w:r w:rsidR="00442EFE" w:rsidRPr="00252F96">
        <w:rPr>
          <w:rFonts w:ascii="Arial Narrow" w:hAnsi="Arial Narrow" w:cs="Arial"/>
          <w:color w:val="000000"/>
          <w:sz w:val="24"/>
          <w:szCs w:val="24"/>
        </w:rPr>
        <w:t xml:space="preserve"> da Representação, com pedido de Medida Cautelar, interposta pela empresa </w:t>
      </w:r>
      <w:proofErr w:type="spellStart"/>
      <w:r w:rsidR="00442EFE" w:rsidRPr="00252F96">
        <w:rPr>
          <w:rFonts w:ascii="Arial Narrow" w:hAnsi="Arial Narrow" w:cs="Arial"/>
          <w:color w:val="000000"/>
          <w:sz w:val="24"/>
          <w:szCs w:val="24"/>
        </w:rPr>
        <w:t>Comdasp</w:t>
      </w:r>
      <w:proofErr w:type="spellEnd"/>
      <w:r w:rsidR="00442EFE" w:rsidRPr="00252F96">
        <w:rPr>
          <w:rFonts w:ascii="Arial Narrow" w:hAnsi="Arial Narrow" w:cs="Arial"/>
          <w:color w:val="000000"/>
          <w:sz w:val="24"/>
          <w:szCs w:val="24"/>
        </w:rPr>
        <w:t xml:space="preserve"> Consultoria Empresarial Ltda. em desfavor do </w:t>
      </w:r>
      <w:proofErr w:type="gramStart"/>
      <w:r w:rsidR="00442EFE" w:rsidRPr="00252F96">
        <w:rPr>
          <w:rFonts w:ascii="Arial Narrow" w:hAnsi="Arial Narrow" w:cs="Arial"/>
          <w:color w:val="000000"/>
          <w:sz w:val="24"/>
          <w:szCs w:val="24"/>
        </w:rPr>
        <w:t>Sr.</w:t>
      </w:r>
      <w:proofErr w:type="gramEnd"/>
      <w:r w:rsidR="00442EFE" w:rsidRPr="00252F96">
        <w:rPr>
          <w:rFonts w:ascii="Arial Narrow" w:hAnsi="Arial Narrow" w:cs="Arial"/>
          <w:color w:val="000000"/>
          <w:sz w:val="24"/>
          <w:szCs w:val="24"/>
        </w:rPr>
        <w:t xml:space="preserve"> Diretor Presidente da Prodam - Processamento de Dados do Amazonas S/A e da Ilha Service Tecnologia e Serviços Ltda., em face de possíveis irregularidades no Pregão Eletrônico n° 14/2021–PRODAM; </w:t>
      </w:r>
      <w:r w:rsidR="00442EFE" w:rsidRPr="00252F96">
        <w:rPr>
          <w:rFonts w:ascii="Arial Narrow" w:hAnsi="Arial Narrow" w:cs="Arial"/>
          <w:b/>
          <w:color w:val="000000"/>
          <w:sz w:val="24"/>
          <w:szCs w:val="24"/>
        </w:rPr>
        <w:t>9.2. Julgar improcedente</w:t>
      </w:r>
      <w:r w:rsidR="00442EFE" w:rsidRPr="00252F96">
        <w:rPr>
          <w:rFonts w:ascii="Arial Narrow" w:hAnsi="Arial Narrow" w:cs="Arial"/>
          <w:color w:val="000000"/>
          <w:sz w:val="24"/>
          <w:szCs w:val="24"/>
        </w:rPr>
        <w:t xml:space="preserve"> a Representação interposta pela empresa </w:t>
      </w:r>
      <w:proofErr w:type="spellStart"/>
      <w:r w:rsidR="00442EFE" w:rsidRPr="00252F96">
        <w:rPr>
          <w:rFonts w:ascii="Arial Narrow" w:hAnsi="Arial Narrow" w:cs="Arial"/>
          <w:color w:val="000000"/>
          <w:sz w:val="24"/>
          <w:szCs w:val="24"/>
        </w:rPr>
        <w:t>Comdasp</w:t>
      </w:r>
      <w:proofErr w:type="spellEnd"/>
      <w:r w:rsidR="00442EFE" w:rsidRPr="00252F96">
        <w:rPr>
          <w:rFonts w:ascii="Arial Narrow" w:hAnsi="Arial Narrow" w:cs="Arial"/>
          <w:color w:val="000000"/>
          <w:sz w:val="24"/>
          <w:szCs w:val="24"/>
        </w:rPr>
        <w:t xml:space="preserve"> Consultoria Empresarial Ltda., devido ao fato de o Pregão nº 014/2021-PRODAM não apresentar, com base nos elementos dos autos, irregularidades manifestas nas etapas do procedimento licitatório; </w:t>
      </w:r>
      <w:r w:rsidR="00442EFE" w:rsidRPr="00252F96">
        <w:rPr>
          <w:rFonts w:ascii="Arial Narrow" w:hAnsi="Arial Narrow" w:cs="Arial"/>
          <w:b/>
          <w:color w:val="000000"/>
          <w:sz w:val="24"/>
          <w:szCs w:val="24"/>
        </w:rPr>
        <w:t>9.3. Dar ciência</w:t>
      </w:r>
      <w:r w:rsidR="00442EFE" w:rsidRPr="00252F96">
        <w:rPr>
          <w:rFonts w:ascii="Arial Narrow" w:hAnsi="Arial Narrow" w:cs="Arial"/>
          <w:color w:val="000000"/>
          <w:sz w:val="24"/>
          <w:szCs w:val="24"/>
        </w:rPr>
        <w:t xml:space="preserve"> aos representantes das empresas </w:t>
      </w:r>
      <w:proofErr w:type="spellStart"/>
      <w:r w:rsidR="00442EFE" w:rsidRPr="00252F96">
        <w:rPr>
          <w:rFonts w:ascii="Arial Narrow" w:hAnsi="Arial Narrow" w:cs="Arial"/>
          <w:color w:val="000000"/>
          <w:sz w:val="24"/>
          <w:szCs w:val="24"/>
        </w:rPr>
        <w:t>Comdasp</w:t>
      </w:r>
      <w:proofErr w:type="spellEnd"/>
      <w:r w:rsidR="00442EFE" w:rsidRPr="00252F96">
        <w:rPr>
          <w:rFonts w:ascii="Arial Narrow" w:hAnsi="Arial Narrow" w:cs="Arial"/>
          <w:color w:val="000000"/>
          <w:sz w:val="24"/>
          <w:szCs w:val="24"/>
        </w:rPr>
        <w:t xml:space="preserve"> Consultoria Empresarial Ltda. e Ilha Service Tecnologia e Serviços Ltda., bem como ao Diretor-Presidente da Prodam e demais interessados; </w:t>
      </w:r>
      <w:r w:rsidR="00442EFE" w:rsidRPr="00252F96">
        <w:rPr>
          <w:rFonts w:ascii="Arial Narrow" w:hAnsi="Arial Narrow" w:cs="Arial"/>
          <w:b/>
          <w:color w:val="000000"/>
          <w:sz w:val="24"/>
          <w:szCs w:val="24"/>
        </w:rPr>
        <w:t>9.4. Arquivar</w:t>
      </w:r>
      <w:r w:rsidR="00442EFE" w:rsidRPr="00252F96">
        <w:rPr>
          <w:rFonts w:ascii="Arial Narrow" w:hAnsi="Arial Narrow" w:cs="Arial"/>
          <w:color w:val="000000"/>
          <w:sz w:val="24"/>
          <w:szCs w:val="24"/>
        </w:rPr>
        <w:t xml:space="preserve"> o presente processo, nos termos regime</w:t>
      </w:r>
      <w:r w:rsidR="00F75DA6" w:rsidRPr="00252F96">
        <w:rPr>
          <w:rFonts w:ascii="Arial Narrow" w:hAnsi="Arial Narrow" w:cs="Arial"/>
          <w:color w:val="000000"/>
          <w:sz w:val="24"/>
          <w:szCs w:val="24"/>
        </w:rPr>
        <w:t xml:space="preserve">ntais. </w:t>
      </w:r>
      <w:r w:rsidR="00442EFE" w:rsidRPr="00252F96">
        <w:rPr>
          <w:rFonts w:ascii="Arial Narrow" w:hAnsi="Arial Narrow" w:cs="Arial"/>
          <w:b/>
          <w:color w:val="000000"/>
          <w:sz w:val="24"/>
          <w:szCs w:val="24"/>
        </w:rPr>
        <w:t>PROCESSO Nº 11.740/2022</w:t>
      </w:r>
      <w:r w:rsidR="00442EFE" w:rsidRPr="00252F96">
        <w:rPr>
          <w:rFonts w:ascii="Arial Narrow" w:hAnsi="Arial Narrow" w:cs="Arial"/>
          <w:color w:val="000000"/>
          <w:sz w:val="24"/>
          <w:szCs w:val="24"/>
        </w:rPr>
        <w:t xml:space="preserve"> – Embargos de Declaração em Prestação de Contas Anual da Câmara Municipal de Ipixuna, de responsabilidade do Sr. Fabio Martins Saraiva, referente ao exercício de 2021.</w:t>
      </w:r>
      <w:r w:rsidR="00442EFE" w:rsidRPr="00252F96">
        <w:rPr>
          <w:rFonts w:ascii="Arial Narrow" w:hAnsi="Arial Narrow" w:cs="Arial"/>
          <w:i/>
          <w:color w:val="000000"/>
          <w:sz w:val="24"/>
          <w:szCs w:val="24"/>
        </w:rPr>
        <w:t xml:space="preserve"> CONCEDIDO VISTA DOS AUTOS </w:t>
      </w:r>
      <w:proofErr w:type="gramStart"/>
      <w:r w:rsidR="00442EFE" w:rsidRPr="00252F96">
        <w:rPr>
          <w:rFonts w:ascii="Arial Narrow" w:hAnsi="Arial Narrow" w:cs="Arial"/>
          <w:i/>
          <w:color w:val="000000"/>
          <w:sz w:val="24"/>
          <w:szCs w:val="24"/>
        </w:rPr>
        <w:t>À</w:t>
      </w:r>
      <w:proofErr w:type="gramEnd"/>
      <w:r w:rsidR="00442EFE" w:rsidRPr="00252F96">
        <w:rPr>
          <w:rFonts w:ascii="Arial Narrow" w:hAnsi="Arial Narrow" w:cs="Arial"/>
          <w:i/>
          <w:color w:val="000000"/>
          <w:sz w:val="24"/>
          <w:szCs w:val="24"/>
        </w:rPr>
        <w:t xml:space="preserve"> EXCELENTÍSSIMA SENHORA CONSELHEIRA YARA AMAZÔNIA LINS RODRIGUES DOS SANTOS.</w:t>
      </w:r>
      <w:r w:rsidR="0040668C"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15.624/2022 (Apenso: 13.036/2020)</w:t>
      </w:r>
      <w:r w:rsidR="00442EFE" w:rsidRPr="00252F96">
        <w:rPr>
          <w:rFonts w:ascii="Arial Narrow" w:hAnsi="Arial Narrow" w:cs="Arial"/>
          <w:color w:val="000000"/>
          <w:sz w:val="24"/>
          <w:szCs w:val="24"/>
        </w:rPr>
        <w:t xml:space="preserve"> – Embargos de Declaração em Recurso de Reconsideração interposto pelo </w:t>
      </w:r>
      <w:proofErr w:type="gramStart"/>
      <w:r w:rsidR="00442EFE" w:rsidRPr="00252F96">
        <w:rPr>
          <w:rFonts w:ascii="Arial Narrow" w:hAnsi="Arial Narrow" w:cs="Arial"/>
          <w:color w:val="000000"/>
          <w:sz w:val="24"/>
          <w:szCs w:val="24"/>
        </w:rPr>
        <w:t>Sr.</w:t>
      </w:r>
      <w:proofErr w:type="gramEnd"/>
      <w:r w:rsidR="00442EFE" w:rsidRPr="00252F96">
        <w:rPr>
          <w:rFonts w:ascii="Arial Narrow" w:hAnsi="Arial Narrow" w:cs="Arial"/>
          <w:color w:val="000000"/>
          <w:sz w:val="24"/>
          <w:szCs w:val="24"/>
        </w:rPr>
        <w:t xml:space="preserve"> Jose Ribamar Fontes Beleza, em face do Acórdão n° 871/2020-TCE-Tribunal Pleno, exarado nos autos do Processo n° 13.036/2020.</w:t>
      </w:r>
      <w:r w:rsidR="00442EFE" w:rsidRPr="00252F96">
        <w:rPr>
          <w:rFonts w:ascii="Arial Narrow" w:hAnsi="Arial Narrow" w:cs="Arial"/>
          <w:i/>
          <w:color w:val="000000"/>
          <w:sz w:val="24"/>
          <w:szCs w:val="24"/>
        </w:rPr>
        <w:t xml:space="preserve"> CONCEDIDO VISTA DOS AUTOS </w:t>
      </w:r>
      <w:proofErr w:type="gramStart"/>
      <w:r w:rsidR="00442EFE" w:rsidRPr="00252F96">
        <w:rPr>
          <w:rFonts w:ascii="Arial Narrow" w:hAnsi="Arial Narrow" w:cs="Arial"/>
          <w:i/>
          <w:color w:val="000000"/>
          <w:sz w:val="24"/>
          <w:szCs w:val="24"/>
        </w:rPr>
        <w:t>À</w:t>
      </w:r>
      <w:proofErr w:type="gramEnd"/>
      <w:r w:rsidR="00442EFE" w:rsidRPr="00252F96">
        <w:rPr>
          <w:rFonts w:ascii="Arial Narrow" w:hAnsi="Arial Narrow" w:cs="Arial"/>
          <w:i/>
          <w:color w:val="000000"/>
          <w:sz w:val="24"/>
          <w:szCs w:val="24"/>
        </w:rPr>
        <w:t xml:space="preserve"> EXCELENTÍSSIMA SENHORA CONSELHEIRA YARA AMAZÔNIA LINS RODRIGUES DOS SANTOS.</w:t>
      </w:r>
      <w:r w:rsidR="00E071F6"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10.477/2023 (Apensos: 10.786/2013 e 10.935/2014)</w:t>
      </w:r>
      <w:r w:rsidR="00442EFE" w:rsidRPr="00252F96">
        <w:rPr>
          <w:rFonts w:ascii="Arial Narrow" w:hAnsi="Arial Narrow" w:cs="Arial"/>
          <w:color w:val="000000"/>
          <w:sz w:val="24"/>
          <w:szCs w:val="24"/>
        </w:rPr>
        <w:t xml:space="preserve"> - Recurso de Reconsideração interposto pelo Ministério Público de Contas, em face do Acórdão nº 111/2022-TCE-Tribunal Pleno, exarado nos autos do Processo nº 10.935/2014.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 xml:space="preserve">Bruno Vieira da Rocha Barbirato - OAB/AM 6975, Fábio Nunes Bandeira de Melo - OAB/AM 4331, Any Gresy Carvalho da Silva - OAB/AM 12438, Laiz Araújo Russo de Melo e </w:t>
      </w:r>
      <w:r w:rsidR="00442EFE" w:rsidRPr="00252F96">
        <w:rPr>
          <w:rFonts w:ascii="Arial Narrow" w:hAnsi="Arial Narrow" w:cs="Arial"/>
          <w:noProof/>
          <w:sz w:val="24"/>
          <w:szCs w:val="24"/>
        </w:rPr>
        <w:lastRenderedPageBreak/>
        <w:t>Silva - OAB/AM 6897 e Igor Arnaud Ferreira - OAB/AM 10428</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1726/2023: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III, alínea“f”, item 2,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a proposta de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Auditor-Relator</w:t>
      </w:r>
      <w:r w:rsidR="00442EFE" w:rsidRPr="00252F96">
        <w:rPr>
          <w:rFonts w:ascii="Arial Narrow" w:hAnsi="Arial Narrow" w:cs="Arial"/>
          <w:b/>
          <w:noProof/>
          <w:sz w:val="24"/>
          <w:szCs w:val="24"/>
        </w:rPr>
        <w:t xml:space="preserve">, </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8.1. Conhecer</w:t>
      </w:r>
      <w:r w:rsidR="00442EFE" w:rsidRPr="00252F96">
        <w:rPr>
          <w:rFonts w:ascii="Arial Narrow" w:hAnsi="Arial Narrow" w:cs="Arial"/>
          <w:sz w:val="24"/>
          <w:szCs w:val="24"/>
        </w:rPr>
        <w:t xml:space="preserve"> do presente Recurso de Reconsideração interposto pelo </w:t>
      </w:r>
      <w:r w:rsidR="00442EFE" w:rsidRPr="00252F96">
        <w:rPr>
          <w:rFonts w:ascii="Arial Narrow" w:hAnsi="Arial Narrow" w:cs="Arial"/>
          <w:b/>
          <w:sz w:val="24"/>
          <w:szCs w:val="24"/>
        </w:rPr>
        <w:t>Ministério Público de Contas</w:t>
      </w:r>
      <w:r w:rsidR="00442EFE" w:rsidRPr="00252F96">
        <w:rPr>
          <w:rFonts w:ascii="Arial Narrow" w:hAnsi="Arial Narrow" w:cs="Arial"/>
          <w:sz w:val="24"/>
          <w:szCs w:val="24"/>
        </w:rPr>
        <w:t xml:space="preserve">, em face do Acórdão n° 111/2022-TCE-Tribunal Pleno exarado nos autos do Processo n° 10.935/2014, que julgou regular com ressalvas a prestação de contas dos atos praticados em 2013 pelo Sr. </w:t>
      </w:r>
      <w:proofErr w:type="spellStart"/>
      <w:r w:rsidR="00442EFE" w:rsidRPr="00252F96">
        <w:rPr>
          <w:rFonts w:ascii="Arial Narrow" w:hAnsi="Arial Narrow" w:cs="Arial"/>
          <w:sz w:val="24"/>
          <w:szCs w:val="24"/>
        </w:rPr>
        <w:t>Neilson</w:t>
      </w:r>
      <w:proofErr w:type="spellEnd"/>
      <w:r w:rsidR="00442EFE" w:rsidRPr="00252F96">
        <w:rPr>
          <w:rFonts w:ascii="Arial Narrow" w:hAnsi="Arial Narrow" w:cs="Arial"/>
          <w:sz w:val="24"/>
          <w:szCs w:val="24"/>
        </w:rPr>
        <w:t xml:space="preserve"> da Cruz Cavalcante, então Prefeito de Presidente Figueiredo, na condição de Ordenador de Despesa; </w:t>
      </w:r>
      <w:r w:rsidR="00442EFE" w:rsidRPr="00252F96">
        <w:rPr>
          <w:rFonts w:ascii="Arial Narrow" w:hAnsi="Arial Narrow" w:cs="Arial"/>
          <w:b/>
          <w:sz w:val="24"/>
          <w:szCs w:val="24"/>
        </w:rPr>
        <w:t>8.2. Negar provimento</w:t>
      </w:r>
      <w:r w:rsidR="00442EFE" w:rsidRPr="00252F96">
        <w:rPr>
          <w:rFonts w:ascii="Arial Narrow" w:hAnsi="Arial Narrow" w:cs="Arial"/>
          <w:sz w:val="24"/>
          <w:szCs w:val="24"/>
        </w:rPr>
        <w:t xml:space="preserve"> ao Recurso de Reconsideração interposto pelo </w:t>
      </w:r>
      <w:r w:rsidR="00442EFE" w:rsidRPr="00252F96">
        <w:rPr>
          <w:rFonts w:ascii="Arial Narrow" w:hAnsi="Arial Narrow" w:cs="Arial"/>
          <w:b/>
          <w:sz w:val="24"/>
          <w:szCs w:val="24"/>
        </w:rPr>
        <w:t>Ministério Público de Contas</w:t>
      </w:r>
      <w:r w:rsidR="00442EFE" w:rsidRPr="00252F96">
        <w:rPr>
          <w:rFonts w:ascii="Arial Narrow" w:hAnsi="Arial Narrow" w:cs="Arial"/>
          <w:sz w:val="24"/>
          <w:szCs w:val="24"/>
        </w:rPr>
        <w:t xml:space="preserve">, mantendo a redação do Acórdão n° 111/2022-TCE-Tribunal Pleno exarado nos autos do Processo n° 10.935/2014; </w:t>
      </w:r>
      <w:r w:rsidR="00442EFE" w:rsidRPr="00252F96">
        <w:rPr>
          <w:rFonts w:ascii="Arial Narrow" w:hAnsi="Arial Narrow" w:cs="Arial"/>
          <w:b/>
          <w:sz w:val="24"/>
          <w:szCs w:val="24"/>
        </w:rPr>
        <w:t>8.3. Dar ciência</w:t>
      </w:r>
      <w:r w:rsidR="00442EFE" w:rsidRPr="00252F96">
        <w:rPr>
          <w:rFonts w:ascii="Arial Narrow" w:hAnsi="Arial Narrow" w:cs="Arial"/>
          <w:sz w:val="24"/>
          <w:szCs w:val="24"/>
        </w:rPr>
        <w:t xml:space="preserve"> ao Ministério Público de Contas, ao Sr. </w:t>
      </w:r>
      <w:proofErr w:type="spellStart"/>
      <w:r w:rsidR="00442EFE" w:rsidRPr="00252F96">
        <w:rPr>
          <w:rFonts w:ascii="Arial Narrow" w:hAnsi="Arial Narrow" w:cs="Arial"/>
          <w:sz w:val="24"/>
          <w:szCs w:val="24"/>
        </w:rPr>
        <w:t>Neilson</w:t>
      </w:r>
      <w:proofErr w:type="spellEnd"/>
      <w:r w:rsidR="00442EFE" w:rsidRPr="00252F96">
        <w:rPr>
          <w:rFonts w:ascii="Arial Narrow" w:hAnsi="Arial Narrow" w:cs="Arial"/>
          <w:sz w:val="24"/>
          <w:szCs w:val="24"/>
        </w:rPr>
        <w:t xml:space="preserve"> da Cruz Cavalcante, </w:t>
      </w:r>
      <w:proofErr w:type="gramStart"/>
      <w:r w:rsidR="00442EFE" w:rsidRPr="00252F96">
        <w:rPr>
          <w:rFonts w:ascii="Arial Narrow" w:hAnsi="Arial Narrow" w:cs="Arial"/>
          <w:sz w:val="24"/>
          <w:szCs w:val="24"/>
        </w:rPr>
        <w:t>ex-Prefeito</w:t>
      </w:r>
      <w:proofErr w:type="gramEnd"/>
      <w:r w:rsidR="00442EFE" w:rsidRPr="00252F96">
        <w:rPr>
          <w:rFonts w:ascii="Arial Narrow" w:hAnsi="Arial Narrow" w:cs="Arial"/>
          <w:sz w:val="24"/>
          <w:szCs w:val="24"/>
        </w:rPr>
        <w:t xml:space="preserve"> de Presidente Figueiredo e demais interessados; </w:t>
      </w:r>
      <w:r w:rsidR="00442EFE" w:rsidRPr="00252F96">
        <w:rPr>
          <w:rFonts w:ascii="Arial Narrow" w:hAnsi="Arial Narrow" w:cs="Arial"/>
          <w:b/>
          <w:sz w:val="24"/>
          <w:szCs w:val="24"/>
        </w:rPr>
        <w:t>8.4. Arquivar</w:t>
      </w:r>
      <w:r w:rsidR="00442EFE" w:rsidRPr="00252F96">
        <w:rPr>
          <w:rFonts w:ascii="Arial Narrow" w:hAnsi="Arial Narrow" w:cs="Arial"/>
          <w:sz w:val="24"/>
          <w:szCs w:val="24"/>
        </w:rPr>
        <w:t xml:space="preserve"> os autos, nos termos regimentais. </w:t>
      </w:r>
      <w:r w:rsidR="00442EFE" w:rsidRPr="00252F96">
        <w:rPr>
          <w:rFonts w:ascii="Arial Narrow" w:hAnsi="Arial Narrow" w:cs="Arial"/>
          <w:b/>
          <w:sz w:val="24"/>
          <w:szCs w:val="24"/>
        </w:rPr>
        <w:t>Declaração de Impedimento: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Conselheiro Júlio Assis Corrêa Pinheiro (art. 65 do Regimento Interno).</w:t>
      </w:r>
      <w:r w:rsidR="003D263E" w:rsidRPr="00252F96">
        <w:rPr>
          <w:rFonts w:ascii="Arial Narrow" w:hAnsi="Arial Narrow" w:cs="Arial"/>
          <w:sz w:val="24"/>
          <w:szCs w:val="24"/>
        </w:rPr>
        <w:t xml:space="preserve"> </w:t>
      </w:r>
      <w:r w:rsidR="00442EFE" w:rsidRPr="00252F96">
        <w:rPr>
          <w:rFonts w:ascii="Arial Narrow" w:hAnsi="Arial Narrow" w:cs="Arial"/>
          <w:b/>
          <w:color w:val="000000"/>
          <w:sz w:val="24"/>
          <w:szCs w:val="24"/>
        </w:rPr>
        <w:t>PROCESSO Nº 10.733/2023 (Apenso: 15.972/2021)</w:t>
      </w:r>
      <w:r w:rsidR="00442EFE" w:rsidRPr="00252F96">
        <w:rPr>
          <w:rFonts w:ascii="Arial Narrow" w:hAnsi="Arial Narrow" w:cs="Arial"/>
          <w:color w:val="000000"/>
          <w:sz w:val="24"/>
          <w:szCs w:val="24"/>
        </w:rPr>
        <w:t xml:space="preserve"> - Recurso de Reconsideração interposto pelo Ministério Público de Contas, em face do Acórdão n° 34/2023-TCE-Tribunal Pleno, exarado nos autos do Processo n° 15.972/2021. </w:t>
      </w:r>
      <w:r w:rsidR="00442EFE" w:rsidRPr="00252F96">
        <w:rPr>
          <w:rFonts w:ascii="Arial Narrow" w:hAnsi="Arial Narrow" w:cs="Arial"/>
          <w:b/>
          <w:sz w:val="24"/>
          <w:szCs w:val="24"/>
        </w:rPr>
        <w:t>Advogados:</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Fabricio Jacob Acris de Carvalho - 9145, Andreza Natacha Bonetti da Silva - OAB/AM 16488 e Yeda Yukari Nagaoka - OAB/AM 15540</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1727/2023: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III, alínea“f”, item 2,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a proposta de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Auditor-Relator,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8.1. Conhecer</w:t>
      </w:r>
      <w:r w:rsidR="00442EFE" w:rsidRPr="00252F96">
        <w:rPr>
          <w:rFonts w:ascii="Arial Narrow" w:hAnsi="Arial Narrow" w:cs="Arial"/>
          <w:color w:val="000000"/>
          <w:sz w:val="24"/>
          <w:szCs w:val="24"/>
        </w:rPr>
        <w:t xml:space="preserve"> do presente Recurso de Reconsideração interposto pelo </w:t>
      </w:r>
      <w:r w:rsidR="00442EFE" w:rsidRPr="00252F96">
        <w:rPr>
          <w:rFonts w:ascii="Arial Narrow" w:hAnsi="Arial Narrow" w:cs="Arial"/>
          <w:b/>
          <w:color w:val="000000"/>
          <w:sz w:val="24"/>
          <w:szCs w:val="24"/>
        </w:rPr>
        <w:t>Ministério Público de Contas</w:t>
      </w:r>
      <w:r w:rsidR="00442EFE" w:rsidRPr="00252F96">
        <w:rPr>
          <w:rFonts w:ascii="Arial Narrow" w:hAnsi="Arial Narrow" w:cs="Arial"/>
          <w:color w:val="000000"/>
          <w:sz w:val="24"/>
          <w:szCs w:val="24"/>
        </w:rPr>
        <w:t xml:space="preserve">, representado pelo Procurador de Contas, Dr. Ruy Marcelo Alencar de Mendonça; </w:t>
      </w:r>
      <w:r w:rsidR="00442EFE" w:rsidRPr="00252F96">
        <w:rPr>
          <w:rFonts w:ascii="Arial Narrow" w:hAnsi="Arial Narrow" w:cs="Arial"/>
          <w:b/>
          <w:color w:val="000000"/>
          <w:sz w:val="24"/>
          <w:szCs w:val="24"/>
        </w:rPr>
        <w:t>8.2. Negar provimento</w:t>
      </w:r>
      <w:r w:rsidR="00442EFE" w:rsidRPr="00252F96">
        <w:rPr>
          <w:rFonts w:ascii="Arial Narrow" w:hAnsi="Arial Narrow" w:cs="Arial"/>
          <w:color w:val="000000"/>
          <w:sz w:val="24"/>
          <w:szCs w:val="24"/>
        </w:rPr>
        <w:t xml:space="preserve"> ao presente Recurso de Reconsideração interposto pelo Ministério Público de Contas representado pelo Procurador de Contas, Dr. Ruy Marcelo Alencar de Mendonça, contra o Acórdão nº 034/2023–Tribunal Pleno, prolatado nos autos do Processo nº 15972/2021–TCE; </w:t>
      </w:r>
      <w:r w:rsidR="00442EFE" w:rsidRPr="00252F96">
        <w:rPr>
          <w:rFonts w:ascii="Arial Narrow" w:hAnsi="Arial Narrow" w:cs="Arial"/>
          <w:b/>
          <w:color w:val="000000"/>
          <w:sz w:val="24"/>
          <w:szCs w:val="24"/>
        </w:rPr>
        <w:t>8.3. Determinar</w:t>
      </w:r>
      <w:r w:rsidR="00442EFE" w:rsidRPr="00252F96">
        <w:rPr>
          <w:rFonts w:ascii="Arial Narrow" w:hAnsi="Arial Narrow" w:cs="Arial"/>
          <w:color w:val="000000"/>
          <w:sz w:val="24"/>
          <w:szCs w:val="24"/>
        </w:rPr>
        <w:t xml:space="preserve"> a notificação dos interessados, dando-lhes ciência do inteiro teor do Acórdão; </w:t>
      </w:r>
      <w:r w:rsidR="00442EFE" w:rsidRPr="00252F96">
        <w:rPr>
          <w:rFonts w:ascii="Arial Narrow" w:hAnsi="Arial Narrow" w:cs="Arial"/>
          <w:b/>
          <w:color w:val="000000"/>
          <w:sz w:val="24"/>
          <w:szCs w:val="24"/>
        </w:rPr>
        <w:t>8.4. Arquivar</w:t>
      </w:r>
      <w:r w:rsidR="00442EFE" w:rsidRPr="00252F96">
        <w:rPr>
          <w:rFonts w:ascii="Arial Narrow" w:hAnsi="Arial Narrow" w:cs="Arial"/>
          <w:color w:val="000000"/>
          <w:sz w:val="24"/>
          <w:szCs w:val="24"/>
        </w:rPr>
        <w:t xml:space="preserve"> o presente processo, nos</w:t>
      </w:r>
      <w:r w:rsidR="00BD776A" w:rsidRPr="00252F96">
        <w:rPr>
          <w:rFonts w:ascii="Arial Narrow" w:hAnsi="Arial Narrow" w:cs="Arial"/>
          <w:color w:val="000000"/>
          <w:sz w:val="24"/>
          <w:szCs w:val="24"/>
        </w:rPr>
        <w:t xml:space="preserve"> termos e prazos regimentais. </w:t>
      </w:r>
      <w:r w:rsidR="00442EFE" w:rsidRPr="00252F96">
        <w:rPr>
          <w:rFonts w:ascii="Arial Narrow" w:hAnsi="Arial Narrow" w:cs="Arial"/>
          <w:b/>
          <w:color w:val="000000"/>
          <w:sz w:val="24"/>
          <w:szCs w:val="24"/>
        </w:rPr>
        <w:t>PROCESSO Nº 11.127/2023 (Apenso: 17.160/2021)</w:t>
      </w:r>
      <w:r w:rsidR="00442EFE" w:rsidRPr="00252F96">
        <w:rPr>
          <w:rFonts w:ascii="Arial Narrow" w:hAnsi="Arial Narrow" w:cs="Arial"/>
          <w:color w:val="000000"/>
          <w:sz w:val="24"/>
          <w:szCs w:val="24"/>
        </w:rPr>
        <w:t xml:space="preserve"> - Recurso Ordinário interposto pelo Sr. Elder Bezerra, em face do Acórdão n° 680/2022-TCE-Primeira Câmara, exarado nos autos do Processo n° 17.160/2021.</w:t>
      </w:r>
      <w:r w:rsidR="00442EFE" w:rsidRPr="00252F96">
        <w:rPr>
          <w:rFonts w:ascii="Arial Narrow" w:hAnsi="Arial Narrow" w:cs="Arial"/>
          <w:b/>
          <w:color w:val="000000"/>
          <w:sz w:val="24"/>
          <w:szCs w:val="24"/>
        </w:rPr>
        <w:t xml:space="preserve"> </w:t>
      </w:r>
      <w:r w:rsidR="00442EFE" w:rsidRPr="00252F96">
        <w:rPr>
          <w:rFonts w:ascii="Arial Narrow" w:hAnsi="Arial Narrow" w:cs="Arial"/>
          <w:b/>
          <w:sz w:val="24"/>
          <w:szCs w:val="24"/>
        </w:rPr>
        <w:t>Advogado: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 xml:space="preserve">Anne Lise Prerin – OAB/AM 7447. </w:t>
      </w:r>
      <w:r w:rsidR="00442EFE" w:rsidRPr="00252F96">
        <w:rPr>
          <w:rFonts w:ascii="Arial Narrow" w:hAnsi="Arial Narrow" w:cs="Arial"/>
          <w:b/>
          <w:color w:val="000000"/>
          <w:sz w:val="24"/>
          <w:szCs w:val="24"/>
        </w:rPr>
        <w:t>ACÓRDÃO Nº 1728/2023: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art.11, III, alínea “f”, item 3,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a proposta de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Auditor-Relator</w:t>
      </w:r>
      <w:r w:rsidR="00442EFE" w:rsidRPr="00252F96">
        <w:rPr>
          <w:rFonts w:ascii="Arial Narrow" w:hAnsi="Arial Narrow" w:cs="Arial"/>
          <w:b/>
          <w:noProof/>
          <w:sz w:val="24"/>
          <w:szCs w:val="24"/>
        </w:rPr>
        <w:t>, em divergência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8.1. Conhecer</w:t>
      </w:r>
      <w:r w:rsidR="00442EFE" w:rsidRPr="00252F96">
        <w:rPr>
          <w:rFonts w:ascii="Arial Narrow" w:hAnsi="Arial Narrow" w:cs="Arial"/>
          <w:color w:val="000000"/>
          <w:sz w:val="24"/>
          <w:szCs w:val="24"/>
        </w:rPr>
        <w:t xml:space="preserve"> do presente Recurso Ordinário interposto pelo </w:t>
      </w:r>
      <w:r w:rsidR="00442EFE" w:rsidRPr="00252F96">
        <w:rPr>
          <w:rFonts w:ascii="Arial Narrow" w:hAnsi="Arial Narrow" w:cs="Arial"/>
          <w:b/>
          <w:color w:val="000000"/>
          <w:sz w:val="24"/>
          <w:szCs w:val="24"/>
        </w:rPr>
        <w:t>Sr. Elder Bezerra</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8.2. Dar provimento</w:t>
      </w:r>
      <w:r w:rsidR="00442EFE" w:rsidRPr="00252F96">
        <w:rPr>
          <w:rFonts w:ascii="Arial Narrow" w:hAnsi="Arial Narrow" w:cs="Arial"/>
          <w:color w:val="000000"/>
          <w:sz w:val="24"/>
          <w:szCs w:val="24"/>
        </w:rPr>
        <w:t xml:space="preserve"> ao presente Recurso Ordinário interposto pelo </w:t>
      </w:r>
      <w:r w:rsidR="00442EFE" w:rsidRPr="00252F96">
        <w:rPr>
          <w:rFonts w:ascii="Arial Narrow" w:hAnsi="Arial Narrow" w:cs="Arial"/>
          <w:b/>
          <w:color w:val="000000"/>
          <w:sz w:val="24"/>
          <w:szCs w:val="24"/>
        </w:rPr>
        <w:t>Sr. Elder Bezerra</w:t>
      </w:r>
      <w:r w:rsidR="00442EFE" w:rsidRPr="00252F96">
        <w:rPr>
          <w:rFonts w:ascii="Arial Narrow" w:hAnsi="Arial Narrow" w:cs="Arial"/>
          <w:color w:val="000000"/>
          <w:sz w:val="24"/>
          <w:szCs w:val="24"/>
        </w:rPr>
        <w:t xml:space="preserve"> no sentindo de excluir o item 7.2 do Acórdão n° 680/2022-TCE-Primeira Câmara, exarado nos autos do processo n° 17.160/2021, mantendo a gratificação de tempo integral e gratificação de risco de vida da composição dos proventos; </w:t>
      </w:r>
      <w:r w:rsidR="00442EFE" w:rsidRPr="00252F96">
        <w:rPr>
          <w:rFonts w:ascii="Arial Narrow" w:hAnsi="Arial Narrow" w:cs="Arial"/>
          <w:b/>
          <w:color w:val="000000"/>
          <w:sz w:val="24"/>
          <w:szCs w:val="24"/>
        </w:rPr>
        <w:t>8.3. Determinar</w:t>
      </w:r>
      <w:r w:rsidR="00442EFE" w:rsidRPr="00252F96">
        <w:rPr>
          <w:rFonts w:ascii="Arial Narrow" w:hAnsi="Arial Narrow" w:cs="Arial"/>
          <w:color w:val="000000"/>
          <w:sz w:val="24"/>
          <w:szCs w:val="24"/>
        </w:rPr>
        <w:t xml:space="preserve"> a notificação dos interessados, dando-lhes ciência do inteiro teor do Acórdão; </w:t>
      </w:r>
      <w:r w:rsidR="00442EFE" w:rsidRPr="00252F96">
        <w:rPr>
          <w:rFonts w:ascii="Arial Narrow" w:hAnsi="Arial Narrow" w:cs="Arial"/>
          <w:b/>
          <w:color w:val="000000"/>
          <w:sz w:val="24"/>
          <w:szCs w:val="24"/>
        </w:rPr>
        <w:t>8.4. Arquivar</w:t>
      </w:r>
      <w:r w:rsidR="00442EFE" w:rsidRPr="00252F96">
        <w:rPr>
          <w:rFonts w:ascii="Arial Narrow" w:hAnsi="Arial Narrow" w:cs="Arial"/>
          <w:color w:val="000000"/>
          <w:sz w:val="24"/>
          <w:szCs w:val="24"/>
        </w:rPr>
        <w:t xml:space="preserve"> o presente processo, n</w:t>
      </w:r>
      <w:r w:rsidR="00BD776A" w:rsidRPr="00252F96">
        <w:rPr>
          <w:rFonts w:ascii="Arial Narrow" w:hAnsi="Arial Narrow" w:cs="Arial"/>
          <w:color w:val="000000"/>
          <w:sz w:val="24"/>
          <w:szCs w:val="24"/>
        </w:rPr>
        <w:t xml:space="preserve">os termos e prazos regimentais. </w:t>
      </w:r>
      <w:r w:rsidR="00442EFE" w:rsidRPr="00252F96">
        <w:rPr>
          <w:rFonts w:ascii="Arial Narrow" w:hAnsi="Arial Narrow" w:cs="Arial"/>
          <w:b/>
          <w:color w:val="000000"/>
          <w:sz w:val="24"/>
          <w:szCs w:val="24"/>
        </w:rPr>
        <w:t>PROCESSO Nº 11.842/2023</w:t>
      </w:r>
      <w:r w:rsidR="00442EFE" w:rsidRPr="00252F96">
        <w:rPr>
          <w:rFonts w:ascii="Arial Narrow" w:hAnsi="Arial Narrow" w:cs="Arial"/>
          <w:color w:val="000000"/>
          <w:sz w:val="24"/>
          <w:szCs w:val="24"/>
        </w:rPr>
        <w:t xml:space="preserve"> - Prestação de Contas Anual do Centro de Educação Tecnológica do Amazonas - CETAM, de responsabilidade do Sr. José Augusto de Melo Neto, referente ao exercício de 2022.</w:t>
      </w:r>
      <w:r w:rsidR="00442EFE" w:rsidRPr="00252F96">
        <w:rPr>
          <w:rFonts w:ascii="Arial Narrow" w:hAnsi="Arial Narrow" w:cs="Arial"/>
          <w:b/>
          <w:color w:val="000000"/>
          <w:sz w:val="24"/>
          <w:szCs w:val="24"/>
        </w:rPr>
        <w:t xml:space="preserve"> ACÓRDÃO Nº 1729/2023: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pelos arts. 5º, II e 11, inciso III, alínea “a”, item 4, da Resolução n.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 xml:space="preserve">a proposta de voto do </w:t>
      </w:r>
      <w:r w:rsidR="00442EFE" w:rsidRPr="00252F96">
        <w:rPr>
          <w:rFonts w:ascii="Arial Narrow" w:hAnsi="Arial Narrow" w:cs="Arial"/>
          <w:sz w:val="24"/>
          <w:szCs w:val="24"/>
        </w:rPr>
        <w:t>Excelentíssimo Senhor Auditor-Relator</w:t>
      </w:r>
      <w:r w:rsidR="00442EFE" w:rsidRPr="00252F96">
        <w:rPr>
          <w:rFonts w:ascii="Arial Narrow" w:hAnsi="Arial Narrow" w:cs="Arial"/>
          <w:b/>
          <w:noProof/>
          <w:sz w:val="24"/>
          <w:szCs w:val="24"/>
        </w:rPr>
        <w:t>, em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10.1. Julgar regular</w:t>
      </w:r>
      <w:r w:rsidR="00442EFE" w:rsidRPr="00252F96">
        <w:rPr>
          <w:rFonts w:ascii="Arial Narrow" w:hAnsi="Arial Narrow" w:cs="Arial"/>
          <w:sz w:val="24"/>
          <w:szCs w:val="24"/>
        </w:rPr>
        <w:t xml:space="preserve"> a Prestação de Contas do Centro de Educação Tecnológica do Amazonas – CETAM, sob reponsabilidade do </w:t>
      </w:r>
      <w:r w:rsidR="00442EFE" w:rsidRPr="00252F96">
        <w:rPr>
          <w:rFonts w:ascii="Arial Narrow" w:hAnsi="Arial Narrow" w:cs="Arial"/>
          <w:b/>
          <w:sz w:val="24"/>
          <w:szCs w:val="24"/>
        </w:rPr>
        <w:t>Sr. José Augusto de Melo Neto</w:t>
      </w:r>
      <w:r w:rsidR="00442EFE" w:rsidRPr="00252F96">
        <w:rPr>
          <w:rFonts w:ascii="Arial Narrow" w:hAnsi="Arial Narrow" w:cs="Arial"/>
          <w:sz w:val="24"/>
          <w:szCs w:val="24"/>
        </w:rPr>
        <w:t xml:space="preserve">, na condição de Diretor-Geral e ordenador de despesas, referente ao exercício de 2022, com fundamento no art. 22, inciso I e art. 23, da Lei nº 2.423/96 c/c art. 5°, II, da Resolução n° 04/2002–TCE/AM; </w:t>
      </w:r>
      <w:r w:rsidR="00442EFE" w:rsidRPr="00252F96">
        <w:rPr>
          <w:rFonts w:ascii="Arial Narrow" w:hAnsi="Arial Narrow" w:cs="Arial"/>
          <w:b/>
          <w:sz w:val="24"/>
          <w:szCs w:val="24"/>
        </w:rPr>
        <w:t>10.2. Dar quitação</w:t>
      </w:r>
      <w:r w:rsidR="00442EFE" w:rsidRPr="00252F96">
        <w:rPr>
          <w:rFonts w:ascii="Arial Narrow" w:hAnsi="Arial Narrow" w:cs="Arial"/>
          <w:sz w:val="24"/>
          <w:szCs w:val="24"/>
        </w:rPr>
        <w:t xml:space="preserve"> ao Sr. José Augusto de Melo Neto na condição de Diretor-</w:t>
      </w:r>
      <w:r w:rsidR="00442EFE" w:rsidRPr="00252F96">
        <w:rPr>
          <w:rFonts w:ascii="Arial Narrow" w:hAnsi="Arial Narrow" w:cs="Arial"/>
          <w:sz w:val="24"/>
          <w:szCs w:val="24"/>
        </w:rPr>
        <w:lastRenderedPageBreak/>
        <w:t xml:space="preserve">Geral e ordenador de despesas, à época, de acordo com art. 23, da Lei nº 2.423/96; </w:t>
      </w:r>
      <w:r w:rsidR="00442EFE" w:rsidRPr="00252F96">
        <w:rPr>
          <w:rFonts w:ascii="Arial Narrow" w:hAnsi="Arial Narrow" w:cs="Arial"/>
          <w:b/>
          <w:sz w:val="24"/>
          <w:szCs w:val="24"/>
        </w:rPr>
        <w:t>10.3. Dar ciência</w:t>
      </w:r>
      <w:r w:rsidR="00442EFE" w:rsidRPr="00252F96">
        <w:rPr>
          <w:rFonts w:ascii="Arial Narrow" w:hAnsi="Arial Narrow" w:cs="Arial"/>
          <w:sz w:val="24"/>
          <w:szCs w:val="24"/>
        </w:rPr>
        <w:t xml:space="preserve"> ao Sr. José Augusto de Melo Neto e </w:t>
      </w:r>
      <w:proofErr w:type="gramStart"/>
      <w:r w:rsidR="00442EFE" w:rsidRPr="00252F96">
        <w:rPr>
          <w:rFonts w:ascii="Arial Narrow" w:hAnsi="Arial Narrow" w:cs="Arial"/>
          <w:sz w:val="24"/>
          <w:szCs w:val="24"/>
        </w:rPr>
        <w:t>à</w:t>
      </w:r>
      <w:proofErr w:type="gramEnd"/>
      <w:r w:rsidR="00442EFE" w:rsidRPr="00252F96">
        <w:rPr>
          <w:rFonts w:ascii="Arial Narrow" w:hAnsi="Arial Narrow" w:cs="Arial"/>
          <w:sz w:val="24"/>
          <w:szCs w:val="24"/>
        </w:rPr>
        <w:t xml:space="preserve"> Sra. Hellen Cristina Silva Matute; </w:t>
      </w:r>
      <w:r w:rsidR="00442EFE" w:rsidRPr="00252F96">
        <w:rPr>
          <w:rFonts w:ascii="Arial Narrow" w:hAnsi="Arial Narrow" w:cs="Arial"/>
          <w:b/>
          <w:sz w:val="24"/>
          <w:szCs w:val="24"/>
        </w:rPr>
        <w:t>10.4. Arquivar</w:t>
      </w:r>
      <w:r w:rsidR="00442EFE" w:rsidRPr="00252F96">
        <w:rPr>
          <w:rFonts w:ascii="Arial Narrow" w:hAnsi="Arial Narrow" w:cs="Arial"/>
          <w:sz w:val="24"/>
          <w:szCs w:val="24"/>
        </w:rPr>
        <w:t xml:space="preserve"> o presente processo, n</w:t>
      </w:r>
      <w:r w:rsidR="00FA6C1B" w:rsidRPr="00252F96">
        <w:rPr>
          <w:rFonts w:ascii="Arial Narrow" w:hAnsi="Arial Narrow" w:cs="Arial"/>
          <w:sz w:val="24"/>
          <w:szCs w:val="24"/>
        </w:rPr>
        <w:t xml:space="preserve">os termos e prazos regimentais. </w:t>
      </w:r>
      <w:r w:rsidR="00442EFE" w:rsidRPr="00252F96">
        <w:rPr>
          <w:rFonts w:ascii="Arial Narrow" w:hAnsi="Arial Narrow" w:cs="Arial"/>
          <w:b/>
          <w:color w:val="000000"/>
          <w:sz w:val="24"/>
          <w:szCs w:val="24"/>
        </w:rPr>
        <w:t>PROCESSO Nº 12.339/2023 (Apensos: 11.629/2023 e 14.403/2021)</w:t>
      </w:r>
      <w:r w:rsidR="00442EFE" w:rsidRPr="00252F96">
        <w:rPr>
          <w:rFonts w:ascii="Arial Narrow" w:hAnsi="Arial Narrow" w:cs="Arial"/>
          <w:color w:val="000000"/>
          <w:sz w:val="24"/>
          <w:szCs w:val="24"/>
        </w:rPr>
        <w:t xml:space="preserve"> - Recurso Ordinário interposto pela Sra. Joelma Lima de Araújo Ferraz, em face do Acórdão n° 2110/2022-TCE-Segunda Câmara, exarado nos autos do Processo n° 14.403/2021. </w:t>
      </w:r>
      <w:r w:rsidR="00442EFE" w:rsidRPr="00252F96">
        <w:rPr>
          <w:rFonts w:ascii="Arial Narrow" w:hAnsi="Arial Narrow" w:cs="Arial"/>
          <w:b/>
          <w:sz w:val="24"/>
          <w:szCs w:val="24"/>
        </w:rPr>
        <w:t>Advogado: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Nayleide Araújo da Silva – OAB/AM 10901</w:t>
      </w:r>
      <w:r w:rsidR="00442EFE" w:rsidRPr="00252F96">
        <w:rPr>
          <w:rFonts w:ascii="Arial Narrow" w:hAnsi="Arial Narrow" w:cs="Arial"/>
          <w:color w:val="000000"/>
          <w:sz w:val="24"/>
          <w:szCs w:val="24"/>
        </w:rPr>
        <w:t>.</w:t>
      </w:r>
      <w:r w:rsidR="00442EFE" w:rsidRPr="00252F96">
        <w:rPr>
          <w:rFonts w:ascii="Arial Narrow" w:hAnsi="Arial Narrow" w:cs="Arial"/>
          <w:b/>
          <w:color w:val="000000"/>
          <w:sz w:val="24"/>
          <w:szCs w:val="24"/>
        </w:rPr>
        <w:t xml:space="preserve"> ACÓRDÃO Nº 1730/2023: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art.11, III, alínea “f”, item 3,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a proposta de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Auditor-Relator</w:t>
      </w:r>
      <w:r w:rsidR="00442EFE" w:rsidRPr="00252F96">
        <w:rPr>
          <w:rFonts w:ascii="Arial Narrow" w:hAnsi="Arial Narrow" w:cs="Arial"/>
          <w:b/>
          <w:noProof/>
          <w:sz w:val="24"/>
          <w:szCs w:val="24"/>
        </w:rPr>
        <w:t>, em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sz w:val="24"/>
          <w:szCs w:val="24"/>
        </w:rPr>
        <w:t>8.1. Conhecer</w:t>
      </w:r>
      <w:r w:rsidR="00442EFE" w:rsidRPr="00252F96">
        <w:rPr>
          <w:rFonts w:ascii="Arial Narrow" w:hAnsi="Arial Narrow" w:cs="Arial"/>
          <w:sz w:val="24"/>
          <w:szCs w:val="24"/>
        </w:rPr>
        <w:t xml:space="preserve"> do presente Recurso Ordinário interposto pela </w:t>
      </w:r>
      <w:r w:rsidR="00442EFE" w:rsidRPr="00252F96">
        <w:rPr>
          <w:rFonts w:ascii="Arial Narrow" w:hAnsi="Arial Narrow" w:cs="Arial"/>
          <w:b/>
          <w:sz w:val="24"/>
          <w:szCs w:val="24"/>
        </w:rPr>
        <w:t>Sra. Joelma Lima de Araújo Ferraz</w:t>
      </w:r>
      <w:r w:rsidR="00442EFE" w:rsidRPr="00252F96">
        <w:rPr>
          <w:rFonts w:ascii="Arial Narrow" w:hAnsi="Arial Narrow" w:cs="Arial"/>
          <w:sz w:val="24"/>
          <w:szCs w:val="24"/>
        </w:rPr>
        <w:t xml:space="preserve">; </w:t>
      </w:r>
      <w:r w:rsidR="00442EFE" w:rsidRPr="00252F96">
        <w:rPr>
          <w:rFonts w:ascii="Arial Narrow" w:hAnsi="Arial Narrow" w:cs="Arial"/>
          <w:b/>
          <w:sz w:val="24"/>
          <w:szCs w:val="24"/>
        </w:rPr>
        <w:t>8.2. Dar provimento</w:t>
      </w:r>
      <w:r w:rsidR="00442EFE" w:rsidRPr="00252F96">
        <w:rPr>
          <w:rFonts w:ascii="Arial Narrow" w:hAnsi="Arial Narrow" w:cs="Arial"/>
          <w:sz w:val="24"/>
          <w:szCs w:val="24"/>
        </w:rPr>
        <w:t xml:space="preserve"> ao presente Recurso Ordinário interposto pela </w:t>
      </w:r>
      <w:r w:rsidR="00442EFE" w:rsidRPr="00252F96">
        <w:rPr>
          <w:rFonts w:ascii="Arial Narrow" w:hAnsi="Arial Narrow" w:cs="Arial"/>
          <w:b/>
          <w:sz w:val="24"/>
          <w:szCs w:val="24"/>
        </w:rPr>
        <w:t>Sra. Joelma Lima de Araújo Ferraz</w:t>
      </w:r>
      <w:r w:rsidR="00442EFE" w:rsidRPr="00252F96">
        <w:rPr>
          <w:rFonts w:ascii="Arial Narrow" w:hAnsi="Arial Narrow" w:cs="Arial"/>
          <w:sz w:val="24"/>
          <w:szCs w:val="24"/>
        </w:rPr>
        <w:t xml:space="preserve">, no sentindo e julgar legal o Termo de Convênio e regular a sua Prestação de Contas, bem como afastar a multa e o alcance imputado; </w:t>
      </w:r>
      <w:r w:rsidR="00442EFE" w:rsidRPr="00252F96">
        <w:rPr>
          <w:rFonts w:ascii="Arial Narrow" w:hAnsi="Arial Narrow" w:cs="Arial"/>
          <w:b/>
          <w:sz w:val="24"/>
          <w:szCs w:val="24"/>
        </w:rPr>
        <w:t>8.3. Determinar</w:t>
      </w:r>
      <w:r w:rsidR="00442EFE" w:rsidRPr="00252F96">
        <w:rPr>
          <w:rFonts w:ascii="Arial Narrow" w:hAnsi="Arial Narrow" w:cs="Arial"/>
          <w:sz w:val="24"/>
          <w:szCs w:val="24"/>
        </w:rPr>
        <w:t xml:space="preserve"> a notificação dos interessados, dando-lhes ciência do inteiro teor do Acórdão; </w:t>
      </w:r>
      <w:r w:rsidR="00442EFE" w:rsidRPr="00252F96">
        <w:rPr>
          <w:rFonts w:ascii="Arial Narrow" w:hAnsi="Arial Narrow" w:cs="Arial"/>
          <w:b/>
          <w:sz w:val="24"/>
          <w:szCs w:val="24"/>
        </w:rPr>
        <w:t>8.4. Arquivar</w:t>
      </w:r>
      <w:r w:rsidR="00442EFE" w:rsidRPr="00252F96">
        <w:rPr>
          <w:rFonts w:ascii="Arial Narrow" w:hAnsi="Arial Narrow" w:cs="Arial"/>
          <w:sz w:val="24"/>
          <w:szCs w:val="24"/>
        </w:rPr>
        <w:t xml:space="preserve"> o presente processo, n</w:t>
      </w:r>
      <w:r w:rsidR="00F56E47" w:rsidRPr="00252F96">
        <w:rPr>
          <w:rFonts w:ascii="Arial Narrow" w:hAnsi="Arial Narrow" w:cs="Arial"/>
          <w:sz w:val="24"/>
          <w:szCs w:val="24"/>
        </w:rPr>
        <w:t xml:space="preserve">os termos e prazos regimentais. </w:t>
      </w:r>
      <w:r w:rsidR="00442EFE" w:rsidRPr="00252F96">
        <w:rPr>
          <w:rFonts w:ascii="Arial Narrow" w:hAnsi="Arial Narrow" w:cs="Arial"/>
          <w:b/>
          <w:color w:val="000000"/>
          <w:sz w:val="24"/>
          <w:szCs w:val="24"/>
        </w:rPr>
        <w:t>PROCESSO Nº 11.629/2023 (Apensos: 12.339/2023 e 14.403/2021)</w:t>
      </w:r>
      <w:r w:rsidR="00442EFE" w:rsidRPr="00252F96">
        <w:rPr>
          <w:rFonts w:ascii="Arial Narrow" w:hAnsi="Arial Narrow" w:cs="Arial"/>
          <w:color w:val="000000"/>
          <w:sz w:val="24"/>
          <w:szCs w:val="24"/>
        </w:rPr>
        <w:t xml:space="preserve"> - Recurso Ordinário interposto pela Sra. Maria das Graças Soares </w:t>
      </w:r>
      <w:proofErr w:type="spellStart"/>
      <w:r w:rsidR="00442EFE" w:rsidRPr="00252F96">
        <w:rPr>
          <w:rFonts w:ascii="Arial Narrow" w:hAnsi="Arial Narrow" w:cs="Arial"/>
          <w:color w:val="000000"/>
          <w:sz w:val="24"/>
          <w:szCs w:val="24"/>
        </w:rPr>
        <w:t>Prola</w:t>
      </w:r>
      <w:proofErr w:type="spellEnd"/>
      <w:r w:rsidR="00442EFE" w:rsidRPr="00252F96">
        <w:rPr>
          <w:rFonts w:ascii="Arial Narrow" w:hAnsi="Arial Narrow" w:cs="Arial"/>
          <w:color w:val="000000"/>
          <w:sz w:val="24"/>
          <w:szCs w:val="24"/>
        </w:rPr>
        <w:t>, em face do Acórdão n° 2110/2022-TCE-Segunda Câmara, exarado nos autos do Processo n° 14.403/2021.</w:t>
      </w:r>
      <w:r w:rsidR="00442EFE" w:rsidRPr="00252F96">
        <w:rPr>
          <w:rFonts w:ascii="Arial Narrow" w:hAnsi="Arial Narrow" w:cs="Arial"/>
          <w:b/>
          <w:color w:val="000000"/>
          <w:sz w:val="24"/>
          <w:szCs w:val="24"/>
        </w:rPr>
        <w:t xml:space="preserve"> </w:t>
      </w:r>
      <w:r w:rsidR="00442EFE" w:rsidRPr="00252F96">
        <w:rPr>
          <w:rFonts w:ascii="Arial Narrow" w:hAnsi="Arial Narrow" w:cs="Arial"/>
          <w:b/>
          <w:sz w:val="24"/>
          <w:szCs w:val="24"/>
        </w:rPr>
        <w:t>Advogados:</w:t>
      </w:r>
      <w:r w:rsidR="00442EFE" w:rsidRPr="00252F96">
        <w:rPr>
          <w:rFonts w:ascii="Arial Narrow" w:hAnsi="Arial Narrow" w:cs="Arial"/>
          <w:noProof/>
          <w:sz w:val="24"/>
          <w:szCs w:val="24"/>
        </w:rPr>
        <w:t xml:space="preserve"> </w:t>
      </w:r>
      <w:proofErr w:type="gramStart"/>
      <w:r w:rsidR="00442EFE" w:rsidRPr="00252F96">
        <w:rPr>
          <w:rFonts w:ascii="Arial Narrow" w:hAnsi="Arial Narrow" w:cs="Arial"/>
          <w:sz w:val="24"/>
          <w:szCs w:val="24"/>
        </w:rPr>
        <w:t>Leda Mourão</w:t>
      </w:r>
      <w:proofErr w:type="gramEnd"/>
      <w:r w:rsidR="00442EFE" w:rsidRPr="00252F96">
        <w:rPr>
          <w:rFonts w:ascii="Arial Narrow" w:hAnsi="Arial Narrow" w:cs="Arial"/>
          <w:sz w:val="24"/>
          <w:szCs w:val="24"/>
        </w:rPr>
        <w:t xml:space="preserve"> da Silva – OAB/AM 10.276, Patrícia de Lima Linhares – OAB/AM 11.193 e Pedro Paulo Sousa Lira – OAB/AM 11.414. </w:t>
      </w:r>
      <w:r w:rsidR="00442EFE" w:rsidRPr="00252F96">
        <w:rPr>
          <w:rFonts w:ascii="Arial Narrow" w:hAnsi="Arial Narrow" w:cs="Arial"/>
          <w:b/>
          <w:color w:val="000000"/>
          <w:sz w:val="24"/>
          <w:szCs w:val="24"/>
        </w:rPr>
        <w:t>ACÓRDÃO Nº 1733/2023: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art.11, III, alínea “f”, item 3,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a proposta de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Auditor-Relator</w:t>
      </w:r>
      <w:r w:rsidR="00442EFE" w:rsidRPr="00252F96">
        <w:rPr>
          <w:rFonts w:ascii="Arial Narrow" w:hAnsi="Arial Narrow" w:cs="Arial"/>
          <w:b/>
          <w:noProof/>
          <w:sz w:val="24"/>
          <w:szCs w:val="24"/>
        </w:rPr>
        <w:t>, em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8.1. Conhecer</w:t>
      </w:r>
      <w:r w:rsidR="00442EFE" w:rsidRPr="00252F96">
        <w:rPr>
          <w:rFonts w:ascii="Arial Narrow" w:hAnsi="Arial Narrow" w:cs="Arial"/>
          <w:color w:val="000000"/>
          <w:sz w:val="24"/>
          <w:szCs w:val="24"/>
        </w:rPr>
        <w:t xml:space="preserve"> do presente Recurso Ordinário interposto pela </w:t>
      </w:r>
      <w:r w:rsidR="00442EFE" w:rsidRPr="00252F96">
        <w:rPr>
          <w:rFonts w:ascii="Arial Narrow" w:hAnsi="Arial Narrow" w:cs="Arial"/>
          <w:b/>
          <w:color w:val="000000"/>
          <w:sz w:val="24"/>
          <w:szCs w:val="24"/>
        </w:rPr>
        <w:t xml:space="preserve">Sra. Maria das Graças Soares </w:t>
      </w:r>
      <w:proofErr w:type="spellStart"/>
      <w:r w:rsidR="00442EFE" w:rsidRPr="00252F96">
        <w:rPr>
          <w:rFonts w:ascii="Arial Narrow" w:hAnsi="Arial Narrow" w:cs="Arial"/>
          <w:b/>
          <w:color w:val="000000"/>
          <w:sz w:val="24"/>
          <w:szCs w:val="24"/>
        </w:rPr>
        <w:t>Prola</w:t>
      </w:r>
      <w:proofErr w:type="spellEnd"/>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8.2. Dar provimento</w:t>
      </w:r>
      <w:r w:rsidR="00442EFE" w:rsidRPr="00252F96">
        <w:rPr>
          <w:rFonts w:ascii="Arial Narrow" w:hAnsi="Arial Narrow" w:cs="Arial"/>
          <w:color w:val="000000"/>
          <w:sz w:val="24"/>
          <w:szCs w:val="24"/>
        </w:rPr>
        <w:t xml:space="preserve"> ao presente Recurso Ordinário interposto pela </w:t>
      </w:r>
      <w:r w:rsidR="00442EFE" w:rsidRPr="00252F96">
        <w:rPr>
          <w:rFonts w:ascii="Arial Narrow" w:hAnsi="Arial Narrow" w:cs="Arial"/>
          <w:b/>
          <w:color w:val="000000"/>
          <w:sz w:val="24"/>
          <w:szCs w:val="24"/>
        </w:rPr>
        <w:t xml:space="preserve">Sra. Maria das Graças Soares </w:t>
      </w:r>
      <w:proofErr w:type="spellStart"/>
      <w:r w:rsidR="00442EFE" w:rsidRPr="00252F96">
        <w:rPr>
          <w:rFonts w:ascii="Arial Narrow" w:hAnsi="Arial Narrow" w:cs="Arial"/>
          <w:b/>
          <w:color w:val="000000"/>
          <w:sz w:val="24"/>
          <w:szCs w:val="24"/>
        </w:rPr>
        <w:t>Prola</w:t>
      </w:r>
      <w:proofErr w:type="spellEnd"/>
      <w:r w:rsidR="00442EFE" w:rsidRPr="00252F96">
        <w:rPr>
          <w:rFonts w:ascii="Arial Narrow" w:hAnsi="Arial Narrow" w:cs="Arial"/>
          <w:color w:val="000000"/>
          <w:sz w:val="24"/>
          <w:szCs w:val="24"/>
        </w:rPr>
        <w:t xml:space="preserve">, no sentindo e julgar legal o Termo de Convênio e regular a sua Prestação de Contas, bem como afastar a multa e o alcance imputado; </w:t>
      </w:r>
      <w:r w:rsidR="00442EFE" w:rsidRPr="00252F96">
        <w:rPr>
          <w:rFonts w:ascii="Arial Narrow" w:hAnsi="Arial Narrow" w:cs="Arial"/>
          <w:b/>
          <w:color w:val="000000"/>
          <w:sz w:val="24"/>
          <w:szCs w:val="24"/>
        </w:rPr>
        <w:t>8.3. Determinar</w:t>
      </w:r>
      <w:r w:rsidR="00442EFE" w:rsidRPr="00252F96">
        <w:rPr>
          <w:rFonts w:ascii="Arial Narrow" w:hAnsi="Arial Narrow" w:cs="Arial"/>
          <w:color w:val="000000"/>
          <w:sz w:val="24"/>
          <w:szCs w:val="24"/>
        </w:rPr>
        <w:t xml:space="preserve"> a notificação dos interessados, dando-lhes ciência do inteiro teor do Acórdão; </w:t>
      </w:r>
      <w:r w:rsidR="00442EFE" w:rsidRPr="00252F96">
        <w:rPr>
          <w:rFonts w:ascii="Arial Narrow" w:hAnsi="Arial Narrow" w:cs="Arial"/>
          <w:b/>
          <w:color w:val="000000"/>
          <w:sz w:val="24"/>
          <w:szCs w:val="24"/>
        </w:rPr>
        <w:t>8.4. Arquivar</w:t>
      </w:r>
      <w:r w:rsidR="00442EFE" w:rsidRPr="00252F96">
        <w:rPr>
          <w:rFonts w:ascii="Arial Narrow" w:hAnsi="Arial Narrow" w:cs="Arial"/>
          <w:color w:val="000000"/>
          <w:sz w:val="24"/>
          <w:szCs w:val="24"/>
        </w:rPr>
        <w:t xml:space="preserve"> o presente processo, n</w:t>
      </w:r>
      <w:r w:rsidR="00F56E47" w:rsidRPr="00252F96">
        <w:rPr>
          <w:rFonts w:ascii="Arial Narrow" w:hAnsi="Arial Narrow" w:cs="Arial"/>
          <w:color w:val="000000"/>
          <w:sz w:val="24"/>
          <w:szCs w:val="24"/>
        </w:rPr>
        <w:t xml:space="preserve">os termos e prazos regimentais. </w:t>
      </w:r>
      <w:r w:rsidR="00442EFE" w:rsidRPr="00252F96">
        <w:rPr>
          <w:rFonts w:ascii="Arial Narrow" w:hAnsi="Arial Narrow" w:cs="Arial"/>
          <w:b/>
          <w:color w:val="000000"/>
          <w:sz w:val="24"/>
          <w:szCs w:val="24"/>
        </w:rPr>
        <w:t>PROCESSO Nº 12.619/2023 (Apensos: 14.540/2021 e 11.638/2020)</w:t>
      </w:r>
      <w:r w:rsidR="00442EFE" w:rsidRPr="00252F96">
        <w:rPr>
          <w:rFonts w:ascii="Arial Narrow" w:hAnsi="Arial Narrow" w:cs="Arial"/>
          <w:color w:val="000000"/>
          <w:sz w:val="24"/>
          <w:szCs w:val="24"/>
        </w:rPr>
        <w:t xml:space="preserve"> - Recurso Ordinário interposto pela Sra. Maria Neblina </w:t>
      </w:r>
      <w:proofErr w:type="spellStart"/>
      <w:r w:rsidR="00442EFE" w:rsidRPr="00252F96">
        <w:rPr>
          <w:rFonts w:ascii="Arial Narrow" w:hAnsi="Arial Narrow" w:cs="Arial"/>
          <w:color w:val="000000"/>
          <w:sz w:val="24"/>
          <w:szCs w:val="24"/>
        </w:rPr>
        <w:t>Marães</w:t>
      </w:r>
      <w:proofErr w:type="spellEnd"/>
      <w:r w:rsidR="00442EFE" w:rsidRPr="00252F96">
        <w:rPr>
          <w:rFonts w:ascii="Arial Narrow" w:hAnsi="Arial Narrow" w:cs="Arial"/>
          <w:color w:val="000000"/>
          <w:sz w:val="24"/>
          <w:szCs w:val="24"/>
        </w:rPr>
        <w:t xml:space="preserve"> e pela Fundação AMAZONPREV, em face do Acórdão n° 475/2023-TCE-Primeira Câmara, exarado nos autos do Processo n° 14.540/2021.</w:t>
      </w:r>
      <w:r w:rsidR="00442EFE" w:rsidRPr="00252F96">
        <w:rPr>
          <w:rFonts w:ascii="Arial Narrow" w:hAnsi="Arial Narrow" w:cs="Arial"/>
          <w:b/>
          <w:color w:val="000000"/>
          <w:sz w:val="24"/>
          <w:szCs w:val="24"/>
        </w:rPr>
        <w:t xml:space="preserve"> ACÓRDÃO Nº 1731/2023:</w:t>
      </w:r>
      <w:r w:rsidR="00442EFE" w:rsidRPr="00252F96">
        <w:rPr>
          <w:rFonts w:ascii="Arial Narrow" w:hAnsi="Arial Narrow" w:cs="Arial"/>
          <w:color w:val="000000"/>
          <w:sz w:val="24"/>
          <w:szCs w:val="24"/>
        </w:rPr>
        <w:t xml:space="preserve">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art.11, III, alínea “f”, item 3,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a proposta de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Auditor-Relator</w:t>
      </w:r>
      <w:r w:rsidR="00442EFE" w:rsidRPr="00252F96">
        <w:rPr>
          <w:rFonts w:ascii="Arial Narrow" w:hAnsi="Arial Narrow" w:cs="Arial"/>
          <w:b/>
          <w:noProof/>
          <w:sz w:val="24"/>
          <w:szCs w:val="24"/>
        </w:rPr>
        <w:t>, em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8.1. Conhecer</w:t>
      </w:r>
      <w:r w:rsidR="00442EFE" w:rsidRPr="00252F96">
        <w:rPr>
          <w:rFonts w:ascii="Arial Narrow" w:hAnsi="Arial Narrow" w:cs="Arial"/>
          <w:color w:val="000000"/>
          <w:sz w:val="24"/>
          <w:szCs w:val="24"/>
        </w:rPr>
        <w:t xml:space="preserve"> do presente Recurso Ordinário interposto pela </w:t>
      </w:r>
      <w:r w:rsidR="00442EFE" w:rsidRPr="00252F96">
        <w:rPr>
          <w:rFonts w:ascii="Arial Narrow" w:hAnsi="Arial Narrow" w:cs="Arial"/>
          <w:b/>
          <w:color w:val="000000"/>
          <w:sz w:val="24"/>
          <w:szCs w:val="24"/>
        </w:rPr>
        <w:t xml:space="preserve">Sra. Maria Neblina </w:t>
      </w:r>
      <w:proofErr w:type="spellStart"/>
      <w:r w:rsidR="00442EFE" w:rsidRPr="00252F96">
        <w:rPr>
          <w:rFonts w:ascii="Arial Narrow" w:hAnsi="Arial Narrow" w:cs="Arial"/>
          <w:b/>
          <w:color w:val="000000"/>
          <w:sz w:val="24"/>
          <w:szCs w:val="24"/>
        </w:rPr>
        <w:t>Maraes</w:t>
      </w:r>
      <w:proofErr w:type="spellEnd"/>
      <w:r w:rsidR="00442EFE" w:rsidRPr="00252F96">
        <w:rPr>
          <w:rFonts w:ascii="Arial Narrow" w:hAnsi="Arial Narrow" w:cs="Arial"/>
          <w:color w:val="000000"/>
          <w:sz w:val="24"/>
          <w:szCs w:val="24"/>
        </w:rPr>
        <w:t xml:space="preserve"> e pela </w:t>
      </w:r>
      <w:r w:rsidR="00442EFE" w:rsidRPr="00252F96">
        <w:rPr>
          <w:rFonts w:ascii="Arial Narrow" w:hAnsi="Arial Narrow" w:cs="Arial"/>
          <w:b/>
          <w:color w:val="000000"/>
          <w:sz w:val="24"/>
          <w:szCs w:val="24"/>
        </w:rPr>
        <w:t>Fundação AMAZONPREV</w:t>
      </w:r>
      <w:r w:rsidR="00442EFE" w:rsidRPr="00252F96">
        <w:rPr>
          <w:rFonts w:ascii="Arial Narrow" w:hAnsi="Arial Narrow" w:cs="Arial"/>
          <w:color w:val="000000"/>
          <w:sz w:val="24"/>
          <w:szCs w:val="24"/>
        </w:rPr>
        <w:t xml:space="preserve">; </w:t>
      </w:r>
      <w:r w:rsidR="00442EFE" w:rsidRPr="00252F96">
        <w:rPr>
          <w:rFonts w:ascii="Arial Narrow" w:hAnsi="Arial Narrow" w:cs="Arial"/>
          <w:b/>
          <w:color w:val="000000"/>
          <w:sz w:val="24"/>
          <w:szCs w:val="24"/>
        </w:rPr>
        <w:t>8.2. Dar provimento</w:t>
      </w:r>
      <w:r w:rsidR="00442EFE" w:rsidRPr="00252F96">
        <w:rPr>
          <w:rFonts w:ascii="Arial Narrow" w:hAnsi="Arial Narrow" w:cs="Arial"/>
          <w:color w:val="000000"/>
          <w:sz w:val="24"/>
          <w:szCs w:val="24"/>
        </w:rPr>
        <w:t xml:space="preserve"> ao presente Recurso Ordinário interposto pela </w:t>
      </w:r>
      <w:r w:rsidR="00442EFE" w:rsidRPr="00252F96">
        <w:rPr>
          <w:rFonts w:ascii="Arial Narrow" w:hAnsi="Arial Narrow" w:cs="Arial"/>
          <w:b/>
          <w:color w:val="000000"/>
          <w:sz w:val="24"/>
          <w:szCs w:val="24"/>
        </w:rPr>
        <w:t xml:space="preserve">Sra. Maria Neblina </w:t>
      </w:r>
      <w:proofErr w:type="spellStart"/>
      <w:r w:rsidR="00442EFE" w:rsidRPr="00252F96">
        <w:rPr>
          <w:rFonts w:ascii="Arial Narrow" w:hAnsi="Arial Narrow" w:cs="Arial"/>
          <w:b/>
          <w:color w:val="000000"/>
          <w:sz w:val="24"/>
          <w:szCs w:val="24"/>
        </w:rPr>
        <w:t>Maraes</w:t>
      </w:r>
      <w:proofErr w:type="spellEnd"/>
      <w:r w:rsidR="00442EFE" w:rsidRPr="00252F96">
        <w:rPr>
          <w:rFonts w:ascii="Arial Narrow" w:hAnsi="Arial Narrow" w:cs="Arial"/>
          <w:color w:val="000000"/>
          <w:sz w:val="24"/>
          <w:szCs w:val="24"/>
        </w:rPr>
        <w:t xml:space="preserve"> e pela </w:t>
      </w:r>
      <w:r w:rsidR="00442EFE" w:rsidRPr="00252F96">
        <w:rPr>
          <w:rFonts w:ascii="Arial Narrow" w:hAnsi="Arial Narrow" w:cs="Arial"/>
          <w:b/>
          <w:color w:val="000000"/>
          <w:sz w:val="24"/>
          <w:szCs w:val="24"/>
        </w:rPr>
        <w:t>Fundação AMAZONPREV</w:t>
      </w:r>
      <w:r w:rsidR="00442EFE" w:rsidRPr="00252F96">
        <w:rPr>
          <w:rFonts w:ascii="Arial Narrow" w:hAnsi="Arial Narrow" w:cs="Arial"/>
          <w:color w:val="000000"/>
          <w:sz w:val="24"/>
          <w:szCs w:val="24"/>
        </w:rPr>
        <w:t xml:space="preserve"> no sentindo de excluir a multa aplicada no item 7.2 do Acórdão n° 475/2023-TCE-Primeira Câmara, exarado nos autos do Processo n° 14540/2021; </w:t>
      </w:r>
      <w:r w:rsidR="00442EFE" w:rsidRPr="00252F96">
        <w:rPr>
          <w:rFonts w:ascii="Arial Narrow" w:hAnsi="Arial Narrow" w:cs="Arial"/>
          <w:b/>
          <w:color w:val="000000"/>
          <w:sz w:val="24"/>
          <w:szCs w:val="24"/>
        </w:rPr>
        <w:t>8.3. Determinar</w:t>
      </w:r>
      <w:r w:rsidR="00442EFE" w:rsidRPr="00252F96">
        <w:rPr>
          <w:rFonts w:ascii="Arial Narrow" w:hAnsi="Arial Narrow" w:cs="Arial"/>
          <w:color w:val="000000"/>
          <w:sz w:val="24"/>
          <w:szCs w:val="24"/>
        </w:rPr>
        <w:t xml:space="preserve"> a notificação dos interessados, dando-lhes ciência do inteiro teor do Acórdão; </w:t>
      </w:r>
      <w:r w:rsidR="00442EFE" w:rsidRPr="00252F96">
        <w:rPr>
          <w:rFonts w:ascii="Arial Narrow" w:hAnsi="Arial Narrow" w:cs="Arial"/>
          <w:b/>
          <w:color w:val="000000"/>
          <w:sz w:val="24"/>
          <w:szCs w:val="24"/>
        </w:rPr>
        <w:t>8.4. Arquivar</w:t>
      </w:r>
      <w:r w:rsidR="00442EFE" w:rsidRPr="00252F96">
        <w:rPr>
          <w:rFonts w:ascii="Arial Narrow" w:hAnsi="Arial Narrow" w:cs="Arial"/>
          <w:color w:val="000000"/>
          <w:sz w:val="24"/>
          <w:szCs w:val="24"/>
        </w:rPr>
        <w:t xml:space="preserve"> o presente processo, n</w:t>
      </w:r>
      <w:r w:rsidR="00F56E47" w:rsidRPr="00252F96">
        <w:rPr>
          <w:rFonts w:ascii="Arial Narrow" w:hAnsi="Arial Narrow" w:cs="Arial"/>
          <w:color w:val="000000"/>
          <w:sz w:val="24"/>
          <w:szCs w:val="24"/>
        </w:rPr>
        <w:t xml:space="preserve">os termos e prazos regimentais. </w:t>
      </w:r>
      <w:r w:rsidR="00442EFE" w:rsidRPr="00252F96">
        <w:rPr>
          <w:rFonts w:ascii="Arial Narrow" w:hAnsi="Arial Narrow" w:cs="Arial"/>
          <w:b/>
          <w:color w:val="000000"/>
          <w:sz w:val="24"/>
          <w:szCs w:val="24"/>
        </w:rPr>
        <w:t>PROCESSO Nº 13.509/2023 (Apenso: 15.563/2020)</w:t>
      </w:r>
      <w:r w:rsidR="00442EFE" w:rsidRPr="00252F96">
        <w:rPr>
          <w:rFonts w:ascii="Arial Narrow" w:hAnsi="Arial Narrow" w:cs="Arial"/>
          <w:color w:val="000000"/>
          <w:sz w:val="24"/>
          <w:szCs w:val="24"/>
        </w:rPr>
        <w:t xml:space="preserve"> - Recurso de Reconsideração interposto pelo Sr. Carlos Roberto de Oliveira Júnior, em face do Acórdão n° 118/2023-TCE-Tribunal Pleno, exarado nos autos do Processo n° 15.563/2020.</w:t>
      </w:r>
      <w:r w:rsidR="00442EFE" w:rsidRPr="00252F96">
        <w:rPr>
          <w:rFonts w:ascii="Arial Narrow" w:hAnsi="Arial Narrow" w:cs="Arial"/>
          <w:b/>
          <w:color w:val="000000"/>
          <w:sz w:val="24"/>
          <w:szCs w:val="24"/>
        </w:rPr>
        <w:t xml:space="preserve"> </w:t>
      </w:r>
      <w:r w:rsidR="00442EFE" w:rsidRPr="00252F96">
        <w:rPr>
          <w:rFonts w:ascii="Arial Narrow" w:hAnsi="Arial Narrow" w:cs="Arial"/>
          <w:b/>
          <w:sz w:val="24"/>
          <w:szCs w:val="24"/>
        </w:rPr>
        <w:t>Advogado: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 xml:space="preserve">Sergio Vital Leite de Oliveira – OAB/AM 9124 – Procurador do Município. </w:t>
      </w:r>
      <w:r w:rsidR="00442EFE" w:rsidRPr="00252F96">
        <w:rPr>
          <w:rFonts w:ascii="Arial Narrow" w:hAnsi="Arial Narrow" w:cs="Arial"/>
          <w:b/>
          <w:color w:val="000000"/>
          <w:sz w:val="24"/>
          <w:szCs w:val="24"/>
        </w:rPr>
        <w:t xml:space="preserve"> ACÓRDÃO Nº 1732/2023: </w:t>
      </w:r>
      <w:r w:rsidR="00442EFE" w:rsidRPr="00252F96">
        <w:rPr>
          <w:rFonts w:ascii="Arial Narrow" w:hAnsi="Arial Narrow" w:cs="Arial"/>
          <w:sz w:val="24"/>
          <w:szCs w:val="24"/>
        </w:rPr>
        <w:t xml:space="preserve">Vistos, relatados e discutidos estes autos acima identificados, </w:t>
      </w:r>
      <w:r w:rsidR="00442EFE" w:rsidRPr="00252F96">
        <w:rPr>
          <w:rFonts w:ascii="Arial Narrow" w:hAnsi="Arial Narrow" w:cs="Arial"/>
          <w:b/>
          <w:sz w:val="24"/>
          <w:szCs w:val="24"/>
        </w:rPr>
        <w:t xml:space="preserve">ACORDAM </w:t>
      </w:r>
      <w:proofErr w:type="gramStart"/>
      <w:r w:rsidR="00442EFE" w:rsidRPr="00252F96">
        <w:rPr>
          <w:rFonts w:ascii="Arial Narrow" w:hAnsi="Arial Narrow" w:cs="Arial"/>
          <w:sz w:val="24"/>
          <w:szCs w:val="24"/>
        </w:rPr>
        <w:t>os Excelentíssimos</w:t>
      </w:r>
      <w:proofErr w:type="gramEnd"/>
      <w:r w:rsidR="00442EFE" w:rsidRPr="00252F96">
        <w:rPr>
          <w:rFonts w:ascii="Arial Narrow" w:hAnsi="Arial Narrow" w:cs="Arial"/>
          <w:sz w:val="24"/>
          <w:szCs w:val="24"/>
        </w:rPr>
        <w:t xml:space="preserve"> Senhores Conselheiros do Tribunal de Contas do Estado do Amazonas, reunidos em Sessão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w:t>
      </w:r>
      <w:r w:rsidR="00442EFE" w:rsidRPr="00252F96">
        <w:rPr>
          <w:rFonts w:ascii="Arial Narrow" w:hAnsi="Arial Narrow" w:cs="Arial"/>
          <w:b/>
          <w:noProof/>
          <w:sz w:val="24"/>
          <w:szCs w:val="24"/>
        </w:rPr>
        <w:t>Tribunal Pleno</w:t>
      </w:r>
      <w:r w:rsidR="00442EFE" w:rsidRPr="00252F96">
        <w:rPr>
          <w:rFonts w:ascii="Arial Narrow" w:hAnsi="Arial Narrow" w:cs="Arial"/>
          <w:sz w:val="24"/>
          <w:szCs w:val="24"/>
        </w:rPr>
        <w:t>, no exercício da competência atribuída</w:t>
      </w:r>
      <w:r w:rsidR="00442EFE" w:rsidRPr="00252F96">
        <w:rPr>
          <w:rFonts w:ascii="Arial Narrow" w:hAnsi="Arial Narrow" w:cs="Arial"/>
          <w:noProof/>
          <w:sz w:val="24"/>
          <w:szCs w:val="24"/>
        </w:rPr>
        <w:t xml:space="preserve"> pelo art. 11, inciso III, alínea“f”, item 2, da Resolução nº 04/2002-TCE/AM</w:t>
      </w:r>
      <w:r w:rsidR="00442EFE" w:rsidRPr="00252F96">
        <w:rPr>
          <w:rFonts w:ascii="Arial Narrow" w:hAnsi="Arial Narrow" w:cs="Arial"/>
          <w:sz w:val="24"/>
          <w:szCs w:val="24"/>
        </w:rPr>
        <w:t>,</w:t>
      </w:r>
      <w:r w:rsidR="00442EFE" w:rsidRPr="00252F96">
        <w:rPr>
          <w:rFonts w:ascii="Arial Narrow" w:hAnsi="Arial Narrow" w:cs="Arial"/>
          <w:b/>
          <w:noProof/>
          <w:sz w:val="24"/>
          <w:szCs w:val="24"/>
        </w:rPr>
        <w:t xml:space="preserve"> à unanimidade,</w:t>
      </w:r>
      <w:r w:rsidR="00442EFE" w:rsidRPr="00252F96">
        <w:rPr>
          <w:rFonts w:ascii="Arial Narrow" w:hAnsi="Arial Narrow" w:cs="Arial"/>
          <w:b/>
          <w:sz w:val="24"/>
          <w:szCs w:val="24"/>
        </w:rPr>
        <w:t xml:space="preserve"> </w:t>
      </w:r>
      <w:r w:rsidR="00442EFE" w:rsidRPr="00252F96">
        <w:rPr>
          <w:rFonts w:ascii="Arial Narrow" w:hAnsi="Arial Narrow" w:cs="Arial"/>
          <w:sz w:val="24"/>
          <w:szCs w:val="24"/>
        </w:rPr>
        <w:t>nos termos d</w:t>
      </w:r>
      <w:r w:rsidR="00442EFE" w:rsidRPr="00252F96">
        <w:rPr>
          <w:rFonts w:ascii="Arial Narrow" w:hAnsi="Arial Narrow" w:cs="Arial"/>
          <w:noProof/>
          <w:sz w:val="24"/>
          <w:szCs w:val="24"/>
        </w:rPr>
        <w:t>a proposta de voto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do</w:t>
      </w:r>
      <w:r w:rsidR="00442EFE" w:rsidRPr="00252F96">
        <w:rPr>
          <w:rFonts w:ascii="Arial Narrow" w:hAnsi="Arial Narrow" w:cs="Arial"/>
          <w:sz w:val="24"/>
          <w:szCs w:val="24"/>
        </w:rPr>
        <w:t xml:space="preserve"> Excelentíssimo Senhor Auditor-Relator</w:t>
      </w:r>
      <w:r w:rsidR="00442EFE" w:rsidRPr="00252F96">
        <w:rPr>
          <w:rFonts w:ascii="Arial Narrow" w:hAnsi="Arial Narrow" w:cs="Arial"/>
          <w:b/>
          <w:noProof/>
          <w:sz w:val="24"/>
          <w:szCs w:val="24"/>
        </w:rPr>
        <w:t>, em consonância</w:t>
      </w:r>
      <w:r w:rsidR="00442EFE" w:rsidRPr="00252F96">
        <w:rPr>
          <w:rFonts w:ascii="Arial Narrow" w:hAnsi="Arial Narrow" w:cs="Arial"/>
          <w:noProof/>
          <w:sz w:val="24"/>
          <w:szCs w:val="24"/>
        </w:rPr>
        <w:t xml:space="preserve"> com pronunciamento do Ministério Público junto a este Tribunal</w:t>
      </w:r>
      <w:r w:rsidR="00442EFE" w:rsidRPr="00252F96">
        <w:rPr>
          <w:rFonts w:ascii="Arial Narrow" w:hAnsi="Arial Narrow" w:cs="Arial"/>
          <w:sz w:val="24"/>
          <w:szCs w:val="24"/>
        </w:rPr>
        <w:t>, no sentido de:</w:t>
      </w:r>
      <w:r w:rsidR="00442EFE" w:rsidRPr="00252F96">
        <w:rPr>
          <w:rFonts w:ascii="Arial Narrow" w:hAnsi="Arial Narrow" w:cs="Arial"/>
          <w:b/>
          <w:color w:val="000000"/>
          <w:sz w:val="24"/>
          <w:szCs w:val="24"/>
        </w:rPr>
        <w:t xml:space="preserve"> </w:t>
      </w:r>
      <w:r w:rsidR="00442EFE" w:rsidRPr="00252F96">
        <w:rPr>
          <w:rFonts w:ascii="Arial Narrow" w:hAnsi="Arial Narrow" w:cs="Arial"/>
          <w:b/>
          <w:sz w:val="24"/>
          <w:szCs w:val="24"/>
        </w:rPr>
        <w:t>8.1. Conhecer</w:t>
      </w:r>
      <w:r w:rsidR="00442EFE" w:rsidRPr="00252F96">
        <w:rPr>
          <w:rFonts w:ascii="Arial Narrow" w:hAnsi="Arial Narrow" w:cs="Arial"/>
          <w:sz w:val="24"/>
          <w:szCs w:val="24"/>
        </w:rPr>
        <w:t xml:space="preserve"> do presente recurso do </w:t>
      </w:r>
      <w:r w:rsidR="00442EFE" w:rsidRPr="00252F96">
        <w:rPr>
          <w:rFonts w:ascii="Arial Narrow" w:hAnsi="Arial Narrow" w:cs="Arial"/>
          <w:b/>
          <w:sz w:val="24"/>
          <w:szCs w:val="24"/>
        </w:rPr>
        <w:t>Sr. Carlos Roberto de Oliveira Júnior</w:t>
      </w:r>
      <w:r w:rsidR="00442EFE" w:rsidRPr="00252F96">
        <w:rPr>
          <w:rFonts w:ascii="Arial Narrow" w:hAnsi="Arial Narrow" w:cs="Arial"/>
          <w:sz w:val="24"/>
          <w:szCs w:val="24"/>
        </w:rPr>
        <w:t xml:space="preserve"> em face do Acórdão n° 118/2023–TCE–Tribunal Pleno, exarado nos autos do Proc. 15563/2020-TCE/AM; </w:t>
      </w:r>
      <w:r w:rsidR="00442EFE" w:rsidRPr="00252F96">
        <w:rPr>
          <w:rFonts w:ascii="Arial Narrow" w:hAnsi="Arial Narrow" w:cs="Arial"/>
          <w:b/>
          <w:sz w:val="24"/>
          <w:szCs w:val="24"/>
        </w:rPr>
        <w:t>8.2. Negar provimento</w:t>
      </w:r>
      <w:r w:rsidR="00442EFE" w:rsidRPr="00252F96">
        <w:rPr>
          <w:rFonts w:ascii="Arial Narrow" w:hAnsi="Arial Narrow" w:cs="Arial"/>
          <w:sz w:val="24"/>
          <w:szCs w:val="24"/>
        </w:rPr>
        <w:t xml:space="preserve"> ao presente recurso do </w:t>
      </w:r>
      <w:r w:rsidR="00442EFE" w:rsidRPr="00252F96">
        <w:rPr>
          <w:rFonts w:ascii="Arial Narrow" w:hAnsi="Arial Narrow" w:cs="Arial"/>
          <w:b/>
          <w:sz w:val="24"/>
          <w:szCs w:val="24"/>
        </w:rPr>
        <w:t xml:space="preserve">Sr. Carlos </w:t>
      </w:r>
      <w:r w:rsidR="00442EFE" w:rsidRPr="00252F96">
        <w:rPr>
          <w:rFonts w:ascii="Arial Narrow" w:hAnsi="Arial Narrow" w:cs="Arial"/>
          <w:b/>
          <w:sz w:val="24"/>
          <w:szCs w:val="24"/>
        </w:rPr>
        <w:lastRenderedPageBreak/>
        <w:t>Roberto de Oliveira Júnior</w:t>
      </w:r>
      <w:r w:rsidR="00442EFE" w:rsidRPr="00252F96">
        <w:rPr>
          <w:rFonts w:ascii="Arial Narrow" w:hAnsi="Arial Narrow" w:cs="Arial"/>
          <w:sz w:val="24"/>
          <w:szCs w:val="24"/>
        </w:rPr>
        <w:t xml:space="preserve"> mantendo na íntegra a decisão original; </w:t>
      </w:r>
      <w:r w:rsidR="00442EFE" w:rsidRPr="00252F96">
        <w:rPr>
          <w:rFonts w:ascii="Arial Narrow" w:hAnsi="Arial Narrow" w:cs="Arial"/>
          <w:b/>
          <w:sz w:val="24"/>
          <w:szCs w:val="24"/>
        </w:rPr>
        <w:t>8.3. Oficiar</w:t>
      </w:r>
      <w:r w:rsidR="00442EFE" w:rsidRPr="00252F96">
        <w:rPr>
          <w:rFonts w:ascii="Arial Narrow" w:hAnsi="Arial Narrow" w:cs="Arial"/>
          <w:sz w:val="24"/>
          <w:szCs w:val="24"/>
        </w:rPr>
        <w:t xml:space="preserve"> o Sr. Carlos Roberto de Oliveira Júnior para que tome ciência do teor da decisão, bem como impulsos posteriores; </w:t>
      </w:r>
      <w:r w:rsidR="00442EFE" w:rsidRPr="00252F96">
        <w:rPr>
          <w:rFonts w:ascii="Arial Narrow" w:hAnsi="Arial Narrow" w:cs="Arial"/>
          <w:b/>
          <w:sz w:val="24"/>
          <w:szCs w:val="24"/>
        </w:rPr>
        <w:t>8.4. Oficiar</w:t>
      </w:r>
      <w:r w:rsidR="00442EFE" w:rsidRPr="00252F96">
        <w:rPr>
          <w:rFonts w:ascii="Arial Narrow" w:hAnsi="Arial Narrow" w:cs="Arial"/>
          <w:sz w:val="24"/>
          <w:szCs w:val="24"/>
        </w:rPr>
        <w:t xml:space="preserve"> a Prefeitura Municipal de Maués, na pessoa do seu atual gestor, para que tome ciência do teor da decisão, bem como impulsos posteriores. </w:t>
      </w:r>
      <w:r w:rsidR="00442EFE" w:rsidRPr="00252F96">
        <w:rPr>
          <w:rFonts w:ascii="Arial Narrow" w:hAnsi="Arial Narrow" w:cs="Arial"/>
          <w:b/>
          <w:sz w:val="24"/>
          <w:szCs w:val="24"/>
        </w:rPr>
        <w:t>Declaração de Impedimento:</w:t>
      </w:r>
      <w:r w:rsidR="00442EFE" w:rsidRPr="00252F96">
        <w:rPr>
          <w:rFonts w:ascii="Arial Narrow" w:hAnsi="Arial Narrow" w:cs="Arial"/>
          <w:sz w:val="24"/>
          <w:szCs w:val="24"/>
        </w:rPr>
        <w:t xml:space="preserve"> </w:t>
      </w:r>
      <w:r w:rsidR="00442EFE" w:rsidRPr="00252F96">
        <w:rPr>
          <w:rFonts w:ascii="Arial Narrow" w:hAnsi="Arial Narrow" w:cs="Arial"/>
          <w:noProof/>
          <w:sz w:val="24"/>
          <w:szCs w:val="24"/>
        </w:rPr>
        <w:t>Conselheiro Júlio Assis Corrêa Pinheiro (art. 65 do Regimento Interno).</w:t>
      </w:r>
      <w:r w:rsidR="00564024" w:rsidRPr="00252F96">
        <w:rPr>
          <w:rFonts w:ascii="Arial Narrow" w:hAnsi="Arial Narrow" w:cs="Arial"/>
          <w:sz w:val="24"/>
          <w:szCs w:val="24"/>
        </w:rPr>
        <w:t xml:space="preserve"> </w:t>
      </w:r>
      <w:r w:rsidR="00A20978" w:rsidRPr="00252F96">
        <w:rPr>
          <w:rFonts w:ascii="Arial Narrow" w:hAnsi="Arial Narrow" w:cs="Arial"/>
          <w:color w:val="000000"/>
          <w:sz w:val="24"/>
          <w:szCs w:val="24"/>
        </w:rPr>
        <w:t xml:space="preserve">/===/ Nada mais havendo a tratar, a Presidência deu por encerrada a presente Sessão Ordinária, às </w:t>
      </w:r>
      <w:r w:rsidR="008D3BCA" w:rsidRPr="00252F96">
        <w:rPr>
          <w:rFonts w:ascii="Arial Narrow" w:hAnsi="Arial Narrow" w:cs="Arial"/>
          <w:sz w:val="24"/>
          <w:szCs w:val="24"/>
        </w:rPr>
        <w:t>1</w:t>
      </w:r>
      <w:r w:rsidR="0090429B" w:rsidRPr="00252F96">
        <w:rPr>
          <w:rFonts w:ascii="Arial Narrow" w:hAnsi="Arial Narrow" w:cs="Arial"/>
          <w:sz w:val="24"/>
          <w:szCs w:val="24"/>
        </w:rPr>
        <w:t>1</w:t>
      </w:r>
      <w:r w:rsidR="00A20978" w:rsidRPr="00252F96">
        <w:rPr>
          <w:rFonts w:ascii="Arial Narrow" w:hAnsi="Arial Narrow" w:cs="Arial"/>
          <w:sz w:val="24"/>
          <w:szCs w:val="24"/>
        </w:rPr>
        <w:t>h</w:t>
      </w:r>
      <w:r w:rsidRPr="00252F96">
        <w:rPr>
          <w:rFonts w:ascii="Arial Narrow" w:hAnsi="Arial Narrow" w:cs="Arial"/>
          <w:sz w:val="24"/>
          <w:szCs w:val="24"/>
        </w:rPr>
        <w:t>15</w:t>
      </w:r>
      <w:r w:rsidR="00A20978" w:rsidRPr="00252F96">
        <w:rPr>
          <w:rFonts w:ascii="Arial Narrow" w:hAnsi="Arial Narrow" w:cs="Arial"/>
          <w:color w:val="000000"/>
          <w:sz w:val="24"/>
          <w:szCs w:val="24"/>
        </w:rPr>
        <w:t>, convocando outra para o</w:t>
      </w:r>
      <w:r w:rsidR="009B6860" w:rsidRPr="00252F96">
        <w:rPr>
          <w:rFonts w:ascii="Arial Narrow" w:hAnsi="Arial Narrow" w:cs="Arial"/>
          <w:color w:val="000000"/>
          <w:sz w:val="24"/>
          <w:szCs w:val="24"/>
        </w:rPr>
        <w:t xml:space="preserve"> </w:t>
      </w:r>
      <w:r w:rsidRPr="00252F96">
        <w:rPr>
          <w:rFonts w:ascii="Arial Narrow" w:hAnsi="Arial Narrow" w:cs="Arial"/>
          <w:color w:val="000000"/>
          <w:sz w:val="24"/>
          <w:szCs w:val="24"/>
        </w:rPr>
        <w:t>vigésimo segundo</w:t>
      </w:r>
      <w:r w:rsidR="006D4B45" w:rsidRPr="00252F96">
        <w:rPr>
          <w:rFonts w:ascii="Arial Narrow" w:hAnsi="Arial Narrow" w:cs="Arial"/>
          <w:color w:val="000000"/>
          <w:sz w:val="24"/>
          <w:szCs w:val="24"/>
        </w:rPr>
        <w:t xml:space="preserve"> </w:t>
      </w:r>
      <w:r w:rsidR="00A20978" w:rsidRPr="00252F96">
        <w:rPr>
          <w:rFonts w:ascii="Arial Narrow" w:hAnsi="Arial Narrow" w:cs="Arial"/>
          <w:color w:val="000000"/>
          <w:sz w:val="24"/>
          <w:szCs w:val="24"/>
        </w:rPr>
        <w:t>dia</w:t>
      </w:r>
      <w:r w:rsidR="00A20978" w:rsidRPr="00252F96">
        <w:rPr>
          <w:rFonts w:ascii="Arial Narrow" w:hAnsi="Arial Narrow" w:cs="Arial"/>
          <w:sz w:val="24"/>
          <w:szCs w:val="24"/>
        </w:rPr>
        <w:t xml:space="preserve"> do mês de</w:t>
      </w:r>
      <w:r w:rsidR="0049467C" w:rsidRPr="00252F96">
        <w:rPr>
          <w:rFonts w:ascii="Arial Narrow" w:hAnsi="Arial Narrow" w:cs="Arial"/>
          <w:sz w:val="24"/>
          <w:szCs w:val="24"/>
        </w:rPr>
        <w:t xml:space="preserve"> </w:t>
      </w:r>
      <w:r w:rsidR="0076369F" w:rsidRPr="00252F96">
        <w:rPr>
          <w:rFonts w:ascii="Arial Narrow" w:hAnsi="Arial Narrow" w:cs="Arial"/>
          <w:sz w:val="24"/>
          <w:szCs w:val="24"/>
        </w:rPr>
        <w:t>agosto</w:t>
      </w:r>
      <w:r w:rsidR="00B81160" w:rsidRPr="00252F96">
        <w:rPr>
          <w:rFonts w:ascii="Arial Narrow" w:hAnsi="Arial Narrow" w:cs="Arial"/>
          <w:sz w:val="24"/>
          <w:szCs w:val="24"/>
        </w:rPr>
        <w:t xml:space="preserve"> </w:t>
      </w:r>
      <w:r w:rsidR="00A20978" w:rsidRPr="00252F96">
        <w:rPr>
          <w:rFonts w:ascii="Arial Narrow" w:hAnsi="Arial Narrow" w:cs="Arial"/>
          <w:sz w:val="24"/>
          <w:szCs w:val="24"/>
        </w:rPr>
        <w:t>do ano de</w:t>
      </w:r>
      <w:r w:rsidR="00F40273" w:rsidRPr="00252F96">
        <w:rPr>
          <w:rFonts w:ascii="Arial Narrow" w:hAnsi="Arial Narrow" w:cs="Arial"/>
          <w:sz w:val="24"/>
          <w:szCs w:val="24"/>
        </w:rPr>
        <w:t xml:space="preserve"> </w:t>
      </w:r>
      <w:r w:rsidR="00A20978" w:rsidRPr="00252F96">
        <w:rPr>
          <w:rFonts w:ascii="Arial Narrow" w:hAnsi="Arial Narrow" w:cs="Arial"/>
          <w:sz w:val="24"/>
          <w:szCs w:val="24"/>
        </w:rPr>
        <w:t xml:space="preserve">dois mil e vinte e </w:t>
      </w:r>
      <w:r w:rsidR="00A7436D" w:rsidRPr="00252F96">
        <w:rPr>
          <w:rFonts w:ascii="Arial Narrow" w:hAnsi="Arial Narrow" w:cs="Arial"/>
          <w:sz w:val="24"/>
          <w:szCs w:val="24"/>
        </w:rPr>
        <w:t>três</w:t>
      </w:r>
      <w:r w:rsidR="00A20978" w:rsidRPr="00252F96">
        <w:rPr>
          <w:rFonts w:ascii="Arial Narrow" w:hAnsi="Arial Narrow" w:cs="Arial"/>
          <w:color w:val="000000"/>
          <w:sz w:val="24"/>
          <w:szCs w:val="24"/>
        </w:rPr>
        <w:t>,</w:t>
      </w:r>
      <w:r w:rsidR="00097E59" w:rsidRPr="00252F96">
        <w:rPr>
          <w:rFonts w:ascii="Arial Narrow" w:hAnsi="Arial Narrow" w:cs="Arial"/>
          <w:color w:val="000000"/>
          <w:sz w:val="24"/>
          <w:szCs w:val="24"/>
        </w:rPr>
        <w:t xml:space="preserve"> </w:t>
      </w:r>
      <w:r w:rsidR="00A20978" w:rsidRPr="00252F96">
        <w:rPr>
          <w:rFonts w:ascii="Arial Narrow" w:hAnsi="Arial Narrow" w:cs="Arial"/>
          <w:color w:val="000000"/>
          <w:sz w:val="24"/>
          <w:szCs w:val="24"/>
        </w:rPr>
        <w:t>à hora regimental</w:t>
      </w:r>
      <w:r w:rsidR="00252F96">
        <w:rPr>
          <w:rFonts w:ascii="Arial Narrow" w:hAnsi="Arial Narrow" w:cs="Arial"/>
          <w:color w:val="000000"/>
          <w:sz w:val="24"/>
          <w:szCs w:val="24"/>
        </w:rPr>
        <w:t xml:space="preserve">. </w:t>
      </w:r>
    </w:p>
    <w:p w14:paraId="7ABC8634" w14:textId="77777777" w:rsidR="00E042AA" w:rsidRDefault="00E042AA" w:rsidP="00E042AA">
      <w:pPr>
        <w:spacing w:after="120" w:line="240" w:lineRule="auto"/>
        <w:ind w:left="-851" w:right="-143"/>
        <w:jc w:val="both"/>
        <w:rPr>
          <w:rFonts w:ascii="Arial Narrow" w:hAnsi="Arial Narrow" w:cs="Arial"/>
          <w:color w:val="000000"/>
          <w:sz w:val="24"/>
          <w:szCs w:val="24"/>
        </w:rPr>
      </w:pPr>
    </w:p>
    <w:p w14:paraId="0F209A8E" w14:textId="77777777" w:rsidR="00E042AA" w:rsidRPr="00990CEE" w:rsidRDefault="00E042AA" w:rsidP="00E042AA">
      <w:pPr>
        <w:pStyle w:val="Ttulo1"/>
        <w:spacing w:before="203"/>
        <w:ind w:left="-851" w:right="-143"/>
        <w:rPr>
          <w:rFonts w:ascii="Arial Narrow" w:hAnsi="Arial Narrow"/>
          <w:b w:val="0"/>
          <w:sz w:val="24"/>
          <w:szCs w:val="24"/>
        </w:rPr>
      </w:pPr>
      <w:r w:rsidRPr="00990CEE">
        <w:rPr>
          <w:rFonts w:ascii="Arial Narrow" w:hAnsi="Arial Narrow"/>
          <w:sz w:val="24"/>
          <w:szCs w:val="24"/>
        </w:rPr>
        <w:t>SECRETARIA</w:t>
      </w:r>
      <w:r w:rsidRPr="00990CEE">
        <w:rPr>
          <w:rFonts w:ascii="Arial Narrow" w:hAnsi="Arial Narrow"/>
          <w:spacing w:val="9"/>
          <w:sz w:val="24"/>
          <w:szCs w:val="24"/>
        </w:rPr>
        <w:t xml:space="preserve"> </w:t>
      </w:r>
      <w:r w:rsidRPr="00990CEE">
        <w:rPr>
          <w:rFonts w:ascii="Arial Narrow" w:hAnsi="Arial Narrow"/>
          <w:sz w:val="24"/>
          <w:szCs w:val="24"/>
        </w:rPr>
        <w:t>DO</w:t>
      </w:r>
      <w:r w:rsidRPr="00990CEE">
        <w:rPr>
          <w:rFonts w:ascii="Arial Narrow" w:hAnsi="Arial Narrow"/>
          <w:spacing w:val="16"/>
          <w:sz w:val="24"/>
          <w:szCs w:val="24"/>
        </w:rPr>
        <w:t xml:space="preserve"> </w:t>
      </w:r>
      <w:r w:rsidRPr="00990CEE">
        <w:rPr>
          <w:rFonts w:ascii="Arial Narrow" w:hAnsi="Arial Narrow"/>
          <w:sz w:val="24"/>
          <w:szCs w:val="24"/>
        </w:rPr>
        <w:t>TRIBUNAL</w:t>
      </w:r>
      <w:r w:rsidRPr="00990CEE">
        <w:rPr>
          <w:rFonts w:ascii="Arial Narrow" w:hAnsi="Arial Narrow"/>
          <w:spacing w:val="14"/>
          <w:sz w:val="24"/>
          <w:szCs w:val="24"/>
        </w:rPr>
        <w:t xml:space="preserve"> </w:t>
      </w:r>
      <w:r w:rsidRPr="00990CEE">
        <w:rPr>
          <w:rFonts w:ascii="Arial Narrow" w:hAnsi="Arial Narrow"/>
          <w:sz w:val="24"/>
          <w:szCs w:val="24"/>
        </w:rPr>
        <w:t>PLENO</w:t>
      </w:r>
      <w:r w:rsidRPr="00990CEE">
        <w:rPr>
          <w:rFonts w:ascii="Arial Narrow" w:hAnsi="Arial Narrow"/>
          <w:spacing w:val="16"/>
          <w:sz w:val="24"/>
          <w:szCs w:val="24"/>
        </w:rPr>
        <w:t xml:space="preserve"> </w:t>
      </w:r>
      <w:r w:rsidRPr="00990CEE">
        <w:rPr>
          <w:rFonts w:ascii="Arial Narrow" w:hAnsi="Arial Narrow"/>
          <w:sz w:val="24"/>
          <w:szCs w:val="24"/>
        </w:rPr>
        <w:t>DO</w:t>
      </w:r>
      <w:r w:rsidRPr="00990CEE">
        <w:rPr>
          <w:rFonts w:ascii="Arial Narrow" w:hAnsi="Arial Narrow"/>
          <w:spacing w:val="17"/>
          <w:sz w:val="24"/>
          <w:szCs w:val="24"/>
        </w:rPr>
        <w:t xml:space="preserve"> </w:t>
      </w:r>
      <w:r w:rsidRPr="00990CEE">
        <w:rPr>
          <w:rFonts w:ascii="Arial Narrow" w:hAnsi="Arial Narrow"/>
          <w:sz w:val="24"/>
          <w:szCs w:val="24"/>
        </w:rPr>
        <w:t>TRIBUNAL</w:t>
      </w:r>
      <w:r w:rsidRPr="00990CEE">
        <w:rPr>
          <w:rFonts w:ascii="Arial Narrow" w:hAnsi="Arial Narrow"/>
          <w:spacing w:val="15"/>
          <w:sz w:val="24"/>
          <w:szCs w:val="24"/>
        </w:rPr>
        <w:t xml:space="preserve"> </w:t>
      </w:r>
      <w:r w:rsidRPr="00990CEE">
        <w:rPr>
          <w:rFonts w:ascii="Arial Narrow" w:hAnsi="Arial Narrow"/>
          <w:sz w:val="24"/>
          <w:szCs w:val="24"/>
        </w:rPr>
        <w:t>DE</w:t>
      </w:r>
      <w:r w:rsidRPr="00990CEE">
        <w:rPr>
          <w:rFonts w:ascii="Arial Narrow" w:hAnsi="Arial Narrow"/>
          <w:spacing w:val="16"/>
          <w:sz w:val="24"/>
          <w:szCs w:val="24"/>
        </w:rPr>
        <w:t xml:space="preserve"> </w:t>
      </w:r>
      <w:r w:rsidRPr="00990CEE">
        <w:rPr>
          <w:rFonts w:ascii="Arial Narrow" w:hAnsi="Arial Narrow"/>
          <w:sz w:val="24"/>
          <w:szCs w:val="24"/>
        </w:rPr>
        <w:t>CONTAS</w:t>
      </w:r>
      <w:r w:rsidRPr="00990CEE">
        <w:rPr>
          <w:rFonts w:ascii="Arial Narrow" w:hAnsi="Arial Narrow"/>
          <w:spacing w:val="17"/>
          <w:sz w:val="24"/>
          <w:szCs w:val="24"/>
        </w:rPr>
        <w:t xml:space="preserve"> </w:t>
      </w:r>
      <w:r w:rsidRPr="00990CEE">
        <w:rPr>
          <w:rFonts w:ascii="Arial Narrow" w:hAnsi="Arial Narrow"/>
          <w:sz w:val="24"/>
          <w:szCs w:val="24"/>
        </w:rPr>
        <w:t>DO</w:t>
      </w:r>
      <w:r>
        <w:rPr>
          <w:rFonts w:ascii="Arial Narrow" w:hAnsi="Arial Narrow"/>
          <w:sz w:val="24"/>
          <w:szCs w:val="24"/>
        </w:rPr>
        <w:t xml:space="preserve"> </w:t>
      </w:r>
      <w:r w:rsidRPr="00990CEE">
        <w:rPr>
          <w:rFonts w:ascii="Arial Narrow" w:hAnsi="Arial Narrow"/>
          <w:sz w:val="24"/>
          <w:szCs w:val="24"/>
        </w:rPr>
        <w:t>ESTADO</w:t>
      </w:r>
      <w:r w:rsidRPr="00990CEE">
        <w:rPr>
          <w:rFonts w:ascii="Arial Narrow" w:hAnsi="Arial Narrow"/>
          <w:spacing w:val="-3"/>
          <w:sz w:val="24"/>
          <w:szCs w:val="24"/>
        </w:rPr>
        <w:t xml:space="preserve"> </w:t>
      </w:r>
      <w:r w:rsidRPr="00990CEE">
        <w:rPr>
          <w:rFonts w:ascii="Arial Narrow" w:hAnsi="Arial Narrow"/>
          <w:sz w:val="24"/>
          <w:szCs w:val="24"/>
        </w:rPr>
        <w:t>DO</w:t>
      </w:r>
      <w:r w:rsidRPr="00990CEE">
        <w:rPr>
          <w:rFonts w:ascii="Arial Narrow" w:hAnsi="Arial Narrow"/>
          <w:spacing w:val="3"/>
          <w:sz w:val="24"/>
          <w:szCs w:val="24"/>
        </w:rPr>
        <w:t xml:space="preserve"> </w:t>
      </w:r>
      <w:r w:rsidRPr="00990CEE">
        <w:rPr>
          <w:rFonts w:ascii="Arial Narrow" w:hAnsi="Arial Narrow"/>
          <w:sz w:val="24"/>
          <w:szCs w:val="24"/>
        </w:rPr>
        <w:t xml:space="preserve">AMAZONAS, </w:t>
      </w:r>
      <w:r w:rsidRPr="00990CEE">
        <w:rPr>
          <w:rFonts w:ascii="Arial Narrow" w:hAnsi="Arial Narrow"/>
          <w:b w:val="0"/>
          <w:sz w:val="24"/>
          <w:szCs w:val="24"/>
        </w:rPr>
        <w:t>em</w:t>
      </w:r>
      <w:r w:rsidRPr="00990CEE">
        <w:rPr>
          <w:rFonts w:ascii="Arial Narrow" w:hAnsi="Arial Narrow"/>
          <w:b w:val="0"/>
          <w:spacing w:val="-1"/>
          <w:sz w:val="24"/>
          <w:szCs w:val="24"/>
        </w:rPr>
        <w:t xml:space="preserve"> </w:t>
      </w:r>
      <w:r w:rsidRPr="00990CEE">
        <w:rPr>
          <w:rFonts w:ascii="Arial Narrow" w:hAnsi="Arial Narrow"/>
          <w:b w:val="0"/>
          <w:sz w:val="24"/>
          <w:szCs w:val="24"/>
        </w:rPr>
        <w:t>Manaus,</w:t>
      </w:r>
      <w:r w:rsidRPr="00990CEE">
        <w:rPr>
          <w:rFonts w:ascii="Arial Narrow" w:hAnsi="Arial Narrow"/>
          <w:b w:val="0"/>
          <w:spacing w:val="-4"/>
          <w:sz w:val="24"/>
          <w:szCs w:val="24"/>
        </w:rPr>
        <w:t xml:space="preserve"> </w:t>
      </w:r>
      <w:r>
        <w:rPr>
          <w:rFonts w:ascii="Arial Narrow" w:hAnsi="Arial Narrow"/>
          <w:b w:val="0"/>
          <w:sz w:val="24"/>
          <w:szCs w:val="24"/>
        </w:rPr>
        <w:t>29</w:t>
      </w:r>
      <w:r w:rsidRPr="00990CEE">
        <w:rPr>
          <w:rFonts w:ascii="Arial Narrow" w:hAnsi="Arial Narrow"/>
          <w:b w:val="0"/>
          <w:spacing w:val="-3"/>
          <w:sz w:val="24"/>
          <w:szCs w:val="24"/>
        </w:rPr>
        <w:t xml:space="preserve"> </w:t>
      </w:r>
      <w:r w:rsidRPr="00990CEE">
        <w:rPr>
          <w:rFonts w:ascii="Arial Narrow" w:hAnsi="Arial Narrow"/>
          <w:b w:val="0"/>
          <w:sz w:val="24"/>
          <w:szCs w:val="24"/>
        </w:rPr>
        <w:t>de</w:t>
      </w:r>
      <w:r w:rsidRPr="00990CEE">
        <w:rPr>
          <w:rFonts w:ascii="Arial Narrow" w:hAnsi="Arial Narrow"/>
          <w:b w:val="0"/>
          <w:spacing w:val="-2"/>
          <w:sz w:val="24"/>
          <w:szCs w:val="24"/>
        </w:rPr>
        <w:t xml:space="preserve"> </w:t>
      </w:r>
      <w:r w:rsidRPr="00990CEE">
        <w:rPr>
          <w:rFonts w:ascii="Arial Narrow" w:hAnsi="Arial Narrow"/>
          <w:b w:val="0"/>
          <w:sz w:val="24"/>
          <w:szCs w:val="24"/>
        </w:rPr>
        <w:t>setembro</w:t>
      </w:r>
      <w:r w:rsidRPr="00990CEE">
        <w:rPr>
          <w:rFonts w:ascii="Arial Narrow" w:hAnsi="Arial Narrow"/>
          <w:b w:val="0"/>
          <w:spacing w:val="-1"/>
          <w:sz w:val="24"/>
          <w:szCs w:val="24"/>
        </w:rPr>
        <w:t xml:space="preserve"> </w:t>
      </w:r>
      <w:r w:rsidRPr="00990CEE">
        <w:rPr>
          <w:rFonts w:ascii="Arial Narrow" w:hAnsi="Arial Narrow"/>
          <w:b w:val="0"/>
          <w:sz w:val="24"/>
          <w:szCs w:val="24"/>
        </w:rPr>
        <w:t>de</w:t>
      </w:r>
      <w:r w:rsidRPr="00990CEE">
        <w:rPr>
          <w:rFonts w:ascii="Arial Narrow" w:hAnsi="Arial Narrow"/>
          <w:b w:val="0"/>
          <w:spacing w:val="-3"/>
          <w:sz w:val="24"/>
          <w:szCs w:val="24"/>
        </w:rPr>
        <w:t xml:space="preserve"> </w:t>
      </w:r>
      <w:r w:rsidRPr="00990CEE">
        <w:rPr>
          <w:rFonts w:ascii="Arial Narrow" w:hAnsi="Arial Narrow"/>
          <w:b w:val="0"/>
          <w:sz w:val="24"/>
          <w:szCs w:val="24"/>
        </w:rPr>
        <w:t>2023.</w:t>
      </w:r>
    </w:p>
    <w:p w14:paraId="00D43CB7" w14:textId="17E8EE05" w:rsidR="00E042AA" w:rsidRDefault="00E042AA" w:rsidP="00E042AA">
      <w:pPr>
        <w:spacing w:after="120" w:line="240" w:lineRule="auto"/>
        <w:ind w:right="-143"/>
        <w:jc w:val="both"/>
        <w:rPr>
          <w:rFonts w:ascii="Arial Narrow" w:hAnsi="Arial Narrow" w:cs="Arial"/>
          <w:color w:val="000000"/>
          <w:sz w:val="24"/>
          <w:szCs w:val="24"/>
        </w:rPr>
      </w:pPr>
      <w:r>
        <w:rPr>
          <w:noProof/>
          <w:lang w:eastAsia="pt-BR"/>
        </w:rPr>
        <w:drawing>
          <wp:anchor distT="0" distB="0" distL="114300" distR="114300" simplePos="0" relativeHeight="251661312" behindDoc="1" locked="0" layoutInCell="1" allowOverlap="1" wp14:anchorId="3BD364A5" wp14:editId="5DFFE625">
            <wp:simplePos x="0" y="0"/>
            <wp:positionH relativeFrom="column">
              <wp:posOffset>1379220</wp:posOffset>
            </wp:positionH>
            <wp:positionV relativeFrom="paragraph">
              <wp:posOffset>229235</wp:posOffset>
            </wp:positionV>
            <wp:extent cx="2640330" cy="695325"/>
            <wp:effectExtent l="0" t="0" r="7620" b="952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330" cy="695325"/>
                    </a:xfrm>
                    <a:prstGeom prst="rect">
                      <a:avLst/>
                    </a:prstGeom>
                    <a:noFill/>
                  </pic:spPr>
                </pic:pic>
              </a:graphicData>
            </a:graphic>
            <wp14:sizeRelH relativeFrom="margin">
              <wp14:pctWidth>0</wp14:pctWidth>
            </wp14:sizeRelH>
            <wp14:sizeRelV relativeFrom="margin">
              <wp14:pctHeight>0</wp14:pctHeight>
            </wp14:sizeRelV>
          </wp:anchor>
        </w:drawing>
      </w:r>
    </w:p>
    <w:p w14:paraId="51B92328" w14:textId="0291369E" w:rsidR="00E042AA" w:rsidRDefault="00E042AA" w:rsidP="00E042AA">
      <w:pPr>
        <w:spacing w:after="120" w:line="240" w:lineRule="auto"/>
        <w:ind w:right="-143"/>
        <w:jc w:val="both"/>
        <w:rPr>
          <w:rFonts w:ascii="Arial Narrow" w:hAnsi="Arial Narrow" w:cs="Arial"/>
          <w:b/>
          <w:bCs/>
          <w:sz w:val="24"/>
          <w:szCs w:val="24"/>
        </w:rPr>
      </w:pPr>
    </w:p>
    <w:p w14:paraId="0D90BF91" w14:textId="77777777" w:rsidR="00E042AA" w:rsidRPr="00E042AA" w:rsidRDefault="00E042AA" w:rsidP="00E042AA">
      <w:pPr>
        <w:spacing w:after="120" w:line="240" w:lineRule="auto"/>
        <w:ind w:right="-143"/>
        <w:jc w:val="both"/>
        <w:rPr>
          <w:rFonts w:ascii="Arial Narrow" w:hAnsi="Arial Narrow" w:cs="Arial"/>
          <w:b/>
          <w:bCs/>
          <w:sz w:val="24"/>
          <w:szCs w:val="24"/>
        </w:rPr>
      </w:pPr>
    </w:p>
    <w:p w14:paraId="75044FF2" w14:textId="77777777" w:rsidR="00E042AA" w:rsidRDefault="00E042AA" w:rsidP="00E042AA">
      <w:pPr>
        <w:spacing w:after="0"/>
        <w:ind w:left="-851" w:right="-143"/>
        <w:jc w:val="center"/>
        <w:rPr>
          <w:rFonts w:ascii="Calibri" w:hAnsi="Calibri"/>
          <w:b/>
        </w:rPr>
      </w:pPr>
      <w:proofErr w:type="spellStart"/>
      <w:r>
        <w:rPr>
          <w:rFonts w:ascii="Calibri" w:hAnsi="Calibri"/>
          <w:b/>
        </w:rPr>
        <w:t>Mirtyl</w:t>
      </w:r>
      <w:proofErr w:type="spellEnd"/>
      <w:r>
        <w:rPr>
          <w:rFonts w:ascii="Calibri" w:hAnsi="Calibri"/>
          <w:b/>
          <w:spacing w:val="-4"/>
        </w:rPr>
        <w:t xml:space="preserve"> </w:t>
      </w:r>
      <w:r>
        <w:rPr>
          <w:rFonts w:ascii="Calibri" w:hAnsi="Calibri"/>
          <w:b/>
        </w:rPr>
        <w:t>Levy</w:t>
      </w:r>
      <w:r>
        <w:rPr>
          <w:rFonts w:ascii="Calibri" w:hAnsi="Calibri"/>
          <w:b/>
          <w:spacing w:val="-2"/>
        </w:rPr>
        <w:t xml:space="preserve"> </w:t>
      </w:r>
      <w:r>
        <w:rPr>
          <w:rFonts w:ascii="Calibri" w:hAnsi="Calibri"/>
          <w:b/>
        </w:rPr>
        <w:t>Júnior</w:t>
      </w:r>
    </w:p>
    <w:p w14:paraId="417BF086" w14:textId="77777777" w:rsidR="00E042AA" w:rsidRDefault="00E042AA" w:rsidP="00E042AA">
      <w:pPr>
        <w:spacing w:after="0" w:line="265" w:lineRule="exact"/>
        <w:ind w:left="-851" w:right="-143"/>
        <w:jc w:val="center"/>
        <w:rPr>
          <w:rFonts w:ascii="Calibri" w:hAnsi="Calibri"/>
        </w:rPr>
      </w:pPr>
      <w:r>
        <w:rPr>
          <w:rFonts w:ascii="Calibri" w:hAnsi="Calibri"/>
        </w:rPr>
        <w:t>Secretário</w:t>
      </w:r>
      <w:r>
        <w:rPr>
          <w:rFonts w:ascii="Calibri" w:hAnsi="Calibri"/>
          <w:spacing w:val="-2"/>
        </w:rPr>
        <w:t xml:space="preserve"> </w:t>
      </w:r>
      <w:r>
        <w:rPr>
          <w:rFonts w:ascii="Calibri" w:hAnsi="Calibri"/>
        </w:rPr>
        <w:t>do</w:t>
      </w:r>
      <w:r>
        <w:rPr>
          <w:rFonts w:ascii="Calibri" w:hAnsi="Calibri"/>
          <w:spacing w:val="-1"/>
        </w:rPr>
        <w:t xml:space="preserve"> </w:t>
      </w:r>
      <w:r>
        <w:rPr>
          <w:rFonts w:ascii="Calibri" w:hAnsi="Calibri"/>
        </w:rPr>
        <w:t>Tribunal</w:t>
      </w:r>
      <w:r>
        <w:rPr>
          <w:rFonts w:ascii="Calibri" w:hAnsi="Calibri"/>
          <w:spacing w:val="-5"/>
        </w:rPr>
        <w:t xml:space="preserve"> </w:t>
      </w:r>
      <w:r>
        <w:rPr>
          <w:rFonts w:ascii="Calibri" w:hAnsi="Calibri"/>
        </w:rPr>
        <w:t>Pleno</w:t>
      </w:r>
    </w:p>
    <w:p w14:paraId="7FD6F866" w14:textId="77777777" w:rsidR="00E042AA" w:rsidRPr="00E042AA" w:rsidRDefault="00E042AA" w:rsidP="00E042AA">
      <w:pPr>
        <w:jc w:val="center"/>
        <w:rPr>
          <w:rFonts w:ascii="Arial Narrow" w:hAnsi="Arial Narrow" w:cs="Arial"/>
          <w:sz w:val="24"/>
          <w:szCs w:val="24"/>
        </w:rPr>
      </w:pPr>
      <w:bookmarkStart w:id="1" w:name="_GoBack"/>
      <w:bookmarkEnd w:id="1"/>
    </w:p>
    <w:sectPr w:rsidR="00E042AA" w:rsidRPr="00E042AA" w:rsidSect="00B25543">
      <w:headerReference w:type="default" r:id="rId9"/>
      <w:footerReference w:type="default" r:id="rId10"/>
      <w:pgSz w:w="11906" w:h="16838"/>
      <w:pgMar w:top="1418" w:right="992" w:bottom="851" w:left="1701" w:header="142" w:footer="2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102DE4" w14:textId="77777777" w:rsidR="001910D7" w:rsidRDefault="001910D7" w:rsidP="00320EE1">
      <w:pPr>
        <w:spacing w:after="0" w:line="240" w:lineRule="auto"/>
      </w:pPr>
      <w:r>
        <w:separator/>
      </w:r>
    </w:p>
  </w:endnote>
  <w:endnote w:type="continuationSeparator" w:id="0">
    <w:p w14:paraId="5AB92408" w14:textId="77777777" w:rsidR="001910D7" w:rsidRDefault="001910D7"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5B78" w14:textId="77777777" w:rsidR="002C304B" w:rsidRDefault="002C304B" w:rsidP="009A7439">
    <w:pPr>
      <w:pStyle w:val="Rodap"/>
    </w:pPr>
    <w:r>
      <w:t xml:space="preserve">  </w:t>
    </w:r>
  </w:p>
  <w:p w14:paraId="1E2964A9" w14:textId="102143B8" w:rsidR="002C304B" w:rsidRPr="007D6868" w:rsidRDefault="002C304B" w:rsidP="007D6868">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5E1020" w14:textId="77777777" w:rsidR="001910D7" w:rsidRDefault="001910D7" w:rsidP="00320EE1">
      <w:pPr>
        <w:spacing w:after="0" w:line="240" w:lineRule="auto"/>
      </w:pPr>
      <w:r>
        <w:separator/>
      </w:r>
    </w:p>
  </w:footnote>
  <w:footnote w:type="continuationSeparator" w:id="0">
    <w:p w14:paraId="1FBEB2C5" w14:textId="77777777" w:rsidR="001910D7" w:rsidRDefault="001910D7"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B3DD" w14:textId="24FDC02B" w:rsidR="002C304B" w:rsidRDefault="002C304B" w:rsidP="00A43A8D">
    <w:pPr>
      <w:pStyle w:val="Cabealho"/>
      <w:jc w:val="center"/>
    </w:pPr>
    <w:r>
      <w:rPr>
        <w:noProof/>
        <w:lang w:eastAsia="pt-BR"/>
      </w:rPr>
      <w:drawing>
        <wp:inline distT="0" distB="0" distL="0" distR="0" wp14:anchorId="2DCE06C9" wp14:editId="51C83BD0">
          <wp:extent cx="882595" cy="906334"/>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202"/>
                  <a:stretch/>
                </pic:blipFill>
                <pic:spPr bwMode="auto">
                  <a:xfrm>
                    <a:off x="0" y="0"/>
                    <a:ext cx="882650" cy="906390"/>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2C304B" w:rsidRPr="00252F96" w:rsidRDefault="002C304B"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252F96">
      <w:rPr>
        <w:rFonts w:ascii="Arial Narrow" w:eastAsia="Arial" w:hAnsi="Arial Narrow" w:cs="Arial"/>
        <w:b/>
        <w:smallCaps/>
        <w:color w:val="000000"/>
        <w:sz w:val="16"/>
        <w:szCs w:val="16"/>
      </w:rPr>
      <w:t>ESTADO DO AMAZONAS</w:t>
    </w:r>
  </w:p>
  <w:p w14:paraId="738A9254" w14:textId="77777777" w:rsidR="002C304B" w:rsidRPr="00252F96" w:rsidRDefault="002C304B"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252F96">
      <w:rPr>
        <w:rFonts w:ascii="Arial Narrow" w:eastAsia="Arial" w:hAnsi="Arial Narrow" w:cs="Arial"/>
        <w:b/>
        <w:smallCaps/>
        <w:color w:val="000000"/>
        <w:sz w:val="16"/>
        <w:szCs w:val="16"/>
      </w:rPr>
      <w:t>TRIBUNAL DE CONTAS</w:t>
    </w:r>
  </w:p>
  <w:p w14:paraId="38D30E45" w14:textId="6F737383" w:rsidR="002C304B" w:rsidRPr="00252F96" w:rsidRDefault="002C304B" w:rsidP="0037546F">
    <w:pPr>
      <w:pStyle w:val="Cabealho"/>
      <w:jc w:val="center"/>
      <w:rPr>
        <w:rFonts w:ascii="Arial Narrow" w:eastAsia="Arial" w:hAnsi="Arial Narrow" w:cs="Arial"/>
        <w:b/>
        <w:smallCaps/>
        <w:color w:val="000000"/>
        <w:sz w:val="16"/>
        <w:szCs w:val="16"/>
      </w:rPr>
    </w:pPr>
    <w:r w:rsidRPr="00252F96">
      <w:rPr>
        <w:rFonts w:ascii="Arial Narrow" w:eastAsia="Arial" w:hAnsi="Arial Narrow" w:cs="Arial"/>
        <w:b/>
        <w:smallCaps/>
        <w:color w:val="000000"/>
        <w:sz w:val="16"/>
        <w:szCs w:val="16"/>
      </w:rPr>
      <w:t>TRIBUNAL PLENO</w:t>
    </w:r>
  </w:p>
  <w:p w14:paraId="3B23559C" w14:textId="77777777" w:rsidR="002C304B" w:rsidRPr="0037546F" w:rsidRDefault="002C304B" w:rsidP="0037546F">
    <w:pPr>
      <w:pStyle w:val="Cabealho"/>
      <w:jc w:val="center"/>
      <w:rPr>
        <w:rFonts w:ascii="Arial" w:hAnsi="Arial" w:cs="Arial"/>
        <w:b/>
        <w:cap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022"/>
    <w:rsid w:val="0001734E"/>
    <w:rsid w:val="000178AB"/>
    <w:rsid w:val="00017BC0"/>
    <w:rsid w:val="000200F7"/>
    <w:rsid w:val="0002069E"/>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660"/>
    <w:rsid w:val="00027912"/>
    <w:rsid w:val="0002794C"/>
    <w:rsid w:val="00027DE7"/>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BC"/>
    <w:rsid w:val="000344DA"/>
    <w:rsid w:val="0003462B"/>
    <w:rsid w:val="000346BA"/>
    <w:rsid w:val="00034C16"/>
    <w:rsid w:val="00035888"/>
    <w:rsid w:val="00035ADF"/>
    <w:rsid w:val="00035B83"/>
    <w:rsid w:val="00035CDA"/>
    <w:rsid w:val="0003604A"/>
    <w:rsid w:val="000363BA"/>
    <w:rsid w:val="00036478"/>
    <w:rsid w:val="00036631"/>
    <w:rsid w:val="00036B3B"/>
    <w:rsid w:val="00036B8F"/>
    <w:rsid w:val="00036D6D"/>
    <w:rsid w:val="00037501"/>
    <w:rsid w:val="000375B5"/>
    <w:rsid w:val="00037AA5"/>
    <w:rsid w:val="00037CF1"/>
    <w:rsid w:val="00037D44"/>
    <w:rsid w:val="00040339"/>
    <w:rsid w:val="000403C1"/>
    <w:rsid w:val="00040502"/>
    <w:rsid w:val="0004061E"/>
    <w:rsid w:val="00040656"/>
    <w:rsid w:val="00040AF6"/>
    <w:rsid w:val="00040BC9"/>
    <w:rsid w:val="00041180"/>
    <w:rsid w:val="0004130A"/>
    <w:rsid w:val="00041455"/>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3A4"/>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3CF5"/>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C35"/>
    <w:rsid w:val="00057D8D"/>
    <w:rsid w:val="0006003E"/>
    <w:rsid w:val="000603B9"/>
    <w:rsid w:val="00060A7B"/>
    <w:rsid w:val="00060F41"/>
    <w:rsid w:val="00060F77"/>
    <w:rsid w:val="0006108A"/>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47F"/>
    <w:rsid w:val="00074683"/>
    <w:rsid w:val="000749F1"/>
    <w:rsid w:val="00074AEA"/>
    <w:rsid w:val="00074B5E"/>
    <w:rsid w:val="0007505A"/>
    <w:rsid w:val="000752F1"/>
    <w:rsid w:val="00075A26"/>
    <w:rsid w:val="00075B22"/>
    <w:rsid w:val="00075E66"/>
    <w:rsid w:val="00075F07"/>
    <w:rsid w:val="000760EB"/>
    <w:rsid w:val="00076495"/>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2AC"/>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326F"/>
    <w:rsid w:val="0008338A"/>
    <w:rsid w:val="00083A1A"/>
    <w:rsid w:val="00083BE6"/>
    <w:rsid w:val="00083F68"/>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10D"/>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95"/>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8E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0F3"/>
    <w:rsid w:val="000D5109"/>
    <w:rsid w:val="000D52FE"/>
    <w:rsid w:val="000D58D8"/>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BE2"/>
    <w:rsid w:val="000E2F0F"/>
    <w:rsid w:val="000E2FD7"/>
    <w:rsid w:val="000E303C"/>
    <w:rsid w:val="000E3140"/>
    <w:rsid w:val="000E3149"/>
    <w:rsid w:val="000E3157"/>
    <w:rsid w:val="000E3270"/>
    <w:rsid w:val="000E358E"/>
    <w:rsid w:val="000E3A87"/>
    <w:rsid w:val="000E3CC3"/>
    <w:rsid w:val="000E3D6C"/>
    <w:rsid w:val="000E47DD"/>
    <w:rsid w:val="000E48A2"/>
    <w:rsid w:val="000E4BF5"/>
    <w:rsid w:val="000E4D93"/>
    <w:rsid w:val="000E4FCC"/>
    <w:rsid w:val="000E5243"/>
    <w:rsid w:val="000E52CB"/>
    <w:rsid w:val="000E53AF"/>
    <w:rsid w:val="000E541D"/>
    <w:rsid w:val="000E57A2"/>
    <w:rsid w:val="000E5C19"/>
    <w:rsid w:val="000E5FB1"/>
    <w:rsid w:val="000E65A8"/>
    <w:rsid w:val="000E6B4D"/>
    <w:rsid w:val="000E6DD0"/>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7"/>
    <w:rsid w:val="000F2566"/>
    <w:rsid w:val="000F27BA"/>
    <w:rsid w:val="000F2CC0"/>
    <w:rsid w:val="000F34EC"/>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587"/>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635"/>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4D0"/>
    <w:rsid w:val="00110766"/>
    <w:rsid w:val="00111003"/>
    <w:rsid w:val="001110B4"/>
    <w:rsid w:val="00111294"/>
    <w:rsid w:val="0011148C"/>
    <w:rsid w:val="00111567"/>
    <w:rsid w:val="001117F3"/>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46C"/>
    <w:rsid w:val="00113545"/>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6D79"/>
    <w:rsid w:val="00116EC6"/>
    <w:rsid w:val="00116FCF"/>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A1"/>
    <w:rsid w:val="00120CFB"/>
    <w:rsid w:val="00120E8B"/>
    <w:rsid w:val="00120E95"/>
    <w:rsid w:val="0012135E"/>
    <w:rsid w:val="00121592"/>
    <w:rsid w:val="001216DE"/>
    <w:rsid w:val="00121D48"/>
    <w:rsid w:val="00121FAC"/>
    <w:rsid w:val="001222B1"/>
    <w:rsid w:val="001225EA"/>
    <w:rsid w:val="00122894"/>
    <w:rsid w:val="00122A37"/>
    <w:rsid w:val="00122CC5"/>
    <w:rsid w:val="00122EAB"/>
    <w:rsid w:val="001231D9"/>
    <w:rsid w:val="0012331C"/>
    <w:rsid w:val="001233D1"/>
    <w:rsid w:val="001235EC"/>
    <w:rsid w:val="0012367B"/>
    <w:rsid w:val="00123751"/>
    <w:rsid w:val="00123C32"/>
    <w:rsid w:val="00123D35"/>
    <w:rsid w:val="00123F24"/>
    <w:rsid w:val="001243F6"/>
    <w:rsid w:val="001245F4"/>
    <w:rsid w:val="0012475B"/>
    <w:rsid w:val="00124829"/>
    <w:rsid w:val="001248D3"/>
    <w:rsid w:val="00124AA9"/>
    <w:rsid w:val="00124B43"/>
    <w:rsid w:val="00124CE2"/>
    <w:rsid w:val="00124F3B"/>
    <w:rsid w:val="001252C2"/>
    <w:rsid w:val="001256D8"/>
    <w:rsid w:val="00125AA8"/>
    <w:rsid w:val="00125BF5"/>
    <w:rsid w:val="001260F1"/>
    <w:rsid w:val="0012613B"/>
    <w:rsid w:val="00126676"/>
    <w:rsid w:val="00126A18"/>
    <w:rsid w:val="00126CA5"/>
    <w:rsid w:val="00126E16"/>
    <w:rsid w:val="001270DC"/>
    <w:rsid w:val="00127217"/>
    <w:rsid w:val="00127A02"/>
    <w:rsid w:val="00127BEB"/>
    <w:rsid w:val="00127C6A"/>
    <w:rsid w:val="00130007"/>
    <w:rsid w:val="0013017F"/>
    <w:rsid w:val="00130237"/>
    <w:rsid w:val="00130519"/>
    <w:rsid w:val="001305DA"/>
    <w:rsid w:val="0013088A"/>
    <w:rsid w:val="00130936"/>
    <w:rsid w:val="00130A2D"/>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110"/>
    <w:rsid w:val="00134219"/>
    <w:rsid w:val="0013450C"/>
    <w:rsid w:val="001346EB"/>
    <w:rsid w:val="00134A9F"/>
    <w:rsid w:val="001350B4"/>
    <w:rsid w:val="001359D5"/>
    <w:rsid w:val="00135B37"/>
    <w:rsid w:val="00135FE5"/>
    <w:rsid w:val="0013605F"/>
    <w:rsid w:val="001362A6"/>
    <w:rsid w:val="001363AD"/>
    <w:rsid w:val="001364B2"/>
    <w:rsid w:val="001365A1"/>
    <w:rsid w:val="001365C1"/>
    <w:rsid w:val="001366A0"/>
    <w:rsid w:val="001366EC"/>
    <w:rsid w:val="001367E4"/>
    <w:rsid w:val="00136878"/>
    <w:rsid w:val="001369D1"/>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98E"/>
    <w:rsid w:val="00141A08"/>
    <w:rsid w:val="00141A80"/>
    <w:rsid w:val="00141A99"/>
    <w:rsid w:val="00141D25"/>
    <w:rsid w:val="00141D62"/>
    <w:rsid w:val="00141E11"/>
    <w:rsid w:val="00142145"/>
    <w:rsid w:val="001421BD"/>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9A4"/>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6E47"/>
    <w:rsid w:val="00156E6D"/>
    <w:rsid w:val="0015709E"/>
    <w:rsid w:val="00157277"/>
    <w:rsid w:val="001572EF"/>
    <w:rsid w:val="00157780"/>
    <w:rsid w:val="00157A3D"/>
    <w:rsid w:val="00157DF1"/>
    <w:rsid w:val="00157E2A"/>
    <w:rsid w:val="0016018C"/>
    <w:rsid w:val="00160430"/>
    <w:rsid w:val="001609FA"/>
    <w:rsid w:val="00160DBA"/>
    <w:rsid w:val="0016128D"/>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3DBD"/>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B20"/>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D63"/>
    <w:rsid w:val="00180F78"/>
    <w:rsid w:val="00181048"/>
    <w:rsid w:val="001810A5"/>
    <w:rsid w:val="00181364"/>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0D7"/>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690"/>
    <w:rsid w:val="0019591C"/>
    <w:rsid w:val="0019599D"/>
    <w:rsid w:val="00195F8D"/>
    <w:rsid w:val="001961F4"/>
    <w:rsid w:val="001967BE"/>
    <w:rsid w:val="00196C38"/>
    <w:rsid w:val="00197087"/>
    <w:rsid w:val="0019709A"/>
    <w:rsid w:val="00197219"/>
    <w:rsid w:val="00197286"/>
    <w:rsid w:val="00197464"/>
    <w:rsid w:val="00197CDD"/>
    <w:rsid w:val="00197CF6"/>
    <w:rsid w:val="00197EF6"/>
    <w:rsid w:val="00197F58"/>
    <w:rsid w:val="001A0340"/>
    <w:rsid w:val="001A040F"/>
    <w:rsid w:val="001A0DD7"/>
    <w:rsid w:val="001A0E56"/>
    <w:rsid w:val="001A1108"/>
    <w:rsid w:val="001A11E9"/>
    <w:rsid w:val="001A11F4"/>
    <w:rsid w:val="001A15F7"/>
    <w:rsid w:val="001A16CB"/>
    <w:rsid w:val="001A17CD"/>
    <w:rsid w:val="001A19E4"/>
    <w:rsid w:val="001A208E"/>
    <w:rsid w:val="001A2810"/>
    <w:rsid w:val="001A28C4"/>
    <w:rsid w:val="001A2E4D"/>
    <w:rsid w:val="001A2EE0"/>
    <w:rsid w:val="001A33D3"/>
    <w:rsid w:val="001A398D"/>
    <w:rsid w:val="001A3A87"/>
    <w:rsid w:val="001A3AF7"/>
    <w:rsid w:val="001A3E2A"/>
    <w:rsid w:val="001A3E40"/>
    <w:rsid w:val="001A3ECE"/>
    <w:rsid w:val="001A3FA8"/>
    <w:rsid w:val="001A40A6"/>
    <w:rsid w:val="001A4278"/>
    <w:rsid w:val="001A4C8E"/>
    <w:rsid w:val="001A5D05"/>
    <w:rsid w:val="001A5D50"/>
    <w:rsid w:val="001A5DE6"/>
    <w:rsid w:val="001A5E96"/>
    <w:rsid w:val="001A605B"/>
    <w:rsid w:val="001A61AB"/>
    <w:rsid w:val="001A64D4"/>
    <w:rsid w:val="001A68AB"/>
    <w:rsid w:val="001A69CF"/>
    <w:rsid w:val="001A718D"/>
    <w:rsid w:val="001A72FB"/>
    <w:rsid w:val="001A76CB"/>
    <w:rsid w:val="001A77A1"/>
    <w:rsid w:val="001A7FDB"/>
    <w:rsid w:val="001B0012"/>
    <w:rsid w:val="001B0049"/>
    <w:rsid w:val="001B0279"/>
    <w:rsid w:val="001B056E"/>
    <w:rsid w:val="001B085B"/>
    <w:rsid w:val="001B0A21"/>
    <w:rsid w:val="001B0BEA"/>
    <w:rsid w:val="001B13CA"/>
    <w:rsid w:val="001B1CF0"/>
    <w:rsid w:val="001B1D0D"/>
    <w:rsid w:val="001B1D9B"/>
    <w:rsid w:val="001B1E9D"/>
    <w:rsid w:val="001B25C1"/>
    <w:rsid w:val="001B275E"/>
    <w:rsid w:val="001B2990"/>
    <w:rsid w:val="001B2BF6"/>
    <w:rsid w:val="001B2EE5"/>
    <w:rsid w:val="001B3388"/>
    <w:rsid w:val="001B3410"/>
    <w:rsid w:val="001B359B"/>
    <w:rsid w:val="001B36AF"/>
    <w:rsid w:val="001B37FF"/>
    <w:rsid w:val="001B3E47"/>
    <w:rsid w:val="001B3EC5"/>
    <w:rsid w:val="001B4109"/>
    <w:rsid w:val="001B416E"/>
    <w:rsid w:val="001B459A"/>
    <w:rsid w:val="001B460F"/>
    <w:rsid w:val="001B4809"/>
    <w:rsid w:val="001B4D2F"/>
    <w:rsid w:val="001B4FE3"/>
    <w:rsid w:val="001B56E0"/>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0C07"/>
    <w:rsid w:val="001C1778"/>
    <w:rsid w:val="001C208B"/>
    <w:rsid w:val="001C2316"/>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06A"/>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8BE"/>
    <w:rsid w:val="001D4DFB"/>
    <w:rsid w:val="001D4F7D"/>
    <w:rsid w:val="001D5297"/>
    <w:rsid w:val="001D57FF"/>
    <w:rsid w:val="001D5AB0"/>
    <w:rsid w:val="001D5BCA"/>
    <w:rsid w:val="001D5F1A"/>
    <w:rsid w:val="001D6177"/>
    <w:rsid w:val="001D61A8"/>
    <w:rsid w:val="001D625B"/>
    <w:rsid w:val="001D62F0"/>
    <w:rsid w:val="001D6318"/>
    <w:rsid w:val="001D6506"/>
    <w:rsid w:val="001D66AC"/>
    <w:rsid w:val="001D67C6"/>
    <w:rsid w:val="001D6A0F"/>
    <w:rsid w:val="001D6F8A"/>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DEE"/>
    <w:rsid w:val="001E2FE2"/>
    <w:rsid w:val="001E34F4"/>
    <w:rsid w:val="001E3639"/>
    <w:rsid w:val="001E39EE"/>
    <w:rsid w:val="001E3A83"/>
    <w:rsid w:val="001E3D55"/>
    <w:rsid w:val="001E3DA1"/>
    <w:rsid w:val="001E3DC3"/>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6C58"/>
    <w:rsid w:val="001E73C7"/>
    <w:rsid w:val="001E74A2"/>
    <w:rsid w:val="001E74CA"/>
    <w:rsid w:val="001E75A6"/>
    <w:rsid w:val="001E7775"/>
    <w:rsid w:val="001E7D0D"/>
    <w:rsid w:val="001E7F74"/>
    <w:rsid w:val="001F018E"/>
    <w:rsid w:val="001F0389"/>
    <w:rsid w:val="001F03F7"/>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5F4"/>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E78"/>
    <w:rsid w:val="00202F16"/>
    <w:rsid w:val="00202F75"/>
    <w:rsid w:val="002033E2"/>
    <w:rsid w:val="002035B0"/>
    <w:rsid w:val="002040A8"/>
    <w:rsid w:val="002041A8"/>
    <w:rsid w:val="002049E3"/>
    <w:rsid w:val="00204B75"/>
    <w:rsid w:val="00204E4D"/>
    <w:rsid w:val="0020519D"/>
    <w:rsid w:val="00205336"/>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2B1"/>
    <w:rsid w:val="002103C4"/>
    <w:rsid w:val="0021087D"/>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85"/>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1F2C"/>
    <w:rsid w:val="0022208F"/>
    <w:rsid w:val="00222314"/>
    <w:rsid w:val="002223DC"/>
    <w:rsid w:val="002228E3"/>
    <w:rsid w:val="00222D56"/>
    <w:rsid w:val="00222FA2"/>
    <w:rsid w:val="00223145"/>
    <w:rsid w:val="002233B2"/>
    <w:rsid w:val="0022344A"/>
    <w:rsid w:val="00223662"/>
    <w:rsid w:val="0022371B"/>
    <w:rsid w:val="002242AB"/>
    <w:rsid w:val="00224386"/>
    <w:rsid w:val="002243FC"/>
    <w:rsid w:val="0022443A"/>
    <w:rsid w:val="00224B68"/>
    <w:rsid w:val="00224BD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90"/>
    <w:rsid w:val="002346A2"/>
    <w:rsid w:val="002347D6"/>
    <w:rsid w:val="002348CF"/>
    <w:rsid w:val="00234AE0"/>
    <w:rsid w:val="00234EA0"/>
    <w:rsid w:val="0023502F"/>
    <w:rsid w:val="0023594C"/>
    <w:rsid w:val="00235AA9"/>
    <w:rsid w:val="00235BA1"/>
    <w:rsid w:val="00235CBB"/>
    <w:rsid w:val="00235EC9"/>
    <w:rsid w:val="002363F0"/>
    <w:rsid w:val="00236470"/>
    <w:rsid w:val="0023652B"/>
    <w:rsid w:val="002367C2"/>
    <w:rsid w:val="0023699D"/>
    <w:rsid w:val="00236A8A"/>
    <w:rsid w:val="00236AB3"/>
    <w:rsid w:val="00236BED"/>
    <w:rsid w:val="00236CE4"/>
    <w:rsid w:val="0023706A"/>
    <w:rsid w:val="0023711D"/>
    <w:rsid w:val="002372D6"/>
    <w:rsid w:val="00240029"/>
    <w:rsid w:val="0024108E"/>
    <w:rsid w:val="00241132"/>
    <w:rsid w:val="0024117B"/>
    <w:rsid w:val="002415A0"/>
    <w:rsid w:val="00241ADF"/>
    <w:rsid w:val="002428CC"/>
    <w:rsid w:val="00242C46"/>
    <w:rsid w:val="00242DF4"/>
    <w:rsid w:val="00242EA7"/>
    <w:rsid w:val="0024333B"/>
    <w:rsid w:val="00243AE2"/>
    <w:rsid w:val="00243DCC"/>
    <w:rsid w:val="00243F34"/>
    <w:rsid w:val="0024402B"/>
    <w:rsid w:val="00244521"/>
    <w:rsid w:val="00244682"/>
    <w:rsid w:val="002448DB"/>
    <w:rsid w:val="00244D22"/>
    <w:rsid w:val="00244D57"/>
    <w:rsid w:val="00245006"/>
    <w:rsid w:val="00245715"/>
    <w:rsid w:val="002459F1"/>
    <w:rsid w:val="00245D13"/>
    <w:rsid w:val="00245E9B"/>
    <w:rsid w:val="0024602B"/>
    <w:rsid w:val="002461E7"/>
    <w:rsid w:val="002464E0"/>
    <w:rsid w:val="002468BA"/>
    <w:rsid w:val="00247139"/>
    <w:rsid w:val="002475DD"/>
    <w:rsid w:val="002477B5"/>
    <w:rsid w:val="0024788C"/>
    <w:rsid w:val="00247A10"/>
    <w:rsid w:val="00247DB6"/>
    <w:rsid w:val="00247E22"/>
    <w:rsid w:val="00247F70"/>
    <w:rsid w:val="00250165"/>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2F96"/>
    <w:rsid w:val="00253283"/>
    <w:rsid w:val="00253FFE"/>
    <w:rsid w:val="00254132"/>
    <w:rsid w:val="00254544"/>
    <w:rsid w:val="00254624"/>
    <w:rsid w:val="002546F5"/>
    <w:rsid w:val="002549C5"/>
    <w:rsid w:val="00254A51"/>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50F"/>
    <w:rsid w:val="0025792B"/>
    <w:rsid w:val="00257A41"/>
    <w:rsid w:val="00257B5C"/>
    <w:rsid w:val="00257E05"/>
    <w:rsid w:val="00257E61"/>
    <w:rsid w:val="00260078"/>
    <w:rsid w:val="0026009F"/>
    <w:rsid w:val="0026068D"/>
    <w:rsid w:val="00260D8A"/>
    <w:rsid w:val="00260F60"/>
    <w:rsid w:val="002610B2"/>
    <w:rsid w:val="0026118B"/>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8BA"/>
    <w:rsid w:val="00264940"/>
    <w:rsid w:val="00264B92"/>
    <w:rsid w:val="00264ED5"/>
    <w:rsid w:val="00264F3D"/>
    <w:rsid w:val="00264FB9"/>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2ADE"/>
    <w:rsid w:val="00272B32"/>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149"/>
    <w:rsid w:val="00280409"/>
    <w:rsid w:val="002804B5"/>
    <w:rsid w:val="0028099B"/>
    <w:rsid w:val="00280AD0"/>
    <w:rsid w:val="0028101F"/>
    <w:rsid w:val="0028110A"/>
    <w:rsid w:val="002818B0"/>
    <w:rsid w:val="00281AC7"/>
    <w:rsid w:val="00281BD2"/>
    <w:rsid w:val="00281F62"/>
    <w:rsid w:val="002825AA"/>
    <w:rsid w:val="00282AB8"/>
    <w:rsid w:val="00282CAF"/>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68"/>
    <w:rsid w:val="0029669D"/>
    <w:rsid w:val="00296810"/>
    <w:rsid w:val="00296871"/>
    <w:rsid w:val="002968D0"/>
    <w:rsid w:val="0029693D"/>
    <w:rsid w:val="00296FAF"/>
    <w:rsid w:val="002972A9"/>
    <w:rsid w:val="002973EC"/>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DD"/>
    <w:rsid w:val="002A78F7"/>
    <w:rsid w:val="002A7B4B"/>
    <w:rsid w:val="002A7B64"/>
    <w:rsid w:val="002A7B66"/>
    <w:rsid w:val="002A7D9C"/>
    <w:rsid w:val="002A7ED7"/>
    <w:rsid w:val="002B036E"/>
    <w:rsid w:val="002B03AA"/>
    <w:rsid w:val="002B040D"/>
    <w:rsid w:val="002B0816"/>
    <w:rsid w:val="002B0E85"/>
    <w:rsid w:val="002B103F"/>
    <w:rsid w:val="002B1792"/>
    <w:rsid w:val="002B2100"/>
    <w:rsid w:val="002B21CA"/>
    <w:rsid w:val="002B267C"/>
    <w:rsid w:val="002B26C0"/>
    <w:rsid w:val="002B26F5"/>
    <w:rsid w:val="002B29FF"/>
    <w:rsid w:val="002B2BA9"/>
    <w:rsid w:val="002B2D97"/>
    <w:rsid w:val="002B301B"/>
    <w:rsid w:val="002B3937"/>
    <w:rsid w:val="002B3AEF"/>
    <w:rsid w:val="002B4179"/>
    <w:rsid w:val="002B4288"/>
    <w:rsid w:val="002B43BD"/>
    <w:rsid w:val="002B447E"/>
    <w:rsid w:val="002B4ADE"/>
    <w:rsid w:val="002B4C57"/>
    <w:rsid w:val="002B4DB4"/>
    <w:rsid w:val="002B4E5C"/>
    <w:rsid w:val="002B4FD9"/>
    <w:rsid w:val="002B5697"/>
    <w:rsid w:val="002B5824"/>
    <w:rsid w:val="002B59CD"/>
    <w:rsid w:val="002B5B93"/>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1DD0"/>
    <w:rsid w:val="002C22A5"/>
    <w:rsid w:val="002C2932"/>
    <w:rsid w:val="002C2BAF"/>
    <w:rsid w:val="002C2CBE"/>
    <w:rsid w:val="002C304B"/>
    <w:rsid w:val="002C460C"/>
    <w:rsid w:val="002C4AFF"/>
    <w:rsid w:val="002C4CCB"/>
    <w:rsid w:val="002C4CCC"/>
    <w:rsid w:val="002C4D10"/>
    <w:rsid w:val="002C4EA7"/>
    <w:rsid w:val="002C4F3F"/>
    <w:rsid w:val="002C4FF6"/>
    <w:rsid w:val="002C521F"/>
    <w:rsid w:val="002C582F"/>
    <w:rsid w:val="002C5AD8"/>
    <w:rsid w:val="002C5C44"/>
    <w:rsid w:val="002C60D3"/>
    <w:rsid w:val="002C6265"/>
    <w:rsid w:val="002C62D2"/>
    <w:rsid w:val="002C657C"/>
    <w:rsid w:val="002C6B7A"/>
    <w:rsid w:val="002C6E82"/>
    <w:rsid w:val="002C6F91"/>
    <w:rsid w:val="002C766C"/>
    <w:rsid w:val="002C79EA"/>
    <w:rsid w:val="002C7CF1"/>
    <w:rsid w:val="002C7FF6"/>
    <w:rsid w:val="002D03F5"/>
    <w:rsid w:val="002D0648"/>
    <w:rsid w:val="002D07F6"/>
    <w:rsid w:val="002D0EBC"/>
    <w:rsid w:val="002D13E7"/>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1DD4"/>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AC1"/>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4E3C"/>
    <w:rsid w:val="0030523F"/>
    <w:rsid w:val="00305362"/>
    <w:rsid w:val="0030536C"/>
    <w:rsid w:val="00305BF4"/>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345"/>
    <w:rsid w:val="003169BA"/>
    <w:rsid w:val="00316C05"/>
    <w:rsid w:val="00316C13"/>
    <w:rsid w:val="00317037"/>
    <w:rsid w:val="003175C4"/>
    <w:rsid w:val="0032029E"/>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27A7C"/>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D76"/>
    <w:rsid w:val="00333ED4"/>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4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934"/>
    <w:rsid w:val="00353B1E"/>
    <w:rsid w:val="00353CC1"/>
    <w:rsid w:val="00354601"/>
    <w:rsid w:val="00354A0F"/>
    <w:rsid w:val="00354B08"/>
    <w:rsid w:val="00354F80"/>
    <w:rsid w:val="00355142"/>
    <w:rsid w:val="00355413"/>
    <w:rsid w:val="0035560D"/>
    <w:rsid w:val="003557E0"/>
    <w:rsid w:val="00355819"/>
    <w:rsid w:val="00355862"/>
    <w:rsid w:val="0035587E"/>
    <w:rsid w:val="003558FA"/>
    <w:rsid w:val="00355E89"/>
    <w:rsid w:val="00355F1A"/>
    <w:rsid w:val="00356007"/>
    <w:rsid w:val="0035620B"/>
    <w:rsid w:val="003564F0"/>
    <w:rsid w:val="00356597"/>
    <w:rsid w:val="00356796"/>
    <w:rsid w:val="003568DC"/>
    <w:rsid w:val="00356BD4"/>
    <w:rsid w:val="00357C80"/>
    <w:rsid w:val="003600E2"/>
    <w:rsid w:val="00360238"/>
    <w:rsid w:val="003602AD"/>
    <w:rsid w:val="00360460"/>
    <w:rsid w:val="00360B6F"/>
    <w:rsid w:val="00361272"/>
    <w:rsid w:val="00361881"/>
    <w:rsid w:val="00361B71"/>
    <w:rsid w:val="003620A8"/>
    <w:rsid w:val="0036246A"/>
    <w:rsid w:val="0036270A"/>
    <w:rsid w:val="00362769"/>
    <w:rsid w:val="00362818"/>
    <w:rsid w:val="00362BB1"/>
    <w:rsid w:val="00362CC5"/>
    <w:rsid w:val="0036319C"/>
    <w:rsid w:val="003633F7"/>
    <w:rsid w:val="00363C87"/>
    <w:rsid w:val="003640D9"/>
    <w:rsid w:val="003643C8"/>
    <w:rsid w:val="00364526"/>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5FCA"/>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02"/>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5FB"/>
    <w:rsid w:val="00396664"/>
    <w:rsid w:val="003966E7"/>
    <w:rsid w:val="0039694D"/>
    <w:rsid w:val="003972AA"/>
    <w:rsid w:val="0039748E"/>
    <w:rsid w:val="00397710"/>
    <w:rsid w:val="0039781A"/>
    <w:rsid w:val="00397872"/>
    <w:rsid w:val="00397CCC"/>
    <w:rsid w:val="00397D79"/>
    <w:rsid w:val="00397F2F"/>
    <w:rsid w:val="00397FF6"/>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864"/>
    <w:rsid w:val="003A5B24"/>
    <w:rsid w:val="003A5DB2"/>
    <w:rsid w:val="003A5E59"/>
    <w:rsid w:val="003A6960"/>
    <w:rsid w:val="003A6C23"/>
    <w:rsid w:val="003A70FD"/>
    <w:rsid w:val="003A73B7"/>
    <w:rsid w:val="003A75B0"/>
    <w:rsid w:val="003A75F0"/>
    <w:rsid w:val="003A7B6E"/>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78B"/>
    <w:rsid w:val="003B2A5B"/>
    <w:rsid w:val="003B2C66"/>
    <w:rsid w:val="003B32EE"/>
    <w:rsid w:val="003B3A59"/>
    <w:rsid w:val="003B3B8F"/>
    <w:rsid w:val="003B3F8C"/>
    <w:rsid w:val="003B413D"/>
    <w:rsid w:val="003B42C9"/>
    <w:rsid w:val="003B46C1"/>
    <w:rsid w:val="003B492F"/>
    <w:rsid w:val="003B49AD"/>
    <w:rsid w:val="003B5052"/>
    <w:rsid w:val="003B5255"/>
    <w:rsid w:val="003B59EC"/>
    <w:rsid w:val="003B5FFE"/>
    <w:rsid w:val="003B6152"/>
    <w:rsid w:val="003B6608"/>
    <w:rsid w:val="003B6DDC"/>
    <w:rsid w:val="003B6FDF"/>
    <w:rsid w:val="003B73B8"/>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44A"/>
    <w:rsid w:val="003D1B99"/>
    <w:rsid w:val="003D1D74"/>
    <w:rsid w:val="003D1FFE"/>
    <w:rsid w:val="003D21CF"/>
    <w:rsid w:val="003D23DC"/>
    <w:rsid w:val="003D263E"/>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49C"/>
    <w:rsid w:val="003D652B"/>
    <w:rsid w:val="003D6913"/>
    <w:rsid w:val="003D6926"/>
    <w:rsid w:val="003D6EA4"/>
    <w:rsid w:val="003D7A42"/>
    <w:rsid w:val="003D7A90"/>
    <w:rsid w:val="003D7BFF"/>
    <w:rsid w:val="003E00A1"/>
    <w:rsid w:val="003E01CC"/>
    <w:rsid w:val="003E021F"/>
    <w:rsid w:val="003E038C"/>
    <w:rsid w:val="003E04F4"/>
    <w:rsid w:val="003E0632"/>
    <w:rsid w:val="003E080E"/>
    <w:rsid w:val="003E0891"/>
    <w:rsid w:val="003E0947"/>
    <w:rsid w:val="003E0F66"/>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40"/>
    <w:rsid w:val="003E467A"/>
    <w:rsid w:val="003E4900"/>
    <w:rsid w:val="003E4AD5"/>
    <w:rsid w:val="003E4C71"/>
    <w:rsid w:val="003E54CD"/>
    <w:rsid w:val="003E575A"/>
    <w:rsid w:val="003E5DCE"/>
    <w:rsid w:val="003E607E"/>
    <w:rsid w:val="003E63DD"/>
    <w:rsid w:val="003E65A6"/>
    <w:rsid w:val="003E695E"/>
    <w:rsid w:val="003E6EE0"/>
    <w:rsid w:val="003E7815"/>
    <w:rsid w:val="003E7852"/>
    <w:rsid w:val="003E7BFB"/>
    <w:rsid w:val="003F04B4"/>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521"/>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5D"/>
    <w:rsid w:val="004053A4"/>
    <w:rsid w:val="0040571D"/>
    <w:rsid w:val="00405B24"/>
    <w:rsid w:val="00406628"/>
    <w:rsid w:val="0040668C"/>
    <w:rsid w:val="004069AB"/>
    <w:rsid w:val="004069BF"/>
    <w:rsid w:val="004071AE"/>
    <w:rsid w:val="004074CB"/>
    <w:rsid w:val="004074EB"/>
    <w:rsid w:val="00407662"/>
    <w:rsid w:val="0040797C"/>
    <w:rsid w:val="0041039F"/>
    <w:rsid w:val="0041082F"/>
    <w:rsid w:val="004108A3"/>
    <w:rsid w:val="00410B77"/>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1E8"/>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3E1"/>
    <w:rsid w:val="004214CA"/>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6A2"/>
    <w:rsid w:val="0042778E"/>
    <w:rsid w:val="004277FB"/>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BD8"/>
    <w:rsid w:val="00435C1C"/>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2EFE"/>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61"/>
    <w:rsid w:val="004466B1"/>
    <w:rsid w:val="00446A44"/>
    <w:rsid w:val="00446AAE"/>
    <w:rsid w:val="00446C80"/>
    <w:rsid w:val="00446E9D"/>
    <w:rsid w:val="00446EB0"/>
    <w:rsid w:val="00447118"/>
    <w:rsid w:val="004472C6"/>
    <w:rsid w:val="004474E2"/>
    <w:rsid w:val="00447E7D"/>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7F6"/>
    <w:rsid w:val="00455998"/>
    <w:rsid w:val="00455CAC"/>
    <w:rsid w:val="00456495"/>
    <w:rsid w:val="0045692C"/>
    <w:rsid w:val="00456E85"/>
    <w:rsid w:val="0045727C"/>
    <w:rsid w:val="00457447"/>
    <w:rsid w:val="0045759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4FA"/>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53F"/>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2FF1"/>
    <w:rsid w:val="00473D1A"/>
    <w:rsid w:val="00473D98"/>
    <w:rsid w:val="00473E35"/>
    <w:rsid w:val="00474201"/>
    <w:rsid w:val="004743A6"/>
    <w:rsid w:val="00474586"/>
    <w:rsid w:val="004749EE"/>
    <w:rsid w:val="00474A10"/>
    <w:rsid w:val="00474BE9"/>
    <w:rsid w:val="00474BF1"/>
    <w:rsid w:val="00474D4F"/>
    <w:rsid w:val="004757C5"/>
    <w:rsid w:val="004758E8"/>
    <w:rsid w:val="00475AB8"/>
    <w:rsid w:val="00475D8F"/>
    <w:rsid w:val="00475FA7"/>
    <w:rsid w:val="00476A55"/>
    <w:rsid w:val="00476E30"/>
    <w:rsid w:val="00476FBA"/>
    <w:rsid w:val="00477306"/>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2ECB"/>
    <w:rsid w:val="004835A6"/>
    <w:rsid w:val="004835B1"/>
    <w:rsid w:val="00483E4D"/>
    <w:rsid w:val="00483EB5"/>
    <w:rsid w:val="00483EF6"/>
    <w:rsid w:val="00483F5D"/>
    <w:rsid w:val="0048435C"/>
    <w:rsid w:val="00484701"/>
    <w:rsid w:val="0048494D"/>
    <w:rsid w:val="00485995"/>
    <w:rsid w:val="00486115"/>
    <w:rsid w:val="00486388"/>
    <w:rsid w:val="004864C4"/>
    <w:rsid w:val="004864DE"/>
    <w:rsid w:val="00487484"/>
    <w:rsid w:val="004875FB"/>
    <w:rsid w:val="00487A4F"/>
    <w:rsid w:val="00487DC8"/>
    <w:rsid w:val="00487EC0"/>
    <w:rsid w:val="004901DB"/>
    <w:rsid w:val="00490217"/>
    <w:rsid w:val="00490238"/>
    <w:rsid w:val="004905E9"/>
    <w:rsid w:val="0049099C"/>
    <w:rsid w:val="004910F1"/>
    <w:rsid w:val="0049116D"/>
    <w:rsid w:val="004911DF"/>
    <w:rsid w:val="0049149E"/>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58D"/>
    <w:rsid w:val="004A16B1"/>
    <w:rsid w:val="004A1F20"/>
    <w:rsid w:val="004A2013"/>
    <w:rsid w:val="004A20CD"/>
    <w:rsid w:val="004A23A1"/>
    <w:rsid w:val="004A28C3"/>
    <w:rsid w:val="004A29FD"/>
    <w:rsid w:val="004A2A80"/>
    <w:rsid w:val="004A2C09"/>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38"/>
    <w:rsid w:val="004A528C"/>
    <w:rsid w:val="004A5326"/>
    <w:rsid w:val="004A555D"/>
    <w:rsid w:val="004A5704"/>
    <w:rsid w:val="004A5A2B"/>
    <w:rsid w:val="004A5E30"/>
    <w:rsid w:val="004A5FCB"/>
    <w:rsid w:val="004A6209"/>
    <w:rsid w:val="004A63E1"/>
    <w:rsid w:val="004A65D7"/>
    <w:rsid w:val="004A6A3A"/>
    <w:rsid w:val="004A6D5E"/>
    <w:rsid w:val="004A71B9"/>
    <w:rsid w:val="004A78F6"/>
    <w:rsid w:val="004A7B5E"/>
    <w:rsid w:val="004B001D"/>
    <w:rsid w:val="004B0343"/>
    <w:rsid w:val="004B0A96"/>
    <w:rsid w:val="004B0BBB"/>
    <w:rsid w:val="004B0BCB"/>
    <w:rsid w:val="004B0DAB"/>
    <w:rsid w:val="004B114A"/>
    <w:rsid w:val="004B1471"/>
    <w:rsid w:val="004B171D"/>
    <w:rsid w:val="004B198D"/>
    <w:rsid w:val="004B1BE0"/>
    <w:rsid w:val="004B1C42"/>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89D"/>
    <w:rsid w:val="004C69EF"/>
    <w:rsid w:val="004C6B64"/>
    <w:rsid w:val="004C6DB5"/>
    <w:rsid w:val="004C708A"/>
    <w:rsid w:val="004C7139"/>
    <w:rsid w:val="004C757D"/>
    <w:rsid w:val="004C7AC5"/>
    <w:rsid w:val="004C7B29"/>
    <w:rsid w:val="004C7BA6"/>
    <w:rsid w:val="004C7BB7"/>
    <w:rsid w:val="004C7C52"/>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41"/>
    <w:rsid w:val="004D62B6"/>
    <w:rsid w:val="004D62DA"/>
    <w:rsid w:val="004D6385"/>
    <w:rsid w:val="004D6792"/>
    <w:rsid w:val="004D6866"/>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189"/>
    <w:rsid w:val="00502353"/>
    <w:rsid w:val="00502600"/>
    <w:rsid w:val="005028A8"/>
    <w:rsid w:val="00502A97"/>
    <w:rsid w:val="00502BB4"/>
    <w:rsid w:val="00502D95"/>
    <w:rsid w:val="00502EFE"/>
    <w:rsid w:val="00503233"/>
    <w:rsid w:val="00503530"/>
    <w:rsid w:val="00503660"/>
    <w:rsid w:val="00503FE1"/>
    <w:rsid w:val="00504746"/>
    <w:rsid w:val="00505000"/>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B1F"/>
    <w:rsid w:val="00507DA5"/>
    <w:rsid w:val="00507FD6"/>
    <w:rsid w:val="00510101"/>
    <w:rsid w:val="00510379"/>
    <w:rsid w:val="005103A8"/>
    <w:rsid w:val="00510B29"/>
    <w:rsid w:val="00510B37"/>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A2F"/>
    <w:rsid w:val="00513E8D"/>
    <w:rsid w:val="0051439C"/>
    <w:rsid w:val="00514547"/>
    <w:rsid w:val="005145D7"/>
    <w:rsid w:val="00514718"/>
    <w:rsid w:val="0051488B"/>
    <w:rsid w:val="0051529F"/>
    <w:rsid w:val="005152E5"/>
    <w:rsid w:val="005152E8"/>
    <w:rsid w:val="005158D1"/>
    <w:rsid w:val="00515BEA"/>
    <w:rsid w:val="00515DDA"/>
    <w:rsid w:val="00515EE9"/>
    <w:rsid w:val="00516185"/>
    <w:rsid w:val="005161A9"/>
    <w:rsid w:val="0051625E"/>
    <w:rsid w:val="005163D0"/>
    <w:rsid w:val="005163F7"/>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1FC0"/>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153"/>
    <w:rsid w:val="005252E0"/>
    <w:rsid w:val="0052542B"/>
    <w:rsid w:val="00525532"/>
    <w:rsid w:val="00525634"/>
    <w:rsid w:val="00525750"/>
    <w:rsid w:val="00525A62"/>
    <w:rsid w:val="00525D14"/>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1CED"/>
    <w:rsid w:val="005321DB"/>
    <w:rsid w:val="005323E4"/>
    <w:rsid w:val="005328CE"/>
    <w:rsid w:val="00532B7C"/>
    <w:rsid w:val="00532CA8"/>
    <w:rsid w:val="00532CE2"/>
    <w:rsid w:val="00532CE5"/>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6CFE"/>
    <w:rsid w:val="00537689"/>
    <w:rsid w:val="005376CE"/>
    <w:rsid w:val="00537873"/>
    <w:rsid w:val="00540069"/>
    <w:rsid w:val="005402E8"/>
    <w:rsid w:val="00540504"/>
    <w:rsid w:val="0054139F"/>
    <w:rsid w:val="005413A9"/>
    <w:rsid w:val="00541767"/>
    <w:rsid w:val="00541B46"/>
    <w:rsid w:val="00541E8E"/>
    <w:rsid w:val="0054205E"/>
    <w:rsid w:val="005420FA"/>
    <w:rsid w:val="005422E8"/>
    <w:rsid w:val="00542629"/>
    <w:rsid w:val="00542C74"/>
    <w:rsid w:val="00542CFB"/>
    <w:rsid w:val="00542DA0"/>
    <w:rsid w:val="00542DCD"/>
    <w:rsid w:val="005435E7"/>
    <w:rsid w:val="005438C6"/>
    <w:rsid w:val="00543CDA"/>
    <w:rsid w:val="00544216"/>
    <w:rsid w:val="005448E4"/>
    <w:rsid w:val="00544C9B"/>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299"/>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515"/>
    <w:rsid w:val="005627CE"/>
    <w:rsid w:val="00562805"/>
    <w:rsid w:val="00562975"/>
    <w:rsid w:val="00562D1F"/>
    <w:rsid w:val="00562E34"/>
    <w:rsid w:val="0056330C"/>
    <w:rsid w:val="0056355F"/>
    <w:rsid w:val="005636FA"/>
    <w:rsid w:val="00563958"/>
    <w:rsid w:val="00563AB2"/>
    <w:rsid w:val="00563CE0"/>
    <w:rsid w:val="00563DD0"/>
    <w:rsid w:val="00563EA7"/>
    <w:rsid w:val="00564024"/>
    <w:rsid w:val="005640EF"/>
    <w:rsid w:val="005640F2"/>
    <w:rsid w:val="005641AC"/>
    <w:rsid w:val="0056425C"/>
    <w:rsid w:val="00564280"/>
    <w:rsid w:val="00564648"/>
    <w:rsid w:val="005648EF"/>
    <w:rsid w:val="00564D48"/>
    <w:rsid w:val="00565A99"/>
    <w:rsid w:val="00565DE9"/>
    <w:rsid w:val="00565EB2"/>
    <w:rsid w:val="005662DF"/>
    <w:rsid w:val="00566884"/>
    <w:rsid w:val="00566A46"/>
    <w:rsid w:val="00566C86"/>
    <w:rsid w:val="00566CC3"/>
    <w:rsid w:val="00566FE9"/>
    <w:rsid w:val="0056701C"/>
    <w:rsid w:val="005671D6"/>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76E"/>
    <w:rsid w:val="00573899"/>
    <w:rsid w:val="005739DE"/>
    <w:rsid w:val="00573AE2"/>
    <w:rsid w:val="00573EA2"/>
    <w:rsid w:val="0057402D"/>
    <w:rsid w:val="0057443F"/>
    <w:rsid w:val="00574A81"/>
    <w:rsid w:val="00574DF3"/>
    <w:rsid w:val="00574F3A"/>
    <w:rsid w:val="0057529F"/>
    <w:rsid w:val="00575755"/>
    <w:rsid w:val="005758F2"/>
    <w:rsid w:val="00575B5F"/>
    <w:rsid w:val="00575BF4"/>
    <w:rsid w:val="00575F93"/>
    <w:rsid w:val="0057617A"/>
    <w:rsid w:val="005761B3"/>
    <w:rsid w:val="00576237"/>
    <w:rsid w:val="0057633A"/>
    <w:rsid w:val="00576430"/>
    <w:rsid w:val="005764F9"/>
    <w:rsid w:val="00576F86"/>
    <w:rsid w:val="0057745F"/>
    <w:rsid w:val="005774D3"/>
    <w:rsid w:val="00577B7E"/>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0ED"/>
    <w:rsid w:val="00586367"/>
    <w:rsid w:val="00586AFD"/>
    <w:rsid w:val="00586CAF"/>
    <w:rsid w:val="00586D24"/>
    <w:rsid w:val="00586DB8"/>
    <w:rsid w:val="00586DF7"/>
    <w:rsid w:val="00586EAE"/>
    <w:rsid w:val="00587414"/>
    <w:rsid w:val="0058750D"/>
    <w:rsid w:val="005875EE"/>
    <w:rsid w:val="005879D1"/>
    <w:rsid w:val="00587EAF"/>
    <w:rsid w:val="00590244"/>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7CB"/>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608"/>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5C"/>
    <w:rsid w:val="005E18F0"/>
    <w:rsid w:val="005E1985"/>
    <w:rsid w:val="005E1A68"/>
    <w:rsid w:val="005E1BCB"/>
    <w:rsid w:val="005E1C95"/>
    <w:rsid w:val="005E1DBC"/>
    <w:rsid w:val="005E1EDD"/>
    <w:rsid w:val="005E2086"/>
    <w:rsid w:val="005E20CD"/>
    <w:rsid w:val="005E2115"/>
    <w:rsid w:val="005E27CC"/>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0CF"/>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9B8"/>
    <w:rsid w:val="005F7FF0"/>
    <w:rsid w:val="00600365"/>
    <w:rsid w:val="0060083F"/>
    <w:rsid w:val="00600A6E"/>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B70"/>
    <w:rsid w:val="00610D43"/>
    <w:rsid w:val="00610F09"/>
    <w:rsid w:val="00610F8F"/>
    <w:rsid w:val="0061142C"/>
    <w:rsid w:val="006117BB"/>
    <w:rsid w:val="00611864"/>
    <w:rsid w:val="00612198"/>
    <w:rsid w:val="006121BA"/>
    <w:rsid w:val="006124B5"/>
    <w:rsid w:val="00612BE4"/>
    <w:rsid w:val="006131BE"/>
    <w:rsid w:val="00613311"/>
    <w:rsid w:val="0061346B"/>
    <w:rsid w:val="006134EC"/>
    <w:rsid w:val="006136C3"/>
    <w:rsid w:val="00613704"/>
    <w:rsid w:val="00613862"/>
    <w:rsid w:val="00613B88"/>
    <w:rsid w:val="00614009"/>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0F49"/>
    <w:rsid w:val="006211AA"/>
    <w:rsid w:val="00621596"/>
    <w:rsid w:val="0062163C"/>
    <w:rsid w:val="0062168D"/>
    <w:rsid w:val="0062188A"/>
    <w:rsid w:val="00621A7C"/>
    <w:rsid w:val="00621BC1"/>
    <w:rsid w:val="00621EE0"/>
    <w:rsid w:val="00621F0A"/>
    <w:rsid w:val="006226B1"/>
    <w:rsid w:val="006227AC"/>
    <w:rsid w:val="00622835"/>
    <w:rsid w:val="00622AC8"/>
    <w:rsid w:val="00622D1D"/>
    <w:rsid w:val="006232B9"/>
    <w:rsid w:val="00623A28"/>
    <w:rsid w:val="00623AE6"/>
    <w:rsid w:val="00623EDE"/>
    <w:rsid w:val="006241D0"/>
    <w:rsid w:val="0062447E"/>
    <w:rsid w:val="00624697"/>
    <w:rsid w:val="0062473E"/>
    <w:rsid w:val="006250D7"/>
    <w:rsid w:val="006252E1"/>
    <w:rsid w:val="0062530E"/>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2C65"/>
    <w:rsid w:val="0063315D"/>
    <w:rsid w:val="00633394"/>
    <w:rsid w:val="00633936"/>
    <w:rsid w:val="0063393A"/>
    <w:rsid w:val="006340D8"/>
    <w:rsid w:val="0063416E"/>
    <w:rsid w:val="00634854"/>
    <w:rsid w:val="00634C2C"/>
    <w:rsid w:val="00634D45"/>
    <w:rsid w:val="00634F22"/>
    <w:rsid w:val="0063520B"/>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B74"/>
    <w:rsid w:val="00642CD6"/>
    <w:rsid w:val="00642ECA"/>
    <w:rsid w:val="006430F9"/>
    <w:rsid w:val="00643836"/>
    <w:rsid w:val="00643F45"/>
    <w:rsid w:val="00644170"/>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9EB"/>
    <w:rsid w:val="00650AF8"/>
    <w:rsid w:val="00650BB3"/>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518"/>
    <w:rsid w:val="00655680"/>
    <w:rsid w:val="006557CE"/>
    <w:rsid w:val="006557D0"/>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066"/>
    <w:rsid w:val="00673CF2"/>
    <w:rsid w:val="006741F3"/>
    <w:rsid w:val="006743CB"/>
    <w:rsid w:val="006745F0"/>
    <w:rsid w:val="006748FD"/>
    <w:rsid w:val="006749FA"/>
    <w:rsid w:val="00674A8E"/>
    <w:rsid w:val="00674B13"/>
    <w:rsid w:val="00674BD5"/>
    <w:rsid w:val="00674D4F"/>
    <w:rsid w:val="0067527D"/>
    <w:rsid w:val="0067558F"/>
    <w:rsid w:val="0067598E"/>
    <w:rsid w:val="00675C20"/>
    <w:rsid w:val="00675C65"/>
    <w:rsid w:val="00675D84"/>
    <w:rsid w:val="00675E40"/>
    <w:rsid w:val="00675E61"/>
    <w:rsid w:val="0067610B"/>
    <w:rsid w:val="006766A7"/>
    <w:rsid w:val="00676903"/>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D4A"/>
    <w:rsid w:val="00686F34"/>
    <w:rsid w:val="00687363"/>
    <w:rsid w:val="0069027D"/>
    <w:rsid w:val="006902F8"/>
    <w:rsid w:val="006903C0"/>
    <w:rsid w:val="00690594"/>
    <w:rsid w:val="00690975"/>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1A2"/>
    <w:rsid w:val="006955C5"/>
    <w:rsid w:val="006955F4"/>
    <w:rsid w:val="0069573C"/>
    <w:rsid w:val="006957AC"/>
    <w:rsid w:val="006957BF"/>
    <w:rsid w:val="00695856"/>
    <w:rsid w:val="006958BE"/>
    <w:rsid w:val="006959DF"/>
    <w:rsid w:val="00696FC7"/>
    <w:rsid w:val="0069718C"/>
    <w:rsid w:val="00697364"/>
    <w:rsid w:val="0069789E"/>
    <w:rsid w:val="0069794E"/>
    <w:rsid w:val="00697C8A"/>
    <w:rsid w:val="00697E14"/>
    <w:rsid w:val="00697E9D"/>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3A4"/>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CD5"/>
    <w:rsid w:val="006B0E16"/>
    <w:rsid w:val="006B0E29"/>
    <w:rsid w:val="006B110D"/>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615"/>
    <w:rsid w:val="006B79D0"/>
    <w:rsid w:val="006B7B50"/>
    <w:rsid w:val="006B7C24"/>
    <w:rsid w:val="006C0139"/>
    <w:rsid w:val="006C039E"/>
    <w:rsid w:val="006C03D3"/>
    <w:rsid w:val="006C0432"/>
    <w:rsid w:val="006C0B0F"/>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255"/>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2F22"/>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35"/>
    <w:rsid w:val="006D6EDB"/>
    <w:rsid w:val="006D7670"/>
    <w:rsid w:val="006D7829"/>
    <w:rsid w:val="006D7EEC"/>
    <w:rsid w:val="006E01A8"/>
    <w:rsid w:val="006E02D6"/>
    <w:rsid w:val="006E047E"/>
    <w:rsid w:val="006E0B90"/>
    <w:rsid w:val="006E102D"/>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947"/>
    <w:rsid w:val="006E6FD5"/>
    <w:rsid w:val="006E7043"/>
    <w:rsid w:val="006E7083"/>
    <w:rsid w:val="006E7771"/>
    <w:rsid w:val="006E77F2"/>
    <w:rsid w:val="006E783A"/>
    <w:rsid w:val="006E7C95"/>
    <w:rsid w:val="006F00F5"/>
    <w:rsid w:val="006F02B6"/>
    <w:rsid w:val="006F0610"/>
    <w:rsid w:val="006F0636"/>
    <w:rsid w:val="006F066B"/>
    <w:rsid w:val="006F093E"/>
    <w:rsid w:val="006F0942"/>
    <w:rsid w:val="006F0F2D"/>
    <w:rsid w:val="006F100D"/>
    <w:rsid w:val="006F10D3"/>
    <w:rsid w:val="006F11FB"/>
    <w:rsid w:val="006F17FC"/>
    <w:rsid w:val="006F1911"/>
    <w:rsid w:val="006F19DA"/>
    <w:rsid w:val="006F1B9F"/>
    <w:rsid w:val="006F2128"/>
    <w:rsid w:val="006F2513"/>
    <w:rsid w:val="006F2659"/>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3FFD"/>
    <w:rsid w:val="007040AA"/>
    <w:rsid w:val="00704617"/>
    <w:rsid w:val="00704DC8"/>
    <w:rsid w:val="00704F9C"/>
    <w:rsid w:val="0070569C"/>
    <w:rsid w:val="00705789"/>
    <w:rsid w:val="007058FD"/>
    <w:rsid w:val="00705934"/>
    <w:rsid w:val="00705AF5"/>
    <w:rsid w:val="00705CA9"/>
    <w:rsid w:val="00705DA2"/>
    <w:rsid w:val="00705FAE"/>
    <w:rsid w:val="00706C01"/>
    <w:rsid w:val="00706D86"/>
    <w:rsid w:val="007102BF"/>
    <w:rsid w:val="00710390"/>
    <w:rsid w:val="00710395"/>
    <w:rsid w:val="00710654"/>
    <w:rsid w:val="00710674"/>
    <w:rsid w:val="0071083D"/>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01E"/>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BE8"/>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0D0D"/>
    <w:rsid w:val="00731417"/>
    <w:rsid w:val="007315EC"/>
    <w:rsid w:val="00731669"/>
    <w:rsid w:val="00731BD1"/>
    <w:rsid w:val="00731EF3"/>
    <w:rsid w:val="007322A5"/>
    <w:rsid w:val="00732427"/>
    <w:rsid w:val="0073246C"/>
    <w:rsid w:val="0073260E"/>
    <w:rsid w:val="00732EA4"/>
    <w:rsid w:val="00733018"/>
    <w:rsid w:val="007338D0"/>
    <w:rsid w:val="007339CA"/>
    <w:rsid w:val="00733E29"/>
    <w:rsid w:val="007340BD"/>
    <w:rsid w:val="00734161"/>
    <w:rsid w:val="00734242"/>
    <w:rsid w:val="007343F2"/>
    <w:rsid w:val="00734995"/>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1BC1"/>
    <w:rsid w:val="0074215E"/>
    <w:rsid w:val="00742679"/>
    <w:rsid w:val="00742D8F"/>
    <w:rsid w:val="00742E16"/>
    <w:rsid w:val="00743354"/>
    <w:rsid w:val="007434B4"/>
    <w:rsid w:val="00743590"/>
    <w:rsid w:val="007439AD"/>
    <w:rsid w:val="007439C7"/>
    <w:rsid w:val="00743A36"/>
    <w:rsid w:val="00743BDC"/>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BE5"/>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98C"/>
    <w:rsid w:val="00760B5B"/>
    <w:rsid w:val="00760C37"/>
    <w:rsid w:val="00760F9F"/>
    <w:rsid w:val="007610C8"/>
    <w:rsid w:val="007610F2"/>
    <w:rsid w:val="007617ED"/>
    <w:rsid w:val="0076187F"/>
    <w:rsid w:val="00761916"/>
    <w:rsid w:val="00761920"/>
    <w:rsid w:val="00761DD2"/>
    <w:rsid w:val="00762009"/>
    <w:rsid w:val="007626E1"/>
    <w:rsid w:val="007627A7"/>
    <w:rsid w:val="00763146"/>
    <w:rsid w:val="0076360A"/>
    <w:rsid w:val="0076369F"/>
    <w:rsid w:val="007637EA"/>
    <w:rsid w:val="00763C04"/>
    <w:rsid w:val="00763C43"/>
    <w:rsid w:val="00763C99"/>
    <w:rsid w:val="00763E57"/>
    <w:rsid w:val="00763FF7"/>
    <w:rsid w:val="00764494"/>
    <w:rsid w:val="0076469E"/>
    <w:rsid w:val="007646CD"/>
    <w:rsid w:val="00764873"/>
    <w:rsid w:val="00764AEB"/>
    <w:rsid w:val="00764C3F"/>
    <w:rsid w:val="00764EBD"/>
    <w:rsid w:val="00764FF0"/>
    <w:rsid w:val="007650E1"/>
    <w:rsid w:val="00765789"/>
    <w:rsid w:val="00765814"/>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941"/>
    <w:rsid w:val="00770DCA"/>
    <w:rsid w:val="0077116F"/>
    <w:rsid w:val="00771370"/>
    <w:rsid w:val="007717A7"/>
    <w:rsid w:val="00771847"/>
    <w:rsid w:val="00771D90"/>
    <w:rsid w:val="00771EC7"/>
    <w:rsid w:val="00772425"/>
    <w:rsid w:val="00772488"/>
    <w:rsid w:val="0077287B"/>
    <w:rsid w:val="00772A5D"/>
    <w:rsid w:val="00773438"/>
    <w:rsid w:val="007736EB"/>
    <w:rsid w:val="00773803"/>
    <w:rsid w:val="00773F46"/>
    <w:rsid w:val="00774372"/>
    <w:rsid w:val="00774B19"/>
    <w:rsid w:val="0077503E"/>
    <w:rsid w:val="00775413"/>
    <w:rsid w:val="007755AF"/>
    <w:rsid w:val="00775B0B"/>
    <w:rsid w:val="00775B36"/>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5AF"/>
    <w:rsid w:val="0078181A"/>
    <w:rsid w:val="00781885"/>
    <w:rsid w:val="007818E3"/>
    <w:rsid w:val="00781957"/>
    <w:rsid w:val="00781A52"/>
    <w:rsid w:val="00781B8C"/>
    <w:rsid w:val="00782044"/>
    <w:rsid w:val="00782245"/>
    <w:rsid w:val="007822A4"/>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A4F"/>
    <w:rsid w:val="00790B8E"/>
    <w:rsid w:val="00790C30"/>
    <w:rsid w:val="00791276"/>
    <w:rsid w:val="00791331"/>
    <w:rsid w:val="0079138E"/>
    <w:rsid w:val="007913F6"/>
    <w:rsid w:val="007916B0"/>
    <w:rsid w:val="0079184A"/>
    <w:rsid w:val="007921EE"/>
    <w:rsid w:val="00792287"/>
    <w:rsid w:val="0079229A"/>
    <w:rsid w:val="0079231B"/>
    <w:rsid w:val="0079285E"/>
    <w:rsid w:val="00792936"/>
    <w:rsid w:val="00792B2E"/>
    <w:rsid w:val="00792CC6"/>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A08"/>
    <w:rsid w:val="007A2BC4"/>
    <w:rsid w:val="007A2C36"/>
    <w:rsid w:val="007A328F"/>
    <w:rsid w:val="007A3508"/>
    <w:rsid w:val="007A3A03"/>
    <w:rsid w:val="007A3A33"/>
    <w:rsid w:val="007A3C42"/>
    <w:rsid w:val="007A3E24"/>
    <w:rsid w:val="007A3FEF"/>
    <w:rsid w:val="007A3FFD"/>
    <w:rsid w:val="007A4456"/>
    <w:rsid w:val="007A4637"/>
    <w:rsid w:val="007A4CC6"/>
    <w:rsid w:val="007A4CDA"/>
    <w:rsid w:val="007A4EBC"/>
    <w:rsid w:val="007A5093"/>
    <w:rsid w:val="007A514C"/>
    <w:rsid w:val="007A5B97"/>
    <w:rsid w:val="007A5EFF"/>
    <w:rsid w:val="007A5F04"/>
    <w:rsid w:val="007A653E"/>
    <w:rsid w:val="007A663D"/>
    <w:rsid w:val="007A682E"/>
    <w:rsid w:val="007A695D"/>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75B"/>
    <w:rsid w:val="007B6852"/>
    <w:rsid w:val="007B68E8"/>
    <w:rsid w:val="007B691D"/>
    <w:rsid w:val="007B6CC7"/>
    <w:rsid w:val="007B6DC4"/>
    <w:rsid w:val="007B6EF9"/>
    <w:rsid w:val="007B6F68"/>
    <w:rsid w:val="007B717B"/>
    <w:rsid w:val="007B7464"/>
    <w:rsid w:val="007B7504"/>
    <w:rsid w:val="007B7522"/>
    <w:rsid w:val="007B7868"/>
    <w:rsid w:val="007B7880"/>
    <w:rsid w:val="007B7887"/>
    <w:rsid w:val="007B79A8"/>
    <w:rsid w:val="007B7AD2"/>
    <w:rsid w:val="007B7BA7"/>
    <w:rsid w:val="007B7FD6"/>
    <w:rsid w:val="007C01D4"/>
    <w:rsid w:val="007C023E"/>
    <w:rsid w:val="007C03B3"/>
    <w:rsid w:val="007C0A6C"/>
    <w:rsid w:val="007C0BCF"/>
    <w:rsid w:val="007C1D4F"/>
    <w:rsid w:val="007C1F40"/>
    <w:rsid w:val="007C20AC"/>
    <w:rsid w:val="007C295A"/>
    <w:rsid w:val="007C2B2D"/>
    <w:rsid w:val="007C2BC8"/>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E2"/>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4F04"/>
    <w:rsid w:val="007D5124"/>
    <w:rsid w:val="007D52C2"/>
    <w:rsid w:val="007D553B"/>
    <w:rsid w:val="007D5776"/>
    <w:rsid w:val="007D5DA0"/>
    <w:rsid w:val="007D6107"/>
    <w:rsid w:val="007D63E7"/>
    <w:rsid w:val="007D67C1"/>
    <w:rsid w:val="007D6868"/>
    <w:rsid w:val="007D69C7"/>
    <w:rsid w:val="007D6CCC"/>
    <w:rsid w:val="007D6CE1"/>
    <w:rsid w:val="007D6DFF"/>
    <w:rsid w:val="007D705E"/>
    <w:rsid w:val="007D7749"/>
    <w:rsid w:val="007D7968"/>
    <w:rsid w:val="007D7C5C"/>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2E75"/>
    <w:rsid w:val="007E301A"/>
    <w:rsid w:val="007E357B"/>
    <w:rsid w:val="007E38CB"/>
    <w:rsid w:val="007E3D83"/>
    <w:rsid w:val="007E4545"/>
    <w:rsid w:val="007E4576"/>
    <w:rsid w:val="007E46A4"/>
    <w:rsid w:val="007E48BE"/>
    <w:rsid w:val="007E4A41"/>
    <w:rsid w:val="007E4A4D"/>
    <w:rsid w:val="007E4CF7"/>
    <w:rsid w:val="007E4DD3"/>
    <w:rsid w:val="007E4E53"/>
    <w:rsid w:val="007E4EAD"/>
    <w:rsid w:val="007E5478"/>
    <w:rsid w:val="007E55BB"/>
    <w:rsid w:val="007E5805"/>
    <w:rsid w:val="007E5B6F"/>
    <w:rsid w:val="007E5D7A"/>
    <w:rsid w:val="007E5DD7"/>
    <w:rsid w:val="007E5EC8"/>
    <w:rsid w:val="007E5F4B"/>
    <w:rsid w:val="007E5FB2"/>
    <w:rsid w:val="007E60A0"/>
    <w:rsid w:val="007E60A2"/>
    <w:rsid w:val="007E6B2D"/>
    <w:rsid w:val="007E6C00"/>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7F723A"/>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1B1"/>
    <w:rsid w:val="00803222"/>
    <w:rsid w:val="00803316"/>
    <w:rsid w:val="008039ED"/>
    <w:rsid w:val="00803AD4"/>
    <w:rsid w:val="00803F3B"/>
    <w:rsid w:val="00803F4D"/>
    <w:rsid w:val="0080426B"/>
    <w:rsid w:val="0080437C"/>
    <w:rsid w:val="0080495F"/>
    <w:rsid w:val="00804972"/>
    <w:rsid w:val="00804D4F"/>
    <w:rsid w:val="008058B4"/>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79F"/>
    <w:rsid w:val="00812BDF"/>
    <w:rsid w:val="00812E9F"/>
    <w:rsid w:val="00812F93"/>
    <w:rsid w:val="00812FE1"/>
    <w:rsid w:val="00813497"/>
    <w:rsid w:val="00813763"/>
    <w:rsid w:val="00813D09"/>
    <w:rsid w:val="00813DF8"/>
    <w:rsid w:val="00814537"/>
    <w:rsid w:val="00814564"/>
    <w:rsid w:val="00814BB2"/>
    <w:rsid w:val="00814DDA"/>
    <w:rsid w:val="00815A04"/>
    <w:rsid w:val="00815E25"/>
    <w:rsid w:val="008161F2"/>
    <w:rsid w:val="00816271"/>
    <w:rsid w:val="008167E4"/>
    <w:rsid w:val="00816E92"/>
    <w:rsid w:val="00817589"/>
    <w:rsid w:val="00817C7E"/>
    <w:rsid w:val="00820355"/>
    <w:rsid w:val="00820537"/>
    <w:rsid w:val="00820788"/>
    <w:rsid w:val="008208B1"/>
    <w:rsid w:val="00820932"/>
    <w:rsid w:val="00820A0A"/>
    <w:rsid w:val="00821375"/>
    <w:rsid w:val="00821828"/>
    <w:rsid w:val="00821872"/>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8E"/>
    <w:rsid w:val="008275B5"/>
    <w:rsid w:val="0082775A"/>
    <w:rsid w:val="00827D2F"/>
    <w:rsid w:val="00827ED9"/>
    <w:rsid w:val="008309BD"/>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4EE"/>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96"/>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11"/>
    <w:rsid w:val="00853A26"/>
    <w:rsid w:val="00853B72"/>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5C65"/>
    <w:rsid w:val="0086628B"/>
    <w:rsid w:val="008662FB"/>
    <w:rsid w:val="00866374"/>
    <w:rsid w:val="0086643C"/>
    <w:rsid w:val="00866AFF"/>
    <w:rsid w:val="00866B93"/>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61D"/>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0DD4"/>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ACE"/>
    <w:rsid w:val="008A5C09"/>
    <w:rsid w:val="008A5C82"/>
    <w:rsid w:val="008A5E3A"/>
    <w:rsid w:val="008A64D6"/>
    <w:rsid w:val="008A66D8"/>
    <w:rsid w:val="008A68BE"/>
    <w:rsid w:val="008A69F3"/>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AC0"/>
    <w:rsid w:val="008C2B8A"/>
    <w:rsid w:val="008C2C84"/>
    <w:rsid w:val="008C2D77"/>
    <w:rsid w:val="008C2F7B"/>
    <w:rsid w:val="008C3668"/>
    <w:rsid w:val="008C386E"/>
    <w:rsid w:val="008C38EF"/>
    <w:rsid w:val="008C3C08"/>
    <w:rsid w:val="008C40BD"/>
    <w:rsid w:val="008C4844"/>
    <w:rsid w:val="008C4983"/>
    <w:rsid w:val="008C55A4"/>
    <w:rsid w:val="008C5829"/>
    <w:rsid w:val="008C588C"/>
    <w:rsid w:val="008C5D6F"/>
    <w:rsid w:val="008C6021"/>
    <w:rsid w:val="008C65F5"/>
    <w:rsid w:val="008C6800"/>
    <w:rsid w:val="008C6932"/>
    <w:rsid w:val="008C69E0"/>
    <w:rsid w:val="008C6C67"/>
    <w:rsid w:val="008C6D24"/>
    <w:rsid w:val="008C6D60"/>
    <w:rsid w:val="008C71DC"/>
    <w:rsid w:val="008C7283"/>
    <w:rsid w:val="008C7C9B"/>
    <w:rsid w:val="008D019E"/>
    <w:rsid w:val="008D0559"/>
    <w:rsid w:val="008D070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251"/>
    <w:rsid w:val="008D437D"/>
    <w:rsid w:val="008D43A5"/>
    <w:rsid w:val="008D4605"/>
    <w:rsid w:val="008D499A"/>
    <w:rsid w:val="008D4FC7"/>
    <w:rsid w:val="008D5022"/>
    <w:rsid w:val="008D5662"/>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79B"/>
    <w:rsid w:val="008E0A78"/>
    <w:rsid w:val="008E0A8B"/>
    <w:rsid w:val="008E13F1"/>
    <w:rsid w:val="008E193E"/>
    <w:rsid w:val="008E1A7E"/>
    <w:rsid w:val="008E1EC7"/>
    <w:rsid w:val="008E1EF6"/>
    <w:rsid w:val="008E1F2F"/>
    <w:rsid w:val="008E2070"/>
    <w:rsid w:val="008E2087"/>
    <w:rsid w:val="008E21CE"/>
    <w:rsid w:val="008E2525"/>
    <w:rsid w:val="008E256B"/>
    <w:rsid w:val="008E25E4"/>
    <w:rsid w:val="008E2682"/>
    <w:rsid w:val="008E2716"/>
    <w:rsid w:val="008E2BB3"/>
    <w:rsid w:val="008E319B"/>
    <w:rsid w:val="008E351A"/>
    <w:rsid w:val="008E389A"/>
    <w:rsid w:val="008E3973"/>
    <w:rsid w:val="008E3A15"/>
    <w:rsid w:val="008E3C1D"/>
    <w:rsid w:val="008E3CB8"/>
    <w:rsid w:val="008E3D00"/>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5020"/>
    <w:rsid w:val="008F509E"/>
    <w:rsid w:val="008F50F7"/>
    <w:rsid w:val="008F5910"/>
    <w:rsid w:val="008F5ECF"/>
    <w:rsid w:val="008F6647"/>
    <w:rsid w:val="008F6A2B"/>
    <w:rsid w:val="008F7674"/>
    <w:rsid w:val="008F767D"/>
    <w:rsid w:val="008F774E"/>
    <w:rsid w:val="00900650"/>
    <w:rsid w:val="00900CA8"/>
    <w:rsid w:val="0090144F"/>
    <w:rsid w:val="0090218F"/>
    <w:rsid w:val="0090226E"/>
    <w:rsid w:val="00902272"/>
    <w:rsid w:val="0090283B"/>
    <w:rsid w:val="009028B5"/>
    <w:rsid w:val="00902C0D"/>
    <w:rsid w:val="0090309F"/>
    <w:rsid w:val="009030BA"/>
    <w:rsid w:val="009031D1"/>
    <w:rsid w:val="009032FD"/>
    <w:rsid w:val="00903595"/>
    <w:rsid w:val="00903629"/>
    <w:rsid w:val="0090394A"/>
    <w:rsid w:val="00903B3C"/>
    <w:rsid w:val="00903C7D"/>
    <w:rsid w:val="00903EE1"/>
    <w:rsid w:val="00904162"/>
    <w:rsid w:val="0090429B"/>
    <w:rsid w:val="00904468"/>
    <w:rsid w:val="00904551"/>
    <w:rsid w:val="00904B85"/>
    <w:rsid w:val="00904BE6"/>
    <w:rsid w:val="00904CC2"/>
    <w:rsid w:val="00904E59"/>
    <w:rsid w:val="00904F56"/>
    <w:rsid w:val="00905080"/>
    <w:rsid w:val="00905241"/>
    <w:rsid w:val="0090557A"/>
    <w:rsid w:val="0090563D"/>
    <w:rsid w:val="00905EBB"/>
    <w:rsid w:val="00905FC9"/>
    <w:rsid w:val="00906355"/>
    <w:rsid w:val="00906527"/>
    <w:rsid w:val="00906D8D"/>
    <w:rsid w:val="0090744B"/>
    <w:rsid w:val="00907684"/>
    <w:rsid w:val="00907866"/>
    <w:rsid w:val="009079C9"/>
    <w:rsid w:val="00907EED"/>
    <w:rsid w:val="00910068"/>
    <w:rsid w:val="00910219"/>
    <w:rsid w:val="00910C57"/>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CCE"/>
    <w:rsid w:val="00914F0C"/>
    <w:rsid w:val="00915001"/>
    <w:rsid w:val="00915268"/>
    <w:rsid w:val="0091585B"/>
    <w:rsid w:val="00915B55"/>
    <w:rsid w:val="00915D75"/>
    <w:rsid w:val="00915DA8"/>
    <w:rsid w:val="0091630C"/>
    <w:rsid w:val="009163C9"/>
    <w:rsid w:val="009167A4"/>
    <w:rsid w:val="00917385"/>
    <w:rsid w:val="00917448"/>
    <w:rsid w:val="0091747F"/>
    <w:rsid w:val="00917570"/>
    <w:rsid w:val="009178B3"/>
    <w:rsid w:val="00917BF7"/>
    <w:rsid w:val="00917CFA"/>
    <w:rsid w:val="00917D12"/>
    <w:rsid w:val="00917F6C"/>
    <w:rsid w:val="0092001F"/>
    <w:rsid w:val="00920175"/>
    <w:rsid w:val="009207E9"/>
    <w:rsid w:val="00920A32"/>
    <w:rsid w:val="00920D62"/>
    <w:rsid w:val="00920E5C"/>
    <w:rsid w:val="009211FD"/>
    <w:rsid w:val="009212B2"/>
    <w:rsid w:val="00921375"/>
    <w:rsid w:val="0092151A"/>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AA0"/>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77C"/>
    <w:rsid w:val="00936990"/>
    <w:rsid w:val="00937254"/>
    <w:rsid w:val="009373D4"/>
    <w:rsid w:val="009378AB"/>
    <w:rsid w:val="00937E2B"/>
    <w:rsid w:val="00940651"/>
    <w:rsid w:val="0094075E"/>
    <w:rsid w:val="009407C3"/>
    <w:rsid w:val="009408F9"/>
    <w:rsid w:val="00940E33"/>
    <w:rsid w:val="00942288"/>
    <w:rsid w:val="0094229A"/>
    <w:rsid w:val="00942E06"/>
    <w:rsid w:val="00942F5F"/>
    <w:rsid w:val="00942F91"/>
    <w:rsid w:val="00942F93"/>
    <w:rsid w:val="0094319D"/>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5B8"/>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58F3"/>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3FE"/>
    <w:rsid w:val="00960DB6"/>
    <w:rsid w:val="00961052"/>
    <w:rsid w:val="0096133D"/>
    <w:rsid w:val="009614EE"/>
    <w:rsid w:val="009616A9"/>
    <w:rsid w:val="0096198C"/>
    <w:rsid w:val="00961BB5"/>
    <w:rsid w:val="00961DD1"/>
    <w:rsid w:val="00962218"/>
    <w:rsid w:val="009622F1"/>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C27"/>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4E78"/>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8C2"/>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0B7A"/>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984"/>
    <w:rsid w:val="009B4A72"/>
    <w:rsid w:val="009B4A8C"/>
    <w:rsid w:val="009B4EA4"/>
    <w:rsid w:val="009B4EFA"/>
    <w:rsid w:val="009B552A"/>
    <w:rsid w:val="009B5691"/>
    <w:rsid w:val="009B56B9"/>
    <w:rsid w:val="009B57C1"/>
    <w:rsid w:val="009B5C1E"/>
    <w:rsid w:val="009B5D7C"/>
    <w:rsid w:val="009B5DA4"/>
    <w:rsid w:val="009B5F74"/>
    <w:rsid w:val="009B6258"/>
    <w:rsid w:val="009B632F"/>
    <w:rsid w:val="009B6860"/>
    <w:rsid w:val="009B6B4F"/>
    <w:rsid w:val="009B6D33"/>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3CF"/>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E63"/>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74"/>
    <w:rsid w:val="009D7DC3"/>
    <w:rsid w:val="009D7E85"/>
    <w:rsid w:val="009E0310"/>
    <w:rsid w:val="009E0336"/>
    <w:rsid w:val="009E08CE"/>
    <w:rsid w:val="009E0965"/>
    <w:rsid w:val="009E0C2A"/>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18B"/>
    <w:rsid w:val="009E24B8"/>
    <w:rsid w:val="009E299D"/>
    <w:rsid w:val="009E29B2"/>
    <w:rsid w:val="009E29FC"/>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BEC"/>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68"/>
    <w:rsid w:val="009F239D"/>
    <w:rsid w:val="009F23DF"/>
    <w:rsid w:val="009F2588"/>
    <w:rsid w:val="009F2F9E"/>
    <w:rsid w:val="009F3410"/>
    <w:rsid w:val="009F3502"/>
    <w:rsid w:val="009F3558"/>
    <w:rsid w:val="009F35C5"/>
    <w:rsid w:val="009F36DD"/>
    <w:rsid w:val="009F392E"/>
    <w:rsid w:val="009F39A3"/>
    <w:rsid w:val="009F406B"/>
    <w:rsid w:val="009F4153"/>
    <w:rsid w:val="009F41B1"/>
    <w:rsid w:val="009F462F"/>
    <w:rsid w:val="009F4718"/>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C61"/>
    <w:rsid w:val="009F7F4D"/>
    <w:rsid w:val="00A001A3"/>
    <w:rsid w:val="00A0043A"/>
    <w:rsid w:val="00A00897"/>
    <w:rsid w:val="00A0094E"/>
    <w:rsid w:val="00A00AA7"/>
    <w:rsid w:val="00A00D18"/>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5B1"/>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C81"/>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DC6"/>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A80"/>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CDD"/>
    <w:rsid w:val="00A26D8E"/>
    <w:rsid w:val="00A2721D"/>
    <w:rsid w:val="00A275AC"/>
    <w:rsid w:val="00A27A07"/>
    <w:rsid w:val="00A27A0D"/>
    <w:rsid w:val="00A27B8B"/>
    <w:rsid w:val="00A27BB2"/>
    <w:rsid w:val="00A27C1B"/>
    <w:rsid w:val="00A27C41"/>
    <w:rsid w:val="00A27FD3"/>
    <w:rsid w:val="00A30775"/>
    <w:rsid w:val="00A30901"/>
    <w:rsid w:val="00A309CF"/>
    <w:rsid w:val="00A30B49"/>
    <w:rsid w:val="00A30B93"/>
    <w:rsid w:val="00A30E89"/>
    <w:rsid w:val="00A317BD"/>
    <w:rsid w:val="00A3200B"/>
    <w:rsid w:val="00A324AB"/>
    <w:rsid w:val="00A32C7A"/>
    <w:rsid w:val="00A332F2"/>
    <w:rsid w:val="00A3399D"/>
    <w:rsid w:val="00A33A73"/>
    <w:rsid w:val="00A340CF"/>
    <w:rsid w:val="00A34164"/>
    <w:rsid w:val="00A34485"/>
    <w:rsid w:val="00A34A5E"/>
    <w:rsid w:val="00A35149"/>
    <w:rsid w:val="00A35274"/>
    <w:rsid w:val="00A35462"/>
    <w:rsid w:val="00A35468"/>
    <w:rsid w:val="00A356A7"/>
    <w:rsid w:val="00A356BD"/>
    <w:rsid w:val="00A358F4"/>
    <w:rsid w:val="00A359B2"/>
    <w:rsid w:val="00A35AE4"/>
    <w:rsid w:val="00A35C49"/>
    <w:rsid w:val="00A35C80"/>
    <w:rsid w:val="00A35E6B"/>
    <w:rsid w:val="00A36023"/>
    <w:rsid w:val="00A360EF"/>
    <w:rsid w:val="00A361A5"/>
    <w:rsid w:val="00A36564"/>
    <w:rsid w:val="00A36687"/>
    <w:rsid w:val="00A366EE"/>
    <w:rsid w:val="00A36866"/>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AB9"/>
    <w:rsid w:val="00A52B0A"/>
    <w:rsid w:val="00A52C36"/>
    <w:rsid w:val="00A52EFB"/>
    <w:rsid w:val="00A52F70"/>
    <w:rsid w:val="00A54605"/>
    <w:rsid w:val="00A54AE8"/>
    <w:rsid w:val="00A54F9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70A"/>
    <w:rsid w:val="00A659E5"/>
    <w:rsid w:val="00A66218"/>
    <w:rsid w:val="00A6635E"/>
    <w:rsid w:val="00A66EF3"/>
    <w:rsid w:val="00A6764F"/>
    <w:rsid w:val="00A67653"/>
    <w:rsid w:val="00A67749"/>
    <w:rsid w:val="00A677CC"/>
    <w:rsid w:val="00A679B9"/>
    <w:rsid w:val="00A67B26"/>
    <w:rsid w:val="00A7053C"/>
    <w:rsid w:val="00A70605"/>
    <w:rsid w:val="00A71489"/>
    <w:rsid w:val="00A71617"/>
    <w:rsid w:val="00A71A6A"/>
    <w:rsid w:val="00A7221B"/>
    <w:rsid w:val="00A7268C"/>
    <w:rsid w:val="00A726A4"/>
    <w:rsid w:val="00A72BC7"/>
    <w:rsid w:val="00A72DAA"/>
    <w:rsid w:val="00A72E04"/>
    <w:rsid w:val="00A72E5D"/>
    <w:rsid w:val="00A7359E"/>
    <w:rsid w:val="00A73688"/>
    <w:rsid w:val="00A73723"/>
    <w:rsid w:val="00A73757"/>
    <w:rsid w:val="00A73910"/>
    <w:rsid w:val="00A739F1"/>
    <w:rsid w:val="00A73B55"/>
    <w:rsid w:val="00A73DA6"/>
    <w:rsid w:val="00A7401E"/>
    <w:rsid w:val="00A74086"/>
    <w:rsid w:val="00A7436D"/>
    <w:rsid w:val="00A74757"/>
    <w:rsid w:val="00A74B60"/>
    <w:rsid w:val="00A74B70"/>
    <w:rsid w:val="00A75279"/>
    <w:rsid w:val="00A75335"/>
    <w:rsid w:val="00A7579C"/>
    <w:rsid w:val="00A75B91"/>
    <w:rsid w:val="00A76004"/>
    <w:rsid w:val="00A7636C"/>
    <w:rsid w:val="00A769FF"/>
    <w:rsid w:val="00A76AC1"/>
    <w:rsid w:val="00A7753E"/>
    <w:rsid w:val="00A77577"/>
    <w:rsid w:val="00A77968"/>
    <w:rsid w:val="00A77999"/>
    <w:rsid w:val="00A77C07"/>
    <w:rsid w:val="00A802EF"/>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BF"/>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054"/>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471"/>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62D"/>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8F"/>
    <w:rsid w:val="00AA60E2"/>
    <w:rsid w:val="00AA638A"/>
    <w:rsid w:val="00AA645B"/>
    <w:rsid w:val="00AA65B9"/>
    <w:rsid w:val="00AA6AEF"/>
    <w:rsid w:val="00AA6D24"/>
    <w:rsid w:val="00AA744B"/>
    <w:rsid w:val="00AA7512"/>
    <w:rsid w:val="00AA76BE"/>
    <w:rsid w:val="00AA79C9"/>
    <w:rsid w:val="00AA7A0D"/>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76A"/>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B44"/>
    <w:rsid w:val="00AC0E27"/>
    <w:rsid w:val="00AC0E5A"/>
    <w:rsid w:val="00AC0FC8"/>
    <w:rsid w:val="00AC1021"/>
    <w:rsid w:val="00AC2041"/>
    <w:rsid w:val="00AC222C"/>
    <w:rsid w:val="00AC2518"/>
    <w:rsid w:val="00AC2574"/>
    <w:rsid w:val="00AC2732"/>
    <w:rsid w:val="00AC2841"/>
    <w:rsid w:val="00AC29BC"/>
    <w:rsid w:val="00AC29DE"/>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D6C"/>
    <w:rsid w:val="00AC5F18"/>
    <w:rsid w:val="00AC6276"/>
    <w:rsid w:val="00AC6708"/>
    <w:rsid w:val="00AC6DC0"/>
    <w:rsid w:val="00AC7045"/>
    <w:rsid w:val="00AC70CC"/>
    <w:rsid w:val="00AC725A"/>
    <w:rsid w:val="00AC73F7"/>
    <w:rsid w:val="00AC753B"/>
    <w:rsid w:val="00AC7CE3"/>
    <w:rsid w:val="00AC7FAA"/>
    <w:rsid w:val="00AD01AE"/>
    <w:rsid w:val="00AD070D"/>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579E"/>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751"/>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B08"/>
    <w:rsid w:val="00AF6C1D"/>
    <w:rsid w:val="00AF7476"/>
    <w:rsid w:val="00AF7BDC"/>
    <w:rsid w:val="00B000BD"/>
    <w:rsid w:val="00B00232"/>
    <w:rsid w:val="00B005EA"/>
    <w:rsid w:val="00B00924"/>
    <w:rsid w:val="00B00D29"/>
    <w:rsid w:val="00B00D34"/>
    <w:rsid w:val="00B00DB9"/>
    <w:rsid w:val="00B00EF0"/>
    <w:rsid w:val="00B00F4C"/>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4"/>
    <w:rsid w:val="00B0783C"/>
    <w:rsid w:val="00B07840"/>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8E6"/>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98E"/>
    <w:rsid w:val="00B24BA4"/>
    <w:rsid w:val="00B24D8D"/>
    <w:rsid w:val="00B24DD2"/>
    <w:rsid w:val="00B24DDC"/>
    <w:rsid w:val="00B252F9"/>
    <w:rsid w:val="00B253F3"/>
    <w:rsid w:val="00B2554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420"/>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322"/>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1E2B"/>
    <w:rsid w:val="00B4234F"/>
    <w:rsid w:val="00B42700"/>
    <w:rsid w:val="00B42B78"/>
    <w:rsid w:val="00B42CA7"/>
    <w:rsid w:val="00B42D59"/>
    <w:rsid w:val="00B42F25"/>
    <w:rsid w:val="00B4325D"/>
    <w:rsid w:val="00B43465"/>
    <w:rsid w:val="00B43E5F"/>
    <w:rsid w:val="00B43E61"/>
    <w:rsid w:val="00B44259"/>
    <w:rsid w:val="00B44767"/>
    <w:rsid w:val="00B44CFC"/>
    <w:rsid w:val="00B45006"/>
    <w:rsid w:val="00B45010"/>
    <w:rsid w:val="00B45198"/>
    <w:rsid w:val="00B454F2"/>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0979"/>
    <w:rsid w:val="00B51276"/>
    <w:rsid w:val="00B514E0"/>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943"/>
    <w:rsid w:val="00B56A4F"/>
    <w:rsid w:val="00B56EA6"/>
    <w:rsid w:val="00B56FA1"/>
    <w:rsid w:val="00B56FB9"/>
    <w:rsid w:val="00B572C2"/>
    <w:rsid w:val="00B57361"/>
    <w:rsid w:val="00B57A64"/>
    <w:rsid w:val="00B57BA1"/>
    <w:rsid w:val="00B57BA8"/>
    <w:rsid w:val="00B57D2C"/>
    <w:rsid w:val="00B600E9"/>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5EB7"/>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3C82"/>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0E"/>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87E"/>
    <w:rsid w:val="00B84B47"/>
    <w:rsid w:val="00B84C70"/>
    <w:rsid w:val="00B8512C"/>
    <w:rsid w:val="00B85194"/>
    <w:rsid w:val="00B853C6"/>
    <w:rsid w:val="00B85E6A"/>
    <w:rsid w:val="00B85FDF"/>
    <w:rsid w:val="00B862EE"/>
    <w:rsid w:val="00B86B67"/>
    <w:rsid w:val="00B86D01"/>
    <w:rsid w:val="00B86D7D"/>
    <w:rsid w:val="00B871C6"/>
    <w:rsid w:val="00B87768"/>
    <w:rsid w:val="00B877D9"/>
    <w:rsid w:val="00B878E7"/>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BB8"/>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7B0"/>
    <w:rsid w:val="00BA491C"/>
    <w:rsid w:val="00BA4A84"/>
    <w:rsid w:val="00BA535C"/>
    <w:rsid w:val="00BA550E"/>
    <w:rsid w:val="00BA5D55"/>
    <w:rsid w:val="00BA6234"/>
    <w:rsid w:val="00BA645F"/>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1CCE"/>
    <w:rsid w:val="00BB24A6"/>
    <w:rsid w:val="00BB2653"/>
    <w:rsid w:val="00BB27DF"/>
    <w:rsid w:val="00BB2C91"/>
    <w:rsid w:val="00BB2FCE"/>
    <w:rsid w:val="00BB3002"/>
    <w:rsid w:val="00BB3522"/>
    <w:rsid w:val="00BB359D"/>
    <w:rsid w:val="00BB3610"/>
    <w:rsid w:val="00BB368F"/>
    <w:rsid w:val="00BB399D"/>
    <w:rsid w:val="00BB3A6C"/>
    <w:rsid w:val="00BB3E16"/>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4EE"/>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34D"/>
    <w:rsid w:val="00BD253F"/>
    <w:rsid w:val="00BD28D7"/>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76A"/>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3E71"/>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1966"/>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111F"/>
    <w:rsid w:val="00C114B5"/>
    <w:rsid w:val="00C11695"/>
    <w:rsid w:val="00C119B9"/>
    <w:rsid w:val="00C11E45"/>
    <w:rsid w:val="00C11FCB"/>
    <w:rsid w:val="00C123C7"/>
    <w:rsid w:val="00C124FB"/>
    <w:rsid w:val="00C12656"/>
    <w:rsid w:val="00C12B43"/>
    <w:rsid w:val="00C130C8"/>
    <w:rsid w:val="00C13543"/>
    <w:rsid w:val="00C1379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C2C"/>
    <w:rsid w:val="00C27F5A"/>
    <w:rsid w:val="00C27FD7"/>
    <w:rsid w:val="00C3032E"/>
    <w:rsid w:val="00C3035B"/>
    <w:rsid w:val="00C3077B"/>
    <w:rsid w:val="00C30838"/>
    <w:rsid w:val="00C30C87"/>
    <w:rsid w:val="00C31059"/>
    <w:rsid w:val="00C310BC"/>
    <w:rsid w:val="00C311E1"/>
    <w:rsid w:val="00C31356"/>
    <w:rsid w:val="00C313E6"/>
    <w:rsid w:val="00C315B5"/>
    <w:rsid w:val="00C31691"/>
    <w:rsid w:val="00C317DB"/>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979"/>
    <w:rsid w:val="00C41B70"/>
    <w:rsid w:val="00C41DCC"/>
    <w:rsid w:val="00C422E5"/>
    <w:rsid w:val="00C42596"/>
    <w:rsid w:val="00C425FD"/>
    <w:rsid w:val="00C42BC5"/>
    <w:rsid w:val="00C42CE6"/>
    <w:rsid w:val="00C42F16"/>
    <w:rsid w:val="00C433FF"/>
    <w:rsid w:val="00C43517"/>
    <w:rsid w:val="00C440A3"/>
    <w:rsid w:val="00C441B4"/>
    <w:rsid w:val="00C4421C"/>
    <w:rsid w:val="00C44544"/>
    <w:rsid w:val="00C446AD"/>
    <w:rsid w:val="00C45016"/>
    <w:rsid w:val="00C45025"/>
    <w:rsid w:val="00C45272"/>
    <w:rsid w:val="00C454BE"/>
    <w:rsid w:val="00C45585"/>
    <w:rsid w:val="00C4568D"/>
    <w:rsid w:val="00C45733"/>
    <w:rsid w:val="00C4576C"/>
    <w:rsid w:val="00C457D1"/>
    <w:rsid w:val="00C45868"/>
    <w:rsid w:val="00C45C9F"/>
    <w:rsid w:val="00C45E53"/>
    <w:rsid w:val="00C461EE"/>
    <w:rsid w:val="00C466B9"/>
    <w:rsid w:val="00C46C25"/>
    <w:rsid w:val="00C46D00"/>
    <w:rsid w:val="00C46EC3"/>
    <w:rsid w:val="00C47296"/>
    <w:rsid w:val="00C4778F"/>
    <w:rsid w:val="00C503CD"/>
    <w:rsid w:val="00C505D4"/>
    <w:rsid w:val="00C505F6"/>
    <w:rsid w:val="00C5065D"/>
    <w:rsid w:val="00C50C6B"/>
    <w:rsid w:val="00C50CE4"/>
    <w:rsid w:val="00C50F7E"/>
    <w:rsid w:val="00C51819"/>
    <w:rsid w:val="00C51EAE"/>
    <w:rsid w:val="00C52036"/>
    <w:rsid w:val="00C524AC"/>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0EE"/>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09FD"/>
    <w:rsid w:val="00C6143B"/>
    <w:rsid w:val="00C6154C"/>
    <w:rsid w:val="00C61C89"/>
    <w:rsid w:val="00C61E03"/>
    <w:rsid w:val="00C61E9F"/>
    <w:rsid w:val="00C622C3"/>
    <w:rsid w:val="00C625AA"/>
    <w:rsid w:val="00C62689"/>
    <w:rsid w:val="00C628F0"/>
    <w:rsid w:val="00C63444"/>
    <w:rsid w:val="00C63AAE"/>
    <w:rsid w:val="00C63D17"/>
    <w:rsid w:val="00C63DEE"/>
    <w:rsid w:val="00C63DF9"/>
    <w:rsid w:val="00C64287"/>
    <w:rsid w:val="00C6455B"/>
    <w:rsid w:val="00C64CAF"/>
    <w:rsid w:val="00C64E30"/>
    <w:rsid w:val="00C64E7C"/>
    <w:rsid w:val="00C65332"/>
    <w:rsid w:val="00C65D63"/>
    <w:rsid w:val="00C65F25"/>
    <w:rsid w:val="00C66253"/>
    <w:rsid w:val="00C6665B"/>
    <w:rsid w:val="00C66691"/>
    <w:rsid w:val="00C66823"/>
    <w:rsid w:val="00C66AA2"/>
    <w:rsid w:val="00C66C8D"/>
    <w:rsid w:val="00C66F7D"/>
    <w:rsid w:val="00C67268"/>
    <w:rsid w:val="00C67796"/>
    <w:rsid w:val="00C67969"/>
    <w:rsid w:val="00C67EA7"/>
    <w:rsid w:val="00C67EC3"/>
    <w:rsid w:val="00C70137"/>
    <w:rsid w:val="00C703B7"/>
    <w:rsid w:val="00C70544"/>
    <w:rsid w:val="00C70646"/>
    <w:rsid w:val="00C70748"/>
    <w:rsid w:val="00C70CC2"/>
    <w:rsid w:val="00C71016"/>
    <w:rsid w:val="00C71035"/>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6793"/>
    <w:rsid w:val="00C7742A"/>
    <w:rsid w:val="00C7763C"/>
    <w:rsid w:val="00C77792"/>
    <w:rsid w:val="00C77FF3"/>
    <w:rsid w:val="00C8019A"/>
    <w:rsid w:val="00C8019F"/>
    <w:rsid w:val="00C80378"/>
    <w:rsid w:val="00C80AA5"/>
    <w:rsid w:val="00C80B26"/>
    <w:rsid w:val="00C80E9B"/>
    <w:rsid w:val="00C81573"/>
    <w:rsid w:val="00C8198D"/>
    <w:rsid w:val="00C81AF2"/>
    <w:rsid w:val="00C81CA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5A91"/>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90F"/>
    <w:rsid w:val="00C91AEB"/>
    <w:rsid w:val="00C91BC0"/>
    <w:rsid w:val="00C91F04"/>
    <w:rsid w:val="00C91FF4"/>
    <w:rsid w:val="00C91FF8"/>
    <w:rsid w:val="00C92244"/>
    <w:rsid w:val="00C9225A"/>
    <w:rsid w:val="00C92582"/>
    <w:rsid w:val="00C9292A"/>
    <w:rsid w:val="00C92AD4"/>
    <w:rsid w:val="00C92E1F"/>
    <w:rsid w:val="00C92ED3"/>
    <w:rsid w:val="00C933B1"/>
    <w:rsid w:val="00C93990"/>
    <w:rsid w:val="00C93E86"/>
    <w:rsid w:val="00C93FDE"/>
    <w:rsid w:val="00C94422"/>
    <w:rsid w:val="00C945AB"/>
    <w:rsid w:val="00C95572"/>
    <w:rsid w:val="00C9576A"/>
    <w:rsid w:val="00C959DA"/>
    <w:rsid w:val="00C95E88"/>
    <w:rsid w:val="00C95EA9"/>
    <w:rsid w:val="00C95FAA"/>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ADA"/>
    <w:rsid w:val="00CA1E01"/>
    <w:rsid w:val="00CA1FED"/>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9D6"/>
    <w:rsid w:val="00CA4C09"/>
    <w:rsid w:val="00CA4E93"/>
    <w:rsid w:val="00CA4F25"/>
    <w:rsid w:val="00CA5014"/>
    <w:rsid w:val="00CA5148"/>
    <w:rsid w:val="00CA5173"/>
    <w:rsid w:val="00CA5337"/>
    <w:rsid w:val="00CA5A75"/>
    <w:rsid w:val="00CA5B74"/>
    <w:rsid w:val="00CA5E02"/>
    <w:rsid w:val="00CA5E1D"/>
    <w:rsid w:val="00CA5E6E"/>
    <w:rsid w:val="00CA5F96"/>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0F77"/>
    <w:rsid w:val="00CB114C"/>
    <w:rsid w:val="00CB1241"/>
    <w:rsid w:val="00CB1852"/>
    <w:rsid w:val="00CB19A8"/>
    <w:rsid w:val="00CB1B67"/>
    <w:rsid w:val="00CB1C0E"/>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C54"/>
    <w:rsid w:val="00CB7F4A"/>
    <w:rsid w:val="00CC02DC"/>
    <w:rsid w:val="00CC05D2"/>
    <w:rsid w:val="00CC0C9E"/>
    <w:rsid w:val="00CC0F5C"/>
    <w:rsid w:val="00CC10E7"/>
    <w:rsid w:val="00CC130D"/>
    <w:rsid w:val="00CC1E5C"/>
    <w:rsid w:val="00CC2037"/>
    <w:rsid w:val="00CC27E3"/>
    <w:rsid w:val="00CC2990"/>
    <w:rsid w:val="00CC2E3E"/>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507"/>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BB2"/>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5B26"/>
    <w:rsid w:val="00CE63F3"/>
    <w:rsid w:val="00CE67FB"/>
    <w:rsid w:val="00CE6C70"/>
    <w:rsid w:val="00CE7065"/>
    <w:rsid w:val="00CE7131"/>
    <w:rsid w:val="00CE74F0"/>
    <w:rsid w:val="00CE79E8"/>
    <w:rsid w:val="00CE7CF3"/>
    <w:rsid w:val="00CF005C"/>
    <w:rsid w:val="00CF019B"/>
    <w:rsid w:val="00CF0238"/>
    <w:rsid w:val="00CF036C"/>
    <w:rsid w:val="00CF0540"/>
    <w:rsid w:val="00CF0694"/>
    <w:rsid w:val="00CF08B6"/>
    <w:rsid w:val="00CF0960"/>
    <w:rsid w:val="00CF0CF7"/>
    <w:rsid w:val="00CF0EA6"/>
    <w:rsid w:val="00CF1052"/>
    <w:rsid w:val="00CF1163"/>
    <w:rsid w:val="00CF1232"/>
    <w:rsid w:val="00CF1733"/>
    <w:rsid w:val="00CF1751"/>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47"/>
    <w:rsid w:val="00CF4EFD"/>
    <w:rsid w:val="00CF51EA"/>
    <w:rsid w:val="00CF577B"/>
    <w:rsid w:val="00CF58C1"/>
    <w:rsid w:val="00CF615F"/>
    <w:rsid w:val="00CF6232"/>
    <w:rsid w:val="00CF6410"/>
    <w:rsid w:val="00CF6534"/>
    <w:rsid w:val="00CF6A16"/>
    <w:rsid w:val="00CF6A22"/>
    <w:rsid w:val="00CF6AFF"/>
    <w:rsid w:val="00CF6BF2"/>
    <w:rsid w:val="00CF6E00"/>
    <w:rsid w:val="00CF7493"/>
    <w:rsid w:val="00CF7865"/>
    <w:rsid w:val="00CF7E51"/>
    <w:rsid w:val="00D00083"/>
    <w:rsid w:val="00D00606"/>
    <w:rsid w:val="00D007EA"/>
    <w:rsid w:val="00D00803"/>
    <w:rsid w:val="00D00906"/>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014"/>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12"/>
    <w:rsid w:val="00D05DC2"/>
    <w:rsid w:val="00D0638B"/>
    <w:rsid w:val="00D0652F"/>
    <w:rsid w:val="00D06564"/>
    <w:rsid w:val="00D065A3"/>
    <w:rsid w:val="00D068CE"/>
    <w:rsid w:val="00D06987"/>
    <w:rsid w:val="00D06991"/>
    <w:rsid w:val="00D06AE7"/>
    <w:rsid w:val="00D07AA4"/>
    <w:rsid w:val="00D07B25"/>
    <w:rsid w:val="00D07BA9"/>
    <w:rsid w:val="00D07DA5"/>
    <w:rsid w:val="00D07E93"/>
    <w:rsid w:val="00D07F43"/>
    <w:rsid w:val="00D10A02"/>
    <w:rsid w:val="00D1127C"/>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BC0"/>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6C9"/>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A45"/>
    <w:rsid w:val="00D26BCD"/>
    <w:rsid w:val="00D26FBA"/>
    <w:rsid w:val="00D2737C"/>
    <w:rsid w:val="00D27721"/>
    <w:rsid w:val="00D27B48"/>
    <w:rsid w:val="00D27B70"/>
    <w:rsid w:val="00D27D9A"/>
    <w:rsid w:val="00D3039B"/>
    <w:rsid w:val="00D308E2"/>
    <w:rsid w:val="00D30B23"/>
    <w:rsid w:val="00D30DBF"/>
    <w:rsid w:val="00D31030"/>
    <w:rsid w:val="00D31358"/>
    <w:rsid w:val="00D314D7"/>
    <w:rsid w:val="00D31751"/>
    <w:rsid w:val="00D317B5"/>
    <w:rsid w:val="00D31BAB"/>
    <w:rsid w:val="00D320FC"/>
    <w:rsid w:val="00D32149"/>
    <w:rsid w:val="00D32503"/>
    <w:rsid w:val="00D3319B"/>
    <w:rsid w:val="00D332AD"/>
    <w:rsid w:val="00D33327"/>
    <w:rsid w:val="00D33A67"/>
    <w:rsid w:val="00D33B03"/>
    <w:rsid w:val="00D33CB9"/>
    <w:rsid w:val="00D33D81"/>
    <w:rsid w:val="00D33E93"/>
    <w:rsid w:val="00D3420C"/>
    <w:rsid w:val="00D34334"/>
    <w:rsid w:val="00D3446D"/>
    <w:rsid w:val="00D34A8B"/>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AEF"/>
    <w:rsid w:val="00D52C76"/>
    <w:rsid w:val="00D531D2"/>
    <w:rsid w:val="00D53557"/>
    <w:rsid w:val="00D53AE7"/>
    <w:rsid w:val="00D53AEC"/>
    <w:rsid w:val="00D53E02"/>
    <w:rsid w:val="00D53FD4"/>
    <w:rsid w:val="00D54034"/>
    <w:rsid w:val="00D5413C"/>
    <w:rsid w:val="00D54202"/>
    <w:rsid w:val="00D54203"/>
    <w:rsid w:val="00D54340"/>
    <w:rsid w:val="00D54483"/>
    <w:rsid w:val="00D544FD"/>
    <w:rsid w:val="00D54D76"/>
    <w:rsid w:val="00D54DC2"/>
    <w:rsid w:val="00D54F22"/>
    <w:rsid w:val="00D54F33"/>
    <w:rsid w:val="00D550B7"/>
    <w:rsid w:val="00D5519F"/>
    <w:rsid w:val="00D5571F"/>
    <w:rsid w:val="00D5600A"/>
    <w:rsid w:val="00D5632F"/>
    <w:rsid w:val="00D56427"/>
    <w:rsid w:val="00D564CA"/>
    <w:rsid w:val="00D56887"/>
    <w:rsid w:val="00D56D05"/>
    <w:rsid w:val="00D56DD9"/>
    <w:rsid w:val="00D56EC7"/>
    <w:rsid w:val="00D56EED"/>
    <w:rsid w:val="00D56F85"/>
    <w:rsid w:val="00D570BF"/>
    <w:rsid w:val="00D5711B"/>
    <w:rsid w:val="00D5721D"/>
    <w:rsid w:val="00D5733D"/>
    <w:rsid w:val="00D5747B"/>
    <w:rsid w:val="00D57627"/>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67DD"/>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45EA"/>
    <w:rsid w:val="00D7516C"/>
    <w:rsid w:val="00D7536D"/>
    <w:rsid w:val="00D7594C"/>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ADA"/>
    <w:rsid w:val="00D83B35"/>
    <w:rsid w:val="00D83C88"/>
    <w:rsid w:val="00D844D5"/>
    <w:rsid w:val="00D84FC8"/>
    <w:rsid w:val="00D84FD0"/>
    <w:rsid w:val="00D85392"/>
    <w:rsid w:val="00D8555B"/>
    <w:rsid w:val="00D855D6"/>
    <w:rsid w:val="00D85A97"/>
    <w:rsid w:val="00D85BAE"/>
    <w:rsid w:val="00D85C3A"/>
    <w:rsid w:val="00D85D4A"/>
    <w:rsid w:val="00D85DE3"/>
    <w:rsid w:val="00D85EB1"/>
    <w:rsid w:val="00D861E5"/>
    <w:rsid w:val="00D86823"/>
    <w:rsid w:val="00D86D2A"/>
    <w:rsid w:val="00D874C5"/>
    <w:rsid w:val="00D87529"/>
    <w:rsid w:val="00D8756B"/>
    <w:rsid w:val="00D87671"/>
    <w:rsid w:val="00D87772"/>
    <w:rsid w:val="00D87DE4"/>
    <w:rsid w:val="00D87EAF"/>
    <w:rsid w:val="00D907E3"/>
    <w:rsid w:val="00D90B61"/>
    <w:rsid w:val="00D90BA5"/>
    <w:rsid w:val="00D90F3D"/>
    <w:rsid w:val="00D910CC"/>
    <w:rsid w:val="00D917A9"/>
    <w:rsid w:val="00D91AF6"/>
    <w:rsid w:val="00D92474"/>
    <w:rsid w:val="00D9250F"/>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055"/>
    <w:rsid w:val="00D9463C"/>
    <w:rsid w:val="00D9478F"/>
    <w:rsid w:val="00D94826"/>
    <w:rsid w:val="00D94985"/>
    <w:rsid w:val="00D94DDF"/>
    <w:rsid w:val="00D94EBF"/>
    <w:rsid w:val="00D95143"/>
    <w:rsid w:val="00D953BA"/>
    <w:rsid w:val="00D9552A"/>
    <w:rsid w:val="00D958F8"/>
    <w:rsid w:val="00D95F84"/>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DEB"/>
    <w:rsid w:val="00DA0E5F"/>
    <w:rsid w:val="00DA12DD"/>
    <w:rsid w:val="00DA16FF"/>
    <w:rsid w:val="00DA1789"/>
    <w:rsid w:val="00DA1A72"/>
    <w:rsid w:val="00DA1E0A"/>
    <w:rsid w:val="00DA1E30"/>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15E6"/>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89"/>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C55"/>
    <w:rsid w:val="00DC3E80"/>
    <w:rsid w:val="00DC3F4C"/>
    <w:rsid w:val="00DC4086"/>
    <w:rsid w:val="00DC41F0"/>
    <w:rsid w:val="00DC42B3"/>
    <w:rsid w:val="00DC43E3"/>
    <w:rsid w:val="00DC48C1"/>
    <w:rsid w:val="00DC4A63"/>
    <w:rsid w:val="00DC5289"/>
    <w:rsid w:val="00DC5449"/>
    <w:rsid w:val="00DC54FB"/>
    <w:rsid w:val="00DC63D1"/>
    <w:rsid w:val="00DC63DB"/>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A46"/>
    <w:rsid w:val="00DD7EE5"/>
    <w:rsid w:val="00DD7F1B"/>
    <w:rsid w:val="00DE02F7"/>
    <w:rsid w:val="00DE04B0"/>
    <w:rsid w:val="00DE050B"/>
    <w:rsid w:val="00DE0BB8"/>
    <w:rsid w:val="00DE0EB5"/>
    <w:rsid w:val="00DE0F9D"/>
    <w:rsid w:val="00DE1A8A"/>
    <w:rsid w:val="00DE1AC7"/>
    <w:rsid w:val="00DE1C6A"/>
    <w:rsid w:val="00DE24A1"/>
    <w:rsid w:val="00DE2B6B"/>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541"/>
    <w:rsid w:val="00E01DD6"/>
    <w:rsid w:val="00E01E61"/>
    <w:rsid w:val="00E02058"/>
    <w:rsid w:val="00E0268A"/>
    <w:rsid w:val="00E02722"/>
    <w:rsid w:val="00E032F2"/>
    <w:rsid w:val="00E032F8"/>
    <w:rsid w:val="00E03349"/>
    <w:rsid w:val="00E03671"/>
    <w:rsid w:val="00E03713"/>
    <w:rsid w:val="00E03A9A"/>
    <w:rsid w:val="00E03ADB"/>
    <w:rsid w:val="00E03F6D"/>
    <w:rsid w:val="00E0400E"/>
    <w:rsid w:val="00E04106"/>
    <w:rsid w:val="00E042AA"/>
    <w:rsid w:val="00E04956"/>
    <w:rsid w:val="00E04E8A"/>
    <w:rsid w:val="00E05146"/>
    <w:rsid w:val="00E05148"/>
    <w:rsid w:val="00E05976"/>
    <w:rsid w:val="00E05CC1"/>
    <w:rsid w:val="00E060E0"/>
    <w:rsid w:val="00E0647C"/>
    <w:rsid w:val="00E06967"/>
    <w:rsid w:val="00E071F6"/>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CE7"/>
    <w:rsid w:val="00E16E7D"/>
    <w:rsid w:val="00E1725E"/>
    <w:rsid w:val="00E17357"/>
    <w:rsid w:val="00E177F4"/>
    <w:rsid w:val="00E17AA5"/>
    <w:rsid w:val="00E203D2"/>
    <w:rsid w:val="00E2075E"/>
    <w:rsid w:val="00E2082F"/>
    <w:rsid w:val="00E2095B"/>
    <w:rsid w:val="00E20EDF"/>
    <w:rsid w:val="00E21374"/>
    <w:rsid w:val="00E215B8"/>
    <w:rsid w:val="00E21A7E"/>
    <w:rsid w:val="00E21C5D"/>
    <w:rsid w:val="00E21EDE"/>
    <w:rsid w:val="00E21F5A"/>
    <w:rsid w:val="00E2200B"/>
    <w:rsid w:val="00E2246B"/>
    <w:rsid w:val="00E22470"/>
    <w:rsid w:val="00E22974"/>
    <w:rsid w:val="00E22A5A"/>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9AD"/>
    <w:rsid w:val="00E27F7F"/>
    <w:rsid w:val="00E308F8"/>
    <w:rsid w:val="00E30BD9"/>
    <w:rsid w:val="00E30EB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1F6"/>
    <w:rsid w:val="00E34507"/>
    <w:rsid w:val="00E34797"/>
    <w:rsid w:val="00E34ACB"/>
    <w:rsid w:val="00E34B60"/>
    <w:rsid w:val="00E35109"/>
    <w:rsid w:val="00E3547E"/>
    <w:rsid w:val="00E3556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116"/>
    <w:rsid w:val="00E454D0"/>
    <w:rsid w:val="00E456FB"/>
    <w:rsid w:val="00E45AAF"/>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2EAA"/>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080"/>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5ED1"/>
    <w:rsid w:val="00E66221"/>
    <w:rsid w:val="00E66A0A"/>
    <w:rsid w:val="00E66BEA"/>
    <w:rsid w:val="00E66C48"/>
    <w:rsid w:val="00E67020"/>
    <w:rsid w:val="00E6710F"/>
    <w:rsid w:val="00E6754F"/>
    <w:rsid w:val="00E679B8"/>
    <w:rsid w:val="00E70015"/>
    <w:rsid w:val="00E70196"/>
    <w:rsid w:val="00E701FE"/>
    <w:rsid w:val="00E70719"/>
    <w:rsid w:val="00E70A1D"/>
    <w:rsid w:val="00E70C63"/>
    <w:rsid w:val="00E70DC0"/>
    <w:rsid w:val="00E710DC"/>
    <w:rsid w:val="00E71122"/>
    <w:rsid w:val="00E716FB"/>
    <w:rsid w:val="00E71E4B"/>
    <w:rsid w:val="00E721BC"/>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DDD"/>
    <w:rsid w:val="00E81F12"/>
    <w:rsid w:val="00E81FCA"/>
    <w:rsid w:val="00E826E6"/>
    <w:rsid w:val="00E82A21"/>
    <w:rsid w:val="00E82A8C"/>
    <w:rsid w:val="00E82BC3"/>
    <w:rsid w:val="00E8324C"/>
    <w:rsid w:val="00E83293"/>
    <w:rsid w:val="00E83414"/>
    <w:rsid w:val="00E83760"/>
    <w:rsid w:val="00E837E0"/>
    <w:rsid w:val="00E83F75"/>
    <w:rsid w:val="00E844B5"/>
    <w:rsid w:val="00E845BE"/>
    <w:rsid w:val="00E84729"/>
    <w:rsid w:val="00E847BA"/>
    <w:rsid w:val="00E84A34"/>
    <w:rsid w:val="00E84D5A"/>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E17"/>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666"/>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3EC"/>
    <w:rsid w:val="00EA04B6"/>
    <w:rsid w:val="00EA05E6"/>
    <w:rsid w:val="00EA0B0C"/>
    <w:rsid w:val="00EA0F78"/>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581"/>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489"/>
    <w:rsid w:val="00EB2535"/>
    <w:rsid w:val="00EB26A8"/>
    <w:rsid w:val="00EB2900"/>
    <w:rsid w:val="00EB2DF5"/>
    <w:rsid w:val="00EB2F01"/>
    <w:rsid w:val="00EB2FF4"/>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BED"/>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2DB"/>
    <w:rsid w:val="00ED6630"/>
    <w:rsid w:val="00ED6717"/>
    <w:rsid w:val="00ED6B9B"/>
    <w:rsid w:val="00ED6BCB"/>
    <w:rsid w:val="00ED6CC6"/>
    <w:rsid w:val="00ED77C4"/>
    <w:rsid w:val="00ED7D16"/>
    <w:rsid w:val="00ED7E57"/>
    <w:rsid w:val="00EE0253"/>
    <w:rsid w:val="00EE0282"/>
    <w:rsid w:val="00EE03DE"/>
    <w:rsid w:val="00EE0968"/>
    <w:rsid w:val="00EE0F54"/>
    <w:rsid w:val="00EE1520"/>
    <w:rsid w:val="00EE1883"/>
    <w:rsid w:val="00EE1978"/>
    <w:rsid w:val="00EE1980"/>
    <w:rsid w:val="00EE2C00"/>
    <w:rsid w:val="00EE326F"/>
    <w:rsid w:val="00EE332F"/>
    <w:rsid w:val="00EE3346"/>
    <w:rsid w:val="00EE33CD"/>
    <w:rsid w:val="00EE362F"/>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1EA"/>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1C7"/>
    <w:rsid w:val="00EF273C"/>
    <w:rsid w:val="00EF2824"/>
    <w:rsid w:val="00EF2853"/>
    <w:rsid w:val="00EF2EDF"/>
    <w:rsid w:val="00EF3347"/>
    <w:rsid w:val="00EF3444"/>
    <w:rsid w:val="00EF34F3"/>
    <w:rsid w:val="00EF35C2"/>
    <w:rsid w:val="00EF35CA"/>
    <w:rsid w:val="00EF3639"/>
    <w:rsid w:val="00EF3869"/>
    <w:rsid w:val="00EF391E"/>
    <w:rsid w:val="00EF3CE7"/>
    <w:rsid w:val="00EF40DC"/>
    <w:rsid w:val="00EF45A5"/>
    <w:rsid w:val="00EF465A"/>
    <w:rsid w:val="00EF48E4"/>
    <w:rsid w:val="00EF4BFF"/>
    <w:rsid w:val="00EF4D40"/>
    <w:rsid w:val="00EF4E07"/>
    <w:rsid w:val="00EF5012"/>
    <w:rsid w:val="00EF54DB"/>
    <w:rsid w:val="00EF56DE"/>
    <w:rsid w:val="00EF58C5"/>
    <w:rsid w:val="00EF59E5"/>
    <w:rsid w:val="00EF5B3C"/>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0EDB"/>
    <w:rsid w:val="00F01030"/>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1FB7"/>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6B"/>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5F9F"/>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1F42"/>
    <w:rsid w:val="00F32367"/>
    <w:rsid w:val="00F328EC"/>
    <w:rsid w:val="00F32B43"/>
    <w:rsid w:val="00F32D62"/>
    <w:rsid w:val="00F32DFC"/>
    <w:rsid w:val="00F3352A"/>
    <w:rsid w:val="00F33641"/>
    <w:rsid w:val="00F33674"/>
    <w:rsid w:val="00F3371A"/>
    <w:rsid w:val="00F3372F"/>
    <w:rsid w:val="00F33776"/>
    <w:rsid w:val="00F33808"/>
    <w:rsid w:val="00F33874"/>
    <w:rsid w:val="00F339C7"/>
    <w:rsid w:val="00F33DF1"/>
    <w:rsid w:val="00F33EBB"/>
    <w:rsid w:val="00F34128"/>
    <w:rsid w:val="00F34293"/>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BD1"/>
    <w:rsid w:val="00F40FB5"/>
    <w:rsid w:val="00F412F6"/>
    <w:rsid w:val="00F41526"/>
    <w:rsid w:val="00F4194A"/>
    <w:rsid w:val="00F41A7D"/>
    <w:rsid w:val="00F426D7"/>
    <w:rsid w:val="00F428E7"/>
    <w:rsid w:val="00F42B73"/>
    <w:rsid w:val="00F42FAE"/>
    <w:rsid w:val="00F43348"/>
    <w:rsid w:val="00F433E3"/>
    <w:rsid w:val="00F434CC"/>
    <w:rsid w:val="00F434DB"/>
    <w:rsid w:val="00F436F0"/>
    <w:rsid w:val="00F43A2E"/>
    <w:rsid w:val="00F43AB4"/>
    <w:rsid w:val="00F43B82"/>
    <w:rsid w:val="00F43E59"/>
    <w:rsid w:val="00F442A9"/>
    <w:rsid w:val="00F44622"/>
    <w:rsid w:val="00F44E78"/>
    <w:rsid w:val="00F44F5E"/>
    <w:rsid w:val="00F450DC"/>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857"/>
    <w:rsid w:val="00F51BBE"/>
    <w:rsid w:val="00F51EE4"/>
    <w:rsid w:val="00F52090"/>
    <w:rsid w:val="00F52712"/>
    <w:rsid w:val="00F5279C"/>
    <w:rsid w:val="00F528AB"/>
    <w:rsid w:val="00F52AEA"/>
    <w:rsid w:val="00F52CCA"/>
    <w:rsid w:val="00F52EE8"/>
    <w:rsid w:val="00F53173"/>
    <w:rsid w:val="00F53246"/>
    <w:rsid w:val="00F53343"/>
    <w:rsid w:val="00F53863"/>
    <w:rsid w:val="00F538D9"/>
    <w:rsid w:val="00F53F00"/>
    <w:rsid w:val="00F53FCF"/>
    <w:rsid w:val="00F54161"/>
    <w:rsid w:val="00F54162"/>
    <w:rsid w:val="00F54CE0"/>
    <w:rsid w:val="00F558B1"/>
    <w:rsid w:val="00F55B49"/>
    <w:rsid w:val="00F55E27"/>
    <w:rsid w:val="00F56137"/>
    <w:rsid w:val="00F5668B"/>
    <w:rsid w:val="00F56713"/>
    <w:rsid w:val="00F5692D"/>
    <w:rsid w:val="00F569C4"/>
    <w:rsid w:val="00F56B61"/>
    <w:rsid w:val="00F56D51"/>
    <w:rsid w:val="00F56E47"/>
    <w:rsid w:val="00F56F19"/>
    <w:rsid w:val="00F56FA1"/>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2CC7"/>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55E3"/>
    <w:rsid w:val="00F658AB"/>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DE1"/>
    <w:rsid w:val="00F72F79"/>
    <w:rsid w:val="00F732E1"/>
    <w:rsid w:val="00F73823"/>
    <w:rsid w:val="00F7390D"/>
    <w:rsid w:val="00F73CC8"/>
    <w:rsid w:val="00F73EAC"/>
    <w:rsid w:val="00F7407C"/>
    <w:rsid w:val="00F74735"/>
    <w:rsid w:val="00F74936"/>
    <w:rsid w:val="00F74ABF"/>
    <w:rsid w:val="00F74C9F"/>
    <w:rsid w:val="00F74ED8"/>
    <w:rsid w:val="00F74FE4"/>
    <w:rsid w:val="00F755D6"/>
    <w:rsid w:val="00F75B73"/>
    <w:rsid w:val="00F75CDA"/>
    <w:rsid w:val="00F75DA6"/>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39"/>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A25"/>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1B"/>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6EA"/>
    <w:rsid w:val="00FB18D3"/>
    <w:rsid w:val="00FB19DE"/>
    <w:rsid w:val="00FB1AA9"/>
    <w:rsid w:val="00FB1BBF"/>
    <w:rsid w:val="00FB1C44"/>
    <w:rsid w:val="00FB1C72"/>
    <w:rsid w:val="00FB1F0D"/>
    <w:rsid w:val="00FB2347"/>
    <w:rsid w:val="00FB24CE"/>
    <w:rsid w:val="00FB27C9"/>
    <w:rsid w:val="00FB28D0"/>
    <w:rsid w:val="00FB2A00"/>
    <w:rsid w:val="00FB2A12"/>
    <w:rsid w:val="00FB2BEC"/>
    <w:rsid w:val="00FB30B8"/>
    <w:rsid w:val="00FB3224"/>
    <w:rsid w:val="00FB3C67"/>
    <w:rsid w:val="00FB3C7A"/>
    <w:rsid w:val="00FB406A"/>
    <w:rsid w:val="00FB414B"/>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10"/>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2BA"/>
    <w:rsid w:val="00FC4443"/>
    <w:rsid w:val="00FC473C"/>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56B"/>
    <w:rsid w:val="00FD27CC"/>
    <w:rsid w:val="00FD2C28"/>
    <w:rsid w:val="00FD2D68"/>
    <w:rsid w:val="00FD364E"/>
    <w:rsid w:val="00FD36A9"/>
    <w:rsid w:val="00FD39C7"/>
    <w:rsid w:val="00FD3BD9"/>
    <w:rsid w:val="00FD3FE2"/>
    <w:rsid w:val="00FD40D8"/>
    <w:rsid w:val="00FD40E7"/>
    <w:rsid w:val="00FD4423"/>
    <w:rsid w:val="00FD447F"/>
    <w:rsid w:val="00FD46AE"/>
    <w:rsid w:val="00FD46B8"/>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A6"/>
    <w:rsid w:val="00FD7ABF"/>
    <w:rsid w:val="00FE00C4"/>
    <w:rsid w:val="00FE01D5"/>
    <w:rsid w:val="00FE01E3"/>
    <w:rsid w:val="00FE02BE"/>
    <w:rsid w:val="00FE061F"/>
    <w:rsid w:val="00FE0EFA"/>
    <w:rsid w:val="00FE15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2C9A"/>
    <w:rsid w:val="00FF3037"/>
    <w:rsid w:val="00FF3318"/>
    <w:rsid w:val="00FF3AB3"/>
    <w:rsid w:val="00FF3D0D"/>
    <w:rsid w:val="00FF3F41"/>
    <w:rsid w:val="00FF3F8D"/>
    <w:rsid w:val="00FF40C1"/>
    <w:rsid w:val="00FF456E"/>
    <w:rsid w:val="00FF476F"/>
    <w:rsid w:val="00FF4B51"/>
    <w:rsid w:val="00FF50A3"/>
    <w:rsid w:val="00FF5555"/>
    <w:rsid w:val="00FF57DC"/>
    <w:rsid w:val="00FF58EA"/>
    <w:rsid w:val="00FF5C06"/>
    <w:rsid w:val="00FF5C83"/>
    <w:rsid w:val="00FF5DAC"/>
    <w:rsid w:val="00FF5DF6"/>
    <w:rsid w:val="00FF5F3F"/>
    <w:rsid w:val="00FF6080"/>
    <w:rsid w:val="00FF622A"/>
    <w:rsid w:val="00FF6931"/>
    <w:rsid w:val="00FF6BCD"/>
    <w:rsid w:val="00FF6D39"/>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A2817-691E-4AB3-95B5-0F286C2D4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18012</Words>
  <Characters>97265</Characters>
  <Application>Microsoft Office Word</Application>
  <DocSecurity>0</DocSecurity>
  <Lines>810</Lines>
  <Paragraphs>230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USER</cp:lastModifiedBy>
  <cp:revision>2</cp:revision>
  <cp:lastPrinted>2023-08-20T22:48:00Z</cp:lastPrinted>
  <dcterms:created xsi:type="dcterms:W3CDTF">2023-09-29T14:59:00Z</dcterms:created>
  <dcterms:modified xsi:type="dcterms:W3CDTF">2023-09-29T14:59:00Z</dcterms:modified>
</cp:coreProperties>
</file>