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2ª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25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JANEIRO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5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005931/2021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Doação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Veículo,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Comando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Polícia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Militar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PMAM.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22/2022: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veículo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Fiat/Doblo,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lugares,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placa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PHH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1947,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Ano/Modelo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42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3" w:x="1529" w:y="642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014,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COMANDO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POLÍCIA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MILITAR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PMAM,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atender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deslocamento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policiais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militares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efetivo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banda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música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daquela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instituição;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PROMOVA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DISPENSA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LICITAÇÃO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justificativa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"a",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evidenciando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doação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destinação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FORMALIZE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COMANDO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GERAL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POLÍCIA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MILITAR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PMAM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acolhimento,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ônus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somente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utilizar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solicitados,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reversão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mesmos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determinando,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extrato;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INFORME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COMANDO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GERAL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POLÍCIA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MILITAR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PMAM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através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procedendo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tal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firmando,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Guia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Transferência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doado,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Manual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Amazonas;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determinações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baixa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acervo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patrimonial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consoante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dicção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51,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2.794/2003,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08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009302/2021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0833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Milton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Bittencourt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Cantanhede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17/2022: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Milton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Bittencourt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Cantanhede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0000120-1A,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tabela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944" w:x="1534" w:y="1366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Técnico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de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C.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Classe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D,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III.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9" w:y="1366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9" w:y="13661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13.384,18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9" w:y="13661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8.030,51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424" w:x="1534" w:y="139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i w:val="on"/>
          <w:color w:val="000000"/>
          <w:spacing w:val="0"/>
          <w:sz w:val="18"/>
        </w:rPr>
        <w:t>caput</w:t>
      </w:r>
      <w:r>
        <w:rPr>
          <w:rFonts w:ascii="Arial Narrow"/>
          <w:b w:val="on"/>
          <w:i w:val="on"/>
          <w:color w:val="000000"/>
          <w:spacing w:val="0"/>
          <w:sz w:val="18"/>
        </w:rPr>
        <w:t>,</w:t>
      </w:r>
      <w:r>
        <w:rPr>
          <w:rFonts w:ascii="Times New Roman"/>
          <w:b w:val="on"/>
          <w:i w:val="on"/>
          <w:color w:val="000000"/>
          <w:spacing w:val="-4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41" w:x="1534" w:y="1425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41" w:x="1534" w:y="14254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319" w:y="1465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1.338,42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444" w:x="1534" w:y="1475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30.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Emenda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Constitucional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Estado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Amazonas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91/2015.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272" w:x="1534" w:y="1505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7º,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272" w:x="1534" w:y="15053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</w:t>
      </w:r>
      <w:r>
        <w:rPr>
          <w:rFonts w:ascii="Arial Narrow"/>
          <w:b w:val="on"/>
          <w:color w:val="000000"/>
          <w:spacing w:val="0"/>
          <w:sz w:val="18"/>
        </w:rPr>
        <w:t>5/5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cargo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comissionado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CC-5</w:t>
      </w:r>
      <w:r>
        <w:rPr>
          <w:rFonts w:ascii="Arial Narrow"/>
          <w:color w:val="000000"/>
          <w:spacing w:val="0"/>
          <w:sz w:val="18"/>
        </w:rPr>
        <w:t>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82.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272" w:x="1534" w:y="15053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9" w:y="1505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2.676,84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9" w:y="15055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7.571,88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9" w:y="15055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33.001,82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5999984741211pt;margin-top:678.200012207031pt;z-index:-7;width:477.649993896484pt;height:118.4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2" w:x="1534" w:y="21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694" w:x="1616" w:y="21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Duas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§1°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9" w:y="22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33.001,82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547" w:x="1534" w:y="235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26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26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9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91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6" w:x="1419" w:y="37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007443/2021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Tempo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73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Yvelise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Perez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Braga.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Yvelise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Perez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Braga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  <w:u w:val="single"/>
        </w:rPr>
        <w:t>Matrícula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000.086-8A,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nos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termos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do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art.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3º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da</w:t>
      </w:r>
      <w:r>
        <w:rPr>
          <w:rFonts w:ascii="Arial Narrow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EC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47/2005,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conforme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tabela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29" w:y="655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4" w:y="655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4" w:y="6556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12.864,46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4" w:y="6556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7.718,67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4" w:y="6556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1.286,45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4" w:y="6556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2.572,89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86" w:x="1529" w:y="68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caput,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2"/>
          <w:sz w:val="18"/>
        </w:rPr>
        <w:t>I,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II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86" w:x="1529" w:y="6842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90,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86" w:x="1529" w:y="6842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86" w:x="1529" w:y="6842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3.627/2011,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18,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86" w:x="1529" w:y="6842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5/5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(cinco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quintos)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2"/>
          <w:sz w:val="18"/>
        </w:rPr>
        <w:t>do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Cargo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em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Comissionado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Assessor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Especial,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símbolo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DAS-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4" w:y="809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1.544,00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4" w:y="8094"/>
        <w:widowControl w:val="off"/>
        <w:autoSpaceDE w:val="off"/>
        <w:autoSpaceDN w:val="off"/>
        <w:spacing w:before="18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25.986,47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4" w:y="8094"/>
        <w:widowControl w:val="off"/>
        <w:autoSpaceDE w:val="off"/>
        <w:autoSpaceDN w:val="off"/>
        <w:spacing w:before="18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25.986,47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29" w:y="819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641" w:x="1529" w:y="8196"/>
        <w:widowControl w:val="off"/>
        <w:autoSpaceDE w:val="off"/>
        <w:autoSpaceDN w:val="off"/>
        <w:spacing w:before="0" w:after="0" w:line="206" w:lineRule="exact"/>
        <w:ind w:left="122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  <w:u w:val="single"/>
        </w:rPr>
        <w:t>Lei</w:t>
      </w:r>
      <w:r>
        <w:rPr>
          <w:rFonts w:ascii="Arial Narrow"/>
          <w:b w:val="on"/>
          <w:color w:val="000000"/>
          <w:spacing w:val="-1"/>
          <w:sz w:val="18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  <w:u w:val="single"/>
        </w:rPr>
        <w:t>n°</w:t>
      </w:r>
      <w:r>
        <w:rPr>
          <w:rFonts w:ascii="Arial Narrow"/>
          <w:b w:val="on"/>
          <w:color w:val="000000"/>
          <w:spacing w:val="-1"/>
          <w:sz w:val="18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  <w:u w:val="single"/>
        </w:rPr>
        <w:t>936</w:t>
      </w:r>
      <w:r>
        <w:rPr>
          <w:rFonts w:ascii="Arial Narrow"/>
          <w:b w:val="on"/>
          <w:color w:val="000000"/>
          <w:spacing w:val="-1"/>
          <w:sz w:val="18"/>
          <w:u w:val="single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  <w:u w:val="single"/>
        </w:rPr>
        <w:t>de</w:t>
      </w:r>
      <w:r>
        <w:rPr>
          <w:rFonts w:ascii="Arial Narrow"/>
          <w:b w:val="on"/>
          <w:color w:val="000000"/>
          <w:spacing w:val="-1"/>
          <w:sz w:val="18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  <w:u w:val="single"/>
        </w:rPr>
        <w:t>20.01.2006</w:t>
      </w:r>
      <w:r>
        <w:rPr>
          <w:rFonts w:ascii="Arial Narrow"/>
          <w:color w:val="000000"/>
          <w:spacing w:val="0"/>
          <w:sz w:val="18"/>
        </w:rPr>
        <w:t>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termos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82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41" w:x="1529" w:y="8196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641" w:x="1529" w:y="8196"/>
        <w:widowControl w:val="off"/>
        <w:autoSpaceDE w:val="off"/>
        <w:autoSpaceDN w:val="off"/>
        <w:spacing w:before="80" w:after="0" w:line="206" w:lineRule="exact"/>
        <w:ind w:left="82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Duas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(a),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41" w:x="1529" w:y="8196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2" w:x="1529" w:y="876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49" w:x="1419" w:y="924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924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1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2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4" w:x="1419" w:y="103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006787/2021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034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Cinthia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Couto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Magalhães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Cordeiro.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18/2022: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Cinthia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Couto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Magalhães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Cordeiro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Matrícula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000619-0A,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900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29" w:y="134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314" w:y="1344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6689" w:x="1529" w:y="137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Artigo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i w:val="on"/>
          <w:color w:val="000000"/>
          <w:spacing w:val="0"/>
          <w:sz w:val="18"/>
        </w:rPr>
        <w:t>caput</w:t>
      </w:r>
      <w:r>
        <w:rPr>
          <w:rFonts w:ascii="Arial Narrow"/>
          <w:b w:val="on"/>
          <w:i w:val="on"/>
          <w:color w:val="000000"/>
          <w:spacing w:val="0"/>
          <w:sz w:val="18"/>
        </w:rPr>
        <w:t>,</w:t>
      </w:r>
      <w:r>
        <w:rPr>
          <w:rFonts w:ascii="Times New Roman"/>
          <w:b w:val="on"/>
          <w:i w:val="on"/>
          <w:color w:val="000000"/>
          <w:spacing w:val="-4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bem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2"/>
          <w:sz w:val="18"/>
        </w:rPr>
        <w:t>II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suas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alterações.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4" w:y="1373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13.121,74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27" w:x="1529" w:y="1401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(5%)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art.90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nº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2"/>
          <w:sz w:val="18"/>
        </w:rPr>
        <w:t>30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27" w:x="1529" w:y="14017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Emenda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Constitucional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nº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91/2015.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920" w:x="9314" w:y="1412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656,09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140" w:x="1529" w:y="1450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1º,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140" w:x="1529" w:y="14509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Súmula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23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TCE/AM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140" w:x="1529" w:y="14509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314" w:y="1451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2.624,35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4" w:y="14510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7.873,04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4" w:y="14510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24.275,22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29" w:y="153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563" w:x="1611" w:y="153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feita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§1°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314" w:y="154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24.275,22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547" w:x="1529" w:y="1557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9.5999984741211pt;margin-top:103.349998474121pt;z-index:-15;width:477.649993896484pt;height:2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6999969482422pt;margin-top:323.450012207031pt;z-index:-23;width:477.399993896484pt;height:139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9.6999969482422pt;margin-top:667.900024414063pt;z-index:-27;width:477.399993896484pt;height:125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49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36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0" w:x="1419" w:y="31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008122/2021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18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2016/2021,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Dário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Sousa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18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Marinho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Mendes.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21/2022: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Dário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Sousa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Marinho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Mendes,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000.121-0A,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ficando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restantes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oportuna,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consonância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77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769"/>
        <w:widowControl w:val="off"/>
        <w:autoSpaceDE w:val="off"/>
        <w:autoSpaceDN w:val="off"/>
        <w:spacing w:before="4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32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59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DIORF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59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038/2021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59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"https://sei.tce.am.gov.br/sei/controlador.php?acao=protocolo_visualizar&amp;id_protocolo=247904&amp;id_procedimento_atual=231104&amp;infra_sistema=100000100&amp;infra_unidade_atual=110000019&amp;infra_hash=dfad42ce93a0c3dbc2e99344ccba87e6bcf8a446f2cde67d216385268547981a"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"https://sei.tce.am.gov.br/sei/controlador.php?acao=protocolo_visualizar&amp;id_protocolo=247904&amp;id_procedimento_atual=231104&amp;infra_sistema=100000100&amp;infra_unidade_atual=110000019&amp;infra_hash=dfad42ce93a0c3dbc2e99344ccba87e6bcf8a446f2cde67d216385268547981a"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0214320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"https://sei.tce.am.gov.br/sei/controlador.php?acao=protocolo_visualizar&amp;id_protocolo=247904&amp;id_procedimento_atual=231104&amp;infra_sistema=100000100&amp;infra_unidade_atual=110000019&amp;infra_hash=dfad42ce93a0c3dbc2e99344ccba87e6bcf8a446f2cde67d216385268547981a"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"https://sei.tce.am.gov.br/sei/controlador.php?acao=protocolo_visualizar&amp;id_protocolo=247904&amp;id_procedimento_atual=231104&amp;infra_sistema=100000100&amp;infra_unidade_atual=110000019&amp;infra_hash=dfad42ce93a0c3dbc2e99344ccba87e6bcf8a446f2cde67d216385268547981a"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59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em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59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924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006969/2021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5º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001/2016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924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Regional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Engenharia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Agronomia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924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CREA/AM.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23/2022: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7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7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voto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7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7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5º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001/2016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7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este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Regional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Engenharia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Agronomia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CREA/AM;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7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necessárias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juntada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7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82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2" w:x="1529" w:y="1282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SECEX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523" w:x="1419" w:y="1310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009772/2020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Invalidez,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365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Marcia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Alfaia.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0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0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invalidez</w:t>
      </w:r>
      <w:r>
        <w:rPr>
          <w:rFonts w:ascii="Arial Narrow"/>
          <w:color w:val="000000"/>
          <w:spacing w:val="209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6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Regina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Alfaia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001.345-5A,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fundamento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º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Complementar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51/2007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combinado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Complementar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30/2001,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texto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consolidado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08/07/2005,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929" w:x="1529" w:y="325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TÉCNICO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AUDITORIA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GOVERNAMENTAL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A,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929" w:x="1529" w:y="3253"/>
        <w:widowControl w:val="off"/>
        <w:autoSpaceDE w:val="off"/>
        <w:autoSpaceDN w:val="off"/>
        <w:spacing w:before="1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IV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456" w:y="335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969" w:x="1529" w:y="374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(MÉDIA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ARITMÉTICA)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base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caput,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2"/>
          <w:sz w:val="18"/>
        </w:rPr>
        <w:t>I,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II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184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5.144,02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659" w:x="1529" w:y="403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PROPORCIONAL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(Tempo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considerado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para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cálculo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4249/10950)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659" w:x="1529" w:y="4033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ESPECIALIZAÇÃO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nº.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3627/2011,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18,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659" w:x="1529" w:y="4033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PROPORCIONAL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(</w:t>
      </w:r>
      <w:r>
        <w:rPr>
          <w:rFonts w:ascii="Arial Narrow"/>
          <w:color w:val="000000"/>
          <w:spacing w:val="0"/>
          <w:sz w:val="18"/>
        </w:rPr>
        <w:t>11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anos,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meses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24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dias)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456" w:y="403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4.115,22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456" w:y="4035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823,04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456" w:y="460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4.938,26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487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487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53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0" w:x="1419" w:y="59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008547/2021</w:t>
      </w:r>
      <w:r>
        <w:rPr>
          <w:rFonts w:ascii="Arial Narrow"/>
          <w:b w:val="on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8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2016/2020,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Vânia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Barrella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8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Bressane.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14/2022: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</w:t>
      </w:r>
      <w:r>
        <w:rPr>
          <w:rFonts w:ascii="Arial Narrow"/>
          <w:color w:val="000000"/>
          <w:spacing w:val="0"/>
          <w:sz w:val="24"/>
        </w:rPr>
        <w:t>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Vânia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Barrella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Bressane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000.473-1,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Consultoria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virtude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ausência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2016/2020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só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fará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próximo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05/05/2022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condicionado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infringir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rege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matéria;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caso;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0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6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010008/2021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Pecúnias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Cleudinei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Lopes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66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13/2022:</w:t>
      </w:r>
      <w:r>
        <w:rPr>
          <w:rFonts w:ascii="Arial Narrow"/>
          <w:b w:val="on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1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1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1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1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Cleudinei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Lopes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1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001.239-4A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DICOP,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1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03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pecúnias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extras;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caso;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1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007592/2021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4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Glauciara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Viana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Gonçalves.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16/2022: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4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9.6999969482422pt;margin-top:158.399993896484pt;z-index:-43;width:477.399993896484pt;height:86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Glauciara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Viana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Gonçalves,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  <w:u w:val="single"/>
        </w:rPr>
        <w:t>V,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matrícula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000.051-5A,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nos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termos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do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art.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3º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da</w:t>
      </w:r>
      <w:r>
        <w:rPr>
          <w:rFonts w:ascii="Arial Narrow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EC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47/2005,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conforme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tabela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abaixo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i</w:t>
      </w:r>
      <w:r>
        <w:rPr>
          <w:rFonts w:ascii="Arial Narrow"/>
          <w:color w:val="000000"/>
          <w:spacing w:val="0"/>
          <w:sz w:val="24"/>
        </w:rPr>
        <w:t>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401" w:x="1529" w:y="325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ASSISTENTE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C,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V.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456" w:y="325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6688" w:x="1529" w:y="35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i w:val="on"/>
          <w:color w:val="000000"/>
          <w:spacing w:val="0"/>
          <w:sz w:val="18"/>
        </w:rPr>
        <w:t>caput</w:t>
      </w:r>
      <w:r>
        <w:rPr>
          <w:rFonts w:ascii="Arial Narrow"/>
          <w:b w:val="on"/>
          <w:i w:val="on"/>
          <w:color w:val="000000"/>
          <w:spacing w:val="0"/>
          <w:sz w:val="18"/>
        </w:rPr>
        <w:t>,</w:t>
      </w:r>
      <w:r>
        <w:rPr>
          <w:rFonts w:ascii="Times New Roman"/>
          <w:b w:val="on"/>
          <w:i w:val="on"/>
          <w:color w:val="000000"/>
          <w:spacing w:val="-4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bem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2"/>
          <w:sz w:val="18"/>
        </w:rPr>
        <w:t>II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suas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alterações.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456" w:y="354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8.963,06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410" w:x="1529" w:y="382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(05%)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art.90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30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410" w:x="1529" w:y="3827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Emenda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Constitucional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nº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91/2015.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920" w:x="9456" w:y="393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448,15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88" w:x="1529" w:y="431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1º,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456" w:y="432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1.792,61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456" w:y="4321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5.377,83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140" w:x="1529" w:y="460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Súmula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23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TCE/AM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801" w:x="1529" w:y="489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(1/5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Cargo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Assistente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Gabinete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Conselheiro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Símbolo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CC1)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801" w:x="1529" w:y="4893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920" w:x="9456" w:y="499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531,90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3" w:x="1529" w:y="53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456" w:y="538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17.113,55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49" w:x="1419" w:y="56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56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7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9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0" w:x="1419" w:y="692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000551/2022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5"/>
          <w:sz w:val="24"/>
        </w:rPr>
        <w:t>ao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2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Evelyn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Carvalho.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9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Exma.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Evelyn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Freire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4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4" w:x="1529" w:y="94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77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01/04/2022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30/05/2022,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131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2.423/1996;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977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77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77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136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000944/2022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Tratamento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136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Cabral.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11/2022: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9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9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9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9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9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Antonio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9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Cabral,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18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9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9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c/c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84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148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2,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998" w:x="1419" w:y="1516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273.649993896484pt;margin-top:1.45000004768372pt;z-index:-5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69.6999969482422pt;margin-top:158.399993896484pt;z-index:-55;width:477.399993896484pt;height:125.4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-1pt;margin-top:-1pt;z-index:-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010099/2021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Ruy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Marcelo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Alencar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Mendonça.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</w:t>
      </w:r>
      <w:r>
        <w:rPr>
          <w:rFonts w:ascii="Arial Narrow"/>
          <w:color w:val="000000"/>
          <w:spacing w:val="0"/>
          <w:sz w:val="24"/>
        </w:rPr>
        <w:t>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Exmo.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Ruy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Alencar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Mendonça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usufruto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17/01/2022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31/01/2022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posteriormente,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05/07/2022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19/07/2022,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9°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6" w:x="152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1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010306/2021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1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1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Elizângela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1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1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1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1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inc</w:t>
      </w:r>
      <w:r>
        <w:rPr>
          <w:rFonts w:ascii="Arial Narrow"/>
          <w:color w:val="000000"/>
          <w:spacing w:val="0"/>
          <w:sz w:val="24"/>
        </w:rPr>
        <w:t>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1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1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Exma.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Elizângela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Costa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1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Marinho;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32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0" w:x="152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março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julho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ficando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restante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oportuno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terços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constitucionais,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9º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1897/1989;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010294/2021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Disposição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Célio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Guedes.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25/2022: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PRORROGAÇÃO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DISPOSIÇÃO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Célio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Bernardes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Guedes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continuar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exercendo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Secretário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organizacional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Prefeitura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3.649993896484pt;margin-top:1.45000004768372pt;z-index:-6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II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52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ônus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remuneratório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recolhimento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qual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dispositivo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pelo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01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janeiro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Célio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Bernardes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Guedes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b w:val="on"/>
          <w:color w:val="000000"/>
          <w:spacing w:val="0"/>
          <w:sz w:val="24"/>
        </w:rPr>
        <w:t>: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esta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nomeação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Opção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Vencimento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documentos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5º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-TCE,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08/2008</w:t>
      </w:r>
      <w:r>
        <w:rPr>
          <w:rFonts w:ascii="Arial Narrow" w:hAnsi="Arial Narrow" w:cs="Arial Narrow"/>
          <w:color w:val="000000"/>
          <w:spacing w:val="1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  <w:t>TCE.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06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09" w:x="153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Realize,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frequência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observando,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rigor,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i w:val="on"/>
          <w:color w:val="000000"/>
          <w:spacing w:val="-3"/>
          <w:sz w:val="24"/>
        </w:rPr>
        <w:t>in</w:t>
      </w:r>
      <w:r>
        <w:rPr>
          <w:rFonts w:ascii="Arial Narrow"/>
          <w:i w:val="on"/>
          <w:color w:val="000000"/>
          <w:spacing w:val="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fine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§§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TCE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4º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08/2008.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6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73.649993896484pt;margin-top:1.45000004768372pt;z-index:-6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80.5pt;margin-top:356.649993896484pt;z-index:-71;width:25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styles" Target="styles.xml" /><Relationship Id="rId2" Type="http://schemas.openxmlformats.org/officeDocument/2006/relationships/image" Target="media/image2.jpeg" /><Relationship Id="rId20" Type="http://schemas.openxmlformats.org/officeDocument/2006/relationships/fontTable" Target="fontTable.xml" /><Relationship Id="rId21" Type="http://schemas.openxmlformats.org/officeDocument/2006/relationships/settings" Target="settings.xml" /><Relationship Id="rId22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4090</Words>
  <Characters>21592</Characters>
  <Application>Aspose</Application>
  <DocSecurity>0</DocSecurity>
  <Lines>349</Lines>
  <Paragraphs>349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25241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2023-07-28T18:06:03+00:00</dcterms:created>
  <dcterms:modified xmlns:xsi="http://www.w3.org/2001/XMLSchema-instance" xmlns:dcterms="http://purl.org/dc/terms/" xsi:type="dcterms:W3CDTF">2023-07-28T18:06:03+00:00</dcterms:modified>
</coreProperties>
</file>