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1ª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6257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010195/2021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Roberto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Cavalcanti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Krichanã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pelo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Roberto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Cavalcanti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Krichanã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17/01/2022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26/01/2022,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terços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9º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1897/1989;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6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004439/2021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62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Viana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Leitão.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Silvia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Viana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Leitão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Externo-Auditor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113-9A,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17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Auditoria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B.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2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i w:val="on"/>
          <w:color w:val="000000"/>
          <w:spacing w:val="0"/>
          <w:sz w:val="18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18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Súmula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23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TCE/AM.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SERVIÇO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(25%)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7º,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b.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</w:t>
      </w:r>
      <w:r>
        <w:rPr>
          <w:rFonts w:ascii="Arial Narrow"/>
          <w:b w:val="on"/>
          <w:color w:val="000000"/>
          <w:spacing w:val="0"/>
          <w:sz w:val="18"/>
        </w:rPr>
        <w:t>5/5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cargo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CC-5</w:t>
      </w:r>
      <w:r>
        <w:rPr>
          <w:rFonts w:ascii="Arial Narrow"/>
          <w:color w:val="000000"/>
          <w:spacing w:val="0"/>
          <w:sz w:val="18"/>
        </w:rPr>
        <w:t>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213" w:x="1529" w:y="1172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3.346,05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7.571,88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1722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35.009,46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9" w:y="137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833" w:x="1611" w:y="1372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uma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578" w:y="1383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35.009,46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271" w:x="1529" w:y="1393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42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42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2" w:x="1419" w:y="1530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2229/2017-S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530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Nunes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Gomes.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6999969482422pt;margin-top:581.849975585938pt;z-index:-7;width:477.149993896484pt;height:129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Nunes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0002593-A,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411" w:x="1529" w:y="4630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-1"/>
          <w:sz w:val="20"/>
        </w:rPr>
        <w:t>CARGO: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Auditor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Técnico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de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Controle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Externo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C.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Classe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D,</w:t>
      </w:r>
      <w:r>
        <w:rPr>
          <w:rFonts w:ascii="Arial Narrow"/>
          <w:b w:val="on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Nível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III.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6411" w:x="1529" w:y="4630"/>
        <w:widowControl w:val="off"/>
        <w:autoSpaceDE w:val="off"/>
        <w:autoSpaceDN w:val="off"/>
        <w:spacing w:before="81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PROVENTO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4.743/2018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7º,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i w:val="on"/>
          <w:color w:val="000000"/>
          <w:spacing w:val="0"/>
          <w:sz w:val="20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20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bem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como,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anexos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411" w:x="1529" w:y="4630"/>
        <w:widowControl w:val="off"/>
        <w:autoSpaceDE w:val="off"/>
        <w:autoSpaceDN w:val="off"/>
        <w:spacing w:before="82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GRATIFICAÇÃO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DE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INTEGRAL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(60%)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IX.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78" w:x="9866" w:y="4630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-1"/>
          <w:sz w:val="20"/>
        </w:rPr>
        <w:t>VALOR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(R$)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178" w:x="9866" w:y="4630"/>
        <w:widowControl w:val="off"/>
        <w:autoSpaceDE w:val="off"/>
        <w:autoSpaceDN w:val="off"/>
        <w:spacing w:before="84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R$13.384,18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78" w:x="9866" w:y="4630"/>
        <w:widowControl w:val="off"/>
        <w:autoSpaceDE w:val="off"/>
        <w:autoSpaceDN w:val="off"/>
        <w:spacing w:before="84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8.030,51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989" w:x="1529" w:y="555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POR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2"/>
          <w:sz w:val="20"/>
        </w:rPr>
        <w:t>DE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SERVIÇO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(10%)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III,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c/c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2.531/99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989" w:x="1529" w:y="5559"/>
        <w:widowControl w:val="off"/>
        <w:autoSpaceDE w:val="off"/>
        <w:autoSpaceDN w:val="off"/>
        <w:spacing w:before="5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30.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Emenda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Constitucional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do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Estado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Amazonas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91/2015.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866" w:y="5677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1.338,42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943" w:x="1529" w:y="609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QUALIFICAÇÃO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(20%)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4.743/2018,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7º,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1º,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943" w:x="1529" w:y="6099"/>
        <w:widowControl w:val="off"/>
        <w:autoSpaceDE w:val="off"/>
        <w:autoSpaceDN w:val="off"/>
        <w:spacing w:before="82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VANTAGEM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PESSOAL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(</w:t>
      </w:r>
      <w:r>
        <w:rPr>
          <w:rFonts w:ascii="Arial Narrow"/>
          <w:b w:val="on"/>
          <w:color w:val="000000"/>
          <w:spacing w:val="0"/>
          <w:sz w:val="20"/>
        </w:rPr>
        <w:t>3/5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do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cargo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comissionado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CC-5</w:t>
      </w:r>
      <w:r>
        <w:rPr>
          <w:rFonts w:ascii="Arial Narrow"/>
          <w:color w:val="000000"/>
          <w:spacing w:val="0"/>
          <w:sz w:val="20"/>
        </w:rPr>
        <w:t>)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82.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866" w:y="6101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2.676,84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866" w:y="6101"/>
        <w:widowControl w:val="off"/>
        <w:autoSpaceDE w:val="off"/>
        <w:autoSpaceDN w:val="off"/>
        <w:spacing w:before="84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4.543,13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866" w:y="6101"/>
        <w:widowControl w:val="off"/>
        <w:autoSpaceDE w:val="off"/>
        <w:autoSpaceDN w:val="off"/>
        <w:spacing w:before="82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786" w:x="1529" w:y="6831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TOTAL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" w:x="9866" w:y="694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2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878" w:x="9957" w:y="694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9.973,08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8096" w:x="1529" w:y="725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13º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SALÁRIO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Duas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parcelas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opção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feita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pelo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servidor,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fulcro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na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n°3.254/2008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que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alterou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§1°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449" w:x="9866" w:y="725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5" w:x="1529" w:y="7489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incluiu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§3°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art.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4°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n°1.897/1989.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970" w:x="9866" w:y="7486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29.973,08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49" w:x="1419" w:y="77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77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995" w:x="1419" w:y="833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88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007301/2021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88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Almir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Santos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43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000257-7A,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543" w:x="1575" w:y="11749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Cargo: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Auditor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Técnico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de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Controle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Externo</w:t>
      </w:r>
      <w:r>
        <w:rPr>
          <w:rFonts w:ascii="Arial Narrow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Auditoria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Governamental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3" w:x="9600" w:y="11749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VALOR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(R$)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3" w:x="9600" w:y="11749"/>
        <w:widowControl w:val="off"/>
        <w:autoSpaceDE w:val="off"/>
        <w:autoSpaceDN w:val="off"/>
        <w:spacing w:before="74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13.384,18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486" w:x="1575" w:y="12046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PROVENTOS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4.743/2018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–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7º,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i w:val="on"/>
          <w:color w:val="000000"/>
          <w:spacing w:val="0"/>
          <w:sz w:val="20"/>
        </w:rPr>
        <w:t>caput</w:t>
      </w:r>
      <w:r>
        <w:rPr>
          <w:rFonts w:ascii="Arial Narrow"/>
          <w:b w:val="on"/>
          <w:i w:val="on"/>
          <w:color w:val="000000"/>
          <w:spacing w:val="0"/>
          <w:sz w:val="20"/>
        </w:rPr>
        <w:t>,</w:t>
      </w:r>
      <w:r>
        <w:rPr>
          <w:rFonts w:ascii="Times New Roman"/>
          <w:b w:val="on"/>
          <w:i w:val="on"/>
          <w:color w:val="000000"/>
          <w:spacing w:val="-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bem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como,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anexos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suas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alterações.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380" w:x="1575" w:y="12344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GRATIFICAÇÃO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DE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INTEGRAL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(60%)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IX,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Súmula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23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380" w:x="1575" w:y="12344"/>
        <w:widowControl w:val="off"/>
        <w:autoSpaceDE w:val="off"/>
        <w:autoSpaceDN w:val="off"/>
        <w:spacing w:before="5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-1"/>
          <w:sz w:val="20"/>
        </w:rPr>
        <w:t>TCE/AM.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600" w:y="12462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8.030,51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600" w:y="12462"/>
        <w:widowControl w:val="off"/>
        <w:autoSpaceDE w:val="off"/>
        <w:autoSpaceDN w:val="off"/>
        <w:spacing w:before="305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1.338,42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18" w:x="1575" w:y="12875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POR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TEMPO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2"/>
          <w:sz w:val="20"/>
        </w:rPr>
        <w:t>DE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SERVIÇO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(10%)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1.762/86,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90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1"/>
          <w:sz w:val="20"/>
        </w:rPr>
        <w:t>c/c</w:t>
      </w:r>
      <w:r>
        <w:rPr>
          <w:rFonts w:ascii="Arial Narrow"/>
          <w:color w:val="000000"/>
          <w:spacing w:val="-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2.531/99,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art.30,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018" w:x="1575" w:y="12875"/>
        <w:widowControl w:val="off"/>
        <w:autoSpaceDE w:val="off"/>
        <w:autoSpaceDN w:val="off"/>
        <w:spacing w:before="3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Emenda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Constitucional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91/2015.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6471" w:x="1575" w:y="1340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ADICIONAL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DE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QUALIFICAÇÃO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(20%)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-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4.743/2018,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7º,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1º,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inciso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III.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132" w:x="9600" w:y="13406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R$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2.676,84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86" w:x="1575" w:y="1370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TOTAL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223" w:x="9600" w:y="1370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25.429,95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" w:x="1575" w:y="1400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1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31" w:x="1575" w:y="14003"/>
        <w:widowControl w:val="off"/>
        <w:autoSpaceDE w:val="off"/>
        <w:autoSpaceDN w:val="off"/>
        <w:spacing w:before="2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3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733" w:x="1666" w:y="14003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3º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SALÁRIO.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01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(uma)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parcela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dos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proventos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-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opção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feita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pelo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servidor,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com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fulcro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na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Estadual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7733" w:x="1666" w:y="14003"/>
        <w:widowControl w:val="off"/>
        <w:autoSpaceDE w:val="off"/>
        <w:autoSpaceDN w:val="off"/>
        <w:spacing w:before="2" w:after="0" w:line="226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/>
          <w:color w:val="000000"/>
          <w:spacing w:val="0"/>
          <w:sz w:val="20"/>
        </w:rPr>
        <w:t>.254/2008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que</w:t>
      </w:r>
      <w:r>
        <w:rPr>
          <w:rFonts w:ascii="Arial Narrow"/>
          <w:color w:val="000000"/>
          <w:spacing w:val="-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alterou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1º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incluiu</w:t>
      </w:r>
      <w:r>
        <w:rPr>
          <w:rFonts w:ascii="Arial Narrow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§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3º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Artigo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4º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da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Lei</w:t>
      </w:r>
      <w:r>
        <w:rPr>
          <w:rFonts w:ascii="Arial Narrow"/>
          <w:color w:val="000000"/>
          <w:spacing w:val="2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Estadual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0"/>
        </w:rPr>
        <w:t>nº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1.897/1989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223" w:x="9600" w:y="14119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0"/>
        </w:rPr>
        <w:t>R$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b w:val="on"/>
          <w:color w:val="000000"/>
          <w:spacing w:val="0"/>
          <w:sz w:val="20"/>
        </w:rPr>
        <w:t>25.429,95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349" w:x="1419" w:y="145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45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2.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4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4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40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39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46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4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8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9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</w:r>
    </w:p>
    <w:p>
      <w:pPr>
        <w:pStyle w:val="Normal"/>
        <w:framePr w:w="9741" w:x="1419" w:y="148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6999969482422pt;margin-top:227.199996948242pt;z-index:-19;width:477.399993896484pt;height:162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6999969482422pt;margin-top:580.75pt;z-index:-27;width:501.399993896484pt;height:148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010163/2021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Alípio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5/2022: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</w:t>
      </w:r>
      <w:r>
        <w:rPr>
          <w:rFonts w:ascii="Arial Narrow"/>
          <w:color w:val="000000"/>
          <w:spacing w:val="0"/>
          <w:sz w:val="24"/>
        </w:rPr>
        <w:t>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Alípio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Reis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Firmo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janeiro/2022,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adiantamento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natalina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específico,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mês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009915/2021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Mário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6/2022: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Mário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Moraes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oportuna,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legalmente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9º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tela;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009051/2021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7/2022: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contar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3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2" w:x="152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1/03/2022,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contratação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(oito)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colaboradores;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Júlio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9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008561/2021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Cosultec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meses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6" w:x="152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1/03/2022,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contratação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46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(quarenta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colaboradores;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Júlio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7" w:x="152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008560/2021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9/2022: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Vistos,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</w:t>
      </w:r>
      <w:r>
        <w:rPr>
          <w:rFonts w:ascii="Arial Narrow" w:hAnsi="Arial Narrow" w:cs="Arial Narrow"/>
          <w:color w:val="000000"/>
          <w:spacing w:val="-1"/>
          <w:sz w:val="24"/>
        </w:rPr>
        <w:t>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Cosultec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1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131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1/03/2022,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contratação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10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(dez)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colaboradores;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Júlio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Pinheiro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2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84" w:x="141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7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004733/2021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62/2021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009617/2020),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Leomar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Salignac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j</w:t>
      </w:r>
      <w:r>
        <w:rPr>
          <w:rFonts w:ascii="Arial Narrow"/>
          <w:color w:val="000000"/>
          <w:spacing w:val="0"/>
          <w:sz w:val="24"/>
        </w:rPr>
        <w:t>unto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10.1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alterar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Acórdão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62/2021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353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009617/2020),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recorrente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(duas)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17/06/1988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910" w:x="1419" w:y="6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17/06/1993,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17/06/1993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17/06/1998.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80.5pt;margin-top:388.299987792969pt;z-index:-43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2649</Words>
  <Characters>14135</Characters>
  <Application>Aspose</Application>
  <DocSecurity>0</DocSecurity>
  <Lines>235</Lines>
  <Paragraphs>235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16495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2023-07-28T18:06:06+00:00</dcterms:created>
  <dcterms:modified xmlns:xsi="http://www.w3.org/2001/XMLSchema-instance" xmlns:dcterms="http://purl.org/dc/terms/" xsi:type="dcterms:W3CDTF">2023-07-28T18:06:06+00:00</dcterms:modified>
</coreProperties>
</file>