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17ª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24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ADIADO: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(Com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367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Excelentíssimo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Senhor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Luís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Fabian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Barbosa).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007993/2021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(Gratificação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Integral),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Afonso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Cerqueira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Bomfim.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Advogado: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Gilson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OAB/AM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2336.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estes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Resoluç</w:t>
      </w:r>
      <w:r>
        <w:rPr>
          <w:rFonts w:ascii="Arial Narrow" w:hAnsi="Arial Narrow" w:cs="Arial Narrow"/>
          <w:color w:val="000000"/>
          <w:spacing w:val="-1"/>
          <w:sz w:val="24"/>
        </w:rPr>
        <w:t>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maioira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voto-destaque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Conselheiro-Convocado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Alber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Furtado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Júnior,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consonância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pronunciamento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Afonso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Cerqueria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Bomfim,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0005-1A,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001/2017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recontagem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inclusão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21/05/1993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17/06/1996,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durante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exerceu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Coordenador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Superintendência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Adjunta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Ações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Regionais,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Superintendência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Zona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SUFRAMA;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Dar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sobre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Afonso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Cerqueria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Bomfim,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regimentais;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transcurso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recursais.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Vencido</w:t>
      </w:r>
      <w:r>
        <w:rPr>
          <w:rFonts w:ascii="Arial Narrow"/>
          <w:i w:val="on"/>
          <w:color w:val="000000"/>
          <w:spacing w:val="2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o</w:t>
      </w:r>
      <w:r>
        <w:rPr>
          <w:rFonts w:ascii="Arial Narrow"/>
          <w:i w:val="on"/>
          <w:color w:val="000000"/>
          <w:spacing w:val="2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Relator</w:t>
      </w:r>
      <w:r>
        <w:rPr>
          <w:rFonts w:ascii="Arial Narrow"/>
          <w:i w:val="on"/>
          <w:color w:val="000000"/>
          <w:spacing w:val="2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Conselheiro</w:t>
      </w:r>
      <w:r>
        <w:rPr>
          <w:rFonts w:ascii="Arial Narrow"/>
          <w:i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Érico</w:t>
      </w:r>
      <w:r>
        <w:rPr>
          <w:rFonts w:ascii="Arial Narrow"/>
          <w:i w:val="on"/>
          <w:color w:val="000000"/>
          <w:spacing w:val="2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Xavier</w:t>
      </w:r>
      <w:r>
        <w:rPr>
          <w:rFonts w:ascii="Arial Narrow"/>
          <w:i w:val="on"/>
          <w:color w:val="000000"/>
          <w:spacing w:val="2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Desterro</w:t>
      </w:r>
      <w:r>
        <w:rPr>
          <w:rFonts w:ascii="Arial Narrow"/>
          <w:i w:val="on"/>
          <w:color w:val="000000"/>
          <w:spacing w:val="2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1" w:x="1419" w:y="5324"/>
        <w:widowControl w:val="off"/>
        <w:autoSpaceDE w:val="off"/>
        <w:autoSpaceDN w:val="off"/>
        <w:spacing w:before="4" w:after="0" w:line="270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</w:rPr>
        <w:t>Silva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pelo</w:t>
      </w:r>
      <w:r>
        <w:rPr>
          <w:rFonts w:ascii="Arial Narrow"/>
          <w:i w:val="on"/>
          <w:color w:val="000000"/>
          <w:spacing w:val="-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indeferimento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pedido.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8833" w:x="1419" w:y="94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0" w:x="1419" w:y="99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000476/2022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999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Casimiro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Nonato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Casimiro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Nonato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000.453-7A,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Confiança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GTE,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5.318,97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trezentos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dezoito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Anexo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prazo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situações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economia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5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veriﬁcaç</w:t>
      </w:r>
      <w:r>
        <w:rPr>
          <w:rFonts w:ascii="Arial Narrow" w:hAnsi="Arial Narrow" w:cs="Arial Narrow"/>
          <w:color w:val="000000"/>
          <w:spacing w:val="1"/>
          <w:sz w:val="24"/>
        </w:rPr>
        <w:t>ão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ﬁnanceira,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detectada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001592/2020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91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Zulmira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Euridice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Zulmira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Euridice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Lins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236-4B,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1/5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(um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quinto),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531,90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(quinhentos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trinta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limitado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situações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economia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Fundação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fins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008604/2021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07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Perpetuo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Socorro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Batista.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Perpetuo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Socorro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Lins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Batista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001236A,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2/5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Função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Confiança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1.200,00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(mil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duzentos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dos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Civis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economia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verificação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6" w:x="1419" w:y="20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financeira,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situação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detectada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levantamento.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regimentais,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31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006561/2020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318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Lúcia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Fátima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Pires.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Lúcia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Fátima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Pires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000.242-9A,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CC-2,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4.432,47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quatrocentos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trinta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Anexo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Civis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retroativo,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anos,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-1"/>
          <w:sz w:val="24"/>
        </w:rPr>
        <w:t>se,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TCE/A</w:t>
      </w:r>
      <w:r>
        <w:rPr>
          <w:rFonts w:ascii="Arial Narrow"/>
          <w:color w:val="000000"/>
          <w:spacing w:val="0"/>
          <w:sz w:val="24"/>
        </w:rPr>
        <w:t>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situações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economia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003843/2022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062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Dídia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Patrícia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Amorim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Correia.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Dídia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Patrícia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Amorim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000.359-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(cinco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valor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52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.659,48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seiscentos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93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93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93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93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9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93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93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situações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economia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Fundação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fins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003394/2020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Aragão.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Jairo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Mota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Aragão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1646-2A,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Auditor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1/5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quinto),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Função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Gratificada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531,90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(quinhentos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trinta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maior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retroagindo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janeiro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84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001613/2022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62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contemplado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5.579/2021,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062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Venina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Andrade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Herbert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Andrade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Hebert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Andrade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genitora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Venina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Andrade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0006742C,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contemplado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5.579/2021,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perfazendo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15.885,26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oitocentos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seis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cálculos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000050/2022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contemplado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5.579/2021,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Dulciclea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Barroso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Lima,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Lúcia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Lúcia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irmã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Dulciclea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Barroso</w:t>
      </w:r>
      <w:r>
        <w:rPr>
          <w:rFonts w:ascii="Arial Narrow"/>
          <w:b w:val="on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000.146-5A,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contemplado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5.579/2021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perfazendo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21.629,73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seiscentos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vinte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1" w:x="1529" w:y="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002637/2022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anual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contemplado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5.579/2021,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Oscar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Marques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Lima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Júlia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Heloísa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Marques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Advogado: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Alexandre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Pessoa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Simplício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OAB/AM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12434.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Júlia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Heloísa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Marques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beneficiária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9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concedida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Oscar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Marques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(Portaria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52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952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72/2020-GPDRH),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anual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97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contemplado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5.579/2021,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13.983,58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(treze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três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979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979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979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001792/2022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anual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contemplado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5.579/2021,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145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Paloma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Nazareth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Buzaglo.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Paloma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Nazareth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Buzaglo,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ex-Assistente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Conselheiro,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003.331-6,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retroativa,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perfazendo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valor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12.801,63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oitocentos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3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012476/2019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Tereza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Milanez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Malta.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TEREZA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MILANEZ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MALTA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matricula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286-0A,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MP,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736" w:x="1534" w:y="51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B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D,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736" w:x="1534" w:y="5190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Artigo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caput,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36" w:x="1534" w:y="5190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(20%)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30.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36" w:x="1534" w:y="5190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(60%)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36" w:x="1534" w:y="5190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460" w:y="51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460" w:y="5190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9.511,67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5190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1.902,33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5190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5.707,00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5190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17.121,00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2" w:x="1534" w:y="667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763" w:x="1616" w:y="667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uma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§1°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677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17.121,00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2547" w:x="1534" w:y="688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716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716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3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82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005301/2022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2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Edilamar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Marques.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8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8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8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8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8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8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8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Edilamar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Marques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74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  <w:u w:val="single"/>
        </w:rPr>
        <w:t>0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9022" w:x="1529" w:y="1074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  <w:u w:val="single"/>
        </w:rPr>
        <w:t>00400A,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lotada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na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DISAU,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nos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do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art.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EC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abaixo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ind</w:t>
      </w:r>
      <w:r>
        <w:rPr>
          <w:rFonts w:ascii="Arial Narrow"/>
          <w:color w:val="000000"/>
          <w:spacing w:val="0"/>
          <w:sz w:val="24"/>
        </w:rPr>
        <w:t>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554" w:x="1529" w:y="110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D,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554" w:x="1529" w:y="11083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Artigo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i w:val="on"/>
          <w:color w:val="000000"/>
          <w:spacing w:val="0"/>
          <w:sz w:val="18"/>
        </w:rPr>
        <w:t>caput,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suas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alterações.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554" w:x="1529" w:y="11083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554" w:x="1529" w:y="11083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RISCO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VIDA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90,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VI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nº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SÚMULA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22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-TCE/AM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554" w:x="1529" w:y="11083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(60%)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SÚMULA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23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TCE/AM.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554" w:x="1529" w:y="11083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888" w:y="110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42" w:x="9888" w:y="1136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9.325,17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42" w:x="9888" w:y="11369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932,52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8" w:y="119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1.865,03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8" w:y="11942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5.595,10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8" w:y="11942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17.717,82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29" w:y="1280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081" w:x="1611" w:y="1280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feita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§1°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8" w:y="1290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17.717,82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105" w:x="1529" w:y="1301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132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8" w:x="1529" w:y="132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Diretoria</w:t>
      </w:r>
      <w:r>
        <w:rPr>
          <w:rFonts w:ascii="Arial Narrow"/>
          <w:i w:val="on"/>
          <w:color w:val="000000"/>
          <w:spacing w:val="76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77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Recursos</w:t>
      </w:r>
      <w:r>
        <w:rPr>
          <w:rFonts w:ascii="Arial Narrow"/>
          <w:i w:val="on"/>
          <w:color w:val="000000"/>
          <w:spacing w:val="77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Humanos</w:t>
      </w:r>
      <w:r>
        <w:rPr>
          <w:rFonts w:ascii="Arial Narrow"/>
          <w:i w:val="on"/>
          <w:color w:val="000000"/>
          <w:spacing w:val="77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77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5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-6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55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8" w:x="1419" w:y="1438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005338/2022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Tempo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38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Jucá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38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38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38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5999984741211pt;margin-top:254.800003051758pt;z-index:-27;width:477.649993896484pt;height:104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.6999969482422pt;margin-top:549.900024414063pt;z-index:-35;width:477.399993896484pt;height:115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Norma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Jucá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"A",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000013-2A,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509" w:x="1534" w:y="353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354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12.612,21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3541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7.567,32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3541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1.261,22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3541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2.522,44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16" w:x="1534" w:y="383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16" w:x="1534" w:y="3834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94.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16" w:x="1534" w:y="3834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3.627,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18.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43" w:x="1534" w:y="47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5/5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(cinco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quintos),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sendo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(um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Comissionado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Sub-Secretária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43" w:x="1534" w:y="4725"/>
        <w:widowControl w:val="off"/>
        <w:autoSpaceDE w:val="off"/>
        <w:autoSpaceDN w:val="off"/>
        <w:spacing w:before="1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Administração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Recursos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Humanos,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símbolo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CC-5</w:t>
      </w:r>
      <w:r>
        <w:rPr>
          <w:rFonts w:ascii="Arial Narrow"/>
          <w:b w:val="on"/>
          <w:color w:val="000000"/>
          <w:spacing w:val="0"/>
          <w:sz w:val="18"/>
        </w:rPr>
        <w:t>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1/5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(um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Comissionado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Chefe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Auditoria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394" w:x="1534" w:y="513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Controle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Interno,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símbolo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CC-5,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2"/>
          <w:sz w:val="18"/>
        </w:rPr>
        <w:t>(um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quinto)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em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comissão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Chefe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Gabinete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Presidência,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símbolo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CC-</w:t>
      </w:r>
      <w:r>
        <w:rPr>
          <w:rFonts w:ascii="Arial Narrow"/>
          <w:color w:val="000000"/>
          <w:spacing w:val="196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7.350,36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394" w:x="1534" w:y="5137"/>
        <w:widowControl w:val="off"/>
        <w:autoSpaceDE w:val="off"/>
        <w:autoSpaceDN w:val="off"/>
        <w:spacing w:before="1" w:after="0" w:line="206" w:lineRule="exact"/>
        <w:ind w:left="82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(um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em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comissão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Diretora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Controle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Interno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CC-5,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1/5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(um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em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comissão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2" w:x="1534" w:y="534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21" w:x="1534" w:y="555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Assessor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Procurador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CC-2,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base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2º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82,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n.º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1762/1986,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termos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da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EC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n.º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91/2015.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3" w:x="1534" w:y="58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5" w:y="58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31.313,55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5" w:y="5848"/>
        <w:widowControl w:val="off"/>
        <w:autoSpaceDE w:val="off"/>
        <w:autoSpaceDN w:val="off"/>
        <w:spacing w:before="19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31.313,55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305" w:x="1534" w:y="614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13º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SALÁRIO.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02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(DUAS)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06" w:x="1534" w:y="635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66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6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66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3" w:x="1529" w:y="6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2" w:x="1419" w:y="727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decisum.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7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003901/2022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790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2004/2012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2012/2017,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Delzarina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Socorro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Cruz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3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3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3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Res</w:t>
      </w:r>
      <w:r>
        <w:rPr>
          <w:rFonts w:ascii="Arial Narrow" w:hAnsi="Arial Narrow" w:cs="Arial Narrow"/>
          <w:color w:val="000000"/>
          <w:spacing w:val="0"/>
          <w:sz w:val="24"/>
        </w:rPr>
        <w:t>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3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3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Delzarina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Socorro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Cruz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3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000.137</w:t>
      </w:r>
      <w:r>
        <w:rPr>
          <w:rFonts w:ascii="Arial Narrow"/>
          <w:color w:val="000000"/>
          <w:spacing w:val="0"/>
          <w:sz w:val="24"/>
        </w:rPr>
        <w:t>-6A,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3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DICAD,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2004/2012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1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8" w:x="1529" w:y="11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012/2017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gozo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data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tal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38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91/2015,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38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foi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mesma;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38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2004/2012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2012/2017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38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29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005912/2022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296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2014/2019,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Jeane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Benoliel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Farias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0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0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0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0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0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03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Jeane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Benoliel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Farias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0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00013170A,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DICOM,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Averbação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5999984741211pt;margin-top:172.100006103516pt;z-index:-43;width:477.649993896484pt;height:160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período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oportuna;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003817/2022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2014/2019,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Veranilce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Nunes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Veranilce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Nunes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Melo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Auxiliar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000.4340A,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DEAP,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tal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91/2015,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foi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mesma;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006107/2022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Dra.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Elissandra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Alvares.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Elissandra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Freire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Alvares,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concessão</w:t>
      </w:r>
      <w:r>
        <w:rPr>
          <w:rFonts w:ascii="Arial Narrow"/>
          <w:color w:val="000000"/>
          <w:spacing w:val="1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28/04/2022</w:t>
      </w:r>
      <w:r>
        <w:rPr>
          <w:rFonts w:ascii="Arial Narrow"/>
          <w:color w:val="000000"/>
          <w:spacing w:val="1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16/05/2022;</w:t>
      </w:r>
      <w:r>
        <w:rPr>
          <w:rFonts w:ascii="Arial Narrow"/>
          <w:color w:val="000000"/>
          <w:spacing w:val="1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Diretoria</w:t>
      </w:r>
      <w:r>
        <w:rPr>
          <w:rFonts w:ascii="Arial Narrow"/>
          <w:i w:val="on"/>
          <w:color w:val="000000"/>
          <w:spacing w:val="49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5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Recursos</w:t>
      </w:r>
      <w:r>
        <w:rPr>
          <w:rFonts w:ascii="Arial Narrow"/>
          <w:i w:val="on"/>
          <w:color w:val="000000"/>
          <w:spacing w:val="49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Humanos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005739/2022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acompanhar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saúde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família,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Cantanhede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Veiga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Mendonça.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Cantanhede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Veiga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Mendonça,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acompanhar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saúde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73.649993896484pt;margin-top:1.45000004768372pt;z-index:-5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  <w:u w:val="single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família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(cônjuge)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perídio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22/04/2022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13/05/2022;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Diretoria</w:t>
      </w:r>
      <w:r>
        <w:rPr>
          <w:rFonts w:ascii="Arial Narrow"/>
          <w:i w:val="on"/>
          <w:color w:val="000000"/>
          <w:spacing w:val="2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22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Recursos</w:t>
      </w:r>
      <w:r>
        <w:rPr>
          <w:rFonts w:ascii="Arial Narrow"/>
          <w:i w:val="on"/>
          <w:color w:val="000000"/>
          <w:spacing w:val="0"/>
          <w:sz w:val="24"/>
          <w:u w:val="single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  <w:u w:val="single"/>
        </w:rPr>
        <w:t>Humanos</w:t>
      </w:r>
      <w:r>
        <w:rPr>
          <w:rFonts w:ascii="Arial Narrow"/>
          <w:i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005559/2022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Nº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190/2022: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pelo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Moraes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20/04/2022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27/04/2022;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0" w:x="152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Diretoria</w:t>
      </w:r>
      <w:r>
        <w:rPr>
          <w:rFonts w:ascii="Arial Narrow"/>
          <w:i w:val="on"/>
          <w:color w:val="000000"/>
          <w:spacing w:val="1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Recursos</w:t>
      </w:r>
      <w:r>
        <w:rPr>
          <w:rFonts w:ascii="Arial Narrow"/>
          <w:i w:val="on"/>
          <w:color w:val="000000"/>
          <w:spacing w:val="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Humanos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médica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684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68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68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004685/2022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Aldifran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Aldifran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000.522-3A,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AUTUAÇÃO,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DISTRIBUIÇÃO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DEAP,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244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(oito)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(quatro)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Aldifran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Lima;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004459/2022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Deus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João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Deus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215-1A,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Município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DICAMM,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450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ou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73.649993896484pt;margin-top:1.45000004768372pt;z-index:-5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1pt;margin-top:-1pt;z-index:-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João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Deus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Silva;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003707/2022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Joselmar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Sampaio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Joselmar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Sampaio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Alves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19470-A,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1.344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03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(três)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anos,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08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(oito)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09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(nove)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Joselmar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Sampaio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Alves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009965/2021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Clayre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Moutinho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Desporto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SEDUC.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Cessão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Clayre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Moutinho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Melo,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n°132.100-5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C/D,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Professor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PF20.ESP-III,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SEDUC,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Desporto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SEDUC,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venha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62,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1.126/2007),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SEGER;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remeta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Ademais,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Clayre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Moutinho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Melo.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3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009927/2021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Inairia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Graziella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Cabral,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celebrado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5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446" w:x="1584" w:y="15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Desporto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SEDUC.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53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73.649993896484pt;margin-top:1.45000004768372pt;z-index:-6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-1pt;margin-top:-1pt;z-index:-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Cessão</w:t>
      </w:r>
      <w:r>
        <w:rPr>
          <w:rFonts w:ascii="Arial Narrow"/>
          <w:b w:val="on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Inairia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Castro,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Pedagogo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PD20.ESP-III,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nº145994-5C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Graziella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Moura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Cabral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Professor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PF20.ESP,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153723-7A,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SEDUC,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Desporto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SEDUC,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venham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1.126/2007),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SEGER;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8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9" w:x="152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5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55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5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.666/93;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Inairia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Castro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Graziella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Moura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Cabral.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003948/2022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Doação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Bens,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Instituto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Identificação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Aderson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Conceição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vinculado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Segurança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(SSP-AM).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descritos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tabela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quantitativo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lá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Instituto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Identificação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Aderson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Conceição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Melo,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vinculado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Segurança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(SSP-AM)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composição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Instituição;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PROMOVA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DISPENSA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LICITAÇÃO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justificativa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5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6" w:x="1529" w:y="115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7,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"a",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evidenciando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destinação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bem;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FORMALIZE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TERMO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Instituto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Identificação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Aderson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Conceição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Melo,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vinculado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Segurança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(SSP-AM)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acolhimento,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somente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utilizar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solicitados,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reversão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determinando,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INFORME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Tribunal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firmando,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Transferência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doado,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cumpridas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determinações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baixa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acervo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patrimonial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fim,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arquivem-se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consoante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dicção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300" w:x="152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1,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2.794/2003,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419" w:y="1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006149/2022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Doação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Subcomando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419" w:y="153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Ações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Defesa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SUBCOMADEC.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73.649993896484pt;margin-top:1.45000004768372pt;z-index:-7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-1pt;margin-top:-1pt;z-index:-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(dez)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computadores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Subcomando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Ações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Defesa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Civil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SUBCOMADEC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atender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resposta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municípios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decorrências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desastres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naturais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tecnológicos;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PROMOVA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DISPENSA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LICITAÇÃO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justificativa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"a",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evidenciando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destinação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FORMALIZE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Subcomando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Ações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Defesa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Civil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SUBCOMADEC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acolhimento,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ônus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somente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utilizar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solicitados,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reversão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determinando,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Diário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Oficial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INFORME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solicitante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Subcomando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Ações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Defesa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Civil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SUBCOMADEC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através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6"/>
          <w:sz w:val="24"/>
        </w:rPr>
        <w:t>ora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firmando,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Transferência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doado,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Manual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determinações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baixa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bens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acervo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patrimonial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fim,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arquivem-se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consoante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dicção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51,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10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735" w:x="1529" w:y="810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.794/2003,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003804/2022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Unidade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Saúde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CAIC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197/2022:</w:t>
      </w:r>
      <w:r>
        <w:rPr>
          <w:rFonts w:ascii="Arial Narrow"/>
          <w:b w:val="on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Tribunal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computadores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monitor,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teclado,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conexão),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operabilidade,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CAIC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atender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demanda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instituição;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PROMOVA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DISPENSA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LICITAÇÃO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justificativa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"a",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2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.666/1993,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evidenciando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destinação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FORMALIZE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Unidade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CAIC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Contente,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acolhimento,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somente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utilizar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solicitados,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sob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reversão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determinando,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INFORME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Unidade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CAIC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Contente,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através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firmando,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Transferência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doado,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Manual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cumpridas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determinações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baixa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bens</w:t>
      </w:r>
      <w:r>
        <w:rPr>
          <w:rFonts w:ascii="Arial Narrow"/>
          <w:b w:val="on"/>
          <w:color w:val="000000"/>
          <w:spacing w:val="9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9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acervo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patrimonial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arquivem-se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dicção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51,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2.794/2003,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273.649993896484pt;margin-top:1.45000004768372pt;z-index:-8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3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001869/2022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Bezerra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do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Bezerra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003.608-0A,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ocupou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17.956,98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(dezessete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noventa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tabela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64/2022/DIPREFO/DRH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"https://sei.tce.am.gov.br/sei/controlador.php?acao=protocolo_visualizar&amp;id_protocolo=307302&amp;id_procedimento_atual=267395&amp;infra_sistema=100000100&amp;infra_unidade_atual=110000019&amp;infra_hash=6e2f835cf2fac34d669aa2bd0c1efb75f0f032991ce87966e667fed86bad3e43"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"https://sei.tce.am.gov.br/sei/controlador.php?acao=protocolo_visualizar&amp;id_protocolo=307302&amp;id_procedimento_atual=267395&amp;infra_sistema=100000100&amp;infra_unidade_atual=110000019&amp;infra_hash=6e2f835cf2fac34d669aa2bd0c1efb75f0f032991ce87966e667fed86bad3e43"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0266496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"https://sei.tce.am.gov.br/sei/controlador.php?acao=protocolo_visualizar&amp;id_protocolo=307302&amp;id_procedimento_atual=267395&amp;infra_sistema=100000100&amp;infra_unidade_atual=110000019&amp;infra_hash=6e2f835cf2fac34d669aa2bd0c1efb75f0f032991ce87966e667fed86bad3e43"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"https://sei.tce.am.gov.br/sei/controlador.php?acao=protocolo_visualizar&amp;id_protocolo=307302&amp;id_procedimento_atual=267395&amp;infra_sistema=100000100&amp;infra_unidade_atual=110000019&amp;infra_hash=6e2f835cf2fac34d669aa2bd0c1efb75f0f032991ce87966e667fed86bad3e43"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rescisórias;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004512/2022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4º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004/2018,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Tecnológica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CETAM.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4º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Termo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Aditivo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ao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1" w:x="152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04/2018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Centro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Tecnológica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CETAM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finalidade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regularizar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Supervisionado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Curricular,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alunos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cursos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ofertados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CETAM,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prorrogando-o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09/05/2022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08/05/2023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regência,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anual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160.500,00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quinhentos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reais);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Acordo;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extrato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único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adote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ajuste;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5" w:x="1529" w:y="13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.5.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183" w:x="1419" w:y="1381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estagiários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CETAM.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009280/2021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5/5,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Lourival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Aleixo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3.649993896484pt;margin-top:1.45000004768372pt;z-index:-8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2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Lourival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Aleixo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Reis,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Chefe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Operacional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DEAOP,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000.384-C,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ATUALIZAÇÃO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5/5,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99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0" w:x="152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.762/1986,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1/5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REPRESENTAÇÃO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ASSISTENCIAL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CC-1,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somado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representação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4/5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(quatro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8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DIREÇÃO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CC-5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627,88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(seiscentos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relação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já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incorporado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(diferença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recebido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receber),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interessado.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8" w:x="152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860" w:x="1419" w:y="87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24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3.649993896484pt;margin-top:1.45000004768372pt;z-index:-9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05.25pt;margin-top:494.049987792969pt;z-index:-99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8934</Words>
  <Characters>48145</Characters>
  <Application>Aspose</Application>
  <DocSecurity>0</DocSecurity>
  <Lines>669</Lines>
  <Paragraphs>669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56237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2023-07-28T18:05:29+00:00</dcterms:created>
  <dcterms:modified xmlns:xsi="http://www.w3.org/2001/XMLSchema-instance" xmlns:dcterms="http://purl.org/dc/terms/" xsi:type="dcterms:W3CDTF">2023-07-28T18:05:29+00:00</dcterms:modified>
</coreProperties>
</file>