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814D1" w14:textId="77777777" w:rsidR="00C6154C" w:rsidRPr="00684B34" w:rsidRDefault="00556E78" w:rsidP="00BE3142">
      <w:pPr>
        <w:tabs>
          <w:tab w:val="center" w:pos="4961"/>
        </w:tabs>
        <w:spacing w:line="240" w:lineRule="auto"/>
        <w:ind w:right="-710"/>
        <w:jc w:val="both"/>
        <w:rPr>
          <w:rFonts w:ascii="Arial" w:hAnsi="Arial" w:cs="Arial"/>
          <w:b/>
          <w:caps/>
          <w:sz w:val="24"/>
          <w:szCs w:val="24"/>
        </w:rPr>
      </w:pPr>
      <w:r w:rsidRPr="00684B34">
        <w:rPr>
          <w:rFonts w:ascii="Arial" w:hAnsi="Arial" w:cs="Arial"/>
          <w:b/>
          <w:caps/>
          <w:noProof/>
          <w:sz w:val="24"/>
          <w:szCs w:val="24"/>
          <w:lang w:eastAsia="pt-BR"/>
        </w:rPr>
        <mc:AlternateContent>
          <mc:Choice Requires="wps">
            <w:drawing>
              <wp:anchor distT="0" distB="0" distL="114300" distR="114300" simplePos="0" relativeHeight="251658240" behindDoc="0" locked="0" layoutInCell="1" allowOverlap="1" wp14:anchorId="33F7C911" wp14:editId="06B94B3D">
                <wp:simplePos x="0" y="0"/>
                <wp:positionH relativeFrom="column">
                  <wp:posOffset>-184786</wp:posOffset>
                </wp:positionH>
                <wp:positionV relativeFrom="paragraph">
                  <wp:posOffset>226060</wp:posOffset>
                </wp:positionV>
                <wp:extent cx="6124575" cy="571500"/>
                <wp:effectExtent l="0" t="0" r="2857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4.55pt;margin-top:17.8pt;width:482.2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" filled="f"/>
            </w:pict>
          </mc:Fallback>
        </mc:AlternateContent>
      </w:r>
    </w:p>
    <w:p w14:paraId="7E736964" w14:textId="2F63CE6B" w:rsidR="006E5D23" w:rsidRPr="00DE2C57" w:rsidRDefault="00D3446D" w:rsidP="00DE2C57">
      <w:pPr>
        <w:spacing w:line="240" w:lineRule="auto"/>
        <w:ind w:left="-142"/>
        <w:jc w:val="both"/>
        <w:rPr>
          <w:rFonts w:ascii="Arial Narrow" w:hAnsi="Arial Narrow" w:cs="Arial"/>
          <w:b/>
          <w:caps/>
          <w:sz w:val="24"/>
          <w:szCs w:val="24"/>
        </w:rPr>
      </w:pPr>
      <w:r w:rsidRPr="00DE2C57">
        <w:rPr>
          <w:rFonts w:ascii="Arial Narrow" w:hAnsi="Arial Narrow" w:cs="Arial"/>
          <w:b/>
          <w:caps/>
          <w:sz w:val="24"/>
          <w:szCs w:val="24"/>
        </w:rPr>
        <w:t xml:space="preserve">ATA DA </w:t>
      </w:r>
      <w:r w:rsidR="00B92CFF" w:rsidRPr="00DE2C57">
        <w:rPr>
          <w:rFonts w:ascii="Arial Narrow" w:hAnsi="Arial Narrow" w:cs="Arial"/>
          <w:b/>
          <w:caps/>
          <w:sz w:val="24"/>
          <w:szCs w:val="24"/>
        </w:rPr>
        <w:t>4</w:t>
      </w:r>
      <w:r w:rsidR="000B6CCD" w:rsidRPr="00DE2C57">
        <w:rPr>
          <w:rFonts w:ascii="Arial Narrow" w:hAnsi="Arial Narrow" w:cs="Arial"/>
          <w:b/>
          <w:caps/>
          <w:sz w:val="24"/>
          <w:szCs w:val="24"/>
        </w:rPr>
        <w:t>1</w:t>
      </w:r>
      <w:r w:rsidRPr="00DE2C57">
        <w:rPr>
          <w:rFonts w:ascii="Arial Narrow" w:hAnsi="Arial Narrow" w:cs="Arial"/>
          <w:b/>
          <w:caps/>
          <w:noProof/>
          <w:sz w:val="24"/>
          <w:szCs w:val="24"/>
        </w:rPr>
        <w:t xml:space="preserve">ª Sessão </w:t>
      </w:r>
      <w:r w:rsidR="00E5701A" w:rsidRPr="00DE2C57">
        <w:rPr>
          <w:rFonts w:ascii="Arial Narrow" w:hAnsi="Arial Narrow" w:cs="Arial"/>
          <w:b/>
          <w:caps/>
          <w:noProof/>
          <w:sz w:val="24"/>
          <w:szCs w:val="24"/>
        </w:rPr>
        <w:t>ORDINÁRIA</w:t>
      </w:r>
      <w:r w:rsidRPr="00DE2C57">
        <w:rPr>
          <w:rFonts w:ascii="Arial Narrow" w:hAnsi="Arial Narrow" w:cs="Arial"/>
          <w:b/>
          <w:caps/>
          <w:sz w:val="24"/>
          <w:szCs w:val="24"/>
        </w:rPr>
        <w:t xml:space="preserve"> REALIZADA PEL</w:t>
      </w:r>
      <w:r w:rsidRPr="00DE2C57">
        <w:rPr>
          <w:rFonts w:ascii="Arial Narrow" w:hAnsi="Arial Narrow" w:cs="Arial"/>
          <w:b/>
          <w:caps/>
          <w:noProof/>
          <w:sz w:val="24"/>
          <w:szCs w:val="24"/>
        </w:rPr>
        <w:t>o</w:t>
      </w:r>
      <w:r w:rsidRPr="00DE2C57">
        <w:rPr>
          <w:rFonts w:ascii="Arial Narrow" w:hAnsi="Arial Narrow" w:cs="Arial"/>
          <w:b/>
          <w:caps/>
          <w:sz w:val="24"/>
          <w:szCs w:val="24"/>
        </w:rPr>
        <w:t xml:space="preserve"> EGRÉGI</w:t>
      </w:r>
      <w:r w:rsidRPr="00DE2C57">
        <w:rPr>
          <w:rFonts w:ascii="Arial Narrow" w:hAnsi="Arial Narrow" w:cs="Arial"/>
          <w:b/>
          <w:caps/>
          <w:noProof/>
          <w:sz w:val="24"/>
          <w:szCs w:val="24"/>
        </w:rPr>
        <w:t>o</w:t>
      </w:r>
      <w:r w:rsidRPr="00DE2C57">
        <w:rPr>
          <w:rFonts w:ascii="Arial Narrow" w:hAnsi="Arial Narrow" w:cs="Arial"/>
          <w:b/>
          <w:caps/>
          <w:sz w:val="24"/>
          <w:szCs w:val="24"/>
        </w:rPr>
        <w:t xml:space="preserve"> </w:t>
      </w:r>
      <w:r w:rsidRPr="00DE2C57">
        <w:rPr>
          <w:rFonts w:ascii="Arial Narrow" w:hAnsi="Arial Narrow" w:cs="Arial"/>
          <w:b/>
          <w:caps/>
          <w:noProof/>
          <w:sz w:val="24"/>
          <w:szCs w:val="24"/>
        </w:rPr>
        <w:t>Tribunal Pleno</w:t>
      </w:r>
      <w:r w:rsidRPr="00DE2C57">
        <w:rPr>
          <w:rFonts w:ascii="Arial Narrow" w:hAnsi="Arial Narrow" w:cs="Arial"/>
          <w:b/>
          <w:caps/>
          <w:sz w:val="24"/>
          <w:szCs w:val="24"/>
        </w:rPr>
        <w:t xml:space="preserve"> DO</w:t>
      </w:r>
      <w:r w:rsidR="00A55353" w:rsidRPr="00DE2C57">
        <w:rPr>
          <w:rFonts w:ascii="Arial Narrow" w:hAnsi="Arial Narrow" w:cs="Arial"/>
          <w:b/>
          <w:caps/>
          <w:sz w:val="24"/>
          <w:szCs w:val="24"/>
        </w:rPr>
        <w:t xml:space="preserve"> </w:t>
      </w:r>
      <w:r w:rsidRPr="00DE2C57">
        <w:rPr>
          <w:rFonts w:ascii="Arial Narrow" w:hAnsi="Arial Narrow" w:cs="Arial"/>
          <w:b/>
          <w:caps/>
          <w:sz w:val="24"/>
          <w:szCs w:val="24"/>
        </w:rPr>
        <w:t xml:space="preserve">TRIBUNAL DE CONTAS DO ESTADO DO AMAZONAS, EXERCÍCIO DE </w:t>
      </w:r>
      <w:r w:rsidR="00725269" w:rsidRPr="00DE2C57">
        <w:rPr>
          <w:rFonts w:ascii="Arial Narrow" w:hAnsi="Arial Narrow" w:cs="Arial"/>
          <w:b/>
          <w:caps/>
          <w:noProof/>
          <w:sz w:val="24"/>
          <w:szCs w:val="24"/>
        </w:rPr>
        <w:t>20</w:t>
      </w:r>
      <w:r w:rsidR="00B13FC9" w:rsidRPr="00DE2C57">
        <w:rPr>
          <w:rFonts w:ascii="Arial Narrow" w:hAnsi="Arial Narrow" w:cs="Arial"/>
          <w:b/>
          <w:caps/>
          <w:noProof/>
          <w:sz w:val="24"/>
          <w:szCs w:val="24"/>
        </w:rPr>
        <w:t>21</w:t>
      </w:r>
      <w:r w:rsidRPr="00DE2C57">
        <w:rPr>
          <w:rFonts w:ascii="Arial Narrow" w:hAnsi="Arial Narrow" w:cs="Arial"/>
          <w:b/>
          <w:caps/>
          <w:sz w:val="24"/>
          <w:szCs w:val="24"/>
        </w:rPr>
        <w:t>.</w:t>
      </w:r>
    </w:p>
    <w:p w14:paraId="381EFAD1" w14:textId="77777777" w:rsidR="00FB19DE" w:rsidRPr="00684B34" w:rsidRDefault="00FB19DE" w:rsidP="00D370B1">
      <w:pPr>
        <w:spacing w:line="240" w:lineRule="auto"/>
        <w:ind w:right="-143"/>
        <w:jc w:val="both"/>
        <w:rPr>
          <w:rFonts w:ascii="Arial" w:hAnsi="Arial" w:cs="Arial"/>
          <w:sz w:val="24"/>
          <w:szCs w:val="24"/>
        </w:rPr>
      </w:pPr>
    </w:p>
    <w:p w14:paraId="71D5D921" w14:textId="395F25CB" w:rsidR="003F3A55" w:rsidRDefault="00D579D2" w:rsidP="00DE2C57">
      <w:pPr>
        <w:spacing w:line="240" w:lineRule="auto"/>
        <w:ind w:left="-284" w:right="-142"/>
        <w:jc w:val="both"/>
        <w:rPr>
          <w:rFonts w:ascii="Arial Narrow" w:hAnsi="Arial Narrow" w:cs="Arial"/>
          <w:color w:val="000000"/>
          <w:sz w:val="24"/>
          <w:szCs w:val="24"/>
        </w:rPr>
      </w:pPr>
      <w:r w:rsidRPr="00DE2C57">
        <w:rPr>
          <w:rFonts w:ascii="Arial Narrow" w:hAnsi="Arial Narrow" w:cs="Arial"/>
          <w:sz w:val="24"/>
          <w:szCs w:val="24"/>
        </w:rPr>
        <w:t xml:space="preserve">Ao nono dia </w:t>
      </w:r>
      <w:r w:rsidRPr="00DE2C57">
        <w:rPr>
          <w:rFonts w:ascii="Arial Narrow" w:hAnsi="Arial Narrow" w:cs="Arial"/>
          <w:noProof/>
          <w:sz w:val="24"/>
          <w:szCs w:val="24"/>
        </w:rPr>
        <w:t>do mês de dezembro do ano de dois mil e vinte e um</w:t>
      </w:r>
      <w:r w:rsidRPr="00DE2C57">
        <w:rPr>
          <w:rFonts w:ascii="Arial Narrow" w:hAnsi="Arial Narrow" w:cs="Arial"/>
          <w:sz w:val="24"/>
          <w:szCs w:val="24"/>
        </w:rPr>
        <w:t xml:space="preserve">, reuniu-se o Egrégio Tribunal Pleno do Tribunal de Contas do Estado do Amazonas, em sua sede própria, na Rua Efigênio Sales 1.155, Parque Dez, às 10h50, sob a </w:t>
      </w:r>
      <w:r w:rsidRPr="00DE2C57">
        <w:rPr>
          <w:rFonts w:ascii="Arial Narrow" w:hAnsi="Arial Narrow" w:cs="Arial"/>
          <w:color w:val="000000"/>
          <w:sz w:val="24"/>
          <w:szCs w:val="24"/>
        </w:rPr>
        <w:t>Presidência do Excelentíssimo Senhor Conselheiro</w:t>
      </w:r>
      <w:r w:rsidRPr="00DE2C57">
        <w:rPr>
          <w:rFonts w:ascii="Arial Narrow" w:hAnsi="Arial Narrow" w:cs="Arial"/>
          <w:b/>
          <w:color w:val="000000"/>
          <w:sz w:val="24"/>
          <w:szCs w:val="24"/>
        </w:rPr>
        <w:t xml:space="preserve"> MARIO MANOEL COELHO DE MELLO</w:t>
      </w:r>
      <w:r w:rsidRPr="00DE2C57">
        <w:rPr>
          <w:rFonts w:ascii="Arial Narrow" w:hAnsi="Arial Narrow" w:cs="Arial"/>
          <w:bCs/>
          <w:color w:val="000000"/>
          <w:sz w:val="24"/>
          <w:szCs w:val="24"/>
        </w:rPr>
        <w:t>,</w:t>
      </w:r>
      <w:r w:rsidRPr="00DE2C57">
        <w:rPr>
          <w:rFonts w:ascii="Arial Narrow" w:hAnsi="Arial Narrow" w:cs="Arial"/>
          <w:b/>
          <w:color w:val="000000"/>
          <w:sz w:val="24"/>
          <w:szCs w:val="24"/>
        </w:rPr>
        <w:t xml:space="preserve"> </w:t>
      </w:r>
      <w:r w:rsidRPr="00DE2C57">
        <w:rPr>
          <w:rFonts w:ascii="Arial Narrow" w:hAnsi="Arial Narrow" w:cs="Arial"/>
          <w:bCs/>
          <w:color w:val="000000"/>
          <w:sz w:val="24"/>
          <w:szCs w:val="24"/>
        </w:rPr>
        <w:t>com as presenças</w:t>
      </w:r>
      <w:r w:rsidRPr="00DE2C57">
        <w:rPr>
          <w:rFonts w:ascii="Arial Narrow" w:hAnsi="Arial Narrow" w:cs="Arial"/>
          <w:b/>
          <w:color w:val="000000"/>
          <w:sz w:val="24"/>
          <w:szCs w:val="24"/>
        </w:rPr>
        <w:t xml:space="preserve"> </w:t>
      </w:r>
      <w:r w:rsidRPr="00DE2C57">
        <w:rPr>
          <w:rFonts w:ascii="Arial Narrow" w:hAnsi="Arial Narrow" w:cs="Arial"/>
          <w:color w:val="000000"/>
          <w:sz w:val="24"/>
          <w:szCs w:val="24"/>
        </w:rPr>
        <w:t>dos Excelentíssimos Senhores Conselheiros</w:t>
      </w:r>
      <w:r w:rsidRPr="00DE2C57">
        <w:rPr>
          <w:rFonts w:ascii="Arial Narrow" w:hAnsi="Arial Narrow" w:cs="Arial"/>
          <w:b/>
          <w:color w:val="000000"/>
          <w:sz w:val="24"/>
          <w:szCs w:val="24"/>
        </w:rPr>
        <w:t xml:space="preserve"> </w:t>
      </w:r>
      <w:r w:rsidRPr="00DE2C57">
        <w:rPr>
          <w:rFonts w:ascii="Arial Narrow" w:hAnsi="Arial Narrow" w:cs="Arial"/>
          <w:b/>
          <w:sz w:val="24"/>
          <w:szCs w:val="24"/>
        </w:rPr>
        <w:t>ÉRICO XAVIER DESTERRO E SILVA</w:t>
      </w:r>
      <w:r w:rsidRPr="00DE2C57">
        <w:rPr>
          <w:rFonts w:ascii="Arial Narrow" w:hAnsi="Arial Narrow" w:cs="Arial"/>
          <w:b/>
          <w:color w:val="000000"/>
          <w:sz w:val="24"/>
          <w:szCs w:val="24"/>
        </w:rPr>
        <w:t>, ARI JORGE MOUTINHO DA COSTA JÚNIOR, YARA AMAZÔNIA LINS RODRIGUES DOS SANTOS,</w:t>
      </w:r>
      <w:r w:rsidRPr="00DE2C57">
        <w:rPr>
          <w:rFonts w:ascii="Arial Narrow" w:hAnsi="Arial Narrow" w:cs="Arial"/>
          <w:b/>
          <w:sz w:val="24"/>
          <w:szCs w:val="24"/>
        </w:rPr>
        <w:t xml:space="preserve"> JOSUÉ CLÁUDIO DE SOUZA NETO, MÁRIO JOSÉ DE MORAES COSTA FILHO (convocado em substituição ao Excelentíssimo Senhor Conselheiro </w:t>
      </w:r>
      <w:proofErr w:type="spellStart"/>
      <w:r w:rsidRPr="00DE2C57">
        <w:rPr>
          <w:rFonts w:ascii="Arial Narrow" w:hAnsi="Arial Narrow" w:cs="Arial"/>
          <w:b/>
          <w:sz w:val="24"/>
          <w:szCs w:val="24"/>
        </w:rPr>
        <w:t>Antonio</w:t>
      </w:r>
      <w:proofErr w:type="spellEnd"/>
      <w:r w:rsidRPr="00DE2C57">
        <w:rPr>
          <w:rFonts w:ascii="Arial Narrow" w:hAnsi="Arial Narrow" w:cs="Arial"/>
          <w:b/>
          <w:sz w:val="24"/>
          <w:szCs w:val="24"/>
        </w:rPr>
        <w:t xml:space="preserve"> </w:t>
      </w:r>
      <w:proofErr w:type="spellStart"/>
      <w:r w:rsidRPr="00DE2C57">
        <w:rPr>
          <w:rFonts w:ascii="Arial Narrow" w:hAnsi="Arial Narrow" w:cs="Arial"/>
          <w:b/>
          <w:sz w:val="24"/>
          <w:szCs w:val="24"/>
        </w:rPr>
        <w:t>Julio</w:t>
      </w:r>
      <w:proofErr w:type="spellEnd"/>
      <w:r w:rsidRPr="00DE2C57">
        <w:rPr>
          <w:rFonts w:ascii="Arial Narrow" w:hAnsi="Arial Narrow" w:cs="Arial"/>
          <w:b/>
          <w:sz w:val="24"/>
          <w:szCs w:val="24"/>
        </w:rPr>
        <w:t xml:space="preserve"> Bernardo Cabral)</w:t>
      </w:r>
      <w:r w:rsidRPr="00DE2C57">
        <w:rPr>
          <w:rFonts w:ascii="Arial Narrow" w:hAnsi="Arial Narrow" w:cs="Arial"/>
          <w:b/>
          <w:color w:val="000000"/>
          <w:sz w:val="24"/>
          <w:szCs w:val="24"/>
        </w:rPr>
        <w:t xml:space="preserve">; </w:t>
      </w:r>
      <w:r w:rsidRPr="00DE2C57">
        <w:rPr>
          <w:rFonts w:ascii="Arial Narrow" w:hAnsi="Arial Narrow" w:cs="Arial"/>
          <w:color w:val="000000"/>
          <w:sz w:val="24"/>
          <w:szCs w:val="24"/>
        </w:rPr>
        <w:t>Excelentíssimos Senhores Auditores</w:t>
      </w:r>
      <w:r w:rsidRPr="00DE2C57">
        <w:rPr>
          <w:rFonts w:ascii="Arial Narrow" w:hAnsi="Arial Narrow" w:cs="Arial"/>
          <w:b/>
          <w:color w:val="000000"/>
          <w:sz w:val="24"/>
          <w:szCs w:val="24"/>
        </w:rPr>
        <w:t xml:space="preserve"> ALÍPIO REIS FIRMO FILHO, LUIZ HENRIQUE PEREIRA MENDES, ALBER FURTADO DE OLIVEIRA JÚNIOR;</w:t>
      </w:r>
      <w:r w:rsidRPr="00DE2C57">
        <w:rPr>
          <w:rFonts w:ascii="Arial Narrow" w:hAnsi="Arial Narrow" w:cs="Arial"/>
          <w:color w:val="000000"/>
          <w:sz w:val="24"/>
          <w:szCs w:val="24"/>
        </w:rPr>
        <w:t xml:space="preserve"> e do </w:t>
      </w:r>
      <w:r w:rsidRPr="00DE2C57">
        <w:rPr>
          <w:rFonts w:ascii="Arial Narrow" w:hAnsi="Arial Narrow" w:cs="Arial"/>
          <w:bCs/>
          <w:sz w:val="24"/>
          <w:szCs w:val="24"/>
        </w:rPr>
        <w:t>Excelentíssimo Senhor Procurador-Geral</w:t>
      </w:r>
      <w:r w:rsidRPr="00DE2C57">
        <w:rPr>
          <w:rFonts w:ascii="Arial Narrow" w:hAnsi="Arial Narrow" w:cs="Arial"/>
          <w:b/>
          <w:bCs/>
          <w:color w:val="000000"/>
          <w:sz w:val="24"/>
          <w:szCs w:val="24"/>
        </w:rPr>
        <w:t xml:space="preserve"> JOÃO BARROSO DE SOUZA. </w:t>
      </w:r>
      <w:r w:rsidRPr="00DE2C57">
        <w:rPr>
          <w:rFonts w:ascii="Arial Narrow" w:hAnsi="Arial Narrow" w:cs="Arial"/>
          <w:sz w:val="24"/>
          <w:szCs w:val="24"/>
        </w:rPr>
        <w:t xml:space="preserve">/===/ </w:t>
      </w:r>
      <w:r w:rsidRPr="00DE2C57">
        <w:rPr>
          <w:rFonts w:ascii="Arial Narrow" w:hAnsi="Arial Narrow" w:cs="Arial"/>
          <w:b/>
          <w:sz w:val="24"/>
          <w:szCs w:val="24"/>
        </w:rPr>
        <w:t xml:space="preserve">AUSENTES: </w:t>
      </w:r>
      <w:r w:rsidRPr="00DE2C57">
        <w:rPr>
          <w:rFonts w:ascii="Arial Narrow" w:hAnsi="Arial Narrow" w:cs="Arial"/>
          <w:bCs/>
          <w:color w:val="000000"/>
          <w:sz w:val="24"/>
          <w:szCs w:val="24"/>
        </w:rPr>
        <w:t xml:space="preserve">Excelentíssimos Senhores </w:t>
      </w:r>
      <w:proofErr w:type="gramStart"/>
      <w:r w:rsidRPr="00DE2C57">
        <w:rPr>
          <w:rFonts w:ascii="Arial Narrow" w:hAnsi="Arial Narrow" w:cs="Arial"/>
          <w:bCs/>
          <w:color w:val="000000"/>
          <w:sz w:val="24"/>
          <w:szCs w:val="24"/>
        </w:rPr>
        <w:t xml:space="preserve">Conselheiros </w:t>
      </w:r>
      <w:r w:rsidRPr="00DE2C57">
        <w:rPr>
          <w:rFonts w:ascii="Arial Narrow" w:hAnsi="Arial Narrow" w:cs="Arial"/>
          <w:b/>
          <w:sz w:val="24"/>
          <w:szCs w:val="24"/>
        </w:rPr>
        <w:t>ANTONIO JULIO BERNARDO CABRAL</w:t>
      </w:r>
      <w:proofErr w:type="gramEnd"/>
      <w:r w:rsidRPr="00DE2C57">
        <w:rPr>
          <w:rFonts w:ascii="Arial Narrow" w:hAnsi="Arial Narrow" w:cs="Arial"/>
          <w:b/>
          <w:sz w:val="24"/>
          <w:szCs w:val="24"/>
        </w:rPr>
        <w:t xml:space="preserve">, </w:t>
      </w:r>
      <w:r w:rsidRPr="00DE2C57">
        <w:rPr>
          <w:rFonts w:ascii="Arial Narrow" w:hAnsi="Arial Narrow" w:cs="Arial"/>
          <w:bCs/>
          <w:sz w:val="24"/>
          <w:szCs w:val="24"/>
        </w:rPr>
        <w:t xml:space="preserve">por motivo de licença médica, e </w:t>
      </w:r>
      <w:r w:rsidRPr="00DE2C57">
        <w:rPr>
          <w:rFonts w:ascii="Arial Narrow" w:hAnsi="Arial Narrow" w:cs="Arial"/>
          <w:b/>
          <w:color w:val="000000"/>
          <w:sz w:val="24"/>
          <w:szCs w:val="24"/>
        </w:rPr>
        <w:t>JÚLIO ASSIS CORRÊA PINHEIRO</w:t>
      </w:r>
      <w:r w:rsidRPr="00DE2C57">
        <w:rPr>
          <w:rFonts w:ascii="Arial Narrow" w:hAnsi="Arial Narrow" w:cs="Arial"/>
          <w:bCs/>
          <w:color w:val="000000"/>
          <w:sz w:val="24"/>
          <w:szCs w:val="24"/>
        </w:rPr>
        <w:t xml:space="preserve">, por motivo justificado. </w:t>
      </w:r>
      <w:r w:rsidR="000C66C9" w:rsidRPr="00DE2C57">
        <w:rPr>
          <w:rFonts w:ascii="Arial Narrow" w:hAnsi="Arial Narrow" w:cs="Arial"/>
          <w:sz w:val="24"/>
          <w:szCs w:val="24"/>
        </w:rPr>
        <w:t xml:space="preserve">/===/ Havendo número legal, </w:t>
      </w:r>
      <w:proofErr w:type="gramStart"/>
      <w:r w:rsidR="000C66C9" w:rsidRPr="00DE2C57">
        <w:rPr>
          <w:rFonts w:ascii="Arial Narrow" w:hAnsi="Arial Narrow" w:cs="Arial"/>
          <w:noProof/>
          <w:sz w:val="24"/>
          <w:szCs w:val="24"/>
        </w:rPr>
        <w:t>o</w:t>
      </w:r>
      <w:r w:rsidR="000C66C9" w:rsidRPr="00DE2C57">
        <w:rPr>
          <w:rFonts w:ascii="Arial Narrow" w:hAnsi="Arial Narrow" w:cs="Arial"/>
          <w:sz w:val="24"/>
          <w:szCs w:val="24"/>
        </w:rPr>
        <w:t xml:space="preserve"> Excelentíssimo</w:t>
      </w:r>
      <w:proofErr w:type="gramEnd"/>
      <w:r w:rsidR="000C66C9" w:rsidRPr="00DE2C57">
        <w:rPr>
          <w:rFonts w:ascii="Arial Narrow" w:hAnsi="Arial Narrow" w:cs="Arial"/>
          <w:sz w:val="24"/>
          <w:szCs w:val="24"/>
        </w:rPr>
        <w:t xml:space="preserve"> Senhor </w:t>
      </w:r>
      <w:r w:rsidR="000C66C9" w:rsidRPr="00DE2C57">
        <w:rPr>
          <w:rFonts w:ascii="Arial Narrow" w:hAnsi="Arial Narrow" w:cs="Arial"/>
          <w:noProof/>
          <w:sz w:val="24"/>
          <w:szCs w:val="24"/>
        </w:rPr>
        <w:t>Conselheiro-Presidente</w:t>
      </w:r>
      <w:r w:rsidR="000C66C9" w:rsidRPr="00DE2C57">
        <w:rPr>
          <w:rFonts w:ascii="Arial Narrow" w:hAnsi="Arial Narrow" w:cs="Arial"/>
          <w:sz w:val="24"/>
          <w:szCs w:val="24"/>
        </w:rPr>
        <w:t xml:space="preserve"> </w:t>
      </w:r>
      <w:r w:rsidR="00C74165" w:rsidRPr="00DE2C57">
        <w:rPr>
          <w:rFonts w:ascii="Arial Narrow" w:hAnsi="Arial Narrow" w:cs="Arial"/>
          <w:sz w:val="24"/>
          <w:szCs w:val="24"/>
        </w:rPr>
        <w:t>Mario Manoel Coelho de Mello</w:t>
      </w:r>
      <w:r w:rsidR="000C66C9" w:rsidRPr="00DE2C57">
        <w:rPr>
          <w:rFonts w:ascii="Arial Narrow" w:hAnsi="Arial Narrow" w:cs="Arial"/>
          <w:sz w:val="24"/>
          <w:szCs w:val="24"/>
        </w:rPr>
        <w:t xml:space="preserve">, invocou a proteção de Deus para os trabalhos, dando por aberta a </w:t>
      </w:r>
      <w:r w:rsidR="00CB6599" w:rsidRPr="00DE2C57">
        <w:rPr>
          <w:rFonts w:ascii="Arial Narrow" w:hAnsi="Arial Narrow" w:cs="Arial"/>
          <w:sz w:val="24"/>
          <w:szCs w:val="24"/>
        </w:rPr>
        <w:t>4</w:t>
      </w:r>
      <w:r w:rsidR="00C74165" w:rsidRPr="00DE2C57">
        <w:rPr>
          <w:rFonts w:ascii="Arial Narrow" w:hAnsi="Arial Narrow" w:cs="Arial"/>
          <w:sz w:val="24"/>
          <w:szCs w:val="24"/>
        </w:rPr>
        <w:t>1</w:t>
      </w:r>
      <w:r w:rsidR="000C66C9" w:rsidRPr="00DE2C57">
        <w:rPr>
          <w:rFonts w:ascii="Arial Narrow" w:hAnsi="Arial Narrow" w:cs="Arial"/>
          <w:noProof/>
          <w:sz w:val="24"/>
          <w:szCs w:val="24"/>
        </w:rPr>
        <w:t>ª Sessão Ordinária</w:t>
      </w:r>
      <w:r w:rsidR="000C66C9" w:rsidRPr="00DE2C57">
        <w:rPr>
          <w:rFonts w:ascii="Arial Narrow" w:hAnsi="Arial Narrow" w:cs="Arial"/>
          <w:sz w:val="24"/>
          <w:szCs w:val="24"/>
        </w:rPr>
        <w:t xml:space="preserve"> do Egrégio </w:t>
      </w:r>
      <w:r w:rsidR="000C66C9" w:rsidRPr="00DE2C57">
        <w:rPr>
          <w:rFonts w:ascii="Arial Narrow" w:hAnsi="Arial Narrow" w:cs="Arial"/>
          <w:noProof/>
          <w:sz w:val="24"/>
          <w:szCs w:val="24"/>
        </w:rPr>
        <w:t>Tribunal Pleno</w:t>
      </w:r>
      <w:r w:rsidR="000C66C9" w:rsidRPr="00DE2C57">
        <w:rPr>
          <w:rFonts w:ascii="Arial Narrow" w:hAnsi="Arial Narrow" w:cs="Arial"/>
          <w:sz w:val="24"/>
          <w:szCs w:val="24"/>
        </w:rPr>
        <w:t xml:space="preserve"> do Tribunal de Contas do Estado do Amazonas.</w:t>
      </w:r>
      <w:r w:rsidR="00C74165" w:rsidRPr="00DE2C57">
        <w:rPr>
          <w:rFonts w:ascii="Arial Narrow" w:hAnsi="Arial Narrow" w:cs="Arial"/>
          <w:sz w:val="24"/>
          <w:szCs w:val="24"/>
        </w:rPr>
        <w:t xml:space="preserve"> </w:t>
      </w:r>
      <w:r w:rsidR="00D3446D" w:rsidRPr="00DE2C57">
        <w:rPr>
          <w:rFonts w:ascii="Arial Narrow" w:hAnsi="Arial Narrow" w:cs="Arial"/>
          <w:sz w:val="24"/>
          <w:szCs w:val="24"/>
        </w:rPr>
        <w:t xml:space="preserve">/===/ </w:t>
      </w:r>
      <w:r w:rsidR="00D3446D" w:rsidRPr="00DE2C57">
        <w:rPr>
          <w:rFonts w:ascii="Arial Narrow" w:hAnsi="Arial Narrow" w:cs="Arial"/>
          <w:b/>
          <w:sz w:val="24"/>
          <w:szCs w:val="24"/>
        </w:rPr>
        <w:t>APROVAÇÃO DA ATA:</w:t>
      </w:r>
      <w:r w:rsidR="0080437C" w:rsidRPr="00DE2C57">
        <w:rPr>
          <w:rFonts w:ascii="Arial Narrow" w:hAnsi="Arial Narrow" w:cs="Arial"/>
          <w:b/>
          <w:sz w:val="24"/>
          <w:szCs w:val="24"/>
        </w:rPr>
        <w:t xml:space="preserve"> </w:t>
      </w:r>
      <w:r w:rsidR="00606DD0" w:rsidRPr="00DE2C57">
        <w:rPr>
          <w:rFonts w:ascii="Arial Narrow" w:eastAsia="Arial" w:hAnsi="Arial Narrow" w:cs="Arial"/>
          <w:sz w:val="24"/>
          <w:szCs w:val="24"/>
        </w:rPr>
        <w:t>Aprovada, sem restrições, a Ata da</w:t>
      </w:r>
      <w:r w:rsidR="00606DD0" w:rsidRPr="00DE2C57">
        <w:rPr>
          <w:rFonts w:ascii="Arial Narrow" w:hAnsi="Arial Narrow" w:cs="Arial"/>
          <w:b/>
          <w:sz w:val="24"/>
          <w:szCs w:val="24"/>
        </w:rPr>
        <w:t xml:space="preserve"> </w:t>
      </w:r>
      <w:r w:rsidR="00E845BE" w:rsidRPr="00DE2C57">
        <w:rPr>
          <w:rFonts w:ascii="Arial Narrow" w:hAnsi="Arial Narrow" w:cs="Arial"/>
          <w:sz w:val="24"/>
          <w:szCs w:val="24"/>
        </w:rPr>
        <w:t>40</w:t>
      </w:r>
      <w:r w:rsidR="00606DD0" w:rsidRPr="00DE2C57">
        <w:rPr>
          <w:rFonts w:ascii="Arial Narrow" w:hAnsi="Arial Narrow" w:cs="Arial"/>
          <w:sz w:val="24"/>
          <w:szCs w:val="24"/>
        </w:rPr>
        <w:t xml:space="preserve">ª </w:t>
      </w:r>
      <w:r w:rsidR="00606DD0" w:rsidRPr="00DE2C57">
        <w:rPr>
          <w:rFonts w:ascii="Arial Narrow" w:eastAsia="Arial" w:hAnsi="Arial Narrow" w:cs="Arial"/>
          <w:sz w:val="24"/>
          <w:szCs w:val="24"/>
        </w:rPr>
        <w:t xml:space="preserve">Sessão Ordinária Judicante, realizada </w:t>
      </w:r>
      <w:r w:rsidR="00606DD0" w:rsidRPr="00DE2C57">
        <w:rPr>
          <w:rFonts w:ascii="Arial Narrow" w:hAnsi="Arial Narrow" w:cs="Arial"/>
          <w:sz w:val="24"/>
          <w:szCs w:val="24"/>
        </w:rPr>
        <w:t xml:space="preserve">no dia </w:t>
      </w:r>
      <w:r w:rsidR="00CB6599" w:rsidRPr="00DE2C57">
        <w:rPr>
          <w:rFonts w:ascii="Arial Narrow" w:hAnsi="Arial Narrow" w:cs="Arial"/>
          <w:sz w:val="24"/>
          <w:szCs w:val="24"/>
        </w:rPr>
        <w:t>2</w:t>
      </w:r>
      <w:r w:rsidR="00E845BE" w:rsidRPr="00DE2C57">
        <w:rPr>
          <w:rFonts w:ascii="Arial Narrow" w:hAnsi="Arial Narrow" w:cs="Arial"/>
          <w:sz w:val="24"/>
          <w:szCs w:val="24"/>
        </w:rPr>
        <w:t>9</w:t>
      </w:r>
      <w:r w:rsidR="00606DD0" w:rsidRPr="00DE2C57">
        <w:rPr>
          <w:rFonts w:ascii="Arial Narrow" w:hAnsi="Arial Narrow" w:cs="Arial"/>
          <w:sz w:val="24"/>
          <w:szCs w:val="24"/>
        </w:rPr>
        <w:t>/11/2021</w:t>
      </w:r>
      <w:r w:rsidR="00035B83" w:rsidRPr="00DE2C57">
        <w:rPr>
          <w:rFonts w:ascii="Arial Narrow" w:hAnsi="Arial Narrow" w:cs="Arial"/>
          <w:sz w:val="24"/>
          <w:szCs w:val="24"/>
        </w:rPr>
        <w:t>.</w:t>
      </w:r>
      <w:r w:rsidR="00B1371E" w:rsidRPr="00DE2C57">
        <w:rPr>
          <w:rFonts w:ascii="Arial Narrow" w:hAnsi="Arial Narrow" w:cs="Arial"/>
          <w:sz w:val="24"/>
          <w:szCs w:val="24"/>
        </w:rPr>
        <w:t xml:space="preserve"> </w:t>
      </w:r>
      <w:r w:rsidR="00FF5DF6" w:rsidRPr="00DE2C57">
        <w:rPr>
          <w:rFonts w:ascii="Arial Narrow" w:hAnsi="Arial Narrow" w:cs="Arial"/>
          <w:sz w:val="24"/>
          <w:szCs w:val="24"/>
        </w:rPr>
        <w:t xml:space="preserve">/===/ </w:t>
      </w:r>
      <w:r w:rsidR="00FF5DF6" w:rsidRPr="00DE2C57">
        <w:rPr>
          <w:rFonts w:ascii="Arial Narrow" w:hAnsi="Arial Narrow" w:cs="Arial"/>
          <w:b/>
          <w:sz w:val="24"/>
          <w:szCs w:val="24"/>
        </w:rPr>
        <w:t>LEITURA DE EXPEDIENTE:</w:t>
      </w:r>
      <w:r w:rsidR="00917D12" w:rsidRPr="00DE2C57">
        <w:rPr>
          <w:rFonts w:ascii="Arial Narrow" w:hAnsi="Arial Narrow" w:cs="Arial"/>
          <w:sz w:val="24"/>
          <w:szCs w:val="24"/>
        </w:rPr>
        <w:t xml:space="preserve"> Não houve.</w:t>
      </w:r>
      <w:r w:rsidR="00B1371E" w:rsidRPr="00DE2C57">
        <w:rPr>
          <w:rFonts w:ascii="Arial Narrow" w:hAnsi="Arial Narrow" w:cs="Arial"/>
          <w:sz w:val="24"/>
          <w:szCs w:val="24"/>
        </w:rPr>
        <w:t xml:space="preserve"> </w:t>
      </w:r>
      <w:r w:rsidR="00FF5DF6" w:rsidRPr="00DE2C57">
        <w:rPr>
          <w:rFonts w:ascii="Arial Narrow" w:hAnsi="Arial Narrow" w:cs="Arial"/>
          <w:sz w:val="24"/>
          <w:szCs w:val="24"/>
        </w:rPr>
        <w:t xml:space="preserve">/===/ </w:t>
      </w:r>
      <w:r w:rsidR="00FF5DF6" w:rsidRPr="00DE2C57">
        <w:rPr>
          <w:rFonts w:ascii="Arial Narrow" w:hAnsi="Arial Narrow" w:cs="Arial"/>
          <w:b/>
          <w:sz w:val="24"/>
          <w:szCs w:val="24"/>
        </w:rPr>
        <w:t>INDICAÇÕES E PROPOSTAS:</w:t>
      </w:r>
      <w:r w:rsidR="004A30CA" w:rsidRPr="00DE2C57">
        <w:rPr>
          <w:rFonts w:ascii="Arial Narrow" w:hAnsi="Arial Narrow" w:cs="Arial"/>
          <w:sz w:val="24"/>
          <w:szCs w:val="24"/>
        </w:rPr>
        <w:t xml:space="preserve"> </w:t>
      </w:r>
      <w:r w:rsidR="00881519" w:rsidRPr="00DE2C57">
        <w:rPr>
          <w:rFonts w:ascii="Arial Narrow" w:eastAsia="Arial" w:hAnsi="Arial Narrow" w:cs="Arial"/>
          <w:bCs/>
          <w:sz w:val="24"/>
          <w:szCs w:val="24"/>
        </w:rPr>
        <w:t>Não houve.</w:t>
      </w:r>
      <w:r w:rsidR="004F351C" w:rsidRPr="00DE2C57">
        <w:rPr>
          <w:rFonts w:ascii="Arial Narrow" w:hAnsi="Arial Narrow" w:cs="Arial"/>
          <w:sz w:val="24"/>
          <w:szCs w:val="24"/>
        </w:rPr>
        <w:t xml:space="preserve"> </w:t>
      </w:r>
      <w:r w:rsidR="00FF5DF6" w:rsidRPr="00DE2C57">
        <w:rPr>
          <w:rFonts w:ascii="Arial Narrow" w:hAnsi="Arial Narrow" w:cs="Arial"/>
          <w:sz w:val="24"/>
          <w:szCs w:val="24"/>
        </w:rPr>
        <w:t xml:space="preserve">/===/ </w:t>
      </w:r>
      <w:r w:rsidR="00FF5DF6" w:rsidRPr="00DE2C57">
        <w:rPr>
          <w:rFonts w:ascii="Arial Narrow" w:hAnsi="Arial Narrow" w:cs="Arial"/>
          <w:b/>
          <w:sz w:val="24"/>
          <w:szCs w:val="24"/>
        </w:rPr>
        <w:t>DISTRIBUIÇÃO:</w:t>
      </w:r>
      <w:r w:rsidR="008F50F7" w:rsidRPr="00DE2C57">
        <w:rPr>
          <w:rFonts w:ascii="Arial Narrow" w:hAnsi="Arial Narrow" w:cs="Arial"/>
          <w:sz w:val="24"/>
          <w:szCs w:val="24"/>
        </w:rPr>
        <w:t xml:space="preserve"> Foram distribuídos aos Excelentíssimos Senhores Conselheiros e Auditores:</w:t>
      </w:r>
      <w:r w:rsidR="00553022" w:rsidRPr="00DE2C57">
        <w:rPr>
          <w:rFonts w:ascii="Arial Narrow" w:hAnsi="Arial Narrow" w:cs="Arial"/>
          <w:sz w:val="24"/>
          <w:szCs w:val="24"/>
        </w:rPr>
        <w:t xml:space="preserve"> </w:t>
      </w:r>
      <w:r w:rsidR="008F50F7" w:rsidRPr="00DE2C57">
        <w:rPr>
          <w:rFonts w:ascii="Arial Narrow" w:hAnsi="Arial Narrow" w:cs="Arial"/>
          <w:b/>
          <w:sz w:val="24"/>
          <w:szCs w:val="24"/>
        </w:rPr>
        <w:t>ANTONIO JULIO BERNARDO CABRAL,</w:t>
      </w:r>
      <w:r w:rsidR="007B4F0F" w:rsidRPr="00DE2C57">
        <w:rPr>
          <w:rFonts w:ascii="Arial Narrow" w:hAnsi="Arial Narrow" w:cs="Arial"/>
          <w:b/>
          <w:sz w:val="24"/>
          <w:szCs w:val="24"/>
        </w:rPr>
        <w:t xml:space="preserve"> </w:t>
      </w:r>
      <w:r w:rsidR="007B4F0F" w:rsidRPr="00DE2C57">
        <w:rPr>
          <w:rFonts w:ascii="Arial Narrow" w:hAnsi="Arial Narrow" w:cs="Arial"/>
          <w:sz w:val="24"/>
          <w:szCs w:val="24"/>
        </w:rPr>
        <w:t xml:space="preserve">não recebeu, pois </w:t>
      </w:r>
      <w:proofErr w:type="gramStart"/>
      <w:r w:rsidR="007B4F0F" w:rsidRPr="00DE2C57">
        <w:rPr>
          <w:rFonts w:ascii="Arial Narrow" w:hAnsi="Arial Narrow" w:cs="Arial"/>
          <w:sz w:val="24"/>
          <w:szCs w:val="24"/>
        </w:rPr>
        <w:t>encontra-se</w:t>
      </w:r>
      <w:proofErr w:type="gramEnd"/>
      <w:r w:rsidR="007B4F0F" w:rsidRPr="00DE2C57">
        <w:rPr>
          <w:rFonts w:ascii="Arial Narrow" w:hAnsi="Arial Narrow" w:cs="Arial"/>
          <w:sz w:val="24"/>
          <w:szCs w:val="24"/>
        </w:rPr>
        <w:t xml:space="preserve"> ausente por motivos de saúde (Licença Médica);</w:t>
      </w:r>
      <w:r w:rsidR="00553022" w:rsidRPr="00DE2C57">
        <w:rPr>
          <w:rFonts w:ascii="Arial Narrow" w:hAnsi="Arial Narrow" w:cs="Arial"/>
          <w:sz w:val="24"/>
          <w:szCs w:val="24"/>
        </w:rPr>
        <w:t xml:space="preserve"> </w:t>
      </w:r>
      <w:r w:rsidR="008F50F7" w:rsidRPr="00DE2C57">
        <w:rPr>
          <w:rFonts w:ascii="Arial Narrow" w:hAnsi="Arial Narrow" w:cs="Arial"/>
          <w:b/>
          <w:sz w:val="24"/>
          <w:szCs w:val="24"/>
        </w:rPr>
        <w:t>JÚLIO ASSIS CORRÊA PINHEIRO,</w:t>
      </w:r>
      <w:r w:rsidR="008F50F7" w:rsidRPr="00DE2C57">
        <w:rPr>
          <w:rFonts w:ascii="Arial Narrow" w:hAnsi="Arial Narrow" w:cs="Arial"/>
          <w:sz w:val="24"/>
          <w:szCs w:val="24"/>
        </w:rPr>
        <w:t xml:space="preserve"> os processos nº:</w:t>
      </w:r>
      <w:r w:rsidR="000A3B36" w:rsidRPr="00DE2C57">
        <w:rPr>
          <w:rFonts w:ascii="Arial Narrow" w:hAnsi="Arial Narrow" w:cs="Arial"/>
          <w:sz w:val="24"/>
          <w:szCs w:val="24"/>
        </w:rPr>
        <w:t xml:space="preserve"> 16.768/2021 (Apenso: 16.239/2020), 16.818/2021, 17.177/2021, 17.229/2021 (Apenso: 15.909/2021), 16.923/2021;</w:t>
      </w:r>
      <w:r w:rsidR="00553022" w:rsidRPr="00DE2C57">
        <w:rPr>
          <w:rFonts w:ascii="Arial Narrow" w:hAnsi="Arial Narrow" w:cs="Arial"/>
          <w:sz w:val="24"/>
          <w:szCs w:val="24"/>
        </w:rPr>
        <w:t xml:space="preserve"> </w:t>
      </w:r>
      <w:r w:rsidR="008F50F7" w:rsidRPr="00DE2C57">
        <w:rPr>
          <w:rFonts w:ascii="Arial Narrow" w:hAnsi="Arial Narrow" w:cs="Arial"/>
          <w:b/>
          <w:sz w:val="24"/>
          <w:szCs w:val="24"/>
        </w:rPr>
        <w:t>ÉRICO XAVIER DESTERRO E SILVA,</w:t>
      </w:r>
      <w:r w:rsidR="008F50F7" w:rsidRPr="00DE2C57">
        <w:rPr>
          <w:rFonts w:ascii="Arial Narrow" w:hAnsi="Arial Narrow" w:cs="Arial"/>
          <w:sz w:val="24"/>
          <w:szCs w:val="24"/>
        </w:rPr>
        <w:t xml:space="preserve"> os processos nº:</w:t>
      </w:r>
      <w:r w:rsidR="00FE503B" w:rsidRPr="00DE2C57">
        <w:rPr>
          <w:rFonts w:ascii="Arial Narrow" w:hAnsi="Arial Narrow" w:cs="Arial"/>
          <w:sz w:val="24"/>
          <w:szCs w:val="24"/>
        </w:rPr>
        <w:t xml:space="preserve"> </w:t>
      </w:r>
      <w:r w:rsidR="00FE503B" w:rsidRPr="00DE2C57">
        <w:rPr>
          <w:rFonts w:ascii="Arial Narrow" w:hAnsi="Arial Narrow" w:cs="Arial"/>
          <w:bCs/>
          <w:sz w:val="24"/>
          <w:szCs w:val="24"/>
        </w:rPr>
        <w:t>16.764/2021 (Apenso: 11.637/2018),</w:t>
      </w:r>
      <w:r w:rsidR="001B7808" w:rsidRPr="00DE2C57">
        <w:rPr>
          <w:rFonts w:ascii="Arial Narrow" w:hAnsi="Arial Narrow" w:cs="Arial"/>
          <w:bCs/>
          <w:sz w:val="24"/>
          <w:szCs w:val="24"/>
        </w:rPr>
        <w:t xml:space="preserve"> </w:t>
      </w:r>
      <w:r w:rsidR="00FE503B" w:rsidRPr="00DE2C57">
        <w:rPr>
          <w:rFonts w:ascii="Arial Narrow" w:hAnsi="Arial Narrow" w:cs="Arial"/>
          <w:bCs/>
          <w:sz w:val="24"/>
          <w:szCs w:val="24"/>
        </w:rPr>
        <w:t>17.200/2021</w:t>
      </w:r>
      <w:r w:rsidR="001B7808" w:rsidRPr="00DE2C57">
        <w:rPr>
          <w:rFonts w:ascii="Arial Narrow" w:hAnsi="Arial Narrow" w:cs="Arial"/>
          <w:bCs/>
          <w:sz w:val="24"/>
          <w:szCs w:val="24"/>
        </w:rPr>
        <w:t xml:space="preserve"> </w:t>
      </w:r>
      <w:r w:rsidR="00FE503B" w:rsidRPr="00DE2C57">
        <w:rPr>
          <w:rFonts w:ascii="Arial Narrow" w:hAnsi="Arial Narrow" w:cs="Arial"/>
          <w:bCs/>
          <w:sz w:val="24"/>
          <w:szCs w:val="24"/>
        </w:rPr>
        <w:t>(Apenso:</w:t>
      </w:r>
      <w:r w:rsidR="001B7808" w:rsidRPr="00DE2C57">
        <w:rPr>
          <w:rFonts w:ascii="Arial Narrow" w:hAnsi="Arial Narrow" w:cs="Arial"/>
          <w:bCs/>
          <w:sz w:val="24"/>
          <w:szCs w:val="24"/>
        </w:rPr>
        <w:t xml:space="preserve"> </w:t>
      </w:r>
      <w:r w:rsidR="00FE503B" w:rsidRPr="00DE2C57">
        <w:rPr>
          <w:rFonts w:ascii="Arial Narrow" w:hAnsi="Arial Narrow" w:cs="Arial"/>
          <w:bCs/>
          <w:sz w:val="24"/>
          <w:szCs w:val="24"/>
        </w:rPr>
        <w:t>13.487/2020), 16.731/2021 (Apenso: 12.639/2021), 16.827/2021 (Apenso: 16.017/2020), 17.002/2021 (Apenso: 14.770/2020), 17.004/2021 (Apenso: 11.973/2021);</w:t>
      </w:r>
      <w:r w:rsidR="00553022" w:rsidRPr="00DE2C57">
        <w:rPr>
          <w:rFonts w:ascii="Arial Narrow" w:hAnsi="Arial Narrow" w:cs="Arial"/>
          <w:bCs/>
          <w:sz w:val="24"/>
          <w:szCs w:val="24"/>
        </w:rPr>
        <w:t xml:space="preserve"> </w:t>
      </w:r>
      <w:r w:rsidR="008F50F7" w:rsidRPr="00DE2C57">
        <w:rPr>
          <w:rFonts w:ascii="Arial Narrow" w:hAnsi="Arial Narrow" w:cs="Arial"/>
          <w:b/>
          <w:sz w:val="24"/>
          <w:szCs w:val="24"/>
        </w:rPr>
        <w:t xml:space="preserve">ARI JORGE MOUTINHO DA COSTA JÚNIOR, </w:t>
      </w:r>
      <w:r w:rsidR="008F50F7" w:rsidRPr="00DE2C57">
        <w:rPr>
          <w:rFonts w:ascii="Arial Narrow" w:hAnsi="Arial Narrow" w:cs="Arial"/>
          <w:sz w:val="24"/>
          <w:szCs w:val="24"/>
        </w:rPr>
        <w:t>os processos nº:</w:t>
      </w:r>
      <w:r w:rsidR="00FE503B" w:rsidRPr="00DE2C57">
        <w:rPr>
          <w:rFonts w:ascii="Arial Narrow" w:hAnsi="Arial Narrow" w:cs="Arial"/>
          <w:sz w:val="24"/>
          <w:szCs w:val="24"/>
        </w:rPr>
        <w:t xml:space="preserve"> </w:t>
      </w:r>
      <w:r w:rsidR="00FE503B" w:rsidRPr="00DE2C57">
        <w:rPr>
          <w:rFonts w:ascii="Arial Narrow" w:hAnsi="Arial Narrow" w:cs="Arial"/>
          <w:bCs/>
          <w:sz w:val="24"/>
          <w:szCs w:val="24"/>
        </w:rPr>
        <w:t>16.850/2021 (Apenso: 12.982/202), 17.088/2021 (Apenso: 10.049/2018), 16.887/2021 (Apenso: 11.761/2020), 17.087/2021 (Apenso: 15.783/2018), 16.753/2021 (Apenso: 14.146/2021), 16.926/2021 (Apenso: 10.537/2017);</w:t>
      </w:r>
      <w:r w:rsidR="00553022" w:rsidRPr="00DE2C57">
        <w:rPr>
          <w:rFonts w:ascii="Arial Narrow" w:hAnsi="Arial Narrow" w:cs="Arial"/>
          <w:bCs/>
          <w:sz w:val="24"/>
          <w:szCs w:val="24"/>
        </w:rPr>
        <w:t xml:space="preserve"> </w:t>
      </w:r>
      <w:r w:rsidR="008F50F7" w:rsidRPr="00DE2C57">
        <w:rPr>
          <w:rFonts w:ascii="Arial Narrow" w:hAnsi="Arial Narrow" w:cs="Arial"/>
          <w:b/>
          <w:sz w:val="24"/>
          <w:szCs w:val="24"/>
        </w:rPr>
        <w:t xml:space="preserve">YARA AMAZÔNIA LINS RODRIGUES DOS SANTOS, </w:t>
      </w:r>
      <w:r w:rsidR="008F50F7" w:rsidRPr="00DE2C57">
        <w:rPr>
          <w:rFonts w:ascii="Arial Narrow" w:hAnsi="Arial Narrow" w:cs="Arial"/>
          <w:sz w:val="24"/>
          <w:szCs w:val="24"/>
        </w:rPr>
        <w:t>o</w:t>
      </w:r>
      <w:r w:rsidR="00F83ECF" w:rsidRPr="00DE2C57">
        <w:rPr>
          <w:rFonts w:ascii="Arial Narrow" w:hAnsi="Arial Narrow" w:cs="Arial"/>
          <w:sz w:val="24"/>
          <w:szCs w:val="24"/>
        </w:rPr>
        <w:t>s</w:t>
      </w:r>
      <w:r w:rsidR="008F50F7" w:rsidRPr="00DE2C57">
        <w:rPr>
          <w:rFonts w:ascii="Arial Narrow" w:hAnsi="Arial Narrow" w:cs="Arial"/>
          <w:sz w:val="24"/>
          <w:szCs w:val="24"/>
        </w:rPr>
        <w:t xml:space="preserve"> processo</w:t>
      </w:r>
      <w:r w:rsidR="00F83ECF" w:rsidRPr="00DE2C57">
        <w:rPr>
          <w:rFonts w:ascii="Arial Narrow" w:hAnsi="Arial Narrow" w:cs="Arial"/>
          <w:sz w:val="24"/>
          <w:szCs w:val="24"/>
        </w:rPr>
        <w:t>s</w:t>
      </w:r>
      <w:r w:rsidR="008F50F7" w:rsidRPr="00DE2C57">
        <w:rPr>
          <w:rFonts w:ascii="Arial Narrow" w:hAnsi="Arial Narrow" w:cs="Arial"/>
          <w:sz w:val="24"/>
          <w:szCs w:val="24"/>
        </w:rPr>
        <w:t xml:space="preserve"> nº:</w:t>
      </w:r>
      <w:r w:rsidR="00754416" w:rsidRPr="00DE2C57">
        <w:rPr>
          <w:rFonts w:ascii="Arial Narrow" w:hAnsi="Arial Narrow" w:cs="Arial"/>
          <w:sz w:val="24"/>
          <w:szCs w:val="24"/>
        </w:rPr>
        <w:t xml:space="preserve"> </w:t>
      </w:r>
      <w:r w:rsidR="00754416" w:rsidRPr="00DE2C57">
        <w:rPr>
          <w:rFonts w:ascii="Arial Narrow" w:hAnsi="Arial Narrow" w:cs="Arial"/>
          <w:bCs/>
          <w:sz w:val="24"/>
          <w:szCs w:val="24"/>
        </w:rPr>
        <w:t>16.910/2021 (Apenso: 15.866/2020), 17.133/2021 (Apenso: 16.930/2021), 16.890/2021 (Apenso: 14.671/2020), 16.904/2021 (Apenso: 15.428/2021), 17.033/2021 (Apenso: 11.751/2020), 16.891/2021 (Apenso: 12.567/2020);</w:t>
      </w:r>
      <w:r w:rsidR="00553022" w:rsidRPr="00DE2C57">
        <w:rPr>
          <w:rFonts w:ascii="Arial Narrow" w:hAnsi="Arial Narrow" w:cs="Arial"/>
          <w:bCs/>
          <w:sz w:val="24"/>
          <w:szCs w:val="24"/>
        </w:rPr>
        <w:t xml:space="preserve"> </w:t>
      </w:r>
      <w:r w:rsidR="008F50F7" w:rsidRPr="00DE2C57">
        <w:rPr>
          <w:rFonts w:ascii="Arial Narrow" w:hAnsi="Arial Narrow" w:cs="Arial"/>
          <w:b/>
          <w:iCs/>
          <w:sz w:val="24"/>
          <w:szCs w:val="24"/>
        </w:rPr>
        <w:t xml:space="preserve">JOSUÉ CLÁUDIO DE SOUZA NETO, </w:t>
      </w:r>
      <w:r w:rsidR="008F50F7" w:rsidRPr="00DE2C57">
        <w:rPr>
          <w:rFonts w:ascii="Arial Narrow" w:hAnsi="Arial Narrow" w:cs="Arial"/>
          <w:iCs/>
          <w:sz w:val="24"/>
          <w:szCs w:val="24"/>
        </w:rPr>
        <w:t>o</w:t>
      </w:r>
      <w:r w:rsidR="00B67C3E" w:rsidRPr="00DE2C57">
        <w:rPr>
          <w:rFonts w:ascii="Arial Narrow" w:hAnsi="Arial Narrow" w:cs="Arial"/>
          <w:iCs/>
          <w:sz w:val="24"/>
          <w:szCs w:val="24"/>
        </w:rPr>
        <w:t>s</w:t>
      </w:r>
      <w:r w:rsidR="008F50F7" w:rsidRPr="00DE2C57">
        <w:rPr>
          <w:rFonts w:ascii="Arial Narrow" w:hAnsi="Arial Narrow" w:cs="Arial"/>
          <w:iCs/>
          <w:sz w:val="24"/>
          <w:szCs w:val="24"/>
        </w:rPr>
        <w:t xml:space="preserve"> processo</w:t>
      </w:r>
      <w:r w:rsidR="00B67C3E" w:rsidRPr="00DE2C57">
        <w:rPr>
          <w:rFonts w:ascii="Arial Narrow" w:hAnsi="Arial Narrow" w:cs="Arial"/>
          <w:iCs/>
          <w:sz w:val="24"/>
          <w:szCs w:val="24"/>
        </w:rPr>
        <w:t>s</w:t>
      </w:r>
      <w:r w:rsidR="008F50F7" w:rsidRPr="00DE2C57">
        <w:rPr>
          <w:rFonts w:ascii="Arial Narrow" w:hAnsi="Arial Narrow" w:cs="Arial"/>
          <w:iCs/>
          <w:sz w:val="24"/>
          <w:szCs w:val="24"/>
        </w:rPr>
        <w:t xml:space="preserve"> nº:</w:t>
      </w:r>
      <w:r w:rsidR="006C6FBE" w:rsidRPr="00DE2C57">
        <w:rPr>
          <w:rFonts w:ascii="Arial Narrow" w:hAnsi="Arial Narrow" w:cs="Arial"/>
          <w:iCs/>
          <w:sz w:val="24"/>
          <w:szCs w:val="24"/>
        </w:rPr>
        <w:t xml:space="preserve"> 14.554/2020 (Apensos: 14.553/2020, 14.552/2020, 14.551/2020, 14.550/2020, 3.578/2006), 14.553/2020 (Apensos: 14.554/2020, 14.552/2020, 14.551/2020, 14.550/2020, 2.534/2005), 14.552/2020- (Apensos:</w:t>
      </w:r>
      <w:r w:rsidR="001B7808" w:rsidRPr="00DE2C57">
        <w:rPr>
          <w:rFonts w:ascii="Arial Narrow" w:hAnsi="Arial Narrow" w:cs="Arial"/>
          <w:iCs/>
          <w:sz w:val="24"/>
          <w:szCs w:val="24"/>
        </w:rPr>
        <w:t xml:space="preserve"> </w:t>
      </w:r>
      <w:r w:rsidR="006C6FBE" w:rsidRPr="00DE2C57">
        <w:rPr>
          <w:rFonts w:ascii="Arial Narrow" w:hAnsi="Arial Narrow" w:cs="Arial"/>
          <w:iCs/>
          <w:sz w:val="24"/>
          <w:szCs w:val="24"/>
        </w:rPr>
        <w:t>14.553/2020, 14.554/2020, 14.551/2020, 14.550/2020, 2.532/2005), 14.551/2020 (Apensos:</w:t>
      </w:r>
      <w:r w:rsidR="001B7808" w:rsidRPr="00DE2C57">
        <w:rPr>
          <w:rFonts w:ascii="Arial Narrow" w:hAnsi="Arial Narrow" w:cs="Arial"/>
          <w:iCs/>
          <w:sz w:val="24"/>
          <w:szCs w:val="24"/>
        </w:rPr>
        <w:t xml:space="preserve"> </w:t>
      </w:r>
      <w:r w:rsidR="006C6FBE" w:rsidRPr="00DE2C57">
        <w:rPr>
          <w:rFonts w:ascii="Arial Narrow" w:hAnsi="Arial Narrow" w:cs="Arial"/>
          <w:iCs/>
          <w:sz w:val="24"/>
          <w:szCs w:val="24"/>
        </w:rPr>
        <w:t>14.553/2020, 14.552/2020, 14.554/2020, 14.550/2020, 2.533/2005), 14.550/2020 (Apensos:</w:t>
      </w:r>
      <w:r w:rsidR="001B7808" w:rsidRPr="00DE2C57">
        <w:rPr>
          <w:rFonts w:ascii="Arial Narrow" w:hAnsi="Arial Narrow" w:cs="Arial"/>
          <w:iCs/>
          <w:sz w:val="24"/>
          <w:szCs w:val="24"/>
        </w:rPr>
        <w:t xml:space="preserve"> </w:t>
      </w:r>
      <w:r w:rsidR="006C6FBE" w:rsidRPr="00DE2C57">
        <w:rPr>
          <w:rFonts w:ascii="Arial Narrow" w:hAnsi="Arial Narrow" w:cs="Arial"/>
          <w:iCs/>
          <w:sz w:val="24"/>
          <w:szCs w:val="24"/>
        </w:rPr>
        <w:t>14.553/2020, 14.552/2020, 14.551/2020, 14.554/2020, 3.579/2006), 11.878/2021 (Apensos:</w:t>
      </w:r>
      <w:r w:rsidR="001B7808" w:rsidRPr="00DE2C57">
        <w:rPr>
          <w:rFonts w:ascii="Arial Narrow" w:hAnsi="Arial Narrow" w:cs="Arial"/>
          <w:iCs/>
          <w:sz w:val="24"/>
          <w:szCs w:val="24"/>
        </w:rPr>
        <w:t xml:space="preserve"> </w:t>
      </w:r>
      <w:r w:rsidR="006C6FBE" w:rsidRPr="00DE2C57">
        <w:rPr>
          <w:rFonts w:ascii="Arial Narrow" w:hAnsi="Arial Narrow" w:cs="Arial"/>
          <w:iCs/>
          <w:sz w:val="24"/>
          <w:szCs w:val="24"/>
        </w:rPr>
        <w:t>14.947/2018, 10.133/2019), 14.947/2018 (Apensos: 11.1878/2021, 10.133/2019), 10.133/2019 (Apensos: 14.947/2018, 11.878/202021);</w:t>
      </w:r>
      <w:r w:rsidR="00553022" w:rsidRPr="00DE2C57">
        <w:rPr>
          <w:rFonts w:ascii="Arial Narrow" w:hAnsi="Arial Narrow" w:cs="Arial"/>
          <w:iCs/>
          <w:sz w:val="24"/>
          <w:szCs w:val="24"/>
        </w:rPr>
        <w:t xml:space="preserve"> </w:t>
      </w:r>
      <w:r w:rsidR="008F50F7" w:rsidRPr="00DE2C57">
        <w:rPr>
          <w:rFonts w:ascii="Arial Narrow" w:hAnsi="Arial Narrow" w:cs="Arial"/>
          <w:b/>
          <w:iCs/>
          <w:sz w:val="24"/>
          <w:szCs w:val="24"/>
        </w:rPr>
        <w:t xml:space="preserve">MÁRIO JOSÉ DE MORAES COSTA FILHO, </w:t>
      </w:r>
      <w:r w:rsidR="008F50F7" w:rsidRPr="00DE2C57">
        <w:rPr>
          <w:rFonts w:ascii="Arial Narrow" w:hAnsi="Arial Narrow" w:cs="Arial"/>
          <w:iCs/>
          <w:sz w:val="24"/>
          <w:szCs w:val="24"/>
        </w:rPr>
        <w:t>os</w:t>
      </w:r>
      <w:r w:rsidR="00646035" w:rsidRPr="00DE2C57">
        <w:rPr>
          <w:rFonts w:ascii="Arial Narrow" w:hAnsi="Arial Narrow" w:cs="Arial"/>
          <w:iCs/>
          <w:sz w:val="24"/>
          <w:szCs w:val="24"/>
        </w:rPr>
        <w:t xml:space="preserve"> </w:t>
      </w:r>
      <w:r w:rsidR="008F50F7" w:rsidRPr="00DE2C57">
        <w:rPr>
          <w:rFonts w:ascii="Arial Narrow" w:hAnsi="Arial Narrow" w:cs="Arial"/>
          <w:iCs/>
          <w:sz w:val="24"/>
          <w:szCs w:val="24"/>
        </w:rPr>
        <w:t>processos nº:</w:t>
      </w:r>
      <w:r w:rsidR="000A7A2E" w:rsidRPr="00DE2C57">
        <w:rPr>
          <w:rFonts w:ascii="Arial Narrow" w:hAnsi="Arial Narrow" w:cs="Arial"/>
          <w:iCs/>
          <w:sz w:val="24"/>
          <w:szCs w:val="24"/>
        </w:rPr>
        <w:t xml:space="preserve"> </w:t>
      </w:r>
      <w:r w:rsidR="000A7A2E" w:rsidRPr="00DE2C57">
        <w:rPr>
          <w:rFonts w:ascii="Arial Narrow" w:hAnsi="Arial Narrow" w:cs="Arial"/>
          <w:bCs/>
          <w:sz w:val="24"/>
          <w:szCs w:val="24"/>
        </w:rPr>
        <w:t>008751/2021, 17.203/2021 (Apenso: 11.906/2021),</w:t>
      </w:r>
      <w:r w:rsidR="001B7808" w:rsidRPr="00DE2C57">
        <w:rPr>
          <w:rFonts w:ascii="Arial Narrow" w:hAnsi="Arial Narrow" w:cs="Arial"/>
          <w:bCs/>
          <w:sz w:val="24"/>
          <w:szCs w:val="24"/>
        </w:rPr>
        <w:t xml:space="preserve"> </w:t>
      </w:r>
      <w:r w:rsidR="000A7A2E" w:rsidRPr="00DE2C57">
        <w:rPr>
          <w:rFonts w:ascii="Arial Narrow" w:hAnsi="Arial Narrow" w:cs="Arial"/>
          <w:bCs/>
          <w:sz w:val="24"/>
          <w:szCs w:val="24"/>
        </w:rPr>
        <w:t>17.189/2021 (Apenso: 11.155/2018), 17.233/2021 (Apenso: 11.353/2016), 17.199/2021 (Apenso: 11.652/2020), 16.808/2021 (Apenso: 11.459/2018);</w:t>
      </w:r>
      <w:r w:rsidR="00553022" w:rsidRPr="00DE2C57">
        <w:rPr>
          <w:rFonts w:ascii="Arial Narrow" w:hAnsi="Arial Narrow" w:cs="Arial"/>
          <w:bCs/>
          <w:sz w:val="24"/>
          <w:szCs w:val="24"/>
        </w:rPr>
        <w:t xml:space="preserve"> </w:t>
      </w:r>
      <w:proofErr w:type="gramStart"/>
      <w:r w:rsidR="008F50F7" w:rsidRPr="00DE2C57">
        <w:rPr>
          <w:rFonts w:ascii="Arial Narrow" w:hAnsi="Arial Narrow" w:cs="Arial"/>
          <w:b/>
          <w:sz w:val="24"/>
          <w:szCs w:val="24"/>
        </w:rPr>
        <w:t>ALÍPIO REIS FIRMO</w:t>
      </w:r>
      <w:proofErr w:type="gramEnd"/>
      <w:r w:rsidR="008F50F7" w:rsidRPr="00DE2C57">
        <w:rPr>
          <w:rFonts w:ascii="Arial Narrow" w:hAnsi="Arial Narrow" w:cs="Arial"/>
          <w:b/>
          <w:sz w:val="24"/>
          <w:szCs w:val="24"/>
        </w:rPr>
        <w:t xml:space="preserve"> FILHO, </w:t>
      </w:r>
      <w:r w:rsidR="008F50F7" w:rsidRPr="00DE2C57">
        <w:rPr>
          <w:rFonts w:ascii="Arial Narrow" w:hAnsi="Arial Narrow" w:cs="Arial"/>
          <w:sz w:val="24"/>
          <w:szCs w:val="24"/>
        </w:rPr>
        <w:t>os</w:t>
      </w:r>
      <w:r w:rsidR="001B7808" w:rsidRPr="00DE2C57">
        <w:rPr>
          <w:rFonts w:ascii="Arial Narrow" w:hAnsi="Arial Narrow" w:cs="Arial"/>
          <w:sz w:val="24"/>
          <w:szCs w:val="24"/>
        </w:rPr>
        <w:t xml:space="preserve"> </w:t>
      </w:r>
      <w:r w:rsidR="008F50F7" w:rsidRPr="00DE2C57">
        <w:rPr>
          <w:rFonts w:ascii="Arial Narrow" w:hAnsi="Arial Narrow" w:cs="Arial"/>
          <w:sz w:val="24"/>
          <w:szCs w:val="24"/>
        </w:rPr>
        <w:t>processos nº:</w:t>
      </w:r>
      <w:r w:rsidR="000A7A2E" w:rsidRPr="00DE2C57">
        <w:rPr>
          <w:rFonts w:ascii="Arial Narrow" w:hAnsi="Arial Narrow" w:cs="Arial"/>
          <w:sz w:val="24"/>
          <w:szCs w:val="24"/>
        </w:rPr>
        <w:t xml:space="preserve"> </w:t>
      </w:r>
      <w:r w:rsidR="000A7A2E" w:rsidRPr="00DE2C57">
        <w:rPr>
          <w:rFonts w:ascii="Arial Narrow" w:hAnsi="Arial Narrow" w:cs="Arial"/>
          <w:bCs/>
          <w:sz w:val="24"/>
          <w:szCs w:val="24"/>
        </w:rPr>
        <w:t>17.008/2021 (Apenso: 10.049/2018), 17.113/2021 (Apenso: 13.639/2020),</w:t>
      </w:r>
      <w:r w:rsidR="001B7808" w:rsidRPr="00DE2C57">
        <w:rPr>
          <w:rFonts w:ascii="Arial Narrow" w:hAnsi="Arial Narrow" w:cs="Arial"/>
          <w:bCs/>
          <w:sz w:val="24"/>
          <w:szCs w:val="24"/>
        </w:rPr>
        <w:t xml:space="preserve"> </w:t>
      </w:r>
      <w:r w:rsidR="000A7A2E" w:rsidRPr="00DE2C57">
        <w:rPr>
          <w:rFonts w:ascii="Arial Narrow" w:hAnsi="Arial Narrow" w:cs="Arial"/>
          <w:bCs/>
          <w:sz w:val="24"/>
          <w:szCs w:val="24"/>
        </w:rPr>
        <w:t>16.927/2021 (Apenso: 14.442/2017),</w:t>
      </w:r>
      <w:r w:rsidR="001B7808" w:rsidRPr="00DE2C57">
        <w:rPr>
          <w:rFonts w:ascii="Arial Narrow" w:hAnsi="Arial Narrow" w:cs="Arial"/>
          <w:bCs/>
          <w:sz w:val="24"/>
          <w:szCs w:val="24"/>
        </w:rPr>
        <w:t xml:space="preserve"> </w:t>
      </w:r>
      <w:r w:rsidR="000A7A2E" w:rsidRPr="00DE2C57">
        <w:rPr>
          <w:rFonts w:ascii="Arial Narrow" w:hAnsi="Arial Narrow" w:cs="Arial"/>
          <w:bCs/>
          <w:sz w:val="24"/>
          <w:szCs w:val="24"/>
        </w:rPr>
        <w:t>17.180/2021 (Apenso: 11.489/2019), 16.997/2021 (Apenso: 10.522/2019);</w:t>
      </w:r>
      <w:r w:rsidR="00553022" w:rsidRPr="00DE2C57">
        <w:rPr>
          <w:rFonts w:ascii="Arial Narrow" w:hAnsi="Arial Narrow" w:cs="Arial"/>
          <w:bCs/>
          <w:sz w:val="24"/>
          <w:szCs w:val="24"/>
        </w:rPr>
        <w:t xml:space="preserve"> </w:t>
      </w:r>
      <w:r w:rsidR="008F50F7" w:rsidRPr="00DE2C57">
        <w:rPr>
          <w:rFonts w:ascii="Arial Narrow" w:hAnsi="Arial Narrow" w:cs="Arial"/>
          <w:b/>
          <w:sz w:val="24"/>
          <w:szCs w:val="24"/>
        </w:rPr>
        <w:t xml:space="preserve">LUIZ HENRIQUE PEREIRA MENDES, </w:t>
      </w:r>
      <w:r w:rsidR="008F50F7" w:rsidRPr="00DE2C57">
        <w:rPr>
          <w:rFonts w:ascii="Arial Narrow" w:hAnsi="Arial Narrow" w:cs="Arial"/>
          <w:sz w:val="24"/>
          <w:szCs w:val="24"/>
        </w:rPr>
        <w:t>os processos nº:</w:t>
      </w:r>
      <w:r w:rsidR="00FE503B" w:rsidRPr="00DE2C57">
        <w:rPr>
          <w:rFonts w:ascii="Arial Narrow" w:hAnsi="Arial Narrow" w:cs="Arial"/>
          <w:sz w:val="24"/>
          <w:szCs w:val="24"/>
        </w:rPr>
        <w:t xml:space="preserve"> </w:t>
      </w:r>
      <w:r w:rsidR="00FE503B" w:rsidRPr="00DE2C57">
        <w:rPr>
          <w:rFonts w:ascii="Arial Narrow" w:hAnsi="Arial Narrow" w:cs="Arial"/>
          <w:bCs/>
          <w:sz w:val="24"/>
          <w:szCs w:val="24"/>
        </w:rPr>
        <w:t>16.773/2021 (Apensos: 16.775/2021, 16.774/2021, 11.983/2017, 16.775/2021 (Apensos: 16.773/2021, 16.774/2021, 11.982/2017, 16.774/2021 (Apensos: 16.775/2021, 16.773/2021, 11.981/2017), 17.223/2021 (Apenso: 11.472/2018), 17.224/2021 (Apenso: 13.107/2019), 17.230/2021 (Apenso: 11.892/2017);</w:t>
      </w:r>
      <w:r w:rsidR="00553022" w:rsidRPr="00DE2C57">
        <w:rPr>
          <w:rFonts w:ascii="Arial Narrow" w:hAnsi="Arial Narrow" w:cs="Arial"/>
          <w:bCs/>
          <w:sz w:val="24"/>
          <w:szCs w:val="24"/>
        </w:rPr>
        <w:t xml:space="preserve"> </w:t>
      </w:r>
      <w:r w:rsidR="008F50F7" w:rsidRPr="00DE2C57">
        <w:rPr>
          <w:rFonts w:ascii="Arial Narrow" w:hAnsi="Arial Narrow" w:cs="Arial"/>
          <w:b/>
          <w:sz w:val="24"/>
          <w:szCs w:val="24"/>
        </w:rPr>
        <w:t xml:space="preserve">ALBER FURTADO DE OLIVEIRA JÚNIOR, </w:t>
      </w:r>
      <w:r w:rsidR="008F50F7" w:rsidRPr="00DE2C57">
        <w:rPr>
          <w:rFonts w:ascii="Arial Narrow" w:hAnsi="Arial Narrow" w:cs="Arial"/>
          <w:sz w:val="24"/>
          <w:szCs w:val="24"/>
        </w:rPr>
        <w:t>o</w:t>
      </w:r>
      <w:r w:rsidR="00C30C87" w:rsidRPr="00DE2C57">
        <w:rPr>
          <w:rFonts w:ascii="Arial Narrow" w:hAnsi="Arial Narrow" w:cs="Arial"/>
          <w:sz w:val="24"/>
          <w:szCs w:val="24"/>
        </w:rPr>
        <w:t>s</w:t>
      </w:r>
      <w:r w:rsidR="00040BC9" w:rsidRPr="00DE2C57">
        <w:rPr>
          <w:rFonts w:ascii="Arial Narrow" w:hAnsi="Arial Narrow" w:cs="Arial"/>
          <w:sz w:val="24"/>
          <w:szCs w:val="24"/>
        </w:rPr>
        <w:t xml:space="preserve"> </w:t>
      </w:r>
      <w:r w:rsidR="008F50F7" w:rsidRPr="00DE2C57">
        <w:rPr>
          <w:rFonts w:ascii="Arial Narrow" w:hAnsi="Arial Narrow" w:cs="Arial"/>
          <w:sz w:val="24"/>
          <w:szCs w:val="24"/>
        </w:rPr>
        <w:t>processo</w:t>
      </w:r>
      <w:r w:rsidR="00C30C87" w:rsidRPr="00DE2C57">
        <w:rPr>
          <w:rFonts w:ascii="Arial Narrow" w:hAnsi="Arial Narrow" w:cs="Arial"/>
          <w:sz w:val="24"/>
          <w:szCs w:val="24"/>
        </w:rPr>
        <w:t>s</w:t>
      </w:r>
      <w:r w:rsidR="008F50F7" w:rsidRPr="00DE2C57">
        <w:rPr>
          <w:rFonts w:ascii="Arial Narrow" w:hAnsi="Arial Narrow" w:cs="Arial"/>
          <w:sz w:val="24"/>
          <w:szCs w:val="24"/>
        </w:rPr>
        <w:t xml:space="preserve"> nº:</w:t>
      </w:r>
      <w:r w:rsidR="00C46EC3" w:rsidRPr="00DE2C57">
        <w:rPr>
          <w:rFonts w:ascii="Arial Narrow" w:hAnsi="Arial Narrow" w:cs="Arial"/>
          <w:sz w:val="24"/>
          <w:szCs w:val="24"/>
        </w:rPr>
        <w:t xml:space="preserve"> </w:t>
      </w:r>
      <w:r w:rsidR="00C46EC3" w:rsidRPr="00DE2C57">
        <w:rPr>
          <w:rFonts w:ascii="Arial Narrow" w:hAnsi="Arial Narrow" w:cs="Arial"/>
          <w:bCs/>
          <w:sz w:val="24"/>
          <w:szCs w:val="24"/>
        </w:rPr>
        <w:lastRenderedPageBreak/>
        <w:t>17.227/2021 (Apenso: 12.433/2020), 16.907/2021 (Apenso: 11.544/2016), 16.767/2021 (Apenso:</w:t>
      </w:r>
      <w:r w:rsidR="001B7808" w:rsidRPr="00DE2C57">
        <w:rPr>
          <w:rFonts w:ascii="Arial Narrow" w:hAnsi="Arial Narrow" w:cs="Arial"/>
          <w:bCs/>
          <w:sz w:val="24"/>
          <w:szCs w:val="24"/>
        </w:rPr>
        <w:t xml:space="preserve"> </w:t>
      </w:r>
      <w:r w:rsidR="00C46EC3" w:rsidRPr="00DE2C57">
        <w:rPr>
          <w:rFonts w:ascii="Arial Narrow" w:hAnsi="Arial Narrow" w:cs="Arial"/>
          <w:bCs/>
          <w:sz w:val="24"/>
          <w:szCs w:val="24"/>
        </w:rPr>
        <w:t>14.430/2016), 17.225/2021</w:t>
      </w:r>
      <w:r w:rsidR="001B7808" w:rsidRPr="00DE2C57">
        <w:rPr>
          <w:rFonts w:ascii="Arial Narrow" w:hAnsi="Arial Narrow" w:cs="Arial"/>
          <w:bCs/>
          <w:sz w:val="24"/>
          <w:szCs w:val="24"/>
        </w:rPr>
        <w:t xml:space="preserve"> </w:t>
      </w:r>
      <w:r w:rsidR="00C46EC3" w:rsidRPr="00DE2C57">
        <w:rPr>
          <w:rFonts w:ascii="Arial Narrow" w:hAnsi="Arial Narrow" w:cs="Arial"/>
          <w:bCs/>
          <w:sz w:val="24"/>
          <w:szCs w:val="24"/>
        </w:rPr>
        <w:t>(Apenso:</w:t>
      </w:r>
      <w:r w:rsidR="001B7808" w:rsidRPr="00DE2C57">
        <w:rPr>
          <w:rFonts w:ascii="Arial Narrow" w:hAnsi="Arial Narrow" w:cs="Arial"/>
          <w:bCs/>
          <w:sz w:val="24"/>
          <w:szCs w:val="24"/>
        </w:rPr>
        <w:t xml:space="preserve"> </w:t>
      </w:r>
      <w:r w:rsidR="00C46EC3" w:rsidRPr="00DE2C57">
        <w:rPr>
          <w:rFonts w:ascii="Arial Narrow" w:hAnsi="Arial Narrow" w:cs="Arial"/>
          <w:bCs/>
          <w:sz w:val="24"/>
          <w:szCs w:val="24"/>
        </w:rPr>
        <w:t>15.786/2021),</w:t>
      </w:r>
      <w:r w:rsidR="001B7808" w:rsidRPr="00DE2C57">
        <w:rPr>
          <w:rFonts w:ascii="Arial Narrow" w:hAnsi="Arial Narrow" w:cs="Arial"/>
          <w:bCs/>
          <w:sz w:val="24"/>
          <w:szCs w:val="24"/>
        </w:rPr>
        <w:t xml:space="preserve"> </w:t>
      </w:r>
      <w:r w:rsidR="00C46EC3" w:rsidRPr="00DE2C57">
        <w:rPr>
          <w:rFonts w:ascii="Arial Narrow" w:hAnsi="Arial Narrow" w:cs="Arial"/>
          <w:bCs/>
          <w:sz w:val="24"/>
          <w:szCs w:val="24"/>
        </w:rPr>
        <w:t>16.766/2021 (Apenso: 12.349/2020), 17.326/2021</w:t>
      </w:r>
      <w:r w:rsidR="00553022" w:rsidRPr="00DE2C57">
        <w:rPr>
          <w:rFonts w:ascii="Arial Narrow" w:hAnsi="Arial Narrow" w:cs="Arial"/>
          <w:bCs/>
          <w:sz w:val="24"/>
          <w:szCs w:val="24"/>
        </w:rPr>
        <w:t>.</w:t>
      </w:r>
      <w:r w:rsidR="003C6AB5" w:rsidRPr="00DE2C57">
        <w:rPr>
          <w:rFonts w:ascii="Arial Narrow" w:hAnsi="Arial Narrow" w:cs="Arial"/>
          <w:sz w:val="24"/>
          <w:szCs w:val="24"/>
        </w:rPr>
        <w:t xml:space="preserve"> </w:t>
      </w:r>
      <w:r w:rsidR="00EC5344" w:rsidRPr="00DE2C57">
        <w:rPr>
          <w:rFonts w:ascii="Arial Narrow" w:hAnsi="Arial Narrow" w:cs="Arial"/>
          <w:sz w:val="24"/>
          <w:szCs w:val="24"/>
        </w:rPr>
        <w:t>/===/</w:t>
      </w:r>
      <w:r w:rsidR="00513E8D" w:rsidRPr="00DE2C57">
        <w:rPr>
          <w:rFonts w:ascii="Arial Narrow" w:hAnsi="Arial Narrow" w:cs="Arial"/>
          <w:sz w:val="24"/>
          <w:szCs w:val="24"/>
        </w:rPr>
        <w:t xml:space="preserve"> </w:t>
      </w:r>
      <w:r w:rsidR="00EC5344" w:rsidRPr="00DE2C57">
        <w:rPr>
          <w:rFonts w:ascii="Arial Narrow" w:hAnsi="Arial Narrow" w:cs="Arial"/>
          <w:b/>
          <w:color w:val="000000"/>
          <w:sz w:val="24"/>
          <w:szCs w:val="24"/>
        </w:rPr>
        <w:t xml:space="preserve">JULGAMENTO </w:t>
      </w:r>
      <w:r w:rsidR="00776C80" w:rsidRPr="00DE2C57">
        <w:rPr>
          <w:rFonts w:ascii="Arial Narrow" w:hAnsi="Arial Narrow" w:cs="Arial"/>
          <w:b/>
          <w:color w:val="000000"/>
          <w:sz w:val="24"/>
          <w:szCs w:val="24"/>
        </w:rPr>
        <w:t>ADIADO:</w:t>
      </w:r>
      <w:r w:rsidR="00081592" w:rsidRPr="00DE2C57">
        <w:rPr>
          <w:rFonts w:ascii="Arial Narrow" w:hAnsi="Arial Narrow" w:cs="Arial"/>
          <w:color w:val="000000"/>
          <w:sz w:val="24"/>
          <w:szCs w:val="24"/>
        </w:rPr>
        <w:t xml:space="preserve"> </w:t>
      </w:r>
      <w:r w:rsidR="00B673FC" w:rsidRPr="00DE2C57">
        <w:rPr>
          <w:rFonts w:ascii="Arial Narrow" w:hAnsi="Arial Narrow" w:cs="Arial"/>
          <w:b/>
          <w:bCs/>
          <w:sz w:val="24"/>
          <w:szCs w:val="24"/>
        </w:rPr>
        <w:t>CONSELHEIRO-RELATOR: ÉRICO XAVIER DESTERRO E SILVA (Com vista para a Excelentíssima Senhora Conselheira Yara Amazônia Lins Rodrigues dos Santos).</w:t>
      </w:r>
      <w:r w:rsidR="001362A6" w:rsidRPr="00DE2C57">
        <w:rPr>
          <w:rFonts w:ascii="Arial Narrow" w:hAnsi="Arial Narrow" w:cs="Arial"/>
          <w:b/>
          <w:bCs/>
          <w:sz w:val="24"/>
          <w:szCs w:val="24"/>
        </w:rPr>
        <w:t xml:space="preserve"> </w:t>
      </w:r>
      <w:r w:rsidR="00B673FC" w:rsidRPr="00DE2C57">
        <w:rPr>
          <w:rFonts w:ascii="Arial Narrow" w:hAnsi="Arial Narrow" w:cs="Arial"/>
          <w:b/>
          <w:bCs/>
          <w:sz w:val="24"/>
          <w:szCs w:val="24"/>
        </w:rPr>
        <w:t xml:space="preserve">PROCESSO Nº 11.400/2017 (Apensos: </w:t>
      </w:r>
      <w:r w:rsidR="00966BE4" w:rsidRPr="00DE2C57">
        <w:rPr>
          <w:rFonts w:ascii="Arial Narrow" w:hAnsi="Arial Narrow" w:cs="Arial"/>
          <w:b/>
          <w:bCs/>
          <w:sz w:val="24"/>
          <w:szCs w:val="24"/>
        </w:rPr>
        <w:t>14.195/2016, 11.417/2018, 11.367/2018, 11.773/2018, 11.382/2018, 11.383/2018, 11.369/2018 e 13.495/2016</w:t>
      </w:r>
      <w:r w:rsidR="00B673FC" w:rsidRPr="00DE2C57">
        <w:rPr>
          <w:rFonts w:ascii="Arial Narrow" w:hAnsi="Arial Narrow" w:cs="Arial"/>
          <w:b/>
          <w:bCs/>
          <w:sz w:val="24"/>
          <w:szCs w:val="24"/>
        </w:rPr>
        <w:t xml:space="preserve">) – </w:t>
      </w:r>
      <w:r w:rsidR="00B673FC" w:rsidRPr="00DE2C57">
        <w:rPr>
          <w:rFonts w:ascii="Arial Narrow" w:hAnsi="Arial Narrow" w:cs="Arial"/>
          <w:sz w:val="24"/>
          <w:szCs w:val="24"/>
        </w:rPr>
        <w:t>Prestação de Contas Anual da Secretaria de Estado da Educação e Qualidade de Ensino – SEDUC, sob a responsabilidade</w:t>
      </w:r>
      <w:r w:rsidR="006C2435" w:rsidRPr="00DE2C57">
        <w:rPr>
          <w:rFonts w:ascii="Arial Narrow" w:hAnsi="Arial Narrow" w:cs="Arial"/>
          <w:sz w:val="24"/>
          <w:szCs w:val="24"/>
        </w:rPr>
        <w:t xml:space="preserve"> do Sr. </w:t>
      </w:r>
      <w:proofErr w:type="spellStart"/>
      <w:r w:rsidR="006C2435" w:rsidRPr="00DE2C57">
        <w:rPr>
          <w:rFonts w:ascii="Arial Narrow" w:hAnsi="Arial Narrow" w:cs="Arial"/>
          <w:sz w:val="24"/>
          <w:szCs w:val="24"/>
        </w:rPr>
        <w:t>Algemiro</w:t>
      </w:r>
      <w:proofErr w:type="spellEnd"/>
      <w:r w:rsidR="006C2435" w:rsidRPr="00DE2C57">
        <w:rPr>
          <w:rFonts w:ascii="Arial Narrow" w:hAnsi="Arial Narrow" w:cs="Arial"/>
          <w:sz w:val="24"/>
          <w:szCs w:val="24"/>
        </w:rPr>
        <w:t xml:space="preserve"> Ferreira Lima Filho, Sr. </w:t>
      </w:r>
      <w:proofErr w:type="spellStart"/>
      <w:r w:rsidR="006C2435" w:rsidRPr="00DE2C57">
        <w:rPr>
          <w:rFonts w:ascii="Arial Narrow" w:hAnsi="Arial Narrow" w:cs="Arial"/>
          <w:sz w:val="24"/>
          <w:szCs w:val="24"/>
        </w:rPr>
        <w:t>Rossieli</w:t>
      </w:r>
      <w:proofErr w:type="spellEnd"/>
      <w:r w:rsidR="006C2435" w:rsidRPr="00DE2C57">
        <w:rPr>
          <w:rFonts w:ascii="Arial Narrow" w:hAnsi="Arial Narrow" w:cs="Arial"/>
          <w:sz w:val="24"/>
          <w:szCs w:val="24"/>
        </w:rPr>
        <w:t xml:space="preserve"> Soares da Silva, Sra. Calina Mafra </w:t>
      </w:r>
      <w:proofErr w:type="spellStart"/>
      <w:r w:rsidR="006C2435" w:rsidRPr="00DE2C57">
        <w:rPr>
          <w:rFonts w:ascii="Arial Narrow" w:hAnsi="Arial Narrow" w:cs="Arial"/>
          <w:sz w:val="24"/>
          <w:szCs w:val="24"/>
        </w:rPr>
        <w:t>Hagge</w:t>
      </w:r>
      <w:proofErr w:type="spellEnd"/>
      <w:r w:rsidR="006C2435" w:rsidRPr="00DE2C57">
        <w:rPr>
          <w:rFonts w:ascii="Arial Narrow" w:hAnsi="Arial Narrow" w:cs="Arial"/>
          <w:sz w:val="24"/>
          <w:szCs w:val="24"/>
        </w:rPr>
        <w:t xml:space="preserve"> e Sr. Raimundo </w:t>
      </w:r>
      <w:proofErr w:type="spellStart"/>
      <w:r w:rsidR="006C2435" w:rsidRPr="00DE2C57">
        <w:rPr>
          <w:rFonts w:ascii="Arial Narrow" w:hAnsi="Arial Narrow" w:cs="Arial"/>
          <w:sz w:val="24"/>
          <w:szCs w:val="24"/>
        </w:rPr>
        <w:t>Otaíde</w:t>
      </w:r>
      <w:proofErr w:type="spellEnd"/>
      <w:r w:rsidR="006C2435" w:rsidRPr="00DE2C57">
        <w:rPr>
          <w:rFonts w:ascii="Arial Narrow" w:hAnsi="Arial Narrow" w:cs="Arial"/>
          <w:sz w:val="24"/>
          <w:szCs w:val="24"/>
        </w:rPr>
        <w:t xml:space="preserve"> Ferreira Picanço Filho</w:t>
      </w:r>
      <w:r w:rsidR="00B673FC" w:rsidRPr="00DE2C57">
        <w:rPr>
          <w:rFonts w:ascii="Arial Narrow" w:hAnsi="Arial Narrow" w:cs="Arial"/>
          <w:sz w:val="24"/>
          <w:szCs w:val="24"/>
        </w:rPr>
        <w:t xml:space="preserve">, referente ao exercício de 2016. </w:t>
      </w:r>
      <w:r w:rsidR="00B673FC" w:rsidRPr="00DE2C57">
        <w:rPr>
          <w:rFonts w:ascii="Arial Narrow" w:hAnsi="Arial Narrow" w:cs="Arial"/>
          <w:i/>
          <w:iCs/>
          <w:sz w:val="24"/>
          <w:szCs w:val="24"/>
        </w:rPr>
        <w:t>PROCESSO RETIRADO DE PAUTA PELO RELATOR.</w:t>
      </w:r>
      <w:r w:rsidR="00BA00EE" w:rsidRPr="00DE2C57">
        <w:rPr>
          <w:rFonts w:ascii="Arial Narrow" w:hAnsi="Arial Narrow" w:cs="Arial"/>
          <w:b/>
          <w:bCs/>
          <w:sz w:val="24"/>
          <w:szCs w:val="24"/>
        </w:rPr>
        <w:t xml:space="preserve"> </w:t>
      </w:r>
      <w:r w:rsidR="00B673FC" w:rsidRPr="00DE2C57">
        <w:rPr>
          <w:rFonts w:ascii="Arial Narrow" w:hAnsi="Arial Narrow" w:cs="Arial"/>
          <w:b/>
          <w:bCs/>
          <w:sz w:val="24"/>
          <w:szCs w:val="24"/>
        </w:rPr>
        <w:t>PROCESSO Nº 14.195/2016 (Apensos:</w:t>
      </w:r>
      <w:r w:rsidR="00DF0316" w:rsidRPr="00DE2C57">
        <w:rPr>
          <w:rFonts w:ascii="Arial Narrow" w:hAnsi="Arial Narrow" w:cs="Arial"/>
          <w:b/>
          <w:bCs/>
          <w:sz w:val="24"/>
          <w:szCs w:val="24"/>
        </w:rPr>
        <w:t xml:space="preserve"> 11.400/2017, 11.417/2018, 11.367/2018, 11.773/2018, 11.382/2018, 11.383/2018, 11.369/2018 e 13.495/2016</w:t>
      </w:r>
      <w:r w:rsidR="00B673FC" w:rsidRPr="00DE2C57">
        <w:rPr>
          <w:rFonts w:ascii="Arial Narrow" w:hAnsi="Arial Narrow" w:cs="Arial"/>
          <w:b/>
          <w:bCs/>
          <w:sz w:val="24"/>
          <w:szCs w:val="24"/>
        </w:rPr>
        <w:t xml:space="preserve">) – </w:t>
      </w:r>
      <w:r w:rsidR="00B673FC" w:rsidRPr="00DE2C57">
        <w:rPr>
          <w:rFonts w:ascii="Arial Narrow" w:hAnsi="Arial Narrow" w:cs="Arial"/>
          <w:sz w:val="24"/>
          <w:szCs w:val="24"/>
        </w:rPr>
        <w:t>Representação formulada pel</w:t>
      </w:r>
      <w:r w:rsidR="000654EC" w:rsidRPr="00DE2C57">
        <w:rPr>
          <w:rFonts w:ascii="Arial Narrow" w:hAnsi="Arial Narrow" w:cs="Arial"/>
          <w:sz w:val="24"/>
          <w:szCs w:val="24"/>
        </w:rPr>
        <w:t>o Ministério Público de Contas,</w:t>
      </w:r>
      <w:r w:rsidR="00B673FC" w:rsidRPr="00DE2C57">
        <w:rPr>
          <w:rFonts w:ascii="Arial Narrow" w:hAnsi="Arial Narrow" w:cs="Arial"/>
          <w:sz w:val="24"/>
          <w:szCs w:val="24"/>
        </w:rPr>
        <w:t xml:space="preserve"> em face do Sr. </w:t>
      </w:r>
      <w:proofErr w:type="spellStart"/>
      <w:r w:rsidR="00B673FC" w:rsidRPr="00DE2C57">
        <w:rPr>
          <w:rFonts w:ascii="Arial Narrow" w:hAnsi="Arial Narrow" w:cs="Arial"/>
          <w:sz w:val="24"/>
          <w:szCs w:val="24"/>
        </w:rPr>
        <w:t>Algemiro</w:t>
      </w:r>
      <w:proofErr w:type="spellEnd"/>
      <w:r w:rsidR="00B673FC" w:rsidRPr="00DE2C57">
        <w:rPr>
          <w:rFonts w:ascii="Arial Narrow" w:hAnsi="Arial Narrow" w:cs="Arial"/>
          <w:sz w:val="24"/>
          <w:szCs w:val="24"/>
        </w:rPr>
        <w:t xml:space="preserve"> Ferreira Lima Filho, Secretário de Estado de Educação – SEDUC, considerando a omissão em responder a requisição desta Corte de Contas. </w:t>
      </w:r>
      <w:r w:rsidR="00B673FC" w:rsidRPr="00DE2C57">
        <w:rPr>
          <w:rFonts w:ascii="Arial Narrow" w:hAnsi="Arial Narrow" w:cs="Arial"/>
          <w:i/>
          <w:iCs/>
          <w:sz w:val="24"/>
          <w:szCs w:val="24"/>
        </w:rPr>
        <w:t>PROCESSO RETIRADO DE PAUTA PELO RELATOR.</w:t>
      </w:r>
      <w:r w:rsidR="0026656E" w:rsidRPr="00DE2C57">
        <w:rPr>
          <w:rFonts w:ascii="Arial Narrow" w:hAnsi="Arial Narrow" w:cs="Arial"/>
          <w:sz w:val="24"/>
          <w:szCs w:val="24"/>
        </w:rPr>
        <w:t xml:space="preserve"> </w:t>
      </w:r>
      <w:r w:rsidR="00B673FC" w:rsidRPr="00DE2C57">
        <w:rPr>
          <w:rFonts w:ascii="Arial Narrow" w:hAnsi="Arial Narrow" w:cs="Arial"/>
          <w:b/>
          <w:bCs/>
          <w:sz w:val="24"/>
          <w:szCs w:val="24"/>
        </w:rPr>
        <w:t xml:space="preserve">PROCESSO Nº 12.638/2017 (Apenso: 12.639/2017) </w:t>
      </w:r>
      <w:r w:rsidR="0023502F" w:rsidRPr="00DE2C57">
        <w:rPr>
          <w:rFonts w:ascii="Arial Narrow" w:hAnsi="Arial Narrow" w:cs="Arial"/>
          <w:b/>
          <w:bCs/>
          <w:sz w:val="24"/>
          <w:szCs w:val="24"/>
        </w:rPr>
        <w:t>–</w:t>
      </w:r>
      <w:r w:rsidR="00B673FC" w:rsidRPr="00DE2C57">
        <w:rPr>
          <w:rFonts w:ascii="Arial Narrow" w:hAnsi="Arial Narrow" w:cs="Arial"/>
          <w:b/>
          <w:bCs/>
          <w:sz w:val="24"/>
          <w:szCs w:val="24"/>
        </w:rPr>
        <w:t xml:space="preserve"> </w:t>
      </w:r>
      <w:r w:rsidR="0023502F" w:rsidRPr="00DE2C57">
        <w:rPr>
          <w:rFonts w:ascii="Arial Narrow" w:hAnsi="Arial Narrow" w:cs="Arial"/>
          <w:sz w:val="24"/>
          <w:szCs w:val="24"/>
        </w:rPr>
        <w:t xml:space="preserve">Prestação de Contas da 1ª </w:t>
      </w:r>
      <w:r w:rsidR="00190D66" w:rsidRPr="00DE2C57">
        <w:rPr>
          <w:rFonts w:ascii="Arial Narrow" w:hAnsi="Arial Narrow" w:cs="Arial"/>
          <w:sz w:val="24"/>
          <w:szCs w:val="24"/>
        </w:rPr>
        <w:t>P</w:t>
      </w:r>
      <w:r w:rsidR="0023502F" w:rsidRPr="00DE2C57">
        <w:rPr>
          <w:rFonts w:ascii="Arial Narrow" w:hAnsi="Arial Narrow" w:cs="Arial"/>
          <w:sz w:val="24"/>
          <w:szCs w:val="24"/>
        </w:rPr>
        <w:t xml:space="preserve">arcela do Termo de Convênio n° 068/2014, firmado entre a Secretaria de Estado </w:t>
      </w:r>
      <w:proofErr w:type="gramStart"/>
      <w:r w:rsidR="0023502F" w:rsidRPr="00DE2C57">
        <w:rPr>
          <w:rFonts w:ascii="Arial Narrow" w:hAnsi="Arial Narrow" w:cs="Arial"/>
          <w:sz w:val="24"/>
          <w:szCs w:val="24"/>
        </w:rPr>
        <w:t>da</w:t>
      </w:r>
      <w:proofErr w:type="gramEnd"/>
      <w:r w:rsidR="0023502F" w:rsidRPr="00DE2C57">
        <w:rPr>
          <w:rFonts w:ascii="Arial Narrow" w:hAnsi="Arial Narrow" w:cs="Arial"/>
          <w:sz w:val="24"/>
          <w:szCs w:val="24"/>
        </w:rPr>
        <w:t xml:space="preserve"> Educação e Qualidade de Ensino – SEDUC, representada pelo Sr. </w:t>
      </w:r>
      <w:proofErr w:type="spellStart"/>
      <w:r w:rsidR="0023502F" w:rsidRPr="00DE2C57">
        <w:rPr>
          <w:rFonts w:ascii="Arial Narrow" w:hAnsi="Arial Narrow" w:cs="Arial"/>
          <w:sz w:val="24"/>
          <w:szCs w:val="24"/>
        </w:rPr>
        <w:t>Rossieli</w:t>
      </w:r>
      <w:proofErr w:type="spellEnd"/>
      <w:r w:rsidR="0023502F" w:rsidRPr="00DE2C57">
        <w:rPr>
          <w:rFonts w:ascii="Arial Narrow" w:hAnsi="Arial Narrow" w:cs="Arial"/>
          <w:sz w:val="24"/>
          <w:szCs w:val="24"/>
        </w:rPr>
        <w:t xml:space="preserve"> Soares da Silva, e a Associação de Pais, Mestres e Comunitários da Escola Estadual Nossa Senhora das Graças – Codajás/AM, representada pelo Sr. Geraldo Aníbal Rodrigues.</w:t>
      </w:r>
      <w:r w:rsidR="00971349" w:rsidRPr="00DE2C57">
        <w:rPr>
          <w:rFonts w:ascii="Arial Narrow" w:hAnsi="Arial Narrow" w:cs="Arial"/>
          <w:b/>
          <w:bCs/>
          <w:sz w:val="24"/>
          <w:szCs w:val="24"/>
        </w:rPr>
        <w:t xml:space="preserve"> </w:t>
      </w:r>
      <w:r w:rsidR="00B673FC" w:rsidRPr="00DE2C57">
        <w:rPr>
          <w:rFonts w:ascii="Arial Narrow" w:hAnsi="Arial Narrow" w:cs="Arial"/>
          <w:i/>
          <w:iCs/>
          <w:sz w:val="24"/>
          <w:szCs w:val="24"/>
        </w:rPr>
        <w:t>CONCEDIDO VISTA DOS AUTOS AO EXCELENTÍSSIMO SENHOR PROCURADOR-GERAL JOÃO BARROSO DE SOUZA.</w:t>
      </w:r>
      <w:r w:rsidR="004557F6" w:rsidRPr="00DE2C57">
        <w:rPr>
          <w:rFonts w:ascii="Arial Narrow" w:hAnsi="Arial Narrow" w:cs="Arial"/>
          <w:sz w:val="24"/>
          <w:szCs w:val="24"/>
        </w:rPr>
        <w:t xml:space="preserve"> </w:t>
      </w:r>
      <w:r w:rsidR="00B673FC" w:rsidRPr="00DE2C57">
        <w:rPr>
          <w:rFonts w:ascii="Arial Narrow" w:hAnsi="Arial Narrow" w:cs="Arial"/>
          <w:b/>
          <w:bCs/>
          <w:sz w:val="24"/>
          <w:szCs w:val="24"/>
        </w:rPr>
        <w:t>PROCESSO Nº 12.639/2017</w:t>
      </w:r>
      <w:r w:rsidR="00DA5AE1" w:rsidRPr="00DE2C57">
        <w:rPr>
          <w:rFonts w:ascii="Arial Narrow" w:hAnsi="Arial Narrow" w:cs="Arial"/>
          <w:b/>
          <w:bCs/>
          <w:sz w:val="24"/>
          <w:szCs w:val="24"/>
        </w:rPr>
        <w:t xml:space="preserve"> (Apenso: 12.638/2017)</w:t>
      </w:r>
      <w:r w:rsidR="00B673FC" w:rsidRPr="00DE2C57">
        <w:rPr>
          <w:rFonts w:ascii="Arial Narrow" w:hAnsi="Arial Narrow" w:cs="Arial"/>
          <w:b/>
          <w:bCs/>
          <w:sz w:val="24"/>
          <w:szCs w:val="24"/>
        </w:rPr>
        <w:t xml:space="preserve"> - </w:t>
      </w:r>
      <w:r w:rsidR="00B673FC" w:rsidRPr="00DE2C57">
        <w:rPr>
          <w:rFonts w:ascii="Arial Narrow" w:hAnsi="Arial Narrow" w:cs="Arial"/>
          <w:sz w:val="24"/>
          <w:szCs w:val="24"/>
        </w:rPr>
        <w:t xml:space="preserve">Tomada de Contas Especial referente </w:t>
      </w:r>
      <w:proofErr w:type="gramStart"/>
      <w:r w:rsidR="00B673FC" w:rsidRPr="00DE2C57">
        <w:rPr>
          <w:rFonts w:ascii="Arial Narrow" w:hAnsi="Arial Narrow" w:cs="Arial"/>
          <w:sz w:val="24"/>
          <w:szCs w:val="24"/>
        </w:rPr>
        <w:t>a</w:t>
      </w:r>
      <w:proofErr w:type="gramEnd"/>
      <w:r w:rsidR="00B673FC" w:rsidRPr="00DE2C57">
        <w:rPr>
          <w:rFonts w:ascii="Arial Narrow" w:hAnsi="Arial Narrow" w:cs="Arial"/>
          <w:sz w:val="24"/>
          <w:szCs w:val="24"/>
        </w:rPr>
        <w:t xml:space="preserve"> 2ª Parcela do Termo de Convênio nº 68/2014, firmado entre a </w:t>
      </w:r>
      <w:r w:rsidR="00066F0A" w:rsidRPr="00DE2C57">
        <w:rPr>
          <w:rFonts w:ascii="Arial Narrow" w:hAnsi="Arial Narrow" w:cs="Arial"/>
          <w:sz w:val="24"/>
          <w:szCs w:val="24"/>
        </w:rPr>
        <w:t>Secretaria de Estado da Educação e Qualidade de Ensino – SEDUC</w:t>
      </w:r>
      <w:r w:rsidR="00B673FC" w:rsidRPr="00DE2C57">
        <w:rPr>
          <w:rFonts w:ascii="Arial Narrow" w:hAnsi="Arial Narrow" w:cs="Arial"/>
          <w:sz w:val="24"/>
          <w:szCs w:val="24"/>
        </w:rPr>
        <w:t xml:space="preserve"> e a APMC da Escola Estadual Nossa Sra. das Graças/Codajás. </w:t>
      </w:r>
      <w:r w:rsidR="00B673FC" w:rsidRPr="00DE2C57">
        <w:rPr>
          <w:rFonts w:ascii="Arial Narrow" w:hAnsi="Arial Narrow" w:cs="Arial"/>
          <w:i/>
          <w:iCs/>
          <w:sz w:val="24"/>
          <w:szCs w:val="24"/>
        </w:rPr>
        <w:t>CONCEDIDO VISTA DOS AUTOS AO EXCELENTÍSSIMO SENHOR PROCURADOR-GERAL JOÃO BARROSO DE SOUZA.</w:t>
      </w:r>
      <w:r w:rsidR="00405B24" w:rsidRPr="00DE2C57">
        <w:rPr>
          <w:rFonts w:ascii="Arial Narrow" w:hAnsi="Arial Narrow" w:cs="Arial"/>
          <w:b/>
          <w:bCs/>
          <w:sz w:val="24"/>
          <w:szCs w:val="24"/>
        </w:rPr>
        <w:t xml:space="preserve"> </w:t>
      </w:r>
      <w:r w:rsidR="00B673FC" w:rsidRPr="00DE2C57">
        <w:rPr>
          <w:rFonts w:ascii="Arial Narrow" w:hAnsi="Arial Narrow" w:cs="Arial"/>
          <w:b/>
          <w:bCs/>
          <w:sz w:val="24"/>
          <w:szCs w:val="24"/>
        </w:rPr>
        <w:t xml:space="preserve">PROCESSO Nº 10.489/2018 - </w:t>
      </w:r>
      <w:r w:rsidR="00307ACB" w:rsidRPr="00DE2C57">
        <w:rPr>
          <w:rFonts w:ascii="Arial Narrow" w:hAnsi="Arial Narrow" w:cs="Arial"/>
          <w:sz w:val="24"/>
          <w:szCs w:val="24"/>
        </w:rPr>
        <w:t xml:space="preserve">Tomada de Contas Especial referente </w:t>
      </w:r>
      <w:proofErr w:type="gramStart"/>
      <w:r w:rsidR="00307ACB" w:rsidRPr="00DE2C57">
        <w:rPr>
          <w:rFonts w:ascii="Arial Narrow" w:hAnsi="Arial Narrow" w:cs="Arial"/>
          <w:sz w:val="24"/>
          <w:szCs w:val="24"/>
        </w:rPr>
        <w:t>a</w:t>
      </w:r>
      <w:proofErr w:type="gramEnd"/>
      <w:r w:rsidR="00307ACB" w:rsidRPr="00DE2C57">
        <w:rPr>
          <w:rFonts w:ascii="Arial Narrow" w:hAnsi="Arial Narrow" w:cs="Arial"/>
          <w:sz w:val="24"/>
          <w:szCs w:val="24"/>
        </w:rPr>
        <w:t xml:space="preserve"> 1ª e 2ª Parcelas do Termo de Convênio n° 47/2014, firmado entre a Secretaria de Estado de Educação e Qualidade do Ensino - SEDUC e a Prefeitura Municipal de São Paulo de Olivença</w:t>
      </w:r>
      <w:r w:rsidR="00B673FC" w:rsidRPr="00DE2C57">
        <w:rPr>
          <w:rFonts w:ascii="Arial Narrow" w:hAnsi="Arial Narrow" w:cs="Arial"/>
          <w:sz w:val="24"/>
          <w:szCs w:val="24"/>
        </w:rPr>
        <w:t xml:space="preserve">. </w:t>
      </w:r>
      <w:r w:rsidR="00B673FC" w:rsidRPr="00DE2C57">
        <w:rPr>
          <w:rFonts w:ascii="Arial Narrow" w:hAnsi="Arial Narrow" w:cs="Arial"/>
          <w:i/>
          <w:iCs/>
          <w:sz w:val="24"/>
          <w:szCs w:val="24"/>
        </w:rPr>
        <w:t>CONCEDIDO VISTA DOS AUTOS AO EXCELENTÍSSIMO SENHOR PROCURADOR-GERAL JOÃO BARROSO DE SOUZA.</w:t>
      </w:r>
      <w:r w:rsidR="00323338" w:rsidRPr="00DE2C57">
        <w:rPr>
          <w:rFonts w:ascii="Arial Narrow" w:hAnsi="Arial Narrow" w:cs="Arial"/>
          <w:b/>
          <w:bCs/>
          <w:sz w:val="24"/>
          <w:szCs w:val="24"/>
        </w:rPr>
        <w:t xml:space="preserve"> </w:t>
      </w:r>
      <w:r w:rsidR="00B673FC" w:rsidRPr="00DE2C57">
        <w:rPr>
          <w:rFonts w:ascii="Arial Narrow" w:hAnsi="Arial Narrow" w:cs="Arial"/>
          <w:b/>
          <w:bCs/>
          <w:sz w:val="24"/>
          <w:szCs w:val="24"/>
        </w:rPr>
        <w:t xml:space="preserve">PROCESSO Nº 12.063/2020 - </w:t>
      </w:r>
      <w:r w:rsidR="00B673FC" w:rsidRPr="00DE2C57">
        <w:rPr>
          <w:rFonts w:ascii="Arial Narrow" w:hAnsi="Arial Narrow" w:cs="Arial"/>
          <w:sz w:val="24"/>
          <w:szCs w:val="24"/>
        </w:rPr>
        <w:t xml:space="preserve">Prestação de Contas Anual da Casa Civil - Prefeitura de Manaus, de responsabilidade do Sr. Arthur Virgílio do Carmo Ribeiro Bisneto, Sr. José Fernando de Farias, Sr. Luiz Alberto </w:t>
      </w:r>
      <w:proofErr w:type="gramStart"/>
      <w:r w:rsidR="00B673FC" w:rsidRPr="00DE2C57">
        <w:rPr>
          <w:rFonts w:ascii="Arial Narrow" w:hAnsi="Arial Narrow" w:cs="Arial"/>
          <w:sz w:val="24"/>
          <w:szCs w:val="24"/>
        </w:rPr>
        <w:t>Carijó</w:t>
      </w:r>
      <w:proofErr w:type="gramEnd"/>
      <w:r w:rsidR="00B673FC" w:rsidRPr="00DE2C57">
        <w:rPr>
          <w:rFonts w:ascii="Arial Narrow" w:hAnsi="Arial Narrow" w:cs="Arial"/>
          <w:sz w:val="24"/>
          <w:szCs w:val="24"/>
        </w:rPr>
        <w:t xml:space="preserve"> </w:t>
      </w:r>
      <w:proofErr w:type="gramStart"/>
      <w:r w:rsidR="00B673FC" w:rsidRPr="00DE2C57">
        <w:rPr>
          <w:rFonts w:ascii="Arial Narrow" w:hAnsi="Arial Narrow" w:cs="Arial"/>
          <w:sz w:val="24"/>
          <w:szCs w:val="24"/>
        </w:rPr>
        <w:t>de</w:t>
      </w:r>
      <w:proofErr w:type="gramEnd"/>
      <w:r w:rsidR="00B673FC" w:rsidRPr="00DE2C57">
        <w:rPr>
          <w:rFonts w:ascii="Arial Narrow" w:hAnsi="Arial Narrow" w:cs="Arial"/>
          <w:sz w:val="24"/>
          <w:szCs w:val="24"/>
        </w:rPr>
        <w:t xml:space="preserve"> </w:t>
      </w:r>
      <w:proofErr w:type="spellStart"/>
      <w:r w:rsidR="00B673FC" w:rsidRPr="00DE2C57">
        <w:rPr>
          <w:rFonts w:ascii="Arial Narrow" w:hAnsi="Arial Narrow" w:cs="Arial"/>
          <w:sz w:val="24"/>
          <w:szCs w:val="24"/>
        </w:rPr>
        <w:t>Gosztonyi</w:t>
      </w:r>
      <w:proofErr w:type="spellEnd"/>
      <w:r w:rsidR="00B673FC" w:rsidRPr="00DE2C57">
        <w:rPr>
          <w:rFonts w:ascii="Arial Narrow" w:hAnsi="Arial Narrow" w:cs="Arial"/>
          <w:sz w:val="24"/>
          <w:szCs w:val="24"/>
        </w:rPr>
        <w:t xml:space="preserve"> e Sra. Glauce Regina Lins Brito da Silva Meireles, referente ao exercício de 2019. </w:t>
      </w:r>
      <w:r w:rsidR="00B673FC" w:rsidRPr="00DE2C57">
        <w:rPr>
          <w:rFonts w:ascii="Arial Narrow" w:hAnsi="Arial Narrow" w:cs="Arial"/>
          <w:b/>
          <w:sz w:val="24"/>
          <w:szCs w:val="24"/>
        </w:rPr>
        <w:t>ACÓRDÃO Nº 1299/2021:</w:t>
      </w:r>
      <w:r w:rsidR="00B673FC" w:rsidRPr="00DE2C57">
        <w:rPr>
          <w:rFonts w:ascii="Arial Narrow" w:hAnsi="Arial Narrow" w:cs="Arial"/>
          <w:sz w:val="24"/>
          <w:szCs w:val="24"/>
        </w:rPr>
        <w:t xml:space="preserve"> Vistos, relatados e discutidos estes autos acima identificados, </w:t>
      </w:r>
      <w:r w:rsidR="00B673FC" w:rsidRPr="00DE2C57">
        <w:rPr>
          <w:rFonts w:ascii="Arial Narrow" w:hAnsi="Arial Narrow" w:cs="Arial"/>
          <w:b/>
          <w:sz w:val="24"/>
          <w:szCs w:val="24"/>
        </w:rPr>
        <w:t xml:space="preserve">ACORDAM </w:t>
      </w:r>
      <w:proofErr w:type="gramStart"/>
      <w:r w:rsidR="00B673FC" w:rsidRPr="00DE2C57">
        <w:rPr>
          <w:rFonts w:ascii="Arial Narrow" w:hAnsi="Arial Narrow" w:cs="Arial"/>
          <w:sz w:val="24"/>
          <w:szCs w:val="24"/>
        </w:rPr>
        <w:t>os Excelentíssimos</w:t>
      </w:r>
      <w:proofErr w:type="gramEnd"/>
      <w:r w:rsidR="00B673FC" w:rsidRPr="00DE2C57">
        <w:rPr>
          <w:rFonts w:ascii="Arial Narrow" w:hAnsi="Arial Narrow" w:cs="Arial"/>
          <w:sz w:val="24"/>
          <w:szCs w:val="24"/>
        </w:rPr>
        <w:t xml:space="preserve"> Senhores Conselheiros do Tribunal de Contas do Estado do Amazonas, reunidos em Sessão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w:t>
      </w:r>
      <w:r w:rsidR="00B673FC" w:rsidRPr="00DE2C57">
        <w:rPr>
          <w:rFonts w:ascii="Arial Narrow" w:hAnsi="Arial Narrow" w:cs="Arial"/>
          <w:b/>
          <w:noProof/>
          <w:sz w:val="24"/>
          <w:szCs w:val="24"/>
        </w:rPr>
        <w:t>Tribunal Pleno</w:t>
      </w:r>
      <w:r w:rsidR="00B673FC" w:rsidRPr="00DE2C57">
        <w:rPr>
          <w:rFonts w:ascii="Arial Narrow" w:hAnsi="Arial Narrow" w:cs="Arial"/>
          <w:sz w:val="24"/>
          <w:szCs w:val="24"/>
        </w:rPr>
        <w:t>, no exercício da competência atribuída</w:t>
      </w:r>
      <w:r w:rsidR="00B673FC" w:rsidRPr="00DE2C57">
        <w:rPr>
          <w:rFonts w:ascii="Arial Narrow" w:hAnsi="Arial Narrow" w:cs="Arial"/>
          <w:noProof/>
          <w:sz w:val="24"/>
          <w:szCs w:val="24"/>
        </w:rPr>
        <w:t xml:space="preserve"> pelos arts. 5º, II e 11, inciso III, alínea “a”, item 3, da Resolução n. 04/2002-TCE/AM</w:t>
      </w:r>
      <w:r w:rsidR="00B673FC" w:rsidRPr="00DE2C57">
        <w:rPr>
          <w:rFonts w:ascii="Arial Narrow" w:hAnsi="Arial Narrow" w:cs="Arial"/>
          <w:sz w:val="24"/>
          <w:szCs w:val="24"/>
        </w:rPr>
        <w:t>,</w:t>
      </w:r>
      <w:r w:rsidR="00B673FC" w:rsidRPr="00DE2C57">
        <w:rPr>
          <w:rFonts w:ascii="Arial Narrow" w:hAnsi="Arial Narrow" w:cs="Arial"/>
          <w:b/>
          <w:noProof/>
          <w:sz w:val="24"/>
          <w:szCs w:val="24"/>
        </w:rPr>
        <w:t xml:space="preserve"> à unanimidade, </w:t>
      </w:r>
      <w:r w:rsidR="00B673FC" w:rsidRPr="00DE2C57">
        <w:rPr>
          <w:rFonts w:ascii="Arial Narrow" w:hAnsi="Arial Narrow" w:cs="Arial"/>
          <w:sz w:val="24"/>
          <w:szCs w:val="24"/>
        </w:rPr>
        <w:t>nos termos d</w:t>
      </w:r>
      <w:r w:rsidR="00B673FC" w:rsidRPr="00DE2C57">
        <w:rPr>
          <w:rFonts w:ascii="Arial Narrow" w:hAnsi="Arial Narrow" w:cs="Arial"/>
          <w:noProof/>
          <w:sz w:val="24"/>
          <w:szCs w:val="24"/>
        </w:rPr>
        <w:t xml:space="preserve">o voto do </w:t>
      </w:r>
      <w:r w:rsidR="00B673FC" w:rsidRPr="00DE2C57">
        <w:rPr>
          <w:rFonts w:ascii="Arial Narrow" w:hAnsi="Arial Narrow" w:cs="Arial"/>
          <w:sz w:val="24"/>
          <w:szCs w:val="24"/>
        </w:rPr>
        <w:t>Excelentíssimo Senhor Conselheiro-Relator</w:t>
      </w:r>
      <w:r w:rsidR="00B673FC" w:rsidRPr="00DE2C57">
        <w:rPr>
          <w:rFonts w:ascii="Arial Narrow" w:hAnsi="Arial Narrow" w:cs="Arial"/>
          <w:b/>
          <w:noProof/>
          <w:sz w:val="24"/>
          <w:szCs w:val="24"/>
        </w:rPr>
        <w:t>, em divergência</w:t>
      </w:r>
      <w:r w:rsidR="00B673FC" w:rsidRPr="00DE2C57">
        <w:rPr>
          <w:rFonts w:ascii="Arial Narrow" w:hAnsi="Arial Narrow" w:cs="Arial"/>
          <w:noProof/>
          <w:sz w:val="24"/>
          <w:szCs w:val="24"/>
        </w:rPr>
        <w:t xml:space="preserve"> com pronunciamento do Ministério Público junto a este Tribunal</w:t>
      </w:r>
      <w:r w:rsidR="00B673FC" w:rsidRPr="00DE2C57">
        <w:rPr>
          <w:rFonts w:ascii="Arial Narrow" w:hAnsi="Arial Narrow" w:cs="Arial"/>
          <w:sz w:val="24"/>
          <w:szCs w:val="24"/>
        </w:rPr>
        <w:t xml:space="preserve">, no sentido de: </w:t>
      </w:r>
      <w:r w:rsidR="00B673FC" w:rsidRPr="00DE2C57">
        <w:rPr>
          <w:rFonts w:ascii="Arial Narrow" w:hAnsi="Arial Narrow" w:cs="Arial"/>
          <w:b/>
          <w:bCs/>
          <w:sz w:val="24"/>
          <w:szCs w:val="24"/>
        </w:rPr>
        <w:t>10.1. Julgar regular com ressalvas</w:t>
      </w:r>
      <w:r w:rsidR="00B673FC" w:rsidRPr="00DE2C57">
        <w:rPr>
          <w:rFonts w:ascii="Arial Narrow" w:hAnsi="Arial Narrow" w:cs="Arial"/>
          <w:sz w:val="24"/>
          <w:szCs w:val="24"/>
        </w:rPr>
        <w:t xml:space="preserve"> as Contas Anuais da Casa Civil do Município de Manaus, exercício de 2019, </w:t>
      </w:r>
      <w:proofErr w:type="gramStart"/>
      <w:r w:rsidR="00B673FC" w:rsidRPr="00DE2C57">
        <w:rPr>
          <w:rFonts w:ascii="Arial Narrow" w:hAnsi="Arial Narrow" w:cs="Arial"/>
          <w:sz w:val="24"/>
          <w:szCs w:val="24"/>
        </w:rPr>
        <w:t>sob responsabilidade</w:t>
      </w:r>
      <w:proofErr w:type="gramEnd"/>
      <w:r w:rsidR="00B673FC" w:rsidRPr="00DE2C57">
        <w:rPr>
          <w:rFonts w:ascii="Arial Narrow" w:hAnsi="Arial Narrow" w:cs="Arial"/>
          <w:sz w:val="24"/>
          <w:szCs w:val="24"/>
        </w:rPr>
        <w:t xml:space="preserve"> do </w:t>
      </w:r>
      <w:r w:rsidR="00B673FC" w:rsidRPr="00DE2C57">
        <w:rPr>
          <w:rFonts w:ascii="Arial Narrow" w:hAnsi="Arial Narrow" w:cs="Arial"/>
          <w:b/>
          <w:bCs/>
          <w:sz w:val="24"/>
          <w:szCs w:val="24"/>
        </w:rPr>
        <w:t>Sr. Arthur Virgílio do Carmo Ribeiro Bisneto</w:t>
      </w:r>
      <w:r w:rsidR="00B673FC" w:rsidRPr="00DE2C57">
        <w:rPr>
          <w:rFonts w:ascii="Arial Narrow" w:hAnsi="Arial Narrow" w:cs="Arial"/>
          <w:sz w:val="24"/>
          <w:szCs w:val="24"/>
        </w:rPr>
        <w:t xml:space="preserve">, Secretário Municipal; </w:t>
      </w:r>
      <w:r w:rsidR="00B673FC" w:rsidRPr="00DE2C57">
        <w:rPr>
          <w:rFonts w:ascii="Arial Narrow" w:hAnsi="Arial Narrow" w:cs="Arial"/>
          <w:b/>
          <w:bCs/>
          <w:sz w:val="24"/>
          <w:szCs w:val="24"/>
        </w:rPr>
        <w:t>10.2. Julgar regular</w:t>
      </w:r>
      <w:r w:rsidR="00B673FC" w:rsidRPr="00DE2C57">
        <w:rPr>
          <w:rFonts w:ascii="Arial Narrow" w:hAnsi="Arial Narrow" w:cs="Arial"/>
          <w:sz w:val="24"/>
          <w:szCs w:val="24"/>
        </w:rPr>
        <w:t xml:space="preserve"> as Contas Anuais da Casa Civil, exercício de 2019, </w:t>
      </w:r>
      <w:proofErr w:type="gramStart"/>
      <w:r w:rsidR="00B673FC" w:rsidRPr="00DE2C57">
        <w:rPr>
          <w:rFonts w:ascii="Arial Narrow" w:hAnsi="Arial Narrow" w:cs="Arial"/>
          <w:sz w:val="24"/>
          <w:szCs w:val="24"/>
        </w:rPr>
        <w:t>sob responsabilidade</w:t>
      </w:r>
      <w:proofErr w:type="gramEnd"/>
      <w:r w:rsidR="00B673FC" w:rsidRPr="00DE2C57">
        <w:rPr>
          <w:rFonts w:ascii="Arial Narrow" w:hAnsi="Arial Narrow" w:cs="Arial"/>
          <w:sz w:val="24"/>
          <w:szCs w:val="24"/>
        </w:rPr>
        <w:t xml:space="preserve"> do </w:t>
      </w:r>
      <w:r w:rsidR="00B673FC" w:rsidRPr="00DE2C57">
        <w:rPr>
          <w:rFonts w:ascii="Arial Narrow" w:hAnsi="Arial Narrow" w:cs="Arial"/>
          <w:b/>
          <w:bCs/>
          <w:sz w:val="24"/>
          <w:szCs w:val="24"/>
        </w:rPr>
        <w:t>Sr. José Fernando de Farias</w:t>
      </w:r>
      <w:r w:rsidR="00B673FC" w:rsidRPr="00DE2C57">
        <w:rPr>
          <w:rFonts w:ascii="Arial Narrow" w:hAnsi="Arial Narrow" w:cs="Arial"/>
          <w:sz w:val="24"/>
          <w:szCs w:val="24"/>
        </w:rPr>
        <w:t xml:space="preserve">, subchefe de Assuntos Administrativos, relativas ao período de 01/01 a 23/06/2019; </w:t>
      </w:r>
      <w:r w:rsidR="00B673FC" w:rsidRPr="00DE2C57">
        <w:rPr>
          <w:rFonts w:ascii="Arial Narrow" w:hAnsi="Arial Narrow" w:cs="Arial"/>
          <w:b/>
          <w:bCs/>
          <w:sz w:val="24"/>
          <w:szCs w:val="24"/>
        </w:rPr>
        <w:t>10.3. Julgar regular</w:t>
      </w:r>
      <w:r w:rsidR="00B673FC" w:rsidRPr="00DE2C57">
        <w:rPr>
          <w:rFonts w:ascii="Arial Narrow" w:hAnsi="Arial Narrow" w:cs="Arial"/>
          <w:sz w:val="24"/>
          <w:szCs w:val="24"/>
        </w:rPr>
        <w:t xml:space="preserve"> as Contas Anuais da Casa Civil, exercício de 2019, </w:t>
      </w:r>
      <w:proofErr w:type="gramStart"/>
      <w:r w:rsidR="00B673FC" w:rsidRPr="00DE2C57">
        <w:rPr>
          <w:rFonts w:ascii="Arial Narrow" w:hAnsi="Arial Narrow" w:cs="Arial"/>
          <w:sz w:val="24"/>
          <w:szCs w:val="24"/>
        </w:rPr>
        <w:t>sob responsabilidade</w:t>
      </w:r>
      <w:proofErr w:type="gramEnd"/>
      <w:r w:rsidR="00B673FC" w:rsidRPr="00DE2C57">
        <w:rPr>
          <w:rFonts w:ascii="Arial Narrow" w:hAnsi="Arial Narrow" w:cs="Arial"/>
          <w:sz w:val="24"/>
          <w:szCs w:val="24"/>
        </w:rPr>
        <w:t xml:space="preserve"> do </w:t>
      </w:r>
      <w:r w:rsidR="00B673FC" w:rsidRPr="00DE2C57">
        <w:rPr>
          <w:rFonts w:ascii="Arial Narrow" w:hAnsi="Arial Narrow" w:cs="Arial"/>
          <w:b/>
          <w:bCs/>
          <w:sz w:val="24"/>
          <w:szCs w:val="24"/>
        </w:rPr>
        <w:t xml:space="preserve">Sr. Luiz Alberto Carijó de </w:t>
      </w:r>
      <w:proofErr w:type="spellStart"/>
      <w:r w:rsidR="00B673FC" w:rsidRPr="00DE2C57">
        <w:rPr>
          <w:rFonts w:ascii="Arial Narrow" w:hAnsi="Arial Narrow" w:cs="Arial"/>
          <w:b/>
          <w:bCs/>
          <w:sz w:val="24"/>
          <w:szCs w:val="24"/>
        </w:rPr>
        <w:t>Gosztonyi</w:t>
      </w:r>
      <w:proofErr w:type="spellEnd"/>
      <w:r w:rsidR="00B673FC" w:rsidRPr="00DE2C57">
        <w:rPr>
          <w:rFonts w:ascii="Arial Narrow" w:hAnsi="Arial Narrow" w:cs="Arial"/>
          <w:sz w:val="24"/>
          <w:szCs w:val="24"/>
        </w:rPr>
        <w:t xml:space="preserve">, subchefe de Assuntos Administrativos, relativas ao período de 24/06 a 03/07/2019; </w:t>
      </w:r>
      <w:r w:rsidR="00B673FC" w:rsidRPr="00DE2C57">
        <w:rPr>
          <w:rFonts w:ascii="Arial Narrow" w:hAnsi="Arial Narrow" w:cs="Arial"/>
          <w:b/>
          <w:bCs/>
          <w:sz w:val="24"/>
          <w:szCs w:val="24"/>
        </w:rPr>
        <w:t>10.4. Julgar regular com ressalvas</w:t>
      </w:r>
      <w:r w:rsidR="00B673FC" w:rsidRPr="00DE2C57">
        <w:rPr>
          <w:rFonts w:ascii="Arial Narrow" w:hAnsi="Arial Narrow" w:cs="Arial"/>
          <w:sz w:val="24"/>
          <w:szCs w:val="24"/>
        </w:rPr>
        <w:t xml:space="preserve"> as Contas Anuais da Casa Civil, exercício de 2019, </w:t>
      </w:r>
      <w:proofErr w:type="gramStart"/>
      <w:r w:rsidR="00B673FC" w:rsidRPr="00DE2C57">
        <w:rPr>
          <w:rFonts w:ascii="Arial Narrow" w:hAnsi="Arial Narrow" w:cs="Arial"/>
          <w:sz w:val="24"/>
          <w:szCs w:val="24"/>
        </w:rPr>
        <w:t>sob responsabilidade</w:t>
      </w:r>
      <w:proofErr w:type="gramEnd"/>
      <w:r w:rsidR="00B673FC" w:rsidRPr="00DE2C57">
        <w:rPr>
          <w:rFonts w:ascii="Arial Narrow" w:hAnsi="Arial Narrow" w:cs="Arial"/>
          <w:sz w:val="24"/>
          <w:szCs w:val="24"/>
        </w:rPr>
        <w:t xml:space="preserve"> da </w:t>
      </w:r>
      <w:r w:rsidR="00B673FC" w:rsidRPr="00DE2C57">
        <w:rPr>
          <w:rFonts w:ascii="Arial Narrow" w:hAnsi="Arial Narrow" w:cs="Arial"/>
          <w:b/>
          <w:bCs/>
          <w:sz w:val="24"/>
          <w:szCs w:val="24"/>
        </w:rPr>
        <w:t>Sra. Glauce Regina Lins Brito da Silva Meireles</w:t>
      </w:r>
      <w:r w:rsidR="00B673FC" w:rsidRPr="00DE2C57">
        <w:rPr>
          <w:rFonts w:ascii="Arial Narrow" w:hAnsi="Arial Narrow" w:cs="Arial"/>
          <w:sz w:val="24"/>
          <w:szCs w:val="24"/>
        </w:rPr>
        <w:t xml:space="preserve">, subchefe de Assuntos Administrativos, relativas ao período de gestão de 16/07 a 31/12/2019; </w:t>
      </w:r>
      <w:r w:rsidR="00B673FC" w:rsidRPr="00DE2C57">
        <w:rPr>
          <w:rFonts w:ascii="Arial Narrow" w:hAnsi="Arial Narrow" w:cs="Arial"/>
          <w:b/>
          <w:bCs/>
          <w:sz w:val="24"/>
          <w:szCs w:val="24"/>
        </w:rPr>
        <w:t>10.5. Recomendar</w:t>
      </w:r>
      <w:r w:rsidR="00B673FC" w:rsidRPr="00DE2C57">
        <w:rPr>
          <w:rFonts w:ascii="Arial Narrow" w:hAnsi="Arial Narrow" w:cs="Arial"/>
          <w:sz w:val="24"/>
          <w:szCs w:val="24"/>
        </w:rPr>
        <w:t xml:space="preserve"> à Casa Civil - Prefeitura de Manaus a revisão do seu quadro funcional de forma a ajustá-lo a uma relação equilibrada e adequada entre cargos comissionados e efetivos, consideradas as balizas fixadas pelo Supremo Tribunal Federal no tema de repercussão geral nº 1.010; </w:t>
      </w:r>
      <w:r w:rsidR="00B673FC" w:rsidRPr="00DE2C57">
        <w:rPr>
          <w:rFonts w:ascii="Arial Narrow" w:hAnsi="Arial Narrow" w:cs="Arial"/>
          <w:b/>
          <w:bCs/>
          <w:sz w:val="24"/>
          <w:szCs w:val="24"/>
        </w:rPr>
        <w:t>10.6. Notificar</w:t>
      </w:r>
      <w:r w:rsidR="00B673FC" w:rsidRPr="00DE2C57">
        <w:rPr>
          <w:rFonts w:ascii="Arial Narrow" w:hAnsi="Arial Narrow" w:cs="Arial"/>
          <w:sz w:val="24"/>
          <w:szCs w:val="24"/>
        </w:rPr>
        <w:t xml:space="preserve"> os responsáveis, Sr. Arthur Virgílio do Carmo Ribeiro Bisneto, Sr. José Fernando de Farias, Sr. Luiz Alberto Carijó de </w:t>
      </w:r>
      <w:proofErr w:type="spellStart"/>
      <w:r w:rsidR="00B673FC" w:rsidRPr="00DE2C57">
        <w:rPr>
          <w:rFonts w:ascii="Arial Narrow" w:hAnsi="Arial Narrow" w:cs="Arial"/>
          <w:sz w:val="24"/>
          <w:szCs w:val="24"/>
        </w:rPr>
        <w:t>Gosztonyi</w:t>
      </w:r>
      <w:proofErr w:type="spellEnd"/>
      <w:r w:rsidR="00B673FC" w:rsidRPr="00DE2C57">
        <w:rPr>
          <w:rFonts w:ascii="Arial Narrow" w:hAnsi="Arial Narrow" w:cs="Arial"/>
          <w:sz w:val="24"/>
          <w:szCs w:val="24"/>
        </w:rPr>
        <w:t xml:space="preserve"> e Sra. Glauce Regina Lins Brito da Silva Meireles sobre o teor da decisão, com cópia do Relatório-Voto e do Acórdão para sua ciência e, querendo, para apresentar o devido recurso; </w:t>
      </w:r>
      <w:r w:rsidR="00B673FC" w:rsidRPr="00DE2C57">
        <w:rPr>
          <w:rFonts w:ascii="Arial Narrow" w:hAnsi="Arial Narrow" w:cs="Arial"/>
          <w:b/>
          <w:bCs/>
          <w:sz w:val="24"/>
          <w:szCs w:val="24"/>
        </w:rPr>
        <w:t>10.7. Determinar</w:t>
      </w:r>
      <w:r w:rsidR="00B673FC" w:rsidRPr="00DE2C57">
        <w:rPr>
          <w:rFonts w:ascii="Arial Narrow" w:hAnsi="Arial Narrow" w:cs="Arial"/>
          <w:sz w:val="24"/>
          <w:szCs w:val="24"/>
        </w:rPr>
        <w:t xml:space="preserve"> à SECEX – Secretaria Geral do Controle Externo que efetive as providências para que a próxima Comissão de Inspeção, </w:t>
      </w:r>
      <w:r w:rsidR="00B673FC" w:rsidRPr="00DE2C57">
        <w:rPr>
          <w:rFonts w:ascii="Arial Narrow" w:hAnsi="Arial Narrow" w:cs="Arial"/>
          <w:sz w:val="24"/>
          <w:szCs w:val="24"/>
        </w:rPr>
        <w:lastRenderedPageBreak/>
        <w:t xml:space="preserve">responsável pela fiscalização do órgão, inclua no escopo de auditoria o atendimento da recomendação contida no item </w:t>
      </w:r>
      <w:proofErr w:type="gramStart"/>
      <w:r w:rsidR="00B673FC" w:rsidRPr="00DE2C57">
        <w:rPr>
          <w:rFonts w:ascii="Arial Narrow" w:hAnsi="Arial Narrow" w:cs="Arial"/>
          <w:sz w:val="24"/>
          <w:szCs w:val="24"/>
        </w:rPr>
        <w:t>7</w:t>
      </w:r>
      <w:proofErr w:type="gramEnd"/>
      <w:r w:rsidR="00B673FC" w:rsidRPr="00DE2C57">
        <w:rPr>
          <w:rFonts w:ascii="Arial Narrow" w:hAnsi="Arial Narrow" w:cs="Arial"/>
          <w:sz w:val="24"/>
          <w:szCs w:val="24"/>
        </w:rPr>
        <w:t xml:space="preserve">, sob pena de caracterização de reincidência a ser apenada com multa ao gestor; </w:t>
      </w:r>
      <w:r w:rsidR="00B673FC" w:rsidRPr="00DE2C57">
        <w:rPr>
          <w:rFonts w:ascii="Arial Narrow" w:hAnsi="Arial Narrow" w:cs="Arial"/>
          <w:b/>
          <w:bCs/>
          <w:sz w:val="24"/>
          <w:szCs w:val="24"/>
        </w:rPr>
        <w:t>10.8. Determinar</w:t>
      </w:r>
      <w:r w:rsidR="00B673FC" w:rsidRPr="00DE2C57">
        <w:rPr>
          <w:rFonts w:ascii="Arial Narrow" w:hAnsi="Arial Narrow" w:cs="Arial"/>
          <w:sz w:val="24"/>
          <w:szCs w:val="24"/>
        </w:rPr>
        <w:t xml:space="preserve"> à SEPLENO que após a ocorrência de coisa julgada administrativa, efetue o registro e proceda ao arquivamento, nos moldes regimentais. </w:t>
      </w:r>
      <w:r w:rsidR="00B673FC" w:rsidRPr="00DE2C57">
        <w:rPr>
          <w:rFonts w:ascii="Arial Narrow" w:hAnsi="Arial Narrow" w:cs="Arial"/>
          <w:i/>
          <w:noProof/>
          <w:sz w:val="24"/>
          <w:szCs w:val="24"/>
        </w:rPr>
        <w:t>O Relator acatou, em sessão, a retirada das multas propostas no Relatório/Voto, de acordo com o Voto-vista da Conselheira Yara Amazônia Lins Rodrigues dos Santos.</w:t>
      </w:r>
      <w:r w:rsidR="00CB7853" w:rsidRPr="00DE2C57">
        <w:rPr>
          <w:rFonts w:ascii="Arial Narrow" w:hAnsi="Arial Narrow" w:cs="Arial"/>
          <w:b/>
          <w:bCs/>
          <w:sz w:val="24"/>
          <w:szCs w:val="24"/>
        </w:rPr>
        <w:t xml:space="preserve"> </w:t>
      </w:r>
      <w:r w:rsidR="00B673FC" w:rsidRPr="00DE2C57">
        <w:rPr>
          <w:rFonts w:ascii="Arial Narrow" w:hAnsi="Arial Narrow" w:cs="Arial"/>
          <w:b/>
          <w:bCs/>
          <w:sz w:val="24"/>
          <w:szCs w:val="24"/>
        </w:rPr>
        <w:t xml:space="preserve">PROCESSO Nº 12.361/2020 - </w:t>
      </w:r>
      <w:r w:rsidR="00B673FC" w:rsidRPr="00DE2C57">
        <w:rPr>
          <w:rFonts w:ascii="Arial Narrow" w:hAnsi="Arial Narrow" w:cs="Arial"/>
          <w:sz w:val="24"/>
          <w:szCs w:val="24"/>
        </w:rPr>
        <w:t xml:space="preserve">Prestação de Contas Anual da Secretaria de Estado de Produção Rural - SEPROR, referente ao exercício de 2019, sob a responsabilidade do Sr. </w:t>
      </w:r>
      <w:proofErr w:type="spellStart"/>
      <w:r w:rsidR="00B673FC" w:rsidRPr="00DE2C57">
        <w:rPr>
          <w:rFonts w:ascii="Arial Narrow" w:hAnsi="Arial Narrow" w:cs="Arial"/>
          <w:sz w:val="24"/>
          <w:szCs w:val="24"/>
        </w:rPr>
        <w:t>Petrucio</w:t>
      </w:r>
      <w:proofErr w:type="spellEnd"/>
      <w:r w:rsidR="00B673FC" w:rsidRPr="00DE2C57">
        <w:rPr>
          <w:rFonts w:ascii="Arial Narrow" w:hAnsi="Arial Narrow" w:cs="Arial"/>
          <w:sz w:val="24"/>
          <w:szCs w:val="24"/>
        </w:rPr>
        <w:t xml:space="preserve"> Pereira de Magalhaes Júnior. </w:t>
      </w:r>
      <w:r w:rsidR="00B673FC" w:rsidRPr="00DE2C57">
        <w:rPr>
          <w:rFonts w:ascii="Arial Narrow" w:hAnsi="Arial Narrow" w:cs="Arial"/>
          <w:b/>
          <w:sz w:val="24"/>
          <w:szCs w:val="24"/>
        </w:rPr>
        <w:t>ACÓRDÃO Nº 1300/2021:</w:t>
      </w:r>
      <w:r w:rsidR="00B673FC" w:rsidRPr="00DE2C57">
        <w:rPr>
          <w:rFonts w:ascii="Arial Narrow" w:hAnsi="Arial Narrow" w:cs="Arial"/>
          <w:sz w:val="24"/>
          <w:szCs w:val="24"/>
        </w:rPr>
        <w:t xml:space="preserve"> Vistos, relatados e discutidos estes autos acima identificados, </w:t>
      </w:r>
      <w:r w:rsidR="00B673FC" w:rsidRPr="00DE2C57">
        <w:rPr>
          <w:rFonts w:ascii="Arial Narrow" w:hAnsi="Arial Narrow" w:cs="Arial"/>
          <w:b/>
          <w:sz w:val="24"/>
          <w:szCs w:val="24"/>
        </w:rPr>
        <w:t xml:space="preserve">ACORDAM </w:t>
      </w:r>
      <w:proofErr w:type="gramStart"/>
      <w:r w:rsidR="00B673FC" w:rsidRPr="00DE2C57">
        <w:rPr>
          <w:rFonts w:ascii="Arial Narrow" w:hAnsi="Arial Narrow" w:cs="Arial"/>
          <w:sz w:val="24"/>
          <w:szCs w:val="24"/>
        </w:rPr>
        <w:t>os Excelentíssimos</w:t>
      </w:r>
      <w:proofErr w:type="gramEnd"/>
      <w:r w:rsidR="00B673FC" w:rsidRPr="00DE2C57">
        <w:rPr>
          <w:rFonts w:ascii="Arial Narrow" w:hAnsi="Arial Narrow" w:cs="Arial"/>
          <w:sz w:val="24"/>
          <w:szCs w:val="24"/>
        </w:rPr>
        <w:t xml:space="preserve"> Senhores Conselheiros do Tribunal de Contas do Estado do Amazonas, reunidos em Sessão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w:t>
      </w:r>
      <w:r w:rsidR="00B673FC" w:rsidRPr="00DE2C57">
        <w:rPr>
          <w:rFonts w:ascii="Arial Narrow" w:hAnsi="Arial Narrow" w:cs="Arial"/>
          <w:b/>
          <w:noProof/>
          <w:sz w:val="24"/>
          <w:szCs w:val="24"/>
        </w:rPr>
        <w:t>Tribunal Pleno</w:t>
      </w:r>
      <w:r w:rsidR="00B673FC" w:rsidRPr="00DE2C57">
        <w:rPr>
          <w:rFonts w:ascii="Arial Narrow" w:hAnsi="Arial Narrow" w:cs="Arial"/>
          <w:sz w:val="24"/>
          <w:szCs w:val="24"/>
        </w:rPr>
        <w:t>, no exercício da competência atribuída</w:t>
      </w:r>
      <w:r w:rsidR="00B673FC" w:rsidRPr="00DE2C57">
        <w:rPr>
          <w:rFonts w:ascii="Arial Narrow" w:hAnsi="Arial Narrow" w:cs="Arial"/>
          <w:noProof/>
          <w:sz w:val="24"/>
          <w:szCs w:val="24"/>
        </w:rPr>
        <w:t xml:space="preserve"> pelos arts. 5º, II e 11, inciso III, alínea “a”, item 3, da Resolução n. 04/2002-TCE/AM</w:t>
      </w:r>
      <w:r w:rsidR="00B673FC" w:rsidRPr="00DE2C57">
        <w:rPr>
          <w:rFonts w:ascii="Arial Narrow" w:hAnsi="Arial Narrow" w:cs="Arial"/>
          <w:sz w:val="24"/>
          <w:szCs w:val="24"/>
        </w:rPr>
        <w:t>,</w:t>
      </w:r>
      <w:r w:rsidR="00B673FC" w:rsidRPr="00DE2C57">
        <w:rPr>
          <w:rFonts w:ascii="Arial Narrow" w:hAnsi="Arial Narrow" w:cs="Arial"/>
          <w:b/>
          <w:noProof/>
          <w:sz w:val="24"/>
          <w:szCs w:val="24"/>
        </w:rPr>
        <w:t xml:space="preserve"> por maioria, </w:t>
      </w:r>
      <w:r w:rsidR="00B673FC" w:rsidRPr="00DE2C57">
        <w:rPr>
          <w:rFonts w:ascii="Arial Narrow" w:hAnsi="Arial Narrow" w:cs="Arial"/>
          <w:sz w:val="24"/>
          <w:szCs w:val="24"/>
        </w:rPr>
        <w:t>nos termos d</w:t>
      </w:r>
      <w:r w:rsidR="00B673FC" w:rsidRPr="00DE2C57">
        <w:rPr>
          <w:rFonts w:ascii="Arial Narrow" w:hAnsi="Arial Narrow" w:cs="Arial"/>
          <w:noProof/>
          <w:sz w:val="24"/>
          <w:szCs w:val="24"/>
        </w:rPr>
        <w:t xml:space="preserve">o voto da </w:t>
      </w:r>
      <w:r w:rsidR="00B673FC" w:rsidRPr="00DE2C57">
        <w:rPr>
          <w:rFonts w:ascii="Arial Narrow" w:hAnsi="Arial Narrow" w:cs="Arial"/>
          <w:sz w:val="24"/>
          <w:szCs w:val="24"/>
        </w:rPr>
        <w:t xml:space="preserve">Excelentíssima Senhora Conselheira </w:t>
      </w:r>
      <w:r w:rsidR="00B673FC" w:rsidRPr="00DE2C57">
        <w:rPr>
          <w:rFonts w:ascii="Arial Narrow" w:hAnsi="Arial Narrow" w:cs="Arial"/>
          <w:noProof/>
          <w:sz w:val="24"/>
          <w:szCs w:val="24"/>
        </w:rPr>
        <w:t>Yara Amazônia Lins Rodrigues dos Santos</w:t>
      </w:r>
      <w:r w:rsidR="00B673FC" w:rsidRPr="00DE2C57">
        <w:rPr>
          <w:rFonts w:ascii="Arial Narrow" w:hAnsi="Arial Narrow" w:cs="Arial"/>
          <w:b/>
          <w:noProof/>
          <w:sz w:val="24"/>
          <w:szCs w:val="24"/>
        </w:rPr>
        <w:t>, em divergência</w:t>
      </w:r>
      <w:r w:rsidR="00B673FC" w:rsidRPr="00DE2C57">
        <w:rPr>
          <w:rFonts w:ascii="Arial Narrow" w:hAnsi="Arial Narrow" w:cs="Arial"/>
          <w:noProof/>
          <w:sz w:val="24"/>
          <w:szCs w:val="24"/>
        </w:rPr>
        <w:t xml:space="preserve"> com pronunciamento do Ministério Público junto a este Tribunal</w:t>
      </w:r>
      <w:r w:rsidR="00B673FC" w:rsidRPr="00DE2C57">
        <w:rPr>
          <w:rFonts w:ascii="Arial Narrow" w:hAnsi="Arial Narrow" w:cs="Arial"/>
          <w:sz w:val="24"/>
          <w:szCs w:val="24"/>
        </w:rPr>
        <w:t xml:space="preserve">, no sentido de: </w:t>
      </w:r>
      <w:r w:rsidR="00B673FC" w:rsidRPr="00DE2C57">
        <w:rPr>
          <w:rFonts w:ascii="Arial Narrow" w:hAnsi="Arial Narrow" w:cs="Arial"/>
          <w:b/>
          <w:bCs/>
          <w:sz w:val="24"/>
          <w:szCs w:val="24"/>
        </w:rPr>
        <w:t xml:space="preserve">10.1. Julgar regular com ressalvas </w:t>
      </w:r>
      <w:r w:rsidR="00B673FC" w:rsidRPr="00DE2C57">
        <w:rPr>
          <w:rFonts w:ascii="Arial Narrow" w:hAnsi="Arial Narrow" w:cs="Arial"/>
          <w:sz w:val="24"/>
          <w:szCs w:val="24"/>
        </w:rPr>
        <w:t>a Prestação de Contas Anual da Secretaria de Estado de Produção Rural - SEPROR, referente ao exercício de 2019, de responsabilidade do</w:t>
      </w:r>
      <w:r w:rsidR="00B673FC" w:rsidRPr="00DE2C57">
        <w:rPr>
          <w:rFonts w:ascii="Arial Narrow" w:hAnsi="Arial Narrow" w:cs="Arial"/>
          <w:b/>
          <w:bCs/>
          <w:sz w:val="24"/>
          <w:szCs w:val="24"/>
        </w:rPr>
        <w:t xml:space="preserve"> Senhor </w:t>
      </w:r>
      <w:proofErr w:type="spellStart"/>
      <w:r w:rsidR="00B673FC" w:rsidRPr="00DE2C57">
        <w:rPr>
          <w:rFonts w:ascii="Arial Narrow" w:hAnsi="Arial Narrow" w:cs="Arial"/>
          <w:b/>
          <w:bCs/>
          <w:sz w:val="24"/>
          <w:szCs w:val="24"/>
        </w:rPr>
        <w:t>Petrucio</w:t>
      </w:r>
      <w:proofErr w:type="spellEnd"/>
      <w:r w:rsidR="00B673FC" w:rsidRPr="00DE2C57">
        <w:rPr>
          <w:rFonts w:ascii="Arial Narrow" w:hAnsi="Arial Narrow" w:cs="Arial"/>
          <w:b/>
          <w:bCs/>
          <w:sz w:val="24"/>
          <w:szCs w:val="24"/>
        </w:rPr>
        <w:t xml:space="preserve"> Pereira de Magalhaes Júnior</w:t>
      </w:r>
      <w:r w:rsidR="00B673FC" w:rsidRPr="00DE2C57">
        <w:rPr>
          <w:rFonts w:ascii="Arial Narrow" w:hAnsi="Arial Narrow" w:cs="Arial"/>
          <w:sz w:val="24"/>
          <w:szCs w:val="24"/>
        </w:rPr>
        <w:t xml:space="preserve">, Secretário de Estado de Produção Rural e Ordenador de Despesas, à época, nos termos do art. 1º, II, e art. 22, II, da Lei nº. 2423/1996 – LOTCE; c/c o art. 188, §1º, II, da Resolução nº. 04/2002 – RITCE/AM; </w:t>
      </w:r>
      <w:r w:rsidR="00B673FC" w:rsidRPr="00DE2C57">
        <w:rPr>
          <w:rFonts w:ascii="Arial Narrow" w:hAnsi="Arial Narrow" w:cs="Arial"/>
          <w:b/>
          <w:bCs/>
          <w:sz w:val="24"/>
          <w:szCs w:val="24"/>
        </w:rPr>
        <w:t xml:space="preserve">10.2. Dar quitação </w:t>
      </w:r>
      <w:r w:rsidR="00B673FC" w:rsidRPr="00DE2C57">
        <w:rPr>
          <w:rFonts w:ascii="Arial Narrow" w:hAnsi="Arial Narrow" w:cs="Arial"/>
          <w:sz w:val="24"/>
          <w:szCs w:val="24"/>
        </w:rPr>
        <w:t xml:space="preserve">ao Senhor </w:t>
      </w:r>
      <w:proofErr w:type="spellStart"/>
      <w:r w:rsidR="00B673FC" w:rsidRPr="00DE2C57">
        <w:rPr>
          <w:rFonts w:ascii="Arial Narrow" w:hAnsi="Arial Narrow" w:cs="Arial"/>
          <w:sz w:val="24"/>
          <w:szCs w:val="24"/>
        </w:rPr>
        <w:t>Petrucio</w:t>
      </w:r>
      <w:proofErr w:type="spellEnd"/>
      <w:r w:rsidR="00B673FC" w:rsidRPr="00DE2C57">
        <w:rPr>
          <w:rFonts w:ascii="Arial Narrow" w:hAnsi="Arial Narrow" w:cs="Arial"/>
          <w:sz w:val="24"/>
          <w:szCs w:val="24"/>
        </w:rPr>
        <w:t xml:space="preserve"> Pereira de Magalhaes Júnior, Secretário de Estado de Produção Rural e Ordenador de Despesas, à época, nos termos dos artigos 24 e 72, inciso II, da Lei nº. 2423/1996 - LOTCE, c/c o artigo 189, inciso II, da Resolução nº. 04/2002 – RITCE; </w:t>
      </w:r>
      <w:r w:rsidR="00B673FC" w:rsidRPr="00DE2C57">
        <w:rPr>
          <w:rFonts w:ascii="Arial Narrow" w:hAnsi="Arial Narrow" w:cs="Arial"/>
          <w:b/>
          <w:bCs/>
          <w:sz w:val="24"/>
          <w:szCs w:val="24"/>
        </w:rPr>
        <w:t xml:space="preserve">10.3. Determinar </w:t>
      </w:r>
      <w:r w:rsidR="00B673FC" w:rsidRPr="00DE2C57">
        <w:rPr>
          <w:rFonts w:ascii="Arial Narrow" w:hAnsi="Arial Narrow" w:cs="Arial"/>
          <w:sz w:val="24"/>
          <w:szCs w:val="24"/>
        </w:rPr>
        <w:t xml:space="preserve">à origem que, nos termos do §2º, do artigo 188, do Regimento Interno, evite a ocorrência das impropriedades retratadas no relatório-voto, em futuras prestações de contas. </w:t>
      </w:r>
      <w:r w:rsidR="00B673FC" w:rsidRPr="00DE2C57">
        <w:rPr>
          <w:rFonts w:ascii="Arial Narrow" w:hAnsi="Arial Narrow" w:cs="Arial"/>
          <w:i/>
          <w:noProof/>
          <w:sz w:val="24"/>
          <w:szCs w:val="24"/>
        </w:rPr>
        <w:t>Vencido o voto do Relator, que votou pela irregularidade da Prestação de contas, aplicação de multa, recomendação e determinações ao órgão e notificação ao gestor.</w:t>
      </w:r>
      <w:r w:rsidR="00350667" w:rsidRPr="00DE2C57">
        <w:rPr>
          <w:rFonts w:ascii="Arial Narrow" w:hAnsi="Arial Narrow" w:cs="Arial"/>
          <w:i/>
          <w:noProof/>
          <w:sz w:val="24"/>
          <w:szCs w:val="24"/>
        </w:rPr>
        <w:t xml:space="preserve"> </w:t>
      </w:r>
      <w:r w:rsidR="00731EF3" w:rsidRPr="00DE2C57">
        <w:rPr>
          <w:rFonts w:ascii="Arial Narrow" w:hAnsi="Arial Narrow" w:cs="Arial"/>
          <w:color w:val="000000"/>
          <w:sz w:val="24"/>
          <w:szCs w:val="24"/>
          <w:u w:val="single"/>
        </w:rPr>
        <w:t xml:space="preserve">Nesta fase de julgamento assumiu a presidência dos trabalhos </w:t>
      </w:r>
      <w:proofErr w:type="gramStart"/>
      <w:r w:rsidR="00731EF3" w:rsidRPr="00DE2C57">
        <w:rPr>
          <w:rFonts w:ascii="Arial Narrow" w:hAnsi="Arial Narrow" w:cs="Arial"/>
          <w:color w:val="000000"/>
          <w:sz w:val="24"/>
          <w:szCs w:val="24"/>
          <w:u w:val="single"/>
        </w:rPr>
        <w:t>o Excelentíssimo</w:t>
      </w:r>
      <w:proofErr w:type="gramEnd"/>
      <w:r w:rsidR="00731EF3" w:rsidRPr="00DE2C57">
        <w:rPr>
          <w:rFonts w:ascii="Arial Narrow" w:hAnsi="Arial Narrow" w:cs="Arial"/>
          <w:color w:val="000000"/>
          <w:sz w:val="24"/>
          <w:szCs w:val="24"/>
          <w:u w:val="single"/>
        </w:rPr>
        <w:t xml:space="preserve"> Senhor Conselheiro Ari Jorge Moutinho da Costa Júnior, </w:t>
      </w:r>
      <w:r w:rsidR="00731EF3" w:rsidRPr="00DE2C57">
        <w:rPr>
          <w:rFonts w:ascii="Arial Narrow" w:hAnsi="Arial Narrow" w:cs="Arial"/>
          <w:sz w:val="24"/>
          <w:szCs w:val="24"/>
          <w:u w:val="single"/>
        </w:rPr>
        <w:t>em face do</w:t>
      </w:r>
      <w:r w:rsidR="00731EF3" w:rsidRPr="00DE2C57">
        <w:rPr>
          <w:rFonts w:ascii="Arial Narrow" w:hAnsi="Arial Narrow" w:cs="Arial"/>
          <w:spacing w:val="1"/>
          <w:sz w:val="24"/>
          <w:szCs w:val="24"/>
          <w:u w:val="single"/>
        </w:rPr>
        <w:t xml:space="preserve"> </w:t>
      </w:r>
      <w:r w:rsidR="00731EF3" w:rsidRPr="00DE2C57">
        <w:rPr>
          <w:rFonts w:ascii="Arial Narrow" w:hAnsi="Arial Narrow" w:cs="Arial"/>
          <w:spacing w:val="-1"/>
          <w:sz w:val="24"/>
          <w:szCs w:val="24"/>
          <w:u w:val="single"/>
        </w:rPr>
        <w:t>impedimento</w:t>
      </w:r>
      <w:r w:rsidR="00731EF3" w:rsidRPr="00DE2C57">
        <w:rPr>
          <w:rFonts w:ascii="Arial Narrow" w:hAnsi="Arial Narrow" w:cs="Arial"/>
          <w:spacing w:val="-17"/>
          <w:sz w:val="24"/>
          <w:szCs w:val="24"/>
          <w:u w:val="single"/>
        </w:rPr>
        <w:t xml:space="preserve"> </w:t>
      </w:r>
      <w:r w:rsidR="00731EF3" w:rsidRPr="00DE2C57">
        <w:rPr>
          <w:rFonts w:ascii="Arial Narrow" w:hAnsi="Arial Narrow" w:cs="Arial"/>
          <w:spacing w:val="-1"/>
          <w:sz w:val="24"/>
          <w:szCs w:val="24"/>
          <w:u w:val="single"/>
        </w:rPr>
        <w:t>do</w:t>
      </w:r>
      <w:r w:rsidR="00731EF3" w:rsidRPr="00DE2C57">
        <w:rPr>
          <w:rFonts w:ascii="Arial Narrow" w:hAnsi="Arial Narrow" w:cs="Arial"/>
          <w:spacing w:val="-17"/>
          <w:sz w:val="24"/>
          <w:szCs w:val="24"/>
          <w:u w:val="single"/>
        </w:rPr>
        <w:t xml:space="preserve"> </w:t>
      </w:r>
      <w:r w:rsidR="00731EF3" w:rsidRPr="00DE2C57">
        <w:rPr>
          <w:rFonts w:ascii="Arial Narrow" w:hAnsi="Arial Narrow" w:cs="Arial"/>
          <w:spacing w:val="-1"/>
          <w:sz w:val="24"/>
          <w:szCs w:val="24"/>
          <w:u w:val="single"/>
        </w:rPr>
        <w:t>Excelentíssimo</w:t>
      </w:r>
      <w:r w:rsidR="00731EF3" w:rsidRPr="00DE2C57">
        <w:rPr>
          <w:rFonts w:ascii="Arial Narrow" w:hAnsi="Arial Narrow" w:cs="Arial"/>
          <w:spacing w:val="-17"/>
          <w:sz w:val="24"/>
          <w:szCs w:val="24"/>
          <w:u w:val="single"/>
        </w:rPr>
        <w:t xml:space="preserve"> </w:t>
      </w:r>
      <w:r w:rsidR="00731EF3" w:rsidRPr="00DE2C57">
        <w:rPr>
          <w:rFonts w:ascii="Arial Narrow" w:hAnsi="Arial Narrow" w:cs="Arial"/>
          <w:spacing w:val="-1"/>
          <w:sz w:val="24"/>
          <w:szCs w:val="24"/>
          <w:u w:val="single"/>
        </w:rPr>
        <w:t>Senhor</w:t>
      </w:r>
      <w:r w:rsidR="00731EF3" w:rsidRPr="00DE2C57">
        <w:rPr>
          <w:rFonts w:ascii="Arial Narrow" w:hAnsi="Arial Narrow" w:cs="Arial"/>
          <w:spacing w:val="-15"/>
          <w:sz w:val="24"/>
          <w:szCs w:val="24"/>
          <w:u w:val="single"/>
        </w:rPr>
        <w:t xml:space="preserve"> </w:t>
      </w:r>
      <w:r w:rsidR="00731EF3" w:rsidRPr="00DE2C57">
        <w:rPr>
          <w:rFonts w:ascii="Arial Narrow" w:hAnsi="Arial Narrow" w:cs="Arial"/>
          <w:sz w:val="24"/>
          <w:szCs w:val="24"/>
          <w:u w:val="single"/>
        </w:rPr>
        <w:t>Conselheiro-Presidente Mario Manoel Coelho de Mello</w:t>
      </w:r>
      <w:r w:rsidR="00731EF3" w:rsidRPr="00DE2C57">
        <w:rPr>
          <w:rFonts w:ascii="Arial Narrow" w:hAnsi="Arial Narrow" w:cs="Arial"/>
          <w:color w:val="000000"/>
          <w:sz w:val="24"/>
          <w:szCs w:val="24"/>
        </w:rPr>
        <w:t>.</w:t>
      </w:r>
      <w:r w:rsidR="007A2C36" w:rsidRPr="00DE2C57">
        <w:rPr>
          <w:rFonts w:ascii="Arial Narrow" w:hAnsi="Arial Narrow" w:cs="Arial"/>
          <w:b/>
          <w:sz w:val="24"/>
          <w:szCs w:val="24"/>
        </w:rPr>
        <w:t xml:space="preserve"> </w:t>
      </w:r>
      <w:r w:rsidR="00B673FC" w:rsidRPr="00DE2C57">
        <w:rPr>
          <w:rFonts w:ascii="Arial Narrow" w:hAnsi="Arial Narrow" w:cs="Arial"/>
          <w:b/>
          <w:bCs/>
          <w:sz w:val="24"/>
          <w:szCs w:val="24"/>
        </w:rPr>
        <w:t xml:space="preserve">PROCESSO Nº 15.271/2020 (Apensos: 13.709/2020 e 13.707/2020) - </w:t>
      </w:r>
      <w:r w:rsidR="00B673FC" w:rsidRPr="00DE2C57">
        <w:rPr>
          <w:rFonts w:ascii="Arial Narrow" w:hAnsi="Arial Narrow" w:cs="Arial"/>
          <w:sz w:val="24"/>
          <w:szCs w:val="24"/>
        </w:rPr>
        <w:t xml:space="preserve">Recurso de Revisão interposto pelo </w:t>
      </w:r>
      <w:proofErr w:type="gramStart"/>
      <w:r w:rsidR="00B673FC" w:rsidRPr="00DE2C57">
        <w:rPr>
          <w:rFonts w:ascii="Arial Narrow" w:hAnsi="Arial Narrow" w:cs="Arial"/>
          <w:sz w:val="24"/>
          <w:szCs w:val="24"/>
        </w:rPr>
        <w:t>sr.</w:t>
      </w:r>
      <w:proofErr w:type="gramEnd"/>
      <w:r w:rsidR="00B673FC" w:rsidRPr="00DE2C57">
        <w:rPr>
          <w:rFonts w:ascii="Arial Narrow" w:hAnsi="Arial Narrow" w:cs="Arial"/>
          <w:sz w:val="24"/>
          <w:szCs w:val="24"/>
        </w:rPr>
        <w:t xml:space="preserve"> Antônio Peixoto de Oliveira, em face do Acórdão n° 147/2019-TCE-Segunda Câmara, exarado nos autos do Processo n° 13.707/2020. </w:t>
      </w:r>
      <w:r w:rsidR="00B673FC" w:rsidRPr="00DE2C57">
        <w:rPr>
          <w:rFonts w:ascii="Arial Narrow" w:hAnsi="Arial Narrow" w:cs="Arial"/>
          <w:b/>
          <w:sz w:val="24"/>
          <w:szCs w:val="24"/>
        </w:rPr>
        <w:t>Advogado: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Juarez Frazao Rodrigues Junior - OAB/AM 5851.</w:t>
      </w:r>
      <w:r w:rsidR="00B673FC" w:rsidRPr="00DE2C57">
        <w:rPr>
          <w:rFonts w:ascii="Arial Narrow" w:hAnsi="Arial Narrow" w:cs="Arial"/>
          <w:sz w:val="24"/>
          <w:szCs w:val="24"/>
        </w:rPr>
        <w:t xml:space="preserve"> </w:t>
      </w:r>
      <w:r w:rsidR="00B673FC" w:rsidRPr="00DE2C57">
        <w:rPr>
          <w:rFonts w:ascii="Arial Narrow" w:hAnsi="Arial Narrow" w:cs="Arial"/>
          <w:b/>
          <w:sz w:val="24"/>
          <w:szCs w:val="24"/>
        </w:rPr>
        <w:t>ACÓRDÃO Nº 1301/2021:</w:t>
      </w:r>
      <w:r w:rsidR="00B673FC" w:rsidRPr="00DE2C57">
        <w:rPr>
          <w:rFonts w:ascii="Arial Narrow" w:hAnsi="Arial Narrow" w:cs="Arial"/>
          <w:sz w:val="24"/>
          <w:szCs w:val="24"/>
        </w:rPr>
        <w:t xml:space="preserve"> Vistos, relatados e discutidos estes autos acima identificados, </w:t>
      </w:r>
      <w:r w:rsidR="00B673FC" w:rsidRPr="00DE2C57">
        <w:rPr>
          <w:rFonts w:ascii="Arial Narrow" w:hAnsi="Arial Narrow" w:cs="Arial"/>
          <w:b/>
          <w:sz w:val="24"/>
          <w:szCs w:val="24"/>
        </w:rPr>
        <w:t xml:space="preserve">ACORDAM </w:t>
      </w:r>
      <w:proofErr w:type="gramStart"/>
      <w:r w:rsidR="00B673FC" w:rsidRPr="00DE2C57">
        <w:rPr>
          <w:rFonts w:ascii="Arial Narrow" w:hAnsi="Arial Narrow" w:cs="Arial"/>
          <w:sz w:val="24"/>
          <w:szCs w:val="24"/>
        </w:rPr>
        <w:t>os Excelentíssimos</w:t>
      </w:r>
      <w:proofErr w:type="gramEnd"/>
      <w:r w:rsidR="00B673FC" w:rsidRPr="00DE2C57">
        <w:rPr>
          <w:rFonts w:ascii="Arial Narrow" w:hAnsi="Arial Narrow" w:cs="Arial"/>
          <w:sz w:val="24"/>
          <w:szCs w:val="24"/>
        </w:rPr>
        <w:t xml:space="preserve"> Senhores Conselheiros do Tribunal de Contas do Estado do Amazonas, reunidos em Sessão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w:t>
      </w:r>
      <w:r w:rsidR="00B673FC" w:rsidRPr="00DE2C57">
        <w:rPr>
          <w:rFonts w:ascii="Arial Narrow" w:hAnsi="Arial Narrow" w:cs="Arial"/>
          <w:b/>
          <w:noProof/>
          <w:sz w:val="24"/>
          <w:szCs w:val="24"/>
        </w:rPr>
        <w:t>Tribunal Pleno</w:t>
      </w:r>
      <w:r w:rsidR="00B673FC" w:rsidRPr="00DE2C57">
        <w:rPr>
          <w:rFonts w:ascii="Arial Narrow" w:hAnsi="Arial Narrow" w:cs="Arial"/>
          <w:sz w:val="24"/>
          <w:szCs w:val="24"/>
        </w:rPr>
        <w:t>, no exercício da competência atribuída</w:t>
      </w:r>
      <w:r w:rsidR="00B673FC" w:rsidRPr="00DE2C57">
        <w:rPr>
          <w:rFonts w:ascii="Arial Narrow" w:hAnsi="Arial Narrow" w:cs="Arial"/>
          <w:noProof/>
          <w:sz w:val="24"/>
          <w:szCs w:val="24"/>
        </w:rPr>
        <w:t xml:space="preserve"> pelo art.11, inciso III, alínea “g”, da Resolução nº 04/2002-TCE/AM</w:t>
      </w:r>
      <w:r w:rsidR="00B673FC" w:rsidRPr="00DE2C57">
        <w:rPr>
          <w:rFonts w:ascii="Arial Narrow" w:hAnsi="Arial Narrow" w:cs="Arial"/>
          <w:sz w:val="24"/>
          <w:szCs w:val="24"/>
        </w:rPr>
        <w:t>,</w:t>
      </w:r>
      <w:r w:rsidR="00B673FC" w:rsidRPr="00DE2C57">
        <w:rPr>
          <w:rFonts w:ascii="Arial Narrow" w:hAnsi="Arial Narrow" w:cs="Arial"/>
          <w:b/>
          <w:noProof/>
          <w:sz w:val="24"/>
          <w:szCs w:val="24"/>
        </w:rPr>
        <w:t xml:space="preserve"> à unanimidade,</w:t>
      </w:r>
      <w:r w:rsidR="00B673FC" w:rsidRPr="00DE2C57">
        <w:rPr>
          <w:rFonts w:ascii="Arial Narrow" w:hAnsi="Arial Narrow" w:cs="Arial"/>
          <w:b/>
          <w:sz w:val="24"/>
          <w:szCs w:val="24"/>
        </w:rPr>
        <w:t xml:space="preserve"> </w:t>
      </w:r>
      <w:r w:rsidR="00B673FC" w:rsidRPr="00DE2C57">
        <w:rPr>
          <w:rFonts w:ascii="Arial Narrow" w:hAnsi="Arial Narrow" w:cs="Arial"/>
          <w:sz w:val="24"/>
          <w:szCs w:val="24"/>
        </w:rPr>
        <w:t>nos termos d</w:t>
      </w:r>
      <w:r w:rsidR="00B673FC" w:rsidRPr="00DE2C57">
        <w:rPr>
          <w:rFonts w:ascii="Arial Narrow" w:hAnsi="Arial Narrow" w:cs="Arial"/>
          <w:noProof/>
          <w:sz w:val="24"/>
          <w:szCs w:val="24"/>
        </w:rPr>
        <w:t>o voto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Excelentíssimo Senhor Conselheiro-Relator</w:t>
      </w:r>
      <w:r w:rsidR="00B673FC" w:rsidRPr="00DE2C57">
        <w:rPr>
          <w:rFonts w:ascii="Arial Narrow" w:hAnsi="Arial Narrow" w:cs="Arial"/>
          <w:b/>
          <w:noProof/>
          <w:sz w:val="24"/>
          <w:szCs w:val="24"/>
        </w:rPr>
        <w:t>, em consonância</w:t>
      </w:r>
      <w:r w:rsidR="00B673FC" w:rsidRPr="00DE2C57">
        <w:rPr>
          <w:rFonts w:ascii="Arial Narrow" w:hAnsi="Arial Narrow" w:cs="Arial"/>
          <w:noProof/>
          <w:sz w:val="24"/>
          <w:szCs w:val="24"/>
        </w:rPr>
        <w:t xml:space="preserve"> com pronunciamento do Ministério Público junto a este Tribunal</w:t>
      </w:r>
      <w:r w:rsidR="00B673FC" w:rsidRPr="00DE2C57">
        <w:rPr>
          <w:rFonts w:ascii="Arial Narrow" w:hAnsi="Arial Narrow" w:cs="Arial"/>
          <w:sz w:val="24"/>
          <w:szCs w:val="24"/>
        </w:rPr>
        <w:t xml:space="preserve">, no sentido de: </w:t>
      </w:r>
      <w:r w:rsidR="00B673FC" w:rsidRPr="00DE2C57">
        <w:rPr>
          <w:rFonts w:ascii="Arial Narrow" w:hAnsi="Arial Narrow" w:cs="Arial"/>
          <w:b/>
          <w:bCs/>
          <w:sz w:val="24"/>
          <w:szCs w:val="24"/>
        </w:rPr>
        <w:t xml:space="preserve">8.1. Conhecer </w:t>
      </w:r>
      <w:r w:rsidR="00B673FC" w:rsidRPr="00DE2C57">
        <w:rPr>
          <w:rFonts w:ascii="Arial Narrow" w:hAnsi="Arial Narrow" w:cs="Arial"/>
          <w:sz w:val="24"/>
          <w:szCs w:val="24"/>
        </w:rPr>
        <w:t>do Recurso de Revisão interposto pelo</w:t>
      </w:r>
      <w:r w:rsidR="00B673FC" w:rsidRPr="00DE2C57">
        <w:rPr>
          <w:rFonts w:ascii="Arial Narrow" w:hAnsi="Arial Narrow" w:cs="Arial"/>
          <w:b/>
          <w:bCs/>
          <w:sz w:val="24"/>
          <w:szCs w:val="24"/>
        </w:rPr>
        <w:t xml:space="preserve"> Sr. Antônio Peixoto de Oliveira</w:t>
      </w:r>
      <w:r w:rsidR="00B673FC" w:rsidRPr="00DE2C57">
        <w:rPr>
          <w:rFonts w:ascii="Arial Narrow" w:hAnsi="Arial Narrow" w:cs="Arial"/>
          <w:sz w:val="24"/>
          <w:szCs w:val="24"/>
        </w:rPr>
        <w:t xml:space="preserve">, </w:t>
      </w:r>
      <w:proofErr w:type="gramStart"/>
      <w:r w:rsidR="00B673FC" w:rsidRPr="00DE2C57">
        <w:rPr>
          <w:rFonts w:ascii="Arial Narrow" w:hAnsi="Arial Narrow" w:cs="Arial"/>
          <w:sz w:val="24"/>
          <w:szCs w:val="24"/>
        </w:rPr>
        <w:t>ex-Prefeito</w:t>
      </w:r>
      <w:proofErr w:type="gramEnd"/>
      <w:r w:rsidR="00B673FC" w:rsidRPr="00DE2C57">
        <w:rPr>
          <w:rFonts w:ascii="Arial Narrow" w:hAnsi="Arial Narrow" w:cs="Arial"/>
          <w:sz w:val="24"/>
          <w:szCs w:val="24"/>
        </w:rPr>
        <w:t xml:space="preserve"> de Itacoatiara, em face do Acórdão nº 147/2019-TCE-Segunda Câmara, exarado nos autos do processo n.º 13.707/2020; </w:t>
      </w:r>
      <w:r w:rsidR="00B673FC" w:rsidRPr="00DE2C57">
        <w:rPr>
          <w:rFonts w:ascii="Arial Narrow" w:hAnsi="Arial Narrow" w:cs="Arial"/>
          <w:b/>
          <w:bCs/>
          <w:sz w:val="24"/>
          <w:szCs w:val="24"/>
        </w:rPr>
        <w:t xml:space="preserve">8.2. Negar Provimento </w:t>
      </w:r>
      <w:r w:rsidR="00B673FC" w:rsidRPr="00DE2C57">
        <w:rPr>
          <w:rFonts w:ascii="Arial Narrow" w:hAnsi="Arial Narrow" w:cs="Arial"/>
          <w:sz w:val="24"/>
          <w:szCs w:val="24"/>
        </w:rPr>
        <w:t xml:space="preserve">ao Recurso de Revisão de lavra do Sr. Antônio Peixoto de Oliveira, mantendo-se incólume o acórdão recorrido; </w:t>
      </w:r>
      <w:r w:rsidR="00B673FC" w:rsidRPr="00DE2C57">
        <w:rPr>
          <w:rFonts w:ascii="Arial Narrow" w:hAnsi="Arial Narrow" w:cs="Arial"/>
          <w:b/>
          <w:bCs/>
          <w:sz w:val="24"/>
          <w:szCs w:val="24"/>
        </w:rPr>
        <w:t xml:space="preserve">8.3. Notificar </w:t>
      </w:r>
      <w:r w:rsidR="00B673FC" w:rsidRPr="00DE2C57">
        <w:rPr>
          <w:rFonts w:ascii="Arial Narrow" w:hAnsi="Arial Narrow" w:cs="Arial"/>
          <w:sz w:val="24"/>
          <w:szCs w:val="24"/>
        </w:rPr>
        <w:t xml:space="preserve">o Sr. Antônio Peixoto de Oliveira acerca do teor da decisão. </w:t>
      </w:r>
      <w:r w:rsidR="00B673FC" w:rsidRPr="00DE2C57">
        <w:rPr>
          <w:rFonts w:ascii="Arial Narrow" w:hAnsi="Arial Narrow" w:cs="Arial"/>
          <w:b/>
          <w:sz w:val="24"/>
          <w:szCs w:val="24"/>
        </w:rPr>
        <w:t>Declaração de Impedimento: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Conselheiro Mario Manoel Coelho de Mello</w:t>
      </w:r>
      <w:r w:rsidR="009643C9" w:rsidRPr="00DE2C57">
        <w:rPr>
          <w:rFonts w:ascii="Arial Narrow" w:hAnsi="Arial Narrow" w:cs="Arial"/>
          <w:noProof/>
          <w:sz w:val="24"/>
          <w:szCs w:val="24"/>
        </w:rPr>
        <w:t xml:space="preserve"> </w:t>
      </w:r>
      <w:r w:rsidR="00B673FC" w:rsidRPr="00DE2C57">
        <w:rPr>
          <w:rFonts w:ascii="Arial Narrow" w:hAnsi="Arial Narrow" w:cs="Arial"/>
          <w:noProof/>
          <w:sz w:val="24"/>
          <w:szCs w:val="24"/>
        </w:rPr>
        <w:t>(art. 65 do Regimento Interno).</w:t>
      </w:r>
      <w:r w:rsidR="004442CA" w:rsidRPr="00DE2C57">
        <w:rPr>
          <w:rFonts w:ascii="Arial Narrow" w:hAnsi="Arial Narrow" w:cs="Arial"/>
          <w:noProof/>
          <w:sz w:val="24"/>
          <w:szCs w:val="24"/>
        </w:rPr>
        <w:t xml:space="preserve"> </w:t>
      </w:r>
      <w:r w:rsidR="004442CA" w:rsidRPr="00DE2C57">
        <w:rPr>
          <w:rFonts w:ascii="Arial Narrow" w:hAnsi="Arial Narrow" w:cs="Arial"/>
          <w:sz w:val="24"/>
          <w:szCs w:val="24"/>
          <w:u w:val="single"/>
        </w:rPr>
        <w:t>Nesta fase de julgamento retornou à</w:t>
      </w:r>
      <w:r w:rsidR="004442CA" w:rsidRPr="00DE2C57">
        <w:rPr>
          <w:rFonts w:ascii="Arial Narrow" w:hAnsi="Arial Narrow" w:cs="Arial"/>
          <w:spacing w:val="1"/>
          <w:sz w:val="24"/>
          <w:szCs w:val="24"/>
          <w:u w:val="single"/>
        </w:rPr>
        <w:t xml:space="preserve"> </w:t>
      </w:r>
      <w:r w:rsidR="004442CA" w:rsidRPr="00DE2C57">
        <w:rPr>
          <w:rFonts w:ascii="Arial Narrow" w:hAnsi="Arial Narrow" w:cs="Arial"/>
          <w:sz w:val="24"/>
          <w:szCs w:val="24"/>
          <w:u w:val="single"/>
        </w:rPr>
        <w:t xml:space="preserve">presidência dos trabalhos </w:t>
      </w:r>
      <w:proofErr w:type="gramStart"/>
      <w:r w:rsidR="004442CA" w:rsidRPr="00DE2C57">
        <w:rPr>
          <w:rFonts w:ascii="Arial Narrow" w:hAnsi="Arial Narrow" w:cs="Arial"/>
          <w:sz w:val="24"/>
          <w:szCs w:val="24"/>
          <w:u w:val="single"/>
        </w:rPr>
        <w:t>o Excelentíssimo</w:t>
      </w:r>
      <w:proofErr w:type="gramEnd"/>
      <w:r w:rsidR="004442CA" w:rsidRPr="00DE2C57">
        <w:rPr>
          <w:rFonts w:ascii="Arial Narrow" w:hAnsi="Arial Narrow" w:cs="Arial"/>
          <w:sz w:val="24"/>
          <w:szCs w:val="24"/>
          <w:u w:val="single"/>
        </w:rPr>
        <w:t xml:space="preserve"> Senhor Conselheiro-Presidente Mario Manoel Coelho de Mello</w:t>
      </w:r>
      <w:r w:rsidR="004442CA" w:rsidRPr="00DE2C57">
        <w:rPr>
          <w:rFonts w:ascii="Arial Narrow" w:hAnsi="Arial Narrow" w:cs="Arial"/>
          <w:sz w:val="24"/>
          <w:szCs w:val="24"/>
        </w:rPr>
        <w:t>.</w:t>
      </w:r>
      <w:r w:rsidR="009B0783" w:rsidRPr="00DE2C57">
        <w:rPr>
          <w:rFonts w:ascii="Arial Narrow" w:hAnsi="Arial Narrow" w:cs="Arial"/>
          <w:sz w:val="24"/>
          <w:szCs w:val="24"/>
          <w:u w:val="single"/>
        </w:rPr>
        <w:t xml:space="preserve"> </w:t>
      </w:r>
      <w:r w:rsidR="009B0783" w:rsidRPr="00DE2C57">
        <w:rPr>
          <w:rFonts w:ascii="Arial Narrow" w:hAnsi="Arial Narrow" w:cs="Arial"/>
          <w:b/>
          <w:bCs/>
          <w:sz w:val="24"/>
          <w:szCs w:val="24"/>
        </w:rPr>
        <w:t xml:space="preserve">CONSELHEIRO-RELATOR: ÉRICO XAVIER DESTERRO E SILVA. </w:t>
      </w:r>
      <w:r w:rsidR="00B673FC" w:rsidRPr="00DE2C57">
        <w:rPr>
          <w:rFonts w:ascii="Arial Narrow" w:hAnsi="Arial Narrow" w:cs="Arial"/>
          <w:b/>
          <w:bCs/>
          <w:sz w:val="24"/>
          <w:szCs w:val="24"/>
        </w:rPr>
        <w:t xml:space="preserve">PROCESSO Nº 16.360/2020 (Apenso: 16.493/2020) – </w:t>
      </w:r>
      <w:r w:rsidR="00B673FC" w:rsidRPr="00DE2C57">
        <w:rPr>
          <w:rFonts w:ascii="Arial Narrow" w:hAnsi="Arial Narrow" w:cs="Arial"/>
          <w:sz w:val="24"/>
          <w:szCs w:val="24"/>
        </w:rPr>
        <w:t>Representação formulada pel</w:t>
      </w:r>
      <w:r w:rsidR="0080750A" w:rsidRPr="00DE2C57">
        <w:rPr>
          <w:rFonts w:ascii="Arial Narrow" w:hAnsi="Arial Narrow" w:cs="Arial"/>
          <w:sz w:val="24"/>
          <w:szCs w:val="24"/>
        </w:rPr>
        <w:t>o</w:t>
      </w:r>
      <w:r w:rsidR="00B673FC" w:rsidRPr="00DE2C57">
        <w:rPr>
          <w:rFonts w:ascii="Arial Narrow" w:hAnsi="Arial Narrow" w:cs="Arial"/>
          <w:sz w:val="24"/>
          <w:szCs w:val="24"/>
        </w:rPr>
        <w:t xml:space="preserve"> </w:t>
      </w:r>
      <w:r w:rsidR="0080750A" w:rsidRPr="00DE2C57">
        <w:rPr>
          <w:rFonts w:ascii="Arial Narrow" w:hAnsi="Arial Narrow" w:cs="Arial"/>
          <w:sz w:val="24"/>
          <w:szCs w:val="24"/>
        </w:rPr>
        <w:t>Ministério Público de Contas</w:t>
      </w:r>
      <w:r w:rsidR="00B673FC" w:rsidRPr="00DE2C57">
        <w:rPr>
          <w:rFonts w:ascii="Arial Narrow" w:hAnsi="Arial Narrow" w:cs="Arial"/>
          <w:sz w:val="24"/>
          <w:szCs w:val="24"/>
        </w:rPr>
        <w:t xml:space="preserve">, em face da omissão em responder à requisição relativa ao 5º Termo Aditivo do Contrato nº 319/2010 firmado pela Secretaria de Educação e Qualidade de Ensino – SEDUC </w:t>
      </w:r>
      <w:r w:rsidR="0080750A" w:rsidRPr="00DE2C57">
        <w:rPr>
          <w:rFonts w:ascii="Arial Narrow" w:hAnsi="Arial Narrow" w:cs="Arial"/>
          <w:sz w:val="24"/>
          <w:szCs w:val="24"/>
        </w:rPr>
        <w:t>e</w:t>
      </w:r>
      <w:r w:rsidR="00B673FC" w:rsidRPr="00DE2C57">
        <w:rPr>
          <w:rFonts w:ascii="Arial Narrow" w:hAnsi="Arial Narrow" w:cs="Arial"/>
          <w:sz w:val="24"/>
          <w:szCs w:val="24"/>
        </w:rPr>
        <w:t xml:space="preserve"> a </w:t>
      </w:r>
      <w:proofErr w:type="spellStart"/>
      <w:r w:rsidR="00B673FC" w:rsidRPr="00DE2C57">
        <w:rPr>
          <w:rFonts w:ascii="Arial Narrow" w:hAnsi="Arial Narrow" w:cs="Arial"/>
          <w:sz w:val="24"/>
          <w:szCs w:val="24"/>
        </w:rPr>
        <w:t>Kairos</w:t>
      </w:r>
      <w:proofErr w:type="spellEnd"/>
      <w:r w:rsidR="00B673FC" w:rsidRPr="00DE2C57">
        <w:rPr>
          <w:rFonts w:ascii="Arial Narrow" w:hAnsi="Arial Narrow" w:cs="Arial"/>
          <w:sz w:val="24"/>
          <w:szCs w:val="24"/>
        </w:rPr>
        <w:t xml:space="preserve"> Construtora Ltda. </w:t>
      </w:r>
      <w:r w:rsidR="00B673FC" w:rsidRPr="00DE2C57">
        <w:rPr>
          <w:rFonts w:ascii="Arial Narrow" w:hAnsi="Arial Narrow" w:cs="Arial"/>
          <w:i/>
          <w:iCs/>
          <w:sz w:val="24"/>
          <w:szCs w:val="24"/>
        </w:rPr>
        <w:t>PROCESSO RETIRADO DE PAUTA PELO RELATOR.</w:t>
      </w:r>
      <w:r w:rsidR="006124B5" w:rsidRPr="00DE2C57">
        <w:rPr>
          <w:rFonts w:ascii="Arial Narrow" w:hAnsi="Arial Narrow" w:cs="Arial"/>
          <w:b/>
          <w:bCs/>
          <w:sz w:val="24"/>
          <w:szCs w:val="24"/>
        </w:rPr>
        <w:t xml:space="preserve"> </w:t>
      </w:r>
      <w:r w:rsidR="00B673FC" w:rsidRPr="00DE2C57">
        <w:rPr>
          <w:rFonts w:ascii="Arial Narrow" w:hAnsi="Arial Narrow" w:cs="Arial"/>
          <w:b/>
          <w:bCs/>
          <w:sz w:val="24"/>
          <w:szCs w:val="24"/>
        </w:rPr>
        <w:t>PROCESSO Nº 16.493/2020</w:t>
      </w:r>
      <w:r w:rsidR="00190786" w:rsidRPr="00DE2C57">
        <w:rPr>
          <w:rFonts w:ascii="Arial Narrow" w:hAnsi="Arial Narrow" w:cs="Arial"/>
          <w:b/>
          <w:bCs/>
          <w:sz w:val="24"/>
          <w:szCs w:val="24"/>
        </w:rPr>
        <w:t xml:space="preserve"> (Apenso: 16.360/2020) </w:t>
      </w:r>
      <w:r w:rsidR="00B673FC" w:rsidRPr="00DE2C57">
        <w:rPr>
          <w:rFonts w:ascii="Arial Narrow" w:hAnsi="Arial Narrow" w:cs="Arial"/>
          <w:b/>
          <w:bCs/>
          <w:sz w:val="24"/>
          <w:szCs w:val="24"/>
        </w:rPr>
        <w:t xml:space="preserve">– </w:t>
      </w:r>
      <w:r w:rsidR="00B673FC" w:rsidRPr="00DE2C57">
        <w:rPr>
          <w:rFonts w:ascii="Arial Narrow" w:hAnsi="Arial Narrow" w:cs="Arial"/>
          <w:sz w:val="24"/>
          <w:szCs w:val="24"/>
        </w:rPr>
        <w:t xml:space="preserve">Prestação de Contas Anual da Secretaria de Estado da Educação e Qualidade do Ensino – SEDUC, sob a responsabilidade do </w:t>
      </w:r>
      <w:r w:rsidR="00190786" w:rsidRPr="00DE2C57">
        <w:rPr>
          <w:rFonts w:ascii="Arial Narrow" w:hAnsi="Arial Narrow" w:cs="Arial"/>
          <w:sz w:val="24"/>
          <w:szCs w:val="24"/>
        </w:rPr>
        <w:t xml:space="preserve">Sr. </w:t>
      </w:r>
      <w:proofErr w:type="spellStart"/>
      <w:r w:rsidR="00190786" w:rsidRPr="00DE2C57">
        <w:rPr>
          <w:rFonts w:ascii="Arial Narrow" w:hAnsi="Arial Narrow" w:cs="Arial"/>
          <w:sz w:val="24"/>
          <w:szCs w:val="24"/>
        </w:rPr>
        <w:t>Rossieli</w:t>
      </w:r>
      <w:proofErr w:type="spellEnd"/>
      <w:r w:rsidR="00190786" w:rsidRPr="00DE2C57">
        <w:rPr>
          <w:rFonts w:ascii="Arial Narrow" w:hAnsi="Arial Narrow" w:cs="Arial"/>
          <w:sz w:val="24"/>
          <w:szCs w:val="24"/>
        </w:rPr>
        <w:t xml:space="preserve"> Soares da Silva</w:t>
      </w:r>
      <w:r w:rsidR="00B673FC" w:rsidRPr="00DE2C57">
        <w:rPr>
          <w:rFonts w:ascii="Arial Narrow" w:hAnsi="Arial Narrow" w:cs="Arial"/>
          <w:sz w:val="24"/>
          <w:szCs w:val="24"/>
        </w:rPr>
        <w:t xml:space="preserve">, referente ao exercício de 2012. </w:t>
      </w:r>
      <w:r w:rsidR="00B673FC" w:rsidRPr="00DE2C57">
        <w:rPr>
          <w:rFonts w:ascii="Arial Narrow" w:hAnsi="Arial Narrow" w:cs="Arial"/>
          <w:i/>
          <w:iCs/>
          <w:sz w:val="24"/>
          <w:szCs w:val="24"/>
        </w:rPr>
        <w:t>PROCESSO RETIRADO DE PAUTA PELO RELATOR.</w:t>
      </w:r>
      <w:r w:rsidR="00FF5555" w:rsidRPr="00DE2C57">
        <w:rPr>
          <w:rFonts w:ascii="Arial Narrow" w:hAnsi="Arial Narrow" w:cs="Arial"/>
          <w:i/>
          <w:iCs/>
          <w:sz w:val="24"/>
          <w:szCs w:val="24"/>
        </w:rPr>
        <w:t xml:space="preserve"> </w:t>
      </w:r>
      <w:r w:rsidR="00FF5555" w:rsidRPr="00DE2C57">
        <w:rPr>
          <w:rFonts w:ascii="Arial Narrow" w:hAnsi="Arial Narrow" w:cs="Arial"/>
          <w:b/>
          <w:bCs/>
          <w:sz w:val="24"/>
          <w:szCs w:val="24"/>
        </w:rPr>
        <w:t>CONSELHEIRO-RELATOR: ÉRICO XAVIER DESTERRO E SILVA (Com vista para a Excelentíssima Senhora Conselheira Yara Amazônia Lins Rodrigues dos Santos).</w:t>
      </w:r>
      <w:r w:rsidR="003310E0" w:rsidRPr="00DE2C57">
        <w:rPr>
          <w:rFonts w:ascii="Arial Narrow" w:hAnsi="Arial Narrow" w:cs="Arial"/>
          <w:i/>
          <w:iCs/>
          <w:sz w:val="24"/>
          <w:szCs w:val="24"/>
        </w:rPr>
        <w:t xml:space="preserve"> </w:t>
      </w:r>
      <w:r w:rsidR="00B673FC" w:rsidRPr="00DE2C57">
        <w:rPr>
          <w:rFonts w:ascii="Arial Narrow" w:hAnsi="Arial Narrow" w:cs="Arial"/>
          <w:b/>
          <w:bCs/>
          <w:sz w:val="24"/>
          <w:szCs w:val="24"/>
        </w:rPr>
        <w:t xml:space="preserve">PROCESSO Nº 11.870/2021 - </w:t>
      </w:r>
      <w:r w:rsidR="00B673FC" w:rsidRPr="00DE2C57">
        <w:rPr>
          <w:rFonts w:ascii="Arial Narrow" w:hAnsi="Arial Narrow" w:cs="Arial"/>
          <w:sz w:val="24"/>
          <w:szCs w:val="24"/>
        </w:rPr>
        <w:t xml:space="preserve">Representação oriunda da Manifestação nº 289/2021-Ouvidoria para apuração </w:t>
      </w:r>
      <w:r w:rsidR="00B673FC" w:rsidRPr="00DE2C57">
        <w:rPr>
          <w:rFonts w:ascii="Arial Narrow" w:hAnsi="Arial Narrow" w:cs="Arial"/>
          <w:sz w:val="24"/>
          <w:szCs w:val="24"/>
        </w:rPr>
        <w:lastRenderedPageBreak/>
        <w:t xml:space="preserve">de possíveis irregularidades ocorridas no Termo de Cooperação </w:t>
      </w:r>
      <w:r w:rsidR="008A5C82" w:rsidRPr="00DE2C57">
        <w:rPr>
          <w:rFonts w:ascii="Arial Narrow" w:hAnsi="Arial Narrow" w:cs="Arial"/>
          <w:sz w:val="24"/>
          <w:szCs w:val="24"/>
        </w:rPr>
        <w:t xml:space="preserve">Técnica </w:t>
      </w:r>
      <w:r w:rsidR="00B673FC" w:rsidRPr="00DE2C57">
        <w:rPr>
          <w:rFonts w:ascii="Arial Narrow" w:hAnsi="Arial Narrow" w:cs="Arial"/>
          <w:sz w:val="24"/>
          <w:szCs w:val="24"/>
        </w:rPr>
        <w:t xml:space="preserve">nº 11/2020 </w:t>
      </w:r>
      <w:r w:rsidR="008A5C82" w:rsidRPr="00DE2C57">
        <w:rPr>
          <w:rFonts w:ascii="Arial Narrow" w:hAnsi="Arial Narrow" w:cs="Arial"/>
          <w:sz w:val="24"/>
          <w:szCs w:val="24"/>
        </w:rPr>
        <w:t>firmado entre a Secretaria de Estado de Educação e Qualidade do Ensino – SEDUC e a Secretaria Municipal de Educação - SEMED</w:t>
      </w:r>
      <w:r w:rsidR="00B673FC" w:rsidRPr="00DE2C57">
        <w:rPr>
          <w:rFonts w:ascii="Arial Narrow" w:hAnsi="Arial Narrow" w:cs="Arial"/>
          <w:sz w:val="24"/>
          <w:szCs w:val="24"/>
        </w:rPr>
        <w:t xml:space="preserve">. </w:t>
      </w:r>
      <w:r w:rsidR="00B673FC" w:rsidRPr="00DE2C57">
        <w:rPr>
          <w:rFonts w:ascii="Arial Narrow" w:hAnsi="Arial Narrow" w:cs="Arial"/>
          <w:b/>
          <w:sz w:val="24"/>
          <w:szCs w:val="24"/>
        </w:rPr>
        <w:t>Advogado: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Fabianne de Melo Ribeiro – Chefe da Assessoria Jurídica.</w:t>
      </w:r>
      <w:r w:rsidR="00B673FC" w:rsidRPr="00DE2C57">
        <w:rPr>
          <w:rFonts w:ascii="Arial Narrow" w:hAnsi="Arial Narrow" w:cs="Arial"/>
          <w:sz w:val="24"/>
          <w:szCs w:val="24"/>
        </w:rPr>
        <w:t xml:space="preserve"> </w:t>
      </w:r>
      <w:r w:rsidR="00B673FC" w:rsidRPr="00DE2C57">
        <w:rPr>
          <w:rFonts w:ascii="Arial Narrow" w:hAnsi="Arial Narrow" w:cs="Arial"/>
          <w:b/>
          <w:bCs/>
          <w:sz w:val="24"/>
          <w:szCs w:val="24"/>
        </w:rPr>
        <w:t xml:space="preserve">ACÓRDÃO Nº </w:t>
      </w:r>
      <w:r w:rsidR="00B673FC" w:rsidRPr="00DE2C57">
        <w:rPr>
          <w:rFonts w:ascii="Arial Narrow" w:hAnsi="Arial Narrow" w:cs="Arial"/>
          <w:b/>
          <w:bCs/>
          <w:noProof/>
          <w:sz w:val="24"/>
          <w:szCs w:val="24"/>
        </w:rPr>
        <w:t>1304/2021</w:t>
      </w:r>
      <w:r w:rsidR="00B673FC" w:rsidRPr="00DE2C57">
        <w:rPr>
          <w:rFonts w:ascii="Arial Narrow" w:hAnsi="Arial Narrow" w:cs="Arial"/>
          <w:b/>
          <w:bCs/>
          <w:sz w:val="24"/>
          <w:szCs w:val="24"/>
        </w:rPr>
        <w:t>:</w:t>
      </w:r>
      <w:r w:rsidR="00B673FC" w:rsidRPr="00DE2C57">
        <w:rPr>
          <w:rFonts w:ascii="Arial Narrow" w:hAnsi="Arial Narrow" w:cs="Arial"/>
          <w:sz w:val="24"/>
          <w:szCs w:val="24"/>
        </w:rPr>
        <w:t xml:space="preserve"> Vistos, relatados e discutidos estes autos acima identificados, </w:t>
      </w:r>
      <w:r w:rsidR="00B673FC" w:rsidRPr="00DE2C57">
        <w:rPr>
          <w:rFonts w:ascii="Arial Narrow" w:hAnsi="Arial Narrow" w:cs="Arial"/>
          <w:b/>
          <w:sz w:val="24"/>
          <w:szCs w:val="24"/>
        </w:rPr>
        <w:t xml:space="preserve">ACORDAM </w:t>
      </w:r>
      <w:proofErr w:type="gramStart"/>
      <w:r w:rsidR="00B673FC" w:rsidRPr="00DE2C57">
        <w:rPr>
          <w:rFonts w:ascii="Arial Narrow" w:hAnsi="Arial Narrow" w:cs="Arial"/>
          <w:sz w:val="24"/>
          <w:szCs w:val="24"/>
        </w:rPr>
        <w:t>os Excelentíssimos</w:t>
      </w:r>
      <w:proofErr w:type="gramEnd"/>
      <w:r w:rsidR="00B673FC" w:rsidRPr="00DE2C57">
        <w:rPr>
          <w:rFonts w:ascii="Arial Narrow" w:hAnsi="Arial Narrow" w:cs="Arial"/>
          <w:sz w:val="24"/>
          <w:szCs w:val="24"/>
        </w:rPr>
        <w:t xml:space="preserve"> Senhores Conselheiros do Tribunal de Contas do Estado do Amazonas, reunidos em Sessão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w:t>
      </w:r>
      <w:r w:rsidR="00B673FC" w:rsidRPr="00DE2C57">
        <w:rPr>
          <w:rFonts w:ascii="Arial Narrow" w:hAnsi="Arial Narrow" w:cs="Arial"/>
          <w:b/>
          <w:noProof/>
          <w:sz w:val="24"/>
          <w:szCs w:val="24"/>
        </w:rPr>
        <w:t>Tribunal Pleno</w:t>
      </w:r>
      <w:r w:rsidR="00B673FC" w:rsidRPr="00DE2C57">
        <w:rPr>
          <w:rFonts w:ascii="Arial Narrow" w:hAnsi="Arial Narrow" w:cs="Arial"/>
          <w:sz w:val="24"/>
          <w:szCs w:val="24"/>
        </w:rPr>
        <w:t>, no exercício da competência atribuída</w:t>
      </w:r>
      <w:r w:rsidR="00B673FC" w:rsidRPr="00DE2C57">
        <w:rPr>
          <w:rFonts w:ascii="Arial Narrow" w:hAnsi="Arial Narrow" w:cs="Arial"/>
          <w:noProof/>
          <w:sz w:val="24"/>
          <w:szCs w:val="24"/>
        </w:rPr>
        <w:t xml:space="preserve"> pelo art. 11, inciso IV, alínea “i”, da Resolução nº 04/2002-TCE/AM</w:t>
      </w:r>
      <w:r w:rsidR="00B673FC" w:rsidRPr="00DE2C57">
        <w:rPr>
          <w:rFonts w:ascii="Arial Narrow" w:hAnsi="Arial Narrow" w:cs="Arial"/>
          <w:sz w:val="24"/>
          <w:szCs w:val="24"/>
        </w:rPr>
        <w:t>,</w:t>
      </w:r>
      <w:r w:rsidR="00B673FC" w:rsidRPr="00DE2C57">
        <w:rPr>
          <w:rFonts w:ascii="Arial Narrow" w:hAnsi="Arial Narrow" w:cs="Arial"/>
          <w:b/>
          <w:noProof/>
          <w:sz w:val="24"/>
          <w:szCs w:val="24"/>
        </w:rPr>
        <w:t xml:space="preserve"> à unanimidade,</w:t>
      </w:r>
      <w:r w:rsidR="00B673FC" w:rsidRPr="00DE2C57">
        <w:rPr>
          <w:rFonts w:ascii="Arial Narrow" w:hAnsi="Arial Narrow" w:cs="Arial"/>
          <w:b/>
          <w:sz w:val="24"/>
          <w:szCs w:val="24"/>
        </w:rPr>
        <w:t xml:space="preserve"> </w:t>
      </w:r>
      <w:r w:rsidR="00B673FC" w:rsidRPr="00DE2C57">
        <w:rPr>
          <w:rFonts w:ascii="Arial Narrow" w:hAnsi="Arial Narrow" w:cs="Arial"/>
          <w:sz w:val="24"/>
          <w:szCs w:val="24"/>
        </w:rPr>
        <w:t>nos termos d</w:t>
      </w:r>
      <w:r w:rsidR="00B673FC" w:rsidRPr="00DE2C57">
        <w:rPr>
          <w:rFonts w:ascii="Arial Narrow" w:hAnsi="Arial Narrow" w:cs="Arial"/>
          <w:noProof/>
          <w:sz w:val="24"/>
          <w:szCs w:val="24"/>
        </w:rPr>
        <w:t>o voto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Excelentíssimo Senhor </w:t>
      </w:r>
      <w:r w:rsidR="00B673FC" w:rsidRPr="00DE2C57">
        <w:rPr>
          <w:rFonts w:ascii="Arial Narrow" w:hAnsi="Arial Narrow" w:cs="Arial"/>
          <w:noProof/>
          <w:sz w:val="24"/>
          <w:szCs w:val="24"/>
        </w:rPr>
        <w:t>Conselheiro-Relator</w:t>
      </w:r>
      <w:r w:rsidR="00B673FC" w:rsidRPr="00DE2C57">
        <w:rPr>
          <w:rFonts w:ascii="Arial Narrow" w:hAnsi="Arial Narrow" w:cs="Arial"/>
          <w:b/>
          <w:noProof/>
          <w:sz w:val="24"/>
          <w:szCs w:val="24"/>
        </w:rPr>
        <w:t>, em consonância</w:t>
      </w:r>
      <w:r w:rsidR="00B673FC" w:rsidRPr="00DE2C57">
        <w:rPr>
          <w:rFonts w:ascii="Arial Narrow" w:hAnsi="Arial Narrow" w:cs="Arial"/>
          <w:noProof/>
          <w:sz w:val="24"/>
          <w:szCs w:val="24"/>
        </w:rPr>
        <w:t xml:space="preserve"> com pronunciamento do Ministério Público junto a este Tribunal</w:t>
      </w:r>
      <w:r w:rsidR="00B673FC" w:rsidRPr="00DE2C57">
        <w:rPr>
          <w:rFonts w:ascii="Arial Narrow" w:hAnsi="Arial Narrow" w:cs="Arial"/>
          <w:sz w:val="24"/>
          <w:szCs w:val="24"/>
        </w:rPr>
        <w:t xml:space="preserve">, no sentido de: </w:t>
      </w:r>
      <w:r w:rsidR="00B673FC" w:rsidRPr="00DE2C57">
        <w:rPr>
          <w:rFonts w:ascii="Arial Narrow" w:hAnsi="Arial Narrow" w:cs="Arial"/>
          <w:b/>
          <w:bCs/>
          <w:sz w:val="24"/>
          <w:szCs w:val="24"/>
        </w:rPr>
        <w:t>9.1. Conhecer</w:t>
      </w:r>
      <w:r w:rsidR="00B673FC" w:rsidRPr="00DE2C57">
        <w:rPr>
          <w:rFonts w:ascii="Arial Narrow" w:hAnsi="Arial Narrow" w:cs="Arial"/>
          <w:sz w:val="24"/>
          <w:szCs w:val="24"/>
        </w:rPr>
        <w:t xml:space="preserve"> da Representação decorrente de Manifestação apresentada à Ouvidoria desta Corte de Contas sobre suposta irregularidade ocorrida na firmatura do Termo de Cooperação Técnica n. 11/2020 entre a Secretaria Municipal de Educação e a Secretaria de Estado da Educação e Qualidade do Ensino - SEDUC, tendo em consideração a relação do seu objeto com aquele concernente ao pregão eletrônico nº 156/2020 – CML/PM, revogado pela Secretaria Municipal de Educação na data de 22/01/2021; </w:t>
      </w:r>
      <w:r w:rsidR="00B673FC" w:rsidRPr="00DE2C57">
        <w:rPr>
          <w:rFonts w:ascii="Arial Narrow" w:hAnsi="Arial Narrow" w:cs="Arial"/>
          <w:b/>
          <w:bCs/>
          <w:sz w:val="24"/>
          <w:szCs w:val="24"/>
        </w:rPr>
        <w:t>9.2. Julgar Procedente</w:t>
      </w:r>
      <w:r w:rsidR="00B673FC" w:rsidRPr="00DE2C57">
        <w:rPr>
          <w:rFonts w:ascii="Arial Narrow" w:hAnsi="Arial Narrow" w:cs="Arial"/>
          <w:sz w:val="24"/>
          <w:szCs w:val="24"/>
        </w:rPr>
        <w:t xml:space="preserve">, nos termos do art. 288 c/c art. 11, III, "c" da Res. 04/02-TCE/AM, a Representação oferecida em face da Secretaria Municipal de Educação e a Secretaria de Estado da Educação e Qualidade do Ensino - SEDUC, tendo em vista a prática de ato com grave infração à norma legal, decorrente da revogação de procedimento licitatório (pregão eletrônico nº 156/2020 – CML/PM) sem a exposição das justificativas do ato, bem como sem que fosse assegurado aos licitantes o exercício do </w:t>
      </w:r>
      <w:proofErr w:type="gramStart"/>
      <w:r w:rsidR="00B673FC" w:rsidRPr="00DE2C57">
        <w:rPr>
          <w:rFonts w:ascii="Arial Narrow" w:hAnsi="Arial Narrow" w:cs="Arial"/>
          <w:sz w:val="24"/>
          <w:szCs w:val="24"/>
        </w:rPr>
        <w:t>contraditório e ampla defesa</w:t>
      </w:r>
      <w:proofErr w:type="gramEnd"/>
      <w:r w:rsidR="00B673FC" w:rsidRPr="00DE2C57">
        <w:rPr>
          <w:rFonts w:ascii="Arial Narrow" w:hAnsi="Arial Narrow" w:cs="Arial"/>
          <w:sz w:val="24"/>
          <w:szCs w:val="24"/>
        </w:rPr>
        <w:t xml:space="preserve">; </w:t>
      </w:r>
      <w:r w:rsidR="00B673FC" w:rsidRPr="00DE2C57">
        <w:rPr>
          <w:rFonts w:ascii="Arial Narrow" w:hAnsi="Arial Narrow" w:cs="Arial"/>
          <w:b/>
          <w:bCs/>
          <w:sz w:val="24"/>
          <w:szCs w:val="24"/>
        </w:rPr>
        <w:t>9.3. Notificar</w:t>
      </w:r>
      <w:r w:rsidR="00B673FC" w:rsidRPr="00DE2C57">
        <w:rPr>
          <w:rFonts w:ascii="Arial Narrow" w:hAnsi="Arial Narrow" w:cs="Arial"/>
          <w:sz w:val="24"/>
          <w:szCs w:val="24"/>
        </w:rPr>
        <w:t xml:space="preserve"> o Sr. </w:t>
      </w:r>
      <w:proofErr w:type="spellStart"/>
      <w:r w:rsidR="00B673FC" w:rsidRPr="00DE2C57">
        <w:rPr>
          <w:rFonts w:ascii="Arial Narrow" w:hAnsi="Arial Narrow" w:cs="Arial"/>
          <w:sz w:val="24"/>
          <w:szCs w:val="24"/>
        </w:rPr>
        <w:t>Pauderney</w:t>
      </w:r>
      <w:proofErr w:type="spellEnd"/>
      <w:r w:rsidR="00B673FC" w:rsidRPr="00DE2C57">
        <w:rPr>
          <w:rFonts w:ascii="Arial Narrow" w:hAnsi="Arial Narrow" w:cs="Arial"/>
          <w:sz w:val="24"/>
          <w:szCs w:val="24"/>
        </w:rPr>
        <w:t xml:space="preserve"> Tomaz Avelino, na qualidade de gestor da Secretaria Municipal de Educação de Manaus, e o Sr. </w:t>
      </w:r>
      <w:proofErr w:type="spellStart"/>
      <w:r w:rsidR="00B673FC" w:rsidRPr="00DE2C57">
        <w:rPr>
          <w:rFonts w:ascii="Arial Narrow" w:hAnsi="Arial Narrow" w:cs="Arial"/>
          <w:sz w:val="24"/>
          <w:szCs w:val="24"/>
        </w:rPr>
        <w:t>Luis</w:t>
      </w:r>
      <w:proofErr w:type="spellEnd"/>
      <w:r w:rsidR="00B673FC" w:rsidRPr="00DE2C57">
        <w:rPr>
          <w:rFonts w:ascii="Arial Narrow" w:hAnsi="Arial Narrow" w:cs="Arial"/>
          <w:sz w:val="24"/>
          <w:szCs w:val="24"/>
        </w:rPr>
        <w:t xml:space="preserve"> Fabian Pereira Barbosa, na qualidade de gestor da Secretaria de Estado da Educação e Qualidade do Ensino - SEDUC, para que tenham conhecimento da decisão; </w:t>
      </w:r>
      <w:r w:rsidR="00B673FC" w:rsidRPr="00DE2C57">
        <w:rPr>
          <w:rFonts w:ascii="Arial Narrow" w:hAnsi="Arial Narrow" w:cs="Arial"/>
          <w:b/>
          <w:bCs/>
          <w:sz w:val="24"/>
          <w:szCs w:val="24"/>
        </w:rPr>
        <w:t>9.4. Determinar</w:t>
      </w:r>
      <w:r w:rsidR="00B673FC" w:rsidRPr="00DE2C57">
        <w:rPr>
          <w:rFonts w:ascii="Arial Narrow" w:hAnsi="Arial Narrow" w:cs="Arial"/>
          <w:sz w:val="24"/>
          <w:szCs w:val="24"/>
        </w:rPr>
        <w:t xml:space="preserve"> à Secretaria Geral de Controle Externo que adote as providências necessárias ao acompanhamento do Pregão Eletrônico n. 156/2020-CML/PM, nos termos requeridos no item G do relatório técnico de fls. 605, e do Contrato n. 01/2021, nos termos sugeridos no item 86 do mesmo relatório técnico. </w:t>
      </w:r>
      <w:r w:rsidR="00B673FC" w:rsidRPr="00DE2C57">
        <w:rPr>
          <w:rFonts w:ascii="Arial Narrow" w:hAnsi="Arial Narrow" w:cs="Arial"/>
          <w:i/>
          <w:noProof/>
          <w:sz w:val="24"/>
          <w:szCs w:val="24"/>
        </w:rPr>
        <w:t>O Relator acatou, em sessão, a retirada da multa propostas no Relatório/Voto, de acordo com o Voto-vista da Conselheira Yara Amazônia Lins Rodrigues dos Santos.</w:t>
      </w:r>
      <w:r w:rsidR="00F56D51" w:rsidRPr="00DE2C57">
        <w:rPr>
          <w:rFonts w:ascii="Arial Narrow" w:hAnsi="Arial Narrow" w:cs="Arial"/>
          <w:i/>
          <w:iCs/>
          <w:sz w:val="24"/>
          <w:szCs w:val="24"/>
        </w:rPr>
        <w:t xml:space="preserve"> </w:t>
      </w:r>
      <w:r w:rsidR="00B673FC" w:rsidRPr="00DE2C57">
        <w:rPr>
          <w:rFonts w:ascii="Arial Narrow" w:hAnsi="Arial Narrow" w:cs="Arial"/>
          <w:b/>
          <w:bCs/>
          <w:sz w:val="24"/>
          <w:szCs w:val="24"/>
        </w:rPr>
        <w:t xml:space="preserve">CONSELHEIRO-RELATOR: ARI JORGE MOUTINHO DA COSTA JÚNIOR (Com vista para </w:t>
      </w:r>
      <w:proofErr w:type="gramStart"/>
      <w:r w:rsidR="00B673FC" w:rsidRPr="00DE2C57">
        <w:rPr>
          <w:rFonts w:ascii="Arial Narrow" w:hAnsi="Arial Narrow" w:cs="Arial"/>
          <w:b/>
          <w:bCs/>
          <w:sz w:val="24"/>
          <w:szCs w:val="24"/>
        </w:rPr>
        <w:t>o Excelentíssimo</w:t>
      </w:r>
      <w:proofErr w:type="gramEnd"/>
      <w:r w:rsidR="00B673FC" w:rsidRPr="00DE2C57">
        <w:rPr>
          <w:rFonts w:ascii="Arial Narrow" w:hAnsi="Arial Narrow" w:cs="Arial"/>
          <w:b/>
          <w:bCs/>
          <w:sz w:val="24"/>
          <w:szCs w:val="24"/>
        </w:rPr>
        <w:t xml:space="preserve"> Senhor Auditor Mário José de Moraes Costa Filho, Excelentíssima Senhora Conselheira Yara Amazônia Lins Rodrigues dos Santos).</w:t>
      </w:r>
      <w:r w:rsidR="005A1DDA" w:rsidRPr="00DE2C57">
        <w:rPr>
          <w:rFonts w:ascii="Arial Narrow" w:hAnsi="Arial Narrow" w:cs="Arial"/>
          <w:i/>
          <w:iCs/>
          <w:sz w:val="24"/>
          <w:szCs w:val="24"/>
        </w:rPr>
        <w:t xml:space="preserve"> </w:t>
      </w:r>
      <w:r w:rsidR="00B673FC" w:rsidRPr="00DE2C57">
        <w:rPr>
          <w:rFonts w:ascii="Arial Narrow" w:hAnsi="Arial Narrow" w:cs="Arial"/>
          <w:b/>
          <w:bCs/>
          <w:sz w:val="24"/>
          <w:szCs w:val="24"/>
        </w:rPr>
        <w:t xml:space="preserve">PROCESSO Nº 15.526/2018 (Apenso: 10.913/2015) - </w:t>
      </w:r>
      <w:r w:rsidR="00B673FC" w:rsidRPr="00DE2C57">
        <w:rPr>
          <w:rFonts w:ascii="Arial Narrow" w:hAnsi="Arial Narrow" w:cs="Arial"/>
          <w:sz w:val="24"/>
          <w:szCs w:val="24"/>
        </w:rPr>
        <w:t xml:space="preserve">Recurso de Reconsideração interposto pelo Sr. Abraham Lincoln Dib Bastos, em face do Acórdão n° 469/2018–TCE-Tribunal Pleno, exarado nos autos do Processo n° 10.913/2015. </w:t>
      </w:r>
      <w:r w:rsidR="00B673FC" w:rsidRPr="00DE2C57">
        <w:rPr>
          <w:rFonts w:ascii="Arial Narrow" w:hAnsi="Arial Narrow" w:cs="Arial"/>
          <w:b/>
          <w:sz w:val="24"/>
          <w:szCs w:val="24"/>
        </w:rPr>
        <w:t>Advogados:</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Bruno Vieira da Rocha Barbirato – OAB/AM 6975, Fábio Nunes Bandeira de Melo – OAB/AM 4331, Lívia Rocha Brito – OAB/AM 6474, Gabriel Simonetti Guimarães – OAB/AM 15.710, Igor Arnaud Ferreira – OAB/AM 10.428, Laiz Araújo Russo de Melo e Silva – OAB/AM 6897 e Larissa Oliveira de Souza – OAB/AM 14193.</w:t>
      </w:r>
      <w:r w:rsidR="00B673FC" w:rsidRPr="00DE2C57">
        <w:rPr>
          <w:rFonts w:ascii="Arial Narrow" w:hAnsi="Arial Narrow" w:cs="Arial"/>
          <w:sz w:val="24"/>
          <w:szCs w:val="24"/>
        </w:rPr>
        <w:t xml:space="preserve"> </w:t>
      </w:r>
      <w:r w:rsidR="00B673FC" w:rsidRPr="00DE2C57">
        <w:rPr>
          <w:rFonts w:ascii="Arial Narrow" w:hAnsi="Arial Narrow" w:cs="Arial"/>
          <w:b/>
          <w:sz w:val="24"/>
          <w:szCs w:val="24"/>
        </w:rPr>
        <w:t>ACÓRDÃO Nº 1310/2021:</w:t>
      </w:r>
      <w:r w:rsidR="00B673FC" w:rsidRPr="00DE2C57">
        <w:rPr>
          <w:rFonts w:ascii="Arial Narrow" w:hAnsi="Arial Narrow" w:cs="Arial"/>
          <w:sz w:val="24"/>
          <w:szCs w:val="24"/>
        </w:rPr>
        <w:t xml:space="preserve"> Vistos, relatados e discutidos estes autos acima identificados, </w:t>
      </w:r>
      <w:r w:rsidR="00B673FC" w:rsidRPr="00DE2C57">
        <w:rPr>
          <w:rFonts w:ascii="Arial Narrow" w:hAnsi="Arial Narrow" w:cs="Arial"/>
          <w:b/>
          <w:sz w:val="24"/>
          <w:szCs w:val="24"/>
        </w:rPr>
        <w:t xml:space="preserve">ACORDAM </w:t>
      </w:r>
      <w:proofErr w:type="gramStart"/>
      <w:r w:rsidR="00B673FC" w:rsidRPr="00DE2C57">
        <w:rPr>
          <w:rFonts w:ascii="Arial Narrow" w:hAnsi="Arial Narrow" w:cs="Arial"/>
          <w:sz w:val="24"/>
          <w:szCs w:val="24"/>
        </w:rPr>
        <w:t>os Excelentíssimos</w:t>
      </w:r>
      <w:proofErr w:type="gramEnd"/>
      <w:r w:rsidR="00B673FC" w:rsidRPr="00DE2C57">
        <w:rPr>
          <w:rFonts w:ascii="Arial Narrow" w:hAnsi="Arial Narrow" w:cs="Arial"/>
          <w:sz w:val="24"/>
          <w:szCs w:val="24"/>
        </w:rPr>
        <w:t xml:space="preserve"> Senhores Conselheiros do Tribunal de Contas do Estado do Amazonas, reunidos em Sessão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w:t>
      </w:r>
      <w:r w:rsidR="00B673FC" w:rsidRPr="00DE2C57">
        <w:rPr>
          <w:rFonts w:ascii="Arial Narrow" w:hAnsi="Arial Narrow" w:cs="Arial"/>
          <w:b/>
          <w:noProof/>
          <w:sz w:val="24"/>
          <w:szCs w:val="24"/>
        </w:rPr>
        <w:t>Tribunal Pleno</w:t>
      </w:r>
      <w:r w:rsidR="00B673FC" w:rsidRPr="00DE2C57">
        <w:rPr>
          <w:rFonts w:ascii="Arial Narrow" w:hAnsi="Arial Narrow" w:cs="Arial"/>
          <w:sz w:val="24"/>
          <w:szCs w:val="24"/>
        </w:rPr>
        <w:t>, no exercício da competência atribuída</w:t>
      </w:r>
      <w:r w:rsidR="00B673FC" w:rsidRPr="00DE2C57">
        <w:rPr>
          <w:rFonts w:ascii="Arial Narrow" w:hAnsi="Arial Narrow" w:cs="Arial"/>
          <w:noProof/>
          <w:sz w:val="24"/>
          <w:szCs w:val="24"/>
        </w:rPr>
        <w:t xml:space="preserve"> pelo art. 11, inciso III, alínea“f”, item 2, da Resolução nº 04/2002-TCE/AM</w:t>
      </w:r>
      <w:r w:rsidR="00B673FC" w:rsidRPr="00DE2C57">
        <w:rPr>
          <w:rFonts w:ascii="Arial Narrow" w:hAnsi="Arial Narrow" w:cs="Arial"/>
          <w:sz w:val="24"/>
          <w:szCs w:val="24"/>
        </w:rPr>
        <w:t>,</w:t>
      </w:r>
      <w:r w:rsidR="00B673FC" w:rsidRPr="00DE2C57">
        <w:rPr>
          <w:rFonts w:ascii="Arial Narrow" w:hAnsi="Arial Narrow" w:cs="Arial"/>
          <w:b/>
          <w:noProof/>
          <w:sz w:val="24"/>
          <w:szCs w:val="24"/>
        </w:rPr>
        <w:t xml:space="preserve"> à unanimidade,</w:t>
      </w:r>
      <w:r w:rsidR="00B673FC" w:rsidRPr="00DE2C57">
        <w:rPr>
          <w:rFonts w:ascii="Arial Narrow" w:hAnsi="Arial Narrow" w:cs="Arial"/>
          <w:b/>
          <w:sz w:val="24"/>
          <w:szCs w:val="24"/>
        </w:rPr>
        <w:t xml:space="preserve"> </w:t>
      </w:r>
      <w:r w:rsidR="00B673FC" w:rsidRPr="00DE2C57">
        <w:rPr>
          <w:rFonts w:ascii="Arial Narrow" w:hAnsi="Arial Narrow" w:cs="Arial"/>
          <w:sz w:val="24"/>
          <w:szCs w:val="24"/>
        </w:rPr>
        <w:t>nos termos d</w:t>
      </w:r>
      <w:r w:rsidR="00B673FC" w:rsidRPr="00DE2C57">
        <w:rPr>
          <w:rFonts w:ascii="Arial Narrow" w:hAnsi="Arial Narrow" w:cs="Arial"/>
          <w:noProof/>
          <w:sz w:val="24"/>
          <w:szCs w:val="24"/>
        </w:rPr>
        <w:t>o voto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Excelentíssimo Senhor Conselheiro-Relator</w:t>
      </w:r>
      <w:r w:rsidR="00B673FC" w:rsidRPr="00DE2C57">
        <w:rPr>
          <w:rFonts w:ascii="Arial Narrow" w:hAnsi="Arial Narrow" w:cs="Arial"/>
          <w:bCs/>
          <w:noProof/>
          <w:sz w:val="24"/>
          <w:szCs w:val="24"/>
        </w:rPr>
        <w:t>, que acolheu em sessão, o voto-destaque do Conselheiro Erico Xavier Desterro e Silva</w:t>
      </w:r>
      <w:r w:rsidR="00B673FC" w:rsidRPr="00DE2C57">
        <w:rPr>
          <w:rFonts w:ascii="Arial Narrow" w:hAnsi="Arial Narrow" w:cs="Arial"/>
          <w:b/>
          <w:noProof/>
          <w:sz w:val="24"/>
          <w:szCs w:val="24"/>
        </w:rPr>
        <w:t>, em consonância</w:t>
      </w:r>
      <w:r w:rsidR="00B673FC" w:rsidRPr="00DE2C57">
        <w:rPr>
          <w:rFonts w:ascii="Arial Narrow" w:hAnsi="Arial Narrow" w:cs="Arial"/>
          <w:noProof/>
          <w:sz w:val="24"/>
          <w:szCs w:val="24"/>
        </w:rPr>
        <w:t xml:space="preserve"> com pronunciamento do Ministério Público junto a este Tribunal</w:t>
      </w:r>
      <w:r w:rsidR="00B673FC" w:rsidRPr="00DE2C57">
        <w:rPr>
          <w:rFonts w:ascii="Arial Narrow" w:hAnsi="Arial Narrow" w:cs="Arial"/>
          <w:sz w:val="24"/>
          <w:szCs w:val="24"/>
        </w:rPr>
        <w:t xml:space="preserve">, no sentido de: </w:t>
      </w:r>
      <w:r w:rsidR="00B673FC" w:rsidRPr="00DE2C57">
        <w:rPr>
          <w:rFonts w:ascii="Arial Narrow" w:hAnsi="Arial Narrow" w:cs="Arial"/>
          <w:b/>
          <w:bCs/>
          <w:sz w:val="24"/>
          <w:szCs w:val="24"/>
        </w:rPr>
        <w:t xml:space="preserve">8.1. Dar Provimento Parcial </w:t>
      </w:r>
      <w:r w:rsidR="00B673FC" w:rsidRPr="00DE2C57">
        <w:rPr>
          <w:rFonts w:ascii="Arial Narrow" w:hAnsi="Arial Narrow" w:cs="Arial"/>
          <w:sz w:val="24"/>
          <w:szCs w:val="24"/>
        </w:rPr>
        <w:t>ao recurso do</w:t>
      </w:r>
      <w:r w:rsidR="00B673FC" w:rsidRPr="00DE2C57">
        <w:rPr>
          <w:rFonts w:ascii="Arial Narrow" w:hAnsi="Arial Narrow" w:cs="Arial"/>
          <w:b/>
          <w:bCs/>
          <w:sz w:val="24"/>
          <w:szCs w:val="24"/>
        </w:rPr>
        <w:t xml:space="preserve"> Sr. Abraham Lincoln Dib Bastos</w:t>
      </w:r>
      <w:r w:rsidR="00B673FC" w:rsidRPr="00DE2C57">
        <w:rPr>
          <w:rFonts w:ascii="Arial Narrow" w:hAnsi="Arial Narrow" w:cs="Arial"/>
          <w:sz w:val="24"/>
          <w:szCs w:val="24"/>
        </w:rPr>
        <w:t xml:space="preserve">, no sentido de excluir do Acórdão o julgamento das contas de gestão e a aplicação de multa ao responsável; </w:t>
      </w:r>
      <w:r w:rsidR="00B673FC" w:rsidRPr="00DE2C57">
        <w:rPr>
          <w:rFonts w:ascii="Arial Narrow" w:hAnsi="Arial Narrow" w:cs="Arial"/>
          <w:b/>
          <w:bCs/>
          <w:sz w:val="24"/>
          <w:szCs w:val="24"/>
        </w:rPr>
        <w:t xml:space="preserve">8.2. Encaminhar </w:t>
      </w:r>
      <w:r w:rsidR="00B673FC" w:rsidRPr="00DE2C57">
        <w:rPr>
          <w:rFonts w:ascii="Arial Narrow" w:hAnsi="Arial Narrow" w:cs="Arial"/>
          <w:sz w:val="24"/>
          <w:szCs w:val="24"/>
        </w:rPr>
        <w:t xml:space="preserve">os documentos da prestação de contas à SECEX/TCE/AM, para que proceda à instauração dos processos pertinentes para responsabilização do gestor, considerando as impropriedades apontadas no voto do Relator; </w:t>
      </w:r>
      <w:r w:rsidR="00B673FC" w:rsidRPr="00DE2C57">
        <w:rPr>
          <w:rFonts w:ascii="Arial Narrow" w:hAnsi="Arial Narrow" w:cs="Arial"/>
          <w:b/>
          <w:bCs/>
          <w:sz w:val="24"/>
          <w:szCs w:val="24"/>
        </w:rPr>
        <w:t xml:space="preserve">8.3. Determinar </w:t>
      </w:r>
      <w:r w:rsidR="00B673FC" w:rsidRPr="00DE2C57">
        <w:rPr>
          <w:rFonts w:ascii="Arial Narrow" w:hAnsi="Arial Narrow" w:cs="Arial"/>
          <w:sz w:val="24"/>
          <w:szCs w:val="24"/>
        </w:rPr>
        <w:t xml:space="preserve">o encaminhamento de cópia dos autos ao Ministério Público do Estado para que tome as medidas relativas </w:t>
      </w:r>
      <w:proofErr w:type="gramStart"/>
      <w:r w:rsidR="00B673FC" w:rsidRPr="00DE2C57">
        <w:rPr>
          <w:rFonts w:ascii="Arial Narrow" w:hAnsi="Arial Narrow" w:cs="Arial"/>
          <w:sz w:val="24"/>
          <w:szCs w:val="24"/>
        </w:rPr>
        <w:t>a</w:t>
      </w:r>
      <w:proofErr w:type="gramEnd"/>
      <w:r w:rsidR="00B673FC" w:rsidRPr="00DE2C57">
        <w:rPr>
          <w:rFonts w:ascii="Arial Narrow" w:hAnsi="Arial Narrow" w:cs="Arial"/>
          <w:sz w:val="24"/>
          <w:szCs w:val="24"/>
        </w:rPr>
        <w:t xml:space="preserve"> eventual ação de improbidade administrativa, caso entenda pertinente; </w:t>
      </w:r>
      <w:r w:rsidR="00B673FC" w:rsidRPr="00DE2C57">
        <w:rPr>
          <w:rFonts w:ascii="Arial Narrow" w:hAnsi="Arial Narrow" w:cs="Arial"/>
          <w:b/>
          <w:bCs/>
          <w:sz w:val="24"/>
          <w:szCs w:val="24"/>
        </w:rPr>
        <w:t xml:space="preserve">8.4. Determinar </w:t>
      </w:r>
      <w:r w:rsidR="00B673FC" w:rsidRPr="00DE2C57">
        <w:rPr>
          <w:rFonts w:ascii="Arial Narrow" w:hAnsi="Arial Narrow" w:cs="Arial"/>
          <w:sz w:val="24"/>
          <w:szCs w:val="24"/>
        </w:rPr>
        <w:t xml:space="preserve">à Câmara Municipal que julgue as contas do Prefeito no prazo de 60 dias estabelecido no art. 127, §5º da Constituição do Estado do Amazonas; </w:t>
      </w:r>
      <w:r w:rsidR="00B673FC" w:rsidRPr="00DE2C57">
        <w:rPr>
          <w:rFonts w:ascii="Arial Narrow" w:hAnsi="Arial Narrow" w:cs="Arial"/>
          <w:b/>
          <w:bCs/>
          <w:sz w:val="24"/>
          <w:szCs w:val="24"/>
        </w:rPr>
        <w:t xml:space="preserve">8.5. Determinar </w:t>
      </w:r>
      <w:r w:rsidR="00B673FC" w:rsidRPr="00DE2C57">
        <w:rPr>
          <w:rFonts w:ascii="Arial Narrow" w:hAnsi="Arial Narrow" w:cs="Arial"/>
          <w:sz w:val="24"/>
          <w:szCs w:val="24"/>
        </w:rPr>
        <w:t xml:space="preserve">que se </w:t>
      </w:r>
      <w:proofErr w:type="gramStart"/>
      <w:r w:rsidR="00B673FC" w:rsidRPr="00DE2C57">
        <w:rPr>
          <w:rFonts w:ascii="Arial Narrow" w:hAnsi="Arial Narrow" w:cs="Arial"/>
          <w:sz w:val="24"/>
          <w:szCs w:val="24"/>
        </w:rPr>
        <w:t>mantenha</w:t>
      </w:r>
      <w:proofErr w:type="gramEnd"/>
      <w:r w:rsidR="00B673FC" w:rsidRPr="00DE2C57">
        <w:rPr>
          <w:rFonts w:ascii="Arial Narrow" w:hAnsi="Arial Narrow" w:cs="Arial"/>
          <w:sz w:val="24"/>
          <w:szCs w:val="24"/>
        </w:rPr>
        <w:t xml:space="preserve"> o Parecer Prévio pela desaprovação das contas.</w:t>
      </w:r>
      <w:r w:rsidR="00403CD5" w:rsidRPr="00DE2C57">
        <w:rPr>
          <w:rFonts w:ascii="Arial Narrow" w:hAnsi="Arial Narrow" w:cs="Arial"/>
          <w:sz w:val="24"/>
          <w:szCs w:val="24"/>
        </w:rPr>
        <w:t xml:space="preserve"> </w:t>
      </w:r>
      <w:r w:rsidR="00B673FC" w:rsidRPr="00DE2C57">
        <w:rPr>
          <w:rFonts w:ascii="Arial Narrow" w:hAnsi="Arial Narrow" w:cs="Arial"/>
          <w:b/>
          <w:bCs/>
          <w:sz w:val="24"/>
          <w:szCs w:val="24"/>
        </w:rPr>
        <w:t>CONSELHEIRO-RELATOR: ARI JORGE MOUTINHO DA COSTA JÚNIOR (Com vista para a Excelentíssima Senhora Conselheira Yara Amazônia Lins Rodrigues dos Santos).</w:t>
      </w:r>
      <w:r w:rsidR="001623FC" w:rsidRPr="00DE2C57">
        <w:rPr>
          <w:rFonts w:ascii="Arial Narrow" w:hAnsi="Arial Narrow" w:cs="Arial"/>
          <w:i/>
          <w:iCs/>
          <w:sz w:val="24"/>
          <w:szCs w:val="24"/>
        </w:rPr>
        <w:t xml:space="preserve"> </w:t>
      </w:r>
      <w:r w:rsidR="00B673FC" w:rsidRPr="00DE2C57">
        <w:rPr>
          <w:rFonts w:ascii="Arial Narrow" w:hAnsi="Arial Narrow" w:cs="Arial"/>
          <w:b/>
          <w:bCs/>
          <w:sz w:val="24"/>
          <w:szCs w:val="24"/>
        </w:rPr>
        <w:t xml:space="preserve">PROCESSO Nº 10.065/2021 (Apensos: </w:t>
      </w:r>
      <w:r w:rsidR="00B673FC" w:rsidRPr="00DE2C57">
        <w:rPr>
          <w:rFonts w:ascii="Arial Narrow" w:hAnsi="Arial Narrow" w:cs="Arial"/>
          <w:b/>
          <w:bCs/>
          <w:sz w:val="24"/>
          <w:szCs w:val="24"/>
        </w:rPr>
        <w:lastRenderedPageBreak/>
        <w:t xml:space="preserve">10.033/2021 e 10.034/2021) - </w:t>
      </w:r>
      <w:r w:rsidR="00B673FC" w:rsidRPr="00DE2C57">
        <w:rPr>
          <w:rFonts w:ascii="Arial Narrow" w:hAnsi="Arial Narrow" w:cs="Arial"/>
          <w:sz w:val="24"/>
          <w:szCs w:val="24"/>
        </w:rPr>
        <w:t xml:space="preserve">Recurso de Revisão com pedido Cautelar interposto pelo Sr. </w:t>
      </w:r>
      <w:proofErr w:type="spellStart"/>
      <w:r w:rsidR="00B673FC" w:rsidRPr="00DE2C57">
        <w:rPr>
          <w:rFonts w:ascii="Arial Narrow" w:hAnsi="Arial Narrow" w:cs="Arial"/>
          <w:sz w:val="24"/>
          <w:szCs w:val="24"/>
        </w:rPr>
        <w:t>Cleinaldo</w:t>
      </w:r>
      <w:proofErr w:type="spellEnd"/>
      <w:r w:rsidR="00B673FC" w:rsidRPr="00DE2C57">
        <w:rPr>
          <w:rFonts w:ascii="Arial Narrow" w:hAnsi="Arial Narrow" w:cs="Arial"/>
          <w:sz w:val="24"/>
          <w:szCs w:val="24"/>
        </w:rPr>
        <w:t xml:space="preserve"> de Almeida Costa, em face da Decisão n° 170/2018-TCE-Primeira Câmara, exarada nos autos do Processo n° 10.033/2021. </w:t>
      </w:r>
      <w:r w:rsidR="00B673FC" w:rsidRPr="00DE2C57">
        <w:rPr>
          <w:rFonts w:ascii="Arial Narrow" w:hAnsi="Arial Narrow" w:cs="Arial"/>
          <w:b/>
          <w:sz w:val="24"/>
          <w:szCs w:val="24"/>
        </w:rPr>
        <w:t>Advogados:</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Rosa Oliveira de Pontes Braga – OAB/AM 4231 e Robério dos Santos Pereira Braga - OAB/AM 1205.</w:t>
      </w:r>
      <w:r w:rsidR="00B673FC" w:rsidRPr="00DE2C57">
        <w:rPr>
          <w:rFonts w:ascii="Arial Narrow" w:hAnsi="Arial Narrow" w:cs="Arial"/>
          <w:sz w:val="24"/>
          <w:szCs w:val="24"/>
        </w:rPr>
        <w:t xml:space="preserve"> </w:t>
      </w:r>
      <w:r w:rsidR="00B673FC" w:rsidRPr="00DE2C57">
        <w:rPr>
          <w:rFonts w:ascii="Arial Narrow" w:hAnsi="Arial Narrow" w:cs="Arial"/>
          <w:b/>
          <w:sz w:val="24"/>
          <w:szCs w:val="24"/>
        </w:rPr>
        <w:t>ACÓRDÃO Nº 1311/2021:</w:t>
      </w:r>
      <w:r w:rsidR="00B673FC" w:rsidRPr="00DE2C57">
        <w:rPr>
          <w:rFonts w:ascii="Arial Narrow" w:hAnsi="Arial Narrow" w:cs="Arial"/>
          <w:sz w:val="24"/>
          <w:szCs w:val="24"/>
        </w:rPr>
        <w:t xml:space="preserve"> Vistos, relatados e discutidos estes autos acima identificados, </w:t>
      </w:r>
      <w:r w:rsidR="00B673FC" w:rsidRPr="00DE2C57">
        <w:rPr>
          <w:rFonts w:ascii="Arial Narrow" w:hAnsi="Arial Narrow" w:cs="Arial"/>
          <w:b/>
          <w:sz w:val="24"/>
          <w:szCs w:val="24"/>
        </w:rPr>
        <w:t xml:space="preserve">ACORDAM </w:t>
      </w:r>
      <w:proofErr w:type="gramStart"/>
      <w:r w:rsidR="00B673FC" w:rsidRPr="00DE2C57">
        <w:rPr>
          <w:rFonts w:ascii="Arial Narrow" w:hAnsi="Arial Narrow" w:cs="Arial"/>
          <w:sz w:val="24"/>
          <w:szCs w:val="24"/>
        </w:rPr>
        <w:t>os Excelentíssimos</w:t>
      </w:r>
      <w:proofErr w:type="gramEnd"/>
      <w:r w:rsidR="00B673FC" w:rsidRPr="00DE2C57">
        <w:rPr>
          <w:rFonts w:ascii="Arial Narrow" w:hAnsi="Arial Narrow" w:cs="Arial"/>
          <w:sz w:val="24"/>
          <w:szCs w:val="24"/>
        </w:rPr>
        <w:t xml:space="preserve"> Senhores Conselheiros do Tribunal de Contas do Estado do Amazonas, reunidos em Sessão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w:t>
      </w:r>
      <w:r w:rsidR="00B673FC" w:rsidRPr="00DE2C57">
        <w:rPr>
          <w:rFonts w:ascii="Arial Narrow" w:hAnsi="Arial Narrow" w:cs="Arial"/>
          <w:b/>
          <w:noProof/>
          <w:sz w:val="24"/>
          <w:szCs w:val="24"/>
        </w:rPr>
        <w:t>Tribunal Pleno</w:t>
      </w:r>
      <w:r w:rsidR="00B673FC" w:rsidRPr="00DE2C57">
        <w:rPr>
          <w:rFonts w:ascii="Arial Narrow" w:hAnsi="Arial Narrow" w:cs="Arial"/>
          <w:sz w:val="24"/>
          <w:szCs w:val="24"/>
        </w:rPr>
        <w:t>, no exercício da competência atribuída</w:t>
      </w:r>
      <w:r w:rsidR="00B673FC" w:rsidRPr="00DE2C57">
        <w:rPr>
          <w:rFonts w:ascii="Arial Narrow" w:hAnsi="Arial Narrow" w:cs="Arial"/>
          <w:noProof/>
          <w:sz w:val="24"/>
          <w:szCs w:val="24"/>
        </w:rPr>
        <w:t xml:space="preserve"> pelo art.11, inciso III, alínea “g”, da Resolução nº 04/2002-TCE/AM</w:t>
      </w:r>
      <w:r w:rsidR="00B673FC" w:rsidRPr="00DE2C57">
        <w:rPr>
          <w:rFonts w:ascii="Arial Narrow" w:hAnsi="Arial Narrow" w:cs="Arial"/>
          <w:sz w:val="24"/>
          <w:szCs w:val="24"/>
        </w:rPr>
        <w:t>,</w:t>
      </w:r>
      <w:r w:rsidR="00B673FC" w:rsidRPr="00DE2C57">
        <w:rPr>
          <w:rFonts w:ascii="Arial Narrow" w:hAnsi="Arial Narrow" w:cs="Arial"/>
          <w:b/>
          <w:noProof/>
          <w:sz w:val="24"/>
          <w:szCs w:val="24"/>
        </w:rPr>
        <w:t xml:space="preserve"> à unanimidade,</w:t>
      </w:r>
      <w:r w:rsidR="00B673FC" w:rsidRPr="00DE2C57">
        <w:rPr>
          <w:rFonts w:ascii="Arial Narrow" w:hAnsi="Arial Narrow" w:cs="Arial"/>
          <w:b/>
          <w:sz w:val="24"/>
          <w:szCs w:val="24"/>
        </w:rPr>
        <w:t xml:space="preserve"> </w:t>
      </w:r>
      <w:r w:rsidR="00B673FC" w:rsidRPr="00DE2C57">
        <w:rPr>
          <w:rFonts w:ascii="Arial Narrow" w:hAnsi="Arial Narrow" w:cs="Arial"/>
          <w:sz w:val="24"/>
          <w:szCs w:val="24"/>
        </w:rPr>
        <w:t>nos termos d</w:t>
      </w:r>
      <w:r w:rsidR="00B673FC" w:rsidRPr="00DE2C57">
        <w:rPr>
          <w:rFonts w:ascii="Arial Narrow" w:hAnsi="Arial Narrow" w:cs="Arial"/>
          <w:noProof/>
          <w:sz w:val="24"/>
          <w:szCs w:val="24"/>
        </w:rPr>
        <w:t>o voto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Excelentíssimo Senhor Conselheiro-Relator</w:t>
      </w:r>
      <w:r w:rsidR="00B673FC" w:rsidRPr="00DE2C57">
        <w:rPr>
          <w:rFonts w:ascii="Arial Narrow" w:hAnsi="Arial Narrow" w:cs="Arial"/>
          <w:noProof/>
          <w:sz w:val="24"/>
          <w:szCs w:val="24"/>
        </w:rPr>
        <w:t>,</w:t>
      </w:r>
      <w:r w:rsidR="00B673FC" w:rsidRPr="00DE2C57">
        <w:rPr>
          <w:rFonts w:ascii="Arial Narrow" w:hAnsi="Arial Narrow" w:cs="Arial"/>
          <w:b/>
          <w:noProof/>
          <w:sz w:val="24"/>
          <w:szCs w:val="24"/>
        </w:rPr>
        <w:t xml:space="preserve"> </w:t>
      </w:r>
      <w:r w:rsidR="00B673FC" w:rsidRPr="00DE2C57">
        <w:rPr>
          <w:rFonts w:ascii="Arial Narrow" w:hAnsi="Arial Narrow" w:cs="Arial"/>
          <w:noProof/>
          <w:sz w:val="24"/>
          <w:szCs w:val="24"/>
        </w:rPr>
        <w:t>que acatou em sessão o voto-vista da Conselheira Yara Amazonia Lins Rodrigues dos Santos</w:t>
      </w:r>
      <w:r w:rsidR="00B673FC" w:rsidRPr="00DE2C57">
        <w:rPr>
          <w:rFonts w:ascii="Arial Narrow" w:hAnsi="Arial Narrow" w:cs="Arial"/>
          <w:b/>
          <w:noProof/>
          <w:sz w:val="24"/>
          <w:szCs w:val="24"/>
        </w:rPr>
        <w:t xml:space="preserve"> em divergência</w:t>
      </w:r>
      <w:r w:rsidR="00B673FC" w:rsidRPr="00DE2C57">
        <w:rPr>
          <w:rFonts w:ascii="Arial Narrow" w:hAnsi="Arial Narrow" w:cs="Arial"/>
          <w:noProof/>
          <w:sz w:val="24"/>
          <w:szCs w:val="24"/>
        </w:rPr>
        <w:t xml:space="preserve"> com pronunciamento do Ministério Público junto a este Tribunal</w:t>
      </w:r>
      <w:r w:rsidR="00B673FC" w:rsidRPr="00DE2C57">
        <w:rPr>
          <w:rFonts w:ascii="Arial Narrow" w:hAnsi="Arial Narrow" w:cs="Arial"/>
          <w:sz w:val="24"/>
          <w:szCs w:val="24"/>
        </w:rPr>
        <w:t xml:space="preserve">, no sentido de: </w:t>
      </w:r>
      <w:r w:rsidR="00B673FC" w:rsidRPr="00DE2C57">
        <w:rPr>
          <w:rFonts w:ascii="Arial Narrow" w:hAnsi="Arial Narrow" w:cs="Arial"/>
          <w:b/>
          <w:bCs/>
          <w:sz w:val="24"/>
          <w:szCs w:val="24"/>
        </w:rPr>
        <w:t xml:space="preserve">8.1. Conhecer </w:t>
      </w:r>
      <w:r w:rsidR="00B673FC" w:rsidRPr="00DE2C57">
        <w:rPr>
          <w:rFonts w:ascii="Arial Narrow" w:hAnsi="Arial Narrow" w:cs="Arial"/>
          <w:sz w:val="24"/>
          <w:szCs w:val="24"/>
        </w:rPr>
        <w:t>do Recurso do</w:t>
      </w:r>
      <w:r w:rsidR="00B673FC" w:rsidRPr="00DE2C57">
        <w:rPr>
          <w:rFonts w:ascii="Arial Narrow" w:hAnsi="Arial Narrow" w:cs="Arial"/>
          <w:b/>
          <w:bCs/>
          <w:sz w:val="24"/>
          <w:szCs w:val="24"/>
        </w:rPr>
        <w:t xml:space="preserve"> Sr. </w:t>
      </w:r>
      <w:proofErr w:type="spellStart"/>
      <w:r w:rsidR="00B673FC" w:rsidRPr="00DE2C57">
        <w:rPr>
          <w:rFonts w:ascii="Arial Narrow" w:hAnsi="Arial Narrow" w:cs="Arial"/>
          <w:b/>
          <w:bCs/>
          <w:sz w:val="24"/>
          <w:szCs w:val="24"/>
        </w:rPr>
        <w:t>Cleinaldo</w:t>
      </w:r>
      <w:proofErr w:type="spellEnd"/>
      <w:r w:rsidR="00B673FC" w:rsidRPr="00DE2C57">
        <w:rPr>
          <w:rFonts w:ascii="Arial Narrow" w:hAnsi="Arial Narrow" w:cs="Arial"/>
          <w:b/>
          <w:bCs/>
          <w:sz w:val="24"/>
          <w:szCs w:val="24"/>
        </w:rPr>
        <w:t xml:space="preserve"> de Almeida Costa</w:t>
      </w:r>
      <w:r w:rsidR="00B673FC" w:rsidRPr="00DE2C57">
        <w:rPr>
          <w:rFonts w:ascii="Arial Narrow" w:hAnsi="Arial Narrow" w:cs="Arial"/>
          <w:sz w:val="24"/>
          <w:szCs w:val="24"/>
        </w:rPr>
        <w:t xml:space="preserve">, por ter sido interposto nos termos regimentais; </w:t>
      </w:r>
      <w:r w:rsidR="00B673FC" w:rsidRPr="00DE2C57">
        <w:rPr>
          <w:rFonts w:ascii="Arial Narrow" w:hAnsi="Arial Narrow" w:cs="Arial"/>
          <w:b/>
          <w:bCs/>
          <w:sz w:val="24"/>
          <w:szCs w:val="24"/>
        </w:rPr>
        <w:t xml:space="preserve">8.2. Dar Provimento Parcial </w:t>
      </w:r>
      <w:r w:rsidR="00B673FC" w:rsidRPr="00DE2C57">
        <w:rPr>
          <w:rFonts w:ascii="Arial Narrow" w:hAnsi="Arial Narrow" w:cs="Arial"/>
          <w:sz w:val="24"/>
          <w:szCs w:val="24"/>
        </w:rPr>
        <w:t>ao Recurso do</w:t>
      </w:r>
      <w:r w:rsidR="00B673FC" w:rsidRPr="00DE2C57">
        <w:rPr>
          <w:rFonts w:ascii="Arial Narrow" w:hAnsi="Arial Narrow" w:cs="Arial"/>
          <w:b/>
          <w:bCs/>
          <w:sz w:val="24"/>
          <w:szCs w:val="24"/>
        </w:rPr>
        <w:t xml:space="preserve"> Sr. </w:t>
      </w:r>
      <w:proofErr w:type="spellStart"/>
      <w:r w:rsidR="00B673FC" w:rsidRPr="00DE2C57">
        <w:rPr>
          <w:rFonts w:ascii="Arial Narrow" w:hAnsi="Arial Narrow" w:cs="Arial"/>
          <w:b/>
          <w:bCs/>
          <w:sz w:val="24"/>
          <w:szCs w:val="24"/>
        </w:rPr>
        <w:t>Cleinaldo</w:t>
      </w:r>
      <w:proofErr w:type="spellEnd"/>
      <w:r w:rsidR="00B673FC" w:rsidRPr="00DE2C57">
        <w:rPr>
          <w:rFonts w:ascii="Arial Narrow" w:hAnsi="Arial Narrow" w:cs="Arial"/>
          <w:b/>
          <w:bCs/>
          <w:sz w:val="24"/>
          <w:szCs w:val="24"/>
        </w:rPr>
        <w:t xml:space="preserve"> de Almeida Costa</w:t>
      </w:r>
      <w:r w:rsidR="00B673FC" w:rsidRPr="00DE2C57">
        <w:rPr>
          <w:rFonts w:ascii="Arial Narrow" w:hAnsi="Arial Narrow" w:cs="Arial"/>
          <w:sz w:val="24"/>
          <w:szCs w:val="24"/>
        </w:rPr>
        <w:t xml:space="preserve">, no sentido de excluir os itens 7.2, 7.3 e 7.4 da Decisão 170/2018-TCE/Tribunal Pleno, exarada nos autos do processo nº 908/2017 (processo eletrônico 10033/2021). </w:t>
      </w:r>
      <w:r w:rsidR="00B673FC" w:rsidRPr="00DE2C57">
        <w:rPr>
          <w:rFonts w:ascii="Arial Narrow" w:hAnsi="Arial Narrow" w:cs="Arial"/>
          <w:b/>
          <w:sz w:val="24"/>
          <w:szCs w:val="24"/>
        </w:rPr>
        <w:t>Declaração de Impedimento: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Conselheiro Érico Xavier Desterro e Silva (art. 65 do Regimento Interno).</w:t>
      </w:r>
      <w:r w:rsidR="003A75F0" w:rsidRPr="00DE2C57">
        <w:rPr>
          <w:rFonts w:ascii="Arial Narrow" w:hAnsi="Arial Narrow" w:cs="Arial"/>
          <w:i/>
          <w:iCs/>
          <w:sz w:val="24"/>
          <w:szCs w:val="24"/>
        </w:rPr>
        <w:t xml:space="preserve"> </w:t>
      </w:r>
      <w:r w:rsidR="00B673FC" w:rsidRPr="00DE2C57">
        <w:rPr>
          <w:rFonts w:ascii="Arial Narrow" w:hAnsi="Arial Narrow" w:cs="Arial"/>
          <w:b/>
          <w:bCs/>
          <w:sz w:val="24"/>
          <w:szCs w:val="24"/>
        </w:rPr>
        <w:t xml:space="preserve">CONSELHEIRO-RELATOR: JOSUÉ CLÁUDIO DE SOUZA NETO (Com vista para </w:t>
      </w:r>
      <w:proofErr w:type="gramStart"/>
      <w:r w:rsidR="00B673FC" w:rsidRPr="00DE2C57">
        <w:rPr>
          <w:rFonts w:ascii="Arial Narrow" w:hAnsi="Arial Narrow" w:cs="Arial"/>
          <w:b/>
          <w:bCs/>
          <w:sz w:val="24"/>
          <w:szCs w:val="24"/>
        </w:rPr>
        <w:t>o Excelentíssimo</w:t>
      </w:r>
      <w:proofErr w:type="gramEnd"/>
      <w:r w:rsidR="00B673FC" w:rsidRPr="00DE2C57">
        <w:rPr>
          <w:rFonts w:ascii="Arial Narrow" w:hAnsi="Arial Narrow" w:cs="Arial"/>
          <w:b/>
          <w:bCs/>
          <w:sz w:val="24"/>
          <w:szCs w:val="24"/>
        </w:rPr>
        <w:t xml:space="preserve"> Senhor Auditor Mário José de Moraes Costa Filho, Excelentíssima Senhora Conselheira Yara Amazônia Lins Rodrigues dos Santos).</w:t>
      </w:r>
      <w:r w:rsidR="00515574" w:rsidRPr="00DE2C57">
        <w:rPr>
          <w:rFonts w:ascii="Arial Narrow" w:hAnsi="Arial Narrow" w:cs="Arial"/>
          <w:i/>
          <w:iCs/>
          <w:sz w:val="24"/>
          <w:szCs w:val="24"/>
        </w:rPr>
        <w:t xml:space="preserve"> </w:t>
      </w:r>
      <w:r w:rsidR="00B673FC" w:rsidRPr="00DE2C57">
        <w:rPr>
          <w:rFonts w:ascii="Arial Narrow" w:hAnsi="Arial Narrow" w:cs="Arial"/>
          <w:b/>
          <w:bCs/>
          <w:sz w:val="24"/>
          <w:szCs w:val="24"/>
        </w:rPr>
        <w:t xml:space="preserve">PROCESSO Nº 15.203/2019 (Apensos: 10.328/2013, 11.225/2014, 12.422/2018 e 11.848/2014) - </w:t>
      </w:r>
      <w:r w:rsidR="00B673FC" w:rsidRPr="00DE2C57">
        <w:rPr>
          <w:rFonts w:ascii="Arial Narrow" w:hAnsi="Arial Narrow" w:cs="Arial"/>
          <w:sz w:val="24"/>
          <w:szCs w:val="24"/>
        </w:rPr>
        <w:t xml:space="preserve">Recurso de Reconsideração interposto pelo Sr. Abraham Lincoln Dib Bastos, em face do Acórdão n° 736/2017-TCE-Tribunal Pleno, exarado nos autos do Processo n° 11.225/2014. </w:t>
      </w:r>
      <w:r w:rsidR="00B673FC" w:rsidRPr="00DE2C57">
        <w:rPr>
          <w:rFonts w:ascii="Arial Narrow" w:hAnsi="Arial Narrow" w:cs="Arial"/>
          <w:b/>
          <w:sz w:val="24"/>
          <w:szCs w:val="24"/>
        </w:rPr>
        <w:t>Advogados:</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Igor Arnaud Ferreira - OAB/AM 10428, Laiz Araújo Russo de Melo e Silva - OAB/AM 6897, Larissa Oliveira de Sousa - OAB/AM 14193 e Gabriel Simonetti Guimarães – 15710</w:t>
      </w:r>
      <w:r w:rsidR="00B673FC" w:rsidRPr="00DE2C57">
        <w:rPr>
          <w:rFonts w:ascii="Arial Narrow" w:hAnsi="Arial Narrow" w:cs="Arial"/>
          <w:sz w:val="24"/>
          <w:szCs w:val="24"/>
        </w:rPr>
        <w:t xml:space="preserve">. </w:t>
      </w:r>
      <w:r w:rsidR="00B673FC" w:rsidRPr="00DE2C57">
        <w:rPr>
          <w:rFonts w:ascii="Arial Narrow" w:hAnsi="Arial Narrow" w:cs="Arial"/>
          <w:b/>
          <w:sz w:val="24"/>
          <w:szCs w:val="24"/>
        </w:rPr>
        <w:t>ACÓRDÃO Nº 1317/2021:</w:t>
      </w:r>
      <w:r w:rsidR="009A6882" w:rsidRPr="00DE2C57">
        <w:rPr>
          <w:rFonts w:ascii="Arial Narrow" w:hAnsi="Arial Narrow" w:cs="Arial"/>
          <w:sz w:val="24"/>
          <w:szCs w:val="24"/>
        </w:rPr>
        <w:t xml:space="preserve"> Vistos, relatados e discutidos estes autos acima identificados, </w:t>
      </w:r>
      <w:r w:rsidR="009A6882" w:rsidRPr="00DE2C57">
        <w:rPr>
          <w:rFonts w:ascii="Arial Narrow" w:hAnsi="Arial Narrow" w:cs="Arial"/>
          <w:b/>
          <w:sz w:val="24"/>
          <w:szCs w:val="24"/>
        </w:rPr>
        <w:t xml:space="preserve">ACORDAM </w:t>
      </w:r>
      <w:proofErr w:type="gramStart"/>
      <w:r w:rsidR="009A6882" w:rsidRPr="00DE2C57">
        <w:rPr>
          <w:rFonts w:ascii="Arial Narrow" w:hAnsi="Arial Narrow" w:cs="Arial"/>
          <w:sz w:val="24"/>
          <w:szCs w:val="24"/>
        </w:rPr>
        <w:t>os Excelentíssimos</w:t>
      </w:r>
      <w:proofErr w:type="gramEnd"/>
      <w:r w:rsidR="009A6882" w:rsidRPr="00DE2C57">
        <w:rPr>
          <w:rFonts w:ascii="Arial Narrow" w:hAnsi="Arial Narrow" w:cs="Arial"/>
          <w:sz w:val="24"/>
          <w:szCs w:val="24"/>
        </w:rPr>
        <w:t xml:space="preserve"> Senhores Conselheiros do Tribunal de Contas do Estado do Amazonas, reunidos em Sessão </w:t>
      </w:r>
      <w:r w:rsidR="009A6882" w:rsidRPr="00DE2C57">
        <w:rPr>
          <w:rFonts w:ascii="Arial Narrow" w:hAnsi="Arial Narrow" w:cs="Arial"/>
          <w:noProof/>
          <w:sz w:val="24"/>
          <w:szCs w:val="24"/>
        </w:rPr>
        <w:t>do</w:t>
      </w:r>
      <w:r w:rsidR="009A6882" w:rsidRPr="00DE2C57">
        <w:rPr>
          <w:rFonts w:ascii="Arial Narrow" w:hAnsi="Arial Narrow" w:cs="Arial"/>
          <w:sz w:val="24"/>
          <w:szCs w:val="24"/>
        </w:rPr>
        <w:t xml:space="preserve"> </w:t>
      </w:r>
      <w:r w:rsidR="009A6882" w:rsidRPr="00DE2C57">
        <w:rPr>
          <w:rFonts w:ascii="Arial Narrow" w:hAnsi="Arial Narrow" w:cs="Arial"/>
          <w:b/>
          <w:noProof/>
          <w:sz w:val="24"/>
          <w:szCs w:val="24"/>
        </w:rPr>
        <w:t>Tribunal Pleno</w:t>
      </w:r>
      <w:r w:rsidR="009A6882" w:rsidRPr="00DE2C57">
        <w:rPr>
          <w:rFonts w:ascii="Arial Narrow" w:hAnsi="Arial Narrow" w:cs="Arial"/>
          <w:sz w:val="24"/>
          <w:szCs w:val="24"/>
        </w:rPr>
        <w:t>, no exercício da competência atribuída</w:t>
      </w:r>
      <w:r w:rsidR="009A6882" w:rsidRPr="00DE2C57">
        <w:rPr>
          <w:rFonts w:ascii="Arial Narrow" w:hAnsi="Arial Narrow" w:cs="Arial"/>
          <w:noProof/>
          <w:sz w:val="24"/>
          <w:szCs w:val="24"/>
        </w:rPr>
        <w:t xml:space="preserve"> pelo art. 11, inciso III, alínea“f”, item 2, da Resolução nº 04/2002-TCE/AM</w:t>
      </w:r>
      <w:r w:rsidR="009A6882" w:rsidRPr="00DE2C57">
        <w:rPr>
          <w:rFonts w:ascii="Arial Narrow" w:hAnsi="Arial Narrow" w:cs="Arial"/>
          <w:sz w:val="24"/>
          <w:szCs w:val="24"/>
        </w:rPr>
        <w:t>,</w:t>
      </w:r>
      <w:r w:rsidR="009A6882" w:rsidRPr="00DE2C57">
        <w:rPr>
          <w:rFonts w:ascii="Arial Narrow" w:hAnsi="Arial Narrow" w:cs="Arial"/>
          <w:b/>
          <w:noProof/>
          <w:sz w:val="24"/>
          <w:szCs w:val="24"/>
        </w:rPr>
        <w:t xml:space="preserve"> à unanimidade,</w:t>
      </w:r>
      <w:r w:rsidR="009A6882" w:rsidRPr="00DE2C57">
        <w:rPr>
          <w:rFonts w:ascii="Arial Narrow" w:hAnsi="Arial Narrow" w:cs="Arial"/>
          <w:b/>
          <w:sz w:val="24"/>
          <w:szCs w:val="24"/>
        </w:rPr>
        <w:t xml:space="preserve"> </w:t>
      </w:r>
      <w:r w:rsidR="009A6882" w:rsidRPr="00DE2C57">
        <w:rPr>
          <w:rFonts w:ascii="Arial Narrow" w:hAnsi="Arial Narrow" w:cs="Arial"/>
          <w:sz w:val="24"/>
          <w:szCs w:val="24"/>
        </w:rPr>
        <w:t>nos termos d</w:t>
      </w:r>
      <w:r w:rsidR="009A6882" w:rsidRPr="00DE2C57">
        <w:rPr>
          <w:rFonts w:ascii="Arial Narrow" w:hAnsi="Arial Narrow" w:cs="Arial"/>
          <w:noProof/>
          <w:sz w:val="24"/>
          <w:szCs w:val="24"/>
        </w:rPr>
        <w:t>o voto</w:t>
      </w:r>
      <w:r w:rsidR="009A6882" w:rsidRPr="00DE2C57">
        <w:rPr>
          <w:rFonts w:ascii="Arial Narrow" w:hAnsi="Arial Narrow" w:cs="Arial"/>
          <w:sz w:val="24"/>
          <w:szCs w:val="24"/>
        </w:rPr>
        <w:t xml:space="preserve"> </w:t>
      </w:r>
      <w:r w:rsidR="009A6882" w:rsidRPr="00DE2C57">
        <w:rPr>
          <w:rFonts w:ascii="Arial Narrow" w:hAnsi="Arial Narrow" w:cs="Arial"/>
          <w:noProof/>
          <w:sz w:val="24"/>
          <w:szCs w:val="24"/>
        </w:rPr>
        <w:t>do</w:t>
      </w:r>
      <w:r w:rsidR="009A6882" w:rsidRPr="00DE2C57">
        <w:rPr>
          <w:rFonts w:ascii="Arial Narrow" w:hAnsi="Arial Narrow" w:cs="Arial"/>
          <w:sz w:val="24"/>
          <w:szCs w:val="24"/>
        </w:rPr>
        <w:t xml:space="preserve"> Excelentíssimo Senhor Conselheiro-Relator</w:t>
      </w:r>
      <w:r w:rsidR="009A6882" w:rsidRPr="00DE2C57">
        <w:rPr>
          <w:rFonts w:ascii="Arial Narrow" w:hAnsi="Arial Narrow" w:cs="Arial"/>
          <w:b/>
          <w:noProof/>
          <w:sz w:val="24"/>
          <w:szCs w:val="24"/>
        </w:rPr>
        <w:t>, em consonância</w:t>
      </w:r>
      <w:r w:rsidR="009A6882" w:rsidRPr="00DE2C57">
        <w:rPr>
          <w:rFonts w:ascii="Arial Narrow" w:hAnsi="Arial Narrow" w:cs="Arial"/>
          <w:noProof/>
          <w:sz w:val="24"/>
          <w:szCs w:val="24"/>
        </w:rPr>
        <w:t xml:space="preserve"> com pronunciamento do Ministério Público junto a este Tribunal</w:t>
      </w:r>
      <w:r w:rsidR="009A6882" w:rsidRPr="00DE2C57">
        <w:rPr>
          <w:rFonts w:ascii="Arial Narrow" w:hAnsi="Arial Narrow" w:cs="Arial"/>
          <w:sz w:val="24"/>
          <w:szCs w:val="24"/>
        </w:rPr>
        <w:t>, no sentido de:</w:t>
      </w:r>
      <w:r w:rsidR="009913B2" w:rsidRPr="00DE2C57">
        <w:rPr>
          <w:rFonts w:ascii="Arial Narrow" w:hAnsi="Arial Narrow" w:cs="Arial"/>
          <w:sz w:val="24"/>
          <w:szCs w:val="24"/>
        </w:rPr>
        <w:t xml:space="preserve"> </w:t>
      </w:r>
      <w:r w:rsidR="009A6882" w:rsidRPr="00DE2C57">
        <w:rPr>
          <w:rFonts w:ascii="Arial Narrow" w:hAnsi="Arial Narrow" w:cs="Arial"/>
          <w:b/>
          <w:bCs/>
          <w:sz w:val="24"/>
          <w:szCs w:val="24"/>
        </w:rPr>
        <w:t>8.1. Conhecer</w:t>
      </w:r>
      <w:r w:rsidR="009A6882" w:rsidRPr="00DE2C57">
        <w:rPr>
          <w:rFonts w:ascii="Arial Narrow" w:hAnsi="Arial Narrow" w:cs="Arial"/>
          <w:sz w:val="24"/>
          <w:szCs w:val="24"/>
        </w:rPr>
        <w:t xml:space="preserve"> do Recurso de Reconsideração interposto pelo </w:t>
      </w:r>
      <w:r w:rsidR="009A6882" w:rsidRPr="00DE2C57">
        <w:rPr>
          <w:rFonts w:ascii="Arial Narrow" w:hAnsi="Arial Narrow" w:cs="Arial"/>
          <w:b/>
          <w:bCs/>
          <w:sz w:val="24"/>
          <w:szCs w:val="24"/>
        </w:rPr>
        <w:t>Sr. Abraham Lincoln Dib Bastos</w:t>
      </w:r>
      <w:r w:rsidR="009A6882" w:rsidRPr="00DE2C57">
        <w:rPr>
          <w:rFonts w:ascii="Arial Narrow" w:hAnsi="Arial Narrow" w:cs="Arial"/>
          <w:sz w:val="24"/>
          <w:szCs w:val="24"/>
        </w:rPr>
        <w:t xml:space="preserve"> e admitido pela Presidência deste Tribunal, por intermédio do Despacho de fls. 83-85;</w:t>
      </w:r>
      <w:r w:rsidR="009C7378" w:rsidRPr="00DE2C57">
        <w:rPr>
          <w:rFonts w:ascii="Arial Narrow" w:hAnsi="Arial Narrow" w:cs="Arial"/>
          <w:sz w:val="24"/>
          <w:szCs w:val="24"/>
        </w:rPr>
        <w:t xml:space="preserve"> </w:t>
      </w:r>
      <w:r w:rsidR="009A6882" w:rsidRPr="00DE2C57">
        <w:rPr>
          <w:rFonts w:ascii="Arial Narrow" w:hAnsi="Arial Narrow" w:cs="Arial"/>
          <w:b/>
          <w:bCs/>
          <w:sz w:val="24"/>
          <w:szCs w:val="24"/>
        </w:rPr>
        <w:t>8.2. Dar Provimento Parcial</w:t>
      </w:r>
      <w:r w:rsidR="009A6882" w:rsidRPr="00DE2C57">
        <w:rPr>
          <w:rFonts w:ascii="Arial Narrow" w:hAnsi="Arial Narrow" w:cs="Arial"/>
          <w:sz w:val="24"/>
          <w:szCs w:val="24"/>
        </w:rPr>
        <w:t xml:space="preserve"> ao Recurso do </w:t>
      </w:r>
      <w:r w:rsidR="009A6882" w:rsidRPr="00DE2C57">
        <w:rPr>
          <w:rFonts w:ascii="Arial Narrow" w:hAnsi="Arial Narrow" w:cs="Arial"/>
          <w:b/>
          <w:bCs/>
          <w:sz w:val="24"/>
          <w:szCs w:val="24"/>
        </w:rPr>
        <w:t>Sr. Abraham Lincoln Dib Bastos</w:t>
      </w:r>
      <w:r w:rsidR="009A6882" w:rsidRPr="00DE2C57">
        <w:rPr>
          <w:rFonts w:ascii="Arial Narrow" w:hAnsi="Arial Narrow" w:cs="Arial"/>
          <w:sz w:val="24"/>
          <w:szCs w:val="24"/>
        </w:rPr>
        <w:t>, alterando o teor do Acórdão n. 24/2017–TCE–Tribunal Pleno, retificado pelo Acórdão nº 736/2017 prolatado nos autos Proc. nº 11.225/2014, no seguinte sentido:</w:t>
      </w:r>
      <w:r w:rsidR="009C7378" w:rsidRPr="00DE2C57">
        <w:rPr>
          <w:rFonts w:ascii="Arial Narrow" w:hAnsi="Arial Narrow" w:cs="Arial"/>
          <w:sz w:val="24"/>
          <w:szCs w:val="24"/>
        </w:rPr>
        <w:t xml:space="preserve"> </w:t>
      </w:r>
      <w:r w:rsidR="009A6882" w:rsidRPr="00DE2C57">
        <w:rPr>
          <w:rFonts w:ascii="Arial Narrow" w:hAnsi="Arial Narrow" w:cs="Arial"/>
          <w:b/>
          <w:bCs/>
          <w:sz w:val="24"/>
          <w:szCs w:val="24"/>
        </w:rPr>
        <w:t>8.2.1.</w:t>
      </w:r>
      <w:r w:rsidR="008E620B" w:rsidRPr="00DE2C57">
        <w:rPr>
          <w:rFonts w:ascii="Arial Narrow" w:hAnsi="Arial Narrow" w:cs="Arial"/>
          <w:sz w:val="24"/>
          <w:szCs w:val="24"/>
        </w:rPr>
        <w:t xml:space="preserve"> </w:t>
      </w:r>
      <w:r w:rsidR="009A6882" w:rsidRPr="00DE2C57">
        <w:rPr>
          <w:rFonts w:ascii="Arial Narrow" w:hAnsi="Arial Narrow" w:cs="Arial"/>
          <w:sz w:val="24"/>
          <w:szCs w:val="24"/>
        </w:rPr>
        <w:t>Alterar o valor da multa do item 9.7 do Acórdão para R$6.827,19, bem como, excluir os itens 86, 95, 102 e 108 de sua fundamentação;</w:t>
      </w:r>
      <w:r w:rsidR="009C7378" w:rsidRPr="00DE2C57">
        <w:rPr>
          <w:rFonts w:ascii="Arial Narrow" w:hAnsi="Arial Narrow" w:cs="Arial"/>
          <w:sz w:val="24"/>
          <w:szCs w:val="24"/>
        </w:rPr>
        <w:t xml:space="preserve"> </w:t>
      </w:r>
      <w:r w:rsidR="009A6882" w:rsidRPr="00DE2C57">
        <w:rPr>
          <w:rFonts w:ascii="Arial Narrow" w:hAnsi="Arial Narrow" w:cs="Arial"/>
          <w:b/>
          <w:bCs/>
          <w:sz w:val="24"/>
          <w:szCs w:val="24"/>
        </w:rPr>
        <w:t>8.2.2.</w:t>
      </w:r>
      <w:r w:rsidR="009C7378" w:rsidRPr="00DE2C57">
        <w:rPr>
          <w:rFonts w:ascii="Arial Narrow" w:hAnsi="Arial Narrow" w:cs="Arial"/>
          <w:sz w:val="24"/>
          <w:szCs w:val="24"/>
        </w:rPr>
        <w:t xml:space="preserve"> </w:t>
      </w:r>
      <w:r w:rsidR="009A6882" w:rsidRPr="00DE2C57">
        <w:rPr>
          <w:rFonts w:ascii="Arial Narrow" w:hAnsi="Arial Narrow" w:cs="Arial"/>
          <w:sz w:val="24"/>
          <w:szCs w:val="24"/>
        </w:rPr>
        <w:t>Excluir o item 85 da fundamentação do item 9.8 do Acórdão;</w:t>
      </w:r>
      <w:r w:rsidR="009C7378" w:rsidRPr="00DE2C57">
        <w:rPr>
          <w:rFonts w:ascii="Arial Narrow" w:hAnsi="Arial Narrow" w:cs="Arial"/>
          <w:sz w:val="24"/>
          <w:szCs w:val="24"/>
        </w:rPr>
        <w:t xml:space="preserve"> </w:t>
      </w:r>
      <w:r w:rsidR="009A6882" w:rsidRPr="00DE2C57">
        <w:rPr>
          <w:rFonts w:ascii="Arial Narrow" w:hAnsi="Arial Narrow" w:cs="Arial"/>
          <w:b/>
          <w:bCs/>
          <w:sz w:val="24"/>
          <w:szCs w:val="24"/>
        </w:rPr>
        <w:t>8.2.3.</w:t>
      </w:r>
      <w:r w:rsidR="009C7378" w:rsidRPr="00DE2C57">
        <w:rPr>
          <w:rFonts w:ascii="Arial Narrow" w:hAnsi="Arial Narrow" w:cs="Arial"/>
          <w:sz w:val="24"/>
          <w:szCs w:val="24"/>
        </w:rPr>
        <w:t xml:space="preserve"> </w:t>
      </w:r>
      <w:r w:rsidR="009A6882" w:rsidRPr="00DE2C57">
        <w:rPr>
          <w:rFonts w:ascii="Arial Narrow" w:hAnsi="Arial Narrow" w:cs="Arial"/>
          <w:sz w:val="24"/>
          <w:szCs w:val="24"/>
        </w:rPr>
        <w:t>Excluir as glosas dos itens 9.10, 9.11, 9.14-9.19;</w:t>
      </w:r>
      <w:r w:rsidR="009C7378" w:rsidRPr="00DE2C57">
        <w:rPr>
          <w:rFonts w:ascii="Arial Narrow" w:hAnsi="Arial Narrow" w:cs="Arial"/>
          <w:sz w:val="24"/>
          <w:szCs w:val="24"/>
        </w:rPr>
        <w:t xml:space="preserve"> </w:t>
      </w:r>
      <w:r w:rsidR="009A6882" w:rsidRPr="00DE2C57">
        <w:rPr>
          <w:rFonts w:ascii="Arial Narrow" w:hAnsi="Arial Narrow" w:cs="Arial"/>
          <w:b/>
          <w:bCs/>
          <w:sz w:val="24"/>
          <w:szCs w:val="24"/>
        </w:rPr>
        <w:t>8.2.4.</w:t>
      </w:r>
      <w:r w:rsidR="009C7378" w:rsidRPr="00DE2C57">
        <w:rPr>
          <w:rFonts w:ascii="Arial Narrow" w:hAnsi="Arial Narrow" w:cs="Arial"/>
          <w:sz w:val="24"/>
          <w:szCs w:val="24"/>
        </w:rPr>
        <w:t xml:space="preserve"> </w:t>
      </w:r>
      <w:r w:rsidR="009A6882" w:rsidRPr="00DE2C57">
        <w:rPr>
          <w:rFonts w:ascii="Arial Narrow" w:hAnsi="Arial Narrow" w:cs="Arial"/>
          <w:sz w:val="24"/>
          <w:szCs w:val="24"/>
        </w:rPr>
        <w:t>Alterar o valor da glosa do item 9.9 para R$9.706,20;</w:t>
      </w:r>
      <w:r w:rsidR="009C7378" w:rsidRPr="00DE2C57">
        <w:rPr>
          <w:rFonts w:ascii="Arial Narrow" w:hAnsi="Arial Narrow" w:cs="Arial"/>
          <w:sz w:val="24"/>
          <w:szCs w:val="24"/>
        </w:rPr>
        <w:t xml:space="preserve"> </w:t>
      </w:r>
      <w:r w:rsidR="009A6882" w:rsidRPr="00DE2C57">
        <w:rPr>
          <w:rFonts w:ascii="Arial Narrow" w:hAnsi="Arial Narrow" w:cs="Arial"/>
          <w:b/>
          <w:bCs/>
          <w:sz w:val="24"/>
          <w:szCs w:val="24"/>
        </w:rPr>
        <w:t>8.2.5.</w:t>
      </w:r>
      <w:r w:rsidR="009C7378" w:rsidRPr="00DE2C57">
        <w:rPr>
          <w:rFonts w:ascii="Arial Narrow" w:hAnsi="Arial Narrow" w:cs="Arial"/>
          <w:sz w:val="24"/>
          <w:szCs w:val="24"/>
        </w:rPr>
        <w:t xml:space="preserve"> </w:t>
      </w:r>
      <w:r w:rsidR="009A6882" w:rsidRPr="00DE2C57">
        <w:rPr>
          <w:rFonts w:ascii="Arial Narrow" w:hAnsi="Arial Narrow" w:cs="Arial"/>
          <w:sz w:val="24"/>
          <w:szCs w:val="24"/>
        </w:rPr>
        <w:t>Manter os demais itens.</w:t>
      </w:r>
      <w:r w:rsidR="009C7378" w:rsidRPr="00DE2C57">
        <w:rPr>
          <w:rFonts w:ascii="Arial Narrow" w:hAnsi="Arial Narrow" w:cs="Arial"/>
          <w:sz w:val="24"/>
          <w:szCs w:val="24"/>
        </w:rPr>
        <w:t xml:space="preserve"> </w:t>
      </w:r>
      <w:r w:rsidR="009A6882" w:rsidRPr="00DE2C57">
        <w:rPr>
          <w:rFonts w:ascii="Arial Narrow" w:hAnsi="Arial Narrow" w:cs="Arial"/>
          <w:b/>
          <w:bCs/>
          <w:sz w:val="24"/>
          <w:szCs w:val="24"/>
        </w:rPr>
        <w:t>8.3.</w:t>
      </w:r>
      <w:r w:rsidR="009C7378" w:rsidRPr="00DE2C57">
        <w:rPr>
          <w:rFonts w:ascii="Arial Narrow" w:hAnsi="Arial Narrow" w:cs="Arial"/>
          <w:b/>
          <w:bCs/>
          <w:sz w:val="24"/>
          <w:szCs w:val="24"/>
        </w:rPr>
        <w:t xml:space="preserve"> </w:t>
      </w:r>
      <w:r w:rsidR="009A6882" w:rsidRPr="00DE2C57">
        <w:rPr>
          <w:rFonts w:ascii="Arial Narrow" w:hAnsi="Arial Narrow" w:cs="Arial"/>
          <w:b/>
          <w:bCs/>
          <w:sz w:val="24"/>
          <w:szCs w:val="24"/>
        </w:rPr>
        <w:t>Dar ciência</w:t>
      </w:r>
      <w:r w:rsidR="009A6882" w:rsidRPr="00DE2C57">
        <w:rPr>
          <w:rFonts w:ascii="Arial Narrow" w:hAnsi="Arial Narrow" w:cs="Arial"/>
          <w:sz w:val="24"/>
          <w:szCs w:val="24"/>
        </w:rPr>
        <w:t xml:space="preserve"> desta decisão ao Sr. Abraham Lincoln Dib Bastos e demais interessados.</w:t>
      </w:r>
      <w:r w:rsidR="009913B2" w:rsidRPr="00DE2C57">
        <w:rPr>
          <w:rFonts w:ascii="Arial Narrow" w:hAnsi="Arial Narrow" w:cs="Arial"/>
          <w:sz w:val="24"/>
          <w:szCs w:val="24"/>
        </w:rPr>
        <w:t xml:space="preserve"> </w:t>
      </w:r>
      <w:r w:rsidR="009A6882" w:rsidRPr="00DE2C57">
        <w:rPr>
          <w:rFonts w:ascii="Arial Narrow" w:hAnsi="Arial Narrow" w:cs="Arial"/>
          <w:b/>
          <w:bCs/>
          <w:sz w:val="24"/>
          <w:szCs w:val="24"/>
        </w:rPr>
        <w:t>8.4.</w:t>
      </w:r>
      <w:r w:rsidR="009C7378" w:rsidRPr="00DE2C57">
        <w:rPr>
          <w:rFonts w:ascii="Arial Narrow" w:hAnsi="Arial Narrow" w:cs="Arial"/>
          <w:b/>
          <w:bCs/>
          <w:sz w:val="24"/>
          <w:szCs w:val="24"/>
        </w:rPr>
        <w:t xml:space="preserve"> </w:t>
      </w:r>
      <w:r w:rsidR="009A6882" w:rsidRPr="00DE2C57">
        <w:rPr>
          <w:rFonts w:ascii="Arial Narrow" w:hAnsi="Arial Narrow" w:cs="Arial"/>
          <w:b/>
          <w:bCs/>
          <w:sz w:val="24"/>
          <w:szCs w:val="24"/>
        </w:rPr>
        <w:t>Arquivar</w:t>
      </w:r>
      <w:r w:rsidR="009A6882" w:rsidRPr="00DE2C57">
        <w:rPr>
          <w:rFonts w:ascii="Arial Narrow" w:hAnsi="Arial Narrow" w:cs="Arial"/>
          <w:sz w:val="24"/>
          <w:szCs w:val="24"/>
        </w:rPr>
        <w:t xml:space="preserve"> os autos nos termos regimentais.</w:t>
      </w:r>
      <w:r w:rsidR="009C7378" w:rsidRPr="00DE2C57">
        <w:rPr>
          <w:rFonts w:ascii="Arial Narrow" w:hAnsi="Arial Narrow" w:cs="Arial"/>
          <w:sz w:val="24"/>
          <w:szCs w:val="24"/>
        </w:rPr>
        <w:t xml:space="preserve"> </w:t>
      </w:r>
      <w:r w:rsidR="009A6882" w:rsidRPr="00DE2C57">
        <w:rPr>
          <w:rFonts w:ascii="Arial Narrow" w:hAnsi="Arial Narrow" w:cs="Arial"/>
          <w:b/>
          <w:sz w:val="24"/>
          <w:szCs w:val="24"/>
        </w:rPr>
        <w:t>Declaração de Impedimento:</w:t>
      </w:r>
      <w:r w:rsidR="009A6882" w:rsidRPr="00DE2C57">
        <w:rPr>
          <w:rFonts w:ascii="Arial Narrow" w:hAnsi="Arial Narrow" w:cs="Arial"/>
          <w:sz w:val="24"/>
          <w:szCs w:val="24"/>
        </w:rPr>
        <w:t xml:space="preserve"> </w:t>
      </w:r>
      <w:r w:rsidR="009A6882" w:rsidRPr="00DE2C57">
        <w:rPr>
          <w:rFonts w:ascii="Arial Narrow" w:hAnsi="Arial Narrow" w:cs="Arial"/>
          <w:noProof/>
          <w:sz w:val="24"/>
          <w:szCs w:val="24"/>
        </w:rPr>
        <w:t xml:space="preserve">Conselheiro Érico Xavier Desterro e Silva e </w:t>
      </w:r>
      <w:r w:rsidR="009C7378" w:rsidRPr="00DE2C57">
        <w:rPr>
          <w:rFonts w:ascii="Arial Narrow" w:hAnsi="Arial Narrow" w:cs="Arial"/>
          <w:noProof/>
          <w:sz w:val="24"/>
          <w:szCs w:val="24"/>
        </w:rPr>
        <w:t xml:space="preserve">Conselheiro Convocado </w:t>
      </w:r>
      <w:r w:rsidR="009A6882" w:rsidRPr="00DE2C57">
        <w:rPr>
          <w:rFonts w:ascii="Arial Narrow" w:hAnsi="Arial Narrow" w:cs="Arial"/>
          <w:noProof/>
          <w:sz w:val="24"/>
          <w:szCs w:val="24"/>
        </w:rPr>
        <w:t>Mário José de Moraes Costa Filho (art. 65 do Regimento Interno).</w:t>
      </w:r>
      <w:r w:rsidR="00515574" w:rsidRPr="00DE2C57">
        <w:rPr>
          <w:rFonts w:ascii="Arial Narrow" w:hAnsi="Arial Narrow" w:cs="Arial"/>
          <w:i/>
          <w:iCs/>
          <w:sz w:val="24"/>
          <w:szCs w:val="24"/>
        </w:rPr>
        <w:t xml:space="preserve"> </w:t>
      </w:r>
      <w:r w:rsidR="00B673FC" w:rsidRPr="00DE2C57">
        <w:rPr>
          <w:rFonts w:ascii="Arial Narrow" w:hAnsi="Arial Narrow" w:cs="Arial"/>
          <w:b/>
          <w:bCs/>
          <w:sz w:val="24"/>
          <w:szCs w:val="24"/>
        </w:rPr>
        <w:t xml:space="preserve">AUDITOR-RELATOR: LUIZ HENRIQUE PEREIRA MENDES (Com vista para </w:t>
      </w:r>
      <w:proofErr w:type="gramStart"/>
      <w:r w:rsidR="00B673FC" w:rsidRPr="00DE2C57">
        <w:rPr>
          <w:rFonts w:ascii="Arial Narrow" w:hAnsi="Arial Narrow" w:cs="Arial"/>
          <w:b/>
          <w:bCs/>
          <w:sz w:val="24"/>
          <w:szCs w:val="24"/>
        </w:rPr>
        <w:t>o Excelentíssimo</w:t>
      </w:r>
      <w:proofErr w:type="gramEnd"/>
      <w:r w:rsidR="00B673FC" w:rsidRPr="00DE2C57">
        <w:rPr>
          <w:rFonts w:ascii="Arial Narrow" w:hAnsi="Arial Narrow" w:cs="Arial"/>
          <w:b/>
          <w:bCs/>
          <w:sz w:val="24"/>
          <w:szCs w:val="24"/>
        </w:rPr>
        <w:t xml:space="preserve"> Senhor Auditor </w:t>
      </w:r>
      <w:proofErr w:type="spellStart"/>
      <w:r w:rsidR="00B673FC" w:rsidRPr="00DE2C57">
        <w:rPr>
          <w:rFonts w:ascii="Arial Narrow" w:hAnsi="Arial Narrow" w:cs="Arial"/>
          <w:b/>
          <w:bCs/>
          <w:sz w:val="24"/>
          <w:szCs w:val="24"/>
        </w:rPr>
        <w:t>Alber</w:t>
      </w:r>
      <w:proofErr w:type="spellEnd"/>
      <w:r w:rsidR="00B673FC" w:rsidRPr="00DE2C57">
        <w:rPr>
          <w:rFonts w:ascii="Arial Narrow" w:hAnsi="Arial Narrow" w:cs="Arial"/>
          <w:b/>
          <w:bCs/>
          <w:sz w:val="24"/>
          <w:szCs w:val="24"/>
        </w:rPr>
        <w:t xml:space="preserve"> Furtado de Oliveira Júnior).</w:t>
      </w:r>
      <w:r w:rsidR="00A16958" w:rsidRPr="00DE2C57">
        <w:rPr>
          <w:rFonts w:ascii="Arial Narrow" w:hAnsi="Arial Narrow" w:cs="Arial"/>
          <w:i/>
          <w:iCs/>
          <w:sz w:val="24"/>
          <w:szCs w:val="24"/>
        </w:rPr>
        <w:t xml:space="preserve"> </w:t>
      </w:r>
      <w:r w:rsidR="00B673FC" w:rsidRPr="00DE2C57">
        <w:rPr>
          <w:rFonts w:ascii="Arial Narrow" w:hAnsi="Arial Narrow" w:cs="Arial"/>
          <w:b/>
          <w:bCs/>
          <w:sz w:val="24"/>
          <w:szCs w:val="24"/>
        </w:rPr>
        <w:t xml:space="preserve">PROCESSO Nº 11.629/2019 - </w:t>
      </w:r>
      <w:r w:rsidR="00B673FC" w:rsidRPr="00DE2C57">
        <w:rPr>
          <w:rFonts w:ascii="Arial Narrow" w:hAnsi="Arial Narrow" w:cs="Arial"/>
          <w:sz w:val="24"/>
          <w:szCs w:val="24"/>
        </w:rPr>
        <w:t xml:space="preserve">Prestação de Contas Anual da Companhia de Gás do Amazonas – CIGÁS, sob a responsabilidade do Sr. Heraldo Beleza da Câmara, referente ao exercício de 2018. </w:t>
      </w:r>
      <w:r w:rsidR="00B673FC" w:rsidRPr="00DE2C57">
        <w:rPr>
          <w:rFonts w:ascii="Arial Narrow" w:hAnsi="Arial Narrow" w:cs="Arial"/>
          <w:b/>
          <w:sz w:val="24"/>
          <w:szCs w:val="24"/>
        </w:rPr>
        <w:t xml:space="preserve">ACÓRDÃO Nº 1344/2021: </w:t>
      </w:r>
      <w:r w:rsidR="00B673FC" w:rsidRPr="00DE2C57">
        <w:rPr>
          <w:rFonts w:ascii="Arial Narrow" w:hAnsi="Arial Narrow" w:cs="Arial"/>
          <w:sz w:val="24"/>
          <w:szCs w:val="24"/>
        </w:rPr>
        <w:t xml:space="preserve">Vistos, relatados e discutidos estes autos acima identificados, </w:t>
      </w:r>
      <w:r w:rsidR="00B673FC" w:rsidRPr="00DE2C57">
        <w:rPr>
          <w:rFonts w:ascii="Arial Narrow" w:hAnsi="Arial Narrow" w:cs="Arial"/>
          <w:b/>
          <w:sz w:val="24"/>
          <w:szCs w:val="24"/>
        </w:rPr>
        <w:t xml:space="preserve">ACORDAM </w:t>
      </w:r>
      <w:proofErr w:type="gramStart"/>
      <w:r w:rsidR="00B673FC" w:rsidRPr="00DE2C57">
        <w:rPr>
          <w:rFonts w:ascii="Arial Narrow" w:hAnsi="Arial Narrow" w:cs="Arial"/>
          <w:sz w:val="24"/>
          <w:szCs w:val="24"/>
        </w:rPr>
        <w:t>os Excelentíssimos</w:t>
      </w:r>
      <w:proofErr w:type="gramEnd"/>
      <w:r w:rsidR="00B673FC" w:rsidRPr="00DE2C57">
        <w:rPr>
          <w:rFonts w:ascii="Arial Narrow" w:hAnsi="Arial Narrow" w:cs="Arial"/>
          <w:sz w:val="24"/>
          <w:szCs w:val="24"/>
        </w:rPr>
        <w:t xml:space="preserve"> Senhores Conselheiros do Tribunal de Contas do Estado do Amazonas, reunidos em Sessão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w:t>
      </w:r>
      <w:r w:rsidR="00B673FC" w:rsidRPr="00DE2C57">
        <w:rPr>
          <w:rFonts w:ascii="Arial Narrow" w:hAnsi="Arial Narrow" w:cs="Arial"/>
          <w:b/>
          <w:noProof/>
          <w:sz w:val="24"/>
          <w:szCs w:val="24"/>
        </w:rPr>
        <w:t>Tribunal Pleno</w:t>
      </w:r>
      <w:r w:rsidR="00B673FC" w:rsidRPr="00DE2C57">
        <w:rPr>
          <w:rFonts w:ascii="Arial Narrow" w:hAnsi="Arial Narrow" w:cs="Arial"/>
          <w:sz w:val="24"/>
          <w:szCs w:val="24"/>
        </w:rPr>
        <w:t>, no exercício da competência atribuída</w:t>
      </w:r>
      <w:r w:rsidR="00B673FC" w:rsidRPr="00DE2C57">
        <w:rPr>
          <w:rFonts w:ascii="Arial Narrow" w:hAnsi="Arial Narrow" w:cs="Arial"/>
          <w:noProof/>
          <w:sz w:val="24"/>
          <w:szCs w:val="24"/>
        </w:rPr>
        <w:t xml:space="preserve"> pelos arts. 5º, II e 11, inciso III, alínea “a”, item 3, da Resolução n. 04/2002-TCE/AM</w:t>
      </w:r>
      <w:r w:rsidR="00B673FC" w:rsidRPr="00DE2C57">
        <w:rPr>
          <w:rFonts w:ascii="Arial Narrow" w:hAnsi="Arial Narrow" w:cs="Arial"/>
          <w:sz w:val="24"/>
          <w:szCs w:val="24"/>
        </w:rPr>
        <w:t>,</w:t>
      </w:r>
      <w:r w:rsidR="00B673FC" w:rsidRPr="00DE2C57">
        <w:rPr>
          <w:rFonts w:ascii="Arial Narrow" w:hAnsi="Arial Narrow" w:cs="Arial"/>
          <w:b/>
          <w:noProof/>
          <w:sz w:val="24"/>
          <w:szCs w:val="24"/>
        </w:rPr>
        <w:t xml:space="preserve"> por maioria, </w:t>
      </w:r>
      <w:r w:rsidR="00B673FC" w:rsidRPr="00DE2C57">
        <w:rPr>
          <w:rFonts w:ascii="Arial Narrow" w:hAnsi="Arial Narrow" w:cs="Arial"/>
          <w:sz w:val="24"/>
          <w:szCs w:val="24"/>
        </w:rPr>
        <w:t>nos termos d</w:t>
      </w:r>
      <w:r w:rsidR="00B673FC" w:rsidRPr="00DE2C57">
        <w:rPr>
          <w:rFonts w:ascii="Arial Narrow" w:hAnsi="Arial Narrow" w:cs="Arial"/>
          <w:noProof/>
          <w:sz w:val="24"/>
          <w:szCs w:val="24"/>
        </w:rPr>
        <w:t xml:space="preserve">o voto do </w:t>
      </w:r>
      <w:r w:rsidR="00B673FC" w:rsidRPr="00DE2C57">
        <w:rPr>
          <w:rFonts w:ascii="Arial Narrow" w:hAnsi="Arial Narrow" w:cs="Arial"/>
          <w:sz w:val="24"/>
          <w:szCs w:val="24"/>
        </w:rPr>
        <w:t xml:space="preserve">Excelentíssimo Senhor Conselheiro Convocado </w:t>
      </w:r>
      <w:r w:rsidR="00B673FC" w:rsidRPr="00DE2C57">
        <w:rPr>
          <w:rFonts w:ascii="Arial Narrow" w:hAnsi="Arial Narrow" w:cs="Arial"/>
          <w:noProof/>
          <w:sz w:val="24"/>
          <w:szCs w:val="24"/>
        </w:rPr>
        <w:t>Alber Furtado de Oliveira Júnior</w:t>
      </w:r>
      <w:r w:rsidR="00B673FC" w:rsidRPr="00DE2C57">
        <w:rPr>
          <w:rFonts w:ascii="Arial Narrow" w:hAnsi="Arial Narrow" w:cs="Arial"/>
          <w:b/>
          <w:noProof/>
          <w:sz w:val="24"/>
          <w:szCs w:val="24"/>
        </w:rPr>
        <w:t>, em divergência</w:t>
      </w:r>
      <w:r w:rsidR="00B673FC" w:rsidRPr="00DE2C57">
        <w:rPr>
          <w:rFonts w:ascii="Arial Narrow" w:hAnsi="Arial Narrow" w:cs="Arial"/>
          <w:noProof/>
          <w:sz w:val="24"/>
          <w:szCs w:val="24"/>
        </w:rPr>
        <w:t xml:space="preserve"> com pronunciamento do Ministério Público junto a este Tribunal</w:t>
      </w:r>
      <w:r w:rsidR="00B673FC" w:rsidRPr="00DE2C57">
        <w:rPr>
          <w:rFonts w:ascii="Arial Narrow" w:hAnsi="Arial Narrow" w:cs="Arial"/>
          <w:sz w:val="24"/>
          <w:szCs w:val="24"/>
        </w:rPr>
        <w:t xml:space="preserve">, no sentido de: </w:t>
      </w:r>
      <w:r w:rsidR="00B673FC" w:rsidRPr="00DE2C57">
        <w:rPr>
          <w:rFonts w:ascii="Arial Narrow" w:hAnsi="Arial Narrow" w:cs="Arial"/>
          <w:b/>
          <w:bCs/>
          <w:sz w:val="24"/>
          <w:szCs w:val="24"/>
        </w:rPr>
        <w:t>9.1. Julgar regular com ressalvas</w:t>
      </w:r>
      <w:r w:rsidR="00B673FC" w:rsidRPr="00DE2C57">
        <w:rPr>
          <w:rFonts w:ascii="Arial Narrow" w:hAnsi="Arial Narrow" w:cs="Arial"/>
          <w:sz w:val="24"/>
          <w:szCs w:val="24"/>
        </w:rPr>
        <w:t xml:space="preserve"> a Prestação de Contas Anual da Companhia de Gás do Amazonas – CIGÁS, referente ao exercício de 2018, sob a responsabilidade do </w:t>
      </w:r>
      <w:r w:rsidR="00B673FC" w:rsidRPr="00DE2C57">
        <w:rPr>
          <w:rFonts w:ascii="Arial Narrow" w:hAnsi="Arial Narrow" w:cs="Arial"/>
          <w:b/>
          <w:bCs/>
          <w:sz w:val="24"/>
          <w:szCs w:val="24"/>
        </w:rPr>
        <w:t>Sr. Heraldo Beleza da Câmara</w:t>
      </w:r>
      <w:r w:rsidR="00B673FC" w:rsidRPr="00DE2C57">
        <w:rPr>
          <w:rFonts w:ascii="Arial Narrow" w:hAnsi="Arial Narrow" w:cs="Arial"/>
          <w:sz w:val="24"/>
          <w:szCs w:val="24"/>
        </w:rPr>
        <w:t xml:space="preserve">, Diretor-Presidente e Ordenador de Despesas, à época, nos termos do art. 1º, II, 22, II da Lei nº 2.423/1996 e artigo 188, § 1º, II, da Resolução TCE nº 04/2002; </w:t>
      </w:r>
      <w:r w:rsidR="00B673FC" w:rsidRPr="00DE2C57">
        <w:rPr>
          <w:rFonts w:ascii="Arial Narrow" w:hAnsi="Arial Narrow" w:cs="Arial"/>
          <w:b/>
          <w:bCs/>
          <w:sz w:val="24"/>
          <w:szCs w:val="24"/>
        </w:rPr>
        <w:t>9.2. Recomendar</w:t>
      </w:r>
      <w:r w:rsidR="00B673FC" w:rsidRPr="00DE2C57">
        <w:rPr>
          <w:rFonts w:ascii="Arial Narrow" w:hAnsi="Arial Narrow" w:cs="Arial"/>
          <w:sz w:val="24"/>
          <w:szCs w:val="24"/>
        </w:rPr>
        <w:t xml:space="preserve"> à Companhia de Gás do Amazonas - CIGÁS, conforme art. 188, § 2º, do Regimento Interno do TCE/AM, que: </w:t>
      </w:r>
      <w:r w:rsidR="00B673FC" w:rsidRPr="00DE2C57">
        <w:rPr>
          <w:rFonts w:ascii="Arial Narrow" w:hAnsi="Arial Narrow" w:cs="Arial"/>
          <w:b/>
          <w:bCs/>
          <w:sz w:val="24"/>
          <w:szCs w:val="24"/>
        </w:rPr>
        <w:t>9.2.1.</w:t>
      </w:r>
      <w:r w:rsidR="00B673FC" w:rsidRPr="00DE2C57">
        <w:rPr>
          <w:rFonts w:ascii="Arial Narrow" w:hAnsi="Arial Narrow" w:cs="Arial"/>
          <w:sz w:val="24"/>
          <w:szCs w:val="24"/>
        </w:rPr>
        <w:t xml:space="preserve"> Mantenha </w:t>
      </w:r>
      <w:r w:rsidR="00B673FC" w:rsidRPr="00DE2C57">
        <w:rPr>
          <w:rFonts w:ascii="Arial Narrow" w:hAnsi="Arial Narrow" w:cs="Arial"/>
          <w:sz w:val="24"/>
          <w:szCs w:val="24"/>
        </w:rPr>
        <w:lastRenderedPageBreak/>
        <w:t xml:space="preserve">atualizadas as Declarações de Bens dos Servidores que exercem Cargos Comissionados e dos Diretores da empresa; </w:t>
      </w:r>
      <w:r w:rsidR="00B673FC" w:rsidRPr="00DE2C57">
        <w:rPr>
          <w:rFonts w:ascii="Arial Narrow" w:hAnsi="Arial Narrow" w:cs="Arial"/>
          <w:b/>
          <w:bCs/>
          <w:sz w:val="24"/>
          <w:szCs w:val="24"/>
        </w:rPr>
        <w:t>9.2.2.</w:t>
      </w:r>
      <w:r w:rsidR="00B673FC" w:rsidRPr="00DE2C57">
        <w:rPr>
          <w:rFonts w:ascii="Arial Narrow" w:hAnsi="Arial Narrow" w:cs="Arial"/>
          <w:sz w:val="24"/>
          <w:szCs w:val="24"/>
        </w:rPr>
        <w:t xml:space="preserve"> Atente para o cumprimento do art. 81, §§1º e 2º da Lei nº 13.303/2016, evitando acréscimo e supressão que ultrapassem o percentual legalmente admitido de 25% para repactuação de contratos; </w:t>
      </w:r>
      <w:r w:rsidR="00B673FC" w:rsidRPr="00DE2C57">
        <w:rPr>
          <w:rFonts w:ascii="Arial Narrow" w:hAnsi="Arial Narrow" w:cs="Arial"/>
          <w:b/>
          <w:bCs/>
          <w:sz w:val="24"/>
          <w:szCs w:val="24"/>
        </w:rPr>
        <w:t>9.2.3.</w:t>
      </w:r>
      <w:r w:rsidR="00B673FC" w:rsidRPr="00DE2C57">
        <w:rPr>
          <w:rFonts w:ascii="Arial Narrow" w:hAnsi="Arial Narrow" w:cs="Arial"/>
          <w:sz w:val="24"/>
          <w:szCs w:val="24"/>
        </w:rPr>
        <w:t xml:space="preserve"> Atente para o envio correto da documentação exigida por esta Corte de Contas; </w:t>
      </w:r>
      <w:r w:rsidR="00B673FC" w:rsidRPr="00DE2C57">
        <w:rPr>
          <w:rFonts w:ascii="Arial Narrow" w:hAnsi="Arial Narrow" w:cs="Arial"/>
          <w:b/>
          <w:bCs/>
          <w:sz w:val="24"/>
          <w:szCs w:val="24"/>
        </w:rPr>
        <w:t>9.2.4.</w:t>
      </w:r>
      <w:r w:rsidR="00B673FC" w:rsidRPr="00DE2C57">
        <w:rPr>
          <w:rFonts w:ascii="Arial Narrow" w:hAnsi="Arial Narrow" w:cs="Arial"/>
          <w:sz w:val="24"/>
          <w:szCs w:val="24"/>
        </w:rPr>
        <w:t xml:space="preserve"> Atente para o disposto no art. 37, II da CF/88. </w:t>
      </w:r>
      <w:r w:rsidR="00B673FC" w:rsidRPr="00DE2C57">
        <w:rPr>
          <w:rFonts w:ascii="Arial Narrow" w:hAnsi="Arial Narrow" w:cs="Arial"/>
          <w:b/>
          <w:bCs/>
          <w:sz w:val="24"/>
          <w:szCs w:val="24"/>
        </w:rPr>
        <w:t>9.3. Dar ciência</w:t>
      </w:r>
      <w:r w:rsidR="00B673FC" w:rsidRPr="00DE2C57">
        <w:rPr>
          <w:rFonts w:ascii="Arial Narrow" w:hAnsi="Arial Narrow" w:cs="Arial"/>
          <w:sz w:val="24"/>
          <w:szCs w:val="24"/>
        </w:rPr>
        <w:t xml:space="preserve"> ao Sr. Heraldo Beleza da Câmara; </w:t>
      </w:r>
      <w:r w:rsidR="00B673FC" w:rsidRPr="00DE2C57">
        <w:rPr>
          <w:rFonts w:ascii="Arial Narrow" w:hAnsi="Arial Narrow" w:cs="Arial"/>
          <w:b/>
          <w:bCs/>
          <w:sz w:val="24"/>
          <w:szCs w:val="24"/>
        </w:rPr>
        <w:t>9.4. Arquivar</w:t>
      </w:r>
      <w:r w:rsidR="00B673FC" w:rsidRPr="00DE2C57">
        <w:rPr>
          <w:rFonts w:ascii="Arial Narrow" w:hAnsi="Arial Narrow" w:cs="Arial"/>
          <w:sz w:val="24"/>
          <w:szCs w:val="24"/>
        </w:rPr>
        <w:t xml:space="preserve"> o processo, </w:t>
      </w:r>
      <w:proofErr w:type="gramStart"/>
      <w:r w:rsidR="00B673FC" w:rsidRPr="00DE2C57">
        <w:rPr>
          <w:rFonts w:ascii="Arial Narrow" w:hAnsi="Arial Narrow" w:cs="Arial"/>
          <w:sz w:val="24"/>
          <w:szCs w:val="24"/>
        </w:rPr>
        <w:t>após</w:t>
      </w:r>
      <w:proofErr w:type="gramEnd"/>
      <w:r w:rsidR="00B673FC" w:rsidRPr="00DE2C57">
        <w:rPr>
          <w:rFonts w:ascii="Arial Narrow" w:hAnsi="Arial Narrow" w:cs="Arial"/>
          <w:sz w:val="24"/>
          <w:szCs w:val="24"/>
        </w:rPr>
        <w:t xml:space="preserve"> cumpridos os itens anteriores, nos termos do Regimento Interno do TCE/AM. </w:t>
      </w:r>
      <w:r w:rsidR="00B673FC" w:rsidRPr="00DE2C57">
        <w:rPr>
          <w:rFonts w:ascii="Arial Narrow" w:hAnsi="Arial Narrow" w:cs="Arial"/>
          <w:i/>
          <w:noProof/>
          <w:sz w:val="24"/>
          <w:szCs w:val="24"/>
        </w:rPr>
        <w:t>Vencida a Proposta de voto do Relator, acompanhada pelos Conselheiros Ari Jorge Moutinho da Costa Júnior e Érico Xavier Desterro e Silva, que votou pela irregularidade da Prestação de Contas, aplicação de multa, representação ao MPE e ciência aos interessados.</w:t>
      </w:r>
      <w:r w:rsidR="0075404F" w:rsidRPr="00DE2C57">
        <w:rPr>
          <w:rFonts w:ascii="Arial Narrow" w:hAnsi="Arial Narrow" w:cs="Arial"/>
          <w:i/>
          <w:iCs/>
          <w:sz w:val="24"/>
          <w:szCs w:val="24"/>
        </w:rPr>
        <w:t xml:space="preserve"> </w:t>
      </w:r>
      <w:r w:rsidR="00B673FC" w:rsidRPr="00DE2C57">
        <w:rPr>
          <w:rFonts w:ascii="Arial Narrow" w:hAnsi="Arial Narrow" w:cs="Arial"/>
          <w:b/>
          <w:bCs/>
          <w:sz w:val="24"/>
          <w:szCs w:val="24"/>
        </w:rPr>
        <w:t xml:space="preserve">CONSELHEIRO-RELATOR CONVOCADO: ALBER FURTADO DE OLIVEIRA JÚNIOR (Com vista para </w:t>
      </w:r>
      <w:proofErr w:type="gramStart"/>
      <w:r w:rsidR="00B673FC" w:rsidRPr="00DE2C57">
        <w:rPr>
          <w:rFonts w:ascii="Arial Narrow" w:hAnsi="Arial Narrow" w:cs="Arial"/>
          <w:b/>
          <w:bCs/>
          <w:sz w:val="24"/>
          <w:szCs w:val="24"/>
        </w:rPr>
        <w:t>o Excelentíssimo</w:t>
      </w:r>
      <w:proofErr w:type="gramEnd"/>
      <w:r w:rsidR="00B673FC" w:rsidRPr="00DE2C57">
        <w:rPr>
          <w:rFonts w:ascii="Arial Narrow" w:hAnsi="Arial Narrow" w:cs="Arial"/>
          <w:b/>
          <w:bCs/>
          <w:sz w:val="24"/>
          <w:szCs w:val="24"/>
        </w:rPr>
        <w:t xml:space="preserve"> Senhor Conselheiro Júlio Assis Corrêa Pinheiro).</w:t>
      </w:r>
      <w:r w:rsidR="001F018E" w:rsidRPr="00DE2C57">
        <w:rPr>
          <w:rFonts w:ascii="Arial Narrow" w:hAnsi="Arial Narrow" w:cs="Arial"/>
          <w:i/>
          <w:iCs/>
          <w:sz w:val="24"/>
          <w:szCs w:val="24"/>
        </w:rPr>
        <w:t xml:space="preserve"> </w:t>
      </w:r>
      <w:r w:rsidR="00B673FC" w:rsidRPr="00DE2C57">
        <w:rPr>
          <w:rFonts w:ascii="Arial Narrow" w:hAnsi="Arial Narrow" w:cs="Arial"/>
          <w:b/>
          <w:bCs/>
          <w:sz w:val="24"/>
          <w:szCs w:val="24"/>
        </w:rPr>
        <w:t xml:space="preserve">PROCESSO Nº 12.216/2021 (Apenso: 11.719/2021) – </w:t>
      </w:r>
      <w:r w:rsidR="00B673FC" w:rsidRPr="00DE2C57">
        <w:rPr>
          <w:rFonts w:ascii="Arial Narrow" w:hAnsi="Arial Narrow" w:cs="Arial"/>
          <w:sz w:val="24"/>
          <w:szCs w:val="24"/>
        </w:rPr>
        <w:t xml:space="preserve">Recurso de Reconsideração interposto pelo Sr. Pedro Duarte Guedes, em face do Acórdão Administrativo nº 20/2021-Administrativa-Tribunal Pleno, exarado nos autos do Processo nº 11.719/2021. </w:t>
      </w:r>
      <w:r w:rsidR="00B673FC" w:rsidRPr="00DE2C57">
        <w:rPr>
          <w:rFonts w:ascii="Arial Narrow" w:hAnsi="Arial Narrow" w:cs="Arial"/>
          <w:i/>
          <w:iCs/>
          <w:sz w:val="24"/>
          <w:szCs w:val="24"/>
        </w:rPr>
        <w:t>PROCESSO RETIRADO DE PAUTA PELO RELATOR.</w:t>
      </w:r>
      <w:r w:rsidR="003B6608" w:rsidRPr="00DE2C57">
        <w:rPr>
          <w:rFonts w:ascii="Arial Narrow" w:hAnsi="Arial Narrow" w:cs="Arial"/>
          <w:i/>
          <w:iCs/>
          <w:sz w:val="24"/>
          <w:szCs w:val="24"/>
        </w:rPr>
        <w:t xml:space="preserve"> </w:t>
      </w:r>
      <w:r w:rsidR="00B673FC" w:rsidRPr="00DE2C57">
        <w:rPr>
          <w:rFonts w:ascii="Arial Narrow" w:hAnsi="Arial Narrow" w:cs="Arial"/>
          <w:b/>
          <w:bCs/>
          <w:sz w:val="24"/>
          <w:szCs w:val="24"/>
        </w:rPr>
        <w:t xml:space="preserve">AUDITOR-RELATOR: ALBER FURTADO DE OLIVEIRA JÚNIOR (Com vista para </w:t>
      </w:r>
      <w:proofErr w:type="gramStart"/>
      <w:r w:rsidR="00B673FC" w:rsidRPr="00DE2C57">
        <w:rPr>
          <w:rFonts w:ascii="Arial Narrow" w:hAnsi="Arial Narrow" w:cs="Arial"/>
          <w:b/>
          <w:bCs/>
          <w:sz w:val="24"/>
          <w:szCs w:val="24"/>
        </w:rPr>
        <w:t>o Excelentíssimo</w:t>
      </w:r>
      <w:proofErr w:type="gramEnd"/>
      <w:r w:rsidR="00B673FC" w:rsidRPr="00DE2C57">
        <w:rPr>
          <w:rFonts w:ascii="Arial Narrow" w:hAnsi="Arial Narrow" w:cs="Arial"/>
          <w:b/>
          <w:bCs/>
          <w:sz w:val="24"/>
          <w:szCs w:val="24"/>
        </w:rPr>
        <w:t xml:space="preserve"> Senhor Conselheiro Júlio Assis Corrêa Pinheiro).</w:t>
      </w:r>
      <w:r w:rsidR="00346494" w:rsidRPr="00DE2C57">
        <w:rPr>
          <w:rFonts w:ascii="Arial Narrow" w:hAnsi="Arial Narrow" w:cs="Arial"/>
          <w:b/>
          <w:bCs/>
          <w:sz w:val="24"/>
          <w:szCs w:val="24"/>
        </w:rPr>
        <w:t xml:space="preserve"> </w:t>
      </w:r>
      <w:r w:rsidR="00B673FC" w:rsidRPr="00DE2C57">
        <w:rPr>
          <w:rFonts w:ascii="Arial Narrow" w:hAnsi="Arial Narrow" w:cs="Arial"/>
          <w:b/>
          <w:bCs/>
          <w:sz w:val="24"/>
          <w:szCs w:val="24"/>
        </w:rPr>
        <w:t xml:space="preserve">PROCESSO Nº 10.248/2020 – </w:t>
      </w:r>
      <w:r w:rsidR="00B673FC" w:rsidRPr="00DE2C57">
        <w:rPr>
          <w:rFonts w:ascii="Arial Narrow" w:hAnsi="Arial Narrow" w:cs="Arial"/>
          <w:sz w:val="24"/>
          <w:szCs w:val="24"/>
        </w:rPr>
        <w:t>Tomada de Contas Especia</w:t>
      </w:r>
      <w:r w:rsidR="0069027D" w:rsidRPr="00DE2C57">
        <w:rPr>
          <w:rFonts w:ascii="Arial Narrow" w:hAnsi="Arial Narrow" w:cs="Arial"/>
          <w:sz w:val="24"/>
          <w:szCs w:val="24"/>
        </w:rPr>
        <w:t>l</w:t>
      </w:r>
      <w:r w:rsidR="00B673FC" w:rsidRPr="00DE2C57">
        <w:rPr>
          <w:rFonts w:ascii="Arial Narrow" w:hAnsi="Arial Narrow" w:cs="Arial"/>
          <w:sz w:val="24"/>
          <w:szCs w:val="24"/>
        </w:rPr>
        <w:t xml:space="preserve"> da Fundação de Amparo à Pesquisa do Estado do Amazonas – FAPEAM, do Sr. Ítalo Thiago Silveira Rocha Matos, solicitada pela DICAI/SECEX, por meio do Memorando nº 08/2020-DICAI. </w:t>
      </w:r>
      <w:r w:rsidR="00B673FC" w:rsidRPr="00DE2C57">
        <w:rPr>
          <w:rFonts w:ascii="Arial Narrow" w:hAnsi="Arial Narrow" w:cs="Arial"/>
          <w:i/>
          <w:iCs/>
          <w:sz w:val="24"/>
          <w:szCs w:val="24"/>
        </w:rPr>
        <w:t>PROCESSO RETIRADO DE PAUTA PELO RELATOR.</w:t>
      </w:r>
      <w:r w:rsidR="00BB73DE" w:rsidRPr="00DE2C57">
        <w:rPr>
          <w:rFonts w:ascii="Arial Narrow" w:hAnsi="Arial Narrow" w:cs="Arial"/>
          <w:i/>
          <w:iCs/>
          <w:sz w:val="24"/>
          <w:szCs w:val="24"/>
        </w:rPr>
        <w:t xml:space="preserve"> </w:t>
      </w:r>
      <w:r w:rsidR="000111F5" w:rsidRPr="00DE2C57">
        <w:rPr>
          <w:rFonts w:ascii="Arial Narrow" w:hAnsi="Arial Narrow" w:cs="Arial"/>
          <w:sz w:val="24"/>
          <w:szCs w:val="24"/>
        </w:rPr>
        <w:t xml:space="preserve">/===/ </w:t>
      </w:r>
      <w:r w:rsidR="000111F5" w:rsidRPr="00DE2C57">
        <w:rPr>
          <w:rFonts w:ascii="Arial Narrow" w:hAnsi="Arial Narrow" w:cs="Arial"/>
          <w:b/>
          <w:color w:val="000000"/>
          <w:sz w:val="24"/>
          <w:szCs w:val="24"/>
        </w:rPr>
        <w:t>JULGAMENTO EM PAUTA:</w:t>
      </w:r>
      <w:r w:rsidR="00597F28" w:rsidRPr="00DE2C57">
        <w:rPr>
          <w:rFonts w:ascii="Arial Narrow" w:hAnsi="Arial Narrow" w:cs="Arial"/>
          <w:color w:val="000000"/>
          <w:sz w:val="24"/>
          <w:szCs w:val="24"/>
          <w:u w:val="single"/>
        </w:rPr>
        <w:t xml:space="preserve"> </w:t>
      </w:r>
      <w:r w:rsidR="00B673FC" w:rsidRPr="00DE2C57">
        <w:rPr>
          <w:rFonts w:ascii="Arial Narrow" w:hAnsi="Arial Narrow" w:cs="Arial"/>
          <w:b/>
          <w:bCs/>
          <w:sz w:val="24"/>
          <w:szCs w:val="24"/>
        </w:rPr>
        <w:t>CONSELHEIRO-RELATOR: ÉRICO XAVIER DESTERRO E SILVA.</w:t>
      </w:r>
      <w:r w:rsidR="008A1A25" w:rsidRPr="00DE2C57">
        <w:rPr>
          <w:rFonts w:ascii="Arial Narrow" w:hAnsi="Arial Narrow" w:cs="Arial"/>
          <w:i/>
          <w:iCs/>
          <w:sz w:val="24"/>
          <w:szCs w:val="24"/>
        </w:rPr>
        <w:t xml:space="preserve"> </w:t>
      </w:r>
      <w:r w:rsidR="00B673FC" w:rsidRPr="00DE2C57">
        <w:rPr>
          <w:rFonts w:ascii="Arial Narrow" w:hAnsi="Arial Narrow" w:cs="Arial"/>
          <w:b/>
          <w:bCs/>
          <w:sz w:val="24"/>
          <w:szCs w:val="24"/>
        </w:rPr>
        <w:t xml:space="preserve">PROCESSO Nº 11.918/2018 - </w:t>
      </w:r>
      <w:r w:rsidR="00B673FC" w:rsidRPr="00DE2C57">
        <w:rPr>
          <w:rFonts w:ascii="Arial Narrow" w:hAnsi="Arial Narrow" w:cs="Arial"/>
          <w:sz w:val="24"/>
          <w:szCs w:val="24"/>
        </w:rPr>
        <w:t xml:space="preserve">Prestação de Contas Anual da Unidade Gestora do Fundo de Manutenção e Desenvolvimento da Educação Básica e Valorização dos Profissionais da Educação – FUNDEB, sob a responsabilidade da Sra. Katia Helena Serafina Cruz </w:t>
      </w:r>
      <w:proofErr w:type="spellStart"/>
      <w:r w:rsidR="00B673FC" w:rsidRPr="00DE2C57">
        <w:rPr>
          <w:rFonts w:ascii="Arial Narrow" w:hAnsi="Arial Narrow" w:cs="Arial"/>
          <w:sz w:val="24"/>
          <w:szCs w:val="24"/>
        </w:rPr>
        <w:t>Schweickardt</w:t>
      </w:r>
      <w:proofErr w:type="spellEnd"/>
      <w:r w:rsidR="00B673FC" w:rsidRPr="00DE2C57">
        <w:rPr>
          <w:rFonts w:ascii="Arial Narrow" w:hAnsi="Arial Narrow" w:cs="Arial"/>
          <w:sz w:val="24"/>
          <w:szCs w:val="24"/>
        </w:rPr>
        <w:t xml:space="preserve">, referente ao exercício de 2017. </w:t>
      </w:r>
      <w:r w:rsidR="00B673FC" w:rsidRPr="00DE2C57">
        <w:rPr>
          <w:rFonts w:ascii="Arial Narrow" w:hAnsi="Arial Narrow" w:cs="Arial"/>
          <w:b/>
          <w:sz w:val="24"/>
          <w:szCs w:val="24"/>
        </w:rPr>
        <w:t>ACÓRDÃO Nº 1298/2021:</w:t>
      </w:r>
      <w:r w:rsidR="00B673FC" w:rsidRPr="00DE2C57">
        <w:rPr>
          <w:rFonts w:ascii="Arial Narrow" w:hAnsi="Arial Narrow" w:cs="Arial"/>
          <w:sz w:val="24"/>
          <w:szCs w:val="24"/>
        </w:rPr>
        <w:t xml:space="preserve"> Vistos, relatados e discutidos estes autos acima identificados, </w:t>
      </w:r>
      <w:r w:rsidR="00B673FC" w:rsidRPr="00DE2C57">
        <w:rPr>
          <w:rFonts w:ascii="Arial Narrow" w:hAnsi="Arial Narrow" w:cs="Arial"/>
          <w:b/>
          <w:sz w:val="24"/>
          <w:szCs w:val="24"/>
        </w:rPr>
        <w:t xml:space="preserve">ACORDAM </w:t>
      </w:r>
      <w:proofErr w:type="gramStart"/>
      <w:r w:rsidR="00B673FC" w:rsidRPr="00DE2C57">
        <w:rPr>
          <w:rFonts w:ascii="Arial Narrow" w:hAnsi="Arial Narrow" w:cs="Arial"/>
          <w:sz w:val="24"/>
          <w:szCs w:val="24"/>
        </w:rPr>
        <w:t>os Excelentíssimos</w:t>
      </w:r>
      <w:proofErr w:type="gramEnd"/>
      <w:r w:rsidR="00B673FC" w:rsidRPr="00DE2C57">
        <w:rPr>
          <w:rFonts w:ascii="Arial Narrow" w:hAnsi="Arial Narrow" w:cs="Arial"/>
          <w:sz w:val="24"/>
          <w:szCs w:val="24"/>
        </w:rPr>
        <w:t xml:space="preserve"> Senhores Conselheiros do Tribunal de Contas do Estado do Amazonas, reunidos em Sessão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w:t>
      </w:r>
      <w:r w:rsidR="00B673FC" w:rsidRPr="00DE2C57">
        <w:rPr>
          <w:rFonts w:ascii="Arial Narrow" w:hAnsi="Arial Narrow" w:cs="Arial"/>
          <w:b/>
          <w:noProof/>
          <w:sz w:val="24"/>
          <w:szCs w:val="24"/>
        </w:rPr>
        <w:t>Tribunal Pleno</w:t>
      </w:r>
      <w:r w:rsidR="00B673FC" w:rsidRPr="00DE2C57">
        <w:rPr>
          <w:rFonts w:ascii="Arial Narrow" w:hAnsi="Arial Narrow" w:cs="Arial"/>
          <w:sz w:val="24"/>
          <w:szCs w:val="24"/>
        </w:rPr>
        <w:t>, no exercício da competência atribuída</w:t>
      </w:r>
      <w:r w:rsidR="00B673FC" w:rsidRPr="00DE2C57">
        <w:rPr>
          <w:rFonts w:ascii="Arial Narrow" w:hAnsi="Arial Narrow" w:cs="Arial"/>
          <w:noProof/>
          <w:sz w:val="24"/>
          <w:szCs w:val="24"/>
        </w:rPr>
        <w:t xml:space="preserve"> pelos arts. 5º, II e 11, inciso III, alínea “a”, item 3, da Resolução n. 04/2002-TCE/AM</w:t>
      </w:r>
      <w:r w:rsidR="00B673FC" w:rsidRPr="00DE2C57">
        <w:rPr>
          <w:rFonts w:ascii="Arial Narrow" w:hAnsi="Arial Narrow" w:cs="Arial"/>
          <w:sz w:val="24"/>
          <w:szCs w:val="24"/>
        </w:rPr>
        <w:t>,</w:t>
      </w:r>
      <w:r w:rsidR="00B673FC" w:rsidRPr="00DE2C57">
        <w:rPr>
          <w:rFonts w:ascii="Arial Narrow" w:hAnsi="Arial Narrow" w:cs="Arial"/>
          <w:b/>
          <w:noProof/>
          <w:sz w:val="24"/>
          <w:szCs w:val="24"/>
        </w:rPr>
        <w:t xml:space="preserve"> à unanimidade, </w:t>
      </w:r>
      <w:r w:rsidR="00B673FC" w:rsidRPr="00DE2C57">
        <w:rPr>
          <w:rFonts w:ascii="Arial Narrow" w:hAnsi="Arial Narrow" w:cs="Arial"/>
          <w:sz w:val="24"/>
          <w:szCs w:val="24"/>
        </w:rPr>
        <w:t>nos termos d</w:t>
      </w:r>
      <w:r w:rsidR="00B673FC" w:rsidRPr="00DE2C57">
        <w:rPr>
          <w:rFonts w:ascii="Arial Narrow" w:hAnsi="Arial Narrow" w:cs="Arial"/>
          <w:noProof/>
          <w:sz w:val="24"/>
          <w:szCs w:val="24"/>
        </w:rPr>
        <w:t xml:space="preserve">o voto do </w:t>
      </w:r>
      <w:r w:rsidR="00B673FC" w:rsidRPr="00DE2C57">
        <w:rPr>
          <w:rFonts w:ascii="Arial Narrow" w:hAnsi="Arial Narrow" w:cs="Arial"/>
          <w:sz w:val="24"/>
          <w:szCs w:val="24"/>
        </w:rPr>
        <w:t>Excelentíssimo Senhor Conselheiro-Relator</w:t>
      </w:r>
      <w:r w:rsidR="00B673FC" w:rsidRPr="00DE2C57">
        <w:rPr>
          <w:rFonts w:ascii="Arial Narrow" w:hAnsi="Arial Narrow" w:cs="Arial"/>
          <w:b/>
          <w:noProof/>
          <w:sz w:val="24"/>
          <w:szCs w:val="24"/>
        </w:rPr>
        <w:t>, em divergência</w:t>
      </w:r>
      <w:r w:rsidR="00B673FC" w:rsidRPr="00DE2C57">
        <w:rPr>
          <w:rFonts w:ascii="Arial Narrow" w:hAnsi="Arial Narrow" w:cs="Arial"/>
          <w:noProof/>
          <w:sz w:val="24"/>
          <w:szCs w:val="24"/>
        </w:rPr>
        <w:t xml:space="preserve"> com pronunciamento do Ministério Público junto a este Tribunal</w:t>
      </w:r>
      <w:r w:rsidR="00B673FC" w:rsidRPr="00DE2C57">
        <w:rPr>
          <w:rFonts w:ascii="Arial Narrow" w:hAnsi="Arial Narrow" w:cs="Arial"/>
          <w:sz w:val="24"/>
          <w:szCs w:val="24"/>
        </w:rPr>
        <w:t xml:space="preserve">, no sentido de: </w:t>
      </w:r>
      <w:r w:rsidR="00B673FC" w:rsidRPr="00DE2C57">
        <w:rPr>
          <w:rFonts w:ascii="Arial Narrow" w:hAnsi="Arial Narrow" w:cs="Arial"/>
          <w:b/>
          <w:bCs/>
          <w:sz w:val="24"/>
          <w:szCs w:val="24"/>
        </w:rPr>
        <w:t>10.1. Julgar regular com ressalvas</w:t>
      </w:r>
      <w:r w:rsidR="00B673FC" w:rsidRPr="00DE2C57">
        <w:rPr>
          <w:rFonts w:ascii="Arial Narrow" w:hAnsi="Arial Narrow" w:cs="Arial"/>
          <w:sz w:val="24"/>
          <w:szCs w:val="24"/>
        </w:rPr>
        <w:t xml:space="preserve"> a Prestação de Contas da Unidade Gestora do Fundo de Manutenção e Desenvolvimento da Educação Básica e Valorização dos Profissionais da Educação – FUNDEB, exercício de 2017, de responsabilidade da </w:t>
      </w:r>
      <w:r w:rsidR="00B673FC" w:rsidRPr="00DE2C57">
        <w:rPr>
          <w:rFonts w:ascii="Arial Narrow" w:hAnsi="Arial Narrow" w:cs="Arial"/>
          <w:b/>
          <w:bCs/>
          <w:sz w:val="24"/>
          <w:szCs w:val="24"/>
        </w:rPr>
        <w:t xml:space="preserve">Sra. Katia Helena Serafina Cruz </w:t>
      </w:r>
      <w:proofErr w:type="spellStart"/>
      <w:r w:rsidR="00B673FC" w:rsidRPr="00DE2C57">
        <w:rPr>
          <w:rFonts w:ascii="Arial Narrow" w:hAnsi="Arial Narrow" w:cs="Arial"/>
          <w:b/>
          <w:bCs/>
          <w:sz w:val="24"/>
          <w:szCs w:val="24"/>
        </w:rPr>
        <w:t>Schweickardt</w:t>
      </w:r>
      <w:proofErr w:type="spellEnd"/>
      <w:r w:rsidR="00B673FC" w:rsidRPr="00DE2C57">
        <w:rPr>
          <w:rFonts w:ascii="Arial Narrow" w:hAnsi="Arial Narrow" w:cs="Arial"/>
          <w:sz w:val="24"/>
          <w:szCs w:val="24"/>
        </w:rPr>
        <w:t xml:space="preserve">, ordenadora de despesa, nos termos do art. 22, II da Lei Orgânica nº 2423/1996; </w:t>
      </w:r>
      <w:r w:rsidR="00B673FC" w:rsidRPr="00DE2C57">
        <w:rPr>
          <w:rFonts w:ascii="Arial Narrow" w:hAnsi="Arial Narrow" w:cs="Arial"/>
          <w:b/>
          <w:bCs/>
          <w:sz w:val="24"/>
          <w:szCs w:val="24"/>
        </w:rPr>
        <w:t>10.2. Determinar</w:t>
      </w:r>
      <w:r w:rsidR="00B673FC" w:rsidRPr="00DE2C57">
        <w:rPr>
          <w:rFonts w:ascii="Arial Narrow" w:hAnsi="Arial Narrow" w:cs="Arial"/>
          <w:sz w:val="24"/>
          <w:szCs w:val="24"/>
        </w:rPr>
        <w:t xml:space="preserve"> à Unidade Gestora do FUNDEB/SEMED que: </w:t>
      </w:r>
      <w:r w:rsidR="00B673FC" w:rsidRPr="00DE2C57">
        <w:rPr>
          <w:rFonts w:ascii="Arial Narrow" w:hAnsi="Arial Narrow" w:cs="Arial"/>
          <w:b/>
          <w:bCs/>
          <w:sz w:val="24"/>
          <w:szCs w:val="24"/>
        </w:rPr>
        <w:t>10.2.1.</w:t>
      </w:r>
      <w:r w:rsidR="00B673FC" w:rsidRPr="00DE2C57">
        <w:rPr>
          <w:rFonts w:ascii="Arial Narrow" w:hAnsi="Arial Narrow" w:cs="Arial"/>
          <w:sz w:val="24"/>
          <w:szCs w:val="24"/>
        </w:rPr>
        <w:t xml:space="preserve"> </w:t>
      </w:r>
      <w:proofErr w:type="gramStart"/>
      <w:r w:rsidR="00B673FC" w:rsidRPr="00DE2C57">
        <w:rPr>
          <w:rFonts w:ascii="Arial Narrow" w:hAnsi="Arial Narrow" w:cs="Arial"/>
          <w:sz w:val="24"/>
          <w:szCs w:val="24"/>
        </w:rPr>
        <w:t>Otimize</w:t>
      </w:r>
      <w:proofErr w:type="gramEnd"/>
      <w:r w:rsidR="00B673FC" w:rsidRPr="00DE2C57">
        <w:rPr>
          <w:rFonts w:ascii="Arial Narrow" w:hAnsi="Arial Narrow" w:cs="Arial"/>
          <w:sz w:val="24"/>
          <w:szCs w:val="24"/>
        </w:rPr>
        <w:t xml:space="preserve"> a gestão orçamentária, de modo a evitar o pagamento de juros e multas de qualquer natureza; </w:t>
      </w:r>
      <w:r w:rsidR="00B673FC" w:rsidRPr="00DE2C57">
        <w:rPr>
          <w:rFonts w:ascii="Arial Narrow" w:hAnsi="Arial Narrow" w:cs="Arial"/>
          <w:b/>
          <w:bCs/>
          <w:sz w:val="24"/>
          <w:szCs w:val="24"/>
        </w:rPr>
        <w:t>10.2.2.</w:t>
      </w:r>
      <w:r w:rsidR="00B673FC" w:rsidRPr="00DE2C57">
        <w:rPr>
          <w:rFonts w:ascii="Arial Narrow" w:hAnsi="Arial Narrow" w:cs="Arial"/>
          <w:sz w:val="24"/>
          <w:szCs w:val="24"/>
        </w:rPr>
        <w:t xml:space="preserve"> Atualize o portal da transparência do município as informações acerca do registro das competências e estrutura organizacional do ente, bem como da divulgação de remuneração individualizada por nome do agente público, nos termos do art. 8º §1º, I, da Lei nº. 12.572/11 (Lei de Acesso à Informação). </w:t>
      </w:r>
      <w:r w:rsidR="00B673FC" w:rsidRPr="00DE2C57">
        <w:rPr>
          <w:rFonts w:ascii="Arial Narrow" w:hAnsi="Arial Narrow" w:cs="Arial"/>
          <w:b/>
          <w:bCs/>
          <w:sz w:val="24"/>
          <w:szCs w:val="24"/>
        </w:rPr>
        <w:t>10.3. Determinar</w:t>
      </w:r>
      <w:r w:rsidR="00B673FC" w:rsidRPr="00DE2C57">
        <w:rPr>
          <w:rFonts w:ascii="Arial Narrow" w:hAnsi="Arial Narrow" w:cs="Arial"/>
          <w:sz w:val="24"/>
          <w:szCs w:val="24"/>
        </w:rPr>
        <w:t xml:space="preserve"> à Comissão que realizar a próxima inspeção na Unidade Gestora do FUNDEB/SEMED que observe se ocorreu a devolução dos recursos pagos a título de juros e multas ao INSS do exercício de 2017, com o devido reforço como crédito orçamentário da referida unidade; </w:t>
      </w:r>
      <w:r w:rsidR="00B673FC" w:rsidRPr="00DE2C57">
        <w:rPr>
          <w:rFonts w:ascii="Arial Narrow" w:hAnsi="Arial Narrow" w:cs="Arial"/>
          <w:b/>
          <w:bCs/>
          <w:sz w:val="24"/>
          <w:szCs w:val="24"/>
        </w:rPr>
        <w:t>10.4. Dar ciência</w:t>
      </w:r>
      <w:r w:rsidR="00B673FC" w:rsidRPr="00DE2C57">
        <w:rPr>
          <w:rFonts w:ascii="Arial Narrow" w:hAnsi="Arial Narrow" w:cs="Arial"/>
          <w:sz w:val="24"/>
          <w:szCs w:val="24"/>
        </w:rPr>
        <w:t xml:space="preserve"> do Acórdão e Relatório/Voto </w:t>
      </w:r>
      <w:proofErr w:type="gramStart"/>
      <w:r w:rsidR="00B673FC" w:rsidRPr="00DE2C57">
        <w:rPr>
          <w:rFonts w:ascii="Arial Narrow" w:hAnsi="Arial Narrow" w:cs="Arial"/>
          <w:sz w:val="24"/>
          <w:szCs w:val="24"/>
        </w:rPr>
        <w:t>à</w:t>
      </w:r>
      <w:proofErr w:type="gramEnd"/>
      <w:r w:rsidR="00B673FC" w:rsidRPr="00DE2C57">
        <w:rPr>
          <w:rFonts w:ascii="Arial Narrow" w:hAnsi="Arial Narrow" w:cs="Arial"/>
          <w:sz w:val="24"/>
          <w:szCs w:val="24"/>
        </w:rPr>
        <w:t xml:space="preserve"> Sra. Katia Helena Serafina Cruz </w:t>
      </w:r>
      <w:proofErr w:type="spellStart"/>
      <w:r w:rsidR="00B673FC" w:rsidRPr="00DE2C57">
        <w:rPr>
          <w:rFonts w:ascii="Arial Narrow" w:hAnsi="Arial Narrow" w:cs="Arial"/>
          <w:sz w:val="24"/>
          <w:szCs w:val="24"/>
        </w:rPr>
        <w:t>Schweickardt</w:t>
      </w:r>
      <w:proofErr w:type="spellEnd"/>
      <w:r w:rsidR="00B673FC" w:rsidRPr="00DE2C57">
        <w:rPr>
          <w:rFonts w:ascii="Arial Narrow" w:hAnsi="Arial Narrow" w:cs="Arial"/>
          <w:sz w:val="24"/>
          <w:szCs w:val="24"/>
        </w:rPr>
        <w:t xml:space="preserve">; </w:t>
      </w:r>
      <w:r w:rsidR="00B673FC" w:rsidRPr="00DE2C57">
        <w:rPr>
          <w:rFonts w:ascii="Arial Narrow" w:hAnsi="Arial Narrow" w:cs="Arial"/>
          <w:b/>
          <w:bCs/>
          <w:sz w:val="24"/>
          <w:szCs w:val="24"/>
        </w:rPr>
        <w:t>10.5. Arquivar</w:t>
      </w:r>
      <w:r w:rsidR="00B673FC" w:rsidRPr="00DE2C57">
        <w:rPr>
          <w:rFonts w:ascii="Arial Narrow" w:hAnsi="Arial Narrow" w:cs="Arial"/>
          <w:sz w:val="24"/>
          <w:szCs w:val="24"/>
        </w:rPr>
        <w:t xml:space="preserve"> os autos </w:t>
      </w:r>
      <w:proofErr w:type="gramStart"/>
      <w:r w:rsidR="00B673FC" w:rsidRPr="00DE2C57">
        <w:rPr>
          <w:rFonts w:ascii="Arial Narrow" w:hAnsi="Arial Narrow" w:cs="Arial"/>
          <w:sz w:val="24"/>
          <w:szCs w:val="24"/>
        </w:rPr>
        <w:t>após</w:t>
      </w:r>
      <w:proofErr w:type="gramEnd"/>
      <w:r w:rsidR="00B673FC" w:rsidRPr="00DE2C57">
        <w:rPr>
          <w:rFonts w:ascii="Arial Narrow" w:hAnsi="Arial Narrow" w:cs="Arial"/>
          <w:sz w:val="24"/>
          <w:szCs w:val="24"/>
        </w:rPr>
        <w:t xml:space="preserve"> ultrapassado o prazo recursal e a adoção das medidas dispostas acima.</w:t>
      </w:r>
      <w:r w:rsidR="007D6107" w:rsidRPr="00DE2C57">
        <w:rPr>
          <w:rFonts w:ascii="Arial Narrow" w:hAnsi="Arial Narrow" w:cs="Arial"/>
          <w:sz w:val="24"/>
          <w:szCs w:val="24"/>
        </w:rPr>
        <w:t xml:space="preserve"> </w:t>
      </w:r>
      <w:r w:rsidR="00B673FC" w:rsidRPr="00DE2C57">
        <w:rPr>
          <w:rFonts w:ascii="Arial Narrow" w:hAnsi="Arial Narrow" w:cs="Arial"/>
          <w:b/>
          <w:bCs/>
          <w:sz w:val="24"/>
          <w:szCs w:val="24"/>
        </w:rPr>
        <w:t xml:space="preserve">PROCESSO Nº 16.078/2020 (Apenso: 13.215/2016) - </w:t>
      </w:r>
      <w:r w:rsidR="00B673FC" w:rsidRPr="00DE2C57">
        <w:rPr>
          <w:rFonts w:ascii="Arial Narrow" w:hAnsi="Arial Narrow" w:cs="Arial"/>
          <w:sz w:val="24"/>
          <w:szCs w:val="24"/>
        </w:rPr>
        <w:t xml:space="preserve">Recurso de Reconsideração interposto pelo Sr. Eduardo Costa Taveira, em face da Decisão n° 29/2020-TCE-Tribunal Pleno, exarada nos autos do Processo n° 13.215/2016. </w:t>
      </w:r>
      <w:r w:rsidR="00B673FC" w:rsidRPr="00DE2C57">
        <w:rPr>
          <w:rFonts w:ascii="Arial Narrow" w:hAnsi="Arial Narrow" w:cs="Arial"/>
          <w:b/>
          <w:sz w:val="24"/>
          <w:szCs w:val="24"/>
        </w:rPr>
        <w:t>ACÓRDÃO Nº 1302/2021:</w:t>
      </w:r>
      <w:r w:rsidR="00B673FC" w:rsidRPr="00DE2C57">
        <w:rPr>
          <w:rFonts w:ascii="Arial Narrow" w:hAnsi="Arial Narrow" w:cs="Arial"/>
          <w:sz w:val="24"/>
          <w:szCs w:val="24"/>
        </w:rPr>
        <w:t xml:space="preserve"> Vistos, relatados e discutidos estes autos acima identificados, </w:t>
      </w:r>
      <w:r w:rsidR="00B673FC" w:rsidRPr="00DE2C57">
        <w:rPr>
          <w:rFonts w:ascii="Arial Narrow" w:hAnsi="Arial Narrow" w:cs="Arial"/>
          <w:b/>
          <w:sz w:val="24"/>
          <w:szCs w:val="24"/>
        </w:rPr>
        <w:t xml:space="preserve">ACORDAM </w:t>
      </w:r>
      <w:proofErr w:type="gramStart"/>
      <w:r w:rsidR="00B673FC" w:rsidRPr="00DE2C57">
        <w:rPr>
          <w:rFonts w:ascii="Arial Narrow" w:hAnsi="Arial Narrow" w:cs="Arial"/>
          <w:sz w:val="24"/>
          <w:szCs w:val="24"/>
        </w:rPr>
        <w:t>os Excelentíssimos</w:t>
      </w:r>
      <w:proofErr w:type="gramEnd"/>
      <w:r w:rsidR="00B673FC" w:rsidRPr="00DE2C57">
        <w:rPr>
          <w:rFonts w:ascii="Arial Narrow" w:hAnsi="Arial Narrow" w:cs="Arial"/>
          <w:sz w:val="24"/>
          <w:szCs w:val="24"/>
        </w:rPr>
        <w:t xml:space="preserve"> Senhores Conselheiros do Tribunal de Contas do Estado do Amazonas, reunidos em Sessão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w:t>
      </w:r>
      <w:r w:rsidR="00B673FC" w:rsidRPr="00DE2C57">
        <w:rPr>
          <w:rFonts w:ascii="Arial Narrow" w:hAnsi="Arial Narrow" w:cs="Arial"/>
          <w:b/>
          <w:noProof/>
          <w:sz w:val="24"/>
          <w:szCs w:val="24"/>
        </w:rPr>
        <w:t>Tribunal Pleno</w:t>
      </w:r>
      <w:r w:rsidR="00B673FC" w:rsidRPr="00DE2C57">
        <w:rPr>
          <w:rFonts w:ascii="Arial Narrow" w:hAnsi="Arial Narrow" w:cs="Arial"/>
          <w:sz w:val="24"/>
          <w:szCs w:val="24"/>
        </w:rPr>
        <w:t>, no exercício da competência atribuída</w:t>
      </w:r>
      <w:r w:rsidR="00B673FC" w:rsidRPr="00DE2C57">
        <w:rPr>
          <w:rFonts w:ascii="Arial Narrow" w:hAnsi="Arial Narrow" w:cs="Arial"/>
          <w:noProof/>
          <w:sz w:val="24"/>
          <w:szCs w:val="24"/>
        </w:rPr>
        <w:t xml:space="preserve"> pelo art. 11, inciso III, alínea“f”, item 2, da Resolução nº 04/2002-TCE/AM</w:t>
      </w:r>
      <w:r w:rsidR="00B673FC" w:rsidRPr="00DE2C57">
        <w:rPr>
          <w:rFonts w:ascii="Arial Narrow" w:hAnsi="Arial Narrow" w:cs="Arial"/>
          <w:sz w:val="24"/>
          <w:szCs w:val="24"/>
        </w:rPr>
        <w:t>,</w:t>
      </w:r>
      <w:r w:rsidR="00B673FC" w:rsidRPr="00DE2C57">
        <w:rPr>
          <w:rFonts w:ascii="Arial Narrow" w:hAnsi="Arial Narrow" w:cs="Arial"/>
          <w:b/>
          <w:noProof/>
          <w:sz w:val="24"/>
          <w:szCs w:val="24"/>
        </w:rPr>
        <w:t xml:space="preserve"> à unanimidade,</w:t>
      </w:r>
      <w:r w:rsidR="00B673FC" w:rsidRPr="00DE2C57">
        <w:rPr>
          <w:rFonts w:ascii="Arial Narrow" w:hAnsi="Arial Narrow" w:cs="Arial"/>
          <w:b/>
          <w:sz w:val="24"/>
          <w:szCs w:val="24"/>
        </w:rPr>
        <w:t xml:space="preserve"> </w:t>
      </w:r>
      <w:r w:rsidR="00B673FC" w:rsidRPr="00DE2C57">
        <w:rPr>
          <w:rFonts w:ascii="Arial Narrow" w:hAnsi="Arial Narrow" w:cs="Arial"/>
          <w:sz w:val="24"/>
          <w:szCs w:val="24"/>
        </w:rPr>
        <w:t>nos termos d</w:t>
      </w:r>
      <w:r w:rsidR="00B673FC" w:rsidRPr="00DE2C57">
        <w:rPr>
          <w:rFonts w:ascii="Arial Narrow" w:hAnsi="Arial Narrow" w:cs="Arial"/>
          <w:noProof/>
          <w:sz w:val="24"/>
          <w:szCs w:val="24"/>
        </w:rPr>
        <w:t>o voto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Excelentíssimo Senhor Conselheiro-Relator</w:t>
      </w:r>
      <w:r w:rsidR="00B673FC" w:rsidRPr="00DE2C57">
        <w:rPr>
          <w:rFonts w:ascii="Arial Narrow" w:hAnsi="Arial Narrow" w:cs="Arial"/>
          <w:b/>
          <w:noProof/>
          <w:sz w:val="24"/>
          <w:szCs w:val="24"/>
        </w:rPr>
        <w:t>, em consonância</w:t>
      </w:r>
      <w:r w:rsidR="00B673FC" w:rsidRPr="00DE2C57">
        <w:rPr>
          <w:rFonts w:ascii="Arial Narrow" w:hAnsi="Arial Narrow" w:cs="Arial"/>
          <w:noProof/>
          <w:sz w:val="24"/>
          <w:szCs w:val="24"/>
        </w:rPr>
        <w:t xml:space="preserve"> com pronunciamento do Ministério Público junto a este Tribunal</w:t>
      </w:r>
      <w:r w:rsidR="00B673FC" w:rsidRPr="00DE2C57">
        <w:rPr>
          <w:rFonts w:ascii="Arial Narrow" w:hAnsi="Arial Narrow" w:cs="Arial"/>
          <w:sz w:val="24"/>
          <w:szCs w:val="24"/>
        </w:rPr>
        <w:t xml:space="preserve">, no sentido de: </w:t>
      </w:r>
      <w:r w:rsidR="00B673FC" w:rsidRPr="00DE2C57">
        <w:rPr>
          <w:rFonts w:ascii="Arial Narrow" w:hAnsi="Arial Narrow" w:cs="Arial"/>
          <w:b/>
          <w:bCs/>
          <w:sz w:val="24"/>
          <w:szCs w:val="24"/>
        </w:rPr>
        <w:t>8.1. Conhecer</w:t>
      </w:r>
      <w:r w:rsidR="00B673FC" w:rsidRPr="00DE2C57">
        <w:rPr>
          <w:rFonts w:ascii="Arial Narrow" w:hAnsi="Arial Narrow" w:cs="Arial"/>
          <w:sz w:val="24"/>
          <w:szCs w:val="24"/>
        </w:rPr>
        <w:t xml:space="preserve"> do Recurso de Reconsideração, interposto pelo </w:t>
      </w:r>
      <w:r w:rsidR="00B673FC" w:rsidRPr="00DE2C57">
        <w:rPr>
          <w:rFonts w:ascii="Arial Narrow" w:hAnsi="Arial Narrow" w:cs="Arial"/>
          <w:b/>
          <w:bCs/>
          <w:sz w:val="24"/>
          <w:szCs w:val="24"/>
        </w:rPr>
        <w:t>Sr. Eduardo Costa Taveira</w:t>
      </w:r>
      <w:r w:rsidR="00B673FC" w:rsidRPr="00DE2C57">
        <w:rPr>
          <w:rFonts w:ascii="Arial Narrow" w:hAnsi="Arial Narrow" w:cs="Arial"/>
          <w:sz w:val="24"/>
          <w:szCs w:val="24"/>
        </w:rPr>
        <w:t xml:space="preserve">; </w:t>
      </w:r>
      <w:r w:rsidR="00B673FC" w:rsidRPr="00DE2C57">
        <w:rPr>
          <w:rFonts w:ascii="Arial Narrow" w:hAnsi="Arial Narrow" w:cs="Arial"/>
          <w:b/>
          <w:bCs/>
          <w:sz w:val="24"/>
          <w:szCs w:val="24"/>
        </w:rPr>
        <w:t>8.2. Negar Provimento</w:t>
      </w:r>
      <w:r w:rsidR="00B673FC" w:rsidRPr="00DE2C57">
        <w:rPr>
          <w:rFonts w:ascii="Arial Narrow" w:hAnsi="Arial Narrow" w:cs="Arial"/>
          <w:sz w:val="24"/>
          <w:szCs w:val="24"/>
        </w:rPr>
        <w:t xml:space="preserve"> ao Recurso, interposto pelo Sr. Eduardo Costa Taveira, mantendo a Decisão nº 29/2020-TCE-Tribunal Pleno na sua integralidade, por estar em perfeita harmonia com as normas que </w:t>
      </w:r>
      <w:r w:rsidR="00B673FC" w:rsidRPr="00DE2C57">
        <w:rPr>
          <w:rFonts w:ascii="Arial Narrow" w:hAnsi="Arial Narrow" w:cs="Arial"/>
          <w:sz w:val="24"/>
          <w:szCs w:val="24"/>
        </w:rPr>
        <w:lastRenderedPageBreak/>
        <w:t xml:space="preserve">regem a matéria; </w:t>
      </w:r>
      <w:r w:rsidR="00B673FC" w:rsidRPr="00DE2C57">
        <w:rPr>
          <w:rFonts w:ascii="Arial Narrow" w:hAnsi="Arial Narrow" w:cs="Arial"/>
          <w:b/>
          <w:bCs/>
          <w:sz w:val="24"/>
          <w:szCs w:val="24"/>
        </w:rPr>
        <w:t>8.3. Notificar</w:t>
      </w:r>
      <w:r w:rsidR="00B673FC" w:rsidRPr="00DE2C57">
        <w:rPr>
          <w:rFonts w:ascii="Arial Narrow" w:hAnsi="Arial Narrow" w:cs="Arial"/>
          <w:sz w:val="24"/>
          <w:szCs w:val="24"/>
        </w:rPr>
        <w:t xml:space="preserve"> o recorrente, Sr. Eduardo Costa Taveira, para que tome ciência do decisório, enviando-lhe cópia do Relatório/Voto e do Acórdão.</w:t>
      </w:r>
      <w:r w:rsidR="00E13D65" w:rsidRPr="00DE2C57">
        <w:rPr>
          <w:rFonts w:ascii="Arial Narrow" w:hAnsi="Arial Narrow" w:cs="Arial"/>
          <w:sz w:val="24"/>
          <w:szCs w:val="24"/>
        </w:rPr>
        <w:t xml:space="preserve"> </w:t>
      </w:r>
      <w:r w:rsidR="00B673FC" w:rsidRPr="00DE2C57">
        <w:rPr>
          <w:rFonts w:ascii="Arial Narrow" w:hAnsi="Arial Narrow" w:cs="Arial"/>
          <w:b/>
          <w:bCs/>
          <w:sz w:val="24"/>
          <w:szCs w:val="24"/>
        </w:rPr>
        <w:t xml:space="preserve">PROCESSO Nº 11.436/2021 - </w:t>
      </w:r>
      <w:r w:rsidR="00B673FC" w:rsidRPr="00DE2C57">
        <w:rPr>
          <w:rFonts w:ascii="Arial Narrow" w:hAnsi="Arial Narrow" w:cs="Arial"/>
          <w:sz w:val="24"/>
          <w:szCs w:val="24"/>
        </w:rPr>
        <w:t xml:space="preserve">Prestação de Contas Anual da Controladoria Geral do Município – CGM, sob a responsabilidade do Sr. Arnaldo Gomes Flores, referente ao exercício de 2020. </w:t>
      </w:r>
      <w:r w:rsidR="00B673FC" w:rsidRPr="00DE2C57">
        <w:rPr>
          <w:rFonts w:ascii="Arial Narrow" w:hAnsi="Arial Narrow" w:cs="Arial"/>
          <w:b/>
          <w:sz w:val="24"/>
          <w:szCs w:val="24"/>
        </w:rPr>
        <w:t>ACÓRDÃO Nº 1303/2021:</w:t>
      </w:r>
      <w:r w:rsidR="00B673FC" w:rsidRPr="00DE2C57">
        <w:rPr>
          <w:rFonts w:ascii="Arial Narrow" w:hAnsi="Arial Narrow" w:cs="Arial"/>
          <w:sz w:val="24"/>
          <w:szCs w:val="24"/>
        </w:rPr>
        <w:t xml:space="preserve"> Vistos, relatados e discutidos estes autos acima identificados, </w:t>
      </w:r>
      <w:r w:rsidR="00B673FC" w:rsidRPr="00DE2C57">
        <w:rPr>
          <w:rFonts w:ascii="Arial Narrow" w:hAnsi="Arial Narrow" w:cs="Arial"/>
          <w:b/>
          <w:sz w:val="24"/>
          <w:szCs w:val="24"/>
        </w:rPr>
        <w:t xml:space="preserve">ACORDAM </w:t>
      </w:r>
      <w:proofErr w:type="gramStart"/>
      <w:r w:rsidR="00B673FC" w:rsidRPr="00DE2C57">
        <w:rPr>
          <w:rFonts w:ascii="Arial Narrow" w:hAnsi="Arial Narrow" w:cs="Arial"/>
          <w:sz w:val="24"/>
          <w:szCs w:val="24"/>
        </w:rPr>
        <w:t>os Excelentíssimos</w:t>
      </w:r>
      <w:proofErr w:type="gramEnd"/>
      <w:r w:rsidR="00B673FC" w:rsidRPr="00DE2C57">
        <w:rPr>
          <w:rFonts w:ascii="Arial Narrow" w:hAnsi="Arial Narrow" w:cs="Arial"/>
          <w:sz w:val="24"/>
          <w:szCs w:val="24"/>
        </w:rPr>
        <w:t xml:space="preserve"> Senhores Conselheiros do Tribunal de Contas do Estado do Amazonas, reunidos em Sessão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w:t>
      </w:r>
      <w:r w:rsidR="00B673FC" w:rsidRPr="00DE2C57">
        <w:rPr>
          <w:rFonts w:ascii="Arial Narrow" w:hAnsi="Arial Narrow" w:cs="Arial"/>
          <w:b/>
          <w:noProof/>
          <w:sz w:val="24"/>
          <w:szCs w:val="24"/>
        </w:rPr>
        <w:t>Tribunal Pleno</w:t>
      </w:r>
      <w:r w:rsidR="00B673FC" w:rsidRPr="00DE2C57">
        <w:rPr>
          <w:rFonts w:ascii="Arial Narrow" w:hAnsi="Arial Narrow" w:cs="Arial"/>
          <w:sz w:val="24"/>
          <w:szCs w:val="24"/>
        </w:rPr>
        <w:t>, no exercício da competência atribuída</w:t>
      </w:r>
      <w:r w:rsidR="00B673FC" w:rsidRPr="00DE2C57">
        <w:rPr>
          <w:rFonts w:ascii="Arial Narrow" w:hAnsi="Arial Narrow" w:cs="Arial"/>
          <w:noProof/>
          <w:sz w:val="24"/>
          <w:szCs w:val="24"/>
        </w:rPr>
        <w:t xml:space="preserve"> pelos arts. 5º, II e 11, inciso III, alínea “a”, item 3, da Resolução n. 04/2002-TCE/AM</w:t>
      </w:r>
      <w:r w:rsidR="00B673FC" w:rsidRPr="00DE2C57">
        <w:rPr>
          <w:rFonts w:ascii="Arial Narrow" w:hAnsi="Arial Narrow" w:cs="Arial"/>
          <w:sz w:val="24"/>
          <w:szCs w:val="24"/>
        </w:rPr>
        <w:t>,</w:t>
      </w:r>
      <w:r w:rsidR="00B673FC" w:rsidRPr="00DE2C57">
        <w:rPr>
          <w:rFonts w:ascii="Arial Narrow" w:hAnsi="Arial Narrow" w:cs="Arial"/>
          <w:b/>
          <w:noProof/>
          <w:sz w:val="24"/>
          <w:szCs w:val="24"/>
        </w:rPr>
        <w:t xml:space="preserve"> à unanimidade, </w:t>
      </w:r>
      <w:r w:rsidR="00B673FC" w:rsidRPr="00DE2C57">
        <w:rPr>
          <w:rFonts w:ascii="Arial Narrow" w:hAnsi="Arial Narrow" w:cs="Arial"/>
          <w:sz w:val="24"/>
          <w:szCs w:val="24"/>
        </w:rPr>
        <w:t>nos termos d</w:t>
      </w:r>
      <w:r w:rsidR="00B673FC" w:rsidRPr="00DE2C57">
        <w:rPr>
          <w:rFonts w:ascii="Arial Narrow" w:hAnsi="Arial Narrow" w:cs="Arial"/>
          <w:noProof/>
          <w:sz w:val="24"/>
          <w:szCs w:val="24"/>
        </w:rPr>
        <w:t xml:space="preserve">o voto do </w:t>
      </w:r>
      <w:r w:rsidR="00B673FC" w:rsidRPr="00DE2C57">
        <w:rPr>
          <w:rFonts w:ascii="Arial Narrow" w:hAnsi="Arial Narrow" w:cs="Arial"/>
          <w:sz w:val="24"/>
          <w:szCs w:val="24"/>
        </w:rPr>
        <w:t>Excelentíssimo Senhor Conselheiro-Relator</w:t>
      </w:r>
      <w:r w:rsidR="00B673FC" w:rsidRPr="00DE2C57">
        <w:rPr>
          <w:rFonts w:ascii="Arial Narrow" w:hAnsi="Arial Narrow" w:cs="Arial"/>
          <w:b/>
          <w:noProof/>
          <w:sz w:val="24"/>
          <w:szCs w:val="24"/>
        </w:rPr>
        <w:t>, em consonância</w:t>
      </w:r>
      <w:r w:rsidR="00B673FC" w:rsidRPr="00DE2C57">
        <w:rPr>
          <w:rFonts w:ascii="Arial Narrow" w:hAnsi="Arial Narrow" w:cs="Arial"/>
          <w:noProof/>
          <w:sz w:val="24"/>
          <w:szCs w:val="24"/>
        </w:rPr>
        <w:t xml:space="preserve"> com pronunciamento do Ministério Público junto a este Tribunal</w:t>
      </w:r>
      <w:r w:rsidR="00B673FC" w:rsidRPr="00DE2C57">
        <w:rPr>
          <w:rFonts w:ascii="Arial Narrow" w:hAnsi="Arial Narrow" w:cs="Arial"/>
          <w:sz w:val="24"/>
          <w:szCs w:val="24"/>
        </w:rPr>
        <w:t xml:space="preserve">, no sentido de: </w:t>
      </w:r>
      <w:r w:rsidR="00B673FC" w:rsidRPr="00DE2C57">
        <w:rPr>
          <w:rFonts w:ascii="Arial Narrow" w:hAnsi="Arial Narrow" w:cs="Arial"/>
          <w:b/>
          <w:bCs/>
          <w:sz w:val="24"/>
          <w:szCs w:val="24"/>
        </w:rPr>
        <w:t xml:space="preserve">10.1. Julgar regular </w:t>
      </w:r>
      <w:r w:rsidR="00B673FC" w:rsidRPr="00DE2C57">
        <w:rPr>
          <w:rFonts w:ascii="Arial Narrow" w:hAnsi="Arial Narrow" w:cs="Arial"/>
          <w:sz w:val="24"/>
          <w:szCs w:val="24"/>
        </w:rPr>
        <w:t>a Prestação de Contas da Controladoria Geral do Município – CGM, de responsabilidade do</w:t>
      </w:r>
      <w:r w:rsidR="00B673FC" w:rsidRPr="00DE2C57">
        <w:rPr>
          <w:rFonts w:ascii="Arial Narrow" w:hAnsi="Arial Narrow" w:cs="Arial"/>
          <w:b/>
          <w:bCs/>
          <w:sz w:val="24"/>
          <w:szCs w:val="24"/>
        </w:rPr>
        <w:t xml:space="preserve"> Sr. Arnaldo Gomes Flores</w:t>
      </w:r>
      <w:r w:rsidR="00B673FC" w:rsidRPr="00DE2C57">
        <w:rPr>
          <w:rFonts w:ascii="Arial Narrow" w:hAnsi="Arial Narrow" w:cs="Arial"/>
          <w:sz w:val="24"/>
          <w:szCs w:val="24"/>
        </w:rPr>
        <w:t xml:space="preserve">, exercício de 2020, com fundamento no artigo 22, inciso I, da Lei nº 2423/1996; </w:t>
      </w:r>
      <w:r w:rsidR="00B673FC" w:rsidRPr="00DE2C57">
        <w:rPr>
          <w:rFonts w:ascii="Arial Narrow" w:hAnsi="Arial Narrow" w:cs="Arial"/>
          <w:b/>
          <w:bCs/>
          <w:sz w:val="24"/>
          <w:szCs w:val="24"/>
        </w:rPr>
        <w:t xml:space="preserve">10.2. Notificar </w:t>
      </w:r>
      <w:r w:rsidR="00B673FC" w:rsidRPr="00DE2C57">
        <w:rPr>
          <w:rFonts w:ascii="Arial Narrow" w:hAnsi="Arial Narrow" w:cs="Arial"/>
          <w:sz w:val="24"/>
          <w:szCs w:val="24"/>
        </w:rPr>
        <w:t xml:space="preserve">o Sr. Arnaldo Gomes Flores, com cópia do Relatório/Voto, e o Acórdão para ciência do decisório; </w:t>
      </w:r>
      <w:r w:rsidR="00B673FC" w:rsidRPr="00DE2C57">
        <w:rPr>
          <w:rFonts w:ascii="Arial Narrow" w:hAnsi="Arial Narrow" w:cs="Arial"/>
          <w:b/>
          <w:bCs/>
          <w:sz w:val="24"/>
          <w:szCs w:val="24"/>
        </w:rPr>
        <w:t xml:space="preserve">10.3. Arquivar </w:t>
      </w:r>
      <w:r w:rsidR="00B673FC" w:rsidRPr="00DE2C57">
        <w:rPr>
          <w:rFonts w:ascii="Arial Narrow" w:hAnsi="Arial Narrow" w:cs="Arial"/>
          <w:sz w:val="24"/>
          <w:szCs w:val="24"/>
        </w:rPr>
        <w:t>o processo, após trânsito em julgado, nos moldes regimentais.</w:t>
      </w:r>
      <w:r w:rsidR="00F77A82" w:rsidRPr="00DE2C57">
        <w:rPr>
          <w:rFonts w:ascii="Arial Narrow" w:hAnsi="Arial Narrow" w:cs="Arial"/>
          <w:sz w:val="24"/>
          <w:szCs w:val="24"/>
        </w:rPr>
        <w:t xml:space="preserve"> </w:t>
      </w:r>
      <w:r w:rsidR="00F77A82" w:rsidRPr="00DE2C57">
        <w:rPr>
          <w:rFonts w:ascii="Arial Narrow" w:hAnsi="Arial Narrow" w:cs="Arial"/>
          <w:color w:val="000000"/>
          <w:sz w:val="24"/>
          <w:szCs w:val="24"/>
          <w:u w:val="single"/>
        </w:rPr>
        <w:t xml:space="preserve">Nesta fase de julgamento assumiu a presidência dos trabalhos a Excelentíssima Senhora Conselheira Yara Amazônia Lins Rodrigues dos Santos, </w:t>
      </w:r>
      <w:r w:rsidR="00F77A82" w:rsidRPr="00DE2C57">
        <w:rPr>
          <w:rFonts w:ascii="Arial Narrow" w:hAnsi="Arial Narrow" w:cs="Arial"/>
          <w:sz w:val="24"/>
          <w:szCs w:val="24"/>
          <w:u w:val="single"/>
        </w:rPr>
        <w:t>em face do</w:t>
      </w:r>
      <w:r w:rsidR="00F77A82" w:rsidRPr="00DE2C57">
        <w:rPr>
          <w:rFonts w:ascii="Arial Narrow" w:hAnsi="Arial Narrow" w:cs="Arial"/>
          <w:spacing w:val="1"/>
          <w:sz w:val="24"/>
          <w:szCs w:val="24"/>
          <w:u w:val="single"/>
        </w:rPr>
        <w:t xml:space="preserve"> </w:t>
      </w:r>
      <w:r w:rsidR="00F77A82" w:rsidRPr="00DE2C57">
        <w:rPr>
          <w:rFonts w:ascii="Arial Narrow" w:hAnsi="Arial Narrow" w:cs="Arial"/>
          <w:spacing w:val="-1"/>
          <w:sz w:val="24"/>
          <w:szCs w:val="24"/>
          <w:u w:val="single"/>
        </w:rPr>
        <w:t>impedimento</w:t>
      </w:r>
      <w:r w:rsidR="00F77A82" w:rsidRPr="00DE2C57">
        <w:rPr>
          <w:rFonts w:ascii="Arial Narrow" w:hAnsi="Arial Narrow" w:cs="Arial"/>
          <w:spacing w:val="-17"/>
          <w:sz w:val="24"/>
          <w:szCs w:val="24"/>
          <w:u w:val="single"/>
        </w:rPr>
        <w:t xml:space="preserve"> </w:t>
      </w:r>
      <w:r w:rsidR="00F77A82" w:rsidRPr="00DE2C57">
        <w:rPr>
          <w:rFonts w:ascii="Arial Narrow" w:hAnsi="Arial Narrow" w:cs="Arial"/>
          <w:spacing w:val="-1"/>
          <w:sz w:val="24"/>
          <w:szCs w:val="24"/>
          <w:u w:val="single"/>
        </w:rPr>
        <w:t>do</w:t>
      </w:r>
      <w:r w:rsidR="00F77A82" w:rsidRPr="00DE2C57">
        <w:rPr>
          <w:rFonts w:ascii="Arial Narrow" w:hAnsi="Arial Narrow" w:cs="Arial"/>
          <w:spacing w:val="-17"/>
          <w:sz w:val="24"/>
          <w:szCs w:val="24"/>
          <w:u w:val="single"/>
        </w:rPr>
        <w:t xml:space="preserve"> </w:t>
      </w:r>
      <w:r w:rsidR="00F77A82" w:rsidRPr="00DE2C57">
        <w:rPr>
          <w:rFonts w:ascii="Arial Narrow" w:hAnsi="Arial Narrow" w:cs="Arial"/>
          <w:spacing w:val="-1"/>
          <w:sz w:val="24"/>
          <w:szCs w:val="24"/>
          <w:u w:val="single"/>
        </w:rPr>
        <w:t>Excelentíssimo</w:t>
      </w:r>
      <w:r w:rsidR="00F77A82" w:rsidRPr="00DE2C57">
        <w:rPr>
          <w:rFonts w:ascii="Arial Narrow" w:hAnsi="Arial Narrow" w:cs="Arial"/>
          <w:spacing w:val="-17"/>
          <w:sz w:val="24"/>
          <w:szCs w:val="24"/>
          <w:u w:val="single"/>
        </w:rPr>
        <w:t xml:space="preserve"> </w:t>
      </w:r>
      <w:r w:rsidR="00F77A82" w:rsidRPr="00DE2C57">
        <w:rPr>
          <w:rFonts w:ascii="Arial Narrow" w:hAnsi="Arial Narrow" w:cs="Arial"/>
          <w:spacing w:val="-1"/>
          <w:sz w:val="24"/>
          <w:szCs w:val="24"/>
          <w:u w:val="single"/>
        </w:rPr>
        <w:t>Senhor</w:t>
      </w:r>
      <w:r w:rsidR="00F77A82" w:rsidRPr="00DE2C57">
        <w:rPr>
          <w:rFonts w:ascii="Arial Narrow" w:hAnsi="Arial Narrow" w:cs="Arial"/>
          <w:spacing w:val="-15"/>
          <w:sz w:val="24"/>
          <w:szCs w:val="24"/>
          <w:u w:val="single"/>
        </w:rPr>
        <w:t xml:space="preserve"> </w:t>
      </w:r>
      <w:r w:rsidR="00F77A82" w:rsidRPr="00DE2C57">
        <w:rPr>
          <w:rFonts w:ascii="Arial Narrow" w:hAnsi="Arial Narrow" w:cs="Arial"/>
          <w:sz w:val="24"/>
          <w:szCs w:val="24"/>
          <w:u w:val="single"/>
        </w:rPr>
        <w:t>Conselheiro-Presidente Mario Manoel Coelho de Mello</w:t>
      </w:r>
      <w:r w:rsidR="003428B5" w:rsidRPr="00DE2C57">
        <w:rPr>
          <w:rFonts w:ascii="Arial Narrow" w:hAnsi="Arial Narrow" w:cs="Arial"/>
          <w:i/>
          <w:iCs/>
          <w:sz w:val="24"/>
          <w:szCs w:val="24"/>
        </w:rPr>
        <w:t xml:space="preserve">. </w:t>
      </w:r>
      <w:r w:rsidR="00B673FC" w:rsidRPr="00DE2C57">
        <w:rPr>
          <w:rFonts w:ascii="Arial Narrow" w:hAnsi="Arial Narrow" w:cs="Arial"/>
          <w:b/>
          <w:bCs/>
          <w:sz w:val="24"/>
          <w:szCs w:val="24"/>
        </w:rPr>
        <w:t xml:space="preserve">PROCESSO Nº 13.269/2021 (Apensos: 13.267/2021, 13.265/2021, 13.268/2021 e 13.264/2021) - </w:t>
      </w:r>
      <w:r w:rsidR="00B673FC" w:rsidRPr="00DE2C57">
        <w:rPr>
          <w:rFonts w:ascii="Arial Narrow" w:hAnsi="Arial Narrow" w:cs="Arial"/>
          <w:sz w:val="24"/>
          <w:szCs w:val="24"/>
        </w:rPr>
        <w:t xml:space="preserve">Recurso de Revisão interposto pela Sra. </w:t>
      </w:r>
      <w:proofErr w:type="spellStart"/>
      <w:r w:rsidR="00B673FC" w:rsidRPr="00DE2C57">
        <w:rPr>
          <w:rFonts w:ascii="Arial Narrow" w:hAnsi="Arial Narrow" w:cs="Arial"/>
          <w:sz w:val="24"/>
          <w:szCs w:val="24"/>
        </w:rPr>
        <w:t>Waldívia</w:t>
      </w:r>
      <w:proofErr w:type="spellEnd"/>
      <w:r w:rsidR="00B673FC" w:rsidRPr="00DE2C57">
        <w:rPr>
          <w:rFonts w:ascii="Arial Narrow" w:hAnsi="Arial Narrow" w:cs="Arial"/>
          <w:sz w:val="24"/>
          <w:szCs w:val="24"/>
        </w:rPr>
        <w:t xml:space="preserve"> Ferreira Alencar, em face do Acórdão n° 664/2019-TCE-Tribunal Pleno, exarado nos autos do Processo n° 13.264/2021 (Processo Físico Originário n° 2212/2013). </w:t>
      </w:r>
      <w:r w:rsidR="00B673FC" w:rsidRPr="00DE2C57">
        <w:rPr>
          <w:rFonts w:ascii="Arial Narrow" w:hAnsi="Arial Narrow" w:cs="Arial"/>
          <w:b/>
          <w:sz w:val="24"/>
          <w:szCs w:val="24"/>
        </w:rPr>
        <w:t>Advogados:</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Paula Ângela Valério de Oliveira - OAB/AM 1024 e Celiana Assen Felix – OAB/AM 6727.</w:t>
      </w:r>
      <w:r w:rsidR="00B673FC" w:rsidRPr="00DE2C57">
        <w:rPr>
          <w:rFonts w:ascii="Arial Narrow" w:hAnsi="Arial Narrow" w:cs="Arial"/>
          <w:sz w:val="24"/>
          <w:szCs w:val="24"/>
        </w:rPr>
        <w:t xml:space="preserve"> </w:t>
      </w:r>
      <w:r w:rsidR="00B673FC" w:rsidRPr="00DE2C57">
        <w:rPr>
          <w:rFonts w:ascii="Arial Narrow" w:hAnsi="Arial Narrow" w:cs="Arial"/>
          <w:b/>
          <w:sz w:val="24"/>
          <w:szCs w:val="24"/>
        </w:rPr>
        <w:t>ACÓRDÃO Nº</w:t>
      </w:r>
      <w:r w:rsidR="009913B2" w:rsidRPr="00DE2C57">
        <w:rPr>
          <w:rFonts w:ascii="Arial Narrow" w:hAnsi="Arial Narrow" w:cs="Arial"/>
          <w:b/>
          <w:sz w:val="24"/>
          <w:szCs w:val="24"/>
        </w:rPr>
        <w:t xml:space="preserve"> </w:t>
      </w:r>
      <w:r w:rsidR="00B673FC" w:rsidRPr="00DE2C57">
        <w:rPr>
          <w:rFonts w:ascii="Arial Narrow" w:hAnsi="Arial Narrow" w:cs="Arial"/>
          <w:b/>
          <w:sz w:val="24"/>
          <w:szCs w:val="24"/>
        </w:rPr>
        <w:t>1305/2021:</w:t>
      </w:r>
      <w:r w:rsidR="00B673FC" w:rsidRPr="00DE2C57">
        <w:rPr>
          <w:rFonts w:ascii="Arial Narrow" w:hAnsi="Arial Narrow" w:cs="Arial"/>
          <w:sz w:val="24"/>
          <w:szCs w:val="24"/>
        </w:rPr>
        <w:t xml:space="preserve"> Vistos, relatados e discutidos estes autos acima identificados, </w:t>
      </w:r>
      <w:r w:rsidR="00B673FC" w:rsidRPr="00DE2C57">
        <w:rPr>
          <w:rFonts w:ascii="Arial Narrow" w:hAnsi="Arial Narrow" w:cs="Arial"/>
          <w:b/>
          <w:sz w:val="24"/>
          <w:szCs w:val="24"/>
        </w:rPr>
        <w:t xml:space="preserve">ACORDAM </w:t>
      </w:r>
      <w:proofErr w:type="gramStart"/>
      <w:r w:rsidR="00B673FC" w:rsidRPr="00DE2C57">
        <w:rPr>
          <w:rFonts w:ascii="Arial Narrow" w:hAnsi="Arial Narrow" w:cs="Arial"/>
          <w:sz w:val="24"/>
          <w:szCs w:val="24"/>
        </w:rPr>
        <w:t>os Excelentíssimos</w:t>
      </w:r>
      <w:proofErr w:type="gramEnd"/>
      <w:r w:rsidR="00B673FC" w:rsidRPr="00DE2C57">
        <w:rPr>
          <w:rFonts w:ascii="Arial Narrow" w:hAnsi="Arial Narrow" w:cs="Arial"/>
          <w:sz w:val="24"/>
          <w:szCs w:val="24"/>
        </w:rPr>
        <w:t xml:space="preserve"> Senhores Conselheiros do Tribunal de Contas do Estado do Amazonas, reunidos em Sessão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w:t>
      </w:r>
      <w:r w:rsidR="00B673FC" w:rsidRPr="00DE2C57">
        <w:rPr>
          <w:rFonts w:ascii="Arial Narrow" w:hAnsi="Arial Narrow" w:cs="Arial"/>
          <w:b/>
          <w:noProof/>
          <w:sz w:val="24"/>
          <w:szCs w:val="24"/>
        </w:rPr>
        <w:t>Tribunal Pleno</w:t>
      </w:r>
      <w:r w:rsidR="00B673FC" w:rsidRPr="00DE2C57">
        <w:rPr>
          <w:rFonts w:ascii="Arial Narrow" w:hAnsi="Arial Narrow" w:cs="Arial"/>
          <w:sz w:val="24"/>
          <w:szCs w:val="24"/>
        </w:rPr>
        <w:t>, no exercício da competência atribuída</w:t>
      </w:r>
      <w:r w:rsidR="00B673FC" w:rsidRPr="00DE2C57">
        <w:rPr>
          <w:rFonts w:ascii="Arial Narrow" w:hAnsi="Arial Narrow" w:cs="Arial"/>
          <w:noProof/>
          <w:sz w:val="24"/>
          <w:szCs w:val="24"/>
        </w:rPr>
        <w:t xml:space="preserve"> pelo art.11, inciso III, alínea “g”, da Resolução nº 04/2002-TCE/AM</w:t>
      </w:r>
      <w:r w:rsidR="00B673FC" w:rsidRPr="00DE2C57">
        <w:rPr>
          <w:rFonts w:ascii="Arial Narrow" w:hAnsi="Arial Narrow" w:cs="Arial"/>
          <w:sz w:val="24"/>
          <w:szCs w:val="24"/>
        </w:rPr>
        <w:t>,</w:t>
      </w:r>
      <w:r w:rsidR="00B673FC" w:rsidRPr="00DE2C57">
        <w:rPr>
          <w:rFonts w:ascii="Arial Narrow" w:hAnsi="Arial Narrow" w:cs="Arial"/>
          <w:b/>
          <w:noProof/>
          <w:sz w:val="24"/>
          <w:szCs w:val="24"/>
        </w:rPr>
        <w:t xml:space="preserve"> à unanimidade,</w:t>
      </w:r>
      <w:r w:rsidR="00B673FC" w:rsidRPr="00DE2C57">
        <w:rPr>
          <w:rFonts w:ascii="Arial Narrow" w:hAnsi="Arial Narrow" w:cs="Arial"/>
          <w:b/>
          <w:sz w:val="24"/>
          <w:szCs w:val="24"/>
        </w:rPr>
        <w:t xml:space="preserve"> </w:t>
      </w:r>
      <w:r w:rsidR="00B673FC" w:rsidRPr="00DE2C57">
        <w:rPr>
          <w:rFonts w:ascii="Arial Narrow" w:hAnsi="Arial Narrow" w:cs="Arial"/>
          <w:sz w:val="24"/>
          <w:szCs w:val="24"/>
        </w:rPr>
        <w:t>nos termos d</w:t>
      </w:r>
      <w:r w:rsidR="00B673FC" w:rsidRPr="00DE2C57">
        <w:rPr>
          <w:rFonts w:ascii="Arial Narrow" w:hAnsi="Arial Narrow" w:cs="Arial"/>
          <w:noProof/>
          <w:sz w:val="24"/>
          <w:szCs w:val="24"/>
        </w:rPr>
        <w:t>o voto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Excelentíssimo Senhor Conselheiro-Relator</w:t>
      </w:r>
      <w:r w:rsidR="00B673FC" w:rsidRPr="00DE2C57">
        <w:rPr>
          <w:rFonts w:ascii="Arial Narrow" w:hAnsi="Arial Narrow" w:cs="Arial"/>
          <w:b/>
          <w:noProof/>
          <w:sz w:val="24"/>
          <w:szCs w:val="24"/>
        </w:rPr>
        <w:t>, em consonância</w:t>
      </w:r>
      <w:r w:rsidR="00B673FC" w:rsidRPr="00DE2C57">
        <w:rPr>
          <w:rFonts w:ascii="Arial Narrow" w:hAnsi="Arial Narrow" w:cs="Arial"/>
          <w:noProof/>
          <w:sz w:val="24"/>
          <w:szCs w:val="24"/>
        </w:rPr>
        <w:t xml:space="preserve"> com pronunciamento do Ministério Público junto a este Tribunal</w:t>
      </w:r>
      <w:r w:rsidR="00B673FC" w:rsidRPr="00DE2C57">
        <w:rPr>
          <w:rFonts w:ascii="Arial Narrow" w:hAnsi="Arial Narrow" w:cs="Arial"/>
          <w:sz w:val="24"/>
          <w:szCs w:val="24"/>
        </w:rPr>
        <w:t xml:space="preserve">, no sentido de: </w:t>
      </w:r>
      <w:r w:rsidR="00B673FC" w:rsidRPr="00DE2C57">
        <w:rPr>
          <w:rFonts w:ascii="Arial Narrow" w:hAnsi="Arial Narrow" w:cs="Arial"/>
          <w:b/>
          <w:bCs/>
          <w:sz w:val="24"/>
          <w:szCs w:val="24"/>
        </w:rPr>
        <w:t xml:space="preserve">8.1. Conhecer </w:t>
      </w:r>
      <w:r w:rsidR="00B673FC" w:rsidRPr="00DE2C57">
        <w:rPr>
          <w:rFonts w:ascii="Arial Narrow" w:hAnsi="Arial Narrow" w:cs="Arial"/>
          <w:sz w:val="24"/>
          <w:szCs w:val="24"/>
        </w:rPr>
        <w:t>do Recurso de Revisão interposto pela</w:t>
      </w:r>
      <w:r w:rsidR="00B673FC" w:rsidRPr="00DE2C57">
        <w:rPr>
          <w:rFonts w:ascii="Arial Narrow" w:hAnsi="Arial Narrow" w:cs="Arial"/>
          <w:b/>
          <w:bCs/>
          <w:sz w:val="24"/>
          <w:szCs w:val="24"/>
        </w:rPr>
        <w:t xml:space="preserve"> Sra. </w:t>
      </w:r>
      <w:proofErr w:type="spellStart"/>
      <w:r w:rsidR="00B673FC" w:rsidRPr="00DE2C57">
        <w:rPr>
          <w:rFonts w:ascii="Arial Narrow" w:hAnsi="Arial Narrow" w:cs="Arial"/>
          <w:b/>
          <w:bCs/>
          <w:sz w:val="24"/>
          <w:szCs w:val="24"/>
        </w:rPr>
        <w:t>Waldívia</w:t>
      </w:r>
      <w:proofErr w:type="spellEnd"/>
      <w:r w:rsidR="00B673FC" w:rsidRPr="00DE2C57">
        <w:rPr>
          <w:rFonts w:ascii="Arial Narrow" w:hAnsi="Arial Narrow" w:cs="Arial"/>
          <w:b/>
          <w:bCs/>
          <w:sz w:val="24"/>
          <w:szCs w:val="24"/>
        </w:rPr>
        <w:t xml:space="preserve"> Ferreira Alencar;</w:t>
      </w:r>
      <w:r w:rsidR="00B673FC" w:rsidRPr="00DE2C57">
        <w:rPr>
          <w:rFonts w:ascii="Arial Narrow" w:hAnsi="Arial Narrow" w:cs="Arial"/>
          <w:sz w:val="24"/>
          <w:szCs w:val="24"/>
        </w:rPr>
        <w:t xml:space="preserve"> </w:t>
      </w:r>
      <w:r w:rsidR="00B673FC" w:rsidRPr="00DE2C57">
        <w:rPr>
          <w:rFonts w:ascii="Arial Narrow" w:hAnsi="Arial Narrow" w:cs="Arial"/>
          <w:b/>
          <w:bCs/>
          <w:sz w:val="24"/>
          <w:szCs w:val="24"/>
        </w:rPr>
        <w:t xml:space="preserve">8.2. Negar Provimento </w:t>
      </w:r>
      <w:r w:rsidR="00B673FC" w:rsidRPr="00DE2C57">
        <w:rPr>
          <w:rFonts w:ascii="Arial Narrow" w:hAnsi="Arial Narrow" w:cs="Arial"/>
          <w:sz w:val="24"/>
          <w:szCs w:val="24"/>
        </w:rPr>
        <w:t>ao Recurso da</w:t>
      </w:r>
      <w:r w:rsidR="00B673FC" w:rsidRPr="00DE2C57">
        <w:rPr>
          <w:rFonts w:ascii="Arial Narrow" w:hAnsi="Arial Narrow" w:cs="Arial"/>
          <w:b/>
          <w:bCs/>
          <w:sz w:val="24"/>
          <w:szCs w:val="24"/>
        </w:rPr>
        <w:t xml:space="preserve"> Sra. </w:t>
      </w:r>
      <w:proofErr w:type="spellStart"/>
      <w:r w:rsidR="00B673FC" w:rsidRPr="00DE2C57">
        <w:rPr>
          <w:rFonts w:ascii="Arial Narrow" w:hAnsi="Arial Narrow" w:cs="Arial"/>
          <w:b/>
          <w:bCs/>
          <w:sz w:val="24"/>
          <w:szCs w:val="24"/>
        </w:rPr>
        <w:t>Waldívia</w:t>
      </w:r>
      <w:proofErr w:type="spellEnd"/>
      <w:r w:rsidR="00B673FC" w:rsidRPr="00DE2C57">
        <w:rPr>
          <w:rFonts w:ascii="Arial Narrow" w:hAnsi="Arial Narrow" w:cs="Arial"/>
          <w:b/>
          <w:bCs/>
          <w:sz w:val="24"/>
          <w:szCs w:val="24"/>
        </w:rPr>
        <w:t xml:space="preserve"> Ferreira Alencar</w:t>
      </w:r>
      <w:r w:rsidR="00B673FC" w:rsidRPr="00DE2C57">
        <w:rPr>
          <w:rFonts w:ascii="Arial Narrow" w:hAnsi="Arial Narrow" w:cs="Arial"/>
          <w:sz w:val="24"/>
          <w:szCs w:val="24"/>
        </w:rPr>
        <w:t xml:space="preserve">, para ratificar o Acórdão nº 664/2019 TCE–Tribunal Pleno (processo nº 13264/2021, antigo 2212/2013), que julgou o processo de Prestação de Contas Anual da Secretaria de Estado de Infraestrutura e Região Metropolitana de Manaus – SEINFRA, exercício financeiro de 2012; </w:t>
      </w:r>
      <w:r w:rsidR="00B673FC" w:rsidRPr="00DE2C57">
        <w:rPr>
          <w:rFonts w:ascii="Arial Narrow" w:hAnsi="Arial Narrow" w:cs="Arial"/>
          <w:b/>
          <w:bCs/>
          <w:sz w:val="24"/>
          <w:szCs w:val="24"/>
        </w:rPr>
        <w:t xml:space="preserve">8.3. Notificar </w:t>
      </w:r>
      <w:r w:rsidR="00B673FC" w:rsidRPr="00DE2C57">
        <w:rPr>
          <w:rFonts w:ascii="Arial Narrow" w:hAnsi="Arial Narrow" w:cs="Arial"/>
          <w:sz w:val="24"/>
          <w:szCs w:val="24"/>
        </w:rPr>
        <w:t xml:space="preserve">a Sra. </w:t>
      </w:r>
      <w:proofErr w:type="spellStart"/>
      <w:r w:rsidR="00B673FC" w:rsidRPr="00DE2C57">
        <w:rPr>
          <w:rFonts w:ascii="Arial Narrow" w:hAnsi="Arial Narrow" w:cs="Arial"/>
          <w:sz w:val="24"/>
          <w:szCs w:val="24"/>
        </w:rPr>
        <w:t>Waldívia</w:t>
      </w:r>
      <w:proofErr w:type="spellEnd"/>
      <w:r w:rsidR="00B673FC" w:rsidRPr="00DE2C57">
        <w:rPr>
          <w:rFonts w:ascii="Arial Narrow" w:hAnsi="Arial Narrow" w:cs="Arial"/>
          <w:sz w:val="24"/>
          <w:szCs w:val="24"/>
        </w:rPr>
        <w:t xml:space="preserve"> Ferreira Alencar e seus </w:t>
      </w:r>
      <w:proofErr w:type="gramStart"/>
      <w:r w:rsidR="00B673FC" w:rsidRPr="00DE2C57">
        <w:rPr>
          <w:rFonts w:ascii="Arial Narrow" w:hAnsi="Arial Narrow" w:cs="Arial"/>
          <w:sz w:val="24"/>
          <w:szCs w:val="24"/>
        </w:rPr>
        <w:t>causídicos</w:t>
      </w:r>
      <w:proofErr w:type="gramEnd"/>
      <w:r w:rsidR="00B673FC" w:rsidRPr="00DE2C57">
        <w:rPr>
          <w:rFonts w:ascii="Arial Narrow" w:hAnsi="Arial Narrow" w:cs="Arial"/>
          <w:sz w:val="24"/>
          <w:szCs w:val="24"/>
        </w:rPr>
        <w:t xml:space="preserve"> com cópia do Relatório/Voto e do Acórdão para que tomem ciência do decisório; </w:t>
      </w:r>
      <w:r w:rsidR="00B673FC" w:rsidRPr="00DE2C57">
        <w:rPr>
          <w:rFonts w:ascii="Arial Narrow" w:hAnsi="Arial Narrow" w:cs="Arial"/>
          <w:b/>
          <w:bCs/>
          <w:sz w:val="24"/>
          <w:szCs w:val="24"/>
        </w:rPr>
        <w:t xml:space="preserve">8.4. Arquivar </w:t>
      </w:r>
      <w:r w:rsidR="00B673FC" w:rsidRPr="00DE2C57">
        <w:rPr>
          <w:rFonts w:ascii="Arial Narrow" w:hAnsi="Arial Narrow" w:cs="Arial"/>
          <w:sz w:val="24"/>
          <w:szCs w:val="24"/>
        </w:rPr>
        <w:t xml:space="preserve">o processo sem prejuízo à sequência do cumprimento do julgado primitivo. </w:t>
      </w:r>
      <w:r w:rsidR="00B673FC" w:rsidRPr="00DE2C57">
        <w:rPr>
          <w:rFonts w:ascii="Arial Narrow" w:hAnsi="Arial Narrow" w:cs="Arial"/>
          <w:b/>
          <w:sz w:val="24"/>
          <w:szCs w:val="24"/>
        </w:rPr>
        <w:t>Declaração de Impedimento: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Conselheiro Ari Jorge Moutinho da Costa Júnior</w:t>
      </w:r>
      <w:r w:rsidR="00296810" w:rsidRPr="00DE2C57">
        <w:rPr>
          <w:rFonts w:ascii="Arial Narrow" w:hAnsi="Arial Narrow" w:cs="Arial"/>
          <w:noProof/>
          <w:sz w:val="24"/>
          <w:szCs w:val="24"/>
        </w:rPr>
        <w:t xml:space="preserve"> </w:t>
      </w:r>
      <w:r w:rsidR="00B673FC" w:rsidRPr="00DE2C57">
        <w:rPr>
          <w:rFonts w:ascii="Arial Narrow" w:hAnsi="Arial Narrow" w:cs="Arial"/>
          <w:noProof/>
          <w:sz w:val="24"/>
          <w:szCs w:val="24"/>
        </w:rPr>
        <w:t>e Conselheiro Mario Manoel Coelho de Mello (art. 65 do Regimento Interno).</w:t>
      </w:r>
      <w:r w:rsidR="008E2BB3" w:rsidRPr="00DE2C57">
        <w:rPr>
          <w:rFonts w:ascii="Arial Narrow" w:hAnsi="Arial Narrow" w:cs="Arial"/>
          <w:i/>
          <w:iCs/>
          <w:sz w:val="24"/>
          <w:szCs w:val="24"/>
        </w:rPr>
        <w:t xml:space="preserve"> </w:t>
      </w:r>
      <w:r w:rsidR="00B673FC" w:rsidRPr="00DE2C57">
        <w:rPr>
          <w:rFonts w:ascii="Arial Narrow" w:hAnsi="Arial Narrow" w:cs="Arial"/>
          <w:b/>
          <w:bCs/>
          <w:sz w:val="24"/>
          <w:szCs w:val="24"/>
        </w:rPr>
        <w:t xml:space="preserve">PROCESSO Nº 13.268/2021 (Apensos: 13.269/2021, 13.267/2021, 13.265/2021 e 13.264/2021) - </w:t>
      </w:r>
      <w:r w:rsidR="00B673FC" w:rsidRPr="00DE2C57">
        <w:rPr>
          <w:rFonts w:ascii="Arial Narrow" w:hAnsi="Arial Narrow" w:cs="Arial"/>
          <w:sz w:val="24"/>
          <w:szCs w:val="24"/>
        </w:rPr>
        <w:t xml:space="preserve">Recurso de Revisão interposto pela Sra. Augusta </w:t>
      </w:r>
      <w:proofErr w:type="spellStart"/>
      <w:r w:rsidR="00B673FC" w:rsidRPr="00DE2C57">
        <w:rPr>
          <w:rFonts w:ascii="Arial Narrow" w:hAnsi="Arial Narrow" w:cs="Arial"/>
          <w:sz w:val="24"/>
          <w:szCs w:val="24"/>
        </w:rPr>
        <w:t>Edméia</w:t>
      </w:r>
      <w:proofErr w:type="spellEnd"/>
      <w:r w:rsidR="00B673FC" w:rsidRPr="00DE2C57">
        <w:rPr>
          <w:rFonts w:ascii="Arial Narrow" w:hAnsi="Arial Narrow" w:cs="Arial"/>
          <w:sz w:val="24"/>
          <w:szCs w:val="24"/>
        </w:rPr>
        <w:t xml:space="preserve"> Rocha das Neves, em face do Acórdão nº 664/2019-TCE-Tribunal Pleno, exarado nos autos do Processo nº 13.264/2021 (Processo Físico Originário n° 2212/2013). </w:t>
      </w:r>
      <w:r w:rsidR="00B673FC" w:rsidRPr="00DE2C57">
        <w:rPr>
          <w:rFonts w:ascii="Arial Narrow" w:hAnsi="Arial Narrow" w:cs="Arial"/>
          <w:b/>
          <w:sz w:val="24"/>
          <w:szCs w:val="24"/>
        </w:rPr>
        <w:t>ACÓRDÃO Nº 1307/2021:</w:t>
      </w:r>
      <w:r w:rsidR="00B673FC" w:rsidRPr="00DE2C57">
        <w:rPr>
          <w:rFonts w:ascii="Arial Narrow" w:hAnsi="Arial Narrow" w:cs="Arial"/>
          <w:sz w:val="24"/>
          <w:szCs w:val="24"/>
        </w:rPr>
        <w:t xml:space="preserve"> Vistos, relatados e discutidos estes autos acima identificados, </w:t>
      </w:r>
      <w:r w:rsidR="00B673FC" w:rsidRPr="00DE2C57">
        <w:rPr>
          <w:rFonts w:ascii="Arial Narrow" w:hAnsi="Arial Narrow" w:cs="Arial"/>
          <w:b/>
          <w:sz w:val="24"/>
          <w:szCs w:val="24"/>
        </w:rPr>
        <w:t xml:space="preserve">ACORDAM </w:t>
      </w:r>
      <w:proofErr w:type="gramStart"/>
      <w:r w:rsidR="00B673FC" w:rsidRPr="00DE2C57">
        <w:rPr>
          <w:rFonts w:ascii="Arial Narrow" w:hAnsi="Arial Narrow" w:cs="Arial"/>
          <w:sz w:val="24"/>
          <w:szCs w:val="24"/>
        </w:rPr>
        <w:t>os Excelentíssimos</w:t>
      </w:r>
      <w:proofErr w:type="gramEnd"/>
      <w:r w:rsidR="00B673FC" w:rsidRPr="00DE2C57">
        <w:rPr>
          <w:rFonts w:ascii="Arial Narrow" w:hAnsi="Arial Narrow" w:cs="Arial"/>
          <w:sz w:val="24"/>
          <w:szCs w:val="24"/>
        </w:rPr>
        <w:t xml:space="preserve"> Senhores Conselheiros do Tribunal de Contas do Estado do Amazonas, reunidos em Sessão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w:t>
      </w:r>
      <w:r w:rsidR="00B673FC" w:rsidRPr="00DE2C57">
        <w:rPr>
          <w:rFonts w:ascii="Arial Narrow" w:hAnsi="Arial Narrow" w:cs="Arial"/>
          <w:b/>
          <w:noProof/>
          <w:sz w:val="24"/>
          <w:szCs w:val="24"/>
        </w:rPr>
        <w:t>Tribunal Pleno</w:t>
      </w:r>
      <w:r w:rsidR="00B673FC" w:rsidRPr="00DE2C57">
        <w:rPr>
          <w:rFonts w:ascii="Arial Narrow" w:hAnsi="Arial Narrow" w:cs="Arial"/>
          <w:sz w:val="24"/>
          <w:szCs w:val="24"/>
        </w:rPr>
        <w:t>, no exercício da competência atribuída</w:t>
      </w:r>
      <w:r w:rsidR="00B673FC" w:rsidRPr="00DE2C57">
        <w:rPr>
          <w:rFonts w:ascii="Arial Narrow" w:hAnsi="Arial Narrow" w:cs="Arial"/>
          <w:noProof/>
          <w:sz w:val="24"/>
          <w:szCs w:val="24"/>
        </w:rPr>
        <w:t xml:space="preserve"> pelo art.11, inciso III, alínea “g”, da Resolução nº 04/2002-TCE/AM</w:t>
      </w:r>
      <w:r w:rsidR="00B673FC" w:rsidRPr="00DE2C57">
        <w:rPr>
          <w:rFonts w:ascii="Arial Narrow" w:hAnsi="Arial Narrow" w:cs="Arial"/>
          <w:sz w:val="24"/>
          <w:szCs w:val="24"/>
        </w:rPr>
        <w:t>,</w:t>
      </w:r>
      <w:r w:rsidR="00B673FC" w:rsidRPr="00DE2C57">
        <w:rPr>
          <w:rFonts w:ascii="Arial Narrow" w:hAnsi="Arial Narrow" w:cs="Arial"/>
          <w:b/>
          <w:noProof/>
          <w:sz w:val="24"/>
          <w:szCs w:val="24"/>
        </w:rPr>
        <w:t xml:space="preserve"> à unanimidade,</w:t>
      </w:r>
      <w:r w:rsidR="00B673FC" w:rsidRPr="00DE2C57">
        <w:rPr>
          <w:rFonts w:ascii="Arial Narrow" w:hAnsi="Arial Narrow" w:cs="Arial"/>
          <w:b/>
          <w:sz w:val="24"/>
          <w:szCs w:val="24"/>
        </w:rPr>
        <w:t xml:space="preserve"> </w:t>
      </w:r>
      <w:r w:rsidR="00B673FC" w:rsidRPr="00DE2C57">
        <w:rPr>
          <w:rFonts w:ascii="Arial Narrow" w:hAnsi="Arial Narrow" w:cs="Arial"/>
          <w:sz w:val="24"/>
          <w:szCs w:val="24"/>
        </w:rPr>
        <w:t>nos termos d</w:t>
      </w:r>
      <w:r w:rsidR="00B673FC" w:rsidRPr="00DE2C57">
        <w:rPr>
          <w:rFonts w:ascii="Arial Narrow" w:hAnsi="Arial Narrow" w:cs="Arial"/>
          <w:noProof/>
          <w:sz w:val="24"/>
          <w:szCs w:val="24"/>
        </w:rPr>
        <w:t>o voto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Excelentíssimo Senhor Conselheiro-Relator</w:t>
      </w:r>
      <w:r w:rsidR="00B673FC" w:rsidRPr="00DE2C57">
        <w:rPr>
          <w:rFonts w:ascii="Arial Narrow" w:hAnsi="Arial Narrow" w:cs="Arial"/>
          <w:b/>
          <w:noProof/>
          <w:sz w:val="24"/>
          <w:szCs w:val="24"/>
        </w:rPr>
        <w:t>, em consonância</w:t>
      </w:r>
      <w:r w:rsidR="00B673FC" w:rsidRPr="00DE2C57">
        <w:rPr>
          <w:rFonts w:ascii="Arial Narrow" w:hAnsi="Arial Narrow" w:cs="Arial"/>
          <w:noProof/>
          <w:sz w:val="24"/>
          <w:szCs w:val="24"/>
        </w:rPr>
        <w:t xml:space="preserve"> com pronunciamento do Ministério Público junto a este Tribunal</w:t>
      </w:r>
      <w:r w:rsidR="00B673FC" w:rsidRPr="00DE2C57">
        <w:rPr>
          <w:rFonts w:ascii="Arial Narrow" w:hAnsi="Arial Narrow" w:cs="Arial"/>
          <w:sz w:val="24"/>
          <w:szCs w:val="24"/>
        </w:rPr>
        <w:t xml:space="preserve">, no sentido de: </w:t>
      </w:r>
      <w:r w:rsidR="00B673FC" w:rsidRPr="00DE2C57">
        <w:rPr>
          <w:rFonts w:ascii="Arial Narrow" w:hAnsi="Arial Narrow" w:cs="Arial"/>
          <w:b/>
          <w:bCs/>
          <w:sz w:val="24"/>
          <w:szCs w:val="24"/>
        </w:rPr>
        <w:t xml:space="preserve">8.1. Conhecer </w:t>
      </w:r>
      <w:r w:rsidR="00B673FC" w:rsidRPr="00DE2C57">
        <w:rPr>
          <w:rFonts w:ascii="Arial Narrow" w:hAnsi="Arial Narrow" w:cs="Arial"/>
          <w:sz w:val="24"/>
          <w:szCs w:val="24"/>
        </w:rPr>
        <w:t>do Recurso de Revisão interposto pela</w:t>
      </w:r>
      <w:r w:rsidR="00B673FC" w:rsidRPr="00DE2C57">
        <w:rPr>
          <w:rFonts w:ascii="Arial Narrow" w:hAnsi="Arial Narrow" w:cs="Arial"/>
          <w:b/>
          <w:bCs/>
          <w:sz w:val="24"/>
          <w:szCs w:val="24"/>
        </w:rPr>
        <w:t xml:space="preserve"> Sra. Augusta </w:t>
      </w:r>
      <w:proofErr w:type="spellStart"/>
      <w:r w:rsidR="00B673FC" w:rsidRPr="00DE2C57">
        <w:rPr>
          <w:rFonts w:ascii="Arial Narrow" w:hAnsi="Arial Narrow" w:cs="Arial"/>
          <w:b/>
          <w:bCs/>
          <w:sz w:val="24"/>
          <w:szCs w:val="24"/>
        </w:rPr>
        <w:t>Edméa</w:t>
      </w:r>
      <w:proofErr w:type="spellEnd"/>
      <w:r w:rsidR="00B673FC" w:rsidRPr="00DE2C57">
        <w:rPr>
          <w:rFonts w:ascii="Arial Narrow" w:hAnsi="Arial Narrow" w:cs="Arial"/>
          <w:b/>
          <w:bCs/>
          <w:sz w:val="24"/>
          <w:szCs w:val="24"/>
        </w:rPr>
        <w:t xml:space="preserve"> Rocha das Neves;</w:t>
      </w:r>
      <w:r w:rsidR="00B673FC" w:rsidRPr="00DE2C57">
        <w:rPr>
          <w:rFonts w:ascii="Arial Narrow" w:hAnsi="Arial Narrow" w:cs="Arial"/>
          <w:sz w:val="24"/>
          <w:szCs w:val="24"/>
        </w:rPr>
        <w:t xml:space="preserve"> </w:t>
      </w:r>
      <w:r w:rsidR="00B673FC" w:rsidRPr="00DE2C57">
        <w:rPr>
          <w:rFonts w:ascii="Arial Narrow" w:hAnsi="Arial Narrow" w:cs="Arial"/>
          <w:b/>
          <w:bCs/>
          <w:sz w:val="24"/>
          <w:szCs w:val="24"/>
        </w:rPr>
        <w:t xml:space="preserve">8.2. Negar Provimento </w:t>
      </w:r>
      <w:r w:rsidR="00B673FC" w:rsidRPr="00DE2C57">
        <w:rPr>
          <w:rFonts w:ascii="Arial Narrow" w:hAnsi="Arial Narrow" w:cs="Arial"/>
          <w:sz w:val="24"/>
          <w:szCs w:val="24"/>
        </w:rPr>
        <w:t>ao Recurso da</w:t>
      </w:r>
      <w:r w:rsidR="00B673FC" w:rsidRPr="00DE2C57">
        <w:rPr>
          <w:rFonts w:ascii="Arial Narrow" w:hAnsi="Arial Narrow" w:cs="Arial"/>
          <w:b/>
          <w:bCs/>
          <w:sz w:val="24"/>
          <w:szCs w:val="24"/>
        </w:rPr>
        <w:t xml:space="preserve"> Sra. Augusta </w:t>
      </w:r>
      <w:proofErr w:type="spellStart"/>
      <w:r w:rsidR="00B673FC" w:rsidRPr="00DE2C57">
        <w:rPr>
          <w:rFonts w:ascii="Arial Narrow" w:hAnsi="Arial Narrow" w:cs="Arial"/>
          <w:b/>
          <w:bCs/>
          <w:sz w:val="24"/>
          <w:szCs w:val="24"/>
        </w:rPr>
        <w:t>Edméa</w:t>
      </w:r>
      <w:proofErr w:type="spellEnd"/>
      <w:r w:rsidR="00B673FC" w:rsidRPr="00DE2C57">
        <w:rPr>
          <w:rFonts w:ascii="Arial Narrow" w:hAnsi="Arial Narrow" w:cs="Arial"/>
          <w:b/>
          <w:bCs/>
          <w:sz w:val="24"/>
          <w:szCs w:val="24"/>
        </w:rPr>
        <w:t xml:space="preserve"> Rocha das Neves</w:t>
      </w:r>
      <w:r w:rsidR="00B673FC" w:rsidRPr="00DE2C57">
        <w:rPr>
          <w:rFonts w:ascii="Arial Narrow" w:hAnsi="Arial Narrow" w:cs="Arial"/>
          <w:sz w:val="24"/>
          <w:szCs w:val="24"/>
        </w:rPr>
        <w:t xml:space="preserve">, para ratificar o Acórdão nº 664/2019 TCE–Tribunal Pleno (processo nº 13264/2021, antigo 2212/2013), que julgou o processo de Prestação de Contas Anual da Secretaria de Estado de Infraestrutura e Região Metropolitana de Manaus – SEINFRA, exercício financeiro de 2012; </w:t>
      </w:r>
      <w:r w:rsidR="00B673FC" w:rsidRPr="00DE2C57">
        <w:rPr>
          <w:rFonts w:ascii="Arial Narrow" w:hAnsi="Arial Narrow" w:cs="Arial"/>
          <w:b/>
          <w:bCs/>
          <w:sz w:val="24"/>
          <w:szCs w:val="24"/>
        </w:rPr>
        <w:t xml:space="preserve">8.3. Notificar </w:t>
      </w:r>
      <w:r w:rsidR="00B673FC" w:rsidRPr="00DE2C57">
        <w:rPr>
          <w:rFonts w:ascii="Arial Narrow" w:hAnsi="Arial Narrow" w:cs="Arial"/>
          <w:sz w:val="24"/>
          <w:szCs w:val="24"/>
        </w:rPr>
        <w:t xml:space="preserve">a Sra. Augusta </w:t>
      </w:r>
      <w:proofErr w:type="spellStart"/>
      <w:r w:rsidR="00B673FC" w:rsidRPr="00DE2C57">
        <w:rPr>
          <w:rFonts w:ascii="Arial Narrow" w:hAnsi="Arial Narrow" w:cs="Arial"/>
          <w:sz w:val="24"/>
          <w:szCs w:val="24"/>
        </w:rPr>
        <w:t>Edméa</w:t>
      </w:r>
      <w:proofErr w:type="spellEnd"/>
      <w:r w:rsidR="00B673FC" w:rsidRPr="00DE2C57">
        <w:rPr>
          <w:rFonts w:ascii="Arial Narrow" w:hAnsi="Arial Narrow" w:cs="Arial"/>
          <w:sz w:val="24"/>
          <w:szCs w:val="24"/>
        </w:rPr>
        <w:t xml:space="preserve"> Rocha das Neves, com cópia do Relatório/Voto e do Acórdão para que tomem ciência do decisório; </w:t>
      </w:r>
      <w:r w:rsidR="00B673FC" w:rsidRPr="00DE2C57">
        <w:rPr>
          <w:rFonts w:ascii="Arial Narrow" w:hAnsi="Arial Narrow" w:cs="Arial"/>
          <w:b/>
          <w:bCs/>
          <w:sz w:val="24"/>
          <w:szCs w:val="24"/>
        </w:rPr>
        <w:t xml:space="preserve">8.4. Arquivar </w:t>
      </w:r>
      <w:r w:rsidR="00B673FC" w:rsidRPr="00DE2C57">
        <w:rPr>
          <w:rFonts w:ascii="Arial Narrow" w:hAnsi="Arial Narrow" w:cs="Arial"/>
          <w:sz w:val="24"/>
          <w:szCs w:val="24"/>
        </w:rPr>
        <w:t xml:space="preserve">o processo sem prejuízo à sequência do cumprimento do julgado primitivo. </w:t>
      </w:r>
      <w:r w:rsidR="00B673FC" w:rsidRPr="00DE2C57">
        <w:rPr>
          <w:rFonts w:ascii="Arial Narrow" w:hAnsi="Arial Narrow" w:cs="Arial"/>
          <w:b/>
          <w:sz w:val="24"/>
          <w:szCs w:val="24"/>
        </w:rPr>
        <w:t>Declaração de Impedimento: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Conselheiro Ari Jorge Moutinho da Costa Júnior e Conselheiro Mario Manoel Coelho de Mello (art. 65 do Regimento Interno).</w:t>
      </w:r>
      <w:r w:rsidR="00B373BF" w:rsidRPr="00DE2C57">
        <w:rPr>
          <w:rFonts w:ascii="Arial Narrow" w:hAnsi="Arial Narrow" w:cs="Arial"/>
          <w:i/>
          <w:iCs/>
          <w:sz w:val="24"/>
          <w:szCs w:val="24"/>
        </w:rPr>
        <w:t xml:space="preserve"> </w:t>
      </w:r>
      <w:r w:rsidR="00B673FC" w:rsidRPr="00DE2C57">
        <w:rPr>
          <w:rFonts w:ascii="Arial Narrow" w:hAnsi="Arial Narrow" w:cs="Arial"/>
          <w:b/>
          <w:bCs/>
          <w:sz w:val="24"/>
          <w:szCs w:val="24"/>
        </w:rPr>
        <w:t xml:space="preserve">PROCESSO Nº 13.267/2021 (Apensos: 13.269/2021, 13.265/2021, 13.268/2021 e 13.264/2021) - </w:t>
      </w:r>
      <w:r w:rsidR="00B673FC" w:rsidRPr="00DE2C57">
        <w:rPr>
          <w:rFonts w:ascii="Arial Narrow" w:hAnsi="Arial Narrow" w:cs="Arial"/>
          <w:sz w:val="24"/>
          <w:szCs w:val="24"/>
        </w:rPr>
        <w:t xml:space="preserve">Recurso de Reconsideração interposto pela Fundação de Apoio Institucional </w:t>
      </w:r>
      <w:proofErr w:type="spellStart"/>
      <w:r w:rsidR="00B673FC" w:rsidRPr="00DE2C57">
        <w:rPr>
          <w:rFonts w:ascii="Arial Narrow" w:hAnsi="Arial Narrow" w:cs="Arial"/>
          <w:sz w:val="24"/>
          <w:szCs w:val="24"/>
        </w:rPr>
        <w:lastRenderedPageBreak/>
        <w:t>Muraki</w:t>
      </w:r>
      <w:proofErr w:type="spellEnd"/>
      <w:r w:rsidR="00B673FC" w:rsidRPr="00DE2C57">
        <w:rPr>
          <w:rFonts w:ascii="Arial Narrow" w:hAnsi="Arial Narrow" w:cs="Arial"/>
          <w:sz w:val="24"/>
          <w:szCs w:val="24"/>
        </w:rPr>
        <w:t xml:space="preserve">, em face do Acórdão nº 664/2019-TCE-Tribunal Pleno, exarado nos autos do Processo nº 13.264/2021 (Processo Físico Originário n° 2212/2013). </w:t>
      </w:r>
      <w:r w:rsidR="00B673FC" w:rsidRPr="00DE2C57">
        <w:rPr>
          <w:rFonts w:ascii="Arial Narrow" w:hAnsi="Arial Narrow" w:cs="Arial"/>
          <w:b/>
          <w:sz w:val="24"/>
          <w:szCs w:val="24"/>
        </w:rPr>
        <w:t>ACÓRDÃO Nº 1308/2021:</w:t>
      </w:r>
      <w:r w:rsidR="00B673FC" w:rsidRPr="00DE2C57">
        <w:rPr>
          <w:rFonts w:ascii="Arial Narrow" w:hAnsi="Arial Narrow" w:cs="Arial"/>
          <w:sz w:val="24"/>
          <w:szCs w:val="24"/>
        </w:rPr>
        <w:t xml:space="preserve"> Vistos, relatados e discutidos estes autos acima identificados, </w:t>
      </w:r>
      <w:r w:rsidR="00B673FC" w:rsidRPr="00DE2C57">
        <w:rPr>
          <w:rFonts w:ascii="Arial Narrow" w:hAnsi="Arial Narrow" w:cs="Arial"/>
          <w:b/>
          <w:sz w:val="24"/>
          <w:szCs w:val="24"/>
        </w:rPr>
        <w:t xml:space="preserve">ACORDAM </w:t>
      </w:r>
      <w:proofErr w:type="gramStart"/>
      <w:r w:rsidR="00B673FC" w:rsidRPr="00DE2C57">
        <w:rPr>
          <w:rFonts w:ascii="Arial Narrow" w:hAnsi="Arial Narrow" w:cs="Arial"/>
          <w:sz w:val="24"/>
          <w:szCs w:val="24"/>
        </w:rPr>
        <w:t>os Excelentíssimos</w:t>
      </w:r>
      <w:proofErr w:type="gramEnd"/>
      <w:r w:rsidR="00B673FC" w:rsidRPr="00DE2C57">
        <w:rPr>
          <w:rFonts w:ascii="Arial Narrow" w:hAnsi="Arial Narrow" w:cs="Arial"/>
          <w:sz w:val="24"/>
          <w:szCs w:val="24"/>
        </w:rPr>
        <w:t xml:space="preserve"> Senhores Conselheiros do Tribunal de Contas do Estado do Amazonas, reunidos em Sessão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w:t>
      </w:r>
      <w:r w:rsidR="00B673FC" w:rsidRPr="00DE2C57">
        <w:rPr>
          <w:rFonts w:ascii="Arial Narrow" w:hAnsi="Arial Narrow" w:cs="Arial"/>
          <w:b/>
          <w:noProof/>
          <w:sz w:val="24"/>
          <w:szCs w:val="24"/>
        </w:rPr>
        <w:t>Tribunal Pleno</w:t>
      </w:r>
      <w:r w:rsidR="00B673FC" w:rsidRPr="00DE2C57">
        <w:rPr>
          <w:rFonts w:ascii="Arial Narrow" w:hAnsi="Arial Narrow" w:cs="Arial"/>
          <w:sz w:val="24"/>
          <w:szCs w:val="24"/>
        </w:rPr>
        <w:t>, no exercício da competência atribuída</w:t>
      </w:r>
      <w:r w:rsidR="00B673FC" w:rsidRPr="00DE2C57">
        <w:rPr>
          <w:rFonts w:ascii="Arial Narrow" w:hAnsi="Arial Narrow" w:cs="Arial"/>
          <w:noProof/>
          <w:sz w:val="24"/>
          <w:szCs w:val="24"/>
        </w:rPr>
        <w:t xml:space="preserve"> pelo art. 11, inciso III, alínea“f”, item 2, da Resolução nº 04/2002-TCE/AM</w:t>
      </w:r>
      <w:r w:rsidR="00B673FC" w:rsidRPr="00DE2C57">
        <w:rPr>
          <w:rFonts w:ascii="Arial Narrow" w:hAnsi="Arial Narrow" w:cs="Arial"/>
          <w:sz w:val="24"/>
          <w:szCs w:val="24"/>
        </w:rPr>
        <w:t>,</w:t>
      </w:r>
      <w:r w:rsidR="00B673FC" w:rsidRPr="00DE2C57">
        <w:rPr>
          <w:rFonts w:ascii="Arial Narrow" w:hAnsi="Arial Narrow" w:cs="Arial"/>
          <w:b/>
          <w:noProof/>
          <w:sz w:val="24"/>
          <w:szCs w:val="24"/>
        </w:rPr>
        <w:t xml:space="preserve"> à unanimidade,</w:t>
      </w:r>
      <w:r w:rsidR="00B673FC" w:rsidRPr="00DE2C57">
        <w:rPr>
          <w:rFonts w:ascii="Arial Narrow" w:hAnsi="Arial Narrow" w:cs="Arial"/>
          <w:b/>
          <w:sz w:val="24"/>
          <w:szCs w:val="24"/>
        </w:rPr>
        <w:t xml:space="preserve"> </w:t>
      </w:r>
      <w:r w:rsidR="00B673FC" w:rsidRPr="00DE2C57">
        <w:rPr>
          <w:rFonts w:ascii="Arial Narrow" w:hAnsi="Arial Narrow" w:cs="Arial"/>
          <w:sz w:val="24"/>
          <w:szCs w:val="24"/>
        </w:rPr>
        <w:t>nos termos d</w:t>
      </w:r>
      <w:r w:rsidR="00B673FC" w:rsidRPr="00DE2C57">
        <w:rPr>
          <w:rFonts w:ascii="Arial Narrow" w:hAnsi="Arial Narrow" w:cs="Arial"/>
          <w:noProof/>
          <w:sz w:val="24"/>
          <w:szCs w:val="24"/>
        </w:rPr>
        <w:t>o voto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Excelentíssimo Senhor Conselheiro-Relator</w:t>
      </w:r>
      <w:r w:rsidR="00B673FC" w:rsidRPr="00DE2C57">
        <w:rPr>
          <w:rFonts w:ascii="Arial Narrow" w:hAnsi="Arial Narrow" w:cs="Arial"/>
          <w:b/>
          <w:noProof/>
          <w:sz w:val="24"/>
          <w:szCs w:val="24"/>
        </w:rPr>
        <w:t>, em divergência</w:t>
      </w:r>
      <w:r w:rsidR="00B673FC" w:rsidRPr="00DE2C57">
        <w:rPr>
          <w:rFonts w:ascii="Arial Narrow" w:hAnsi="Arial Narrow" w:cs="Arial"/>
          <w:noProof/>
          <w:sz w:val="24"/>
          <w:szCs w:val="24"/>
        </w:rPr>
        <w:t xml:space="preserve"> com pronunciamento do Ministério Público junto a este Tribunal</w:t>
      </w:r>
      <w:r w:rsidR="00B673FC" w:rsidRPr="00DE2C57">
        <w:rPr>
          <w:rFonts w:ascii="Arial Narrow" w:hAnsi="Arial Narrow" w:cs="Arial"/>
          <w:sz w:val="24"/>
          <w:szCs w:val="24"/>
        </w:rPr>
        <w:t xml:space="preserve">, no sentido de: </w:t>
      </w:r>
      <w:r w:rsidR="00B673FC" w:rsidRPr="00DE2C57">
        <w:rPr>
          <w:rFonts w:ascii="Arial Narrow" w:hAnsi="Arial Narrow" w:cs="Arial"/>
          <w:b/>
          <w:bCs/>
          <w:sz w:val="24"/>
          <w:szCs w:val="24"/>
        </w:rPr>
        <w:t xml:space="preserve">8.1. Conhecer </w:t>
      </w:r>
      <w:r w:rsidR="00B673FC" w:rsidRPr="00DE2C57">
        <w:rPr>
          <w:rFonts w:ascii="Arial Narrow" w:hAnsi="Arial Narrow" w:cs="Arial"/>
          <w:sz w:val="24"/>
          <w:szCs w:val="24"/>
        </w:rPr>
        <w:t>do Recurso de Reconsideração interposto pela</w:t>
      </w:r>
      <w:r w:rsidR="00B673FC" w:rsidRPr="00DE2C57">
        <w:rPr>
          <w:rFonts w:ascii="Arial Narrow" w:hAnsi="Arial Narrow" w:cs="Arial"/>
          <w:b/>
          <w:bCs/>
          <w:sz w:val="24"/>
          <w:szCs w:val="24"/>
        </w:rPr>
        <w:t xml:space="preserve"> Fundação de Apoio Institucional </w:t>
      </w:r>
      <w:proofErr w:type="spellStart"/>
      <w:r w:rsidR="00B673FC" w:rsidRPr="00DE2C57">
        <w:rPr>
          <w:rFonts w:ascii="Arial Narrow" w:hAnsi="Arial Narrow" w:cs="Arial"/>
          <w:b/>
          <w:bCs/>
          <w:sz w:val="24"/>
          <w:szCs w:val="24"/>
        </w:rPr>
        <w:t>Muraki</w:t>
      </w:r>
      <w:proofErr w:type="spellEnd"/>
      <w:r w:rsidR="00B673FC" w:rsidRPr="00DE2C57">
        <w:rPr>
          <w:rFonts w:ascii="Arial Narrow" w:hAnsi="Arial Narrow" w:cs="Arial"/>
          <w:b/>
          <w:bCs/>
          <w:sz w:val="24"/>
          <w:szCs w:val="24"/>
        </w:rPr>
        <w:t>;</w:t>
      </w:r>
      <w:r w:rsidR="00B673FC" w:rsidRPr="00DE2C57">
        <w:rPr>
          <w:rFonts w:ascii="Arial Narrow" w:hAnsi="Arial Narrow" w:cs="Arial"/>
          <w:sz w:val="24"/>
          <w:szCs w:val="24"/>
        </w:rPr>
        <w:t xml:space="preserve"> </w:t>
      </w:r>
      <w:r w:rsidR="00B673FC" w:rsidRPr="00DE2C57">
        <w:rPr>
          <w:rFonts w:ascii="Arial Narrow" w:hAnsi="Arial Narrow" w:cs="Arial"/>
          <w:b/>
          <w:bCs/>
          <w:sz w:val="24"/>
          <w:szCs w:val="24"/>
        </w:rPr>
        <w:t xml:space="preserve">8.2. Dar Provimento Parcial </w:t>
      </w:r>
      <w:r w:rsidR="00B673FC" w:rsidRPr="00DE2C57">
        <w:rPr>
          <w:rFonts w:ascii="Arial Narrow" w:hAnsi="Arial Narrow" w:cs="Arial"/>
          <w:sz w:val="24"/>
          <w:szCs w:val="24"/>
        </w:rPr>
        <w:t xml:space="preserve">ao Recurso da Fundação de Apoio Institucional </w:t>
      </w:r>
      <w:proofErr w:type="spellStart"/>
      <w:r w:rsidR="00B673FC" w:rsidRPr="00DE2C57">
        <w:rPr>
          <w:rFonts w:ascii="Arial Narrow" w:hAnsi="Arial Narrow" w:cs="Arial"/>
          <w:sz w:val="24"/>
          <w:szCs w:val="24"/>
        </w:rPr>
        <w:t>Muraki</w:t>
      </w:r>
      <w:proofErr w:type="spellEnd"/>
      <w:r w:rsidR="00B673FC" w:rsidRPr="00DE2C57">
        <w:rPr>
          <w:rFonts w:ascii="Arial Narrow" w:hAnsi="Arial Narrow" w:cs="Arial"/>
          <w:sz w:val="24"/>
          <w:szCs w:val="24"/>
        </w:rPr>
        <w:t xml:space="preserve"> para retificar o item 10.3 do Acórdão nº 664/2019 TCE–Tribunal Pleno (processo nº 13264/2021, antigo 2212/2013), que passará a ter a seguinte redação: </w:t>
      </w:r>
      <w:r w:rsidR="00B673FC" w:rsidRPr="00DE2C57">
        <w:rPr>
          <w:rFonts w:ascii="Arial Narrow" w:hAnsi="Arial Narrow" w:cs="Arial"/>
          <w:b/>
          <w:bCs/>
          <w:sz w:val="24"/>
          <w:szCs w:val="24"/>
        </w:rPr>
        <w:t xml:space="preserve">“10.3. Considerar em Alcance </w:t>
      </w:r>
      <w:r w:rsidR="00B673FC" w:rsidRPr="00DE2C57">
        <w:rPr>
          <w:rFonts w:ascii="Arial Narrow" w:hAnsi="Arial Narrow" w:cs="Arial"/>
          <w:sz w:val="24"/>
          <w:szCs w:val="24"/>
        </w:rPr>
        <w:t>a</w:t>
      </w:r>
      <w:r w:rsidR="00B673FC" w:rsidRPr="00DE2C57">
        <w:rPr>
          <w:rFonts w:ascii="Arial Narrow" w:hAnsi="Arial Narrow" w:cs="Arial"/>
          <w:b/>
          <w:bCs/>
          <w:sz w:val="24"/>
          <w:szCs w:val="24"/>
        </w:rPr>
        <w:t xml:space="preserve"> Fundação de Apoio Institucional </w:t>
      </w:r>
      <w:proofErr w:type="spellStart"/>
      <w:r w:rsidR="00B673FC" w:rsidRPr="00DE2C57">
        <w:rPr>
          <w:rFonts w:ascii="Arial Narrow" w:hAnsi="Arial Narrow" w:cs="Arial"/>
          <w:b/>
          <w:bCs/>
          <w:sz w:val="24"/>
          <w:szCs w:val="24"/>
        </w:rPr>
        <w:t>Muraki</w:t>
      </w:r>
      <w:proofErr w:type="spellEnd"/>
      <w:r w:rsidR="00B673FC" w:rsidRPr="00DE2C57">
        <w:rPr>
          <w:rFonts w:ascii="Arial Narrow" w:hAnsi="Arial Narrow" w:cs="Arial"/>
          <w:b/>
          <w:bCs/>
          <w:sz w:val="24"/>
          <w:szCs w:val="24"/>
        </w:rPr>
        <w:t xml:space="preserve"> </w:t>
      </w:r>
      <w:r w:rsidR="00B673FC" w:rsidRPr="00DE2C57">
        <w:rPr>
          <w:rFonts w:ascii="Arial Narrow" w:hAnsi="Arial Narrow" w:cs="Arial"/>
          <w:sz w:val="24"/>
          <w:szCs w:val="24"/>
        </w:rPr>
        <w:t>no valor de</w:t>
      </w:r>
      <w:r w:rsidR="00B673FC" w:rsidRPr="00DE2C57">
        <w:rPr>
          <w:rFonts w:ascii="Arial Narrow" w:hAnsi="Arial Narrow" w:cs="Arial"/>
          <w:b/>
          <w:bCs/>
          <w:sz w:val="24"/>
          <w:szCs w:val="24"/>
        </w:rPr>
        <w:t xml:space="preserve"> R$ 12.072,00 </w:t>
      </w:r>
      <w:r w:rsidR="00B673FC" w:rsidRPr="00DE2C57">
        <w:rPr>
          <w:rFonts w:ascii="Arial Narrow" w:hAnsi="Arial Narrow" w:cs="Arial"/>
          <w:sz w:val="24"/>
          <w:szCs w:val="24"/>
        </w:rPr>
        <w:t>(doze mil e setenta e dois reais) que devem ser recolhidos na esfera Estadual para o órgão Secretaria de Estado da Fazenda – SEFAZ, referente ao saldo remanescente do Contrato nº 17/2012-SEINFRA, conforme art. 304, V da Resolução nº 04/2002 TCE/AM. Fixar o</w:t>
      </w:r>
      <w:r w:rsidR="00B673FC" w:rsidRPr="00DE2C57">
        <w:rPr>
          <w:rFonts w:ascii="Arial Narrow" w:hAnsi="Arial Narrow" w:cs="Arial"/>
          <w:b/>
          <w:bCs/>
          <w:sz w:val="24"/>
          <w:szCs w:val="24"/>
        </w:rPr>
        <w:t xml:space="preserve"> prazo de 30 (trinta) dias</w:t>
      </w:r>
      <w:r w:rsidR="00B673FC" w:rsidRPr="00DE2C57">
        <w:rPr>
          <w:rFonts w:ascii="Arial Narrow" w:hAnsi="Arial Narrow" w:cs="Arial"/>
          <w:sz w:val="24"/>
          <w:szCs w:val="24"/>
        </w:rPr>
        <w:t xml:space="preserve">, a contar do Ofício de comunicação da Decisão, para que comprove, perante este Tribunal, o recolhimento aos cofres do Tesouro do Estado do Amazonas dos montantes declarados em alcance, em conformidade com a alínea “a” do inciso III do art. 72 da Lei n. 2.423/96, corrigidos monetariamente, caso o recolhimento ocorra fora do prazo determinado (art. 55 da Lei n. 2.423/96).” </w:t>
      </w:r>
      <w:r w:rsidR="00B673FC" w:rsidRPr="00DE2C57">
        <w:rPr>
          <w:rFonts w:ascii="Arial Narrow" w:hAnsi="Arial Narrow" w:cs="Arial"/>
          <w:b/>
          <w:bCs/>
          <w:sz w:val="24"/>
          <w:szCs w:val="24"/>
        </w:rPr>
        <w:t xml:space="preserve">8.3. Notificar </w:t>
      </w:r>
      <w:r w:rsidR="00B673FC" w:rsidRPr="00DE2C57">
        <w:rPr>
          <w:rFonts w:ascii="Arial Narrow" w:hAnsi="Arial Narrow" w:cs="Arial"/>
          <w:sz w:val="24"/>
          <w:szCs w:val="24"/>
        </w:rPr>
        <w:t xml:space="preserve">a Fundação de Apoio Institucional </w:t>
      </w:r>
      <w:proofErr w:type="spellStart"/>
      <w:r w:rsidR="00B673FC" w:rsidRPr="00DE2C57">
        <w:rPr>
          <w:rFonts w:ascii="Arial Narrow" w:hAnsi="Arial Narrow" w:cs="Arial"/>
          <w:sz w:val="24"/>
          <w:szCs w:val="24"/>
        </w:rPr>
        <w:t>Muraki</w:t>
      </w:r>
      <w:proofErr w:type="spellEnd"/>
      <w:r w:rsidR="00B673FC" w:rsidRPr="00DE2C57">
        <w:rPr>
          <w:rFonts w:ascii="Arial Narrow" w:hAnsi="Arial Narrow" w:cs="Arial"/>
          <w:sz w:val="24"/>
          <w:szCs w:val="24"/>
        </w:rPr>
        <w:t xml:space="preserve"> e a Sra. </w:t>
      </w:r>
      <w:proofErr w:type="spellStart"/>
      <w:r w:rsidR="00B673FC" w:rsidRPr="00DE2C57">
        <w:rPr>
          <w:rFonts w:ascii="Arial Narrow" w:hAnsi="Arial Narrow" w:cs="Arial"/>
          <w:sz w:val="24"/>
          <w:szCs w:val="24"/>
        </w:rPr>
        <w:t>Waldívia</w:t>
      </w:r>
      <w:proofErr w:type="spellEnd"/>
      <w:r w:rsidR="00B673FC" w:rsidRPr="00DE2C57">
        <w:rPr>
          <w:rFonts w:ascii="Arial Narrow" w:hAnsi="Arial Narrow" w:cs="Arial"/>
          <w:sz w:val="24"/>
          <w:szCs w:val="24"/>
        </w:rPr>
        <w:t xml:space="preserve"> Ferreira Alencar, com cópia do Relatório/Voto e do Acórdão para que tomem ciência do decisório; </w:t>
      </w:r>
      <w:r w:rsidR="00B673FC" w:rsidRPr="00DE2C57">
        <w:rPr>
          <w:rFonts w:ascii="Arial Narrow" w:hAnsi="Arial Narrow" w:cs="Arial"/>
          <w:b/>
          <w:bCs/>
          <w:sz w:val="24"/>
          <w:szCs w:val="24"/>
        </w:rPr>
        <w:t xml:space="preserve">8.4. Arquivar </w:t>
      </w:r>
      <w:r w:rsidR="00B673FC" w:rsidRPr="00DE2C57">
        <w:rPr>
          <w:rFonts w:ascii="Arial Narrow" w:hAnsi="Arial Narrow" w:cs="Arial"/>
          <w:sz w:val="24"/>
          <w:szCs w:val="24"/>
        </w:rPr>
        <w:t xml:space="preserve">o processo sem prejuízo à sequência do cumprimento dos julgados primitivos. </w:t>
      </w:r>
      <w:r w:rsidR="00B673FC" w:rsidRPr="00DE2C57">
        <w:rPr>
          <w:rFonts w:ascii="Arial Narrow" w:hAnsi="Arial Narrow" w:cs="Arial"/>
          <w:b/>
          <w:sz w:val="24"/>
          <w:szCs w:val="24"/>
        </w:rPr>
        <w:t>Declaração de Impedimento: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Conselheiro Ari Jorge Moutinho da Costa Júnior e Conselheiro Mario Manoel Coelho de Mello (art. 65 do Regimento Interno).</w:t>
      </w:r>
      <w:r w:rsidR="00742D8F" w:rsidRPr="00DE2C57">
        <w:rPr>
          <w:rFonts w:ascii="Arial Narrow" w:hAnsi="Arial Narrow" w:cs="Arial"/>
          <w:i/>
          <w:iCs/>
          <w:sz w:val="24"/>
          <w:szCs w:val="24"/>
        </w:rPr>
        <w:t xml:space="preserve"> </w:t>
      </w:r>
      <w:r w:rsidR="00B673FC" w:rsidRPr="00DE2C57">
        <w:rPr>
          <w:rFonts w:ascii="Arial Narrow" w:hAnsi="Arial Narrow" w:cs="Arial"/>
          <w:b/>
          <w:bCs/>
          <w:sz w:val="24"/>
          <w:szCs w:val="24"/>
        </w:rPr>
        <w:t>PROCESSO Nº 13.265/2021 (Apensos: 13.269/2021, 13.267/2021,</w:t>
      </w:r>
      <w:r w:rsidR="001B7808" w:rsidRPr="00DE2C57">
        <w:rPr>
          <w:rFonts w:ascii="Arial Narrow" w:hAnsi="Arial Narrow" w:cs="Arial"/>
          <w:b/>
          <w:bCs/>
          <w:sz w:val="24"/>
          <w:szCs w:val="24"/>
        </w:rPr>
        <w:t xml:space="preserve"> </w:t>
      </w:r>
      <w:r w:rsidR="00B673FC" w:rsidRPr="00DE2C57">
        <w:rPr>
          <w:rFonts w:ascii="Arial Narrow" w:hAnsi="Arial Narrow" w:cs="Arial"/>
          <w:b/>
          <w:bCs/>
          <w:sz w:val="24"/>
          <w:szCs w:val="24"/>
        </w:rPr>
        <w:t xml:space="preserve">13.268/2021 e 13.264/2021) - </w:t>
      </w:r>
      <w:r w:rsidR="00B673FC" w:rsidRPr="00DE2C57">
        <w:rPr>
          <w:rFonts w:ascii="Arial Narrow" w:hAnsi="Arial Narrow" w:cs="Arial"/>
          <w:sz w:val="24"/>
          <w:szCs w:val="24"/>
        </w:rPr>
        <w:t xml:space="preserve">Recurso de Reconsideração interposto pela empresa </w:t>
      </w:r>
      <w:proofErr w:type="spellStart"/>
      <w:r w:rsidR="00B673FC" w:rsidRPr="00DE2C57">
        <w:rPr>
          <w:rFonts w:ascii="Arial Narrow" w:hAnsi="Arial Narrow" w:cs="Arial"/>
          <w:sz w:val="24"/>
          <w:szCs w:val="24"/>
        </w:rPr>
        <w:t>Laghi</w:t>
      </w:r>
      <w:proofErr w:type="spellEnd"/>
      <w:r w:rsidR="00B673FC" w:rsidRPr="00DE2C57">
        <w:rPr>
          <w:rFonts w:ascii="Arial Narrow" w:hAnsi="Arial Narrow" w:cs="Arial"/>
          <w:sz w:val="24"/>
          <w:szCs w:val="24"/>
        </w:rPr>
        <w:t xml:space="preserve"> Engenharia </w:t>
      </w:r>
      <w:proofErr w:type="spellStart"/>
      <w:r w:rsidR="00B673FC" w:rsidRPr="00DE2C57">
        <w:rPr>
          <w:rFonts w:ascii="Arial Narrow" w:hAnsi="Arial Narrow" w:cs="Arial"/>
          <w:sz w:val="24"/>
          <w:szCs w:val="24"/>
        </w:rPr>
        <w:t>Ltda</w:t>
      </w:r>
      <w:proofErr w:type="spellEnd"/>
      <w:r w:rsidR="00B673FC" w:rsidRPr="00DE2C57">
        <w:rPr>
          <w:rFonts w:ascii="Arial Narrow" w:hAnsi="Arial Narrow" w:cs="Arial"/>
          <w:sz w:val="24"/>
          <w:szCs w:val="24"/>
        </w:rPr>
        <w:t>, em face do Acórdão nº 6</w:t>
      </w:r>
      <w:r w:rsidR="00123751" w:rsidRPr="00DE2C57">
        <w:rPr>
          <w:rFonts w:ascii="Arial Narrow" w:hAnsi="Arial Narrow" w:cs="Arial"/>
          <w:sz w:val="24"/>
          <w:szCs w:val="24"/>
        </w:rPr>
        <w:t>6</w:t>
      </w:r>
      <w:r w:rsidR="00B673FC" w:rsidRPr="00DE2C57">
        <w:rPr>
          <w:rFonts w:ascii="Arial Narrow" w:hAnsi="Arial Narrow" w:cs="Arial"/>
          <w:sz w:val="24"/>
          <w:szCs w:val="24"/>
        </w:rPr>
        <w:t xml:space="preserve">4/2019-TCE-Tribunal Pleno, exarado nos autos do Processo nº 13.264/2021 (Processo Físico Originário n° 2212/2013). </w:t>
      </w:r>
      <w:r w:rsidR="00B673FC" w:rsidRPr="00DE2C57">
        <w:rPr>
          <w:rFonts w:ascii="Arial Narrow" w:hAnsi="Arial Narrow" w:cs="Arial"/>
          <w:b/>
          <w:sz w:val="24"/>
          <w:szCs w:val="24"/>
        </w:rPr>
        <w:t>Advogados:</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Vasco Pereira do Amaral – OAB/AM A99, Janderli Cavalcante Costa – OAB/AM 12550 e Andrea Caldas Cipriano – OAB/AM 11.242.</w:t>
      </w:r>
      <w:r w:rsidR="00B673FC" w:rsidRPr="00DE2C57">
        <w:rPr>
          <w:rFonts w:ascii="Arial Narrow" w:hAnsi="Arial Narrow" w:cs="Arial"/>
          <w:sz w:val="24"/>
          <w:szCs w:val="24"/>
        </w:rPr>
        <w:t xml:space="preserve"> </w:t>
      </w:r>
      <w:r w:rsidR="00B673FC" w:rsidRPr="00DE2C57">
        <w:rPr>
          <w:rFonts w:ascii="Arial Narrow" w:hAnsi="Arial Narrow" w:cs="Arial"/>
          <w:b/>
          <w:sz w:val="24"/>
          <w:szCs w:val="24"/>
        </w:rPr>
        <w:t>ACÓRDÃO Nº 1306/2021:</w:t>
      </w:r>
      <w:r w:rsidR="00B673FC" w:rsidRPr="00DE2C57">
        <w:rPr>
          <w:rFonts w:ascii="Arial Narrow" w:hAnsi="Arial Narrow" w:cs="Arial"/>
          <w:sz w:val="24"/>
          <w:szCs w:val="24"/>
        </w:rPr>
        <w:t xml:space="preserve"> Vistos, relatados e discutidos estes autos acima identificados, </w:t>
      </w:r>
      <w:r w:rsidR="00B673FC" w:rsidRPr="00DE2C57">
        <w:rPr>
          <w:rFonts w:ascii="Arial Narrow" w:hAnsi="Arial Narrow" w:cs="Arial"/>
          <w:b/>
          <w:sz w:val="24"/>
          <w:szCs w:val="24"/>
        </w:rPr>
        <w:t xml:space="preserve">ACORDAM </w:t>
      </w:r>
      <w:proofErr w:type="gramStart"/>
      <w:r w:rsidR="00B673FC" w:rsidRPr="00DE2C57">
        <w:rPr>
          <w:rFonts w:ascii="Arial Narrow" w:hAnsi="Arial Narrow" w:cs="Arial"/>
          <w:sz w:val="24"/>
          <w:szCs w:val="24"/>
        </w:rPr>
        <w:t>os Excelentíssimos</w:t>
      </w:r>
      <w:proofErr w:type="gramEnd"/>
      <w:r w:rsidR="00B673FC" w:rsidRPr="00DE2C57">
        <w:rPr>
          <w:rFonts w:ascii="Arial Narrow" w:hAnsi="Arial Narrow" w:cs="Arial"/>
          <w:sz w:val="24"/>
          <w:szCs w:val="24"/>
        </w:rPr>
        <w:t xml:space="preserve"> Senhores Conselheiros do Tribunal de Contas do Estado do Amazonas, reunidos em Sessão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w:t>
      </w:r>
      <w:r w:rsidR="00B673FC" w:rsidRPr="00DE2C57">
        <w:rPr>
          <w:rFonts w:ascii="Arial Narrow" w:hAnsi="Arial Narrow" w:cs="Arial"/>
          <w:b/>
          <w:noProof/>
          <w:sz w:val="24"/>
          <w:szCs w:val="24"/>
        </w:rPr>
        <w:t>Tribunal Pleno</w:t>
      </w:r>
      <w:r w:rsidR="00B673FC" w:rsidRPr="00DE2C57">
        <w:rPr>
          <w:rFonts w:ascii="Arial Narrow" w:hAnsi="Arial Narrow" w:cs="Arial"/>
          <w:sz w:val="24"/>
          <w:szCs w:val="24"/>
        </w:rPr>
        <w:t>, no exercício da competência atribuída</w:t>
      </w:r>
      <w:r w:rsidR="00B673FC" w:rsidRPr="00DE2C57">
        <w:rPr>
          <w:rFonts w:ascii="Arial Narrow" w:hAnsi="Arial Narrow" w:cs="Arial"/>
          <w:noProof/>
          <w:sz w:val="24"/>
          <w:szCs w:val="24"/>
        </w:rPr>
        <w:t xml:space="preserve"> pelo art. 11, inciso III, alínea“f”, item 2, da Resolução nº 04/2002-TCE/AM</w:t>
      </w:r>
      <w:r w:rsidR="00B673FC" w:rsidRPr="00DE2C57">
        <w:rPr>
          <w:rFonts w:ascii="Arial Narrow" w:hAnsi="Arial Narrow" w:cs="Arial"/>
          <w:sz w:val="24"/>
          <w:szCs w:val="24"/>
        </w:rPr>
        <w:t>,</w:t>
      </w:r>
      <w:r w:rsidR="00B673FC" w:rsidRPr="00DE2C57">
        <w:rPr>
          <w:rFonts w:ascii="Arial Narrow" w:hAnsi="Arial Narrow" w:cs="Arial"/>
          <w:b/>
          <w:noProof/>
          <w:sz w:val="24"/>
          <w:szCs w:val="24"/>
        </w:rPr>
        <w:t xml:space="preserve"> à unanimidade,</w:t>
      </w:r>
      <w:r w:rsidR="00B673FC" w:rsidRPr="00DE2C57">
        <w:rPr>
          <w:rFonts w:ascii="Arial Narrow" w:hAnsi="Arial Narrow" w:cs="Arial"/>
          <w:b/>
          <w:sz w:val="24"/>
          <w:szCs w:val="24"/>
        </w:rPr>
        <w:t xml:space="preserve"> </w:t>
      </w:r>
      <w:r w:rsidR="00B673FC" w:rsidRPr="00DE2C57">
        <w:rPr>
          <w:rFonts w:ascii="Arial Narrow" w:hAnsi="Arial Narrow" w:cs="Arial"/>
          <w:sz w:val="24"/>
          <w:szCs w:val="24"/>
        </w:rPr>
        <w:t>nos termos d</w:t>
      </w:r>
      <w:r w:rsidR="00B673FC" w:rsidRPr="00DE2C57">
        <w:rPr>
          <w:rFonts w:ascii="Arial Narrow" w:hAnsi="Arial Narrow" w:cs="Arial"/>
          <w:noProof/>
          <w:sz w:val="24"/>
          <w:szCs w:val="24"/>
        </w:rPr>
        <w:t>o voto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Excelentíssimo Senhor Conselheiro-Relator</w:t>
      </w:r>
      <w:r w:rsidR="00B673FC" w:rsidRPr="00DE2C57">
        <w:rPr>
          <w:rFonts w:ascii="Arial Narrow" w:hAnsi="Arial Narrow" w:cs="Arial"/>
          <w:b/>
          <w:noProof/>
          <w:sz w:val="24"/>
          <w:szCs w:val="24"/>
        </w:rPr>
        <w:t>, em consonância</w:t>
      </w:r>
      <w:r w:rsidR="00B673FC" w:rsidRPr="00DE2C57">
        <w:rPr>
          <w:rFonts w:ascii="Arial Narrow" w:hAnsi="Arial Narrow" w:cs="Arial"/>
          <w:noProof/>
          <w:sz w:val="24"/>
          <w:szCs w:val="24"/>
        </w:rPr>
        <w:t xml:space="preserve"> com pronunciamento do Ministério Público junto a este Tribunal</w:t>
      </w:r>
      <w:r w:rsidR="00B673FC" w:rsidRPr="00DE2C57">
        <w:rPr>
          <w:rFonts w:ascii="Arial Narrow" w:hAnsi="Arial Narrow" w:cs="Arial"/>
          <w:sz w:val="24"/>
          <w:szCs w:val="24"/>
        </w:rPr>
        <w:t xml:space="preserve">, no sentido de: </w:t>
      </w:r>
      <w:r w:rsidR="00B673FC" w:rsidRPr="00DE2C57">
        <w:rPr>
          <w:rFonts w:ascii="Arial Narrow" w:hAnsi="Arial Narrow" w:cs="Arial"/>
          <w:b/>
          <w:bCs/>
          <w:sz w:val="24"/>
          <w:szCs w:val="24"/>
        </w:rPr>
        <w:t xml:space="preserve">8.1. Conhecer </w:t>
      </w:r>
      <w:r w:rsidR="00B673FC" w:rsidRPr="00DE2C57">
        <w:rPr>
          <w:rFonts w:ascii="Arial Narrow" w:hAnsi="Arial Narrow" w:cs="Arial"/>
          <w:sz w:val="24"/>
          <w:szCs w:val="24"/>
        </w:rPr>
        <w:t>do Recurso de Reconsideração interposto pela</w:t>
      </w:r>
      <w:r w:rsidR="00B673FC" w:rsidRPr="00DE2C57">
        <w:rPr>
          <w:rFonts w:ascii="Arial Narrow" w:hAnsi="Arial Narrow" w:cs="Arial"/>
          <w:b/>
          <w:bCs/>
          <w:sz w:val="24"/>
          <w:szCs w:val="24"/>
        </w:rPr>
        <w:t xml:space="preserve"> empresa </w:t>
      </w:r>
      <w:proofErr w:type="spellStart"/>
      <w:r w:rsidR="00B673FC" w:rsidRPr="00DE2C57">
        <w:rPr>
          <w:rFonts w:ascii="Arial Narrow" w:hAnsi="Arial Narrow" w:cs="Arial"/>
          <w:b/>
          <w:bCs/>
          <w:sz w:val="24"/>
          <w:szCs w:val="24"/>
        </w:rPr>
        <w:t>Laghi</w:t>
      </w:r>
      <w:proofErr w:type="spellEnd"/>
      <w:r w:rsidR="00B673FC" w:rsidRPr="00DE2C57">
        <w:rPr>
          <w:rFonts w:ascii="Arial Narrow" w:hAnsi="Arial Narrow" w:cs="Arial"/>
          <w:b/>
          <w:bCs/>
          <w:sz w:val="24"/>
          <w:szCs w:val="24"/>
        </w:rPr>
        <w:t xml:space="preserve"> Engenharia </w:t>
      </w:r>
      <w:proofErr w:type="spellStart"/>
      <w:r w:rsidR="00B673FC" w:rsidRPr="00DE2C57">
        <w:rPr>
          <w:rFonts w:ascii="Arial Narrow" w:hAnsi="Arial Narrow" w:cs="Arial"/>
          <w:b/>
          <w:bCs/>
          <w:sz w:val="24"/>
          <w:szCs w:val="24"/>
        </w:rPr>
        <w:t>Ltda</w:t>
      </w:r>
      <w:proofErr w:type="spellEnd"/>
      <w:r w:rsidR="00B673FC" w:rsidRPr="00DE2C57">
        <w:rPr>
          <w:rFonts w:ascii="Arial Narrow" w:hAnsi="Arial Narrow" w:cs="Arial"/>
          <w:sz w:val="24"/>
          <w:szCs w:val="24"/>
        </w:rPr>
        <w:t xml:space="preserve"> (CNPJ: 01.057.727/0001-78); </w:t>
      </w:r>
      <w:r w:rsidR="00B673FC" w:rsidRPr="00DE2C57">
        <w:rPr>
          <w:rFonts w:ascii="Arial Narrow" w:hAnsi="Arial Narrow" w:cs="Arial"/>
          <w:b/>
          <w:bCs/>
          <w:sz w:val="24"/>
          <w:szCs w:val="24"/>
        </w:rPr>
        <w:t xml:space="preserve">8.2. Negar Provimento </w:t>
      </w:r>
      <w:r w:rsidR="00B673FC" w:rsidRPr="00DE2C57">
        <w:rPr>
          <w:rFonts w:ascii="Arial Narrow" w:hAnsi="Arial Narrow" w:cs="Arial"/>
          <w:sz w:val="24"/>
          <w:szCs w:val="24"/>
        </w:rPr>
        <w:t>ao Recurso da</w:t>
      </w:r>
      <w:r w:rsidR="00B673FC" w:rsidRPr="00DE2C57">
        <w:rPr>
          <w:rFonts w:ascii="Arial Narrow" w:hAnsi="Arial Narrow" w:cs="Arial"/>
          <w:b/>
          <w:bCs/>
          <w:sz w:val="24"/>
          <w:szCs w:val="24"/>
        </w:rPr>
        <w:t xml:space="preserve"> empresa </w:t>
      </w:r>
      <w:proofErr w:type="spellStart"/>
      <w:r w:rsidR="00B673FC" w:rsidRPr="00DE2C57">
        <w:rPr>
          <w:rFonts w:ascii="Arial Narrow" w:hAnsi="Arial Narrow" w:cs="Arial"/>
          <w:b/>
          <w:bCs/>
          <w:sz w:val="24"/>
          <w:szCs w:val="24"/>
        </w:rPr>
        <w:t>Laghi</w:t>
      </w:r>
      <w:proofErr w:type="spellEnd"/>
      <w:r w:rsidR="00B673FC" w:rsidRPr="00DE2C57">
        <w:rPr>
          <w:rFonts w:ascii="Arial Narrow" w:hAnsi="Arial Narrow" w:cs="Arial"/>
          <w:b/>
          <w:bCs/>
          <w:sz w:val="24"/>
          <w:szCs w:val="24"/>
        </w:rPr>
        <w:t xml:space="preserve"> Engenharia </w:t>
      </w:r>
      <w:proofErr w:type="spellStart"/>
      <w:r w:rsidR="00B673FC" w:rsidRPr="00DE2C57">
        <w:rPr>
          <w:rFonts w:ascii="Arial Narrow" w:hAnsi="Arial Narrow" w:cs="Arial"/>
          <w:b/>
          <w:bCs/>
          <w:sz w:val="24"/>
          <w:szCs w:val="24"/>
        </w:rPr>
        <w:t>Ltda</w:t>
      </w:r>
      <w:proofErr w:type="spellEnd"/>
      <w:r w:rsidR="00B673FC" w:rsidRPr="00DE2C57">
        <w:rPr>
          <w:rFonts w:ascii="Arial Narrow" w:hAnsi="Arial Narrow" w:cs="Arial"/>
          <w:b/>
          <w:bCs/>
          <w:sz w:val="24"/>
          <w:szCs w:val="24"/>
        </w:rPr>
        <w:t xml:space="preserve"> </w:t>
      </w:r>
      <w:r w:rsidR="00B673FC" w:rsidRPr="00DE2C57">
        <w:rPr>
          <w:rFonts w:ascii="Arial Narrow" w:hAnsi="Arial Narrow" w:cs="Arial"/>
          <w:sz w:val="24"/>
          <w:szCs w:val="24"/>
        </w:rPr>
        <w:t>(CNPJ: 01.057.727/0001-78), ratificando o Acórdão nº 664/2019</w:t>
      </w:r>
      <w:r w:rsidR="00123751" w:rsidRPr="00DE2C57">
        <w:rPr>
          <w:rFonts w:ascii="Arial Narrow" w:hAnsi="Arial Narrow" w:cs="Arial"/>
          <w:sz w:val="24"/>
          <w:szCs w:val="24"/>
        </w:rPr>
        <w:t>-</w:t>
      </w:r>
      <w:r w:rsidR="00B673FC" w:rsidRPr="00DE2C57">
        <w:rPr>
          <w:rFonts w:ascii="Arial Narrow" w:hAnsi="Arial Narrow" w:cs="Arial"/>
          <w:sz w:val="24"/>
          <w:szCs w:val="24"/>
        </w:rPr>
        <w:t xml:space="preserve">TCE–Tribunal Pleno (processo nº 13264/2021, antigo 2212/2013), que julgou o processo de Prestação de Contas Anual da Secretaria de Estado de Infraestrutura e Região Metropolitana de Manaus – SEINFRA, exercício financeiro de 2012; </w:t>
      </w:r>
      <w:r w:rsidR="00B673FC" w:rsidRPr="00DE2C57">
        <w:rPr>
          <w:rFonts w:ascii="Arial Narrow" w:hAnsi="Arial Narrow" w:cs="Arial"/>
          <w:b/>
          <w:bCs/>
          <w:sz w:val="24"/>
          <w:szCs w:val="24"/>
        </w:rPr>
        <w:t xml:space="preserve">8.3. Notificar </w:t>
      </w:r>
      <w:r w:rsidR="00B673FC" w:rsidRPr="00DE2C57">
        <w:rPr>
          <w:rFonts w:ascii="Arial Narrow" w:hAnsi="Arial Narrow" w:cs="Arial"/>
          <w:sz w:val="24"/>
          <w:szCs w:val="24"/>
        </w:rPr>
        <w:t xml:space="preserve">a empresa </w:t>
      </w:r>
      <w:proofErr w:type="spellStart"/>
      <w:r w:rsidR="00B673FC" w:rsidRPr="00DE2C57">
        <w:rPr>
          <w:rFonts w:ascii="Arial Narrow" w:hAnsi="Arial Narrow" w:cs="Arial"/>
          <w:sz w:val="24"/>
          <w:szCs w:val="24"/>
        </w:rPr>
        <w:t>Laghi</w:t>
      </w:r>
      <w:proofErr w:type="spellEnd"/>
      <w:r w:rsidR="00B673FC" w:rsidRPr="00DE2C57">
        <w:rPr>
          <w:rFonts w:ascii="Arial Narrow" w:hAnsi="Arial Narrow" w:cs="Arial"/>
          <w:sz w:val="24"/>
          <w:szCs w:val="24"/>
        </w:rPr>
        <w:t xml:space="preserve"> Engenharia Ltda. (CNPJ: 01.057.727/0001-78), com cópia do Relatório/Voto e do Acórdão para que tomem ciência do decisório; </w:t>
      </w:r>
      <w:r w:rsidR="00B673FC" w:rsidRPr="00DE2C57">
        <w:rPr>
          <w:rFonts w:ascii="Arial Narrow" w:hAnsi="Arial Narrow" w:cs="Arial"/>
          <w:b/>
          <w:bCs/>
          <w:sz w:val="24"/>
          <w:szCs w:val="24"/>
        </w:rPr>
        <w:t xml:space="preserve">8.4. Arquivar </w:t>
      </w:r>
      <w:r w:rsidR="00B673FC" w:rsidRPr="00DE2C57">
        <w:rPr>
          <w:rFonts w:ascii="Arial Narrow" w:hAnsi="Arial Narrow" w:cs="Arial"/>
          <w:sz w:val="24"/>
          <w:szCs w:val="24"/>
        </w:rPr>
        <w:t xml:space="preserve">o processo sem prejuízo à sequência do cumprimento dos julgados primitivos. </w:t>
      </w:r>
      <w:r w:rsidR="00B673FC" w:rsidRPr="00DE2C57">
        <w:rPr>
          <w:rFonts w:ascii="Arial Narrow" w:hAnsi="Arial Narrow" w:cs="Arial"/>
          <w:b/>
          <w:sz w:val="24"/>
          <w:szCs w:val="24"/>
        </w:rPr>
        <w:t>Declaração de Impedimento: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Conselheiro Ari Jorge Moutinho da Costa Júnior</w:t>
      </w:r>
      <w:r w:rsidR="00742D8F" w:rsidRPr="00DE2C57">
        <w:rPr>
          <w:rFonts w:ascii="Arial Narrow" w:hAnsi="Arial Narrow" w:cs="Arial"/>
          <w:noProof/>
          <w:sz w:val="24"/>
          <w:szCs w:val="24"/>
        </w:rPr>
        <w:t xml:space="preserve"> </w:t>
      </w:r>
      <w:r w:rsidR="00B673FC" w:rsidRPr="00DE2C57">
        <w:rPr>
          <w:rFonts w:ascii="Arial Narrow" w:hAnsi="Arial Narrow" w:cs="Arial"/>
          <w:noProof/>
          <w:sz w:val="24"/>
          <w:szCs w:val="24"/>
        </w:rPr>
        <w:t>e Conselheiro Mario Manoel Coelho de Mello (art. 65 do Regimento Interno).</w:t>
      </w:r>
      <w:r w:rsidR="00A96A84" w:rsidRPr="00DE2C57">
        <w:rPr>
          <w:rFonts w:ascii="Arial Narrow" w:hAnsi="Arial Narrow" w:cs="Arial"/>
          <w:noProof/>
          <w:sz w:val="24"/>
          <w:szCs w:val="24"/>
        </w:rPr>
        <w:t xml:space="preserve"> </w:t>
      </w:r>
      <w:r w:rsidR="00A96A84" w:rsidRPr="00DE2C57">
        <w:rPr>
          <w:rFonts w:ascii="Arial Narrow" w:hAnsi="Arial Narrow" w:cs="Arial"/>
          <w:sz w:val="24"/>
          <w:szCs w:val="24"/>
          <w:u w:val="single"/>
        </w:rPr>
        <w:t>Nesta fase de julgamento retornou à</w:t>
      </w:r>
      <w:r w:rsidR="00A96A84" w:rsidRPr="00DE2C57">
        <w:rPr>
          <w:rFonts w:ascii="Arial Narrow" w:hAnsi="Arial Narrow" w:cs="Arial"/>
          <w:spacing w:val="1"/>
          <w:sz w:val="24"/>
          <w:szCs w:val="24"/>
          <w:u w:val="single"/>
        </w:rPr>
        <w:t xml:space="preserve"> </w:t>
      </w:r>
      <w:r w:rsidR="00A96A84" w:rsidRPr="00DE2C57">
        <w:rPr>
          <w:rFonts w:ascii="Arial Narrow" w:hAnsi="Arial Narrow" w:cs="Arial"/>
          <w:sz w:val="24"/>
          <w:szCs w:val="24"/>
          <w:u w:val="single"/>
        </w:rPr>
        <w:t xml:space="preserve">presidência dos trabalhos </w:t>
      </w:r>
      <w:proofErr w:type="gramStart"/>
      <w:r w:rsidR="00A96A84" w:rsidRPr="00DE2C57">
        <w:rPr>
          <w:rFonts w:ascii="Arial Narrow" w:hAnsi="Arial Narrow" w:cs="Arial"/>
          <w:sz w:val="24"/>
          <w:szCs w:val="24"/>
          <w:u w:val="single"/>
        </w:rPr>
        <w:t>o Excelentíssimo</w:t>
      </w:r>
      <w:proofErr w:type="gramEnd"/>
      <w:r w:rsidR="00A96A84" w:rsidRPr="00DE2C57">
        <w:rPr>
          <w:rFonts w:ascii="Arial Narrow" w:hAnsi="Arial Narrow" w:cs="Arial"/>
          <w:sz w:val="24"/>
          <w:szCs w:val="24"/>
          <w:u w:val="single"/>
        </w:rPr>
        <w:t xml:space="preserve"> Senhor Conselheiro-Presidente Mario Manoel Coelho de Mello.</w:t>
      </w:r>
      <w:r w:rsidR="00C425FD" w:rsidRPr="00DE2C57">
        <w:rPr>
          <w:rFonts w:ascii="Arial Narrow" w:hAnsi="Arial Narrow" w:cs="Arial"/>
          <w:i/>
          <w:iCs/>
          <w:sz w:val="24"/>
          <w:szCs w:val="24"/>
        </w:rPr>
        <w:t xml:space="preserve"> </w:t>
      </w:r>
      <w:r w:rsidR="00B673FC" w:rsidRPr="00DE2C57">
        <w:rPr>
          <w:rFonts w:ascii="Arial Narrow" w:hAnsi="Arial Narrow" w:cs="Arial"/>
          <w:b/>
          <w:bCs/>
          <w:sz w:val="24"/>
          <w:szCs w:val="24"/>
        </w:rPr>
        <w:t xml:space="preserve">PROCESSO Nº 14.362/2021 - </w:t>
      </w:r>
      <w:r w:rsidR="00B673FC" w:rsidRPr="00DE2C57">
        <w:rPr>
          <w:rFonts w:ascii="Arial Narrow" w:hAnsi="Arial Narrow" w:cs="Arial"/>
          <w:sz w:val="24"/>
          <w:szCs w:val="24"/>
        </w:rPr>
        <w:t xml:space="preserve">Auditoria de Gestão Fiscal para o município de Tefé - exercício de 2021: Exposição de Motivos com solicitações e ordenação de medidas sobre o acompanhamento e controle da gestão fiscal das Administrações Públicas Diretas e Indiretas do Estado e dos Municípios, nos termos da Lei de Responsabilidade Fiscal. </w:t>
      </w:r>
      <w:r w:rsidR="00B673FC" w:rsidRPr="00DE2C57">
        <w:rPr>
          <w:rFonts w:ascii="Arial Narrow" w:hAnsi="Arial Narrow" w:cs="Arial"/>
          <w:b/>
          <w:sz w:val="24"/>
          <w:szCs w:val="24"/>
        </w:rPr>
        <w:t>ACÓRDÃO Nº 1309/2021:</w:t>
      </w:r>
      <w:r w:rsidR="00B673FC" w:rsidRPr="00DE2C57">
        <w:rPr>
          <w:rFonts w:ascii="Arial Narrow" w:hAnsi="Arial Narrow" w:cs="Arial"/>
          <w:sz w:val="24"/>
          <w:szCs w:val="24"/>
        </w:rPr>
        <w:t xml:space="preserve"> Vistos, relatados e discutidos estes autos acima identificados, </w:t>
      </w:r>
      <w:r w:rsidR="00B673FC" w:rsidRPr="00DE2C57">
        <w:rPr>
          <w:rFonts w:ascii="Arial Narrow" w:hAnsi="Arial Narrow" w:cs="Arial"/>
          <w:b/>
          <w:sz w:val="24"/>
          <w:szCs w:val="24"/>
        </w:rPr>
        <w:t xml:space="preserve">ACORDAM </w:t>
      </w:r>
      <w:proofErr w:type="gramStart"/>
      <w:r w:rsidR="00B673FC" w:rsidRPr="00DE2C57">
        <w:rPr>
          <w:rFonts w:ascii="Arial Narrow" w:hAnsi="Arial Narrow" w:cs="Arial"/>
          <w:sz w:val="24"/>
          <w:szCs w:val="24"/>
        </w:rPr>
        <w:t>os Excelentíssimos</w:t>
      </w:r>
      <w:proofErr w:type="gramEnd"/>
      <w:r w:rsidR="00B673FC" w:rsidRPr="00DE2C57">
        <w:rPr>
          <w:rFonts w:ascii="Arial Narrow" w:hAnsi="Arial Narrow" w:cs="Arial"/>
          <w:sz w:val="24"/>
          <w:szCs w:val="24"/>
        </w:rPr>
        <w:t xml:space="preserve"> Senhores Conselheiros do Tribunal de Contas do Estado do Amazonas, reunidos em Sessão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w:t>
      </w:r>
      <w:r w:rsidR="00B673FC" w:rsidRPr="00DE2C57">
        <w:rPr>
          <w:rFonts w:ascii="Arial Narrow" w:hAnsi="Arial Narrow" w:cs="Arial"/>
          <w:b/>
          <w:noProof/>
          <w:sz w:val="24"/>
          <w:szCs w:val="24"/>
        </w:rPr>
        <w:t>Tribunal Pleno</w:t>
      </w:r>
      <w:r w:rsidR="00B673FC" w:rsidRPr="00DE2C57">
        <w:rPr>
          <w:rFonts w:ascii="Arial Narrow" w:hAnsi="Arial Narrow" w:cs="Arial"/>
          <w:sz w:val="24"/>
          <w:szCs w:val="24"/>
        </w:rPr>
        <w:t>, no exercício da competência atribuída</w:t>
      </w:r>
      <w:r w:rsidR="00B673FC" w:rsidRPr="00DE2C57">
        <w:rPr>
          <w:rFonts w:ascii="Arial Narrow" w:hAnsi="Arial Narrow" w:cs="Arial"/>
          <w:noProof/>
          <w:sz w:val="24"/>
          <w:szCs w:val="24"/>
        </w:rPr>
        <w:t xml:space="preserve"> pelo art. 11, inciso IV, alínea "i", da Resolução nº 04/2002-TCE/AM</w:t>
      </w:r>
      <w:r w:rsidR="00B673FC" w:rsidRPr="00DE2C57">
        <w:rPr>
          <w:rFonts w:ascii="Arial Narrow" w:hAnsi="Arial Narrow" w:cs="Arial"/>
          <w:sz w:val="24"/>
          <w:szCs w:val="24"/>
        </w:rPr>
        <w:t>,</w:t>
      </w:r>
      <w:r w:rsidR="00B673FC" w:rsidRPr="00DE2C57">
        <w:rPr>
          <w:rFonts w:ascii="Arial Narrow" w:hAnsi="Arial Narrow" w:cs="Arial"/>
          <w:b/>
          <w:noProof/>
          <w:sz w:val="24"/>
          <w:szCs w:val="24"/>
        </w:rPr>
        <w:t xml:space="preserve"> à unanimidade,</w:t>
      </w:r>
      <w:r w:rsidR="00B673FC" w:rsidRPr="00DE2C57">
        <w:rPr>
          <w:rFonts w:ascii="Arial Narrow" w:hAnsi="Arial Narrow" w:cs="Arial"/>
          <w:b/>
          <w:sz w:val="24"/>
          <w:szCs w:val="24"/>
        </w:rPr>
        <w:t xml:space="preserve"> </w:t>
      </w:r>
      <w:r w:rsidR="00B673FC" w:rsidRPr="00DE2C57">
        <w:rPr>
          <w:rFonts w:ascii="Arial Narrow" w:hAnsi="Arial Narrow" w:cs="Arial"/>
          <w:sz w:val="24"/>
          <w:szCs w:val="24"/>
        </w:rPr>
        <w:t>nos termos d</w:t>
      </w:r>
      <w:r w:rsidR="00B673FC" w:rsidRPr="00DE2C57">
        <w:rPr>
          <w:rFonts w:ascii="Arial Narrow" w:hAnsi="Arial Narrow" w:cs="Arial"/>
          <w:noProof/>
          <w:sz w:val="24"/>
          <w:szCs w:val="24"/>
        </w:rPr>
        <w:t>o voto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Excelentíssimo Senhor </w:t>
      </w:r>
      <w:r w:rsidR="00B673FC" w:rsidRPr="00DE2C57">
        <w:rPr>
          <w:rFonts w:ascii="Arial Narrow" w:hAnsi="Arial Narrow" w:cs="Arial"/>
          <w:noProof/>
          <w:sz w:val="24"/>
          <w:szCs w:val="24"/>
        </w:rPr>
        <w:t>Conselheiro-Relator</w:t>
      </w:r>
      <w:r w:rsidR="00B673FC" w:rsidRPr="00DE2C57">
        <w:rPr>
          <w:rFonts w:ascii="Arial Narrow" w:hAnsi="Arial Narrow" w:cs="Arial"/>
          <w:b/>
          <w:noProof/>
          <w:sz w:val="24"/>
          <w:szCs w:val="24"/>
        </w:rPr>
        <w:t>, em consonância</w:t>
      </w:r>
      <w:r w:rsidR="00B673FC" w:rsidRPr="00DE2C57">
        <w:rPr>
          <w:rFonts w:ascii="Arial Narrow" w:hAnsi="Arial Narrow" w:cs="Arial"/>
          <w:noProof/>
          <w:sz w:val="24"/>
          <w:szCs w:val="24"/>
        </w:rPr>
        <w:t xml:space="preserve"> com pronunciamento do Ministério Público junto a este Tribunal</w:t>
      </w:r>
      <w:r w:rsidR="00B673FC" w:rsidRPr="00DE2C57">
        <w:rPr>
          <w:rFonts w:ascii="Arial Narrow" w:hAnsi="Arial Narrow" w:cs="Arial"/>
          <w:sz w:val="24"/>
          <w:szCs w:val="24"/>
        </w:rPr>
        <w:t xml:space="preserve">, no sentido de: </w:t>
      </w:r>
      <w:r w:rsidR="00B673FC" w:rsidRPr="00DE2C57">
        <w:rPr>
          <w:rFonts w:ascii="Arial Narrow" w:hAnsi="Arial Narrow" w:cs="Arial"/>
          <w:b/>
          <w:bCs/>
          <w:sz w:val="24"/>
          <w:szCs w:val="24"/>
        </w:rPr>
        <w:t xml:space="preserve">7.1. Aplicar Multa </w:t>
      </w:r>
      <w:r w:rsidR="00B673FC" w:rsidRPr="00DE2C57">
        <w:rPr>
          <w:rFonts w:ascii="Arial Narrow" w:hAnsi="Arial Narrow" w:cs="Arial"/>
          <w:sz w:val="24"/>
          <w:szCs w:val="24"/>
        </w:rPr>
        <w:t>ao</w:t>
      </w:r>
      <w:r w:rsidR="00B673FC" w:rsidRPr="00DE2C57">
        <w:rPr>
          <w:rFonts w:ascii="Arial Narrow" w:hAnsi="Arial Narrow" w:cs="Arial"/>
          <w:b/>
          <w:bCs/>
          <w:sz w:val="24"/>
          <w:szCs w:val="24"/>
        </w:rPr>
        <w:t xml:space="preserve"> Sr. </w:t>
      </w:r>
      <w:proofErr w:type="spellStart"/>
      <w:r w:rsidR="00B673FC" w:rsidRPr="00DE2C57">
        <w:rPr>
          <w:rFonts w:ascii="Arial Narrow" w:hAnsi="Arial Narrow" w:cs="Arial"/>
          <w:b/>
          <w:bCs/>
          <w:sz w:val="24"/>
          <w:szCs w:val="24"/>
        </w:rPr>
        <w:t>Nicson</w:t>
      </w:r>
      <w:proofErr w:type="spellEnd"/>
      <w:r w:rsidR="00B673FC" w:rsidRPr="00DE2C57">
        <w:rPr>
          <w:rFonts w:ascii="Arial Narrow" w:hAnsi="Arial Narrow" w:cs="Arial"/>
          <w:b/>
          <w:bCs/>
          <w:sz w:val="24"/>
          <w:szCs w:val="24"/>
        </w:rPr>
        <w:t xml:space="preserve"> </w:t>
      </w:r>
      <w:proofErr w:type="spellStart"/>
      <w:r w:rsidR="00B673FC" w:rsidRPr="00DE2C57">
        <w:rPr>
          <w:rFonts w:ascii="Arial Narrow" w:hAnsi="Arial Narrow" w:cs="Arial"/>
          <w:b/>
          <w:bCs/>
          <w:sz w:val="24"/>
          <w:szCs w:val="24"/>
        </w:rPr>
        <w:t>Marreira</w:t>
      </w:r>
      <w:proofErr w:type="spellEnd"/>
      <w:r w:rsidR="00B673FC" w:rsidRPr="00DE2C57">
        <w:rPr>
          <w:rFonts w:ascii="Arial Narrow" w:hAnsi="Arial Narrow" w:cs="Arial"/>
          <w:b/>
          <w:bCs/>
          <w:sz w:val="24"/>
          <w:szCs w:val="24"/>
        </w:rPr>
        <w:t xml:space="preserve"> Lima</w:t>
      </w:r>
      <w:r w:rsidR="00B673FC" w:rsidRPr="00DE2C57">
        <w:rPr>
          <w:rFonts w:ascii="Arial Narrow" w:hAnsi="Arial Narrow" w:cs="Arial"/>
          <w:sz w:val="24"/>
          <w:szCs w:val="24"/>
        </w:rPr>
        <w:t xml:space="preserve">, </w:t>
      </w:r>
      <w:r w:rsidR="00B673FC" w:rsidRPr="00DE2C57">
        <w:rPr>
          <w:rFonts w:ascii="Arial Narrow" w:hAnsi="Arial Narrow" w:cs="Arial"/>
          <w:sz w:val="24"/>
          <w:szCs w:val="24"/>
        </w:rPr>
        <w:lastRenderedPageBreak/>
        <w:t>Prefeito do município de Tefé, no valor de</w:t>
      </w:r>
      <w:r w:rsidR="00B673FC" w:rsidRPr="00DE2C57">
        <w:rPr>
          <w:rFonts w:ascii="Arial Narrow" w:hAnsi="Arial Narrow" w:cs="Arial"/>
          <w:b/>
          <w:bCs/>
          <w:sz w:val="24"/>
          <w:szCs w:val="24"/>
        </w:rPr>
        <w:t xml:space="preserve"> </w:t>
      </w:r>
      <w:proofErr w:type="gramStart"/>
      <w:r w:rsidR="00B673FC" w:rsidRPr="00DE2C57">
        <w:rPr>
          <w:rFonts w:ascii="Arial Narrow" w:hAnsi="Arial Narrow" w:cs="Arial"/>
          <w:b/>
          <w:bCs/>
          <w:sz w:val="24"/>
          <w:szCs w:val="24"/>
        </w:rPr>
        <w:t>R$5.120,40 (cinco mil, cento e vinte reais e quarenta centavos)</w:t>
      </w:r>
      <w:r w:rsidR="00B673FC" w:rsidRPr="00DE2C57">
        <w:rPr>
          <w:rFonts w:ascii="Arial Narrow" w:hAnsi="Arial Narrow" w:cs="Arial"/>
          <w:sz w:val="24"/>
          <w:szCs w:val="24"/>
        </w:rPr>
        <w:t>, com fulcro no art. 54, I, “b” da Lei nº</w:t>
      </w:r>
      <w:proofErr w:type="gramEnd"/>
      <w:r w:rsidR="00B673FC" w:rsidRPr="00DE2C57">
        <w:rPr>
          <w:rFonts w:ascii="Arial Narrow" w:hAnsi="Arial Narrow" w:cs="Arial"/>
          <w:sz w:val="24"/>
          <w:szCs w:val="24"/>
        </w:rPr>
        <w:t xml:space="preserve"> 2.423/1996 c/c art. 308, I, “b” da Resolução nº 04/2002 TCE/AM, por atraso na publicação no Portal da Transparência e envio ao Tribunal de Contas do Estado do Amazonas do Relatório Resumido de Execução Orçamentária – RREO do município de Alvarães, 1º, 2º e 3º bimestre de 2021 e fixar</w:t>
      </w:r>
      <w:r w:rsidR="00B673FC" w:rsidRPr="00DE2C57">
        <w:rPr>
          <w:rFonts w:ascii="Arial Narrow" w:hAnsi="Arial Narrow" w:cs="Arial"/>
          <w:b/>
          <w:bCs/>
          <w:sz w:val="24"/>
          <w:szCs w:val="24"/>
        </w:rPr>
        <w:t xml:space="preserve"> prazo de 30 dias </w:t>
      </w:r>
      <w:r w:rsidR="00B673FC" w:rsidRPr="00DE2C57">
        <w:rPr>
          <w:rFonts w:ascii="Arial Narrow" w:hAnsi="Arial Narrow" w:cs="Arial"/>
          <w:sz w:val="24"/>
          <w:szCs w:val="24"/>
        </w:rPr>
        <w:t xml:space="preserve">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673FC" w:rsidRPr="00DE2C57">
        <w:rPr>
          <w:rFonts w:ascii="Arial Narrow" w:hAnsi="Arial Narrow" w:cs="Arial"/>
          <w:b/>
          <w:bCs/>
          <w:sz w:val="24"/>
          <w:szCs w:val="24"/>
        </w:rPr>
        <w:t xml:space="preserve">7.2. Aplicar Multa </w:t>
      </w:r>
      <w:r w:rsidR="00B673FC" w:rsidRPr="00DE2C57">
        <w:rPr>
          <w:rFonts w:ascii="Arial Narrow" w:hAnsi="Arial Narrow" w:cs="Arial"/>
          <w:sz w:val="24"/>
          <w:szCs w:val="24"/>
        </w:rPr>
        <w:t>ao</w:t>
      </w:r>
      <w:r w:rsidR="00B673FC" w:rsidRPr="00DE2C57">
        <w:rPr>
          <w:rFonts w:ascii="Arial Narrow" w:hAnsi="Arial Narrow" w:cs="Arial"/>
          <w:b/>
          <w:bCs/>
          <w:sz w:val="24"/>
          <w:szCs w:val="24"/>
        </w:rPr>
        <w:t xml:space="preserve"> Sr. </w:t>
      </w:r>
      <w:proofErr w:type="spellStart"/>
      <w:r w:rsidR="00B673FC" w:rsidRPr="00DE2C57">
        <w:rPr>
          <w:rFonts w:ascii="Arial Narrow" w:hAnsi="Arial Narrow" w:cs="Arial"/>
          <w:b/>
          <w:bCs/>
          <w:sz w:val="24"/>
          <w:szCs w:val="24"/>
        </w:rPr>
        <w:t>Nicson</w:t>
      </w:r>
      <w:proofErr w:type="spellEnd"/>
      <w:r w:rsidR="00B673FC" w:rsidRPr="00DE2C57">
        <w:rPr>
          <w:rFonts w:ascii="Arial Narrow" w:hAnsi="Arial Narrow" w:cs="Arial"/>
          <w:b/>
          <w:bCs/>
          <w:sz w:val="24"/>
          <w:szCs w:val="24"/>
        </w:rPr>
        <w:t xml:space="preserve"> </w:t>
      </w:r>
      <w:proofErr w:type="spellStart"/>
      <w:r w:rsidR="00B673FC" w:rsidRPr="00DE2C57">
        <w:rPr>
          <w:rFonts w:ascii="Arial Narrow" w:hAnsi="Arial Narrow" w:cs="Arial"/>
          <w:b/>
          <w:bCs/>
          <w:sz w:val="24"/>
          <w:szCs w:val="24"/>
        </w:rPr>
        <w:t>Marreira</w:t>
      </w:r>
      <w:proofErr w:type="spellEnd"/>
      <w:r w:rsidR="00B673FC" w:rsidRPr="00DE2C57">
        <w:rPr>
          <w:rFonts w:ascii="Arial Narrow" w:hAnsi="Arial Narrow" w:cs="Arial"/>
          <w:b/>
          <w:bCs/>
          <w:sz w:val="24"/>
          <w:szCs w:val="24"/>
        </w:rPr>
        <w:t xml:space="preserve"> Lima</w:t>
      </w:r>
      <w:r w:rsidR="00B673FC" w:rsidRPr="00DE2C57">
        <w:rPr>
          <w:rFonts w:ascii="Arial Narrow" w:hAnsi="Arial Narrow" w:cs="Arial"/>
          <w:sz w:val="24"/>
          <w:szCs w:val="24"/>
        </w:rPr>
        <w:t>, Prefeito do município de Tefé,</w:t>
      </w:r>
      <w:proofErr w:type="gramStart"/>
      <w:r w:rsidR="00B673FC" w:rsidRPr="00DE2C57">
        <w:rPr>
          <w:rFonts w:ascii="Arial Narrow" w:hAnsi="Arial Narrow" w:cs="Arial"/>
          <w:sz w:val="24"/>
          <w:szCs w:val="24"/>
        </w:rPr>
        <w:t xml:space="preserve">  </w:t>
      </w:r>
      <w:proofErr w:type="gramEnd"/>
      <w:r w:rsidR="00B673FC" w:rsidRPr="00DE2C57">
        <w:rPr>
          <w:rFonts w:ascii="Arial Narrow" w:hAnsi="Arial Narrow" w:cs="Arial"/>
          <w:sz w:val="24"/>
          <w:szCs w:val="24"/>
        </w:rPr>
        <w:t>no valor de</w:t>
      </w:r>
      <w:r w:rsidR="00B673FC" w:rsidRPr="00DE2C57">
        <w:rPr>
          <w:rFonts w:ascii="Arial Narrow" w:hAnsi="Arial Narrow" w:cs="Arial"/>
          <w:b/>
          <w:bCs/>
          <w:sz w:val="24"/>
          <w:szCs w:val="24"/>
        </w:rPr>
        <w:t xml:space="preserve"> R$1.706,80 </w:t>
      </w:r>
      <w:r w:rsidR="00B673FC" w:rsidRPr="00DE2C57">
        <w:rPr>
          <w:rFonts w:ascii="Arial Narrow" w:hAnsi="Arial Narrow" w:cs="Arial"/>
          <w:sz w:val="24"/>
          <w:szCs w:val="24"/>
        </w:rPr>
        <w:t>(um mil, setecentos e seis reais e oitenta centavos), com fulcro no art. 54, I, “c” da Lei nº 2.423/1996 c/c art. 308, I, “c” da Resolução nº 04/2002 TCE/AM,  pelo não envio dos Relatórios de Gestão Fiscal – RGF referente ao 1º quadrimestre/21 e fixar</w:t>
      </w:r>
      <w:r w:rsidR="00B673FC" w:rsidRPr="00DE2C57">
        <w:rPr>
          <w:rFonts w:ascii="Arial Narrow" w:hAnsi="Arial Narrow" w:cs="Arial"/>
          <w:b/>
          <w:bCs/>
          <w:sz w:val="24"/>
          <w:szCs w:val="24"/>
        </w:rPr>
        <w:t xml:space="preserve"> prazo de 30 dias </w:t>
      </w:r>
      <w:r w:rsidR="00B673FC" w:rsidRPr="00DE2C57">
        <w:rPr>
          <w:rFonts w:ascii="Arial Narrow" w:hAnsi="Arial Narrow" w:cs="Arial"/>
          <w:sz w:val="24"/>
          <w:szCs w:val="24"/>
        </w:rPr>
        <w:t xml:space="preserve">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673FC" w:rsidRPr="00DE2C57">
        <w:rPr>
          <w:rFonts w:ascii="Arial Narrow" w:hAnsi="Arial Narrow" w:cs="Arial"/>
          <w:b/>
          <w:bCs/>
          <w:sz w:val="24"/>
          <w:szCs w:val="24"/>
        </w:rPr>
        <w:t xml:space="preserve">7.3. Notificar </w:t>
      </w:r>
      <w:r w:rsidR="00B673FC" w:rsidRPr="00DE2C57">
        <w:rPr>
          <w:rFonts w:ascii="Arial Narrow" w:hAnsi="Arial Narrow" w:cs="Arial"/>
          <w:sz w:val="24"/>
          <w:szCs w:val="24"/>
        </w:rPr>
        <w:t xml:space="preserve">o Sr. </w:t>
      </w:r>
      <w:proofErr w:type="spellStart"/>
      <w:r w:rsidR="00B673FC" w:rsidRPr="00DE2C57">
        <w:rPr>
          <w:rFonts w:ascii="Arial Narrow" w:hAnsi="Arial Narrow" w:cs="Arial"/>
          <w:sz w:val="24"/>
          <w:szCs w:val="24"/>
        </w:rPr>
        <w:t>Nicson</w:t>
      </w:r>
      <w:proofErr w:type="spellEnd"/>
      <w:r w:rsidR="00B673FC" w:rsidRPr="00DE2C57">
        <w:rPr>
          <w:rFonts w:ascii="Arial Narrow" w:hAnsi="Arial Narrow" w:cs="Arial"/>
          <w:sz w:val="24"/>
          <w:szCs w:val="24"/>
        </w:rPr>
        <w:t xml:space="preserve"> </w:t>
      </w:r>
      <w:proofErr w:type="spellStart"/>
      <w:r w:rsidR="00B673FC" w:rsidRPr="00DE2C57">
        <w:rPr>
          <w:rFonts w:ascii="Arial Narrow" w:hAnsi="Arial Narrow" w:cs="Arial"/>
          <w:sz w:val="24"/>
          <w:szCs w:val="24"/>
        </w:rPr>
        <w:t>Marreira</w:t>
      </w:r>
      <w:proofErr w:type="spellEnd"/>
      <w:r w:rsidR="00B673FC" w:rsidRPr="00DE2C57">
        <w:rPr>
          <w:rFonts w:ascii="Arial Narrow" w:hAnsi="Arial Narrow" w:cs="Arial"/>
          <w:sz w:val="24"/>
          <w:szCs w:val="24"/>
        </w:rPr>
        <w:t xml:space="preserve"> Lima, Prefeito do Município de Tefé, com cópia do Relatório/Voto e do Acórdão para ciência do decisório e, para querendo, apresentar o devido recurso.</w:t>
      </w:r>
      <w:r w:rsidR="00783F97" w:rsidRPr="00DE2C57">
        <w:rPr>
          <w:rFonts w:ascii="Arial Narrow" w:hAnsi="Arial Narrow" w:cs="Arial"/>
          <w:sz w:val="24"/>
          <w:szCs w:val="24"/>
        </w:rPr>
        <w:t xml:space="preserve"> </w:t>
      </w:r>
      <w:r w:rsidR="00B673FC" w:rsidRPr="00DE2C57">
        <w:rPr>
          <w:rFonts w:ascii="Arial Narrow" w:hAnsi="Arial Narrow" w:cs="Arial"/>
          <w:b/>
          <w:bCs/>
          <w:sz w:val="24"/>
          <w:szCs w:val="24"/>
        </w:rPr>
        <w:t>CONSELHEIRO-RELATOR: ARI JORGE MOUTINHO DA COSTA JÚNIOR.</w:t>
      </w:r>
      <w:r w:rsidR="00F72727" w:rsidRPr="00DE2C57">
        <w:rPr>
          <w:rFonts w:ascii="Arial Narrow" w:hAnsi="Arial Narrow" w:cs="Arial"/>
          <w:i/>
          <w:iCs/>
          <w:sz w:val="24"/>
          <w:szCs w:val="24"/>
        </w:rPr>
        <w:t xml:space="preserve"> </w:t>
      </w:r>
      <w:r w:rsidR="00B673FC" w:rsidRPr="00DE2C57">
        <w:rPr>
          <w:rFonts w:ascii="Arial Narrow" w:hAnsi="Arial Narrow" w:cs="Arial"/>
          <w:b/>
          <w:bCs/>
          <w:sz w:val="24"/>
          <w:szCs w:val="24"/>
        </w:rPr>
        <w:t xml:space="preserve">PROCESSO Nº 14.758/2021 - </w:t>
      </w:r>
      <w:r w:rsidR="00B673FC" w:rsidRPr="00DE2C57">
        <w:rPr>
          <w:rFonts w:ascii="Arial Narrow" w:hAnsi="Arial Narrow" w:cs="Arial"/>
          <w:sz w:val="24"/>
          <w:szCs w:val="24"/>
        </w:rPr>
        <w:t xml:space="preserve">Representação </w:t>
      </w:r>
      <w:r w:rsidR="007322A5" w:rsidRPr="00DE2C57">
        <w:rPr>
          <w:rFonts w:ascii="Arial Narrow" w:hAnsi="Arial Narrow" w:cs="Arial"/>
          <w:sz w:val="24"/>
          <w:szCs w:val="24"/>
        </w:rPr>
        <w:t xml:space="preserve">com pedido de Medida Cautelar </w:t>
      </w:r>
      <w:r w:rsidR="00B673FC" w:rsidRPr="00DE2C57">
        <w:rPr>
          <w:rFonts w:ascii="Arial Narrow" w:hAnsi="Arial Narrow" w:cs="Arial"/>
          <w:sz w:val="24"/>
          <w:szCs w:val="24"/>
        </w:rPr>
        <w:t>interposta pelo Sr. Francisco Sales de Oliveira</w:t>
      </w:r>
      <w:r w:rsidR="007322A5" w:rsidRPr="00DE2C57">
        <w:rPr>
          <w:rFonts w:ascii="Arial Narrow" w:hAnsi="Arial Narrow" w:cs="Arial"/>
          <w:sz w:val="24"/>
          <w:szCs w:val="24"/>
        </w:rPr>
        <w:t xml:space="preserve">, em face </w:t>
      </w:r>
      <w:r w:rsidR="006D426E" w:rsidRPr="00DE2C57">
        <w:rPr>
          <w:rFonts w:ascii="Arial Narrow" w:hAnsi="Arial Narrow" w:cs="Arial"/>
          <w:sz w:val="24"/>
          <w:szCs w:val="24"/>
        </w:rPr>
        <w:t xml:space="preserve">do </w:t>
      </w:r>
      <w:proofErr w:type="gramStart"/>
      <w:r w:rsidR="007322A5" w:rsidRPr="00DE2C57">
        <w:rPr>
          <w:rFonts w:ascii="Arial Narrow" w:hAnsi="Arial Narrow" w:cs="Arial"/>
          <w:sz w:val="24"/>
          <w:szCs w:val="24"/>
        </w:rPr>
        <w:t>Sr.</w:t>
      </w:r>
      <w:proofErr w:type="gramEnd"/>
      <w:r w:rsidR="007322A5" w:rsidRPr="00DE2C57">
        <w:rPr>
          <w:rFonts w:ascii="Arial Narrow" w:hAnsi="Arial Narrow" w:cs="Arial"/>
          <w:sz w:val="24"/>
          <w:szCs w:val="24"/>
        </w:rPr>
        <w:t xml:space="preserve"> Lázaro de Souza Martins</w:t>
      </w:r>
      <w:r w:rsidR="006D426E" w:rsidRPr="00DE2C57">
        <w:rPr>
          <w:rFonts w:ascii="Arial Narrow" w:hAnsi="Arial Narrow" w:cs="Arial"/>
          <w:sz w:val="24"/>
          <w:szCs w:val="24"/>
        </w:rPr>
        <w:t xml:space="preserve"> e da Secretaria de Estado de Infraestrutura e Região Metropolitana de Manaus – SEINFRA, representada pelo Sr. Carlos Henrique dos Reis Lima,</w:t>
      </w:r>
      <w:r w:rsidR="007322A5" w:rsidRPr="00DE2C57">
        <w:rPr>
          <w:rFonts w:ascii="Arial Narrow" w:hAnsi="Arial Narrow" w:cs="Arial"/>
          <w:sz w:val="24"/>
          <w:szCs w:val="24"/>
        </w:rPr>
        <w:t xml:space="preserve"> em virtude de possível irregularidade</w:t>
      </w:r>
      <w:r w:rsidR="00B673FC" w:rsidRPr="00DE2C57">
        <w:rPr>
          <w:rFonts w:ascii="Arial Narrow" w:hAnsi="Arial Narrow" w:cs="Arial"/>
          <w:sz w:val="24"/>
          <w:szCs w:val="24"/>
        </w:rPr>
        <w:t xml:space="preserve">. </w:t>
      </w:r>
      <w:r w:rsidR="005F2826" w:rsidRPr="00DE2C57">
        <w:rPr>
          <w:rFonts w:ascii="Arial Narrow" w:hAnsi="Arial Narrow" w:cs="Arial"/>
          <w:b/>
          <w:sz w:val="24"/>
          <w:szCs w:val="24"/>
        </w:rPr>
        <w:t xml:space="preserve">Advogados: </w:t>
      </w:r>
      <w:proofErr w:type="spellStart"/>
      <w:r w:rsidR="005F2826" w:rsidRPr="00DE2C57">
        <w:rPr>
          <w:rFonts w:ascii="Arial Narrow" w:hAnsi="Arial Narrow" w:cs="Arial"/>
          <w:bCs/>
          <w:sz w:val="24"/>
          <w:szCs w:val="24"/>
        </w:rPr>
        <w:t>Acelmir</w:t>
      </w:r>
      <w:proofErr w:type="spellEnd"/>
      <w:r w:rsidR="005F2826" w:rsidRPr="00DE2C57">
        <w:rPr>
          <w:rFonts w:ascii="Arial Narrow" w:hAnsi="Arial Narrow" w:cs="Arial"/>
          <w:bCs/>
          <w:sz w:val="24"/>
          <w:szCs w:val="24"/>
        </w:rPr>
        <w:t xml:space="preserve"> Pessoa </w:t>
      </w:r>
      <w:proofErr w:type="spellStart"/>
      <w:r w:rsidR="005F2826" w:rsidRPr="00DE2C57">
        <w:rPr>
          <w:rFonts w:ascii="Arial Narrow" w:hAnsi="Arial Narrow" w:cs="Arial"/>
          <w:bCs/>
          <w:sz w:val="24"/>
          <w:szCs w:val="24"/>
        </w:rPr>
        <w:t>Figliuolo</w:t>
      </w:r>
      <w:proofErr w:type="spellEnd"/>
      <w:r w:rsidR="005F2826" w:rsidRPr="00DE2C57">
        <w:rPr>
          <w:rFonts w:ascii="Arial Narrow" w:hAnsi="Arial Narrow" w:cs="Arial"/>
          <w:bCs/>
          <w:sz w:val="24"/>
          <w:szCs w:val="24"/>
        </w:rPr>
        <w:t xml:space="preserve"> Neto – OAB/AM 13248, Ayrton Sena Gentil Neto – OAB/AM 12521, Luciano Araújo Tavares – OAB/AM 12512, Fernanda Couto de Oliveira – OAB/AM 11413 e Lucas Alberto de Alencar Brandao - OAB/AM 12555</w:t>
      </w:r>
      <w:r w:rsidR="00B673FC" w:rsidRPr="00DE2C57">
        <w:rPr>
          <w:rFonts w:ascii="Arial Narrow" w:hAnsi="Arial Narrow" w:cs="Arial"/>
          <w:noProof/>
          <w:sz w:val="24"/>
          <w:szCs w:val="24"/>
        </w:rPr>
        <w:t>.</w:t>
      </w:r>
      <w:r w:rsidR="00B673FC" w:rsidRPr="00DE2C57">
        <w:rPr>
          <w:rFonts w:ascii="Arial Narrow" w:hAnsi="Arial Narrow" w:cs="Arial"/>
          <w:sz w:val="24"/>
          <w:szCs w:val="24"/>
        </w:rPr>
        <w:t xml:space="preserve"> </w:t>
      </w:r>
      <w:r w:rsidR="00B673FC" w:rsidRPr="00DE2C57">
        <w:rPr>
          <w:rFonts w:ascii="Arial Narrow" w:hAnsi="Arial Narrow" w:cs="Arial"/>
          <w:b/>
          <w:sz w:val="24"/>
          <w:szCs w:val="24"/>
        </w:rPr>
        <w:t>ACÓRDÃO Nº 1312/2021:</w:t>
      </w:r>
      <w:r w:rsidR="005F2826" w:rsidRPr="00DE2C57">
        <w:rPr>
          <w:rFonts w:ascii="Arial Narrow" w:hAnsi="Arial Narrow" w:cs="Arial"/>
          <w:sz w:val="24"/>
          <w:szCs w:val="24"/>
        </w:rPr>
        <w:t xml:space="preserve"> </w:t>
      </w:r>
      <w:r w:rsidR="006A6110" w:rsidRPr="00DE2C57">
        <w:rPr>
          <w:rFonts w:ascii="Arial Narrow" w:hAnsi="Arial Narrow" w:cs="Arial"/>
          <w:sz w:val="24"/>
          <w:szCs w:val="24"/>
        </w:rPr>
        <w:t xml:space="preserve">Vistos, relatados e discutidos estes autos acima identificados, </w:t>
      </w:r>
      <w:r w:rsidR="006A6110" w:rsidRPr="00DE2C57">
        <w:rPr>
          <w:rFonts w:ascii="Arial Narrow" w:hAnsi="Arial Narrow" w:cs="Arial"/>
          <w:b/>
          <w:sz w:val="24"/>
          <w:szCs w:val="24"/>
        </w:rPr>
        <w:t xml:space="preserve">ACORDAM </w:t>
      </w:r>
      <w:proofErr w:type="gramStart"/>
      <w:r w:rsidR="006A6110" w:rsidRPr="00DE2C57">
        <w:rPr>
          <w:rFonts w:ascii="Arial Narrow" w:hAnsi="Arial Narrow" w:cs="Arial"/>
          <w:sz w:val="24"/>
          <w:szCs w:val="24"/>
        </w:rPr>
        <w:t>os Excelentíssimos</w:t>
      </w:r>
      <w:proofErr w:type="gramEnd"/>
      <w:r w:rsidR="006A6110" w:rsidRPr="00DE2C57">
        <w:rPr>
          <w:rFonts w:ascii="Arial Narrow" w:hAnsi="Arial Narrow" w:cs="Arial"/>
          <w:sz w:val="24"/>
          <w:szCs w:val="24"/>
        </w:rPr>
        <w:t xml:space="preserve"> Senhores Conselheiros do Tribunal de Contas do Estado do Amazonas, reunidos em Sessão </w:t>
      </w:r>
      <w:r w:rsidR="006A6110" w:rsidRPr="00DE2C57">
        <w:rPr>
          <w:rFonts w:ascii="Arial Narrow" w:hAnsi="Arial Narrow" w:cs="Arial"/>
          <w:noProof/>
          <w:sz w:val="24"/>
          <w:szCs w:val="24"/>
        </w:rPr>
        <w:t>do</w:t>
      </w:r>
      <w:r w:rsidR="006A6110" w:rsidRPr="00DE2C57">
        <w:rPr>
          <w:rFonts w:ascii="Arial Narrow" w:hAnsi="Arial Narrow" w:cs="Arial"/>
          <w:sz w:val="24"/>
          <w:szCs w:val="24"/>
        </w:rPr>
        <w:t xml:space="preserve"> </w:t>
      </w:r>
      <w:r w:rsidR="006A6110" w:rsidRPr="00DE2C57">
        <w:rPr>
          <w:rFonts w:ascii="Arial Narrow" w:hAnsi="Arial Narrow" w:cs="Arial"/>
          <w:b/>
          <w:noProof/>
          <w:sz w:val="24"/>
          <w:szCs w:val="24"/>
        </w:rPr>
        <w:t>Tribunal Pleno</w:t>
      </w:r>
      <w:r w:rsidR="006A6110" w:rsidRPr="00DE2C57">
        <w:rPr>
          <w:rFonts w:ascii="Arial Narrow" w:hAnsi="Arial Narrow" w:cs="Arial"/>
          <w:sz w:val="24"/>
          <w:szCs w:val="24"/>
        </w:rPr>
        <w:t>, no exercício da competência atribuída</w:t>
      </w:r>
      <w:r w:rsidR="006A6110" w:rsidRPr="00DE2C57">
        <w:rPr>
          <w:rFonts w:ascii="Arial Narrow" w:hAnsi="Arial Narrow" w:cs="Arial"/>
          <w:noProof/>
          <w:sz w:val="24"/>
          <w:szCs w:val="24"/>
        </w:rPr>
        <w:t xml:space="preserve"> pelo art. 11, inciso IV, alínea “i”, da Resolução nº 04/2002-TCE/AM</w:t>
      </w:r>
      <w:r w:rsidR="006A6110" w:rsidRPr="00DE2C57">
        <w:rPr>
          <w:rFonts w:ascii="Arial Narrow" w:hAnsi="Arial Narrow" w:cs="Arial"/>
          <w:sz w:val="24"/>
          <w:szCs w:val="24"/>
        </w:rPr>
        <w:t>,</w:t>
      </w:r>
      <w:r w:rsidR="006A6110" w:rsidRPr="00DE2C57">
        <w:rPr>
          <w:rFonts w:ascii="Arial Narrow" w:hAnsi="Arial Narrow" w:cs="Arial"/>
          <w:b/>
          <w:noProof/>
          <w:sz w:val="24"/>
          <w:szCs w:val="24"/>
        </w:rPr>
        <w:t xml:space="preserve"> à unanimidade,</w:t>
      </w:r>
      <w:r w:rsidR="006A6110" w:rsidRPr="00DE2C57">
        <w:rPr>
          <w:rFonts w:ascii="Arial Narrow" w:hAnsi="Arial Narrow" w:cs="Arial"/>
          <w:b/>
          <w:sz w:val="24"/>
          <w:szCs w:val="24"/>
        </w:rPr>
        <w:t xml:space="preserve"> </w:t>
      </w:r>
      <w:r w:rsidR="006A6110" w:rsidRPr="00DE2C57">
        <w:rPr>
          <w:rFonts w:ascii="Arial Narrow" w:hAnsi="Arial Narrow" w:cs="Arial"/>
          <w:sz w:val="24"/>
          <w:szCs w:val="24"/>
        </w:rPr>
        <w:t>nos termos d</w:t>
      </w:r>
      <w:r w:rsidR="006A6110" w:rsidRPr="00DE2C57">
        <w:rPr>
          <w:rFonts w:ascii="Arial Narrow" w:hAnsi="Arial Narrow" w:cs="Arial"/>
          <w:noProof/>
          <w:sz w:val="24"/>
          <w:szCs w:val="24"/>
        </w:rPr>
        <w:t>o voto</w:t>
      </w:r>
      <w:r w:rsidR="006A6110" w:rsidRPr="00DE2C57">
        <w:rPr>
          <w:rFonts w:ascii="Arial Narrow" w:hAnsi="Arial Narrow" w:cs="Arial"/>
          <w:sz w:val="24"/>
          <w:szCs w:val="24"/>
        </w:rPr>
        <w:t xml:space="preserve"> </w:t>
      </w:r>
      <w:r w:rsidR="006A6110" w:rsidRPr="00DE2C57">
        <w:rPr>
          <w:rFonts w:ascii="Arial Narrow" w:hAnsi="Arial Narrow" w:cs="Arial"/>
          <w:noProof/>
          <w:sz w:val="24"/>
          <w:szCs w:val="24"/>
        </w:rPr>
        <w:t>do</w:t>
      </w:r>
      <w:r w:rsidR="006A6110" w:rsidRPr="00DE2C57">
        <w:rPr>
          <w:rFonts w:ascii="Arial Narrow" w:hAnsi="Arial Narrow" w:cs="Arial"/>
          <w:sz w:val="24"/>
          <w:szCs w:val="24"/>
        </w:rPr>
        <w:t xml:space="preserve"> Excelentíssimo Senhor </w:t>
      </w:r>
      <w:r w:rsidR="006A6110" w:rsidRPr="00DE2C57">
        <w:rPr>
          <w:rFonts w:ascii="Arial Narrow" w:hAnsi="Arial Narrow" w:cs="Arial"/>
          <w:noProof/>
          <w:sz w:val="24"/>
          <w:szCs w:val="24"/>
        </w:rPr>
        <w:t>Conselheiro-Relator</w:t>
      </w:r>
      <w:r w:rsidR="006A6110" w:rsidRPr="00DE2C57">
        <w:rPr>
          <w:rFonts w:ascii="Arial Narrow" w:hAnsi="Arial Narrow" w:cs="Arial"/>
          <w:b/>
          <w:noProof/>
          <w:sz w:val="24"/>
          <w:szCs w:val="24"/>
        </w:rPr>
        <w:t>, em divergência</w:t>
      </w:r>
      <w:r w:rsidR="006A6110" w:rsidRPr="00DE2C57">
        <w:rPr>
          <w:rFonts w:ascii="Arial Narrow" w:hAnsi="Arial Narrow" w:cs="Arial"/>
          <w:noProof/>
          <w:sz w:val="24"/>
          <w:szCs w:val="24"/>
        </w:rPr>
        <w:t xml:space="preserve"> com pronunciamento do Ministério Público junto a este Tribunal</w:t>
      </w:r>
      <w:r w:rsidR="006A6110" w:rsidRPr="00DE2C57">
        <w:rPr>
          <w:rFonts w:ascii="Arial Narrow" w:hAnsi="Arial Narrow" w:cs="Arial"/>
          <w:sz w:val="24"/>
          <w:szCs w:val="24"/>
        </w:rPr>
        <w:t>, no sentido de:</w:t>
      </w:r>
      <w:r w:rsidR="005F2826" w:rsidRPr="00DE2C57">
        <w:rPr>
          <w:rFonts w:ascii="Arial Narrow" w:hAnsi="Arial Narrow" w:cs="Arial"/>
          <w:sz w:val="24"/>
          <w:szCs w:val="24"/>
        </w:rPr>
        <w:t xml:space="preserve"> </w:t>
      </w:r>
      <w:r w:rsidR="006A6110" w:rsidRPr="00DE2C57">
        <w:rPr>
          <w:rFonts w:ascii="Arial Narrow" w:hAnsi="Arial Narrow" w:cs="Arial"/>
          <w:b/>
          <w:bCs/>
          <w:sz w:val="24"/>
          <w:szCs w:val="24"/>
        </w:rPr>
        <w:t>9.1.</w:t>
      </w:r>
      <w:r w:rsidR="005F2826" w:rsidRPr="00DE2C57">
        <w:rPr>
          <w:rFonts w:ascii="Arial Narrow" w:hAnsi="Arial Narrow" w:cs="Arial"/>
          <w:b/>
          <w:bCs/>
          <w:sz w:val="24"/>
          <w:szCs w:val="24"/>
        </w:rPr>
        <w:t xml:space="preserve"> </w:t>
      </w:r>
      <w:r w:rsidR="006A6110" w:rsidRPr="00DE2C57">
        <w:rPr>
          <w:rFonts w:ascii="Arial Narrow" w:hAnsi="Arial Narrow" w:cs="Arial"/>
          <w:b/>
          <w:bCs/>
          <w:sz w:val="24"/>
          <w:szCs w:val="24"/>
        </w:rPr>
        <w:t>Conhecer</w:t>
      </w:r>
      <w:r w:rsidR="006A6110" w:rsidRPr="00DE2C57">
        <w:rPr>
          <w:rFonts w:ascii="Arial Narrow" w:hAnsi="Arial Narrow" w:cs="Arial"/>
          <w:sz w:val="24"/>
          <w:szCs w:val="24"/>
        </w:rPr>
        <w:t xml:space="preserve"> da Representação (fls. 2–17), interposta pelo Sr. Francisco Sales de Oliveira, Prefeito de Tonantins, em face dos Srs. Lázaro de Souza Martins (</w:t>
      </w:r>
      <w:proofErr w:type="gramStart"/>
      <w:r w:rsidR="006A6110" w:rsidRPr="00DE2C57">
        <w:rPr>
          <w:rFonts w:ascii="Arial Narrow" w:hAnsi="Arial Narrow" w:cs="Arial"/>
          <w:sz w:val="24"/>
          <w:szCs w:val="24"/>
        </w:rPr>
        <w:t>ex-Prefeito</w:t>
      </w:r>
      <w:proofErr w:type="gramEnd"/>
      <w:r w:rsidR="006A6110" w:rsidRPr="00DE2C57">
        <w:rPr>
          <w:rFonts w:ascii="Arial Narrow" w:hAnsi="Arial Narrow" w:cs="Arial"/>
          <w:sz w:val="24"/>
          <w:szCs w:val="24"/>
        </w:rPr>
        <w:t xml:space="preserve"> da municipalidade) e Carlos Henrique dos Reis Lima (Secretário da SEINFRA), por restarem preenchidos os requisitos de admissibilidade;</w:t>
      </w:r>
      <w:r w:rsidR="005F2826" w:rsidRPr="00DE2C57">
        <w:rPr>
          <w:rFonts w:ascii="Arial Narrow" w:hAnsi="Arial Narrow" w:cs="Arial"/>
          <w:sz w:val="24"/>
          <w:szCs w:val="24"/>
        </w:rPr>
        <w:t xml:space="preserve"> </w:t>
      </w:r>
      <w:r w:rsidR="006A6110" w:rsidRPr="00DE2C57">
        <w:rPr>
          <w:rFonts w:ascii="Arial Narrow" w:hAnsi="Arial Narrow" w:cs="Arial"/>
          <w:b/>
          <w:bCs/>
          <w:sz w:val="24"/>
          <w:szCs w:val="24"/>
        </w:rPr>
        <w:t>9.2.</w:t>
      </w:r>
      <w:r w:rsidR="005F2826" w:rsidRPr="00DE2C57">
        <w:rPr>
          <w:rFonts w:ascii="Arial Narrow" w:hAnsi="Arial Narrow" w:cs="Arial"/>
          <w:b/>
          <w:bCs/>
          <w:sz w:val="24"/>
          <w:szCs w:val="24"/>
        </w:rPr>
        <w:t xml:space="preserve"> </w:t>
      </w:r>
      <w:r w:rsidR="006A6110" w:rsidRPr="00DE2C57">
        <w:rPr>
          <w:rFonts w:ascii="Arial Narrow" w:hAnsi="Arial Narrow" w:cs="Arial"/>
          <w:b/>
          <w:bCs/>
          <w:sz w:val="24"/>
          <w:szCs w:val="24"/>
        </w:rPr>
        <w:t>Arquivar</w:t>
      </w:r>
      <w:r w:rsidR="006A6110" w:rsidRPr="00DE2C57">
        <w:rPr>
          <w:rFonts w:ascii="Arial Narrow" w:hAnsi="Arial Narrow" w:cs="Arial"/>
          <w:sz w:val="24"/>
          <w:szCs w:val="24"/>
        </w:rPr>
        <w:t xml:space="preserve"> os autos, sem resolução de mérito, conforme exposto na Fundamentação do Relatório/Voto; e</w:t>
      </w:r>
      <w:r w:rsidR="005F2826" w:rsidRPr="00DE2C57">
        <w:rPr>
          <w:rFonts w:ascii="Arial Narrow" w:hAnsi="Arial Narrow" w:cs="Arial"/>
          <w:sz w:val="24"/>
          <w:szCs w:val="24"/>
        </w:rPr>
        <w:t xml:space="preserve"> </w:t>
      </w:r>
      <w:r w:rsidR="006A6110" w:rsidRPr="00DE2C57">
        <w:rPr>
          <w:rFonts w:ascii="Arial Narrow" w:hAnsi="Arial Narrow" w:cs="Arial"/>
          <w:b/>
          <w:bCs/>
          <w:sz w:val="24"/>
          <w:szCs w:val="24"/>
        </w:rPr>
        <w:t>9.3.</w:t>
      </w:r>
      <w:r w:rsidR="005F2826" w:rsidRPr="00DE2C57">
        <w:rPr>
          <w:rFonts w:ascii="Arial Narrow" w:hAnsi="Arial Narrow" w:cs="Arial"/>
          <w:b/>
          <w:bCs/>
          <w:sz w:val="24"/>
          <w:szCs w:val="24"/>
        </w:rPr>
        <w:t xml:space="preserve"> </w:t>
      </w:r>
      <w:r w:rsidR="006A6110" w:rsidRPr="00DE2C57">
        <w:rPr>
          <w:rFonts w:ascii="Arial Narrow" w:hAnsi="Arial Narrow" w:cs="Arial"/>
          <w:b/>
          <w:bCs/>
          <w:sz w:val="24"/>
          <w:szCs w:val="24"/>
        </w:rPr>
        <w:t>Dar ciência</w:t>
      </w:r>
      <w:r w:rsidR="006A6110" w:rsidRPr="00DE2C57">
        <w:rPr>
          <w:rFonts w:ascii="Arial Narrow" w:hAnsi="Arial Narrow" w:cs="Arial"/>
          <w:sz w:val="24"/>
          <w:szCs w:val="24"/>
        </w:rPr>
        <w:t xml:space="preserve"> do Relatório/Voto, bem como deste Acórdão, ao Representante, aos Representados (Srs. Lazaro de Souza </w:t>
      </w:r>
      <w:r w:rsidR="006A6110" w:rsidRPr="00DE2C57">
        <w:rPr>
          <w:rFonts w:ascii="Arial Narrow" w:hAnsi="Arial Narrow" w:cs="Arial"/>
          <w:sz w:val="24"/>
          <w:szCs w:val="24"/>
        </w:rPr>
        <w:lastRenderedPageBreak/>
        <w:t>Martins e Carlos Henrique dos Reis Lima), e ao DEATV.</w:t>
      </w:r>
      <w:r w:rsidR="00382F90" w:rsidRPr="00DE2C57">
        <w:rPr>
          <w:rFonts w:ascii="Arial Narrow" w:hAnsi="Arial Narrow" w:cs="Arial"/>
          <w:sz w:val="24"/>
          <w:szCs w:val="24"/>
        </w:rPr>
        <w:t xml:space="preserve"> </w:t>
      </w:r>
      <w:r w:rsidR="00B673FC" w:rsidRPr="00DE2C57">
        <w:rPr>
          <w:rFonts w:ascii="Arial Narrow" w:hAnsi="Arial Narrow" w:cs="Arial"/>
          <w:b/>
          <w:bCs/>
          <w:sz w:val="24"/>
          <w:szCs w:val="24"/>
        </w:rPr>
        <w:t xml:space="preserve">PROCESSO Nº 14.832/2021 (Apenso: 13.371/2020) - </w:t>
      </w:r>
      <w:r w:rsidR="00B673FC" w:rsidRPr="00DE2C57">
        <w:rPr>
          <w:rFonts w:ascii="Arial Narrow" w:hAnsi="Arial Narrow" w:cs="Arial"/>
          <w:sz w:val="24"/>
          <w:szCs w:val="24"/>
        </w:rPr>
        <w:t xml:space="preserve">Recurso de Revisão interposto pelo Sr. Alfeu Ferraz Filho, em face do Acórdão n° 1172/2020-TCE-Primeira Câmara, exarado nos autos do Processo n° 13.371/2020. </w:t>
      </w:r>
      <w:r w:rsidR="00B673FC" w:rsidRPr="00DE2C57">
        <w:rPr>
          <w:rFonts w:ascii="Arial Narrow" w:hAnsi="Arial Narrow" w:cs="Arial"/>
          <w:b/>
          <w:sz w:val="24"/>
          <w:szCs w:val="24"/>
        </w:rPr>
        <w:t>ACÓRDÃO Nº 1313/2021:</w:t>
      </w:r>
      <w:r w:rsidR="00B673FC" w:rsidRPr="00DE2C57">
        <w:rPr>
          <w:rFonts w:ascii="Arial Narrow" w:hAnsi="Arial Narrow" w:cs="Arial"/>
          <w:sz w:val="24"/>
          <w:szCs w:val="24"/>
        </w:rPr>
        <w:t xml:space="preserve"> Vistos, relatados e discutidos estes autos acima identificados, </w:t>
      </w:r>
      <w:r w:rsidR="00B673FC" w:rsidRPr="00DE2C57">
        <w:rPr>
          <w:rFonts w:ascii="Arial Narrow" w:hAnsi="Arial Narrow" w:cs="Arial"/>
          <w:b/>
          <w:sz w:val="24"/>
          <w:szCs w:val="24"/>
        </w:rPr>
        <w:t xml:space="preserve">ACORDAM </w:t>
      </w:r>
      <w:proofErr w:type="gramStart"/>
      <w:r w:rsidR="00B673FC" w:rsidRPr="00DE2C57">
        <w:rPr>
          <w:rFonts w:ascii="Arial Narrow" w:hAnsi="Arial Narrow" w:cs="Arial"/>
          <w:sz w:val="24"/>
          <w:szCs w:val="24"/>
        </w:rPr>
        <w:t>os Excelentíssimos</w:t>
      </w:r>
      <w:proofErr w:type="gramEnd"/>
      <w:r w:rsidR="00B673FC" w:rsidRPr="00DE2C57">
        <w:rPr>
          <w:rFonts w:ascii="Arial Narrow" w:hAnsi="Arial Narrow" w:cs="Arial"/>
          <w:sz w:val="24"/>
          <w:szCs w:val="24"/>
        </w:rPr>
        <w:t xml:space="preserve"> Senhores Conselheiros do Tribunal de Contas do Estado do Amazonas, reunidos em Sessão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w:t>
      </w:r>
      <w:r w:rsidR="00B673FC" w:rsidRPr="00DE2C57">
        <w:rPr>
          <w:rFonts w:ascii="Arial Narrow" w:hAnsi="Arial Narrow" w:cs="Arial"/>
          <w:b/>
          <w:noProof/>
          <w:sz w:val="24"/>
          <w:szCs w:val="24"/>
        </w:rPr>
        <w:t>Tribunal Pleno</w:t>
      </w:r>
      <w:r w:rsidR="00B673FC" w:rsidRPr="00DE2C57">
        <w:rPr>
          <w:rFonts w:ascii="Arial Narrow" w:hAnsi="Arial Narrow" w:cs="Arial"/>
          <w:sz w:val="24"/>
          <w:szCs w:val="24"/>
        </w:rPr>
        <w:t>, no exercício da competência atribuída</w:t>
      </w:r>
      <w:r w:rsidR="00B673FC" w:rsidRPr="00DE2C57">
        <w:rPr>
          <w:rFonts w:ascii="Arial Narrow" w:hAnsi="Arial Narrow" w:cs="Arial"/>
          <w:noProof/>
          <w:sz w:val="24"/>
          <w:szCs w:val="24"/>
        </w:rPr>
        <w:t xml:space="preserve"> pelo art.11, inciso III, alínea “g”, da Resolução nº 04/2002-TCE/AM</w:t>
      </w:r>
      <w:r w:rsidR="00B673FC" w:rsidRPr="00DE2C57">
        <w:rPr>
          <w:rFonts w:ascii="Arial Narrow" w:hAnsi="Arial Narrow" w:cs="Arial"/>
          <w:sz w:val="24"/>
          <w:szCs w:val="24"/>
        </w:rPr>
        <w:t>,</w:t>
      </w:r>
      <w:r w:rsidR="00B673FC" w:rsidRPr="00DE2C57">
        <w:rPr>
          <w:rFonts w:ascii="Arial Narrow" w:hAnsi="Arial Narrow" w:cs="Arial"/>
          <w:b/>
          <w:noProof/>
          <w:sz w:val="24"/>
          <w:szCs w:val="24"/>
        </w:rPr>
        <w:t xml:space="preserve"> à unanimidade,</w:t>
      </w:r>
      <w:r w:rsidR="00B673FC" w:rsidRPr="00DE2C57">
        <w:rPr>
          <w:rFonts w:ascii="Arial Narrow" w:hAnsi="Arial Narrow" w:cs="Arial"/>
          <w:b/>
          <w:sz w:val="24"/>
          <w:szCs w:val="24"/>
        </w:rPr>
        <w:t xml:space="preserve"> </w:t>
      </w:r>
      <w:r w:rsidR="00B673FC" w:rsidRPr="00DE2C57">
        <w:rPr>
          <w:rFonts w:ascii="Arial Narrow" w:hAnsi="Arial Narrow" w:cs="Arial"/>
          <w:sz w:val="24"/>
          <w:szCs w:val="24"/>
        </w:rPr>
        <w:t>nos termos d</w:t>
      </w:r>
      <w:r w:rsidR="00B673FC" w:rsidRPr="00DE2C57">
        <w:rPr>
          <w:rFonts w:ascii="Arial Narrow" w:hAnsi="Arial Narrow" w:cs="Arial"/>
          <w:noProof/>
          <w:sz w:val="24"/>
          <w:szCs w:val="24"/>
        </w:rPr>
        <w:t>o voto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Excelentíssimo Senhor Conselheiro-Relator</w:t>
      </w:r>
      <w:r w:rsidR="00B673FC" w:rsidRPr="00DE2C57">
        <w:rPr>
          <w:rFonts w:ascii="Arial Narrow" w:hAnsi="Arial Narrow" w:cs="Arial"/>
          <w:b/>
          <w:noProof/>
          <w:sz w:val="24"/>
          <w:szCs w:val="24"/>
        </w:rPr>
        <w:t>,</w:t>
      </w:r>
      <w:r w:rsidR="001B7808" w:rsidRPr="00DE2C57">
        <w:rPr>
          <w:rFonts w:ascii="Arial Narrow" w:hAnsi="Arial Narrow" w:cs="Arial"/>
          <w:b/>
          <w:noProof/>
          <w:sz w:val="24"/>
          <w:szCs w:val="24"/>
        </w:rPr>
        <w:t xml:space="preserve"> </w:t>
      </w:r>
      <w:r w:rsidR="00B673FC" w:rsidRPr="00DE2C57">
        <w:rPr>
          <w:rFonts w:ascii="Arial Narrow" w:hAnsi="Arial Narrow" w:cs="Arial"/>
          <w:b/>
          <w:noProof/>
          <w:sz w:val="24"/>
          <w:szCs w:val="24"/>
        </w:rPr>
        <w:t>em parcial consonância</w:t>
      </w:r>
      <w:r w:rsidR="00B673FC" w:rsidRPr="00DE2C57">
        <w:rPr>
          <w:rFonts w:ascii="Arial Narrow" w:hAnsi="Arial Narrow" w:cs="Arial"/>
          <w:noProof/>
          <w:sz w:val="24"/>
          <w:szCs w:val="24"/>
        </w:rPr>
        <w:t xml:space="preserve"> com pronunciamento do Ministério Público junto a este Tribunal</w:t>
      </w:r>
      <w:r w:rsidR="00B673FC" w:rsidRPr="00DE2C57">
        <w:rPr>
          <w:rFonts w:ascii="Arial Narrow" w:hAnsi="Arial Narrow" w:cs="Arial"/>
          <w:sz w:val="24"/>
          <w:szCs w:val="24"/>
        </w:rPr>
        <w:t xml:space="preserve">, no sentido de: </w:t>
      </w:r>
      <w:r w:rsidR="00B673FC" w:rsidRPr="00DE2C57">
        <w:rPr>
          <w:rFonts w:ascii="Arial Narrow" w:hAnsi="Arial Narrow" w:cs="Arial"/>
          <w:b/>
          <w:bCs/>
          <w:sz w:val="24"/>
          <w:szCs w:val="24"/>
        </w:rPr>
        <w:t xml:space="preserve">8.1. Conhecer </w:t>
      </w:r>
      <w:r w:rsidR="00B673FC" w:rsidRPr="00DE2C57">
        <w:rPr>
          <w:rFonts w:ascii="Arial Narrow" w:hAnsi="Arial Narrow" w:cs="Arial"/>
          <w:sz w:val="24"/>
          <w:szCs w:val="24"/>
        </w:rPr>
        <w:t>do Recurso de Revisão interposto pelo</w:t>
      </w:r>
      <w:r w:rsidR="00B673FC" w:rsidRPr="00DE2C57">
        <w:rPr>
          <w:rFonts w:ascii="Arial Narrow" w:hAnsi="Arial Narrow" w:cs="Arial"/>
          <w:b/>
          <w:bCs/>
          <w:sz w:val="24"/>
          <w:szCs w:val="24"/>
        </w:rPr>
        <w:t xml:space="preserve"> Sr. Alfeu Ferraz Filho</w:t>
      </w:r>
      <w:r w:rsidR="00B673FC" w:rsidRPr="00DE2C57">
        <w:rPr>
          <w:rFonts w:ascii="Arial Narrow" w:hAnsi="Arial Narrow" w:cs="Arial"/>
          <w:sz w:val="24"/>
          <w:szCs w:val="24"/>
        </w:rPr>
        <w:t xml:space="preserve">, em face do Acórdão nº 1172/2020–TCE–Primeira Câmara (fls. 87/88, do processo n.º 13.371/2020, apenso), por estarem presentes os requisitos de admissibilidade elencados no art. 145, c/c art. 157, da Resolução nº 04/2002-TCE/AM; </w:t>
      </w:r>
      <w:r w:rsidR="00B673FC" w:rsidRPr="00DE2C57">
        <w:rPr>
          <w:rFonts w:ascii="Arial Narrow" w:hAnsi="Arial Narrow" w:cs="Arial"/>
          <w:b/>
          <w:bCs/>
          <w:sz w:val="24"/>
          <w:szCs w:val="24"/>
        </w:rPr>
        <w:t>8.2. Dar Provimento Parcial, no mérito</w:t>
      </w:r>
      <w:r w:rsidR="00B673FC" w:rsidRPr="00DE2C57">
        <w:rPr>
          <w:rFonts w:ascii="Arial Narrow" w:hAnsi="Arial Narrow" w:cs="Arial"/>
          <w:sz w:val="24"/>
          <w:szCs w:val="24"/>
        </w:rPr>
        <w:t>, ao Recurso de Revisão interposto pelo</w:t>
      </w:r>
      <w:r w:rsidR="00B673FC" w:rsidRPr="00DE2C57">
        <w:rPr>
          <w:rFonts w:ascii="Arial Narrow" w:hAnsi="Arial Narrow" w:cs="Arial"/>
          <w:b/>
          <w:bCs/>
          <w:sz w:val="24"/>
          <w:szCs w:val="24"/>
        </w:rPr>
        <w:t xml:space="preserve"> Sr. Alfeu Ferraz Filho</w:t>
      </w:r>
      <w:r w:rsidR="00B673FC" w:rsidRPr="00DE2C57">
        <w:rPr>
          <w:rFonts w:ascii="Arial Narrow" w:hAnsi="Arial Narrow" w:cs="Arial"/>
          <w:sz w:val="24"/>
          <w:szCs w:val="24"/>
        </w:rPr>
        <w:t xml:space="preserve">, a fim de reformar o Acórdão nº 1172/2020–TCE–Primeira Câmara, exarado no processo nº 13.371/2020, apenso, conforme exposto ao longo da fundamentação do Relatório/Voto, nos seguintes termos: </w:t>
      </w:r>
      <w:r w:rsidR="00B673FC" w:rsidRPr="00DE2C57">
        <w:rPr>
          <w:rFonts w:ascii="Arial Narrow" w:hAnsi="Arial Narrow" w:cs="Arial"/>
          <w:b/>
          <w:bCs/>
          <w:sz w:val="24"/>
          <w:szCs w:val="24"/>
        </w:rPr>
        <w:t xml:space="preserve">8.2.1. </w:t>
      </w:r>
      <w:r w:rsidR="00B673FC" w:rsidRPr="00DE2C57">
        <w:rPr>
          <w:rFonts w:ascii="Arial Narrow" w:hAnsi="Arial Narrow" w:cs="Arial"/>
          <w:sz w:val="24"/>
          <w:szCs w:val="24"/>
        </w:rPr>
        <w:t>Julgar legal a aposentadoria voluntária do Sr. Alfeu Ferraz Filho, no cargo de engenheiro de pesca, 3ª classe, referência A, matrícula nº 050.263-</w:t>
      </w:r>
      <w:proofErr w:type="gramStart"/>
      <w:r w:rsidR="00B673FC" w:rsidRPr="00DE2C57">
        <w:rPr>
          <w:rFonts w:ascii="Arial Narrow" w:hAnsi="Arial Narrow" w:cs="Arial"/>
          <w:sz w:val="24"/>
          <w:szCs w:val="24"/>
        </w:rPr>
        <w:t>4D</w:t>
      </w:r>
      <w:proofErr w:type="gramEnd"/>
      <w:r w:rsidR="00B673FC" w:rsidRPr="00DE2C57">
        <w:rPr>
          <w:rFonts w:ascii="Arial Narrow" w:hAnsi="Arial Narrow" w:cs="Arial"/>
          <w:sz w:val="24"/>
          <w:szCs w:val="24"/>
        </w:rPr>
        <w:t xml:space="preserve">, do quadro de pessoal do Instituto de Desenvolvimento Agropecuário e Florestal Sustentável do Estado do Amazonas - IDAM; </w:t>
      </w:r>
      <w:r w:rsidR="00B673FC" w:rsidRPr="00DE2C57">
        <w:rPr>
          <w:rFonts w:ascii="Arial Narrow" w:hAnsi="Arial Narrow" w:cs="Arial"/>
          <w:b/>
          <w:bCs/>
          <w:sz w:val="24"/>
          <w:szCs w:val="24"/>
        </w:rPr>
        <w:t xml:space="preserve">8.2.2. </w:t>
      </w:r>
      <w:r w:rsidR="00B673FC" w:rsidRPr="00DE2C57">
        <w:rPr>
          <w:rFonts w:ascii="Arial Narrow" w:hAnsi="Arial Narrow" w:cs="Arial"/>
          <w:sz w:val="24"/>
          <w:szCs w:val="24"/>
        </w:rPr>
        <w:t xml:space="preserve">Determinar, após o julgamento, a notificação do Chefe do Poder Executivo, por meio do Órgão Previdenciário, a fim de que retifique a Guia Financeira e o Ato Aposentatório, incluindo, em seus proventos, a Vantagem Pessoal </w:t>
      </w:r>
      <w:proofErr w:type="spellStart"/>
      <w:r w:rsidR="00B673FC" w:rsidRPr="00DE2C57">
        <w:rPr>
          <w:rFonts w:ascii="Arial Narrow" w:hAnsi="Arial Narrow" w:cs="Arial"/>
          <w:sz w:val="24"/>
          <w:szCs w:val="24"/>
        </w:rPr>
        <w:t>Emater</w:t>
      </w:r>
      <w:proofErr w:type="spellEnd"/>
      <w:r w:rsidR="00B673FC" w:rsidRPr="00DE2C57">
        <w:rPr>
          <w:rFonts w:ascii="Arial Narrow" w:hAnsi="Arial Narrow" w:cs="Arial"/>
          <w:sz w:val="24"/>
          <w:szCs w:val="24"/>
        </w:rPr>
        <w:t xml:space="preserve"> e o Abono de Engenheiro, bem como corrigir o cálculo do ATS, de modo a fazê-lo incidir sobre o vencimento fixado pela Lei nº 3300/2008; </w:t>
      </w:r>
      <w:r w:rsidR="00B673FC" w:rsidRPr="00DE2C57">
        <w:rPr>
          <w:rFonts w:ascii="Arial Narrow" w:hAnsi="Arial Narrow" w:cs="Arial"/>
          <w:b/>
          <w:bCs/>
          <w:sz w:val="24"/>
          <w:szCs w:val="24"/>
        </w:rPr>
        <w:t xml:space="preserve">8.2.3. </w:t>
      </w:r>
      <w:r w:rsidR="00B673FC" w:rsidRPr="00DE2C57">
        <w:rPr>
          <w:rFonts w:ascii="Arial Narrow" w:hAnsi="Arial Narrow" w:cs="Arial"/>
          <w:sz w:val="24"/>
          <w:szCs w:val="24"/>
        </w:rPr>
        <w:t xml:space="preserve">Conceder prazo de 60 (sessenta) dias para o cumprimento do subitem anterior. </w:t>
      </w:r>
      <w:r w:rsidR="00B673FC" w:rsidRPr="00DE2C57">
        <w:rPr>
          <w:rFonts w:ascii="Arial Narrow" w:hAnsi="Arial Narrow" w:cs="Arial"/>
          <w:b/>
          <w:bCs/>
          <w:sz w:val="24"/>
          <w:szCs w:val="24"/>
        </w:rPr>
        <w:t xml:space="preserve">8.3. Dar ciência </w:t>
      </w:r>
      <w:r w:rsidR="00B673FC" w:rsidRPr="00DE2C57">
        <w:rPr>
          <w:rFonts w:ascii="Arial Narrow" w:hAnsi="Arial Narrow" w:cs="Arial"/>
          <w:sz w:val="24"/>
          <w:szCs w:val="24"/>
        </w:rPr>
        <w:t xml:space="preserve">ao recorrente, Sr. Alfeu Ferraz Filho, por meio de seus representantes legais, do teor da Decisão. </w:t>
      </w:r>
      <w:r w:rsidR="00B673FC" w:rsidRPr="00DE2C57">
        <w:rPr>
          <w:rFonts w:ascii="Arial Narrow" w:hAnsi="Arial Narrow" w:cs="Arial"/>
          <w:b/>
          <w:sz w:val="24"/>
          <w:szCs w:val="24"/>
        </w:rPr>
        <w:t>Declaração de Impedimento: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Conselheiro Érico Xavier Desterro e Silva (art. 65 do Regimento Interno).</w:t>
      </w:r>
      <w:r w:rsidR="00041B6C" w:rsidRPr="00DE2C57">
        <w:rPr>
          <w:rFonts w:ascii="Arial Narrow" w:hAnsi="Arial Narrow" w:cs="Arial"/>
          <w:i/>
          <w:iCs/>
          <w:sz w:val="24"/>
          <w:szCs w:val="24"/>
        </w:rPr>
        <w:t xml:space="preserve"> </w:t>
      </w:r>
      <w:r w:rsidR="00B673FC" w:rsidRPr="00DE2C57">
        <w:rPr>
          <w:rFonts w:ascii="Arial Narrow" w:hAnsi="Arial Narrow" w:cs="Arial"/>
          <w:b/>
          <w:bCs/>
          <w:sz w:val="24"/>
          <w:szCs w:val="24"/>
        </w:rPr>
        <w:t>CONSELHEIRA-RELATORA: YARA AMAZÔNIA LINS RODRIGUES DOS SANTOS.</w:t>
      </w:r>
      <w:r w:rsidR="003E0891" w:rsidRPr="00DE2C57">
        <w:rPr>
          <w:rFonts w:ascii="Arial Narrow" w:hAnsi="Arial Narrow" w:cs="Arial"/>
          <w:i/>
          <w:iCs/>
          <w:sz w:val="24"/>
          <w:szCs w:val="24"/>
        </w:rPr>
        <w:t xml:space="preserve"> </w:t>
      </w:r>
      <w:r w:rsidR="00B673FC" w:rsidRPr="00DE2C57">
        <w:rPr>
          <w:rFonts w:ascii="Arial Narrow" w:hAnsi="Arial Narrow" w:cs="Arial"/>
          <w:b/>
          <w:bCs/>
          <w:sz w:val="24"/>
          <w:szCs w:val="24"/>
        </w:rPr>
        <w:t xml:space="preserve">PROCESSO Nº 10.819/2017 - </w:t>
      </w:r>
      <w:r w:rsidR="00B673FC" w:rsidRPr="00DE2C57">
        <w:rPr>
          <w:rFonts w:ascii="Arial Narrow" w:hAnsi="Arial Narrow" w:cs="Arial"/>
          <w:sz w:val="24"/>
          <w:szCs w:val="24"/>
        </w:rPr>
        <w:t xml:space="preserve">Prestação de Contas Anual da Prefeitura Municipal de Itacoatiara, sob a responsabilidade do Sr. </w:t>
      </w:r>
      <w:proofErr w:type="spellStart"/>
      <w:r w:rsidR="00B673FC" w:rsidRPr="00DE2C57">
        <w:rPr>
          <w:rFonts w:ascii="Arial Narrow" w:hAnsi="Arial Narrow" w:cs="Arial"/>
          <w:sz w:val="24"/>
          <w:szCs w:val="24"/>
        </w:rPr>
        <w:t>Mamoud</w:t>
      </w:r>
      <w:proofErr w:type="spellEnd"/>
      <w:r w:rsidR="00B673FC" w:rsidRPr="00DE2C57">
        <w:rPr>
          <w:rFonts w:ascii="Arial Narrow" w:hAnsi="Arial Narrow" w:cs="Arial"/>
          <w:sz w:val="24"/>
          <w:szCs w:val="24"/>
        </w:rPr>
        <w:t xml:space="preserve"> </w:t>
      </w:r>
      <w:proofErr w:type="spellStart"/>
      <w:r w:rsidR="00B673FC" w:rsidRPr="00DE2C57">
        <w:rPr>
          <w:rFonts w:ascii="Arial Narrow" w:hAnsi="Arial Narrow" w:cs="Arial"/>
          <w:sz w:val="24"/>
          <w:szCs w:val="24"/>
        </w:rPr>
        <w:t>Amed</w:t>
      </w:r>
      <w:proofErr w:type="spellEnd"/>
      <w:r w:rsidR="00B673FC" w:rsidRPr="00DE2C57">
        <w:rPr>
          <w:rFonts w:ascii="Arial Narrow" w:hAnsi="Arial Narrow" w:cs="Arial"/>
          <w:sz w:val="24"/>
          <w:szCs w:val="24"/>
        </w:rPr>
        <w:t xml:space="preserve"> Filho, referente ao exercício 2016. </w:t>
      </w:r>
      <w:r w:rsidR="00B673FC" w:rsidRPr="00DE2C57">
        <w:rPr>
          <w:rFonts w:ascii="Arial Narrow" w:hAnsi="Arial Narrow" w:cs="Arial"/>
          <w:b/>
          <w:noProof/>
          <w:sz w:val="24"/>
          <w:szCs w:val="24"/>
        </w:rPr>
        <w:t xml:space="preserve">Advogado: </w:t>
      </w:r>
      <w:r w:rsidR="00B673FC" w:rsidRPr="00DE2C57">
        <w:rPr>
          <w:rFonts w:ascii="Arial Narrow" w:hAnsi="Arial Narrow" w:cs="Arial"/>
          <w:noProof/>
          <w:sz w:val="24"/>
          <w:szCs w:val="24"/>
        </w:rPr>
        <w:t>Ênia Jéssica da Silva Garcia - OAB/AM 10416</w:t>
      </w:r>
      <w:r w:rsidR="00B673FC" w:rsidRPr="00DE2C57">
        <w:rPr>
          <w:rFonts w:ascii="Arial Narrow" w:hAnsi="Arial Narrow" w:cs="Arial"/>
          <w:sz w:val="24"/>
          <w:szCs w:val="24"/>
        </w:rPr>
        <w:t xml:space="preserve">. </w:t>
      </w:r>
      <w:r w:rsidR="00B673FC" w:rsidRPr="00DE2C57">
        <w:rPr>
          <w:rFonts w:ascii="Arial Narrow" w:hAnsi="Arial Narrow" w:cs="Arial"/>
          <w:b/>
          <w:sz w:val="24"/>
          <w:szCs w:val="24"/>
        </w:rPr>
        <w:t>PARECER PRÉVIO Nº 18/2021:</w:t>
      </w:r>
      <w:r w:rsidR="00B673FC" w:rsidRPr="00DE2C57">
        <w:rPr>
          <w:rFonts w:ascii="Arial Narrow" w:hAnsi="Arial Narrow" w:cs="Arial"/>
          <w:sz w:val="24"/>
          <w:szCs w:val="24"/>
        </w:rPr>
        <w:t xml:space="preserve"> </w:t>
      </w:r>
      <w:r w:rsidR="00B673FC" w:rsidRPr="00DE2C57">
        <w:rPr>
          <w:rFonts w:ascii="Arial Narrow" w:hAnsi="Arial Narrow" w:cs="Arial"/>
          <w:b/>
          <w:bCs/>
          <w:sz w:val="24"/>
          <w:szCs w:val="24"/>
        </w:rPr>
        <w:t>O TRIBUNAL DE CONTAS DO ESTADO DO AMAZONAS</w:t>
      </w:r>
      <w:r w:rsidR="00B673FC" w:rsidRPr="00DE2C57">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B673FC" w:rsidRPr="00DE2C57">
        <w:rPr>
          <w:rFonts w:ascii="Arial Narrow" w:hAnsi="Arial Narrow" w:cs="Arial"/>
          <w:sz w:val="24"/>
          <w:szCs w:val="24"/>
        </w:rPr>
        <w:t>arts.</w:t>
      </w:r>
      <w:proofErr w:type="gramEnd"/>
      <w:r w:rsidR="00B673FC" w:rsidRPr="00DE2C57">
        <w:rPr>
          <w:rFonts w:ascii="Arial Narrow" w:hAnsi="Arial Narrow" w:cs="Arial"/>
          <w:sz w:val="24"/>
          <w:szCs w:val="24"/>
        </w:rPr>
        <w:t>1º, inciso I, e 29 da Lei nº 2.423/96; e, art. 5º, inciso I, da Resolução nº 04/2002-TCE/AM) e no exercício da competência atribuída</w:t>
      </w:r>
      <w:r w:rsidR="00B673FC" w:rsidRPr="00DE2C57">
        <w:rPr>
          <w:rFonts w:ascii="Arial Narrow" w:hAnsi="Arial Narrow" w:cs="Arial"/>
          <w:noProof/>
          <w:sz w:val="24"/>
          <w:szCs w:val="24"/>
        </w:rPr>
        <w:t xml:space="preserve"> pelos arts. 5º, II e 11, III, “a” item 1, da Resolução nº 04/2002-TCE/AM</w:t>
      </w:r>
      <w:r w:rsidR="00B673FC" w:rsidRPr="00DE2C57">
        <w:rPr>
          <w:rFonts w:ascii="Arial Narrow" w:hAnsi="Arial Narrow" w:cs="Arial"/>
          <w:sz w:val="24"/>
          <w:szCs w:val="24"/>
        </w:rPr>
        <w:t xml:space="preserve">, tendo discutido a matéria nestes autos, e acolhido, </w:t>
      </w:r>
      <w:r w:rsidR="00B673FC" w:rsidRPr="00DE2C57">
        <w:rPr>
          <w:rFonts w:ascii="Arial Narrow" w:hAnsi="Arial Narrow" w:cs="Arial"/>
          <w:b/>
          <w:noProof/>
          <w:sz w:val="24"/>
          <w:szCs w:val="24"/>
        </w:rPr>
        <w:t>à unanimidade</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o voto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da</w:t>
      </w:r>
      <w:r w:rsidR="00B673FC" w:rsidRPr="00DE2C57">
        <w:rPr>
          <w:rFonts w:ascii="Arial Narrow" w:hAnsi="Arial Narrow" w:cs="Arial"/>
          <w:sz w:val="24"/>
          <w:szCs w:val="24"/>
        </w:rPr>
        <w:t xml:space="preserve"> Excelentíssima Senhora Conselheira-Relatora, </w:t>
      </w:r>
      <w:r w:rsidR="00B673FC" w:rsidRPr="00DE2C57">
        <w:rPr>
          <w:rFonts w:ascii="Arial Narrow" w:hAnsi="Arial Narrow" w:cs="Arial"/>
          <w:b/>
          <w:noProof/>
          <w:sz w:val="24"/>
          <w:szCs w:val="24"/>
        </w:rPr>
        <w:t>em divergência</w:t>
      </w:r>
      <w:r w:rsidR="00B673FC" w:rsidRPr="00DE2C57">
        <w:rPr>
          <w:rFonts w:ascii="Arial Narrow" w:hAnsi="Arial Narrow" w:cs="Arial"/>
          <w:sz w:val="24"/>
          <w:szCs w:val="24"/>
        </w:rPr>
        <w:t xml:space="preserve"> com o pronunciamento do Ministério Público junto a este Tribunal: </w:t>
      </w:r>
      <w:r w:rsidR="00B673FC" w:rsidRPr="00DE2C57">
        <w:rPr>
          <w:rFonts w:ascii="Arial Narrow" w:hAnsi="Arial Narrow" w:cs="Arial"/>
          <w:b/>
          <w:bCs/>
          <w:sz w:val="24"/>
          <w:szCs w:val="24"/>
        </w:rPr>
        <w:t>10.1. Emite Parecer Prévio recomendando à Câmara Municipal a aprovação com ressalvas</w:t>
      </w:r>
      <w:r w:rsidR="00B673FC" w:rsidRPr="00DE2C57">
        <w:rPr>
          <w:rFonts w:ascii="Arial Narrow" w:hAnsi="Arial Narrow" w:cs="Arial"/>
          <w:sz w:val="24"/>
          <w:szCs w:val="24"/>
        </w:rPr>
        <w:t xml:space="preserve"> das contas da Prefeitura Municipal de Itacoatiara, referente ao exercício de 2016 (U.G: 309), de responsabilidade do </w:t>
      </w:r>
      <w:r w:rsidR="00B673FC" w:rsidRPr="00DE2C57">
        <w:rPr>
          <w:rFonts w:ascii="Arial Narrow" w:hAnsi="Arial Narrow" w:cs="Arial"/>
          <w:b/>
          <w:bCs/>
          <w:sz w:val="24"/>
          <w:szCs w:val="24"/>
        </w:rPr>
        <w:t xml:space="preserve">Sr. </w:t>
      </w:r>
      <w:proofErr w:type="spellStart"/>
      <w:r w:rsidR="00B673FC" w:rsidRPr="00DE2C57">
        <w:rPr>
          <w:rFonts w:ascii="Arial Narrow" w:hAnsi="Arial Narrow" w:cs="Arial"/>
          <w:b/>
          <w:bCs/>
          <w:sz w:val="24"/>
          <w:szCs w:val="24"/>
        </w:rPr>
        <w:t>Mamoud</w:t>
      </w:r>
      <w:proofErr w:type="spellEnd"/>
      <w:r w:rsidR="00B673FC" w:rsidRPr="00DE2C57">
        <w:rPr>
          <w:rFonts w:ascii="Arial Narrow" w:hAnsi="Arial Narrow" w:cs="Arial"/>
          <w:b/>
          <w:bCs/>
          <w:sz w:val="24"/>
          <w:szCs w:val="24"/>
        </w:rPr>
        <w:t xml:space="preserve"> </w:t>
      </w:r>
      <w:proofErr w:type="spellStart"/>
      <w:r w:rsidR="00B673FC" w:rsidRPr="00DE2C57">
        <w:rPr>
          <w:rFonts w:ascii="Arial Narrow" w:hAnsi="Arial Narrow" w:cs="Arial"/>
          <w:b/>
          <w:bCs/>
          <w:sz w:val="24"/>
          <w:szCs w:val="24"/>
        </w:rPr>
        <w:t>Amed</w:t>
      </w:r>
      <w:proofErr w:type="spellEnd"/>
      <w:r w:rsidR="00B673FC" w:rsidRPr="00DE2C57">
        <w:rPr>
          <w:rFonts w:ascii="Arial Narrow" w:hAnsi="Arial Narrow" w:cs="Arial"/>
          <w:b/>
          <w:bCs/>
          <w:sz w:val="24"/>
          <w:szCs w:val="24"/>
        </w:rPr>
        <w:t xml:space="preserve"> Filho</w:t>
      </w:r>
      <w:r w:rsidR="00B673FC" w:rsidRPr="00DE2C57">
        <w:rPr>
          <w:rFonts w:ascii="Arial Narrow" w:hAnsi="Arial Narrow" w:cs="Arial"/>
          <w:sz w:val="24"/>
          <w:szCs w:val="24"/>
        </w:rPr>
        <w:t xml:space="preserve">, Prefeito Municipal de Itacoatiara e Ordenador de Despesas, à época, nos termos do art. 31, §§ 1º e 2º, da CR/1988, c/c art. 127 da CE/1989, com redação da EC nº. 15/1995, art. 18, I, da LC nº. 06/1991, artigos 1º, I, e 29 da Lei nº. 2423/1996, e art. 5º, I, da Resolução nº. 04/2002, e art. 3º, III, da Resolução nº. 09/1997. </w:t>
      </w:r>
      <w:r w:rsidR="00B673FC" w:rsidRPr="00DE2C57">
        <w:rPr>
          <w:rFonts w:ascii="Arial Narrow" w:hAnsi="Arial Narrow" w:cs="Arial"/>
          <w:b/>
          <w:bCs/>
          <w:sz w:val="24"/>
          <w:szCs w:val="24"/>
        </w:rPr>
        <w:t>ACÓRDÃO Nº 18/2021:</w:t>
      </w:r>
      <w:r w:rsidR="00B673FC" w:rsidRPr="00DE2C57">
        <w:rPr>
          <w:rFonts w:ascii="Arial Narrow" w:hAnsi="Arial Narrow" w:cs="Arial"/>
          <w:sz w:val="24"/>
          <w:szCs w:val="24"/>
        </w:rPr>
        <w:t xml:space="preserve"> Vistos, relatados e discutidos estes autos acima identificados, </w:t>
      </w:r>
      <w:r w:rsidR="00B673FC" w:rsidRPr="00DE2C57">
        <w:rPr>
          <w:rFonts w:ascii="Arial Narrow" w:hAnsi="Arial Narrow" w:cs="Arial"/>
          <w:b/>
          <w:sz w:val="24"/>
          <w:szCs w:val="24"/>
        </w:rPr>
        <w:t xml:space="preserve">ACORDAM </w:t>
      </w:r>
      <w:proofErr w:type="gramStart"/>
      <w:r w:rsidR="00B673FC" w:rsidRPr="00DE2C57">
        <w:rPr>
          <w:rFonts w:ascii="Arial Narrow" w:hAnsi="Arial Narrow" w:cs="Arial"/>
          <w:sz w:val="24"/>
          <w:szCs w:val="24"/>
        </w:rPr>
        <w:t>os Excelentíssimos</w:t>
      </w:r>
      <w:proofErr w:type="gramEnd"/>
      <w:r w:rsidR="00B673FC" w:rsidRPr="00DE2C57">
        <w:rPr>
          <w:rFonts w:ascii="Arial Narrow" w:hAnsi="Arial Narrow" w:cs="Arial"/>
          <w:sz w:val="24"/>
          <w:szCs w:val="24"/>
        </w:rPr>
        <w:t xml:space="preserve"> Senhores Conselheiros do Tribunal de Contas do Estado do Amazonas, reunidos em Sessão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w:t>
      </w:r>
      <w:r w:rsidR="00B673FC" w:rsidRPr="00DE2C57">
        <w:rPr>
          <w:rFonts w:ascii="Arial Narrow" w:hAnsi="Arial Narrow" w:cs="Arial"/>
          <w:b/>
          <w:noProof/>
          <w:sz w:val="24"/>
          <w:szCs w:val="24"/>
        </w:rPr>
        <w:t>Tribunal Pleno</w:t>
      </w:r>
      <w:r w:rsidR="00B673FC" w:rsidRPr="00DE2C57">
        <w:rPr>
          <w:rFonts w:ascii="Arial Narrow" w:hAnsi="Arial Narrow" w:cs="Arial"/>
          <w:sz w:val="24"/>
          <w:szCs w:val="24"/>
        </w:rPr>
        <w:t>, no exercício da competência atribuída</w:t>
      </w:r>
      <w:r w:rsidR="00B673FC" w:rsidRPr="00DE2C57">
        <w:rPr>
          <w:rFonts w:ascii="Arial Narrow" w:hAnsi="Arial Narrow" w:cs="Arial"/>
          <w:noProof/>
          <w:sz w:val="24"/>
          <w:szCs w:val="24"/>
        </w:rPr>
        <w:t xml:space="preserve"> pelos arts. 5º, II e 11, III, “a” item 1, da Resolução nº 04/2002-TCE/AM</w:t>
      </w:r>
      <w:r w:rsidR="00B673FC" w:rsidRPr="00DE2C57">
        <w:rPr>
          <w:rFonts w:ascii="Arial Narrow" w:hAnsi="Arial Narrow" w:cs="Arial"/>
          <w:sz w:val="24"/>
          <w:szCs w:val="24"/>
        </w:rPr>
        <w:t xml:space="preserve">, </w:t>
      </w:r>
      <w:r w:rsidR="00B673FC" w:rsidRPr="00DE2C57">
        <w:rPr>
          <w:rFonts w:ascii="Arial Narrow" w:hAnsi="Arial Narrow" w:cs="Arial"/>
          <w:b/>
          <w:noProof/>
          <w:sz w:val="24"/>
          <w:szCs w:val="24"/>
        </w:rPr>
        <w:t>à unanimidade</w:t>
      </w:r>
      <w:r w:rsidR="00B673FC" w:rsidRPr="00DE2C57">
        <w:rPr>
          <w:rFonts w:ascii="Arial Narrow" w:hAnsi="Arial Narrow" w:cs="Arial"/>
          <w:sz w:val="24"/>
          <w:szCs w:val="24"/>
        </w:rPr>
        <w:t>, nos termos d</w:t>
      </w:r>
      <w:r w:rsidR="00B673FC" w:rsidRPr="00DE2C57">
        <w:rPr>
          <w:rFonts w:ascii="Arial Narrow" w:hAnsi="Arial Narrow" w:cs="Arial"/>
          <w:noProof/>
          <w:sz w:val="24"/>
          <w:szCs w:val="24"/>
        </w:rPr>
        <w:t>o voto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da</w:t>
      </w:r>
      <w:r w:rsidR="00B673FC" w:rsidRPr="00DE2C57">
        <w:rPr>
          <w:rFonts w:ascii="Arial Narrow" w:hAnsi="Arial Narrow" w:cs="Arial"/>
          <w:sz w:val="24"/>
          <w:szCs w:val="24"/>
        </w:rPr>
        <w:t xml:space="preserve"> Excelentíssima Senhora Conselheira-Relatora, que passa a ser parte integrante do Parecer Prévio, </w:t>
      </w:r>
      <w:r w:rsidR="00B673FC" w:rsidRPr="00DE2C57">
        <w:rPr>
          <w:rFonts w:ascii="Arial Narrow" w:hAnsi="Arial Narrow" w:cs="Arial"/>
          <w:b/>
          <w:noProof/>
          <w:sz w:val="24"/>
          <w:szCs w:val="24"/>
        </w:rPr>
        <w:t>em divergência</w:t>
      </w:r>
      <w:r w:rsidR="00B673FC" w:rsidRPr="00DE2C57">
        <w:rPr>
          <w:rFonts w:ascii="Arial Narrow" w:hAnsi="Arial Narrow" w:cs="Arial"/>
          <w:sz w:val="24"/>
          <w:szCs w:val="24"/>
        </w:rPr>
        <w:t xml:space="preserve"> com o pronunciamento do Ministério Público junto a este Tribunal, no sentido de: </w:t>
      </w:r>
      <w:r w:rsidR="00B673FC" w:rsidRPr="00DE2C57">
        <w:rPr>
          <w:rFonts w:ascii="Arial Narrow" w:hAnsi="Arial Narrow" w:cs="Arial"/>
          <w:b/>
          <w:bCs/>
          <w:sz w:val="24"/>
          <w:szCs w:val="24"/>
        </w:rPr>
        <w:t xml:space="preserve">10.1. Determinar </w:t>
      </w:r>
      <w:r w:rsidR="00B673FC" w:rsidRPr="00DE2C57">
        <w:rPr>
          <w:rFonts w:ascii="Arial Narrow" w:hAnsi="Arial Narrow" w:cs="Arial"/>
          <w:sz w:val="24"/>
          <w:szCs w:val="24"/>
        </w:rPr>
        <w:t xml:space="preserve">que </w:t>
      </w:r>
      <w:proofErr w:type="gramStart"/>
      <w:r w:rsidR="00B673FC" w:rsidRPr="00DE2C57">
        <w:rPr>
          <w:rFonts w:ascii="Arial Narrow" w:hAnsi="Arial Narrow" w:cs="Arial"/>
          <w:sz w:val="24"/>
          <w:szCs w:val="24"/>
        </w:rPr>
        <w:t>seja</w:t>
      </w:r>
      <w:proofErr w:type="gramEnd"/>
      <w:r w:rsidR="00B673FC" w:rsidRPr="00DE2C57">
        <w:rPr>
          <w:rFonts w:ascii="Arial Narrow" w:hAnsi="Arial Narrow" w:cs="Arial"/>
          <w:sz w:val="24"/>
          <w:szCs w:val="24"/>
        </w:rPr>
        <w:t xml:space="preserve"> encaminhado este Parecer Prévio, publicado e acompanhado de cópias integrais do presente processo, à Câmara Municipal de Itacoatiara, para que, na competência prevista no artigo 127, da CE/1989, julgue as referidas Contas; </w:t>
      </w:r>
      <w:r w:rsidR="00B673FC" w:rsidRPr="00DE2C57">
        <w:rPr>
          <w:rFonts w:ascii="Arial Narrow" w:hAnsi="Arial Narrow" w:cs="Arial"/>
          <w:b/>
          <w:bCs/>
          <w:sz w:val="24"/>
          <w:szCs w:val="24"/>
        </w:rPr>
        <w:t xml:space="preserve">10.2. Determinar </w:t>
      </w:r>
      <w:r w:rsidR="00B673FC" w:rsidRPr="00DE2C57">
        <w:rPr>
          <w:rFonts w:ascii="Arial Narrow" w:hAnsi="Arial Narrow" w:cs="Arial"/>
          <w:sz w:val="24"/>
          <w:szCs w:val="24"/>
        </w:rPr>
        <w:t xml:space="preserve">à Secretaria de Controle Externo – SECEX que tome as medidas cabíveis para a autuação de processos apartados, que deverão ser devidamente instruídos, respeitando a competência de cada órgão técnico, e as documentações referentes às impropriedades atinentes às Contas de Gestão mencionadas nos </w:t>
      </w:r>
      <w:r w:rsidR="00B673FC" w:rsidRPr="00DE2C57">
        <w:rPr>
          <w:rFonts w:ascii="Arial Narrow" w:hAnsi="Arial Narrow" w:cs="Arial"/>
          <w:sz w:val="24"/>
          <w:szCs w:val="24"/>
        </w:rPr>
        <w:lastRenderedPageBreak/>
        <w:t xml:space="preserve">itens de 01 a 09 da DICOP e nos itens de </w:t>
      </w:r>
      <w:proofErr w:type="gramStart"/>
      <w:r w:rsidR="00B673FC" w:rsidRPr="00DE2C57">
        <w:rPr>
          <w:rFonts w:ascii="Arial Narrow" w:hAnsi="Arial Narrow" w:cs="Arial"/>
          <w:sz w:val="24"/>
          <w:szCs w:val="24"/>
        </w:rPr>
        <w:t>01 a 32 da DICAMI, todos</w:t>
      </w:r>
      <w:proofErr w:type="gramEnd"/>
      <w:r w:rsidR="00B673FC" w:rsidRPr="00DE2C57">
        <w:rPr>
          <w:rFonts w:ascii="Arial Narrow" w:hAnsi="Arial Narrow" w:cs="Arial"/>
          <w:sz w:val="24"/>
          <w:szCs w:val="24"/>
        </w:rPr>
        <w:t xml:space="preserve"> listados na fundamentação do Relatório/Voto; </w:t>
      </w:r>
      <w:r w:rsidR="00B673FC" w:rsidRPr="00DE2C57">
        <w:rPr>
          <w:rFonts w:ascii="Arial Narrow" w:hAnsi="Arial Narrow" w:cs="Arial"/>
          <w:b/>
          <w:bCs/>
          <w:sz w:val="24"/>
          <w:szCs w:val="24"/>
        </w:rPr>
        <w:t xml:space="preserve">10.3. Determinar </w:t>
      </w:r>
      <w:r w:rsidR="00B673FC" w:rsidRPr="00DE2C57">
        <w:rPr>
          <w:rFonts w:ascii="Arial Narrow" w:hAnsi="Arial Narrow" w:cs="Arial"/>
          <w:sz w:val="24"/>
          <w:szCs w:val="24"/>
        </w:rPr>
        <w:t>à Secretaria do Tribunal Pleno que dê ciência do desfecho destes autos aos interessados, bem como à Câmara Municipal de Itacoatiara e à Prefeitura Municipal.</w:t>
      </w:r>
      <w:r w:rsidR="009F6FCB" w:rsidRPr="00DE2C57">
        <w:rPr>
          <w:rFonts w:ascii="Arial Narrow" w:hAnsi="Arial Narrow" w:cs="Arial"/>
          <w:sz w:val="24"/>
          <w:szCs w:val="24"/>
        </w:rPr>
        <w:t xml:space="preserve"> </w:t>
      </w:r>
      <w:r w:rsidR="00B673FC" w:rsidRPr="00DE2C57">
        <w:rPr>
          <w:rFonts w:ascii="Arial Narrow" w:hAnsi="Arial Narrow" w:cs="Arial"/>
          <w:b/>
          <w:bCs/>
          <w:sz w:val="24"/>
          <w:szCs w:val="24"/>
        </w:rPr>
        <w:t xml:space="preserve">PROCESSO Nº 11.467/2018 (Apensos: </w:t>
      </w:r>
      <w:r w:rsidR="00D50CAC" w:rsidRPr="00DE2C57">
        <w:rPr>
          <w:rFonts w:ascii="Arial Narrow" w:hAnsi="Arial Narrow" w:cs="Arial"/>
          <w:b/>
          <w:bCs/>
          <w:sz w:val="24"/>
          <w:szCs w:val="24"/>
        </w:rPr>
        <w:t>14.540/2018, 14.541/2018, 14.542/2018, 14.544/2018, 11.650/2018, 14.386/2017 e 14.543/2018</w:t>
      </w:r>
      <w:r w:rsidR="00B673FC" w:rsidRPr="00DE2C57">
        <w:rPr>
          <w:rFonts w:ascii="Arial Narrow" w:hAnsi="Arial Narrow" w:cs="Arial"/>
          <w:b/>
          <w:bCs/>
          <w:sz w:val="24"/>
          <w:szCs w:val="24"/>
        </w:rPr>
        <w:t xml:space="preserve">) - </w:t>
      </w:r>
      <w:r w:rsidR="00B673FC" w:rsidRPr="00DE2C57">
        <w:rPr>
          <w:rFonts w:ascii="Arial Narrow" w:hAnsi="Arial Narrow" w:cs="Arial"/>
          <w:sz w:val="24"/>
          <w:szCs w:val="24"/>
        </w:rPr>
        <w:t xml:space="preserve">Prestação de Contas Anual </w:t>
      </w:r>
      <w:r w:rsidR="00FF476F" w:rsidRPr="00DE2C57">
        <w:rPr>
          <w:rFonts w:ascii="Arial Narrow" w:hAnsi="Arial Narrow" w:cs="Arial"/>
          <w:sz w:val="24"/>
          <w:szCs w:val="24"/>
        </w:rPr>
        <w:t xml:space="preserve">da Prefeitura Municipal de Autazes, sob a responsabilidade </w:t>
      </w:r>
      <w:r w:rsidR="00B673FC" w:rsidRPr="00DE2C57">
        <w:rPr>
          <w:rFonts w:ascii="Arial Narrow" w:hAnsi="Arial Narrow" w:cs="Arial"/>
          <w:sz w:val="24"/>
          <w:szCs w:val="24"/>
        </w:rPr>
        <w:t xml:space="preserve">do Sr. </w:t>
      </w:r>
      <w:proofErr w:type="spellStart"/>
      <w:r w:rsidR="00B673FC" w:rsidRPr="00DE2C57">
        <w:rPr>
          <w:rFonts w:ascii="Arial Narrow" w:hAnsi="Arial Narrow" w:cs="Arial"/>
          <w:sz w:val="24"/>
          <w:szCs w:val="24"/>
        </w:rPr>
        <w:t>Andreson</w:t>
      </w:r>
      <w:proofErr w:type="spellEnd"/>
      <w:r w:rsidR="00B673FC" w:rsidRPr="00DE2C57">
        <w:rPr>
          <w:rFonts w:ascii="Arial Narrow" w:hAnsi="Arial Narrow" w:cs="Arial"/>
          <w:sz w:val="24"/>
          <w:szCs w:val="24"/>
        </w:rPr>
        <w:t xml:space="preserve"> Adriano Oliveira Cavalcante,</w:t>
      </w:r>
      <w:r w:rsidR="00FF476F" w:rsidRPr="00DE2C57">
        <w:rPr>
          <w:rFonts w:ascii="Arial Narrow" w:hAnsi="Arial Narrow" w:cs="Arial"/>
          <w:sz w:val="24"/>
          <w:szCs w:val="24"/>
        </w:rPr>
        <w:t xml:space="preserve"> </w:t>
      </w:r>
      <w:r w:rsidR="00B673FC" w:rsidRPr="00DE2C57">
        <w:rPr>
          <w:rFonts w:ascii="Arial Narrow" w:hAnsi="Arial Narrow" w:cs="Arial"/>
          <w:sz w:val="24"/>
          <w:szCs w:val="24"/>
        </w:rPr>
        <w:t xml:space="preserve">referente ao exercício de 2017. </w:t>
      </w:r>
      <w:r w:rsidR="00B673FC" w:rsidRPr="00DE2C57">
        <w:rPr>
          <w:rFonts w:ascii="Arial Narrow" w:hAnsi="Arial Narrow" w:cs="Arial"/>
          <w:i/>
          <w:iCs/>
          <w:sz w:val="24"/>
          <w:szCs w:val="24"/>
        </w:rPr>
        <w:t>CONCEDIDO VISTA DOS AUTOS AO EXCELENTÍSSIMO SENHOR CONSELHEIRO ÉRICO XAVIER DESTERRO E SILVA.</w:t>
      </w:r>
      <w:r w:rsidR="00142145" w:rsidRPr="00DE2C57">
        <w:rPr>
          <w:rFonts w:ascii="Arial Narrow" w:hAnsi="Arial Narrow" w:cs="Arial"/>
          <w:sz w:val="24"/>
          <w:szCs w:val="24"/>
        </w:rPr>
        <w:t xml:space="preserve"> </w:t>
      </w:r>
      <w:r w:rsidR="00B673FC" w:rsidRPr="00DE2C57">
        <w:rPr>
          <w:rFonts w:ascii="Arial Narrow" w:hAnsi="Arial Narrow" w:cs="Arial"/>
          <w:b/>
          <w:bCs/>
          <w:sz w:val="24"/>
          <w:szCs w:val="24"/>
        </w:rPr>
        <w:t xml:space="preserve">PROCESSO Nº 11.532/2018 (Apensos: </w:t>
      </w:r>
      <w:proofErr w:type="gramStart"/>
      <w:r w:rsidR="00B673FC" w:rsidRPr="00DE2C57">
        <w:rPr>
          <w:rFonts w:ascii="Arial Narrow" w:hAnsi="Arial Narrow" w:cs="Arial"/>
          <w:b/>
          <w:bCs/>
          <w:sz w:val="24"/>
          <w:szCs w:val="24"/>
        </w:rPr>
        <w:t>10.034/2018, 13.263/2018</w:t>
      </w:r>
      <w:proofErr w:type="gramEnd"/>
      <w:r w:rsidR="00B673FC" w:rsidRPr="00DE2C57">
        <w:rPr>
          <w:rFonts w:ascii="Arial Narrow" w:hAnsi="Arial Narrow" w:cs="Arial"/>
          <w:b/>
          <w:bCs/>
          <w:sz w:val="24"/>
          <w:szCs w:val="24"/>
        </w:rPr>
        <w:t xml:space="preserve">) - </w:t>
      </w:r>
      <w:r w:rsidR="00B673FC" w:rsidRPr="00DE2C57">
        <w:rPr>
          <w:rFonts w:ascii="Arial Narrow" w:hAnsi="Arial Narrow" w:cs="Arial"/>
          <w:sz w:val="24"/>
          <w:szCs w:val="24"/>
        </w:rPr>
        <w:t xml:space="preserve">Prestação de Contas Anual </w:t>
      </w:r>
      <w:r w:rsidR="0095645D" w:rsidRPr="00DE2C57">
        <w:rPr>
          <w:rFonts w:ascii="Arial Narrow" w:hAnsi="Arial Narrow" w:cs="Arial"/>
          <w:sz w:val="24"/>
          <w:szCs w:val="24"/>
        </w:rPr>
        <w:t xml:space="preserve">da Prefeitura Municipal de Silves, sob a responsabilidade </w:t>
      </w:r>
      <w:r w:rsidR="00B673FC" w:rsidRPr="00DE2C57">
        <w:rPr>
          <w:rFonts w:ascii="Arial Narrow" w:hAnsi="Arial Narrow" w:cs="Arial"/>
          <w:sz w:val="24"/>
          <w:szCs w:val="24"/>
        </w:rPr>
        <w:t xml:space="preserve">do Sr. </w:t>
      </w:r>
      <w:proofErr w:type="spellStart"/>
      <w:r w:rsidR="00B673FC" w:rsidRPr="00DE2C57">
        <w:rPr>
          <w:rFonts w:ascii="Arial Narrow" w:hAnsi="Arial Narrow" w:cs="Arial"/>
          <w:sz w:val="24"/>
          <w:szCs w:val="24"/>
        </w:rPr>
        <w:t>Aristídes</w:t>
      </w:r>
      <w:proofErr w:type="spellEnd"/>
      <w:r w:rsidR="00B673FC" w:rsidRPr="00DE2C57">
        <w:rPr>
          <w:rFonts w:ascii="Arial Narrow" w:hAnsi="Arial Narrow" w:cs="Arial"/>
          <w:sz w:val="24"/>
          <w:szCs w:val="24"/>
        </w:rPr>
        <w:t xml:space="preserve"> Queiroz de Oliveira Neto,</w:t>
      </w:r>
      <w:r w:rsidR="0095645D" w:rsidRPr="00DE2C57">
        <w:rPr>
          <w:rFonts w:ascii="Arial Narrow" w:hAnsi="Arial Narrow" w:cs="Arial"/>
          <w:sz w:val="24"/>
          <w:szCs w:val="24"/>
        </w:rPr>
        <w:t xml:space="preserve"> </w:t>
      </w:r>
      <w:r w:rsidR="00B673FC" w:rsidRPr="00DE2C57">
        <w:rPr>
          <w:rFonts w:ascii="Arial Narrow" w:hAnsi="Arial Narrow" w:cs="Arial"/>
          <w:sz w:val="24"/>
          <w:szCs w:val="24"/>
        </w:rPr>
        <w:t xml:space="preserve">referente ao exercício de 2017. </w:t>
      </w:r>
      <w:r w:rsidR="00B673FC" w:rsidRPr="00DE2C57">
        <w:rPr>
          <w:rFonts w:ascii="Arial Narrow" w:hAnsi="Arial Narrow" w:cs="Arial"/>
          <w:i/>
          <w:iCs/>
          <w:sz w:val="24"/>
          <w:szCs w:val="24"/>
        </w:rPr>
        <w:t>CONCEDIDO VISTA DOS AUTOS AO EXCELENTÍSSIMO SENHOR CONSELHEIRO ÉRICO XAVIER DESTERRO E SILVA.</w:t>
      </w:r>
      <w:r w:rsidR="001066F0" w:rsidRPr="00DE2C57">
        <w:rPr>
          <w:rFonts w:ascii="Arial Narrow" w:hAnsi="Arial Narrow" w:cs="Arial"/>
          <w:sz w:val="24"/>
          <w:szCs w:val="24"/>
        </w:rPr>
        <w:t xml:space="preserve"> </w:t>
      </w:r>
      <w:r w:rsidR="00B673FC" w:rsidRPr="00DE2C57">
        <w:rPr>
          <w:rFonts w:ascii="Arial Narrow" w:hAnsi="Arial Narrow" w:cs="Arial"/>
          <w:b/>
          <w:bCs/>
          <w:sz w:val="24"/>
          <w:szCs w:val="24"/>
        </w:rPr>
        <w:t xml:space="preserve">PROCESSO Nº 12.212/2020 - </w:t>
      </w:r>
      <w:r w:rsidR="00B673FC" w:rsidRPr="00DE2C57">
        <w:rPr>
          <w:rFonts w:ascii="Arial Narrow" w:hAnsi="Arial Narrow" w:cs="Arial"/>
          <w:sz w:val="24"/>
          <w:szCs w:val="24"/>
        </w:rPr>
        <w:t xml:space="preserve">Prestação de Contas Anual da Escola de Serviço Público Municipal e Inclusão </w:t>
      </w:r>
      <w:proofErr w:type="spellStart"/>
      <w:r w:rsidR="00B673FC" w:rsidRPr="00DE2C57">
        <w:rPr>
          <w:rFonts w:ascii="Arial Narrow" w:hAnsi="Arial Narrow" w:cs="Arial"/>
          <w:sz w:val="24"/>
          <w:szCs w:val="24"/>
        </w:rPr>
        <w:t>Socioeducacional</w:t>
      </w:r>
      <w:proofErr w:type="spellEnd"/>
      <w:r w:rsidR="00B673FC" w:rsidRPr="00DE2C57">
        <w:rPr>
          <w:rFonts w:ascii="Arial Narrow" w:hAnsi="Arial Narrow" w:cs="Arial"/>
          <w:sz w:val="24"/>
          <w:szCs w:val="24"/>
        </w:rPr>
        <w:t xml:space="preserve"> - ESPI, de responsabilidade da Sra. Maria Stela Brito Cyrino, referente ao exercício de 2019. </w:t>
      </w:r>
      <w:r w:rsidR="00B673FC" w:rsidRPr="00DE2C57">
        <w:rPr>
          <w:rFonts w:ascii="Arial Narrow" w:hAnsi="Arial Narrow" w:cs="Arial"/>
          <w:b/>
          <w:sz w:val="24"/>
          <w:szCs w:val="24"/>
        </w:rPr>
        <w:t>ACÓRDÃO Nº 1314/2021:</w:t>
      </w:r>
      <w:r w:rsidR="00BE0E36" w:rsidRPr="00DE2C57">
        <w:rPr>
          <w:rFonts w:ascii="Arial Narrow" w:hAnsi="Arial Narrow" w:cs="Arial"/>
          <w:sz w:val="24"/>
          <w:szCs w:val="24"/>
        </w:rPr>
        <w:t xml:space="preserve"> Vistos, relatados e discutidos estes autos acima identificados, </w:t>
      </w:r>
      <w:r w:rsidR="00BE0E36" w:rsidRPr="00DE2C57">
        <w:rPr>
          <w:rFonts w:ascii="Arial Narrow" w:hAnsi="Arial Narrow" w:cs="Arial"/>
          <w:b/>
          <w:sz w:val="24"/>
          <w:szCs w:val="24"/>
        </w:rPr>
        <w:t xml:space="preserve">ACORDAM </w:t>
      </w:r>
      <w:proofErr w:type="gramStart"/>
      <w:r w:rsidR="00BE0E36" w:rsidRPr="00DE2C57">
        <w:rPr>
          <w:rFonts w:ascii="Arial Narrow" w:hAnsi="Arial Narrow" w:cs="Arial"/>
          <w:sz w:val="24"/>
          <w:szCs w:val="24"/>
        </w:rPr>
        <w:t>os Excelentíssimos</w:t>
      </w:r>
      <w:proofErr w:type="gramEnd"/>
      <w:r w:rsidR="00BE0E36" w:rsidRPr="00DE2C57">
        <w:rPr>
          <w:rFonts w:ascii="Arial Narrow" w:hAnsi="Arial Narrow" w:cs="Arial"/>
          <w:sz w:val="24"/>
          <w:szCs w:val="24"/>
        </w:rPr>
        <w:t xml:space="preserve"> Senhores Conselheiros do Tribunal de Contas do Estado do Amazonas, reunidos em Sessão </w:t>
      </w:r>
      <w:r w:rsidR="00BE0E36" w:rsidRPr="00DE2C57">
        <w:rPr>
          <w:rFonts w:ascii="Arial Narrow" w:hAnsi="Arial Narrow" w:cs="Arial"/>
          <w:noProof/>
          <w:sz w:val="24"/>
          <w:szCs w:val="24"/>
        </w:rPr>
        <w:t>do</w:t>
      </w:r>
      <w:r w:rsidR="00BE0E36" w:rsidRPr="00DE2C57">
        <w:rPr>
          <w:rFonts w:ascii="Arial Narrow" w:hAnsi="Arial Narrow" w:cs="Arial"/>
          <w:sz w:val="24"/>
          <w:szCs w:val="24"/>
        </w:rPr>
        <w:t xml:space="preserve"> </w:t>
      </w:r>
      <w:r w:rsidR="00BE0E36" w:rsidRPr="00DE2C57">
        <w:rPr>
          <w:rFonts w:ascii="Arial Narrow" w:hAnsi="Arial Narrow" w:cs="Arial"/>
          <w:b/>
          <w:noProof/>
          <w:sz w:val="24"/>
          <w:szCs w:val="24"/>
        </w:rPr>
        <w:t>Tribunal Pleno</w:t>
      </w:r>
      <w:r w:rsidR="00BE0E36" w:rsidRPr="00DE2C57">
        <w:rPr>
          <w:rFonts w:ascii="Arial Narrow" w:hAnsi="Arial Narrow" w:cs="Arial"/>
          <w:sz w:val="24"/>
          <w:szCs w:val="24"/>
        </w:rPr>
        <w:t>, no exercício da competência atribuída</w:t>
      </w:r>
      <w:r w:rsidR="00BE0E36" w:rsidRPr="00DE2C57">
        <w:rPr>
          <w:rFonts w:ascii="Arial Narrow" w:hAnsi="Arial Narrow" w:cs="Arial"/>
          <w:noProof/>
          <w:sz w:val="24"/>
          <w:szCs w:val="24"/>
        </w:rPr>
        <w:t xml:space="preserve"> pelos arts. 5º, II e 11, inciso III, alínea “a”, item 3, da Resolução n. 04/2002-TCE/AM</w:t>
      </w:r>
      <w:r w:rsidR="00BE0E36" w:rsidRPr="00DE2C57">
        <w:rPr>
          <w:rFonts w:ascii="Arial Narrow" w:hAnsi="Arial Narrow" w:cs="Arial"/>
          <w:sz w:val="24"/>
          <w:szCs w:val="24"/>
        </w:rPr>
        <w:t>,</w:t>
      </w:r>
      <w:r w:rsidR="00BE0E36" w:rsidRPr="00DE2C57">
        <w:rPr>
          <w:rFonts w:ascii="Arial Narrow" w:hAnsi="Arial Narrow" w:cs="Arial"/>
          <w:b/>
          <w:noProof/>
          <w:sz w:val="24"/>
          <w:szCs w:val="24"/>
        </w:rPr>
        <w:t xml:space="preserve"> à unanimidade, </w:t>
      </w:r>
      <w:r w:rsidR="00BE0E36" w:rsidRPr="00DE2C57">
        <w:rPr>
          <w:rFonts w:ascii="Arial Narrow" w:hAnsi="Arial Narrow" w:cs="Arial"/>
          <w:sz w:val="24"/>
          <w:szCs w:val="24"/>
        </w:rPr>
        <w:t>nos termos d</w:t>
      </w:r>
      <w:r w:rsidR="00BE0E36" w:rsidRPr="00DE2C57">
        <w:rPr>
          <w:rFonts w:ascii="Arial Narrow" w:hAnsi="Arial Narrow" w:cs="Arial"/>
          <w:noProof/>
          <w:sz w:val="24"/>
          <w:szCs w:val="24"/>
        </w:rPr>
        <w:t xml:space="preserve">o voto da </w:t>
      </w:r>
      <w:r w:rsidR="00BE0E36" w:rsidRPr="00DE2C57">
        <w:rPr>
          <w:rFonts w:ascii="Arial Narrow" w:hAnsi="Arial Narrow" w:cs="Arial"/>
          <w:sz w:val="24"/>
          <w:szCs w:val="24"/>
        </w:rPr>
        <w:t>Excelentíssima Senhora Conselheira-Relatora</w:t>
      </w:r>
      <w:r w:rsidR="00BE0E36" w:rsidRPr="00DE2C57">
        <w:rPr>
          <w:rFonts w:ascii="Arial Narrow" w:hAnsi="Arial Narrow" w:cs="Arial"/>
          <w:b/>
          <w:noProof/>
          <w:sz w:val="24"/>
          <w:szCs w:val="24"/>
        </w:rPr>
        <w:t>, em consonância</w:t>
      </w:r>
      <w:r w:rsidR="00BE0E36" w:rsidRPr="00DE2C57">
        <w:rPr>
          <w:rFonts w:ascii="Arial Narrow" w:hAnsi="Arial Narrow" w:cs="Arial"/>
          <w:noProof/>
          <w:sz w:val="24"/>
          <w:szCs w:val="24"/>
        </w:rPr>
        <w:t xml:space="preserve"> com pronunciamento do Ministério Público junto a este Tribunal</w:t>
      </w:r>
      <w:r w:rsidR="00BE0E36" w:rsidRPr="00DE2C57">
        <w:rPr>
          <w:rFonts w:ascii="Arial Narrow" w:hAnsi="Arial Narrow" w:cs="Arial"/>
          <w:sz w:val="24"/>
          <w:szCs w:val="24"/>
        </w:rPr>
        <w:t>, no sentido de:</w:t>
      </w:r>
      <w:r w:rsidR="00956CAF" w:rsidRPr="00DE2C57">
        <w:rPr>
          <w:rFonts w:ascii="Arial Narrow" w:hAnsi="Arial Narrow" w:cs="Arial"/>
          <w:sz w:val="24"/>
          <w:szCs w:val="24"/>
        </w:rPr>
        <w:t xml:space="preserve"> </w:t>
      </w:r>
      <w:r w:rsidR="00BE0E36" w:rsidRPr="00DE2C57">
        <w:rPr>
          <w:rFonts w:ascii="Arial Narrow" w:hAnsi="Arial Narrow" w:cs="Arial"/>
          <w:b/>
          <w:bCs/>
          <w:sz w:val="24"/>
          <w:szCs w:val="24"/>
        </w:rPr>
        <w:t>10.1. Julgar regular</w:t>
      </w:r>
      <w:r w:rsidR="00BE0E36" w:rsidRPr="00DE2C57">
        <w:rPr>
          <w:rFonts w:ascii="Arial Narrow" w:hAnsi="Arial Narrow" w:cs="Arial"/>
          <w:sz w:val="24"/>
          <w:szCs w:val="24"/>
        </w:rPr>
        <w:t xml:space="preserve"> a Prestação de Contas Anual da Escola de Serviço Público Municipal e Inclusão </w:t>
      </w:r>
      <w:proofErr w:type="spellStart"/>
      <w:r w:rsidR="00BE0E36" w:rsidRPr="00DE2C57">
        <w:rPr>
          <w:rFonts w:ascii="Arial Narrow" w:hAnsi="Arial Narrow" w:cs="Arial"/>
          <w:sz w:val="24"/>
          <w:szCs w:val="24"/>
        </w:rPr>
        <w:t>Socioeducacional</w:t>
      </w:r>
      <w:proofErr w:type="spellEnd"/>
      <w:r w:rsidR="00BE0E36" w:rsidRPr="00DE2C57">
        <w:rPr>
          <w:rFonts w:ascii="Arial Narrow" w:hAnsi="Arial Narrow" w:cs="Arial"/>
          <w:sz w:val="24"/>
          <w:szCs w:val="24"/>
        </w:rPr>
        <w:t xml:space="preserve"> – ESPI, referente ao exercício de 2019, de responsabilidade da </w:t>
      </w:r>
      <w:r w:rsidR="00BE0E36" w:rsidRPr="00DE2C57">
        <w:rPr>
          <w:rFonts w:ascii="Arial Narrow" w:hAnsi="Arial Narrow" w:cs="Arial"/>
          <w:b/>
          <w:bCs/>
          <w:sz w:val="24"/>
          <w:szCs w:val="24"/>
        </w:rPr>
        <w:t>Sra. Maria Stela Brito Cyrino</w:t>
      </w:r>
      <w:r w:rsidR="00BE0E36" w:rsidRPr="00DE2C57">
        <w:rPr>
          <w:rFonts w:ascii="Arial Narrow" w:hAnsi="Arial Narrow" w:cs="Arial"/>
          <w:sz w:val="24"/>
          <w:szCs w:val="24"/>
        </w:rPr>
        <w:t xml:space="preserve">, Diretora Geral da Escola de Serviço Público Municipal e Inclusão </w:t>
      </w:r>
      <w:proofErr w:type="spellStart"/>
      <w:r w:rsidR="00BE0E36" w:rsidRPr="00DE2C57">
        <w:rPr>
          <w:rFonts w:ascii="Arial Narrow" w:hAnsi="Arial Narrow" w:cs="Arial"/>
          <w:sz w:val="24"/>
          <w:szCs w:val="24"/>
        </w:rPr>
        <w:t>Socioeducacional</w:t>
      </w:r>
      <w:proofErr w:type="spellEnd"/>
      <w:r w:rsidR="00BE0E36" w:rsidRPr="00DE2C57">
        <w:rPr>
          <w:rFonts w:ascii="Arial Narrow" w:hAnsi="Arial Narrow" w:cs="Arial"/>
          <w:sz w:val="24"/>
          <w:szCs w:val="24"/>
        </w:rPr>
        <w:t xml:space="preserve"> - ESPI e Ordenadora de Despesas, à época, nos termos do artigo 1º, inciso II, e artigo 22, inciso I, da Lei nº. 2423/1996 – LOTCE/AM; c/c o artigo 188, §1º, inciso I, da Resolução nº. 04/2002 – RITCE/AM</w:t>
      </w:r>
      <w:r w:rsidR="00956CAF" w:rsidRPr="00DE2C57">
        <w:rPr>
          <w:rFonts w:ascii="Arial Narrow" w:hAnsi="Arial Narrow" w:cs="Arial"/>
          <w:sz w:val="24"/>
          <w:szCs w:val="24"/>
        </w:rPr>
        <w:t xml:space="preserve">; </w:t>
      </w:r>
      <w:r w:rsidR="00BE0E36" w:rsidRPr="00DE2C57">
        <w:rPr>
          <w:rFonts w:ascii="Arial Narrow" w:hAnsi="Arial Narrow" w:cs="Arial"/>
          <w:b/>
          <w:bCs/>
          <w:sz w:val="24"/>
          <w:szCs w:val="24"/>
        </w:rPr>
        <w:t>10.2.</w:t>
      </w:r>
      <w:r w:rsidR="00956CAF" w:rsidRPr="00DE2C57">
        <w:rPr>
          <w:rFonts w:ascii="Arial Narrow" w:hAnsi="Arial Narrow" w:cs="Arial"/>
          <w:b/>
          <w:bCs/>
          <w:sz w:val="24"/>
          <w:szCs w:val="24"/>
        </w:rPr>
        <w:t xml:space="preserve"> </w:t>
      </w:r>
      <w:r w:rsidR="00BE0E36" w:rsidRPr="00DE2C57">
        <w:rPr>
          <w:rFonts w:ascii="Arial Narrow" w:hAnsi="Arial Narrow" w:cs="Arial"/>
          <w:b/>
          <w:bCs/>
          <w:sz w:val="24"/>
          <w:szCs w:val="24"/>
        </w:rPr>
        <w:t>Dar quitação</w:t>
      </w:r>
      <w:r w:rsidR="00BE0E36" w:rsidRPr="00DE2C57">
        <w:rPr>
          <w:rFonts w:ascii="Arial Narrow" w:hAnsi="Arial Narrow" w:cs="Arial"/>
          <w:sz w:val="24"/>
          <w:szCs w:val="24"/>
        </w:rPr>
        <w:t xml:space="preserve"> </w:t>
      </w:r>
      <w:proofErr w:type="gramStart"/>
      <w:r w:rsidR="00BE0E36" w:rsidRPr="00DE2C57">
        <w:rPr>
          <w:rFonts w:ascii="Arial Narrow" w:hAnsi="Arial Narrow" w:cs="Arial"/>
          <w:sz w:val="24"/>
          <w:szCs w:val="24"/>
        </w:rPr>
        <w:t>à</w:t>
      </w:r>
      <w:proofErr w:type="gramEnd"/>
      <w:r w:rsidR="00BE0E36" w:rsidRPr="00DE2C57">
        <w:rPr>
          <w:rFonts w:ascii="Arial Narrow" w:hAnsi="Arial Narrow" w:cs="Arial"/>
          <w:sz w:val="24"/>
          <w:szCs w:val="24"/>
        </w:rPr>
        <w:t xml:space="preserve"> </w:t>
      </w:r>
      <w:r w:rsidR="00BE0E36" w:rsidRPr="00DE2C57">
        <w:rPr>
          <w:rFonts w:ascii="Arial Narrow" w:hAnsi="Arial Narrow" w:cs="Arial"/>
          <w:b/>
          <w:bCs/>
          <w:sz w:val="24"/>
          <w:szCs w:val="24"/>
        </w:rPr>
        <w:t>Sra. Maria Stela Brito Cyrino</w:t>
      </w:r>
      <w:r w:rsidR="00BE0E36" w:rsidRPr="00DE2C57">
        <w:rPr>
          <w:rFonts w:ascii="Arial Narrow" w:hAnsi="Arial Narrow" w:cs="Arial"/>
          <w:sz w:val="24"/>
          <w:szCs w:val="24"/>
        </w:rPr>
        <w:t xml:space="preserve">, Diretora Geral da Escola de Serviço Público Municipal e Inclusão </w:t>
      </w:r>
      <w:proofErr w:type="spellStart"/>
      <w:r w:rsidR="00BE0E36" w:rsidRPr="00DE2C57">
        <w:rPr>
          <w:rFonts w:ascii="Arial Narrow" w:hAnsi="Arial Narrow" w:cs="Arial"/>
          <w:sz w:val="24"/>
          <w:szCs w:val="24"/>
        </w:rPr>
        <w:t>Socioeducacional</w:t>
      </w:r>
      <w:proofErr w:type="spellEnd"/>
      <w:r w:rsidR="00BE0E36" w:rsidRPr="00DE2C57">
        <w:rPr>
          <w:rFonts w:ascii="Arial Narrow" w:hAnsi="Arial Narrow" w:cs="Arial"/>
          <w:sz w:val="24"/>
          <w:szCs w:val="24"/>
        </w:rPr>
        <w:t xml:space="preserve"> – ESPI e Ordenadora de Despesas, à época, nos termos dos artigos 23 e 72, inciso I, da Lei nº. 2423/1996 - LOTCE, c/c o artigo 189, inciso I, da Resolução nº 04/2002</w:t>
      </w:r>
      <w:r w:rsidR="00956CAF" w:rsidRPr="00DE2C57">
        <w:rPr>
          <w:rFonts w:ascii="Arial Narrow" w:hAnsi="Arial Narrow" w:cs="Arial"/>
          <w:sz w:val="24"/>
          <w:szCs w:val="24"/>
        </w:rPr>
        <w:t>–</w:t>
      </w:r>
      <w:r w:rsidR="00BE0E36" w:rsidRPr="00DE2C57">
        <w:rPr>
          <w:rFonts w:ascii="Arial Narrow" w:hAnsi="Arial Narrow" w:cs="Arial"/>
          <w:sz w:val="24"/>
          <w:szCs w:val="24"/>
        </w:rPr>
        <w:t>RITCE</w:t>
      </w:r>
      <w:r w:rsidR="00956CAF" w:rsidRPr="00DE2C57">
        <w:rPr>
          <w:rFonts w:ascii="Arial Narrow" w:hAnsi="Arial Narrow" w:cs="Arial"/>
          <w:sz w:val="24"/>
          <w:szCs w:val="24"/>
        </w:rPr>
        <w:t xml:space="preserve">; </w:t>
      </w:r>
      <w:r w:rsidR="00BE0E36" w:rsidRPr="00DE2C57">
        <w:rPr>
          <w:rFonts w:ascii="Arial Narrow" w:hAnsi="Arial Narrow" w:cs="Arial"/>
          <w:b/>
          <w:bCs/>
          <w:sz w:val="24"/>
          <w:szCs w:val="24"/>
        </w:rPr>
        <w:t>10.3.</w:t>
      </w:r>
      <w:r w:rsidR="00956CAF" w:rsidRPr="00DE2C57">
        <w:rPr>
          <w:rFonts w:ascii="Arial Narrow" w:hAnsi="Arial Narrow" w:cs="Arial"/>
          <w:b/>
          <w:bCs/>
          <w:sz w:val="24"/>
          <w:szCs w:val="24"/>
        </w:rPr>
        <w:t xml:space="preserve"> </w:t>
      </w:r>
      <w:r w:rsidR="00BE0E36" w:rsidRPr="00DE2C57">
        <w:rPr>
          <w:rFonts w:ascii="Arial Narrow" w:hAnsi="Arial Narrow" w:cs="Arial"/>
          <w:b/>
          <w:bCs/>
          <w:sz w:val="24"/>
          <w:szCs w:val="24"/>
        </w:rPr>
        <w:t>Determinar</w:t>
      </w:r>
      <w:r w:rsidR="00BE0E36" w:rsidRPr="00DE2C57">
        <w:rPr>
          <w:rFonts w:ascii="Arial Narrow" w:hAnsi="Arial Narrow" w:cs="Arial"/>
          <w:sz w:val="24"/>
          <w:szCs w:val="24"/>
        </w:rPr>
        <w:t xml:space="preserve"> à origem que, nos termos do §2º, do artigo 188, do Regimento Interno, evite a ocorrência das seguintes impropriedades, em futuras prestações de contas:</w:t>
      </w:r>
      <w:r w:rsidR="009115F2" w:rsidRPr="00DE2C57">
        <w:rPr>
          <w:rFonts w:ascii="Arial Narrow" w:hAnsi="Arial Narrow" w:cs="Arial"/>
          <w:sz w:val="24"/>
          <w:szCs w:val="24"/>
        </w:rPr>
        <w:t xml:space="preserve"> </w:t>
      </w:r>
      <w:r w:rsidR="00BE0E36" w:rsidRPr="00DE2C57">
        <w:rPr>
          <w:rFonts w:ascii="Arial Narrow" w:hAnsi="Arial Narrow" w:cs="Arial"/>
          <w:b/>
          <w:bCs/>
          <w:sz w:val="24"/>
          <w:szCs w:val="24"/>
        </w:rPr>
        <w:t>10.3.1.</w:t>
      </w:r>
      <w:r w:rsidR="00C361CA" w:rsidRPr="00DE2C57">
        <w:rPr>
          <w:rFonts w:ascii="Arial Narrow" w:hAnsi="Arial Narrow" w:cs="Arial"/>
          <w:sz w:val="24"/>
          <w:szCs w:val="24"/>
        </w:rPr>
        <w:t xml:space="preserve"> </w:t>
      </w:r>
      <w:r w:rsidR="00BE0E36" w:rsidRPr="00DE2C57">
        <w:rPr>
          <w:rFonts w:ascii="Arial Narrow" w:hAnsi="Arial Narrow" w:cs="Arial"/>
          <w:sz w:val="24"/>
          <w:szCs w:val="24"/>
        </w:rPr>
        <w:t xml:space="preserve">Ausência </w:t>
      </w:r>
      <w:proofErr w:type="gramStart"/>
      <w:r w:rsidR="00BE0E36" w:rsidRPr="00DE2C57">
        <w:rPr>
          <w:rFonts w:ascii="Arial Narrow" w:hAnsi="Arial Narrow" w:cs="Arial"/>
          <w:sz w:val="24"/>
          <w:szCs w:val="24"/>
        </w:rPr>
        <w:t>dos Balanço</w:t>
      </w:r>
      <w:proofErr w:type="gramEnd"/>
      <w:r w:rsidR="00BE0E36" w:rsidRPr="00DE2C57">
        <w:rPr>
          <w:rFonts w:ascii="Arial Narrow" w:hAnsi="Arial Narrow" w:cs="Arial"/>
          <w:sz w:val="24"/>
          <w:szCs w:val="24"/>
        </w:rPr>
        <w:t xml:space="preserve"> Orçamentário, do Demonstrativo do Ativo Permanente de Bens Móveis e Imóveis e do Demonstrativo de Variações Patrimoniais, conforme consta na Resolução n.º 04/2016-TCE, em seu artigo 2.º, incisos VIII; XVII e XIII;</w:t>
      </w:r>
      <w:r w:rsidR="009115F2" w:rsidRPr="00DE2C57">
        <w:rPr>
          <w:rFonts w:ascii="Arial Narrow" w:hAnsi="Arial Narrow" w:cs="Arial"/>
          <w:sz w:val="24"/>
          <w:szCs w:val="24"/>
        </w:rPr>
        <w:t xml:space="preserve"> </w:t>
      </w:r>
      <w:r w:rsidR="00BE0E36" w:rsidRPr="00DE2C57">
        <w:rPr>
          <w:rFonts w:ascii="Arial Narrow" w:hAnsi="Arial Narrow" w:cs="Arial"/>
          <w:b/>
          <w:bCs/>
          <w:sz w:val="24"/>
          <w:szCs w:val="24"/>
        </w:rPr>
        <w:t>10.3.2.</w:t>
      </w:r>
      <w:r w:rsidR="009115F2" w:rsidRPr="00DE2C57">
        <w:rPr>
          <w:rFonts w:ascii="Arial Narrow" w:hAnsi="Arial Narrow" w:cs="Arial"/>
          <w:sz w:val="24"/>
          <w:szCs w:val="24"/>
        </w:rPr>
        <w:t xml:space="preserve"> </w:t>
      </w:r>
      <w:r w:rsidR="00BE0E36" w:rsidRPr="00DE2C57">
        <w:rPr>
          <w:rFonts w:ascii="Arial Narrow" w:hAnsi="Arial Narrow" w:cs="Arial"/>
          <w:sz w:val="24"/>
          <w:szCs w:val="24"/>
        </w:rPr>
        <w:t>A ESPI não possuía cobertura financeira para quitação de suas obrigações financeiras, e</w:t>
      </w:r>
      <w:proofErr w:type="gramStart"/>
      <w:r w:rsidR="00BE0E36" w:rsidRPr="00DE2C57">
        <w:rPr>
          <w:rFonts w:ascii="Arial Narrow" w:hAnsi="Arial Narrow" w:cs="Arial"/>
          <w:sz w:val="24"/>
          <w:szCs w:val="24"/>
        </w:rPr>
        <w:t xml:space="preserve"> portanto</w:t>
      </w:r>
      <w:proofErr w:type="gramEnd"/>
      <w:r w:rsidR="00BE0E36" w:rsidRPr="00DE2C57">
        <w:rPr>
          <w:rFonts w:ascii="Arial Narrow" w:hAnsi="Arial Narrow" w:cs="Arial"/>
          <w:sz w:val="24"/>
          <w:szCs w:val="24"/>
        </w:rPr>
        <w:t>, não houve atendimento ao Princípio do Equilíbrio das Contas Públicas, expresso no §1º do artigo 1º da Lei Complementar nº 101/2000.</w:t>
      </w:r>
      <w:r w:rsidR="009115F2" w:rsidRPr="00DE2C57">
        <w:rPr>
          <w:rFonts w:ascii="Arial Narrow" w:hAnsi="Arial Narrow" w:cs="Arial"/>
          <w:sz w:val="24"/>
          <w:szCs w:val="24"/>
        </w:rPr>
        <w:t xml:space="preserve"> </w:t>
      </w:r>
      <w:r w:rsidR="00BE0E36" w:rsidRPr="00DE2C57">
        <w:rPr>
          <w:rFonts w:ascii="Arial Narrow" w:hAnsi="Arial Narrow" w:cs="Arial"/>
          <w:b/>
          <w:bCs/>
          <w:sz w:val="24"/>
          <w:szCs w:val="24"/>
        </w:rPr>
        <w:t>10.4.</w:t>
      </w:r>
      <w:r w:rsidR="00956CAF" w:rsidRPr="00DE2C57">
        <w:rPr>
          <w:rFonts w:ascii="Arial Narrow" w:hAnsi="Arial Narrow" w:cs="Arial"/>
          <w:b/>
          <w:bCs/>
          <w:sz w:val="24"/>
          <w:szCs w:val="24"/>
        </w:rPr>
        <w:t xml:space="preserve"> </w:t>
      </w:r>
      <w:r w:rsidR="00BE0E36" w:rsidRPr="00DE2C57">
        <w:rPr>
          <w:rFonts w:ascii="Arial Narrow" w:hAnsi="Arial Narrow" w:cs="Arial"/>
          <w:b/>
          <w:bCs/>
          <w:sz w:val="24"/>
          <w:szCs w:val="24"/>
        </w:rPr>
        <w:t>Determinar</w:t>
      </w:r>
      <w:r w:rsidR="00BE0E36" w:rsidRPr="00DE2C57">
        <w:rPr>
          <w:rFonts w:ascii="Arial Narrow" w:hAnsi="Arial Narrow" w:cs="Arial"/>
          <w:sz w:val="24"/>
          <w:szCs w:val="24"/>
        </w:rPr>
        <w:t xml:space="preserve"> à Secretaria do Tribunal Pleno que, após a ocorrência da coisa julgada, nos termos dos artigos 159 e 160, da Resolução nº. 04/2002 – RITCE/AM</w:t>
      </w:r>
      <w:proofErr w:type="gramStart"/>
      <w:r w:rsidR="00BE0E36" w:rsidRPr="00DE2C57">
        <w:rPr>
          <w:rFonts w:ascii="Arial Narrow" w:hAnsi="Arial Narrow" w:cs="Arial"/>
          <w:sz w:val="24"/>
          <w:szCs w:val="24"/>
        </w:rPr>
        <w:t>, adote</w:t>
      </w:r>
      <w:proofErr w:type="gramEnd"/>
      <w:r w:rsidR="00BE0E36" w:rsidRPr="00DE2C57">
        <w:rPr>
          <w:rFonts w:ascii="Arial Narrow" w:hAnsi="Arial Narrow" w:cs="Arial"/>
          <w:sz w:val="24"/>
          <w:szCs w:val="24"/>
        </w:rPr>
        <w:t xml:space="preserve"> as providências do artigo 162, §1º, do RITCE.</w:t>
      </w:r>
      <w:r w:rsidR="00C361CA" w:rsidRPr="00DE2C57">
        <w:rPr>
          <w:rFonts w:ascii="Arial Narrow" w:hAnsi="Arial Narrow" w:cs="Arial"/>
          <w:sz w:val="24"/>
          <w:szCs w:val="24"/>
        </w:rPr>
        <w:t xml:space="preserve"> </w:t>
      </w:r>
      <w:r w:rsidR="00B673FC" w:rsidRPr="00DE2C57">
        <w:rPr>
          <w:rFonts w:ascii="Arial Narrow" w:hAnsi="Arial Narrow" w:cs="Arial"/>
          <w:b/>
          <w:bCs/>
          <w:sz w:val="24"/>
          <w:szCs w:val="24"/>
        </w:rPr>
        <w:t xml:space="preserve">PROCESSO Nº 11.233/2021 - </w:t>
      </w:r>
      <w:r w:rsidR="00B673FC" w:rsidRPr="00DE2C57">
        <w:rPr>
          <w:rFonts w:ascii="Arial Narrow" w:hAnsi="Arial Narrow" w:cs="Arial"/>
          <w:sz w:val="24"/>
          <w:szCs w:val="24"/>
        </w:rPr>
        <w:t xml:space="preserve">Denúncia oriunda de demanda da ouvidoria, acerca de possíveis irregularidades </w:t>
      </w:r>
      <w:r w:rsidR="0064482B" w:rsidRPr="00DE2C57">
        <w:rPr>
          <w:rFonts w:ascii="Arial Narrow" w:hAnsi="Arial Narrow" w:cs="Arial"/>
          <w:sz w:val="24"/>
          <w:szCs w:val="24"/>
        </w:rPr>
        <w:t>no pagamento de Auxílio Alimentação (AL) e da Gratificação de Exercício Policial (GEP) pela Polícia Civil (PC/AM)</w:t>
      </w:r>
      <w:r w:rsidR="00B673FC" w:rsidRPr="00DE2C57">
        <w:rPr>
          <w:rFonts w:ascii="Arial Narrow" w:hAnsi="Arial Narrow" w:cs="Arial"/>
          <w:sz w:val="24"/>
          <w:szCs w:val="24"/>
        </w:rPr>
        <w:t xml:space="preserve"> a servidores da Polícia Civil </w:t>
      </w:r>
      <w:proofErr w:type="spellStart"/>
      <w:r w:rsidR="00B673FC" w:rsidRPr="00DE2C57">
        <w:rPr>
          <w:rFonts w:ascii="Arial Narrow" w:hAnsi="Arial Narrow" w:cs="Arial"/>
          <w:sz w:val="24"/>
          <w:szCs w:val="24"/>
        </w:rPr>
        <w:t>disposicionados</w:t>
      </w:r>
      <w:proofErr w:type="spellEnd"/>
      <w:r w:rsidR="00B673FC" w:rsidRPr="00DE2C57">
        <w:rPr>
          <w:rFonts w:ascii="Arial Narrow" w:hAnsi="Arial Narrow" w:cs="Arial"/>
          <w:sz w:val="24"/>
          <w:szCs w:val="24"/>
        </w:rPr>
        <w:t xml:space="preserve"> para outros órgãos, sem que estejam no exercício da função policial</w:t>
      </w:r>
      <w:r w:rsidR="0064482B" w:rsidRPr="00DE2C57">
        <w:rPr>
          <w:rFonts w:ascii="Arial Narrow" w:hAnsi="Arial Narrow" w:cs="Arial"/>
          <w:sz w:val="24"/>
          <w:szCs w:val="24"/>
        </w:rPr>
        <w:t xml:space="preserve">. </w:t>
      </w:r>
      <w:r w:rsidR="00B673FC" w:rsidRPr="00DE2C57">
        <w:rPr>
          <w:rFonts w:ascii="Arial Narrow" w:hAnsi="Arial Narrow" w:cs="Arial"/>
          <w:b/>
          <w:sz w:val="24"/>
          <w:szCs w:val="24"/>
        </w:rPr>
        <w:t>Advogados:</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Renata Andréa Cabral Pestana Vieira - OAB/AM 3149 e Juliana Barros Souza – OAB/AM 11843.</w:t>
      </w:r>
      <w:r w:rsidR="009913B2" w:rsidRPr="00DE2C57">
        <w:rPr>
          <w:rFonts w:ascii="Arial Narrow" w:hAnsi="Arial Narrow" w:cs="Arial"/>
          <w:sz w:val="24"/>
          <w:szCs w:val="24"/>
        </w:rPr>
        <w:t xml:space="preserve"> </w:t>
      </w:r>
      <w:r w:rsidR="00B673FC" w:rsidRPr="00DE2C57">
        <w:rPr>
          <w:rFonts w:ascii="Arial Narrow" w:hAnsi="Arial Narrow" w:cs="Arial"/>
          <w:b/>
          <w:sz w:val="24"/>
          <w:szCs w:val="24"/>
        </w:rPr>
        <w:t>ACÓRDÃO Nº 1315/2021:</w:t>
      </w:r>
      <w:r w:rsidR="00C11E7A" w:rsidRPr="00DE2C57">
        <w:rPr>
          <w:rFonts w:ascii="Arial Narrow" w:hAnsi="Arial Narrow" w:cs="Arial"/>
          <w:sz w:val="24"/>
          <w:szCs w:val="24"/>
        </w:rPr>
        <w:t xml:space="preserve"> Vistos, relatados e discutidos estes autos acima identificados, </w:t>
      </w:r>
      <w:r w:rsidR="00C11E7A" w:rsidRPr="00DE2C57">
        <w:rPr>
          <w:rFonts w:ascii="Arial Narrow" w:hAnsi="Arial Narrow" w:cs="Arial"/>
          <w:b/>
          <w:sz w:val="24"/>
          <w:szCs w:val="24"/>
        </w:rPr>
        <w:t xml:space="preserve">ACORDAM </w:t>
      </w:r>
      <w:proofErr w:type="gramStart"/>
      <w:r w:rsidR="00C11E7A" w:rsidRPr="00DE2C57">
        <w:rPr>
          <w:rFonts w:ascii="Arial Narrow" w:hAnsi="Arial Narrow" w:cs="Arial"/>
          <w:sz w:val="24"/>
          <w:szCs w:val="24"/>
        </w:rPr>
        <w:t>os Excelentíssimos</w:t>
      </w:r>
      <w:proofErr w:type="gramEnd"/>
      <w:r w:rsidR="00C11E7A" w:rsidRPr="00DE2C57">
        <w:rPr>
          <w:rFonts w:ascii="Arial Narrow" w:hAnsi="Arial Narrow" w:cs="Arial"/>
          <w:sz w:val="24"/>
          <w:szCs w:val="24"/>
        </w:rPr>
        <w:t xml:space="preserve"> Senhores Conselheiros do Tribunal de Contas do Estado do Amazonas, reunidos em Sessão </w:t>
      </w:r>
      <w:r w:rsidR="00C11E7A" w:rsidRPr="00DE2C57">
        <w:rPr>
          <w:rFonts w:ascii="Arial Narrow" w:hAnsi="Arial Narrow" w:cs="Arial"/>
          <w:noProof/>
          <w:sz w:val="24"/>
          <w:szCs w:val="24"/>
        </w:rPr>
        <w:t>do</w:t>
      </w:r>
      <w:r w:rsidR="00C11E7A" w:rsidRPr="00DE2C57">
        <w:rPr>
          <w:rFonts w:ascii="Arial Narrow" w:hAnsi="Arial Narrow" w:cs="Arial"/>
          <w:sz w:val="24"/>
          <w:szCs w:val="24"/>
        </w:rPr>
        <w:t xml:space="preserve"> </w:t>
      </w:r>
      <w:r w:rsidR="00C11E7A" w:rsidRPr="00DE2C57">
        <w:rPr>
          <w:rFonts w:ascii="Arial Narrow" w:hAnsi="Arial Narrow" w:cs="Arial"/>
          <w:b/>
          <w:noProof/>
          <w:sz w:val="24"/>
          <w:szCs w:val="24"/>
        </w:rPr>
        <w:t>Tribunal Pleno</w:t>
      </w:r>
      <w:r w:rsidR="00C11E7A" w:rsidRPr="00DE2C57">
        <w:rPr>
          <w:rFonts w:ascii="Arial Narrow" w:hAnsi="Arial Narrow" w:cs="Arial"/>
          <w:sz w:val="24"/>
          <w:szCs w:val="24"/>
        </w:rPr>
        <w:t>, no exercício da competência atribuída</w:t>
      </w:r>
      <w:r w:rsidR="00C11E7A" w:rsidRPr="00DE2C57">
        <w:rPr>
          <w:rFonts w:ascii="Arial Narrow" w:hAnsi="Arial Narrow" w:cs="Arial"/>
          <w:noProof/>
          <w:sz w:val="24"/>
          <w:szCs w:val="24"/>
        </w:rPr>
        <w:t xml:space="preserve"> pelo art. 5º, inciso XII e art. 11, inciso III, alínea “c”, da Resolução n. 04/2002-TCE/AM</w:t>
      </w:r>
      <w:r w:rsidR="00C11E7A" w:rsidRPr="00DE2C57">
        <w:rPr>
          <w:rFonts w:ascii="Arial Narrow" w:hAnsi="Arial Narrow" w:cs="Arial"/>
          <w:sz w:val="24"/>
          <w:szCs w:val="24"/>
        </w:rPr>
        <w:t>,</w:t>
      </w:r>
      <w:r w:rsidR="00C11E7A" w:rsidRPr="00DE2C57">
        <w:rPr>
          <w:rFonts w:ascii="Arial Narrow" w:hAnsi="Arial Narrow" w:cs="Arial"/>
          <w:b/>
          <w:noProof/>
          <w:sz w:val="24"/>
          <w:szCs w:val="24"/>
        </w:rPr>
        <w:t xml:space="preserve"> à unanimidade,</w:t>
      </w:r>
      <w:r w:rsidR="00C11E7A" w:rsidRPr="00DE2C57">
        <w:rPr>
          <w:rFonts w:ascii="Arial Narrow" w:hAnsi="Arial Narrow" w:cs="Arial"/>
          <w:b/>
          <w:sz w:val="24"/>
          <w:szCs w:val="24"/>
        </w:rPr>
        <w:t xml:space="preserve"> </w:t>
      </w:r>
      <w:r w:rsidR="00C11E7A" w:rsidRPr="00DE2C57">
        <w:rPr>
          <w:rFonts w:ascii="Arial Narrow" w:hAnsi="Arial Narrow" w:cs="Arial"/>
          <w:sz w:val="24"/>
          <w:szCs w:val="24"/>
        </w:rPr>
        <w:t>nos termos d</w:t>
      </w:r>
      <w:r w:rsidR="00C11E7A" w:rsidRPr="00DE2C57">
        <w:rPr>
          <w:rFonts w:ascii="Arial Narrow" w:hAnsi="Arial Narrow" w:cs="Arial"/>
          <w:noProof/>
          <w:sz w:val="24"/>
          <w:szCs w:val="24"/>
        </w:rPr>
        <w:t>o voto</w:t>
      </w:r>
      <w:r w:rsidR="00C11E7A" w:rsidRPr="00DE2C57">
        <w:rPr>
          <w:rFonts w:ascii="Arial Narrow" w:hAnsi="Arial Narrow" w:cs="Arial"/>
          <w:sz w:val="24"/>
          <w:szCs w:val="24"/>
        </w:rPr>
        <w:t xml:space="preserve"> </w:t>
      </w:r>
      <w:r w:rsidR="00C11E7A" w:rsidRPr="00DE2C57">
        <w:rPr>
          <w:rFonts w:ascii="Arial Narrow" w:hAnsi="Arial Narrow" w:cs="Arial"/>
          <w:noProof/>
          <w:sz w:val="24"/>
          <w:szCs w:val="24"/>
        </w:rPr>
        <w:t>da</w:t>
      </w:r>
      <w:r w:rsidR="00C11E7A" w:rsidRPr="00DE2C57">
        <w:rPr>
          <w:rFonts w:ascii="Arial Narrow" w:hAnsi="Arial Narrow" w:cs="Arial"/>
          <w:sz w:val="24"/>
          <w:szCs w:val="24"/>
        </w:rPr>
        <w:t xml:space="preserve"> Excelentíssima Senhora </w:t>
      </w:r>
      <w:r w:rsidR="00C11E7A" w:rsidRPr="00DE2C57">
        <w:rPr>
          <w:rFonts w:ascii="Arial Narrow" w:hAnsi="Arial Narrow" w:cs="Arial"/>
          <w:noProof/>
          <w:sz w:val="24"/>
          <w:szCs w:val="24"/>
        </w:rPr>
        <w:t>Conselheira-Relatora</w:t>
      </w:r>
      <w:r w:rsidR="00C11E7A" w:rsidRPr="00DE2C57">
        <w:rPr>
          <w:rFonts w:ascii="Arial Narrow" w:hAnsi="Arial Narrow" w:cs="Arial"/>
          <w:b/>
          <w:noProof/>
          <w:sz w:val="24"/>
          <w:szCs w:val="24"/>
        </w:rPr>
        <w:t>, em parcial consonância</w:t>
      </w:r>
      <w:r w:rsidR="00C11E7A" w:rsidRPr="00DE2C57">
        <w:rPr>
          <w:rFonts w:ascii="Arial Narrow" w:hAnsi="Arial Narrow" w:cs="Arial"/>
          <w:noProof/>
          <w:sz w:val="24"/>
          <w:szCs w:val="24"/>
        </w:rPr>
        <w:t xml:space="preserve"> com pronunciamento do Ministério Público junto a este Tribunal</w:t>
      </w:r>
      <w:r w:rsidR="00C11E7A" w:rsidRPr="00DE2C57">
        <w:rPr>
          <w:rFonts w:ascii="Arial Narrow" w:hAnsi="Arial Narrow" w:cs="Arial"/>
          <w:sz w:val="24"/>
          <w:szCs w:val="24"/>
        </w:rPr>
        <w:t xml:space="preserve">, no sentido de: </w:t>
      </w:r>
      <w:r w:rsidR="00C11E7A" w:rsidRPr="00DE2C57">
        <w:rPr>
          <w:rFonts w:ascii="Arial Narrow" w:hAnsi="Arial Narrow" w:cs="Arial"/>
          <w:b/>
          <w:bCs/>
          <w:sz w:val="24"/>
          <w:szCs w:val="24"/>
        </w:rPr>
        <w:t>9.1. Conhecer</w:t>
      </w:r>
      <w:r w:rsidR="00C11E7A" w:rsidRPr="00DE2C57">
        <w:rPr>
          <w:rFonts w:ascii="Arial Narrow" w:hAnsi="Arial Narrow" w:cs="Arial"/>
          <w:sz w:val="24"/>
          <w:szCs w:val="24"/>
        </w:rPr>
        <w:t xml:space="preserve"> da Denúncia da SECEX/TCE/AM, por ter sido formulada sob a égide do artigo 288, da Resolução nº 004/2002–TCE-AM; </w:t>
      </w:r>
      <w:r w:rsidR="00C11E7A" w:rsidRPr="00DE2C57">
        <w:rPr>
          <w:rFonts w:ascii="Arial Narrow" w:hAnsi="Arial Narrow" w:cs="Arial"/>
          <w:b/>
          <w:bCs/>
          <w:sz w:val="24"/>
          <w:szCs w:val="24"/>
        </w:rPr>
        <w:t>9.2. Julgar Improcedente</w:t>
      </w:r>
      <w:r w:rsidR="00C11E7A" w:rsidRPr="00DE2C57">
        <w:rPr>
          <w:rFonts w:ascii="Arial Narrow" w:hAnsi="Arial Narrow" w:cs="Arial"/>
          <w:sz w:val="24"/>
          <w:szCs w:val="24"/>
        </w:rPr>
        <w:t xml:space="preserve"> a Representação da SECEX/TCE/AM, considerando regular o pagamento de Auxílio Alimentação (AL) e da Gratificação de Exercício Policial (GEP) pela Polícia Civil (PC/AM) a diversos servidores que não estão no exercício da função policial, </w:t>
      </w:r>
      <w:proofErr w:type="spellStart"/>
      <w:r w:rsidR="00C11E7A" w:rsidRPr="00DE2C57">
        <w:rPr>
          <w:rFonts w:ascii="Arial Narrow" w:hAnsi="Arial Narrow" w:cs="Arial"/>
          <w:sz w:val="24"/>
          <w:szCs w:val="24"/>
        </w:rPr>
        <w:t>disposicionados</w:t>
      </w:r>
      <w:proofErr w:type="spellEnd"/>
      <w:r w:rsidR="00C11E7A" w:rsidRPr="00DE2C57">
        <w:rPr>
          <w:rFonts w:ascii="Arial Narrow" w:hAnsi="Arial Narrow" w:cs="Arial"/>
          <w:sz w:val="24"/>
          <w:szCs w:val="24"/>
        </w:rPr>
        <w:t xml:space="preserve"> para órgãos/entidades estranhas ao Sistema de Segurança Pública; </w:t>
      </w:r>
      <w:r w:rsidR="00C11E7A" w:rsidRPr="00DE2C57">
        <w:rPr>
          <w:rFonts w:ascii="Arial Narrow" w:hAnsi="Arial Narrow" w:cs="Arial"/>
          <w:b/>
          <w:bCs/>
          <w:sz w:val="24"/>
          <w:szCs w:val="24"/>
        </w:rPr>
        <w:t>9.3. Determinar</w:t>
      </w:r>
      <w:r w:rsidR="00C11E7A" w:rsidRPr="00DE2C57">
        <w:rPr>
          <w:rFonts w:ascii="Arial Narrow" w:hAnsi="Arial Narrow" w:cs="Arial"/>
          <w:sz w:val="24"/>
          <w:szCs w:val="24"/>
        </w:rPr>
        <w:t xml:space="preserve"> à Secretaria do Tribunal Pleno que oficie a Policia Civil do Estado do Amazonas, dando-lhe ciência do teor da decisão e, após sua publicação, remeta os autos ao arquivo.</w:t>
      </w:r>
      <w:r w:rsidR="000631A8" w:rsidRPr="00DE2C57">
        <w:rPr>
          <w:rFonts w:ascii="Arial Narrow" w:hAnsi="Arial Narrow" w:cs="Arial"/>
          <w:sz w:val="24"/>
          <w:szCs w:val="24"/>
        </w:rPr>
        <w:t xml:space="preserve"> </w:t>
      </w:r>
      <w:r w:rsidR="00B673FC" w:rsidRPr="00DE2C57">
        <w:rPr>
          <w:rFonts w:ascii="Arial Narrow" w:hAnsi="Arial Narrow" w:cs="Arial"/>
          <w:b/>
          <w:bCs/>
          <w:sz w:val="24"/>
          <w:szCs w:val="24"/>
        </w:rPr>
        <w:t xml:space="preserve">PROCESSO Nº </w:t>
      </w:r>
      <w:r w:rsidR="00B673FC" w:rsidRPr="00DE2C57">
        <w:rPr>
          <w:rFonts w:ascii="Arial Narrow" w:hAnsi="Arial Narrow" w:cs="Arial"/>
          <w:b/>
          <w:bCs/>
          <w:sz w:val="24"/>
          <w:szCs w:val="24"/>
        </w:rPr>
        <w:lastRenderedPageBreak/>
        <w:t xml:space="preserve">14.150/2021 (Apenso: 10.700/2019) - </w:t>
      </w:r>
      <w:r w:rsidR="00B673FC" w:rsidRPr="00DE2C57">
        <w:rPr>
          <w:rFonts w:ascii="Arial Narrow" w:hAnsi="Arial Narrow" w:cs="Arial"/>
          <w:sz w:val="24"/>
          <w:szCs w:val="24"/>
        </w:rPr>
        <w:t xml:space="preserve">Recurso de Revisão interposto pela Fundação </w:t>
      </w:r>
      <w:proofErr w:type="spellStart"/>
      <w:r w:rsidR="00B673FC" w:rsidRPr="00DE2C57">
        <w:rPr>
          <w:rFonts w:ascii="Arial Narrow" w:hAnsi="Arial Narrow" w:cs="Arial"/>
          <w:sz w:val="24"/>
          <w:szCs w:val="24"/>
        </w:rPr>
        <w:t>Amazonprev</w:t>
      </w:r>
      <w:proofErr w:type="spellEnd"/>
      <w:r w:rsidR="00B673FC" w:rsidRPr="00DE2C57">
        <w:rPr>
          <w:rFonts w:ascii="Arial Narrow" w:hAnsi="Arial Narrow" w:cs="Arial"/>
          <w:sz w:val="24"/>
          <w:szCs w:val="24"/>
        </w:rPr>
        <w:t xml:space="preserve">, em face da Decisão n° 933/2019-TCE-Primeira Câmara, exarada nos autos do Processo n° 10.700/2019. </w:t>
      </w:r>
      <w:r w:rsidR="00B673FC" w:rsidRPr="00DE2C57">
        <w:rPr>
          <w:rFonts w:ascii="Arial Narrow" w:hAnsi="Arial Narrow" w:cs="Arial"/>
          <w:b/>
          <w:sz w:val="24"/>
          <w:szCs w:val="24"/>
        </w:rPr>
        <w:t>ACÓRDÃO Nº 1357/2021:</w:t>
      </w:r>
      <w:r w:rsidR="00B673FC" w:rsidRPr="00DE2C57">
        <w:rPr>
          <w:rFonts w:ascii="Arial Narrow" w:hAnsi="Arial Narrow" w:cs="Arial"/>
          <w:sz w:val="24"/>
          <w:szCs w:val="24"/>
        </w:rPr>
        <w:t xml:space="preserve"> Vistos, relatados e discutidos estes autos acima identificados, </w:t>
      </w:r>
      <w:r w:rsidR="00B673FC" w:rsidRPr="00DE2C57">
        <w:rPr>
          <w:rFonts w:ascii="Arial Narrow" w:hAnsi="Arial Narrow" w:cs="Arial"/>
          <w:b/>
          <w:sz w:val="24"/>
          <w:szCs w:val="24"/>
        </w:rPr>
        <w:t xml:space="preserve">ACORDAM </w:t>
      </w:r>
      <w:proofErr w:type="gramStart"/>
      <w:r w:rsidR="00B673FC" w:rsidRPr="00DE2C57">
        <w:rPr>
          <w:rFonts w:ascii="Arial Narrow" w:hAnsi="Arial Narrow" w:cs="Arial"/>
          <w:sz w:val="24"/>
          <w:szCs w:val="24"/>
        </w:rPr>
        <w:t>os Excelentíssimos</w:t>
      </w:r>
      <w:proofErr w:type="gramEnd"/>
      <w:r w:rsidR="00B673FC" w:rsidRPr="00DE2C57">
        <w:rPr>
          <w:rFonts w:ascii="Arial Narrow" w:hAnsi="Arial Narrow" w:cs="Arial"/>
          <w:sz w:val="24"/>
          <w:szCs w:val="24"/>
        </w:rPr>
        <w:t xml:space="preserve"> Senhores Conselheiros do Tribunal de Contas do Estado do Amazonas, reunidos em Sessão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w:t>
      </w:r>
      <w:r w:rsidR="00B673FC" w:rsidRPr="00DE2C57">
        <w:rPr>
          <w:rFonts w:ascii="Arial Narrow" w:hAnsi="Arial Narrow" w:cs="Arial"/>
          <w:b/>
          <w:noProof/>
          <w:sz w:val="24"/>
          <w:szCs w:val="24"/>
        </w:rPr>
        <w:t>Tribunal Pleno</w:t>
      </w:r>
      <w:r w:rsidR="00B673FC" w:rsidRPr="00DE2C57">
        <w:rPr>
          <w:rFonts w:ascii="Arial Narrow" w:hAnsi="Arial Narrow" w:cs="Arial"/>
          <w:sz w:val="24"/>
          <w:szCs w:val="24"/>
        </w:rPr>
        <w:t>, no exercício da competência atribuída</w:t>
      </w:r>
      <w:r w:rsidR="00B673FC" w:rsidRPr="00DE2C57">
        <w:rPr>
          <w:rFonts w:ascii="Arial Narrow" w:hAnsi="Arial Narrow" w:cs="Arial"/>
          <w:noProof/>
          <w:sz w:val="24"/>
          <w:szCs w:val="24"/>
        </w:rPr>
        <w:t xml:space="preserve"> pelo art.11, inciso III, alínea “g”, da Resolução nº 04/2002-TCE/AM</w:t>
      </w:r>
      <w:r w:rsidR="00B673FC" w:rsidRPr="00DE2C57">
        <w:rPr>
          <w:rFonts w:ascii="Arial Narrow" w:hAnsi="Arial Narrow" w:cs="Arial"/>
          <w:sz w:val="24"/>
          <w:szCs w:val="24"/>
        </w:rPr>
        <w:t>,</w:t>
      </w:r>
      <w:r w:rsidR="00B673FC" w:rsidRPr="00DE2C57">
        <w:rPr>
          <w:rFonts w:ascii="Arial Narrow" w:hAnsi="Arial Narrow" w:cs="Arial"/>
          <w:b/>
          <w:noProof/>
          <w:sz w:val="24"/>
          <w:szCs w:val="24"/>
        </w:rPr>
        <w:t xml:space="preserve"> à unanimidade,</w:t>
      </w:r>
      <w:r w:rsidR="00B673FC" w:rsidRPr="00DE2C57">
        <w:rPr>
          <w:rFonts w:ascii="Arial Narrow" w:hAnsi="Arial Narrow" w:cs="Arial"/>
          <w:b/>
          <w:sz w:val="24"/>
          <w:szCs w:val="24"/>
        </w:rPr>
        <w:t xml:space="preserve"> </w:t>
      </w:r>
      <w:r w:rsidR="00B673FC" w:rsidRPr="00DE2C57">
        <w:rPr>
          <w:rFonts w:ascii="Arial Narrow" w:hAnsi="Arial Narrow" w:cs="Arial"/>
          <w:sz w:val="24"/>
          <w:szCs w:val="24"/>
        </w:rPr>
        <w:t>nos termos d</w:t>
      </w:r>
      <w:r w:rsidR="00B673FC" w:rsidRPr="00DE2C57">
        <w:rPr>
          <w:rFonts w:ascii="Arial Narrow" w:hAnsi="Arial Narrow" w:cs="Arial"/>
          <w:noProof/>
          <w:sz w:val="24"/>
          <w:szCs w:val="24"/>
        </w:rPr>
        <w:t>o voto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da</w:t>
      </w:r>
      <w:r w:rsidR="00B673FC" w:rsidRPr="00DE2C57">
        <w:rPr>
          <w:rFonts w:ascii="Arial Narrow" w:hAnsi="Arial Narrow" w:cs="Arial"/>
          <w:sz w:val="24"/>
          <w:szCs w:val="24"/>
        </w:rPr>
        <w:t xml:space="preserve"> Excelentíssima Senhora Conselheira-Relatora</w:t>
      </w:r>
      <w:r w:rsidR="00B673FC" w:rsidRPr="00DE2C57">
        <w:rPr>
          <w:rFonts w:ascii="Arial Narrow" w:hAnsi="Arial Narrow" w:cs="Arial"/>
          <w:b/>
          <w:noProof/>
          <w:sz w:val="24"/>
          <w:szCs w:val="24"/>
        </w:rPr>
        <w:t>, em divergência</w:t>
      </w:r>
      <w:r w:rsidR="00B673FC" w:rsidRPr="00DE2C57">
        <w:rPr>
          <w:rFonts w:ascii="Arial Narrow" w:hAnsi="Arial Narrow" w:cs="Arial"/>
          <w:noProof/>
          <w:sz w:val="24"/>
          <w:szCs w:val="24"/>
        </w:rPr>
        <w:t xml:space="preserve"> com pronunciamento do Ministério Público junto a este Tribunal</w:t>
      </w:r>
      <w:r w:rsidR="00B673FC" w:rsidRPr="00DE2C57">
        <w:rPr>
          <w:rFonts w:ascii="Arial Narrow" w:hAnsi="Arial Narrow" w:cs="Arial"/>
          <w:sz w:val="24"/>
          <w:szCs w:val="24"/>
        </w:rPr>
        <w:t xml:space="preserve">, no sentido de: </w:t>
      </w:r>
      <w:r w:rsidR="00B673FC" w:rsidRPr="00DE2C57">
        <w:rPr>
          <w:rFonts w:ascii="Arial Narrow" w:hAnsi="Arial Narrow" w:cs="Arial"/>
          <w:b/>
          <w:bCs/>
          <w:sz w:val="24"/>
          <w:szCs w:val="24"/>
        </w:rPr>
        <w:t xml:space="preserve">8.1. Conhecer </w:t>
      </w:r>
      <w:r w:rsidR="00B673FC" w:rsidRPr="00DE2C57">
        <w:rPr>
          <w:rFonts w:ascii="Arial Narrow" w:hAnsi="Arial Narrow" w:cs="Arial"/>
          <w:sz w:val="24"/>
          <w:szCs w:val="24"/>
        </w:rPr>
        <w:t>do Recurso da</w:t>
      </w:r>
      <w:r w:rsidR="00B673FC" w:rsidRPr="00DE2C57">
        <w:rPr>
          <w:rFonts w:ascii="Arial Narrow" w:hAnsi="Arial Narrow" w:cs="Arial"/>
          <w:b/>
          <w:bCs/>
          <w:sz w:val="24"/>
          <w:szCs w:val="24"/>
        </w:rPr>
        <w:t xml:space="preserve"> Fundação </w:t>
      </w:r>
      <w:proofErr w:type="spellStart"/>
      <w:r w:rsidR="00B673FC" w:rsidRPr="00DE2C57">
        <w:rPr>
          <w:rFonts w:ascii="Arial Narrow" w:hAnsi="Arial Narrow" w:cs="Arial"/>
          <w:b/>
          <w:bCs/>
          <w:sz w:val="24"/>
          <w:szCs w:val="24"/>
        </w:rPr>
        <w:t>Amazonprev</w:t>
      </w:r>
      <w:proofErr w:type="spellEnd"/>
      <w:r w:rsidR="00B673FC" w:rsidRPr="00DE2C57">
        <w:rPr>
          <w:rFonts w:ascii="Arial Narrow" w:hAnsi="Arial Narrow" w:cs="Arial"/>
          <w:sz w:val="24"/>
          <w:szCs w:val="24"/>
        </w:rPr>
        <w:t xml:space="preserve">, por ter sido interposto atendendo as determinações </w:t>
      </w:r>
      <w:proofErr w:type="gramStart"/>
      <w:r w:rsidR="00B673FC" w:rsidRPr="00DE2C57">
        <w:rPr>
          <w:rFonts w:ascii="Arial Narrow" w:hAnsi="Arial Narrow" w:cs="Arial"/>
          <w:sz w:val="24"/>
          <w:szCs w:val="24"/>
        </w:rPr>
        <w:t>das Resolução</w:t>
      </w:r>
      <w:proofErr w:type="gramEnd"/>
      <w:r w:rsidR="00B673FC" w:rsidRPr="00DE2C57">
        <w:rPr>
          <w:rFonts w:ascii="Arial Narrow" w:hAnsi="Arial Narrow" w:cs="Arial"/>
          <w:sz w:val="24"/>
          <w:szCs w:val="24"/>
        </w:rPr>
        <w:t xml:space="preserve">; </w:t>
      </w:r>
      <w:r w:rsidR="00B673FC" w:rsidRPr="00DE2C57">
        <w:rPr>
          <w:rFonts w:ascii="Arial Narrow" w:hAnsi="Arial Narrow" w:cs="Arial"/>
          <w:b/>
          <w:bCs/>
          <w:sz w:val="24"/>
          <w:szCs w:val="24"/>
        </w:rPr>
        <w:t xml:space="preserve">8.2. Dar Provimento </w:t>
      </w:r>
      <w:r w:rsidR="00B673FC" w:rsidRPr="00DE2C57">
        <w:rPr>
          <w:rFonts w:ascii="Arial Narrow" w:hAnsi="Arial Narrow" w:cs="Arial"/>
          <w:sz w:val="24"/>
          <w:szCs w:val="24"/>
        </w:rPr>
        <w:t xml:space="preserve">ao Recurso da Fundação </w:t>
      </w:r>
      <w:proofErr w:type="spellStart"/>
      <w:r w:rsidR="00B673FC" w:rsidRPr="00DE2C57">
        <w:rPr>
          <w:rFonts w:ascii="Arial Narrow" w:hAnsi="Arial Narrow" w:cs="Arial"/>
          <w:sz w:val="24"/>
          <w:szCs w:val="24"/>
        </w:rPr>
        <w:t>Amazonprev</w:t>
      </w:r>
      <w:proofErr w:type="spellEnd"/>
      <w:r w:rsidR="00B673FC" w:rsidRPr="00DE2C57">
        <w:rPr>
          <w:rFonts w:ascii="Arial Narrow" w:hAnsi="Arial Narrow" w:cs="Arial"/>
          <w:sz w:val="24"/>
          <w:szCs w:val="24"/>
        </w:rPr>
        <w:t xml:space="preserve">, no sentido de alterar inteiro teor da Decisão nº 933/2019–TCE–Primeira Câmara (Processo 10.700/2019), e julgar legal a Aposentadoria Voluntária da Sra. Maria Celeste Maciel da Silva, determinando o registro; </w:t>
      </w:r>
      <w:r w:rsidR="00B673FC" w:rsidRPr="00DE2C57">
        <w:rPr>
          <w:rFonts w:ascii="Arial Narrow" w:hAnsi="Arial Narrow" w:cs="Arial"/>
          <w:b/>
          <w:bCs/>
          <w:sz w:val="24"/>
          <w:szCs w:val="24"/>
        </w:rPr>
        <w:t xml:space="preserve">8.3. Arquivar </w:t>
      </w:r>
      <w:r w:rsidR="00B673FC" w:rsidRPr="00DE2C57">
        <w:rPr>
          <w:rFonts w:ascii="Arial Narrow" w:hAnsi="Arial Narrow" w:cs="Arial"/>
          <w:sz w:val="24"/>
          <w:szCs w:val="24"/>
        </w:rPr>
        <w:t xml:space="preserve">o processo, nos termos regimentais. </w:t>
      </w:r>
      <w:r w:rsidR="00B673FC" w:rsidRPr="00DE2C57">
        <w:rPr>
          <w:rFonts w:ascii="Arial Narrow" w:hAnsi="Arial Narrow" w:cs="Arial"/>
          <w:b/>
          <w:sz w:val="24"/>
          <w:szCs w:val="24"/>
        </w:rPr>
        <w:t>Declaração de Impedimento:</w:t>
      </w:r>
      <w:r w:rsidR="00B673FC" w:rsidRPr="00DE2C57">
        <w:rPr>
          <w:rFonts w:ascii="Arial Narrow" w:hAnsi="Arial Narrow" w:cs="Arial"/>
          <w:sz w:val="24"/>
          <w:szCs w:val="24"/>
        </w:rPr>
        <w:t xml:space="preserve"> </w:t>
      </w:r>
      <w:r w:rsidR="007F1288" w:rsidRPr="00DE2C57">
        <w:rPr>
          <w:rFonts w:ascii="Arial Narrow" w:hAnsi="Arial Narrow" w:cs="Arial"/>
          <w:noProof/>
          <w:sz w:val="24"/>
          <w:szCs w:val="24"/>
        </w:rPr>
        <w:t>Conselheiro Convocado</w:t>
      </w:r>
      <w:r w:rsidR="00B673FC" w:rsidRPr="00DE2C57">
        <w:rPr>
          <w:rFonts w:ascii="Arial Narrow" w:hAnsi="Arial Narrow" w:cs="Arial"/>
          <w:noProof/>
          <w:sz w:val="24"/>
          <w:szCs w:val="24"/>
        </w:rPr>
        <w:t xml:space="preserve"> Mário José de Moraes Costa Filho (art. 65 do Regimento Interno).</w:t>
      </w:r>
      <w:r w:rsidR="000631A8" w:rsidRPr="00DE2C57">
        <w:rPr>
          <w:rFonts w:ascii="Arial Narrow" w:hAnsi="Arial Narrow" w:cs="Arial"/>
          <w:i/>
          <w:iCs/>
          <w:sz w:val="24"/>
          <w:szCs w:val="24"/>
        </w:rPr>
        <w:t xml:space="preserve"> </w:t>
      </w:r>
      <w:r w:rsidR="00B673FC" w:rsidRPr="00DE2C57">
        <w:rPr>
          <w:rFonts w:ascii="Arial Narrow" w:hAnsi="Arial Narrow" w:cs="Arial"/>
          <w:b/>
          <w:bCs/>
          <w:sz w:val="24"/>
          <w:szCs w:val="24"/>
        </w:rPr>
        <w:t xml:space="preserve">PROCESSO Nª 14.530/2021 (Apensos: 11.678/2019 e 15.470/2020) - </w:t>
      </w:r>
      <w:r w:rsidR="00B673FC" w:rsidRPr="00DE2C57">
        <w:rPr>
          <w:rFonts w:ascii="Arial Narrow" w:hAnsi="Arial Narrow" w:cs="Arial"/>
          <w:sz w:val="24"/>
          <w:szCs w:val="24"/>
        </w:rPr>
        <w:t xml:space="preserve">Recurso de Revisão interposto pela Sra. Patrícia Carvalho Castro, em face do Acórdão n° 1190/2019-TCE-Tribunal Pleno, exarado nos autos do Processo n° 11.678/2019. </w:t>
      </w:r>
      <w:r w:rsidR="00B673FC" w:rsidRPr="00DE2C57">
        <w:rPr>
          <w:rFonts w:ascii="Arial Narrow" w:hAnsi="Arial Narrow" w:cs="Arial"/>
          <w:b/>
          <w:sz w:val="24"/>
          <w:szCs w:val="24"/>
        </w:rPr>
        <w:t>Advogados:</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Igor Belarmino Ribeiro Lins da Silva – OAB/AM 16143 e Rafael Frank Benzecry – OAB/AM 12612.</w:t>
      </w:r>
      <w:r w:rsidR="00B673FC" w:rsidRPr="00DE2C57">
        <w:rPr>
          <w:rFonts w:ascii="Arial Narrow" w:hAnsi="Arial Narrow" w:cs="Arial"/>
          <w:sz w:val="24"/>
          <w:szCs w:val="24"/>
        </w:rPr>
        <w:t xml:space="preserve"> </w:t>
      </w:r>
      <w:r w:rsidR="00B673FC" w:rsidRPr="00DE2C57">
        <w:rPr>
          <w:rFonts w:ascii="Arial Narrow" w:hAnsi="Arial Narrow" w:cs="Arial"/>
          <w:b/>
          <w:sz w:val="24"/>
          <w:szCs w:val="24"/>
        </w:rPr>
        <w:t>ACÓRDÃO Nº 1316/2021:</w:t>
      </w:r>
      <w:r w:rsidR="00EA2A57" w:rsidRPr="00DE2C57">
        <w:rPr>
          <w:rFonts w:ascii="Arial Narrow" w:hAnsi="Arial Narrow" w:cs="Arial"/>
          <w:sz w:val="24"/>
          <w:szCs w:val="24"/>
        </w:rPr>
        <w:t xml:space="preserve"> </w:t>
      </w:r>
      <w:r w:rsidR="00815A12" w:rsidRPr="00DE2C57">
        <w:rPr>
          <w:rFonts w:ascii="Arial Narrow" w:hAnsi="Arial Narrow" w:cs="Arial"/>
          <w:sz w:val="24"/>
          <w:szCs w:val="24"/>
        </w:rPr>
        <w:t xml:space="preserve">Vistos, relatados e discutidos estes autos acima identificados, </w:t>
      </w:r>
      <w:r w:rsidR="00815A12" w:rsidRPr="00DE2C57">
        <w:rPr>
          <w:rFonts w:ascii="Arial Narrow" w:hAnsi="Arial Narrow" w:cs="Arial"/>
          <w:b/>
          <w:sz w:val="24"/>
          <w:szCs w:val="24"/>
        </w:rPr>
        <w:t xml:space="preserve">ACORDAM </w:t>
      </w:r>
      <w:proofErr w:type="gramStart"/>
      <w:r w:rsidR="00815A12" w:rsidRPr="00DE2C57">
        <w:rPr>
          <w:rFonts w:ascii="Arial Narrow" w:hAnsi="Arial Narrow" w:cs="Arial"/>
          <w:sz w:val="24"/>
          <w:szCs w:val="24"/>
        </w:rPr>
        <w:t>os Excelentíssimos</w:t>
      </w:r>
      <w:proofErr w:type="gramEnd"/>
      <w:r w:rsidR="00815A12" w:rsidRPr="00DE2C57">
        <w:rPr>
          <w:rFonts w:ascii="Arial Narrow" w:hAnsi="Arial Narrow" w:cs="Arial"/>
          <w:sz w:val="24"/>
          <w:szCs w:val="24"/>
        </w:rPr>
        <w:t xml:space="preserve"> Senhores Conselheiros do Tribunal de Contas do Estado do Amazonas, reunidos em Sessão </w:t>
      </w:r>
      <w:r w:rsidR="00815A12" w:rsidRPr="00DE2C57">
        <w:rPr>
          <w:rFonts w:ascii="Arial Narrow" w:hAnsi="Arial Narrow" w:cs="Arial"/>
          <w:noProof/>
          <w:sz w:val="24"/>
          <w:szCs w:val="24"/>
        </w:rPr>
        <w:t>do</w:t>
      </w:r>
      <w:r w:rsidR="00815A12" w:rsidRPr="00DE2C57">
        <w:rPr>
          <w:rFonts w:ascii="Arial Narrow" w:hAnsi="Arial Narrow" w:cs="Arial"/>
          <w:sz w:val="24"/>
          <w:szCs w:val="24"/>
        </w:rPr>
        <w:t xml:space="preserve"> </w:t>
      </w:r>
      <w:r w:rsidR="00815A12" w:rsidRPr="00DE2C57">
        <w:rPr>
          <w:rFonts w:ascii="Arial Narrow" w:hAnsi="Arial Narrow" w:cs="Arial"/>
          <w:b/>
          <w:noProof/>
          <w:sz w:val="24"/>
          <w:szCs w:val="24"/>
        </w:rPr>
        <w:t>Tribunal Pleno</w:t>
      </w:r>
      <w:r w:rsidR="00815A12" w:rsidRPr="00DE2C57">
        <w:rPr>
          <w:rFonts w:ascii="Arial Narrow" w:hAnsi="Arial Narrow" w:cs="Arial"/>
          <w:sz w:val="24"/>
          <w:szCs w:val="24"/>
        </w:rPr>
        <w:t>, no exercício da competência atribuída</w:t>
      </w:r>
      <w:r w:rsidR="00815A12" w:rsidRPr="00DE2C57">
        <w:rPr>
          <w:rFonts w:ascii="Arial Narrow" w:hAnsi="Arial Narrow" w:cs="Arial"/>
          <w:noProof/>
          <w:sz w:val="24"/>
          <w:szCs w:val="24"/>
        </w:rPr>
        <w:t xml:space="preserve"> pelo art.11, inciso III, alínea “g”, da Resolução nº 04/2002-TCE/AM</w:t>
      </w:r>
      <w:r w:rsidR="00815A12" w:rsidRPr="00DE2C57">
        <w:rPr>
          <w:rFonts w:ascii="Arial Narrow" w:hAnsi="Arial Narrow" w:cs="Arial"/>
          <w:sz w:val="24"/>
          <w:szCs w:val="24"/>
        </w:rPr>
        <w:t>,</w:t>
      </w:r>
      <w:r w:rsidR="00815A12" w:rsidRPr="00DE2C57">
        <w:rPr>
          <w:rFonts w:ascii="Arial Narrow" w:hAnsi="Arial Narrow" w:cs="Arial"/>
          <w:b/>
          <w:noProof/>
          <w:sz w:val="24"/>
          <w:szCs w:val="24"/>
        </w:rPr>
        <w:t xml:space="preserve"> à unanimidade,</w:t>
      </w:r>
      <w:r w:rsidR="00815A12" w:rsidRPr="00DE2C57">
        <w:rPr>
          <w:rFonts w:ascii="Arial Narrow" w:hAnsi="Arial Narrow" w:cs="Arial"/>
          <w:b/>
          <w:sz w:val="24"/>
          <w:szCs w:val="24"/>
        </w:rPr>
        <w:t xml:space="preserve"> </w:t>
      </w:r>
      <w:r w:rsidR="00815A12" w:rsidRPr="00DE2C57">
        <w:rPr>
          <w:rFonts w:ascii="Arial Narrow" w:hAnsi="Arial Narrow" w:cs="Arial"/>
          <w:sz w:val="24"/>
          <w:szCs w:val="24"/>
        </w:rPr>
        <w:t>nos termos d</w:t>
      </w:r>
      <w:r w:rsidR="00815A12" w:rsidRPr="00DE2C57">
        <w:rPr>
          <w:rFonts w:ascii="Arial Narrow" w:hAnsi="Arial Narrow" w:cs="Arial"/>
          <w:noProof/>
          <w:sz w:val="24"/>
          <w:szCs w:val="24"/>
        </w:rPr>
        <w:t>o voto</w:t>
      </w:r>
      <w:r w:rsidR="00815A12" w:rsidRPr="00DE2C57">
        <w:rPr>
          <w:rFonts w:ascii="Arial Narrow" w:hAnsi="Arial Narrow" w:cs="Arial"/>
          <w:sz w:val="24"/>
          <w:szCs w:val="24"/>
        </w:rPr>
        <w:t xml:space="preserve"> </w:t>
      </w:r>
      <w:r w:rsidR="00815A12" w:rsidRPr="00DE2C57">
        <w:rPr>
          <w:rFonts w:ascii="Arial Narrow" w:hAnsi="Arial Narrow" w:cs="Arial"/>
          <w:noProof/>
          <w:sz w:val="24"/>
          <w:szCs w:val="24"/>
        </w:rPr>
        <w:t>da</w:t>
      </w:r>
      <w:r w:rsidR="00815A12" w:rsidRPr="00DE2C57">
        <w:rPr>
          <w:rFonts w:ascii="Arial Narrow" w:hAnsi="Arial Narrow" w:cs="Arial"/>
          <w:sz w:val="24"/>
          <w:szCs w:val="24"/>
        </w:rPr>
        <w:t xml:space="preserve"> Excelentíssima Senhora Conselheira-Relatora</w:t>
      </w:r>
      <w:r w:rsidR="00815A12" w:rsidRPr="00DE2C57">
        <w:rPr>
          <w:rFonts w:ascii="Arial Narrow" w:hAnsi="Arial Narrow" w:cs="Arial"/>
          <w:b/>
          <w:noProof/>
          <w:sz w:val="24"/>
          <w:szCs w:val="24"/>
        </w:rPr>
        <w:t>, em divergência</w:t>
      </w:r>
      <w:r w:rsidR="00815A12" w:rsidRPr="00DE2C57">
        <w:rPr>
          <w:rFonts w:ascii="Arial Narrow" w:hAnsi="Arial Narrow" w:cs="Arial"/>
          <w:noProof/>
          <w:sz w:val="24"/>
          <w:szCs w:val="24"/>
        </w:rPr>
        <w:t xml:space="preserve"> com pronunciamento do Ministério Público junto a este Tribunal</w:t>
      </w:r>
      <w:r w:rsidR="00815A12" w:rsidRPr="00DE2C57">
        <w:rPr>
          <w:rFonts w:ascii="Arial Narrow" w:hAnsi="Arial Narrow" w:cs="Arial"/>
          <w:sz w:val="24"/>
          <w:szCs w:val="24"/>
        </w:rPr>
        <w:t>, no sentido de:</w:t>
      </w:r>
      <w:r w:rsidR="00EA2A57" w:rsidRPr="00DE2C57">
        <w:rPr>
          <w:rFonts w:ascii="Arial Narrow" w:hAnsi="Arial Narrow" w:cs="Arial"/>
          <w:sz w:val="24"/>
          <w:szCs w:val="24"/>
        </w:rPr>
        <w:t xml:space="preserve"> </w:t>
      </w:r>
      <w:r w:rsidR="00815A12" w:rsidRPr="00DE2C57">
        <w:rPr>
          <w:rFonts w:ascii="Arial Narrow" w:hAnsi="Arial Narrow" w:cs="Arial"/>
          <w:b/>
          <w:bCs/>
          <w:sz w:val="24"/>
          <w:szCs w:val="24"/>
        </w:rPr>
        <w:t>8.1.</w:t>
      </w:r>
      <w:r w:rsidR="00EA2A57" w:rsidRPr="00DE2C57">
        <w:rPr>
          <w:rFonts w:ascii="Arial Narrow" w:hAnsi="Arial Narrow" w:cs="Arial"/>
          <w:b/>
          <w:bCs/>
          <w:sz w:val="24"/>
          <w:szCs w:val="24"/>
        </w:rPr>
        <w:t xml:space="preserve"> </w:t>
      </w:r>
      <w:r w:rsidR="00815A12" w:rsidRPr="00DE2C57">
        <w:rPr>
          <w:rFonts w:ascii="Arial Narrow" w:hAnsi="Arial Narrow" w:cs="Arial"/>
          <w:b/>
          <w:bCs/>
          <w:sz w:val="24"/>
          <w:szCs w:val="24"/>
        </w:rPr>
        <w:t>Conhecer</w:t>
      </w:r>
      <w:r w:rsidR="00815A12" w:rsidRPr="00DE2C57">
        <w:rPr>
          <w:rFonts w:ascii="Arial Narrow" w:hAnsi="Arial Narrow" w:cs="Arial"/>
          <w:sz w:val="24"/>
          <w:szCs w:val="24"/>
        </w:rPr>
        <w:t xml:space="preserve"> o Recurso de Revisão da </w:t>
      </w:r>
      <w:proofErr w:type="gramStart"/>
      <w:r w:rsidR="00815A12" w:rsidRPr="00DE2C57">
        <w:rPr>
          <w:rFonts w:ascii="Arial Narrow" w:hAnsi="Arial Narrow" w:cs="Arial"/>
          <w:b/>
          <w:bCs/>
          <w:sz w:val="24"/>
          <w:szCs w:val="24"/>
        </w:rPr>
        <w:t>Sr.</w:t>
      </w:r>
      <w:proofErr w:type="gramEnd"/>
      <w:r w:rsidR="00815A12" w:rsidRPr="00DE2C57">
        <w:rPr>
          <w:rFonts w:ascii="Arial Narrow" w:hAnsi="Arial Narrow" w:cs="Arial"/>
          <w:b/>
          <w:bCs/>
          <w:sz w:val="24"/>
          <w:szCs w:val="24"/>
        </w:rPr>
        <w:t xml:space="preserve"> Patrícia Carvalho Castro</w:t>
      </w:r>
      <w:r w:rsidR="00815A12" w:rsidRPr="00DE2C57">
        <w:rPr>
          <w:rFonts w:ascii="Arial Narrow" w:hAnsi="Arial Narrow" w:cs="Arial"/>
          <w:sz w:val="24"/>
          <w:szCs w:val="24"/>
        </w:rPr>
        <w:t>, responsável pelo Serviço de Pronto Atendimento - SPA Danilo Correa, à época, por preencher os requisitos necessários, para no mérito;</w:t>
      </w:r>
      <w:r w:rsidR="00EA2A57" w:rsidRPr="00DE2C57">
        <w:rPr>
          <w:rFonts w:ascii="Arial Narrow" w:hAnsi="Arial Narrow" w:cs="Arial"/>
          <w:sz w:val="24"/>
          <w:szCs w:val="24"/>
        </w:rPr>
        <w:t xml:space="preserve"> </w:t>
      </w:r>
      <w:r w:rsidR="00815A12" w:rsidRPr="00DE2C57">
        <w:rPr>
          <w:rFonts w:ascii="Arial Narrow" w:hAnsi="Arial Narrow" w:cs="Arial"/>
          <w:b/>
          <w:bCs/>
          <w:sz w:val="24"/>
          <w:szCs w:val="24"/>
        </w:rPr>
        <w:t>8.2.</w:t>
      </w:r>
      <w:r w:rsidR="00EA2A57" w:rsidRPr="00DE2C57">
        <w:rPr>
          <w:rFonts w:ascii="Arial Narrow" w:hAnsi="Arial Narrow" w:cs="Arial"/>
          <w:b/>
          <w:bCs/>
          <w:sz w:val="24"/>
          <w:szCs w:val="24"/>
        </w:rPr>
        <w:t xml:space="preserve"> </w:t>
      </w:r>
      <w:r w:rsidR="00815A12" w:rsidRPr="00DE2C57">
        <w:rPr>
          <w:rFonts w:ascii="Arial Narrow" w:hAnsi="Arial Narrow" w:cs="Arial"/>
          <w:b/>
          <w:bCs/>
          <w:sz w:val="24"/>
          <w:szCs w:val="24"/>
        </w:rPr>
        <w:t>Dar Provimento</w:t>
      </w:r>
      <w:r w:rsidR="00815A12" w:rsidRPr="00DE2C57">
        <w:rPr>
          <w:rFonts w:ascii="Arial Narrow" w:hAnsi="Arial Narrow" w:cs="Arial"/>
          <w:sz w:val="24"/>
          <w:szCs w:val="24"/>
        </w:rPr>
        <w:t xml:space="preserve"> ao Recurso da </w:t>
      </w:r>
      <w:r w:rsidR="00815A12" w:rsidRPr="00DE2C57">
        <w:rPr>
          <w:rFonts w:ascii="Arial Narrow" w:hAnsi="Arial Narrow" w:cs="Arial"/>
          <w:b/>
          <w:bCs/>
          <w:sz w:val="24"/>
          <w:szCs w:val="24"/>
        </w:rPr>
        <w:t>Sra. Patrícia Carvalho Castro</w:t>
      </w:r>
      <w:r w:rsidR="00815A12" w:rsidRPr="00DE2C57">
        <w:rPr>
          <w:rFonts w:ascii="Arial Narrow" w:hAnsi="Arial Narrow" w:cs="Arial"/>
          <w:sz w:val="24"/>
          <w:szCs w:val="24"/>
        </w:rPr>
        <w:t>, pelos fatos e fundamentos expostos no Relatório-voto de modo a reformar o Acórdão nº 1190/2019 – exarado nos autos do Processo n° 11678/2019, no sentido de modificar o item 10.1 a julgar regulares com ressalvas a Prestação de Contas do SPA Danilo Correa, exercício de 2018;</w:t>
      </w:r>
      <w:proofErr w:type="gramStart"/>
      <w:r w:rsidR="00815A12" w:rsidRPr="00DE2C57">
        <w:rPr>
          <w:rFonts w:ascii="Arial Narrow" w:hAnsi="Arial Narrow" w:cs="Arial"/>
          <w:sz w:val="24"/>
          <w:szCs w:val="24"/>
        </w:rPr>
        <w:t xml:space="preserve">  </w:t>
      </w:r>
      <w:proofErr w:type="gramEnd"/>
      <w:r w:rsidR="00815A12" w:rsidRPr="00DE2C57">
        <w:rPr>
          <w:rFonts w:ascii="Arial Narrow" w:hAnsi="Arial Narrow" w:cs="Arial"/>
          <w:sz w:val="24"/>
          <w:szCs w:val="24"/>
        </w:rPr>
        <w:t>excluir o item 10.2 e 10.4, e manter os demais itens da decisão.</w:t>
      </w:r>
      <w:r w:rsidR="00EA2A57" w:rsidRPr="00DE2C57">
        <w:rPr>
          <w:rFonts w:ascii="Arial Narrow" w:hAnsi="Arial Narrow" w:cs="Arial"/>
          <w:sz w:val="24"/>
          <w:szCs w:val="24"/>
        </w:rPr>
        <w:t xml:space="preserve"> </w:t>
      </w:r>
      <w:r w:rsidR="00EA2A57" w:rsidRPr="00DE2C57">
        <w:rPr>
          <w:rFonts w:ascii="Arial Narrow" w:hAnsi="Arial Narrow" w:cs="Arial"/>
          <w:b/>
          <w:sz w:val="24"/>
          <w:szCs w:val="24"/>
        </w:rPr>
        <w:t>Declaração de Impedimento:</w:t>
      </w:r>
      <w:r w:rsidR="00EA2A57" w:rsidRPr="00DE2C57">
        <w:rPr>
          <w:rFonts w:ascii="Arial Narrow" w:hAnsi="Arial Narrow" w:cs="Arial"/>
          <w:sz w:val="24"/>
          <w:szCs w:val="24"/>
        </w:rPr>
        <w:t xml:space="preserve"> </w:t>
      </w:r>
      <w:r w:rsidR="00EA2A57" w:rsidRPr="00DE2C57">
        <w:rPr>
          <w:rFonts w:ascii="Arial Narrow" w:hAnsi="Arial Narrow" w:cs="Arial"/>
          <w:noProof/>
          <w:sz w:val="24"/>
          <w:szCs w:val="24"/>
        </w:rPr>
        <w:t>Conselheiro Érico Xavier Desterro e Silva (art. 65 do Regimento Interno).</w:t>
      </w:r>
      <w:r w:rsidR="009913B2" w:rsidRPr="00DE2C57">
        <w:rPr>
          <w:rFonts w:ascii="Arial Narrow" w:hAnsi="Arial Narrow" w:cs="Arial"/>
          <w:i/>
          <w:iCs/>
          <w:sz w:val="24"/>
          <w:szCs w:val="24"/>
        </w:rPr>
        <w:t xml:space="preserve"> </w:t>
      </w:r>
      <w:r w:rsidR="00B673FC" w:rsidRPr="00DE2C57">
        <w:rPr>
          <w:rFonts w:ascii="Arial Narrow" w:hAnsi="Arial Narrow" w:cs="Arial"/>
          <w:b/>
          <w:bCs/>
          <w:sz w:val="24"/>
          <w:szCs w:val="24"/>
        </w:rPr>
        <w:t>CONSELHEIRO-RELATOR: JOSUÉ CLÁUDIO DE SOUZA NETO.</w:t>
      </w:r>
      <w:r w:rsidR="00326645" w:rsidRPr="00DE2C57">
        <w:rPr>
          <w:rFonts w:ascii="Arial Narrow" w:hAnsi="Arial Narrow" w:cs="Arial"/>
          <w:i/>
          <w:iCs/>
          <w:sz w:val="24"/>
          <w:szCs w:val="24"/>
        </w:rPr>
        <w:t xml:space="preserve"> </w:t>
      </w:r>
      <w:r w:rsidR="00B673FC" w:rsidRPr="00DE2C57">
        <w:rPr>
          <w:rFonts w:ascii="Arial Narrow" w:hAnsi="Arial Narrow" w:cs="Arial"/>
          <w:b/>
          <w:sz w:val="24"/>
          <w:szCs w:val="24"/>
        </w:rPr>
        <w:t xml:space="preserve">PROCESSO Nº 12.322/2020 - </w:t>
      </w:r>
      <w:r w:rsidR="00B673FC" w:rsidRPr="00DE2C57">
        <w:rPr>
          <w:rFonts w:ascii="Arial Narrow" w:hAnsi="Arial Narrow" w:cs="Arial"/>
          <w:sz w:val="24"/>
          <w:szCs w:val="24"/>
        </w:rPr>
        <w:t xml:space="preserve">Prestação de Contas Anual da Câmara Municipal de Iranduba, de responsabilidade do Sr. Josué </w:t>
      </w:r>
      <w:proofErr w:type="spellStart"/>
      <w:r w:rsidR="00B673FC" w:rsidRPr="00DE2C57">
        <w:rPr>
          <w:rFonts w:ascii="Arial Narrow" w:hAnsi="Arial Narrow" w:cs="Arial"/>
          <w:sz w:val="24"/>
          <w:szCs w:val="24"/>
        </w:rPr>
        <w:t>Lomas</w:t>
      </w:r>
      <w:proofErr w:type="spellEnd"/>
      <w:r w:rsidR="00B673FC" w:rsidRPr="00DE2C57">
        <w:rPr>
          <w:rFonts w:ascii="Arial Narrow" w:hAnsi="Arial Narrow" w:cs="Arial"/>
          <w:sz w:val="24"/>
          <w:szCs w:val="24"/>
        </w:rPr>
        <w:t xml:space="preserve"> de Ribamar, referente ao exercício de 2019.</w:t>
      </w:r>
      <w:r w:rsidR="00606AA1" w:rsidRPr="00DE2C57">
        <w:rPr>
          <w:rFonts w:ascii="Arial Narrow" w:hAnsi="Arial Narrow" w:cs="Arial"/>
          <w:sz w:val="24"/>
          <w:szCs w:val="24"/>
        </w:rPr>
        <w:t xml:space="preserve"> </w:t>
      </w:r>
      <w:r w:rsidR="00606AA1" w:rsidRPr="00DE2C57">
        <w:rPr>
          <w:rFonts w:ascii="Arial Narrow" w:hAnsi="Arial Narrow" w:cs="Arial"/>
          <w:b/>
          <w:sz w:val="24"/>
          <w:szCs w:val="24"/>
        </w:rPr>
        <w:t xml:space="preserve">Advogados: </w:t>
      </w:r>
      <w:r w:rsidR="00606AA1" w:rsidRPr="00DE2C57">
        <w:rPr>
          <w:rFonts w:ascii="Arial Narrow" w:hAnsi="Arial Narrow" w:cs="Arial"/>
          <w:bCs/>
          <w:sz w:val="24"/>
          <w:szCs w:val="24"/>
        </w:rPr>
        <w:t xml:space="preserve">Igor Arnaud Ferreira - OAB/AM 10428, </w:t>
      </w:r>
      <w:proofErr w:type="spellStart"/>
      <w:r w:rsidR="00606AA1" w:rsidRPr="00DE2C57">
        <w:rPr>
          <w:rFonts w:ascii="Arial Narrow" w:hAnsi="Arial Narrow" w:cs="Arial"/>
          <w:bCs/>
          <w:sz w:val="24"/>
          <w:szCs w:val="24"/>
        </w:rPr>
        <w:t>Laiz</w:t>
      </w:r>
      <w:proofErr w:type="spellEnd"/>
      <w:r w:rsidR="00606AA1" w:rsidRPr="00DE2C57">
        <w:rPr>
          <w:rFonts w:ascii="Arial Narrow" w:hAnsi="Arial Narrow" w:cs="Arial"/>
          <w:bCs/>
          <w:sz w:val="24"/>
          <w:szCs w:val="24"/>
        </w:rPr>
        <w:t xml:space="preserve"> Araújo Russo de Melo e Silva - OAB/AM 6897, Larissa Oliveira de Sousa - OAB/AM 14193, Fábio Nunes Bandeira de Melo - OAB/AM 4331 e Bruno Vieira da Rocha </w:t>
      </w:r>
      <w:proofErr w:type="spellStart"/>
      <w:r w:rsidR="00606AA1" w:rsidRPr="00DE2C57">
        <w:rPr>
          <w:rFonts w:ascii="Arial Narrow" w:hAnsi="Arial Narrow" w:cs="Arial"/>
          <w:bCs/>
          <w:sz w:val="24"/>
          <w:szCs w:val="24"/>
        </w:rPr>
        <w:t>Barbirato</w:t>
      </w:r>
      <w:proofErr w:type="spellEnd"/>
      <w:r w:rsidR="00606AA1" w:rsidRPr="00DE2C57">
        <w:rPr>
          <w:rFonts w:ascii="Arial Narrow" w:hAnsi="Arial Narrow" w:cs="Arial"/>
          <w:bCs/>
          <w:sz w:val="24"/>
          <w:szCs w:val="24"/>
        </w:rPr>
        <w:t xml:space="preserve"> - OAB/AM 6975</w:t>
      </w:r>
      <w:r w:rsidR="00B673FC" w:rsidRPr="00DE2C57">
        <w:rPr>
          <w:rFonts w:ascii="Arial Narrow" w:hAnsi="Arial Narrow" w:cs="Arial"/>
          <w:noProof/>
          <w:sz w:val="24"/>
          <w:szCs w:val="24"/>
        </w:rPr>
        <w:t>.</w:t>
      </w:r>
      <w:r w:rsidR="00B673FC" w:rsidRPr="00DE2C57">
        <w:rPr>
          <w:rFonts w:ascii="Arial Narrow" w:hAnsi="Arial Narrow" w:cs="Arial"/>
          <w:sz w:val="24"/>
          <w:szCs w:val="24"/>
        </w:rPr>
        <w:t xml:space="preserve"> </w:t>
      </w:r>
      <w:r w:rsidR="00B673FC" w:rsidRPr="00DE2C57">
        <w:rPr>
          <w:rFonts w:ascii="Arial Narrow" w:hAnsi="Arial Narrow" w:cs="Arial"/>
          <w:b/>
          <w:sz w:val="24"/>
          <w:szCs w:val="24"/>
        </w:rPr>
        <w:t>ACÓRDÃO Nº 1318/2021:</w:t>
      </w:r>
      <w:r w:rsidR="00606AA1" w:rsidRPr="00DE2C57">
        <w:rPr>
          <w:rFonts w:ascii="Arial Narrow" w:hAnsi="Arial Narrow" w:cs="Arial"/>
          <w:sz w:val="24"/>
          <w:szCs w:val="24"/>
        </w:rPr>
        <w:t xml:space="preserve"> Vistos, relatados e discutidos estes autos acima identificados, </w:t>
      </w:r>
      <w:r w:rsidR="00606AA1" w:rsidRPr="00DE2C57">
        <w:rPr>
          <w:rFonts w:ascii="Arial Narrow" w:hAnsi="Arial Narrow" w:cs="Arial"/>
          <w:b/>
          <w:sz w:val="24"/>
          <w:szCs w:val="24"/>
        </w:rPr>
        <w:t xml:space="preserve">ACORDAM </w:t>
      </w:r>
      <w:proofErr w:type="gramStart"/>
      <w:r w:rsidR="00606AA1" w:rsidRPr="00DE2C57">
        <w:rPr>
          <w:rFonts w:ascii="Arial Narrow" w:hAnsi="Arial Narrow" w:cs="Arial"/>
          <w:sz w:val="24"/>
          <w:szCs w:val="24"/>
        </w:rPr>
        <w:t>os Excelentíssimos</w:t>
      </w:r>
      <w:proofErr w:type="gramEnd"/>
      <w:r w:rsidR="00606AA1" w:rsidRPr="00DE2C57">
        <w:rPr>
          <w:rFonts w:ascii="Arial Narrow" w:hAnsi="Arial Narrow" w:cs="Arial"/>
          <w:sz w:val="24"/>
          <w:szCs w:val="24"/>
        </w:rPr>
        <w:t xml:space="preserve"> Senhores Conselheiros do Tribunal de Contas do Estado do Amazonas, reunidos em Sessão </w:t>
      </w:r>
      <w:r w:rsidR="00606AA1" w:rsidRPr="00DE2C57">
        <w:rPr>
          <w:rFonts w:ascii="Arial Narrow" w:hAnsi="Arial Narrow" w:cs="Arial"/>
          <w:noProof/>
          <w:sz w:val="24"/>
          <w:szCs w:val="24"/>
        </w:rPr>
        <w:t>do</w:t>
      </w:r>
      <w:r w:rsidR="00606AA1" w:rsidRPr="00DE2C57">
        <w:rPr>
          <w:rFonts w:ascii="Arial Narrow" w:hAnsi="Arial Narrow" w:cs="Arial"/>
          <w:sz w:val="24"/>
          <w:szCs w:val="24"/>
        </w:rPr>
        <w:t xml:space="preserve"> </w:t>
      </w:r>
      <w:r w:rsidR="00606AA1" w:rsidRPr="00DE2C57">
        <w:rPr>
          <w:rFonts w:ascii="Arial Narrow" w:hAnsi="Arial Narrow" w:cs="Arial"/>
          <w:b/>
          <w:noProof/>
          <w:sz w:val="24"/>
          <w:szCs w:val="24"/>
        </w:rPr>
        <w:t>Tribunal Pleno</w:t>
      </w:r>
      <w:r w:rsidR="00606AA1" w:rsidRPr="00DE2C57">
        <w:rPr>
          <w:rFonts w:ascii="Arial Narrow" w:hAnsi="Arial Narrow" w:cs="Arial"/>
          <w:sz w:val="24"/>
          <w:szCs w:val="24"/>
        </w:rPr>
        <w:t>, no exercício da competência atribuída</w:t>
      </w:r>
      <w:r w:rsidR="00606AA1" w:rsidRPr="00DE2C57">
        <w:rPr>
          <w:rFonts w:ascii="Arial Narrow" w:hAnsi="Arial Narrow" w:cs="Arial"/>
          <w:noProof/>
          <w:sz w:val="24"/>
          <w:szCs w:val="24"/>
        </w:rPr>
        <w:t xml:space="preserve"> Art. 11, III, alínea "a", item 2, da resolução nº 04/2002-TCE/AM</w:t>
      </w:r>
      <w:r w:rsidR="00606AA1" w:rsidRPr="00DE2C57">
        <w:rPr>
          <w:rFonts w:ascii="Arial Narrow" w:hAnsi="Arial Narrow" w:cs="Arial"/>
          <w:sz w:val="24"/>
          <w:szCs w:val="24"/>
        </w:rPr>
        <w:t>,</w:t>
      </w:r>
      <w:r w:rsidR="00606AA1" w:rsidRPr="00DE2C57">
        <w:rPr>
          <w:rFonts w:ascii="Arial Narrow" w:hAnsi="Arial Narrow" w:cs="Arial"/>
          <w:b/>
          <w:noProof/>
          <w:sz w:val="24"/>
          <w:szCs w:val="24"/>
        </w:rPr>
        <w:t xml:space="preserve"> à unanimidade, </w:t>
      </w:r>
      <w:r w:rsidR="00606AA1" w:rsidRPr="00DE2C57">
        <w:rPr>
          <w:rFonts w:ascii="Arial Narrow" w:hAnsi="Arial Narrow" w:cs="Arial"/>
          <w:sz w:val="24"/>
          <w:szCs w:val="24"/>
        </w:rPr>
        <w:t>nos termos d</w:t>
      </w:r>
      <w:r w:rsidR="00606AA1" w:rsidRPr="00DE2C57">
        <w:rPr>
          <w:rFonts w:ascii="Arial Narrow" w:hAnsi="Arial Narrow" w:cs="Arial"/>
          <w:noProof/>
          <w:sz w:val="24"/>
          <w:szCs w:val="24"/>
        </w:rPr>
        <w:t xml:space="preserve">o voto do </w:t>
      </w:r>
      <w:r w:rsidR="00606AA1" w:rsidRPr="00DE2C57">
        <w:rPr>
          <w:rFonts w:ascii="Arial Narrow" w:hAnsi="Arial Narrow" w:cs="Arial"/>
          <w:sz w:val="24"/>
          <w:szCs w:val="24"/>
        </w:rPr>
        <w:t>Excelentíssimo Senhor Conselheiro-Relator</w:t>
      </w:r>
      <w:r w:rsidR="00606AA1" w:rsidRPr="00DE2C57">
        <w:rPr>
          <w:rFonts w:ascii="Arial Narrow" w:hAnsi="Arial Narrow" w:cs="Arial"/>
          <w:b/>
          <w:noProof/>
          <w:sz w:val="24"/>
          <w:szCs w:val="24"/>
        </w:rPr>
        <w:t>, em consonância</w:t>
      </w:r>
      <w:r w:rsidR="00606AA1" w:rsidRPr="00DE2C57">
        <w:rPr>
          <w:rFonts w:ascii="Arial Narrow" w:hAnsi="Arial Narrow" w:cs="Arial"/>
          <w:noProof/>
          <w:sz w:val="24"/>
          <w:szCs w:val="24"/>
        </w:rPr>
        <w:t xml:space="preserve"> com pronunciamento do Ministério Público junto a este Tribunal</w:t>
      </w:r>
      <w:r w:rsidR="00606AA1" w:rsidRPr="00DE2C57">
        <w:rPr>
          <w:rFonts w:ascii="Arial Narrow" w:hAnsi="Arial Narrow" w:cs="Arial"/>
          <w:sz w:val="24"/>
          <w:szCs w:val="24"/>
        </w:rPr>
        <w:t xml:space="preserve">, no sentido de: </w:t>
      </w:r>
      <w:r w:rsidR="00606AA1" w:rsidRPr="00DE2C57">
        <w:rPr>
          <w:rFonts w:ascii="Arial Narrow" w:hAnsi="Arial Narrow" w:cs="Arial"/>
          <w:b/>
          <w:bCs/>
          <w:sz w:val="24"/>
          <w:szCs w:val="24"/>
        </w:rPr>
        <w:t>10.1. Julgar regular com ressalvas</w:t>
      </w:r>
      <w:r w:rsidR="00606AA1" w:rsidRPr="00DE2C57">
        <w:rPr>
          <w:rFonts w:ascii="Arial Narrow" w:hAnsi="Arial Narrow" w:cs="Arial"/>
          <w:sz w:val="24"/>
          <w:szCs w:val="24"/>
        </w:rPr>
        <w:t xml:space="preserve"> a Prestação de Contas do </w:t>
      </w:r>
      <w:r w:rsidR="00606AA1" w:rsidRPr="00DE2C57">
        <w:rPr>
          <w:rFonts w:ascii="Arial Narrow" w:hAnsi="Arial Narrow" w:cs="Arial"/>
          <w:b/>
          <w:bCs/>
          <w:sz w:val="24"/>
          <w:szCs w:val="24"/>
        </w:rPr>
        <w:t xml:space="preserve">Sr. Josué </w:t>
      </w:r>
      <w:proofErr w:type="spellStart"/>
      <w:r w:rsidR="00606AA1" w:rsidRPr="00DE2C57">
        <w:rPr>
          <w:rFonts w:ascii="Arial Narrow" w:hAnsi="Arial Narrow" w:cs="Arial"/>
          <w:b/>
          <w:bCs/>
          <w:sz w:val="24"/>
          <w:szCs w:val="24"/>
        </w:rPr>
        <w:t>Lomas</w:t>
      </w:r>
      <w:proofErr w:type="spellEnd"/>
      <w:r w:rsidR="00606AA1" w:rsidRPr="00DE2C57">
        <w:rPr>
          <w:rFonts w:ascii="Arial Narrow" w:hAnsi="Arial Narrow" w:cs="Arial"/>
          <w:b/>
          <w:bCs/>
          <w:sz w:val="24"/>
          <w:szCs w:val="24"/>
        </w:rPr>
        <w:t xml:space="preserve"> de Ribamar</w:t>
      </w:r>
      <w:r w:rsidR="00606AA1" w:rsidRPr="00DE2C57">
        <w:rPr>
          <w:rFonts w:ascii="Arial Narrow" w:hAnsi="Arial Narrow" w:cs="Arial"/>
          <w:sz w:val="24"/>
          <w:szCs w:val="24"/>
        </w:rPr>
        <w:t xml:space="preserve">, responsável pela Câmara Municipal de Iranduba, referente ao exercício de 2019, nos termos do art. 1°, inciso II e art. 22, inciso II, da Lei n° 2.423/96 c/c o art. 5°, inciso II e art. 188, §1º, inciso II da Resolução n° 04/2002–RI/TCE; </w:t>
      </w:r>
      <w:r w:rsidR="00606AA1" w:rsidRPr="00DE2C57">
        <w:rPr>
          <w:rFonts w:ascii="Arial Narrow" w:hAnsi="Arial Narrow" w:cs="Arial"/>
          <w:b/>
          <w:bCs/>
          <w:sz w:val="24"/>
          <w:szCs w:val="24"/>
        </w:rPr>
        <w:t>10.2. Aplicar Multa</w:t>
      </w:r>
      <w:r w:rsidR="00606AA1" w:rsidRPr="00DE2C57">
        <w:rPr>
          <w:rFonts w:ascii="Arial Narrow" w:hAnsi="Arial Narrow" w:cs="Arial"/>
          <w:sz w:val="24"/>
          <w:szCs w:val="24"/>
        </w:rPr>
        <w:t xml:space="preserve"> ao </w:t>
      </w:r>
      <w:r w:rsidR="00606AA1" w:rsidRPr="00DE2C57">
        <w:rPr>
          <w:rFonts w:ascii="Arial Narrow" w:hAnsi="Arial Narrow" w:cs="Arial"/>
          <w:b/>
          <w:bCs/>
          <w:sz w:val="24"/>
          <w:szCs w:val="24"/>
        </w:rPr>
        <w:t xml:space="preserve">Sr. Josué </w:t>
      </w:r>
      <w:proofErr w:type="spellStart"/>
      <w:r w:rsidR="00606AA1" w:rsidRPr="00DE2C57">
        <w:rPr>
          <w:rFonts w:ascii="Arial Narrow" w:hAnsi="Arial Narrow" w:cs="Arial"/>
          <w:b/>
          <w:bCs/>
          <w:sz w:val="24"/>
          <w:szCs w:val="24"/>
        </w:rPr>
        <w:t>Lomas</w:t>
      </w:r>
      <w:proofErr w:type="spellEnd"/>
      <w:r w:rsidR="00606AA1" w:rsidRPr="00DE2C57">
        <w:rPr>
          <w:rFonts w:ascii="Arial Narrow" w:hAnsi="Arial Narrow" w:cs="Arial"/>
          <w:b/>
          <w:bCs/>
          <w:sz w:val="24"/>
          <w:szCs w:val="24"/>
        </w:rPr>
        <w:t xml:space="preserve"> de Ribamar</w:t>
      </w:r>
      <w:r w:rsidR="00606AA1" w:rsidRPr="00DE2C57">
        <w:rPr>
          <w:rFonts w:ascii="Arial Narrow" w:hAnsi="Arial Narrow" w:cs="Arial"/>
          <w:sz w:val="24"/>
          <w:szCs w:val="24"/>
        </w:rPr>
        <w:t xml:space="preserve"> no valor de </w:t>
      </w:r>
      <w:proofErr w:type="gramStart"/>
      <w:r w:rsidR="00606AA1" w:rsidRPr="00DE2C57">
        <w:rPr>
          <w:rFonts w:ascii="Arial Narrow" w:hAnsi="Arial Narrow" w:cs="Arial"/>
          <w:b/>
          <w:bCs/>
          <w:sz w:val="24"/>
          <w:szCs w:val="24"/>
        </w:rPr>
        <w:t>R$ 6.827,20</w:t>
      </w:r>
      <w:r w:rsidR="00606AA1" w:rsidRPr="00DE2C57">
        <w:rPr>
          <w:rFonts w:ascii="Arial Narrow" w:hAnsi="Arial Narrow" w:cs="Arial"/>
          <w:sz w:val="24"/>
          <w:szCs w:val="24"/>
        </w:rPr>
        <w:t xml:space="preserve"> (seis mil, oitocentos e vinte e sete reais e vinte centavos), referente</w:t>
      </w:r>
      <w:proofErr w:type="gramEnd"/>
      <w:r w:rsidR="00606AA1" w:rsidRPr="00DE2C57">
        <w:rPr>
          <w:rFonts w:ascii="Arial Narrow" w:hAnsi="Arial Narrow" w:cs="Arial"/>
          <w:sz w:val="24"/>
          <w:szCs w:val="24"/>
        </w:rPr>
        <w:t xml:space="preserve"> à inobservância do prazo legal para a remessa dos documentos contábeis das competências de junho, julho, setembro e dezembro/2019, sendo R$ 1.706,80 (mil, setecentos e seis reais e oitenta centavos) para cada mês de atraso, termos do art. 54, inciso I, alínea “a” da Lei Estadual nº 2423/1996 c/c art. 308, inciso I, alínea “a” do Regimento Interno desta Corte de Contas, e fixar </w:t>
      </w:r>
      <w:r w:rsidR="00606AA1" w:rsidRPr="00DE2C57">
        <w:rPr>
          <w:rFonts w:ascii="Arial Narrow" w:hAnsi="Arial Narrow" w:cs="Arial"/>
          <w:b/>
          <w:bCs/>
          <w:sz w:val="24"/>
          <w:szCs w:val="24"/>
        </w:rPr>
        <w:t>prazo de 30 (trinta) dias</w:t>
      </w:r>
      <w:r w:rsidR="00606AA1" w:rsidRPr="00DE2C57">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w:t>
      </w:r>
      <w:r w:rsidR="00606AA1" w:rsidRPr="00DE2C57">
        <w:rPr>
          <w:rFonts w:ascii="Arial Narrow" w:hAnsi="Arial Narrow" w:cs="Arial"/>
          <w:sz w:val="24"/>
          <w:szCs w:val="24"/>
        </w:rPr>
        <w:lastRenderedPageBreak/>
        <w:t xml:space="preserve">(autenticado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606AA1" w:rsidRPr="00DE2C57">
        <w:rPr>
          <w:rFonts w:ascii="Arial Narrow" w:hAnsi="Arial Narrow" w:cs="Arial"/>
          <w:b/>
          <w:bCs/>
          <w:sz w:val="24"/>
          <w:szCs w:val="24"/>
        </w:rPr>
        <w:t>10.3. Aplicar Multa</w:t>
      </w:r>
      <w:r w:rsidR="00606AA1" w:rsidRPr="00DE2C57">
        <w:rPr>
          <w:rFonts w:ascii="Arial Narrow" w:hAnsi="Arial Narrow" w:cs="Arial"/>
          <w:sz w:val="24"/>
          <w:szCs w:val="24"/>
        </w:rPr>
        <w:t xml:space="preserve"> ao </w:t>
      </w:r>
      <w:r w:rsidR="00606AA1" w:rsidRPr="00DE2C57">
        <w:rPr>
          <w:rFonts w:ascii="Arial Narrow" w:hAnsi="Arial Narrow" w:cs="Arial"/>
          <w:b/>
          <w:bCs/>
          <w:sz w:val="24"/>
          <w:szCs w:val="24"/>
        </w:rPr>
        <w:t xml:space="preserve">Sr. Josué </w:t>
      </w:r>
      <w:proofErr w:type="spellStart"/>
      <w:r w:rsidR="00606AA1" w:rsidRPr="00DE2C57">
        <w:rPr>
          <w:rFonts w:ascii="Arial Narrow" w:hAnsi="Arial Narrow" w:cs="Arial"/>
          <w:b/>
          <w:bCs/>
          <w:sz w:val="24"/>
          <w:szCs w:val="24"/>
        </w:rPr>
        <w:t>Lomas</w:t>
      </w:r>
      <w:proofErr w:type="spellEnd"/>
      <w:r w:rsidR="00606AA1" w:rsidRPr="00DE2C57">
        <w:rPr>
          <w:rFonts w:ascii="Arial Narrow" w:hAnsi="Arial Narrow" w:cs="Arial"/>
          <w:b/>
          <w:bCs/>
          <w:sz w:val="24"/>
          <w:szCs w:val="24"/>
        </w:rPr>
        <w:t xml:space="preserve"> de Ribamar</w:t>
      </w:r>
      <w:r w:rsidR="00606AA1" w:rsidRPr="00DE2C57">
        <w:rPr>
          <w:rFonts w:ascii="Arial Narrow" w:hAnsi="Arial Narrow" w:cs="Arial"/>
          <w:sz w:val="24"/>
          <w:szCs w:val="24"/>
        </w:rPr>
        <w:t xml:space="preserve"> no valor de </w:t>
      </w:r>
      <w:proofErr w:type="gramStart"/>
      <w:r w:rsidR="00606AA1" w:rsidRPr="00DE2C57">
        <w:rPr>
          <w:rFonts w:ascii="Arial Narrow" w:hAnsi="Arial Narrow" w:cs="Arial"/>
          <w:b/>
          <w:bCs/>
          <w:sz w:val="24"/>
          <w:szCs w:val="24"/>
        </w:rPr>
        <w:t>R$ 1.706,80</w:t>
      </w:r>
      <w:r w:rsidR="00606AA1" w:rsidRPr="00DE2C57">
        <w:rPr>
          <w:rFonts w:ascii="Arial Narrow" w:hAnsi="Arial Narrow" w:cs="Arial"/>
          <w:sz w:val="24"/>
          <w:szCs w:val="24"/>
        </w:rPr>
        <w:t xml:space="preserve"> (mil, setecentos e seis reais e oitenta centavos), referente</w:t>
      </w:r>
      <w:proofErr w:type="gramEnd"/>
      <w:r w:rsidR="00606AA1" w:rsidRPr="00DE2C57">
        <w:rPr>
          <w:rFonts w:ascii="Arial Narrow" w:hAnsi="Arial Narrow" w:cs="Arial"/>
          <w:sz w:val="24"/>
          <w:szCs w:val="24"/>
        </w:rPr>
        <w:t xml:space="preserve"> à ausência de Parecer de Controle Interno na Prestação de Contas Anuais (item 04), nos termos do art. 54, inciso VII da Lei Estadual nº 2423/1996 c/c art. 308, inciso VII da Resolução nº 04/2002 - RI/TCE-AM, e fixar </w:t>
      </w:r>
      <w:r w:rsidR="00606AA1" w:rsidRPr="00DE2C57">
        <w:rPr>
          <w:rFonts w:ascii="Arial Narrow" w:hAnsi="Arial Narrow" w:cs="Arial"/>
          <w:b/>
          <w:bCs/>
          <w:sz w:val="24"/>
          <w:szCs w:val="24"/>
        </w:rPr>
        <w:t>prazo de 30 (trinta) dias</w:t>
      </w:r>
      <w:r w:rsidR="00606AA1" w:rsidRPr="00DE2C57">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606AA1" w:rsidRPr="00DE2C57">
        <w:rPr>
          <w:rFonts w:ascii="Arial Narrow" w:hAnsi="Arial Narrow" w:cs="Arial"/>
          <w:b/>
          <w:bCs/>
          <w:sz w:val="24"/>
          <w:szCs w:val="24"/>
        </w:rPr>
        <w:t>10.4. Recomendar</w:t>
      </w:r>
      <w:r w:rsidR="00606AA1" w:rsidRPr="00DE2C57">
        <w:rPr>
          <w:rFonts w:ascii="Arial Narrow" w:hAnsi="Arial Narrow" w:cs="Arial"/>
          <w:sz w:val="24"/>
          <w:szCs w:val="24"/>
        </w:rPr>
        <w:t xml:space="preserve"> à Câmara Municipal de Iranduba que atente a todas as determinações do art. 31 da CF/88, com fins de exercer de forma efetiva e concreta a função de fiscalizar o Executivo Municipal com registro dos atos e, se necessário, que o resultado desses trabalhos seja enviado para os órgãos de controle competentes; </w:t>
      </w:r>
      <w:r w:rsidR="00606AA1" w:rsidRPr="00DE2C57">
        <w:rPr>
          <w:rFonts w:ascii="Arial Narrow" w:hAnsi="Arial Narrow" w:cs="Arial"/>
          <w:b/>
          <w:bCs/>
          <w:sz w:val="24"/>
          <w:szCs w:val="24"/>
        </w:rPr>
        <w:t>10.5. Recomendar</w:t>
      </w:r>
      <w:r w:rsidR="00606AA1" w:rsidRPr="00DE2C57">
        <w:rPr>
          <w:rFonts w:ascii="Arial Narrow" w:hAnsi="Arial Narrow" w:cs="Arial"/>
          <w:sz w:val="24"/>
          <w:szCs w:val="24"/>
        </w:rPr>
        <w:t xml:space="preserve"> à Câmara Municipal de Iranduba que componha os processos de realização de pagamentos dos produtos e serviços contratados, com elementos que permitam a clara identificação dos bens entregues/serviço executado, a fim de garantir a comprovação da regularidade da despesa pública; </w:t>
      </w:r>
      <w:r w:rsidR="00606AA1" w:rsidRPr="00DE2C57">
        <w:rPr>
          <w:rFonts w:ascii="Arial Narrow" w:hAnsi="Arial Narrow" w:cs="Arial"/>
          <w:b/>
          <w:bCs/>
          <w:sz w:val="24"/>
          <w:szCs w:val="24"/>
        </w:rPr>
        <w:t>10.6. Dar ciência</w:t>
      </w:r>
      <w:r w:rsidR="00606AA1" w:rsidRPr="00DE2C57">
        <w:rPr>
          <w:rFonts w:ascii="Arial Narrow" w:hAnsi="Arial Narrow" w:cs="Arial"/>
          <w:sz w:val="24"/>
          <w:szCs w:val="24"/>
        </w:rPr>
        <w:t xml:space="preserve"> ao Sr. Josué </w:t>
      </w:r>
      <w:proofErr w:type="spellStart"/>
      <w:r w:rsidR="00606AA1" w:rsidRPr="00DE2C57">
        <w:rPr>
          <w:rFonts w:ascii="Arial Narrow" w:hAnsi="Arial Narrow" w:cs="Arial"/>
          <w:sz w:val="24"/>
          <w:szCs w:val="24"/>
        </w:rPr>
        <w:t>Lomas</w:t>
      </w:r>
      <w:proofErr w:type="spellEnd"/>
      <w:r w:rsidR="00606AA1" w:rsidRPr="00DE2C57">
        <w:rPr>
          <w:rFonts w:ascii="Arial Narrow" w:hAnsi="Arial Narrow" w:cs="Arial"/>
          <w:sz w:val="24"/>
          <w:szCs w:val="24"/>
        </w:rPr>
        <w:t xml:space="preserve"> de Ribamar, seus patronos e demais interessados acerca do presente Acórdão; </w:t>
      </w:r>
      <w:r w:rsidR="00606AA1" w:rsidRPr="00DE2C57">
        <w:rPr>
          <w:rFonts w:ascii="Arial Narrow" w:hAnsi="Arial Narrow" w:cs="Arial"/>
          <w:b/>
          <w:bCs/>
          <w:sz w:val="24"/>
          <w:szCs w:val="24"/>
        </w:rPr>
        <w:t>10.7. Arquivar</w:t>
      </w:r>
      <w:r w:rsidR="00606AA1" w:rsidRPr="00DE2C57">
        <w:rPr>
          <w:rFonts w:ascii="Arial Narrow" w:hAnsi="Arial Narrow" w:cs="Arial"/>
          <w:sz w:val="24"/>
          <w:szCs w:val="24"/>
        </w:rPr>
        <w:t xml:space="preserve">, </w:t>
      </w:r>
      <w:proofErr w:type="gramStart"/>
      <w:r w:rsidR="00606AA1" w:rsidRPr="00DE2C57">
        <w:rPr>
          <w:rFonts w:ascii="Arial Narrow" w:hAnsi="Arial Narrow" w:cs="Arial"/>
          <w:sz w:val="24"/>
          <w:szCs w:val="24"/>
        </w:rPr>
        <w:t>após</w:t>
      </w:r>
      <w:proofErr w:type="gramEnd"/>
      <w:r w:rsidR="00606AA1" w:rsidRPr="00DE2C57">
        <w:rPr>
          <w:rFonts w:ascii="Arial Narrow" w:hAnsi="Arial Narrow" w:cs="Arial"/>
          <w:sz w:val="24"/>
          <w:szCs w:val="24"/>
        </w:rPr>
        <w:t xml:space="preserve"> cumpridos os itens acima, nos termos do Regimento Interno do TCE/AM.</w:t>
      </w:r>
      <w:r w:rsidR="00326645" w:rsidRPr="00DE2C57">
        <w:rPr>
          <w:rFonts w:ascii="Arial Narrow" w:hAnsi="Arial Narrow" w:cs="Arial"/>
          <w:sz w:val="24"/>
          <w:szCs w:val="24"/>
        </w:rPr>
        <w:t xml:space="preserve"> </w:t>
      </w:r>
      <w:r w:rsidR="00B673FC" w:rsidRPr="00DE2C57">
        <w:rPr>
          <w:rFonts w:ascii="Arial Narrow" w:hAnsi="Arial Narrow" w:cs="Arial"/>
          <w:b/>
          <w:bCs/>
          <w:sz w:val="24"/>
          <w:szCs w:val="24"/>
        </w:rPr>
        <w:t xml:space="preserve">PROCESSO Nº 12.372/2020 - </w:t>
      </w:r>
      <w:r w:rsidR="00B673FC" w:rsidRPr="00DE2C57">
        <w:rPr>
          <w:rFonts w:ascii="Arial Narrow" w:hAnsi="Arial Narrow" w:cs="Arial"/>
          <w:sz w:val="24"/>
          <w:szCs w:val="24"/>
        </w:rPr>
        <w:t>Prestação de Contas Anual da Secretaria de Estado dos Direitos da Pessoa com Deficiência - SEPED, de responsabilidade da Sra. Viviane Pereira da Silva Lago Lima, Sra. Caroline da Silva Braz e Sr. Silvino Vieira Neto, referente ao exercício de 2019.</w:t>
      </w:r>
      <w:r w:rsidR="00950397" w:rsidRPr="00DE2C57">
        <w:rPr>
          <w:rFonts w:ascii="Arial Narrow" w:hAnsi="Arial Narrow" w:cs="Arial"/>
          <w:sz w:val="24"/>
          <w:szCs w:val="24"/>
        </w:rPr>
        <w:t xml:space="preserve"> </w:t>
      </w:r>
      <w:r w:rsidR="00950397" w:rsidRPr="00DE2C57">
        <w:rPr>
          <w:rFonts w:ascii="Arial Narrow" w:hAnsi="Arial Narrow" w:cs="Arial"/>
          <w:b/>
          <w:bCs/>
          <w:sz w:val="24"/>
          <w:szCs w:val="24"/>
        </w:rPr>
        <w:t>Advogado:</w:t>
      </w:r>
      <w:r w:rsidR="00950397" w:rsidRPr="00DE2C57">
        <w:rPr>
          <w:rFonts w:ascii="Arial Narrow" w:hAnsi="Arial Narrow" w:cs="Arial"/>
          <w:sz w:val="24"/>
          <w:szCs w:val="24"/>
        </w:rPr>
        <w:t xml:space="preserve"> Rodrigo Cavalcante de Albuquerque Almeida – OAB/PE 42604. </w:t>
      </w:r>
      <w:r w:rsidR="00B673FC" w:rsidRPr="00DE2C57">
        <w:rPr>
          <w:rFonts w:ascii="Arial Narrow" w:hAnsi="Arial Narrow" w:cs="Arial"/>
          <w:b/>
          <w:sz w:val="24"/>
          <w:szCs w:val="24"/>
        </w:rPr>
        <w:t>ACÓRDÃO Nº 1319/2021:</w:t>
      </w:r>
      <w:r w:rsidR="00950397" w:rsidRPr="00DE2C57">
        <w:rPr>
          <w:rFonts w:ascii="Arial Narrow" w:hAnsi="Arial Narrow" w:cs="Arial"/>
          <w:sz w:val="24"/>
          <w:szCs w:val="24"/>
        </w:rPr>
        <w:t xml:space="preserve"> Vistos, relatados e discutidos estes autos acima identificados, </w:t>
      </w:r>
      <w:r w:rsidR="00950397" w:rsidRPr="00DE2C57">
        <w:rPr>
          <w:rFonts w:ascii="Arial Narrow" w:hAnsi="Arial Narrow" w:cs="Arial"/>
          <w:b/>
          <w:sz w:val="24"/>
          <w:szCs w:val="24"/>
        </w:rPr>
        <w:t xml:space="preserve">ACORDAM </w:t>
      </w:r>
      <w:proofErr w:type="gramStart"/>
      <w:r w:rsidR="00950397" w:rsidRPr="00DE2C57">
        <w:rPr>
          <w:rFonts w:ascii="Arial Narrow" w:hAnsi="Arial Narrow" w:cs="Arial"/>
          <w:sz w:val="24"/>
          <w:szCs w:val="24"/>
        </w:rPr>
        <w:t>os Excelentíssimos</w:t>
      </w:r>
      <w:proofErr w:type="gramEnd"/>
      <w:r w:rsidR="00950397" w:rsidRPr="00DE2C57">
        <w:rPr>
          <w:rFonts w:ascii="Arial Narrow" w:hAnsi="Arial Narrow" w:cs="Arial"/>
          <w:sz w:val="24"/>
          <w:szCs w:val="24"/>
        </w:rPr>
        <w:t xml:space="preserve"> Senhores Conselheiros do Tribunal de Contas do Estado do Amazonas, reunidos em Sessão </w:t>
      </w:r>
      <w:r w:rsidR="00950397" w:rsidRPr="00DE2C57">
        <w:rPr>
          <w:rFonts w:ascii="Arial Narrow" w:hAnsi="Arial Narrow" w:cs="Arial"/>
          <w:noProof/>
          <w:sz w:val="24"/>
          <w:szCs w:val="24"/>
        </w:rPr>
        <w:t>do</w:t>
      </w:r>
      <w:r w:rsidR="00950397" w:rsidRPr="00DE2C57">
        <w:rPr>
          <w:rFonts w:ascii="Arial Narrow" w:hAnsi="Arial Narrow" w:cs="Arial"/>
          <w:sz w:val="24"/>
          <w:szCs w:val="24"/>
        </w:rPr>
        <w:t xml:space="preserve"> </w:t>
      </w:r>
      <w:r w:rsidR="00950397" w:rsidRPr="00DE2C57">
        <w:rPr>
          <w:rFonts w:ascii="Arial Narrow" w:hAnsi="Arial Narrow" w:cs="Arial"/>
          <w:b/>
          <w:noProof/>
          <w:sz w:val="24"/>
          <w:szCs w:val="24"/>
        </w:rPr>
        <w:t>Tribunal Pleno</w:t>
      </w:r>
      <w:r w:rsidR="00950397" w:rsidRPr="00DE2C57">
        <w:rPr>
          <w:rFonts w:ascii="Arial Narrow" w:hAnsi="Arial Narrow" w:cs="Arial"/>
          <w:sz w:val="24"/>
          <w:szCs w:val="24"/>
        </w:rPr>
        <w:t>, no exercício da competência atribuída</w:t>
      </w:r>
      <w:r w:rsidR="00950397" w:rsidRPr="00DE2C57">
        <w:rPr>
          <w:rFonts w:ascii="Arial Narrow" w:hAnsi="Arial Narrow" w:cs="Arial"/>
          <w:noProof/>
          <w:sz w:val="24"/>
          <w:szCs w:val="24"/>
        </w:rPr>
        <w:t xml:space="preserve"> pelos arts. 5º, II e 11, inciso III, alínea “a”, item 3, da Resolução n. 04/2002-TCE/AM</w:t>
      </w:r>
      <w:r w:rsidR="00950397" w:rsidRPr="00DE2C57">
        <w:rPr>
          <w:rFonts w:ascii="Arial Narrow" w:hAnsi="Arial Narrow" w:cs="Arial"/>
          <w:sz w:val="24"/>
          <w:szCs w:val="24"/>
        </w:rPr>
        <w:t>,</w:t>
      </w:r>
      <w:r w:rsidR="00950397" w:rsidRPr="00DE2C57">
        <w:rPr>
          <w:rFonts w:ascii="Arial Narrow" w:hAnsi="Arial Narrow" w:cs="Arial"/>
          <w:b/>
          <w:noProof/>
          <w:sz w:val="24"/>
          <w:szCs w:val="24"/>
        </w:rPr>
        <w:t xml:space="preserve"> à unanimidade, </w:t>
      </w:r>
      <w:r w:rsidR="00950397" w:rsidRPr="00DE2C57">
        <w:rPr>
          <w:rFonts w:ascii="Arial Narrow" w:hAnsi="Arial Narrow" w:cs="Arial"/>
          <w:sz w:val="24"/>
          <w:szCs w:val="24"/>
        </w:rPr>
        <w:t>nos termos d</w:t>
      </w:r>
      <w:r w:rsidR="00950397" w:rsidRPr="00DE2C57">
        <w:rPr>
          <w:rFonts w:ascii="Arial Narrow" w:hAnsi="Arial Narrow" w:cs="Arial"/>
          <w:noProof/>
          <w:sz w:val="24"/>
          <w:szCs w:val="24"/>
        </w:rPr>
        <w:t xml:space="preserve">o voto do </w:t>
      </w:r>
      <w:r w:rsidR="00950397" w:rsidRPr="00DE2C57">
        <w:rPr>
          <w:rFonts w:ascii="Arial Narrow" w:hAnsi="Arial Narrow" w:cs="Arial"/>
          <w:sz w:val="24"/>
          <w:szCs w:val="24"/>
        </w:rPr>
        <w:t>Excelentíssimo Senhor Conselheiro-Relator</w:t>
      </w:r>
      <w:r w:rsidR="00950397" w:rsidRPr="00DE2C57">
        <w:rPr>
          <w:rFonts w:ascii="Arial Narrow" w:hAnsi="Arial Narrow" w:cs="Arial"/>
          <w:b/>
          <w:noProof/>
          <w:sz w:val="24"/>
          <w:szCs w:val="24"/>
        </w:rPr>
        <w:t>, em consonância</w:t>
      </w:r>
      <w:r w:rsidR="00950397" w:rsidRPr="00DE2C57">
        <w:rPr>
          <w:rFonts w:ascii="Arial Narrow" w:hAnsi="Arial Narrow" w:cs="Arial"/>
          <w:noProof/>
          <w:sz w:val="24"/>
          <w:szCs w:val="24"/>
        </w:rPr>
        <w:t xml:space="preserve"> com pronunciamento do Ministério Público junto a este Tribunal</w:t>
      </w:r>
      <w:r w:rsidR="00950397" w:rsidRPr="00DE2C57">
        <w:rPr>
          <w:rFonts w:ascii="Arial Narrow" w:hAnsi="Arial Narrow" w:cs="Arial"/>
          <w:sz w:val="24"/>
          <w:szCs w:val="24"/>
        </w:rPr>
        <w:t xml:space="preserve">, no sentido de: </w:t>
      </w:r>
      <w:r w:rsidR="00950397" w:rsidRPr="00DE2C57">
        <w:rPr>
          <w:rFonts w:ascii="Arial Narrow" w:hAnsi="Arial Narrow" w:cs="Arial"/>
          <w:b/>
          <w:bCs/>
          <w:sz w:val="24"/>
          <w:szCs w:val="24"/>
        </w:rPr>
        <w:t>10.1. Julgar irregular</w:t>
      </w:r>
      <w:r w:rsidR="00950397" w:rsidRPr="00DE2C57">
        <w:rPr>
          <w:rFonts w:ascii="Arial Narrow" w:hAnsi="Arial Narrow" w:cs="Arial"/>
          <w:sz w:val="24"/>
          <w:szCs w:val="24"/>
        </w:rPr>
        <w:t xml:space="preserve"> a Prestação de Contas de responsabilidade da </w:t>
      </w:r>
      <w:r w:rsidR="00950397" w:rsidRPr="00DE2C57">
        <w:rPr>
          <w:rFonts w:ascii="Arial Narrow" w:hAnsi="Arial Narrow" w:cs="Arial"/>
          <w:b/>
          <w:bCs/>
          <w:sz w:val="24"/>
          <w:szCs w:val="24"/>
        </w:rPr>
        <w:t>Sra. Viviane Pereira da Silva Lago Lima</w:t>
      </w:r>
      <w:r w:rsidR="00950397" w:rsidRPr="00DE2C57">
        <w:rPr>
          <w:rFonts w:ascii="Arial Narrow" w:hAnsi="Arial Narrow" w:cs="Arial"/>
          <w:sz w:val="24"/>
          <w:szCs w:val="24"/>
        </w:rPr>
        <w:t xml:space="preserve">, Gestora e Ordenadora das Despesas da Secretária de Estado dos Direitos da Pessoa com Deficiência – SEPED, no curso do exercício 2019, período de 01/01/2019 a 15/10/2019, com fundamento no art. 22, inciso III, “b” e “c”, da Lei nº 2.423/96; </w:t>
      </w:r>
      <w:r w:rsidR="00950397" w:rsidRPr="00DE2C57">
        <w:rPr>
          <w:rFonts w:ascii="Arial Narrow" w:hAnsi="Arial Narrow" w:cs="Arial"/>
          <w:b/>
          <w:bCs/>
          <w:sz w:val="24"/>
          <w:szCs w:val="24"/>
        </w:rPr>
        <w:t>10.2. Julgar regular</w:t>
      </w:r>
      <w:r w:rsidR="00950397" w:rsidRPr="00DE2C57">
        <w:rPr>
          <w:rFonts w:ascii="Arial Narrow" w:hAnsi="Arial Narrow" w:cs="Arial"/>
          <w:sz w:val="24"/>
          <w:szCs w:val="24"/>
        </w:rPr>
        <w:t xml:space="preserve"> a Prestação de Contas da </w:t>
      </w:r>
      <w:r w:rsidR="00950397" w:rsidRPr="00DE2C57">
        <w:rPr>
          <w:rFonts w:ascii="Arial Narrow" w:hAnsi="Arial Narrow" w:cs="Arial"/>
          <w:b/>
          <w:bCs/>
          <w:sz w:val="24"/>
          <w:szCs w:val="24"/>
        </w:rPr>
        <w:t>Sra. Caroline da Silva Braz</w:t>
      </w:r>
      <w:r w:rsidR="00950397" w:rsidRPr="00DE2C57">
        <w:rPr>
          <w:rFonts w:ascii="Arial Narrow" w:hAnsi="Arial Narrow" w:cs="Arial"/>
          <w:sz w:val="24"/>
          <w:szCs w:val="24"/>
        </w:rPr>
        <w:t>, Gestora da Secretária de Estado dos Direitos da Pessoa com Deficiência – SEPED,</w:t>
      </w:r>
      <w:proofErr w:type="gramStart"/>
      <w:r w:rsidR="00950397" w:rsidRPr="00DE2C57">
        <w:rPr>
          <w:rFonts w:ascii="Arial Narrow" w:hAnsi="Arial Narrow" w:cs="Arial"/>
          <w:sz w:val="24"/>
          <w:szCs w:val="24"/>
        </w:rPr>
        <w:t xml:space="preserve">  </w:t>
      </w:r>
      <w:proofErr w:type="gramEnd"/>
      <w:r w:rsidR="00950397" w:rsidRPr="00DE2C57">
        <w:rPr>
          <w:rFonts w:ascii="Arial Narrow" w:hAnsi="Arial Narrow" w:cs="Arial"/>
          <w:sz w:val="24"/>
          <w:szCs w:val="24"/>
        </w:rPr>
        <w:t xml:space="preserve">período de 16/10/2019 a 31/12/2019 e do </w:t>
      </w:r>
      <w:r w:rsidR="00950397" w:rsidRPr="00DE2C57">
        <w:rPr>
          <w:rFonts w:ascii="Arial Narrow" w:hAnsi="Arial Narrow" w:cs="Arial"/>
          <w:b/>
          <w:bCs/>
          <w:sz w:val="24"/>
          <w:szCs w:val="24"/>
        </w:rPr>
        <w:t>Sr. Silvino Vieira Neto</w:t>
      </w:r>
      <w:r w:rsidR="00950397" w:rsidRPr="00DE2C57">
        <w:rPr>
          <w:rFonts w:ascii="Arial Narrow" w:hAnsi="Arial Narrow" w:cs="Arial"/>
          <w:sz w:val="24"/>
          <w:szCs w:val="24"/>
        </w:rPr>
        <w:t xml:space="preserve">, Ordenador de Despesas da Secretária de Estado dos Direitos da Pessoa com Deficiência – SEPED,  período de 16/10/2019 a 31/12/2019, com fundamento no art. 22, I, da Lei nº 2.423/96; </w:t>
      </w:r>
      <w:r w:rsidR="00950397" w:rsidRPr="00DE2C57">
        <w:rPr>
          <w:rFonts w:ascii="Arial Narrow" w:hAnsi="Arial Narrow" w:cs="Arial"/>
          <w:b/>
          <w:bCs/>
          <w:sz w:val="24"/>
          <w:szCs w:val="24"/>
        </w:rPr>
        <w:t>10.3. Considerar revel</w:t>
      </w:r>
      <w:r w:rsidR="00950397" w:rsidRPr="00DE2C57">
        <w:rPr>
          <w:rFonts w:ascii="Arial Narrow" w:hAnsi="Arial Narrow" w:cs="Arial"/>
          <w:sz w:val="24"/>
          <w:szCs w:val="24"/>
        </w:rPr>
        <w:t xml:space="preserve"> a </w:t>
      </w:r>
      <w:r w:rsidR="00950397" w:rsidRPr="00DE2C57">
        <w:rPr>
          <w:rFonts w:ascii="Arial Narrow" w:hAnsi="Arial Narrow" w:cs="Arial"/>
          <w:b/>
          <w:bCs/>
          <w:sz w:val="24"/>
          <w:szCs w:val="24"/>
        </w:rPr>
        <w:t>Sra. Viviane Pereira da Silva Lago Lima</w:t>
      </w:r>
      <w:r w:rsidR="00950397" w:rsidRPr="00DE2C57">
        <w:rPr>
          <w:rFonts w:ascii="Arial Narrow" w:hAnsi="Arial Narrow" w:cs="Arial"/>
          <w:sz w:val="24"/>
          <w:szCs w:val="24"/>
        </w:rPr>
        <w:t xml:space="preserve">, em débito no montante de </w:t>
      </w:r>
      <w:proofErr w:type="gramStart"/>
      <w:r w:rsidR="00950397" w:rsidRPr="00DE2C57">
        <w:rPr>
          <w:rFonts w:ascii="Arial Narrow" w:hAnsi="Arial Narrow" w:cs="Arial"/>
          <w:sz w:val="24"/>
          <w:szCs w:val="24"/>
        </w:rPr>
        <w:t>R$ 460,74 (quatrocentos e sessenta reais e setenta e quatro centavos), com devolução aos cofres públicos corrigidos nos moldes do art. 304, inciso I, da Resolução nº</w:t>
      </w:r>
      <w:proofErr w:type="gramEnd"/>
      <w:r w:rsidR="00950397" w:rsidRPr="00DE2C57">
        <w:rPr>
          <w:rFonts w:ascii="Arial Narrow" w:hAnsi="Arial Narrow" w:cs="Arial"/>
          <w:sz w:val="24"/>
          <w:szCs w:val="24"/>
        </w:rPr>
        <w:t xml:space="preserve"> 04/2002- Regimento Interno do TCE, consoante Laudo da </w:t>
      </w:r>
      <w:r w:rsidR="00950397" w:rsidRPr="00DE2C57">
        <w:rPr>
          <w:rFonts w:ascii="Arial Narrow" w:hAnsi="Arial Narrow" w:cs="Arial"/>
          <w:sz w:val="24"/>
          <w:szCs w:val="24"/>
        </w:rPr>
        <w:lastRenderedPageBreak/>
        <w:t xml:space="preserve">DICOP; </w:t>
      </w:r>
      <w:r w:rsidR="00950397" w:rsidRPr="00DE2C57">
        <w:rPr>
          <w:rFonts w:ascii="Arial Narrow" w:hAnsi="Arial Narrow" w:cs="Arial"/>
          <w:b/>
          <w:bCs/>
          <w:sz w:val="24"/>
          <w:szCs w:val="24"/>
        </w:rPr>
        <w:t>10.4. Notificar</w:t>
      </w:r>
      <w:r w:rsidR="00950397" w:rsidRPr="00DE2C57">
        <w:rPr>
          <w:rFonts w:ascii="Arial Narrow" w:hAnsi="Arial Narrow" w:cs="Arial"/>
          <w:sz w:val="24"/>
          <w:szCs w:val="24"/>
        </w:rPr>
        <w:t xml:space="preserve"> a </w:t>
      </w:r>
      <w:r w:rsidR="00950397" w:rsidRPr="00DE2C57">
        <w:rPr>
          <w:rFonts w:ascii="Arial Narrow" w:hAnsi="Arial Narrow" w:cs="Arial"/>
          <w:b/>
          <w:bCs/>
          <w:sz w:val="24"/>
          <w:szCs w:val="24"/>
        </w:rPr>
        <w:t>Sra. Viviane Pereira da Silva Lago Lima</w:t>
      </w:r>
      <w:r w:rsidR="00950397" w:rsidRPr="00DE2C57">
        <w:rPr>
          <w:rFonts w:ascii="Arial Narrow" w:hAnsi="Arial Narrow" w:cs="Arial"/>
          <w:sz w:val="24"/>
          <w:szCs w:val="24"/>
        </w:rPr>
        <w:t xml:space="preserve"> responsável Secretaria de Estado dos Direitos da Pessoa com Deficiência - SEPED, exercício de 2019,</w:t>
      </w:r>
      <w:proofErr w:type="gramStart"/>
      <w:r w:rsidR="00950397" w:rsidRPr="00DE2C57">
        <w:rPr>
          <w:rFonts w:ascii="Arial Narrow" w:hAnsi="Arial Narrow" w:cs="Arial"/>
          <w:sz w:val="24"/>
          <w:szCs w:val="24"/>
        </w:rPr>
        <w:t xml:space="preserve">  </w:t>
      </w:r>
      <w:proofErr w:type="gramEnd"/>
      <w:r w:rsidR="00950397" w:rsidRPr="00DE2C57">
        <w:rPr>
          <w:rFonts w:ascii="Arial Narrow" w:hAnsi="Arial Narrow" w:cs="Arial"/>
          <w:sz w:val="24"/>
          <w:szCs w:val="24"/>
        </w:rPr>
        <w:t xml:space="preserve">débito no montante de R$ 460,74 (quatrocentos e sessenta reais e setenta e quatro centavos), com devolução aos cofres públicos corrigidos nos moldes do art. 304, inciso I, da Resolução nº 04/2002- Regimento Interno do TCE, consoante Laudo da DICAD; </w:t>
      </w:r>
      <w:r w:rsidR="00950397" w:rsidRPr="00DE2C57">
        <w:rPr>
          <w:rFonts w:ascii="Arial Narrow" w:hAnsi="Arial Narrow" w:cs="Arial"/>
          <w:b/>
          <w:bCs/>
          <w:sz w:val="24"/>
          <w:szCs w:val="24"/>
        </w:rPr>
        <w:t>10.5. Aplicar Multa</w:t>
      </w:r>
      <w:r w:rsidR="00950397" w:rsidRPr="00DE2C57">
        <w:rPr>
          <w:rFonts w:ascii="Arial Narrow" w:hAnsi="Arial Narrow" w:cs="Arial"/>
          <w:sz w:val="24"/>
          <w:szCs w:val="24"/>
        </w:rPr>
        <w:t xml:space="preserve"> a </w:t>
      </w:r>
      <w:r w:rsidR="00950397" w:rsidRPr="00DE2C57">
        <w:rPr>
          <w:rFonts w:ascii="Arial Narrow" w:hAnsi="Arial Narrow" w:cs="Arial"/>
          <w:b/>
          <w:bCs/>
          <w:sz w:val="24"/>
          <w:szCs w:val="24"/>
        </w:rPr>
        <w:t>Sra. Viviane Pereira da Silva Lago Lima</w:t>
      </w:r>
      <w:r w:rsidR="00950397" w:rsidRPr="00DE2C57">
        <w:rPr>
          <w:rFonts w:ascii="Arial Narrow" w:hAnsi="Arial Narrow" w:cs="Arial"/>
          <w:sz w:val="24"/>
          <w:szCs w:val="24"/>
        </w:rPr>
        <w:t xml:space="preserve">, no valor de </w:t>
      </w:r>
      <w:r w:rsidR="00950397" w:rsidRPr="00DE2C57">
        <w:rPr>
          <w:rFonts w:ascii="Arial Narrow" w:hAnsi="Arial Narrow" w:cs="Arial"/>
          <w:b/>
          <w:bCs/>
          <w:sz w:val="24"/>
          <w:szCs w:val="24"/>
        </w:rPr>
        <w:t>R$ 14.894,73</w:t>
      </w:r>
      <w:r w:rsidR="00950397" w:rsidRPr="00DE2C57">
        <w:rPr>
          <w:rFonts w:ascii="Arial Narrow" w:hAnsi="Arial Narrow" w:cs="Arial"/>
          <w:sz w:val="24"/>
          <w:szCs w:val="24"/>
        </w:rPr>
        <w:t xml:space="preserve"> (quatorze mil, oitocentos e noventa e quatro reais e setenta e três centavos), com base no art. 54, incisos II e IV da Lei 2.423/96 devido às restrições não sanadas discriminadas no Relatório Conclusivo n° 73/2020 – DICAD e fixar </w:t>
      </w:r>
      <w:r w:rsidR="00950397" w:rsidRPr="00DE2C57">
        <w:rPr>
          <w:rFonts w:ascii="Arial Narrow" w:hAnsi="Arial Narrow" w:cs="Arial"/>
          <w:b/>
          <w:bCs/>
          <w:sz w:val="24"/>
          <w:szCs w:val="24"/>
        </w:rPr>
        <w:t>prazo de 30 (trinta) dias</w:t>
      </w:r>
      <w:r w:rsidR="00950397" w:rsidRPr="00DE2C57">
        <w:rPr>
          <w:rFonts w:ascii="Arial Narrow" w:hAnsi="Arial Narrow" w:cs="Arial"/>
          <w:sz w:val="24"/>
          <w:szCs w:val="24"/>
        </w:rPr>
        <w:t xml:space="preserve"> para que o responsável recolha o valor da multa, mencionado no relatório voto,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950397" w:rsidRPr="00DE2C57">
        <w:rPr>
          <w:rFonts w:ascii="Arial Narrow" w:hAnsi="Arial Narrow" w:cs="Arial"/>
          <w:b/>
          <w:bCs/>
          <w:sz w:val="24"/>
          <w:szCs w:val="24"/>
        </w:rPr>
        <w:t>10.6. Determinar</w:t>
      </w:r>
      <w:r w:rsidR="00950397" w:rsidRPr="00DE2C57">
        <w:rPr>
          <w:rFonts w:ascii="Arial Narrow" w:hAnsi="Arial Narrow" w:cs="Arial"/>
          <w:sz w:val="24"/>
          <w:szCs w:val="24"/>
        </w:rPr>
        <w:t xml:space="preserve"> à gestora, Sra. Viviane Pereira da Silva Lago Lima a pena de inabilitação ao exercício de cargo e de função pública, conforme art. 56 da LOTCE; </w:t>
      </w:r>
      <w:r w:rsidR="00950397" w:rsidRPr="00DE2C57">
        <w:rPr>
          <w:rFonts w:ascii="Arial Narrow" w:hAnsi="Arial Narrow" w:cs="Arial"/>
          <w:b/>
          <w:bCs/>
          <w:sz w:val="24"/>
          <w:szCs w:val="24"/>
        </w:rPr>
        <w:t>10.7. Determinar</w:t>
      </w:r>
      <w:r w:rsidR="00950397" w:rsidRPr="00DE2C57">
        <w:rPr>
          <w:rFonts w:ascii="Arial Narrow" w:hAnsi="Arial Narrow" w:cs="Arial"/>
          <w:sz w:val="24"/>
          <w:szCs w:val="24"/>
        </w:rPr>
        <w:t xml:space="preserve"> a imediata remessa de cópia dos autos ao Ministério Público do Estado para o ajuizamento das ações cabíveis, bem como de improbidade administrativa, conforme previsto no § 3º do art. 22 da Lei n. 2.423/96; </w:t>
      </w:r>
      <w:r w:rsidR="00950397" w:rsidRPr="00DE2C57">
        <w:rPr>
          <w:rFonts w:ascii="Arial Narrow" w:hAnsi="Arial Narrow" w:cs="Arial"/>
          <w:b/>
          <w:bCs/>
          <w:sz w:val="24"/>
          <w:szCs w:val="24"/>
        </w:rPr>
        <w:t>10.8. Dar ciência</w:t>
      </w:r>
      <w:r w:rsidR="00950397" w:rsidRPr="00DE2C57">
        <w:rPr>
          <w:rFonts w:ascii="Arial Narrow" w:hAnsi="Arial Narrow" w:cs="Arial"/>
          <w:sz w:val="24"/>
          <w:szCs w:val="24"/>
        </w:rPr>
        <w:t xml:space="preserve"> a Sra. Viviane Pereira da Silva Lago Lima, responsável pela Secretaria de Estado dos Direitos da Pessoa com Deficiência - SEPED, exercício de 2019,</w:t>
      </w:r>
      <w:proofErr w:type="gramStart"/>
      <w:r w:rsidR="00950397" w:rsidRPr="00DE2C57">
        <w:rPr>
          <w:rFonts w:ascii="Arial Narrow" w:hAnsi="Arial Narrow" w:cs="Arial"/>
          <w:sz w:val="24"/>
          <w:szCs w:val="24"/>
        </w:rPr>
        <w:t xml:space="preserve">  </w:t>
      </w:r>
      <w:proofErr w:type="gramEnd"/>
      <w:r w:rsidR="00950397" w:rsidRPr="00DE2C57">
        <w:rPr>
          <w:rFonts w:ascii="Arial Narrow" w:hAnsi="Arial Narrow" w:cs="Arial"/>
          <w:sz w:val="24"/>
          <w:szCs w:val="24"/>
        </w:rPr>
        <w:t xml:space="preserve">gestora e ordenadora de despesas (período de 01/01/2019 a 15/10/2019), da Sra. Caroline da Silva Braz – gestora (Período de 16/10/2019 a 31/12/2019) e do Sr. Silvino Vieira Neto – ordenador de despesas (Período de 16/10/2019 a 31/12/2019); </w:t>
      </w:r>
      <w:r w:rsidR="00950397" w:rsidRPr="00DE2C57">
        <w:rPr>
          <w:rFonts w:ascii="Arial Narrow" w:hAnsi="Arial Narrow" w:cs="Arial"/>
          <w:b/>
          <w:bCs/>
          <w:sz w:val="24"/>
          <w:szCs w:val="24"/>
        </w:rPr>
        <w:t>10.9. Arquivar</w:t>
      </w:r>
      <w:r w:rsidR="00950397" w:rsidRPr="00DE2C57">
        <w:rPr>
          <w:rFonts w:ascii="Arial Narrow" w:hAnsi="Arial Narrow" w:cs="Arial"/>
          <w:sz w:val="24"/>
          <w:szCs w:val="24"/>
        </w:rPr>
        <w:t xml:space="preserve"> o processo por cumprimento de decisão.</w:t>
      </w:r>
      <w:r w:rsidR="006074B6" w:rsidRPr="00DE2C57">
        <w:rPr>
          <w:rFonts w:ascii="Arial Narrow" w:hAnsi="Arial Narrow" w:cs="Arial"/>
          <w:sz w:val="24"/>
          <w:szCs w:val="24"/>
        </w:rPr>
        <w:t xml:space="preserve"> </w:t>
      </w:r>
      <w:r w:rsidR="00B673FC" w:rsidRPr="00DE2C57">
        <w:rPr>
          <w:rFonts w:ascii="Arial Narrow" w:hAnsi="Arial Narrow" w:cs="Arial"/>
          <w:b/>
          <w:bCs/>
          <w:sz w:val="24"/>
          <w:szCs w:val="24"/>
        </w:rPr>
        <w:t xml:space="preserve">PROCESSO Nº 16.865/2020 - </w:t>
      </w:r>
      <w:r w:rsidR="00B673FC" w:rsidRPr="00DE2C57">
        <w:rPr>
          <w:rFonts w:ascii="Arial Narrow" w:hAnsi="Arial Narrow" w:cs="Arial"/>
          <w:sz w:val="24"/>
          <w:szCs w:val="24"/>
        </w:rPr>
        <w:t xml:space="preserve">Representação com pedido de Medida Cautelar interposta pelo Sr. José Ribamar Fontes Beleza contra a Prefeitura Municipal de Santa Isabel do Rio Negro em face de possíveis irregularidades. </w:t>
      </w:r>
      <w:r w:rsidR="00B673FC" w:rsidRPr="00DE2C57">
        <w:rPr>
          <w:rFonts w:ascii="Arial Narrow" w:hAnsi="Arial Narrow" w:cs="Arial"/>
          <w:b/>
          <w:sz w:val="24"/>
          <w:szCs w:val="24"/>
        </w:rPr>
        <w:t>Advogados:</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Igor Arnaud Ferreira - OAB/AM 10428, Laiz Araújo Russo de Melo e Silva - OAB/AM 6897, Larissa Oliveira de Sousa - OAB/AM 14193, Fábio Nunes Bandeira de Melo - OAB/AM 4331 e Bruno Vieira da Rocha Barbirato - OAB/AM 6975.</w:t>
      </w:r>
      <w:r w:rsidR="00B673FC" w:rsidRPr="00DE2C57">
        <w:rPr>
          <w:rFonts w:ascii="Arial Narrow" w:hAnsi="Arial Narrow" w:cs="Arial"/>
          <w:sz w:val="24"/>
          <w:szCs w:val="24"/>
        </w:rPr>
        <w:t xml:space="preserve"> </w:t>
      </w:r>
      <w:r w:rsidR="00B673FC" w:rsidRPr="00DE2C57">
        <w:rPr>
          <w:rFonts w:ascii="Arial Narrow" w:hAnsi="Arial Narrow" w:cs="Arial"/>
          <w:b/>
          <w:sz w:val="24"/>
          <w:szCs w:val="24"/>
        </w:rPr>
        <w:t>ACÓRDÃO Nº 1320/2021:</w:t>
      </w:r>
      <w:r w:rsidR="00B673FC" w:rsidRPr="00DE2C57">
        <w:rPr>
          <w:rFonts w:ascii="Arial Narrow" w:hAnsi="Arial Narrow" w:cs="Arial"/>
          <w:sz w:val="24"/>
          <w:szCs w:val="24"/>
        </w:rPr>
        <w:t xml:space="preserve"> Vistos, relatados e discutidos estes autos acima identificados, </w:t>
      </w:r>
      <w:r w:rsidR="00B673FC" w:rsidRPr="00DE2C57">
        <w:rPr>
          <w:rFonts w:ascii="Arial Narrow" w:hAnsi="Arial Narrow" w:cs="Arial"/>
          <w:b/>
          <w:sz w:val="24"/>
          <w:szCs w:val="24"/>
        </w:rPr>
        <w:t xml:space="preserve">ACORDAM </w:t>
      </w:r>
      <w:proofErr w:type="gramStart"/>
      <w:r w:rsidR="00B673FC" w:rsidRPr="00DE2C57">
        <w:rPr>
          <w:rFonts w:ascii="Arial Narrow" w:hAnsi="Arial Narrow" w:cs="Arial"/>
          <w:sz w:val="24"/>
          <w:szCs w:val="24"/>
        </w:rPr>
        <w:t>os Excelentíssimos</w:t>
      </w:r>
      <w:proofErr w:type="gramEnd"/>
      <w:r w:rsidR="00B673FC" w:rsidRPr="00DE2C57">
        <w:rPr>
          <w:rFonts w:ascii="Arial Narrow" w:hAnsi="Arial Narrow" w:cs="Arial"/>
          <w:sz w:val="24"/>
          <w:szCs w:val="24"/>
        </w:rPr>
        <w:t xml:space="preserve"> Senhores Conselheiros do Tribunal de Contas do Estado do Amazonas, reunidos em Sessão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w:t>
      </w:r>
      <w:r w:rsidR="00B673FC" w:rsidRPr="00DE2C57">
        <w:rPr>
          <w:rFonts w:ascii="Arial Narrow" w:hAnsi="Arial Narrow" w:cs="Arial"/>
          <w:b/>
          <w:noProof/>
          <w:sz w:val="24"/>
          <w:szCs w:val="24"/>
        </w:rPr>
        <w:t>Tribunal Pleno</w:t>
      </w:r>
      <w:r w:rsidR="00B673FC" w:rsidRPr="00DE2C57">
        <w:rPr>
          <w:rFonts w:ascii="Arial Narrow" w:hAnsi="Arial Narrow" w:cs="Arial"/>
          <w:sz w:val="24"/>
          <w:szCs w:val="24"/>
        </w:rPr>
        <w:t>, no exercício da competência atribuída</w:t>
      </w:r>
      <w:r w:rsidR="00B673FC" w:rsidRPr="00DE2C57">
        <w:rPr>
          <w:rFonts w:ascii="Arial Narrow" w:hAnsi="Arial Narrow" w:cs="Arial"/>
          <w:noProof/>
          <w:sz w:val="24"/>
          <w:szCs w:val="24"/>
        </w:rPr>
        <w:t xml:space="preserve"> pelo art. 11, inciso IV, alínea “i”, da Resolução nº 04/2002-TCE/AM</w:t>
      </w:r>
      <w:r w:rsidR="00B673FC" w:rsidRPr="00DE2C57">
        <w:rPr>
          <w:rFonts w:ascii="Arial Narrow" w:hAnsi="Arial Narrow" w:cs="Arial"/>
          <w:sz w:val="24"/>
          <w:szCs w:val="24"/>
        </w:rPr>
        <w:t>,</w:t>
      </w:r>
      <w:r w:rsidR="00B673FC" w:rsidRPr="00DE2C57">
        <w:rPr>
          <w:rFonts w:ascii="Arial Narrow" w:hAnsi="Arial Narrow" w:cs="Arial"/>
          <w:b/>
          <w:noProof/>
          <w:sz w:val="24"/>
          <w:szCs w:val="24"/>
        </w:rPr>
        <w:t xml:space="preserve"> à unanimidade,</w:t>
      </w:r>
      <w:r w:rsidR="00B673FC" w:rsidRPr="00DE2C57">
        <w:rPr>
          <w:rFonts w:ascii="Arial Narrow" w:hAnsi="Arial Narrow" w:cs="Arial"/>
          <w:b/>
          <w:sz w:val="24"/>
          <w:szCs w:val="24"/>
        </w:rPr>
        <w:t xml:space="preserve"> </w:t>
      </w:r>
      <w:r w:rsidR="00B673FC" w:rsidRPr="00DE2C57">
        <w:rPr>
          <w:rFonts w:ascii="Arial Narrow" w:hAnsi="Arial Narrow" w:cs="Arial"/>
          <w:sz w:val="24"/>
          <w:szCs w:val="24"/>
        </w:rPr>
        <w:t>nos termos d</w:t>
      </w:r>
      <w:r w:rsidR="00B673FC" w:rsidRPr="00DE2C57">
        <w:rPr>
          <w:rFonts w:ascii="Arial Narrow" w:hAnsi="Arial Narrow" w:cs="Arial"/>
          <w:noProof/>
          <w:sz w:val="24"/>
          <w:szCs w:val="24"/>
        </w:rPr>
        <w:t>o voto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Excelentíssimo Senhor </w:t>
      </w:r>
      <w:r w:rsidR="00B673FC" w:rsidRPr="00DE2C57">
        <w:rPr>
          <w:rFonts w:ascii="Arial Narrow" w:hAnsi="Arial Narrow" w:cs="Arial"/>
          <w:noProof/>
          <w:sz w:val="24"/>
          <w:szCs w:val="24"/>
        </w:rPr>
        <w:t>Conselheiro-Relator</w:t>
      </w:r>
      <w:r w:rsidR="00B673FC" w:rsidRPr="00DE2C57">
        <w:rPr>
          <w:rFonts w:ascii="Arial Narrow" w:hAnsi="Arial Narrow" w:cs="Arial"/>
          <w:b/>
          <w:noProof/>
          <w:sz w:val="24"/>
          <w:szCs w:val="24"/>
        </w:rPr>
        <w:t>, em consonância</w:t>
      </w:r>
      <w:r w:rsidR="00B673FC" w:rsidRPr="00DE2C57">
        <w:rPr>
          <w:rFonts w:ascii="Arial Narrow" w:hAnsi="Arial Narrow" w:cs="Arial"/>
          <w:noProof/>
          <w:sz w:val="24"/>
          <w:szCs w:val="24"/>
        </w:rPr>
        <w:t xml:space="preserve"> com pronunciamento do Ministério Público junto a este Tribunal</w:t>
      </w:r>
      <w:r w:rsidR="00B673FC" w:rsidRPr="00DE2C57">
        <w:rPr>
          <w:rFonts w:ascii="Arial Narrow" w:hAnsi="Arial Narrow" w:cs="Arial"/>
          <w:sz w:val="24"/>
          <w:szCs w:val="24"/>
        </w:rPr>
        <w:t xml:space="preserve">, no sentido de: </w:t>
      </w:r>
      <w:r w:rsidR="00B673FC" w:rsidRPr="00DE2C57">
        <w:rPr>
          <w:rFonts w:ascii="Arial Narrow" w:hAnsi="Arial Narrow" w:cs="Arial"/>
          <w:b/>
          <w:bCs/>
          <w:sz w:val="24"/>
          <w:szCs w:val="24"/>
        </w:rPr>
        <w:t>9.1. Conhecer</w:t>
      </w:r>
      <w:r w:rsidR="00B673FC" w:rsidRPr="00DE2C57">
        <w:rPr>
          <w:rFonts w:ascii="Arial Narrow" w:hAnsi="Arial Narrow" w:cs="Arial"/>
          <w:sz w:val="24"/>
          <w:szCs w:val="24"/>
        </w:rPr>
        <w:t xml:space="preserve"> da Representação formulada pelo Sr. José Ribamar Fontes Beleza, admitida pela Presidência deste Tribunal, por intermédio do Despacho de fls. 15/22; </w:t>
      </w:r>
      <w:r w:rsidR="00B673FC" w:rsidRPr="00DE2C57">
        <w:rPr>
          <w:rFonts w:ascii="Arial Narrow" w:hAnsi="Arial Narrow" w:cs="Arial"/>
          <w:b/>
          <w:bCs/>
          <w:sz w:val="24"/>
          <w:szCs w:val="24"/>
        </w:rPr>
        <w:t>9.2. Julgar Improcedente</w:t>
      </w:r>
      <w:r w:rsidR="00B673FC" w:rsidRPr="00DE2C57">
        <w:rPr>
          <w:rFonts w:ascii="Arial Narrow" w:hAnsi="Arial Narrow" w:cs="Arial"/>
          <w:sz w:val="24"/>
          <w:szCs w:val="24"/>
        </w:rPr>
        <w:t xml:space="preserve"> a Representação interposta em face da Prefeitura Municipal de Santa Isabel do Rio Negro, sob a responsabilidade do Sr. </w:t>
      </w:r>
      <w:proofErr w:type="spellStart"/>
      <w:r w:rsidR="00B673FC" w:rsidRPr="00DE2C57">
        <w:rPr>
          <w:rFonts w:ascii="Arial Narrow" w:hAnsi="Arial Narrow" w:cs="Arial"/>
          <w:sz w:val="24"/>
          <w:szCs w:val="24"/>
        </w:rPr>
        <w:t>Araildo</w:t>
      </w:r>
      <w:proofErr w:type="spellEnd"/>
      <w:r w:rsidR="00B673FC" w:rsidRPr="00DE2C57">
        <w:rPr>
          <w:rFonts w:ascii="Arial Narrow" w:hAnsi="Arial Narrow" w:cs="Arial"/>
          <w:sz w:val="24"/>
          <w:szCs w:val="24"/>
        </w:rPr>
        <w:t xml:space="preserve"> Mendes do Nascimento, ante a falta de comprovação nestes autos de irregularidade; </w:t>
      </w:r>
      <w:r w:rsidR="00B673FC" w:rsidRPr="00DE2C57">
        <w:rPr>
          <w:rFonts w:ascii="Arial Narrow" w:hAnsi="Arial Narrow" w:cs="Arial"/>
          <w:b/>
          <w:bCs/>
          <w:sz w:val="24"/>
          <w:szCs w:val="24"/>
        </w:rPr>
        <w:t>9.3. Determinar</w:t>
      </w:r>
      <w:r w:rsidR="00B673FC" w:rsidRPr="00DE2C57">
        <w:rPr>
          <w:rFonts w:ascii="Arial Narrow" w:hAnsi="Arial Narrow" w:cs="Arial"/>
          <w:sz w:val="24"/>
          <w:szCs w:val="24"/>
        </w:rPr>
        <w:t xml:space="preserve"> à SECEX a inserção do objeto dos autos no escopo da auditoria da Comissão de Inspeção da Prefeitura Municipal de Santa Isabel do Rio Negro, referente ao exercício 2020, com fins de averiguar se da edição do Decreto Municipal º 064 de 30 de novembro de 2020 e durante a sua vigência houve despesa ilegal e/ou irregularidade que configure dano ao erário; </w:t>
      </w:r>
      <w:r w:rsidR="00B673FC" w:rsidRPr="00DE2C57">
        <w:rPr>
          <w:rFonts w:ascii="Arial Narrow" w:hAnsi="Arial Narrow" w:cs="Arial"/>
          <w:b/>
          <w:bCs/>
          <w:sz w:val="24"/>
          <w:szCs w:val="24"/>
        </w:rPr>
        <w:t>9.4. Dar ciência</w:t>
      </w:r>
      <w:r w:rsidR="00B673FC" w:rsidRPr="00DE2C57">
        <w:rPr>
          <w:rFonts w:ascii="Arial Narrow" w:hAnsi="Arial Narrow" w:cs="Arial"/>
          <w:sz w:val="24"/>
          <w:szCs w:val="24"/>
        </w:rPr>
        <w:t xml:space="preserve"> desta decisão ao Sr. José Ribamar Fontes Beleza, ao Sr. </w:t>
      </w:r>
      <w:proofErr w:type="spellStart"/>
      <w:r w:rsidR="00B673FC" w:rsidRPr="00DE2C57">
        <w:rPr>
          <w:rFonts w:ascii="Arial Narrow" w:hAnsi="Arial Narrow" w:cs="Arial"/>
          <w:sz w:val="24"/>
          <w:szCs w:val="24"/>
        </w:rPr>
        <w:t>Araildo</w:t>
      </w:r>
      <w:proofErr w:type="spellEnd"/>
      <w:r w:rsidR="00B673FC" w:rsidRPr="00DE2C57">
        <w:rPr>
          <w:rFonts w:ascii="Arial Narrow" w:hAnsi="Arial Narrow" w:cs="Arial"/>
          <w:sz w:val="24"/>
          <w:szCs w:val="24"/>
        </w:rPr>
        <w:t xml:space="preserve"> Mendes do Nascimento, aos seus patronos e demais interessados; </w:t>
      </w:r>
      <w:r w:rsidR="00B673FC" w:rsidRPr="00DE2C57">
        <w:rPr>
          <w:rFonts w:ascii="Arial Narrow" w:hAnsi="Arial Narrow" w:cs="Arial"/>
          <w:b/>
          <w:bCs/>
          <w:sz w:val="24"/>
          <w:szCs w:val="24"/>
        </w:rPr>
        <w:t>9.5. Arquivar</w:t>
      </w:r>
      <w:r w:rsidR="00B673FC" w:rsidRPr="00DE2C57">
        <w:rPr>
          <w:rFonts w:ascii="Arial Narrow" w:hAnsi="Arial Narrow" w:cs="Arial"/>
          <w:sz w:val="24"/>
          <w:szCs w:val="24"/>
        </w:rPr>
        <w:t>, após o cumprimento integral de todos os itens anteriores, nos termos do Regimento Interno desta Corte de Contas.</w:t>
      </w:r>
      <w:r w:rsidR="006074B6" w:rsidRPr="00DE2C57">
        <w:rPr>
          <w:rFonts w:ascii="Arial Narrow" w:hAnsi="Arial Narrow" w:cs="Arial"/>
          <w:i/>
          <w:iCs/>
          <w:sz w:val="24"/>
          <w:szCs w:val="24"/>
        </w:rPr>
        <w:t xml:space="preserve"> </w:t>
      </w:r>
      <w:r w:rsidR="00B673FC" w:rsidRPr="00DE2C57">
        <w:rPr>
          <w:rFonts w:ascii="Arial Narrow" w:hAnsi="Arial Narrow" w:cs="Arial"/>
          <w:b/>
          <w:bCs/>
          <w:sz w:val="24"/>
          <w:szCs w:val="24"/>
        </w:rPr>
        <w:t xml:space="preserve">PROCESSO Nº 11.579/2021 - </w:t>
      </w:r>
      <w:r w:rsidR="00B673FC" w:rsidRPr="00DE2C57">
        <w:rPr>
          <w:rFonts w:ascii="Arial Narrow" w:hAnsi="Arial Narrow" w:cs="Arial"/>
          <w:sz w:val="24"/>
          <w:szCs w:val="24"/>
        </w:rPr>
        <w:t>Prestação de Contas Anual da Controladoria Geral do Estado – CGE, sob a responsabilidade do Sr. Ot</w:t>
      </w:r>
      <w:r w:rsidR="00555C1D" w:rsidRPr="00DE2C57">
        <w:rPr>
          <w:rFonts w:ascii="Arial Narrow" w:hAnsi="Arial Narrow" w:cs="Arial"/>
          <w:sz w:val="24"/>
          <w:szCs w:val="24"/>
        </w:rPr>
        <w:t>á</w:t>
      </w:r>
      <w:r w:rsidR="00B673FC" w:rsidRPr="00DE2C57">
        <w:rPr>
          <w:rFonts w:ascii="Arial Narrow" w:hAnsi="Arial Narrow" w:cs="Arial"/>
          <w:sz w:val="24"/>
          <w:szCs w:val="24"/>
        </w:rPr>
        <w:t xml:space="preserve">vio de Souza Gomes, referente ao exercício de 2020. </w:t>
      </w:r>
      <w:r w:rsidR="00B673FC" w:rsidRPr="00DE2C57">
        <w:rPr>
          <w:rFonts w:ascii="Arial Narrow" w:hAnsi="Arial Narrow" w:cs="Arial"/>
          <w:b/>
          <w:sz w:val="24"/>
          <w:szCs w:val="24"/>
        </w:rPr>
        <w:t>ACÓRDÃO Nº 1321/2021:</w:t>
      </w:r>
      <w:r w:rsidR="00D76A90" w:rsidRPr="00DE2C57">
        <w:rPr>
          <w:rFonts w:ascii="Arial Narrow" w:hAnsi="Arial Narrow" w:cs="Arial"/>
          <w:sz w:val="24"/>
          <w:szCs w:val="24"/>
        </w:rPr>
        <w:t xml:space="preserve"> Vistos, relatados e discutidos estes autos acima identificados, </w:t>
      </w:r>
      <w:r w:rsidR="00D76A90" w:rsidRPr="00DE2C57">
        <w:rPr>
          <w:rFonts w:ascii="Arial Narrow" w:hAnsi="Arial Narrow" w:cs="Arial"/>
          <w:b/>
          <w:sz w:val="24"/>
          <w:szCs w:val="24"/>
        </w:rPr>
        <w:lastRenderedPageBreak/>
        <w:t xml:space="preserve">ACORDAM </w:t>
      </w:r>
      <w:proofErr w:type="gramStart"/>
      <w:r w:rsidR="00D76A90" w:rsidRPr="00DE2C57">
        <w:rPr>
          <w:rFonts w:ascii="Arial Narrow" w:hAnsi="Arial Narrow" w:cs="Arial"/>
          <w:sz w:val="24"/>
          <w:szCs w:val="24"/>
        </w:rPr>
        <w:t>os Excelentíssimos</w:t>
      </w:r>
      <w:proofErr w:type="gramEnd"/>
      <w:r w:rsidR="00D76A90" w:rsidRPr="00DE2C57">
        <w:rPr>
          <w:rFonts w:ascii="Arial Narrow" w:hAnsi="Arial Narrow" w:cs="Arial"/>
          <w:sz w:val="24"/>
          <w:szCs w:val="24"/>
        </w:rPr>
        <w:t xml:space="preserve"> Senhores Conselheiros do Tribunal de Contas do Estado do Amazonas, reunidos em Sessão </w:t>
      </w:r>
      <w:r w:rsidR="00D76A90" w:rsidRPr="00DE2C57">
        <w:rPr>
          <w:rFonts w:ascii="Arial Narrow" w:hAnsi="Arial Narrow" w:cs="Arial"/>
          <w:noProof/>
          <w:sz w:val="24"/>
          <w:szCs w:val="24"/>
        </w:rPr>
        <w:t>do</w:t>
      </w:r>
      <w:r w:rsidR="00D76A90" w:rsidRPr="00DE2C57">
        <w:rPr>
          <w:rFonts w:ascii="Arial Narrow" w:hAnsi="Arial Narrow" w:cs="Arial"/>
          <w:sz w:val="24"/>
          <w:szCs w:val="24"/>
        </w:rPr>
        <w:t xml:space="preserve"> </w:t>
      </w:r>
      <w:r w:rsidR="00D76A90" w:rsidRPr="00DE2C57">
        <w:rPr>
          <w:rFonts w:ascii="Arial Narrow" w:hAnsi="Arial Narrow" w:cs="Arial"/>
          <w:b/>
          <w:noProof/>
          <w:sz w:val="24"/>
          <w:szCs w:val="24"/>
        </w:rPr>
        <w:t>Tribunal Pleno</w:t>
      </w:r>
      <w:r w:rsidR="00D76A90" w:rsidRPr="00DE2C57">
        <w:rPr>
          <w:rFonts w:ascii="Arial Narrow" w:hAnsi="Arial Narrow" w:cs="Arial"/>
          <w:sz w:val="24"/>
          <w:szCs w:val="24"/>
        </w:rPr>
        <w:t>, no exercício da competência atribuída</w:t>
      </w:r>
      <w:r w:rsidR="00D76A90" w:rsidRPr="00DE2C57">
        <w:rPr>
          <w:rFonts w:ascii="Arial Narrow" w:hAnsi="Arial Narrow" w:cs="Arial"/>
          <w:noProof/>
          <w:sz w:val="24"/>
          <w:szCs w:val="24"/>
        </w:rPr>
        <w:t xml:space="preserve"> pelos arts. 5º, II e 11, inciso III, alínea “a”, item 3, da Resolução n. 04/2002-TCE/AM</w:t>
      </w:r>
      <w:r w:rsidR="00D76A90" w:rsidRPr="00DE2C57">
        <w:rPr>
          <w:rFonts w:ascii="Arial Narrow" w:hAnsi="Arial Narrow" w:cs="Arial"/>
          <w:sz w:val="24"/>
          <w:szCs w:val="24"/>
        </w:rPr>
        <w:t>,</w:t>
      </w:r>
      <w:r w:rsidR="00D76A90" w:rsidRPr="00DE2C57">
        <w:rPr>
          <w:rFonts w:ascii="Arial Narrow" w:hAnsi="Arial Narrow" w:cs="Arial"/>
          <w:b/>
          <w:noProof/>
          <w:sz w:val="24"/>
          <w:szCs w:val="24"/>
        </w:rPr>
        <w:t xml:space="preserve"> à unanimidade, </w:t>
      </w:r>
      <w:r w:rsidR="00D76A90" w:rsidRPr="00DE2C57">
        <w:rPr>
          <w:rFonts w:ascii="Arial Narrow" w:hAnsi="Arial Narrow" w:cs="Arial"/>
          <w:sz w:val="24"/>
          <w:szCs w:val="24"/>
        </w:rPr>
        <w:t>nos termos d</w:t>
      </w:r>
      <w:r w:rsidR="00D76A90" w:rsidRPr="00DE2C57">
        <w:rPr>
          <w:rFonts w:ascii="Arial Narrow" w:hAnsi="Arial Narrow" w:cs="Arial"/>
          <w:noProof/>
          <w:sz w:val="24"/>
          <w:szCs w:val="24"/>
        </w:rPr>
        <w:t xml:space="preserve">o voto do </w:t>
      </w:r>
      <w:r w:rsidR="00D76A90" w:rsidRPr="00DE2C57">
        <w:rPr>
          <w:rFonts w:ascii="Arial Narrow" w:hAnsi="Arial Narrow" w:cs="Arial"/>
          <w:sz w:val="24"/>
          <w:szCs w:val="24"/>
        </w:rPr>
        <w:t>Excelentíssimo Senhor Conselheiro-Relator</w:t>
      </w:r>
      <w:r w:rsidR="00D76A90" w:rsidRPr="00DE2C57">
        <w:rPr>
          <w:rFonts w:ascii="Arial Narrow" w:hAnsi="Arial Narrow" w:cs="Arial"/>
          <w:b/>
          <w:noProof/>
          <w:sz w:val="24"/>
          <w:szCs w:val="24"/>
        </w:rPr>
        <w:t>, em consonância</w:t>
      </w:r>
      <w:r w:rsidR="00D76A90" w:rsidRPr="00DE2C57">
        <w:rPr>
          <w:rFonts w:ascii="Arial Narrow" w:hAnsi="Arial Narrow" w:cs="Arial"/>
          <w:noProof/>
          <w:sz w:val="24"/>
          <w:szCs w:val="24"/>
        </w:rPr>
        <w:t xml:space="preserve"> com pronunciamento do Ministério Público junto a este Tribunal</w:t>
      </w:r>
      <w:r w:rsidR="00D76A90" w:rsidRPr="00DE2C57">
        <w:rPr>
          <w:rFonts w:ascii="Arial Narrow" w:hAnsi="Arial Narrow" w:cs="Arial"/>
          <w:sz w:val="24"/>
          <w:szCs w:val="24"/>
        </w:rPr>
        <w:t xml:space="preserve">, no sentido de: </w:t>
      </w:r>
      <w:r w:rsidR="00D76A90" w:rsidRPr="00DE2C57">
        <w:rPr>
          <w:rFonts w:ascii="Arial Narrow" w:hAnsi="Arial Narrow" w:cs="Arial"/>
          <w:b/>
          <w:bCs/>
          <w:sz w:val="24"/>
          <w:szCs w:val="24"/>
        </w:rPr>
        <w:t>10.1. Julgar regular</w:t>
      </w:r>
      <w:r w:rsidR="00D76A90" w:rsidRPr="00DE2C57">
        <w:rPr>
          <w:rFonts w:ascii="Arial Narrow" w:hAnsi="Arial Narrow" w:cs="Arial"/>
          <w:sz w:val="24"/>
          <w:szCs w:val="24"/>
        </w:rPr>
        <w:t xml:space="preserve"> a Prestação de Contas Anual da Controladoria Geral do Estado – CGE, exercício de 2020, sob a responsabilidade do </w:t>
      </w:r>
      <w:r w:rsidR="00D76A90" w:rsidRPr="00DE2C57">
        <w:rPr>
          <w:rFonts w:ascii="Arial Narrow" w:hAnsi="Arial Narrow" w:cs="Arial"/>
          <w:b/>
          <w:bCs/>
          <w:sz w:val="24"/>
          <w:szCs w:val="24"/>
        </w:rPr>
        <w:t>Sr. Otavio de Souza Gomes</w:t>
      </w:r>
      <w:r w:rsidR="00D76A90" w:rsidRPr="00DE2C57">
        <w:rPr>
          <w:rFonts w:ascii="Arial Narrow" w:hAnsi="Arial Narrow" w:cs="Arial"/>
          <w:sz w:val="24"/>
          <w:szCs w:val="24"/>
        </w:rPr>
        <w:t xml:space="preserve"> – Gestor e Ordenador de Despesa, com fulcro no art. 71, II, da CF/88 c/c o art. 40, II, da CE/89 e art. 1º, II, art. 2º e 5º, art. 22, I e 23 da Lei 2.423/96; </w:t>
      </w:r>
      <w:r w:rsidR="00D76A90" w:rsidRPr="00DE2C57">
        <w:rPr>
          <w:rFonts w:ascii="Arial Narrow" w:hAnsi="Arial Narrow" w:cs="Arial"/>
          <w:b/>
          <w:bCs/>
          <w:sz w:val="24"/>
          <w:szCs w:val="24"/>
        </w:rPr>
        <w:t>10.2. Dar ciência</w:t>
      </w:r>
      <w:r w:rsidR="00D76A90" w:rsidRPr="00DE2C57">
        <w:rPr>
          <w:rFonts w:ascii="Arial Narrow" w:hAnsi="Arial Narrow" w:cs="Arial"/>
          <w:sz w:val="24"/>
          <w:szCs w:val="24"/>
        </w:rPr>
        <w:t xml:space="preserve"> desta decisão ao Sr. Otavio de Souza Gomes; </w:t>
      </w:r>
      <w:r w:rsidR="00D76A90" w:rsidRPr="00DE2C57">
        <w:rPr>
          <w:rFonts w:ascii="Arial Narrow" w:hAnsi="Arial Narrow" w:cs="Arial"/>
          <w:b/>
          <w:bCs/>
          <w:sz w:val="24"/>
          <w:szCs w:val="24"/>
        </w:rPr>
        <w:t>10.3. Arquivar</w:t>
      </w:r>
      <w:r w:rsidR="00D76A90" w:rsidRPr="00DE2C57">
        <w:rPr>
          <w:rFonts w:ascii="Arial Narrow" w:hAnsi="Arial Narrow" w:cs="Arial"/>
          <w:sz w:val="24"/>
          <w:szCs w:val="24"/>
        </w:rPr>
        <w:t xml:space="preserve"> os autos nos termos regimentais.</w:t>
      </w:r>
      <w:r w:rsidR="00682924" w:rsidRPr="00DE2C57">
        <w:rPr>
          <w:rFonts w:ascii="Arial Narrow" w:hAnsi="Arial Narrow" w:cs="Arial"/>
          <w:sz w:val="24"/>
          <w:szCs w:val="24"/>
        </w:rPr>
        <w:t xml:space="preserve"> </w:t>
      </w:r>
      <w:r w:rsidR="00B673FC" w:rsidRPr="00DE2C57">
        <w:rPr>
          <w:rFonts w:ascii="Arial Narrow" w:hAnsi="Arial Narrow" w:cs="Arial"/>
          <w:b/>
          <w:bCs/>
          <w:sz w:val="24"/>
          <w:szCs w:val="24"/>
        </w:rPr>
        <w:t>PROCESSO Nº 11.702/2021 (Apenso: 10</w:t>
      </w:r>
      <w:r w:rsidR="009F200C" w:rsidRPr="00DE2C57">
        <w:rPr>
          <w:rFonts w:ascii="Arial Narrow" w:hAnsi="Arial Narrow" w:cs="Arial"/>
          <w:b/>
          <w:bCs/>
          <w:sz w:val="24"/>
          <w:szCs w:val="24"/>
        </w:rPr>
        <w:t>.</w:t>
      </w:r>
      <w:r w:rsidR="00B673FC" w:rsidRPr="00DE2C57">
        <w:rPr>
          <w:rFonts w:ascii="Arial Narrow" w:hAnsi="Arial Narrow" w:cs="Arial"/>
          <w:b/>
          <w:bCs/>
          <w:sz w:val="24"/>
          <w:szCs w:val="24"/>
        </w:rPr>
        <w:t xml:space="preserve">584/2019) - </w:t>
      </w:r>
      <w:r w:rsidR="00B673FC" w:rsidRPr="00DE2C57">
        <w:rPr>
          <w:rFonts w:ascii="Arial Narrow" w:hAnsi="Arial Narrow" w:cs="Arial"/>
          <w:sz w:val="24"/>
          <w:szCs w:val="24"/>
        </w:rPr>
        <w:t xml:space="preserve">Embargos de Declaração em Recurso de Revisão interposto pelo Sr. </w:t>
      </w:r>
      <w:proofErr w:type="spellStart"/>
      <w:r w:rsidR="00B673FC" w:rsidRPr="00DE2C57">
        <w:rPr>
          <w:rFonts w:ascii="Arial Narrow" w:hAnsi="Arial Narrow" w:cs="Arial"/>
          <w:sz w:val="24"/>
          <w:szCs w:val="24"/>
        </w:rPr>
        <w:t>Valci</w:t>
      </w:r>
      <w:proofErr w:type="spellEnd"/>
      <w:r w:rsidR="00B673FC" w:rsidRPr="00DE2C57">
        <w:rPr>
          <w:rFonts w:ascii="Arial Narrow" w:hAnsi="Arial Narrow" w:cs="Arial"/>
          <w:sz w:val="24"/>
          <w:szCs w:val="24"/>
        </w:rPr>
        <w:t xml:space="preserve"> Amarildo Gondim Santos, em face do Acórdão n° 1935/2020-TCE-Segunda Câmara, exarado nos autos do Processo n° 10.584/2019. </w:t>
      </w:r>
      <w:r w:rsidR="00B673FC" w:rsidRPr="00DE2C57">
        <w:rPr>
          <w:rFonts w:ascii="Arial Narrow" w:hAnsi="Arial Narrow" w:cs="Arial"/>
          <w:b/>
          <w:sz w:val="24"/>
          <w:szCs w:val="24"/>
        </w:rPr>
        <w:t>ACÓRDÃO Nº 1322/2021:</w:t>
      </w:r>
      <w:r w:rsidR="00B673FC" w:rsidRPr="00DE2C57">
        <w:rPr>
          <w:rFonts w:ascii="Arial Narrow" w:hAnsi="Arial Narrow" w:cs="Arial"/>
          <w:sz w:val="24"/>
          <w:szCs w:val="24"/>
        </w:rPr>
        <w:t xml:space="preserve"> Vistos, relatados e discutidos estes autos acima identificados, </w:t>
      </w:r>
      <w:r w:rsidR="00B673FC" w:rsidRPr="00DE2C57">
        <w:rPr>
          <w:rFonts w:ascii="Arial Narrow" w:hAnsi="Arial Narrow" w:cs="Arial"/>
          <w:b/>
          <w:sz w:val="24"/>
          <w:szCs w:val="24"/>
        </w:rPr>
        <w:t xml:space="preserve">ACORDAM </w:t>
      </w:r>
      <w:proofErr w:type="gramStart"/>
      <w:r w:rsidR="00B673FC" w:rsidRPr="00DE2C57">
        <w:rPr>
          <w:rFonts w:ascii="Arial Narrow" w:hAnsi="Arial Narrow" w:cs="Arial"/>
          <w:sz w:val="24"/>
          <w:szCs w:val="24"/>
        </w:rPr>
        <w:t>os Excelentíssimos</w:t>
      </w:r>
      <w:proofErr w:type="gramEnd"/>
      <w:r w:rsidR="00B673FC" w:rsidRPr="00DE2C57">
        <w:rPr>
          <w:rFonts w:ascii="Arial Narrow" w:hAnsi="Arial Narrow" w:cs="Arial"/>
          <w:sz w:val="24"/>
          <w:szCs w:val="24"/>
        </w:rPr>
        <w:t xml:space="preserve"> Senhores Conselheiros do Tribunal de Contas do Estado do Amazonas, reunidos em Sessão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w:t>
      </w:r>
      <w:r w:rsidR="00B673FC" w:rsidRPr="00DE2C57">
        <w:rPr>
          <w:rFonts w:ascii="Arial Narrow" w:hAnsi="Arial Narrow" w:cs="Arial"/>
          <w:b/>
          <w:noProof/>
          <w:sz w:val="24"/>
          <w:szCs w:val="24"/>
        </w:rPr>
        <w:t>Tribunal Pleno</w:t>
      </w:r>
      <w:r w:rsidR="00B673FC" w:rsidRPr="00DE2C57">
        <w:rPr>
          <w:rFonts w:ascii="Arial Narrow" w:hAnsi="Arial Narrow" w:cs="Arial"/>
          <w:sz w:val="24"/>
          <w:szCs w:val="24"/>
        </w:rPr>
        <w:t>, no exercício da competência atribuída</w:t>
      </w:r>
      <w:r w:rsidR="00B673FC" w:rsidRPr="00DE2C57">
        <w:rPr>
          <w:rFonts w:ascii="Arial Narrow" w:hAnsi="Arial Narrow" w:cs="Arial"/>
          <w:noProof/>
          <w:sz w:val="24"/>
          <w:szCs w:val="24"/>
        </w:rPr>
        <w:t xml:space="preserve"> pelo art.11, III, alínea “f”, item 1, da Resolução n. 04/2002-TCE/AM</w:t>
      </w:r>
      <w:r w:rsidR="00B673FC" w:rsidRPr="00DE2C57">
        <w:rPr>
          <w:rFonts w:ascii="Arial Narrow" w:hAnsi="Arial Narrow" w:cs="Arial"/>
          <w:sz w:val="24"/>
          <w:szCs w:val="24"/>
        </w:rPr>
        <w:t>,</w:t>
      </w:r>
      <w:r w:rsidR="00B673FC" w:rsidRPr="00DE2C57">
        <w:rPr>
          <w:rFonts w:ascii="Arial Narrow" w:hAnsi="Arial Narrow" w:cs="Arial"/>
          <w:b/>
          <w:noProof/>
          <w:sz w:val="24"/>
          <w:szCs w:val="24"/>
        </w:rPr>
        <w:t xml:space="preserve"> à unanimidade,</w:t>
      </w:r>
      <w:r w:rsidR="00B673FC" w:rsidRPr="00DE2C57">
        <w:rPr>
          <w:rFonts w:ascii="Arial Narrow" w:hAnsi="Arial Narrow" w:cs="Arial"/>
          <w:b/>
          <w:sz w:val="24"/>
          <w:szCs w:val="24"/>
        </w:rPr>
        <w:t xml:space="preserve"> </w:t>
      </w:r>
      <w:r w:rsidR="00B673FC" w:rsidRPr="00DE2C57">
        <w:rPr>
          <w:rFonts w:ascii="Arial Narrow" w:hAnsi="Arial Narrow" w:cs="Arial"/>
          <w:sz w:val="24"/>
          <w:szCs w:val="24"/>
        </w:rPr>
        <w:t>nos termos d</w:t>
      </w:r>
      <w:r w:rsidR="00B673FC" w:rsidRPr="00DE2C57">
        <w:rPr>
          <w:rFonts w:ascii="Arial Narrow" w:hAnsi="Arial Narrow" w:cs="Arial"/>
          <w:noProof/>
          <w:sz w:val="24"/>
          <w:szCs w:val="24"/>
        </w:rPr>
        <w:t>o voto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Excelentíssimo Senhor Conselheiro-Relator</w:t>
      </w:r>
      <w:r w:rsidR="00B673FC" w:rsidRPr="00DE2C57">
        <w:rPr>
          <w:rFonts w:ascii="Arial Narrow" w:hAnsi="Arial Narrow" w:cs="Arial"/>
          <w:b/>
          <w:noProof/>
          <w:sz w:val="24"/>
          <w:szCs w:val="24"/>
        </w:rPr>
        <w:t xml:space="preserve">, </w:t>
      </w:r>
      <w:r w:rsidR="00B673FC" w:rsidRPr="00DE2C57">
        <w:rPr>
          <w:rFonts w:ascii="Arial Narrow" w:hAnsi="Arial Narrow" w:cs="Arial"/>
          <w:noProof/>
          <w:sz w:val="24"/>
          <w:szCs w:val="24"/>
        </w:rPr>
        <w:t>que acatou em sessão o voto-destaque do Conselheiro Érico Xavier Desterro e Silva</w:t>
      </w:r>
      <w:r w:rsidR="00B673FC" w:rsidRPr="00DE2C57">
        <w:rPr>
          <w:rFonts w:ascii="Arial Narrow" w:hAnsi="Arial Narrow" w:cs="Arial"/>
          <w:b/>
          <w:noProof/>
          <w:sz w:val="24"/>
          <w:szCs w:val="24"/>
        </w:rPr>
        <w:t>, em divergência</w:t>
      </w:r>
      <w:r w:rsidR="00B673FC" w:rsidRPr="00DE2C57">
        <w:rPr>
          <w:rFonts w:ascii="Arial Narrow" w:hAnsi="Arial Narrow" w:cs="Arial"/>
          <w:noProof/>
          <w:sz w:val="24"/>
          <w:szCs w:val="24"/>
        </w:rPr>
        <w:t xml:space="preserve"> com pronunciamento oral do Ministério Público junto a este Tribunal</w:t>
      </w:r>
      <w:r w:rsidR="00B673FC" w:rsidRPr="00DE2C57">
        <w:rPr>
          <w:rFonts w:ascii="Arial Narrow" w:hAnsi="Arial Narrow" w:cs="Arial"/>
          <w:sz w:val="24"/>
          <w:szCs w:val="24"/>
        </w:rPr>
        <w:t xml:space="preserve">, no sentido de: </w:t>
      </w:r>
      <w:r w:rsidR="00B673FC" w:rsidRPr="00DE2C57">
        <w:rPr>
          <w:rFonts w:ascii="Arial Narrow" w:hAnsi="Arial Narrow" w:cs="Arial"/>
          <w:b/>
          <w:bCs/>
          <w:sz w:val="24"/>
          <w:szCs w:val="24"/>
        </w:rPr>
        <w:t>7.1. Negar conhecimento</w:t>
      </w:r>
      <w:r w:rsidR="00B673FC" w:rsidRPr="00DE2C57">
        <w:rPr>
          <w:rFonts w:ascii="Arial Narrow" w:hAnsi="Arial Narrow" w:cs="Arial"/>
          <w:sz w:val="24"/>
          <w:szCs w:val="24"/>
        </w:rPr>
        <w:t xml:space="preserve"> ao Embargo de Declaração interposto pelo Sr. </w:t>
      </w:r>
      <w:proofErr w:type="spellStart"/>
      <w:r w:rsidR="00B673FC" w:rsidRPr="00DE2C57">
        <w:rPr>
          <w:rFonts w:ascii="Arial Narrow" w:hAnsi="Arial Narrow" w:cs="Arial"/>
          <w:sz w:val="24"/>
          <w:szCs w:val="24"/>
        </w:rPr>
        <w:t>Valci</w:t>
      </w:r>
      <w:proofErr w:type="spellEnd"/>
      <w:r w:rsidR="00B673FC" w:rsidRPr="00DE2C57">
        <w:rPr>
          <w:rFonts w:ascii="Arial Narrow" w:hAnsi="Arial Narrow" w:cs="Arial"/>
          <w:sz w:val="24"/>
          <w:szCs w:val="24"/>
        </w:rPr>
        <w:t xml:space="preserve"> Amarildo Gondim Santos, analista judiciário (oficial de justiça), aposentado pelo TJ/AM, por ser intempestivo, visto que a decisão embargada foi publicada no Diário Oficial Eletrônico deste Tribunal no dia 06/07/2021 (terça-feira), conforme Edição nº 2569, págs. 04/14, do DOE e</w:t>
      </w:r>
      <w:proofErr w:type="gramStart"/>
      <w:r w:rsidR="00B673FC" w:rsidRPr="00DE2C57">
        <w:rPr>
          <w:rFonts w:ascii="Arial Narrow" w:hAnsi="Arial Narrow" w:cs="Arial"/>
          <w:sz w:val="24"/>
          <w:szCs w:val="24"/>
        </w:rPr>
        <w:t xml:space="preserve"> portanto</w:t>
      </w:r>
      <w:proofErr w:type="gramEnd"/>
      <w:r w:rsidR="00B673FC" w:rsidRPr="00DE2C57">
        <w:rPr>
          <w:rFonts w:ascii="Arial Narrow" w:hAnsi="Arial Narrow" w:cs="Arial"/>
          <w:sz w:val="24"/>
          <w:szCs w:val="24"/>
        </w:rPr>
        <w:t xml:space="preserve">, considerando como data de publicação o primeiro dia útil seguinte ao da disponibilização da informação no Diário Eletrônico, ou seja dia 07/07/2021 (quarta-feira) é certo dizer que a contagem do prazo recursal iniciou em 07/07/2021 (quarta-feira) e considerando, por fim, o prazo de 10 (dez) dias previsto pelo art. 63, § 1° da Lei Orgânica deste TCE, tem -se a intempestividade do presente embargo de declaração; </w:t>
      </w:r>
      <w:r w:rsidR="00B673FC" w:rsidRPr="00DE2C57">
        <w:rPr>
          <w:rFonts w:ascii="Arial Narrow" w:hAnsi="Arial Narrow" w:cs="Arial"/>
          <w:b/>
          <w:bCs/>
          <w:sz w:val="24"/>
          <w:szCs w:val="24"/>
        </w:rPr>
        <w:t>7.2. Dar ciência</w:t>
      </w:r>
      <w:r w:rsidR="00B673FC" w:rsidRPr="00DE2C57">
        <w:rPr>
          <w:rFonts w:ascii="Arial Narrow" w:hAnsi="Arial Narrow" w:cs="Arial"/>
          <w:sz w:val="24"/>
          <w:szCs w:val="24"/>
        </w:rPr>
        <w:t xml:space="preserve"> ao Sr. </w:t>
      </w:r>
      <w:proofErr w:type="spellStart"/>
      <w:r w:rsidR="00B673FC" w:rsidRPr="00DE2C57">
        <w:rPr>
          <w:rFonts w:ascii="Arial Narrow" w:hAnsi="Arial Narrow" w:cs="Arial"/>
          <w:sz w:val="24"/>
          <w:szCs w:val="24"/>
        </w:rPr>
        <w:t>Valci</w:t>
      </w:r>
      <w:proofErr w:type="spellEnd"/>
      <w:r w:rsidR="00B673FC" w:rsidRPr="00DE2C57">
        <w:rPr>
          <w:rFonts w:ascii="Arial Narrow" w:hAnsi="Arial Narrow" w:cs="Arial"/>
          <w:sz w:val="24"/>
          <w:szCs w:val="24"/>
        </w:rPr>
        <w:t xml:space="preserve"> Amarildo Gondim Santos; </w:t>
      </w:r>
      <w:r w:rsidR="00B673FC" w:rsidRPr="00DE2C57">
        <w:rPr>
          <w:rFonts w:ascii="Arial Narrow" w:hAnsi="Arial Narrow" w:cs="Arial"/>
          <w:b/>
          <w:bCs/>
          <w:sz w:val="24"/>
          <w:szCs w:val="24"/>
        </w:rPr>
        <w:t>7.3. Arquivar</w:t>
      </w:r>
      <w:r w:rsidR="00B673FC" w:rsidRPr="00DE2C57">
        <w:rPr>
          <w:rFonts w:ascii="Arial Narrow" w:hAnsi="Arial Narrow" w:cs="Arial"/>
          <w:sz w:val="24"/>
          <w:szCs w:val="24"/>
        </w:rPr>
        <w:t xml:space="preserve"> o processo por cumprimento de decisão.</w:t>
      </w:r>
      <w:r w:rsidR="00393397" w:rsidRPr="00DE2C57">
        <w:rPr>
          <w:rFonts w:ascii="Arial Narrow" w:hAnsi="Arial Narrow" w:cs="Arial"/>
          <w:sz w:val="24"/>
          <w:szCs w:val="24"/>
        </w:rPr>
        <w:t xml:space="preserve"> </w:t>
      </w:r>
      <w:r w:rsidR="00B673FC" w:rsidRPr="00DE2C57">
        <w:rPr>
          <w:rFonts w:ascii="Arial Narrow" w:hAnsi="Arial Narrow" w:cs="Arial"/>
          <w:b/>
          <w:bCs/>
          <w:sz w:val="24"/>
          <w:szCs w:val="24"/>
        </w:rPr>
        <w:t xml:space="preserve">PROCESSO Nº 12.852/2021 (Apensos: 12.352/2021 e 12.354/2021) - </w:t>
      </w:r>
      <w:r w:rsidR="00B673FC" w:rsidRPr="00DE2C57">
        <w:rPr>
          <w:rFonts w:ascii="Arial Narrow" w:hAnsi="Arial Narrow" w:cs="Arial"/>
          <w:sz w:val="24"/>
          <w:szCs w:val="24"/>
        </w:rPr>
        <w:t xml:space="preserve">Recurso Originário interposto pelo Sr. José Duarte dos </w:t>
      </w:r>
      <w:proofErr w:type="gramStart"/>
      <w:r w:rsidR="00B673FC" w:rsidRPr="00DE2C57">
        <w:rPr>
          <w:rFonts w:ascii="Arial Narrow" w:hAnsi="Arial Narrow" w:cs="Arial"/>
          <w:sz w:val="24"/>
          <w:szCs w:val="24"/>
        </w:rPr>
        <w:t>Santos Filho</w:t>
      </w:r>
      <w:proofErr w:type="gramEnd"/>
      <w:r w:rsidR="00B673FC" w:rsidRPr="00DE2C57">
        <w:rPr>
          <w:rFonts w:ascii="Arial Narrow" w:hAnsi="Arial Narrow" w:cs="Arial"/>
          <w:sz w:val="24"/>
          <w:szCs w:val="24"/>
        </w:rPr>
        <w:t xml:space="preserve">, em face do Acórdão n° 28/2019-TCE-Segunda Câmara, exarado os autos do Processo n° </w:t>
      </w:r>
      <w:r w:rsidR="00CA7E31" w:rsidRPr="00DE2C57">
        <w:rPr>
          <w:rFonts w:ascii="Arial Narrow" w:hAnsi="Arial Narrow" w:cs="Arial"/>
          <w:sz w:val="24"/>
          <w:szCs w:val="24"/>
        </w:rPr>
        <w:t>12.352/2021</w:t>
      </w:r>
      <w:r w:rsidR="00B673FC" w:rsidRPr="00DE2C57">
        <w:rPr>
          <w:rFonts w:ascii="Arial Narrow" w:hAnsi="Arial Narrow" w:cs="Arial"/>
          <w:b/>
          <w:bCs/>
          <w:sz w:val="24"/>
          <w:szCs w:val="24"/>
        </w:rPr>
        <w:t xml:space="preserve">. </w:t>
      </w:r>
      <w:r w:rsidR="00B673FC" w:rsidRPr="00DE2C57">
        <w:rPr>
          <w:rFonts w:ascii="Arial Narrow" w:hAnsi="Arial Narrow" w:cs="Arial"/>
          <w:b/>
          <w:sz w:val="24"/>
          <w:szCs w:val="24"/>
        </w:rPr>
        <w:t>Advogado: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Katiuscia Raika da Câmara Elias – OAB/AM 5225.</w:t>
      </w:r>
      <w:r w:rsidR="00B673FC" w:rsidRPr="00DE2C57">
        <w:rPr>
          <w:rFonts w:ascii="Arial Narrow" w:hAnsi="Arial Narrow" w:cs="Arial"/>
          <w:b/>
          <w:bCs/>
          <w:sz w:val="24"/>
          <w:szCs w:val="24"/>
        </w:rPr>
        <w:t xml:space="preserve"> </w:t>
      </w:r>
      <w:r w:rsidR="00B673FC" w:rsidRPr="00DE2C57">
        <w:rPr>
          <w:rFonts w:ascii="Arial Narrow" w:hAnsi="Arial Narrow" w:cs="Arial"/>
          <w:b/>
          <w:sz w:val="24"/>
          <w:szCs w:val="24"/>
        </w:rPr>
        <w:t>ACÓRDÃO Nº 1323/2021:</w:t>
      </w:r>
      <w:r w:rsidR="00B673FC" w:rsidRPr="00DE2C57">
        <w:rPr>
          <w:rFonts w:ascii="Arial Narrow" w:hAnsi="Arial Narrow" w:cs="Arial"/>
          <w:b/>
          <w:bCs/>
          <w:sz w:val="24"/>
          <w:szCs w:val="24"/>
        </w:rPr>
        <w:t xml:space="preserve"> </w:t>
      </w:r>
      <w:r w:rsidR="00B673FC" w:rsidRPr="00DE2C57">
        <w:rPr>
          <w:rFonts w:ascii="Arial Narrow" w:hAnsi="Arial Narrow" w:cs="Arial"/>
          <w:sz w:val="24"/>
          <w:szCs w:val="24"/>
        </w:rPr>
        <w:t xml:space="preserve">Vistos, relatados e discutidos estes autos acima identificados, </w:t>
      </w:r>
      <w:r w:rsidR="00B673FC" w:rsidRPr="00DE2C57">
        <w:rPr>
          <w:rFonts w:ascii="Arial Narrow" w:hAnsi="Arial Narrow" w:cs="Arial"/>
          <w:b/>
          <w:sz w:val="24"/>
          <w:szCs w:val="24"/>
        </w:rPr>
        <w:t xml:space="preserve">ACORDAM </w:t>
      </w:r>
      <w:proofErr w:type="gramStart"/>
      <w:r w:rsidR="00B673FC" w:rsidRPr="00DE2C57">
        <w:rPr>
          <w:rFonts w:ascii="Arial Narrow" w:hAnsi="Arial Narrow" w:cs="Arial"/>
          <w:sz w:val="24"/>
          <w:szCs w:val="24"/>
        </w:rPr>
        <w:t>os Excelentíssimos</w:t>
      </w:r>
      <w:proofErr w:type="gramEnd"/>
      <w:r w:rsidR="00B673FC" w:rsidRPr="00DE2C57">
        <w:rPr>
          <w:rFonts w:ascii="Arial Narrow" w:hAnsi="Arial Narrow" w:cs="Arial"/>
          <w:sz w:val="24"/>
          <w:szCs w:val="24"/>
        </w:rPr>
        <w:t xml:space="preserve"> Senhores Conselheiros do Tribunal de Contas do Estado do Amazonas, reunidos em Sessão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w:t>
      </w:r>
      <w:r w:rsidR="00B673FC" w:rsidRPr="00DE2C57">
        <w:rPr>
          <w:rFonts w:ascii="Arial Narrow" w:hAnsi="Arial Narrow" w:cs="Arial"/>
          <w:b/>
          <w:noProof/>
          <w:sz w:val="24"/>
          <w:szCs w:val="24"/>
        </w:rPr>
        <w:t>Tribunal Pleno</w:t>
      </w:r>
      <w:r w:rsidR="00B673FC" w:rsidRPr="00DE2C57">
        <w:rPr>
          <w:rFonts w:ascii="Arial Narrow" w:hAnsi="Arial Narrow" w:cs="Arial"/>
          <w:sz w:val="24"/>
          <w:szCs w:val="24"/>
        </w:rPr>
        <w:t>, no exercício da competência atribuída</w:t>
      </w:r>
      <w:r w:rsidR="00B673FC" w:rsidRPr="00DE2C57">
        <w:rPr>
          <w:rFonts w:ascii="Arial Narrow" w:hAnsi="Arial Narrow" w:cs="Arial"/>
          <w:noProof/>
          <w:sz w:val="24"/>
          <w:szCs w:val="24"/>
        </w:rPr>
        <w:t xml:space="preserve"> pelo art.11, III, alínea “f”, item 3, da Resolução nº 04/2002-TCE/AM</w:t>
      </w:r>
      <w:r w:rsidR="00B673FC" w:rsidRPr="00DE2C57">
        <w:rPr>
          <w:rFonts w:ascii="Arial Narrow" w:hAnsi="Arial Narrow" w:cs="Arial"/>
          <w:sz w:val="24"/>
          <w:szCs w:val="24"/>
        </w:rPr>
        <w:t>,</w:t>
      </w:r>
      <w:r w:rsidR="00B673FC" w:rsidRPr="00DE2C57">
        <w:rPr>
          <w:rFonts w:ascii="Arial Narrow" w:hAnsi="Arial Narrow" w:cs="Arial"/>
          <w:b/>
          <w:noProof/>
          <w:sz w:val="24"/>
          <w:szCs w:val="24"/>
        </w:rPr>
        <w:t xml:space="preserve"> à unanimidade,</w:t>
      </w:r>
      <w:r w:rsidR="00B673FC" w:rsidRPr="00DE2C57">
        <w:rPr>
          <w:rFonts w:ascii="Arial Narrow" w:hAnsi="Arial Narrow" w:cs="Arial"/>
          <w:b/>
          <w:sz w:val="24"/>
          <w:szCs w:val="24"/>
        </w:rPr>
        <w:t xml:space="preserve"> </w:t>
      </w:r>
      <w:r w:rsidR="00B673FC" w:rsidRPr="00DE2C57">
        <w:rPr>
          <w:rFonts w:ascii="Arial Narrow" w:hAnsi="Arial Narrow" w:cs="Arial"/>
          <w:sz w:val="24"/>
          <w:szCs w:val="24"/>
        </w:rPr>
        <w:t>nos termos d</w:t>
      </w:r>
      <w:r w:rsidR="00B673FC" w:rsidRPr="00DE2C57">
        <w:rPr>
          <w:rFonts w:ascii="Arial Narrow" w:hAnsi="Arial Narrow" w:cs="Arial"/>
          <w:noProof/>
          <w:sz w:val="24"/>
          <w:szCs w:val="24"/>
        </w:rPr>
        <w:t>o voto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Excelentíssimo Senhor Conselheiro-Relator</w:t>
      </w:r>
      <w:r w:rsidR="00B673FC" w:rsidRPr="00DE2C57">
        <w:rPr>
          <w:rFonts w:ascii="Arial Narrow" w:hAnsi="Arial Narrow" w:cs="Arial"/>
          <w:b/>
          <w:noProof/>
          <w:sz w:val="24"/>
          <w:szCs w:val="24"/>
        </w:rPr>
        <w:t>, em consonância</w:t>
      </w:r>
      <w:r w:rsidR="00B673FC" w:rsidRPr="00DE2C57">
        <w:rPr>
          <w:rFonts w:ascii="Arial Narrow" w:hAnsi="Arial Narrow" w:cs="Arial"/>
          <w:noProof/>
          <w:sz w:val="24"/>
          <w:szCs w:val="24"/>
        </w:rPr>
        <w:t xml:space="preserve"> com pronunciamento do Ministério Público junto a este Tribunal</w:t>
      </w:r>
      <w:r w:rsidR="00B673FC" w:rsidRPr="00DE2C57">
        <w:rPr>
          <w:rFonts w:ascii="Arial Narrow" w:hAnsi="Arial Narrow" w:cs="Arial"/>
          <w:sz w:val="24"/>
          <w:szCs w:val="24"/>
        </w:rPr>
        <w:t>, no sentido de:</w:t>
      </w:r>
      <w:r w:rsidR="00B673FC" w:rsidRPr="00DE2C57">
        <w:rPr>
          <w:rFonts w:ascii="Arial Narrow" w:hAnsi="Arial Narrow" w:cs="Arial"/>
          <w:b/>
          <w:bCs/>
          <w:sz w:val="24"/>
          <w:szCs w:val="24"/>
        </w:rPr>
        <w:t xml:space="preserve"> 8.1. Conhecer</w:t>
      </w:r>
      <w:r w:rsidR="00B673FC" w:rsidRPr="00DE2C57">
        <w:rPr>
          <w:rFonts w:ascii="Arial Narrow" w:hAnsi="Arial Narrow" w:cs="Arial"/>
          <w:sz w:val="24"/>
          <w:szCs w:val="24"/>
        </w:rPr>
        <w:t xml:space="preserve"> do Recurso Ordinário interposto pelo </w:t>
      </w:r>
      <w:r w:rsidR="00B673FC" w:rsidRPr="00DE2C57">
        <w:rPr>
          <w:rFonts w:ascii="Arial Narrow" w:hAnsi="Arial Narrow" w:cs="Arial"/>
          <w:b/>
          <w:bCs/>
          <w:sz w:val="24"/>
          <w:szCs w:val="24"/>
        </w:rPr>
        <w:t xml:space="preserve">Sr. José Duarte dos </w:t>
      </w:r>
      <w:proofErr w:type="gramStart"/>
      <w:r w:rsidR="00B673FC" w:rsidRPr="00DE2C57">
        <w:rPr>
          <w:rFonts w:ascii="Arial Narrow" w:hAnsi="Arial Narrow" w:cs="Arial"/>
          <w:b/>
          <w:bCs/>
          <w:sz w:val="24"/>
          <w:szCs w:val="24"/>
        </w:rPr>
        <w:t>Santos Filho</w:t>
      </w:r>
      <w:proofErr w:type="gramEnd"/>
      <w:r w:rsidR="00B673FC" w:rsidRPr="00DE2C57">
        <w:rPr>
          <w:rFonts w:ascii="Arial Narrow" w:hAnsi="Arial Narrow" w:cs="Arial"/>
          <w:sz w:val="24"/>
          <w:szCs w:val="24"/>
        </w:rPr>
        <w:t>, uma vez presentes os requisitos;</w:t>
      </w:r>
      <w:r w:rsidR="00B673FC" w:rsidRPr="00DE2C57">
        <w:rPr>
          <w:rFonts w:ascii="Arial Narrow" w:hAnsi="Arial Narrow" w:cs="Arial"/>
          <w:b/>
          <w:bCs/>
          <w:sz w:val="24"/>
          <w:szCs w:val="24"/>
        </w:rPr>
        <w:t xml:space="preserve"> 8.2. Dar Provimento Parcial</w:t>
      </w:r>
      <w:r w:rsidR="00B673FC" w:rsidRPr="00DE2C57">
        <w:rPr>
          <w:rFonts w:ascii="Arial Narrow" w:hAnsi="Arial Narrow" w:cs="Arial"/>
          <w:sz w:val="24"/>
          <w:szCs w:val="24"/>
        </w:rPr>
        <w:t xml:space="preserve"> ao Recurso do Sr. José Duarte dos </w:t>
      </w:r>
      <w:proofErr w:type="gramStart"/>
      <w:r w:rsidR="00B673FC" w:rsidRPr="00DE2C57">
        <w:rPr>
          <w:rFonts w:ascii="Arial Narrow" w:hAnsi="Arial Narrow" w:cs="Arial"/>
          <w:sz w:val="24"/>
          <w:szCs w:val="24"/>
        </w:rPr>
        <w:t>Santos Filho</w:t>
      </w:r>
      <w:proofErr w:type="gramEnd"/>
      <w:r w:rsidR="00B673FC" w:rsidRPr="00DE2C57">
        <w:rPr>
          <w:rFonts w:ascii="Arial Narrow" w:hAnsi="Arial Narrow" w:cs="Arial"/>
          <w:sz w:val="24"/>
          <w:szCs w:val="24"/>
        </w:rPr>
        <w:t xml:space="preserve">, para considerar sanados os pontos 04, 06 e 07 do Relatório/Voto que embasou o Acórdão objeto do presente Recurso e, em consequência minorar a multa aplicada por meio do Acórdão recorrido, fazendo constar o valor de R$ 13.654,39 (treze mil seiscentos e cinquenta e quatro reais e trinta e nove centavos), nos moldes do art. 54, VI, da Lei nº 2423/96, com nova redação (alterada pela Lei Complementar nº 204/2020); </w:t>
      </w:r>
      <w:r w:rsidR="00B673FC" w:rsidRPr="00DE2C57">
        <w:rPr>
          <w:rFonts w:ascii="Arial Narrow" w:hAnsi="Arial Narrow" w:cs="Arial"/>
          <w:b/>
          <w:bCs/>
          <w:sz w:val="24"/>
          <w:szCs w:val="24"/>
        </w:rPr>
        <w:t>8.3. Dar ciência</w:t>
      </w:r>
      <w:r w:rsidR="00B673FC" w:rsidRPr="00DE2C57">
        <w:rPr>
          <w:rFonts w:ascii="Arial Narrow" w:hAnsi="Arial Narrow" w:cs="Arial"/>
          <w:sz w:val="24"/>
          <w:szCs w:val="24"/>
        </w:rPr>
        <w:t xml:space="preserve"> ao Sr. José Duarte dos </w:t>
      </w:r>
      <w:proofErr w:type="gramStart"/>
      <w:r w:rsidR="00B673FC" w:rsidRPr="00DE2C57">
        <w:rPr>
          <w:rFonts w:ascii="Arial Narrow" w:hAnsi="Arial Narrow" w:cs="Arial"/>
          <w:sz w:val="24"/>
          <w:szCs w:val="24"/>
        </w:rPr>
        <w:t>Santos Filho</w:t>
      </w:r>
      <w:proofErr w:type="gramEnd"/>
      <w:r w:rsidR="00B673FC" w:rsidRPr="00DE2C57">
        <w:rPr>
          <w:rFonts w:ascii="Arial Narrow" w:hAnsi="Arial Narrow" w:cs="Arial"/>
          <w:sz w:val="24"/>
          <w:szCs w:val="24"/>
        </w:rPr>
        <w:t xml:space="preserve">; </w:t>
      </w:r>
      <w:r w:rsidR="00B673FC" w:rsidRPr="00DE2C57">
        <w:rPr>
          <w:rFonts w:ascii="Arial Narrow" w:hAnsi="Arial Narrow" w:cs="Arial"/>
          <w:b/>
          <w:bCs/>
          <w:sz w:val="24"/>
          <w:szCs w:val="24"/>
        </w:rPr>
        <w:t>8.4. Arquivar</w:t>
      </w:r>
      <w:r w:rsidR="00B673FC" w:rsidRPr="00DE2C57">
        <w:rPr>
          <w:rFonts w:ascii="Arial Narrow" w:hAnsi="Arial Narrow" w:cs="Arial"/>
          <w:sz w:val="24"/>
          <w:szCs w:val="24"/>
        </w:rPr>
        <w:t xml:space="preserve"> o processo, </w:t>
      </w:r>
      <w:proofErr w:type="gramStart"/>
      <w:r w:rsidR="00B673FC" w:rsidRPr="00DE2C57">
        <w:rPr>
          <w:rFonts w:ascii="Arial Narrow" w:hAnsi="Arial Narrow" w:cs="Arial"/>
          <w:sz w:val="24"/>
          <w:szCs w:val="24"/>
        </w:rPr>
        <w:t>após</w:t>
      </w:r>
      <w:proofErr w:type="gramEnd"/>
      <w:r w:rsidR="00B673FC" w:rsidRPr="00DE2C57">
        <w:rPr>
          <w:rFonts w:ascii="Arial Narrow" w:hAnsi="Arial Narrow" w:cs="Arial"/>
          <w:sz w:val="24"/>
          <w:szCs w:val="24"/>
        </w:rPr>
        <w:t xml:space="preserve"> cumpridas as determinações acima, nos termos regimentais.</w:t>
      </w:r>
      <w:r w:rsidR="00393397" w:rsidRPr="00DE2C57">
        <w:rPr>
          <w:rFonts w:ascii="Arial Narrow" w:hAnsi="Arial Narrow" w:cs="Arial"/>
          <w:i/>
          <w:iCs/>
          <w:sz w:val="24"/>
          <w:szCs w:val="24"/>
        </w:rPr>
        <w:t xml:space="preserve"> </w:t>
      </w:r>
      <w:r w:rsidR="00B673FC" w:rsidRPr="00DE2C57">
        <w:rPr>
          <w:rFonts w:ascii="Arial Narrow" w:hAnsi="Arial Narrow" w:cs="Arial"/>
          <w:b/>
          <w:bCs/>
          <w:sz w:val="24"/>
          <w:szCs w:val="24"/>
        </w:rPr>
        <w:t>CONSELHEIRO-RELATOR CONVOCADO: MÁRIO JOSÉ DE MORAES COSTA FILHO.</w:t>
      </w:r>
      <w:r w:rsidR="00E16E7D" w:rsidRPr="00DE2C57">
        <w:rPr>
          <w:rFonts w:ascii="Arial Narrow" w:hAnsi="Arial Narrow" w:cs="Arial"/>
          <w:i/>
          <w:iCs/>
          <w:sz w:val="24"/>
          <w:szCs w:val="24"/>
        </w:rPr>
        <w:t xml:space="preserve"> </w:t>
      </w:r>
      <w:r w:rsidR="00B673FC" w:rsidRPr="00DE2C57">
        <w:rPr>
          <w:rFonts w:ascii="Arial Narrow" w:hAnsi="Arial Narrow" w:cs="Arial"/>
          <w:b/>
          <w:bCs/>
          <w:sz w:val="24"/>
          <w:szCs w:val="24"/>
        </w:rPr>
        <w:t>PROCESSO Nº 15.322/2020 (</w:t>
      </w:r>
      <w:r w:rsidR="00B673FC" w:rsidRPr="00DE2C57">
        <w:rPr>
          <w:rFonts w:ascii="Arial Narrow" w:hAnsi="Arial Narrow" w:cs="Arial"/>
          <w:b/>
          <w:sz w:val="24"/>
          <w:szCs w:val="24"/>
        </w:rPr>
        <w:t>Apensos:</w:t>
      </w:r>
      <w:r w:rsidR="00B673FC" w:rsidRPr="00DE2C57">
        <w:rPr>
          <w:rFonts w:ascii="Arial Narrow" w:hAnsi="Arial Narrow" w:cs="Arial"/>
          <w:sz w:val="24"/>
          <w:szCs w:val="24"/>
        </w:rPr>
        <w:t xml:space="preserve"> </w:t>
      </w:r>
      <w:r w:rsidR="00B673FC" w:rsidRPr="00DE2C57">
        <w:rPr>
          <w:rFonts w:ascii="Arial Narrow" w:hAnsi="Arial Narrow" w:cs="Arial"/>
          <w:b/>
          <w:bCs/>
          <w:noProof/>
          <w:sz w:val="24"/>
          <w:szCs w:val="24"/>
        </w:rPr>
        <w:t>15.320/2020 e 15.321/2020</w:t>
      </w:r>
      <w:r w:rsidR="00B673FC" w:rsidRPr="00DE2C57">
        <w:rPr>
          <w:rFonts w:ascii="Arial Narrow" w:hAnsi="Arial Narrow" w:cs="Arial"/>
          <w:b/>
          <w:bCs/>
          <w:sz w:val="24"/>
          <w:szCs w:val="24"/>
        </w:rPr>
        <w:t xml:space="preserve">) - </w:t>
      </w:r>
      <w:r w:rsidR="00B673FC" w:rsidRPr="00DE2C57">
        <w:rPr>
          <w:rFonts w:ascii="Arial Narrow" w:hAnsi="Arial Narrow" w:cs="Arial"/>
          <w:sz w:val="24"/>
          <w:szCs w:val="24"/>
        </w:rPr>
        <w:t>Recurso de Revisão interposto pelo Sr. Antônio Gomes Ferreira, em face do Acórdão nº 92/2018-TCE-Segunda Câmara, exarado nos autos do Processo n° 15.321/2020,</w:t>
      </w:r>
      <w:proofErr w:type="gramStart"/>
      <w:r w:rsidR="00B673FC" w:rsidRPr="00DE2C57">
        <w:rPr>
          <w:rFonts w:ascii="Arial Narrow" w:hAnsi="Arial Narrow" w:cs="Arial"/>
          <w:sz w:val="24"/>
          <w:szCs w:val="24"/>
        </w:rPr>
        <w:t xml:space="preserve">  </w:t>
      </w:r>
      <w:proofErr w:type="gramEnd"/>
      <w:r w:rsidR="00B673FC" w:rsidRPr="00DE2C57">
        <w:rPr>
          <w:rFonts w:ascii="Arial Narrow" w:hAnsi="Arial Narrow" w:cs="Arial"/>
          <w:sz w:val="24"/>
          <w:szCs w:val="24"/>
        </w:rPr>
        <w:t xml:space="preserve">e Acórdão nº 93/2018-TCE-Segunda Câmara, exarado nos autos do Processo n° 15.320/2020. </w:t>
      </w:r>
      <w:r w:rsidR="00B673FC" w:rsidRPr="00DE2C57">
        <w:rPr>
          <w:rFonts w:ascii="Arial Narrow" w:hAnsi="Arial Narrow" w:cs="Arial"/>
          <w:b/>
          <w:sz w:val="24"/>
          <w:szCs w:val="24"/>
        </w:rPr>
        <w:t>Advogado: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Maria Auxiliadora dos Santos Benigno - OAB/AM A619.</w:t>
      </w:r>
      <w:r w:rsidR="00B673FC" w:rsidRPr="00DE2C57">
        <w:rPr>
          <w:rFonts w:ascii="Arial Narrow" w:hAnsi="Arial Narrow" w:cs="Arial"/>
          <w:sz w:val="24"/>
          <w:szCs w:val="24"/>
        </w:rPr>
        <w:t xml:space="preserve"> </w:t>
      </w:r>
      <w:r w:rsidR="00B673FC" w:rsidRPr="00DE2C57">
        <w:rPr>
          <w:rFonts w:ascii="Arial Narrow" w:hAnsi="Arial Narrow" w:cs="Arial"/>
          <w:b/>
          <w:sz w:val="24"/>
          <w:szCs w:val="24"/>
        </w:rPr>
        <w:t>ACÓRDÃO Nº 1324/2021:</w:t>
      </w:r>
      <w:r w:rsidR="00B673FC" w:rsidRPr="00DE2C57">
        <w:rPr>
          <w:rFonts w:ascii="Arial Narrow" w:hAnsi="Arial Narrow" w:cs="Arial"/>
          <w:sz w:val="24"/>
          <w:szCs w:val="24"/>
        </w:rPr>
        <w:t xml:space="preserve"> Vistos, relatados e discutidos estes autos acima identificados, </w:t>
      </w:r>
      <w:r w:rsidR="00B673FC" w:rsidRPr="00DE2C57">
        <w:rPr>
          <w:rFonts w:ascii="Arial Narrow" w:hAnsi="Arial Narrow" w:cs="Arial"/>
          <w:b/>
          <w:sz w:val="24"/>
          <w:szCs w:val="24"/>
        </w:rPr>
        <w:t xml:space="preserve">ACORDAM </w:t>
      </w:r>
      <w:proofErr w:type="gramStart"/>
      <w:r w:rsidR="00B673FC" w:rsidRPr="00DE2C57">
        <w:rPr>
          <w:rFonts w:ascii="Arial Narrow" w:hAnsi="Arial Narrow" w:cs="Arial"/>
          <w:sz w:val="24"/>
          <w:szCs w:val="24"/>
        </w:rPr>
        <w:t>os Excelentíssimos</w:t>
      </w:r>
      <w:proofErr w:type="gramEnd"/>
      <w:r w:rsidR="00B673FC" w:rsidRPr="00DE2C57">
        <w:rPr>
          <w:rFonts w:ascii="Arial Narrow" w:hAnsi="Arial Narrow" w:cs="Arial"/>
          <w:sz w:val="24"/>
          <w:szCs w:val="24"/>
        </w:rPr>
        <w:t xml:space="preserve"> Senhores Conselheiros do Tribunal de Contas do Estado do Amazonas, reunidos em Sessão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w:t>
      </w:r>
      <w:r w:rsidR="00B673FC" w:rsidRPr="00DE2C57">
        <w:rPr>
          <w:rFonts w:ascii="Arial Narrow" w:hAnsi="Arial Narrow" w:cs="Arial"/>
          <w:b/>
          <w:noProof/>
          <w:sz w:val="24"/>
          <w:szCs w:val="24"/>
        </w:rPr>
        <w:t>Tribunal Pleno</w:t>
      </w:r>
      <w:r w:rsidR="00B673FC" w:rsidRPr="00DE2C57">
        <w:rPr>
          <w:rFonts w:ascii="Arial Narrow" w:hAnsi="Arial Narrow" w:cs="Arial"/>
          <w:sz w:val="24"/>
          <w:szCs w:val="24"/>
        </w:rPr>
        <w:t>, no exercício da competência atribuída</w:t>
      </w:r>
      <w:r w:rsidR="00B673FC" w:rsidRPr="00DE2C57">
        <w:rPr>
          <w:rFonts w:ascii="Arial Narrow" w:hAnsi="Arial Narrow" w:cs="Arial"/>
          <w:noProof/>
          <w:sz w:val="24"/>
          <w:szCs w:val="24"/>
        </w:rPr>
        <w:t xml:space="preserve"> pelo art.11, inciso III, alínea “g”, da Resolução nº 04/2002-TCE/AM</w:t>
      </w:r>
      <w:r w:rsidR="00B673FC" w:rsidRPr="00DE2C57">
        <w:rPr>
          <w:rFonts w:ascii="Arial Narrow" w:hAnsi="Arial Narrow" w:cs="Arial"/>
          <w:sz w:val="24"/>
          <w:szCs w:val="24"/>
        </w:rPr>
        <w:t>,</w:t>
      </w:r>
      <w:r w:rsidR="00B673FC" w:rsidRPr="00DE2C57">
        <w:rPr>
          <w:rFonts w:ascii="Arial Narrow" w:hAnsi="Arial Narrow" w:cs="Arial"/>
          <w:b/>
          <w:noProof/>
          <w:sz w:val="24"/>
          <w:szCs w:val="24"/>
        </w:rPr>
        <w:t xml:space="preserve"> à unanimidade,</w:t>
      </w:r>
      <w:r w:rsidR="00B673FC" w:rsidRPr="00DE2C57">
        <w:rPr>
          <w:rFonts w:ascii="Arial Narrow" w:hAnsi="Arial Narrow" w:cs="Arial"/>
          <w:b/>
          <w:sz w:val="24"/>
          <w:szCs w:val="24"/>
        </w:rPr>
        <w:t xml:space="preserve"> </w:t>
      </w:r>
      <w:r w:rsidR="00B673FC" w:rsidRPr="00DE2C57">
        <w:rPr>
          <w:rFonts w:ascii="Arial Narrow" w:hAnsi="Arial Narrow" w:cs="Arial"/>
          <w:sz w:val="24"/>
          <w:szCs w:val="24"/>
        </w:rPr>
        <w:t>nos termos d</w:t>
      </w:r>
      <w:r w:rsidR="00B673FC" w:rsidRPr="00DE2C57">
        <w:rPr>
          <w:rFonts w:ascii="Arial Narrow" w:hAnsi="Arial Narrow" w:cs="Arial"/>
          <w:noProof/>
          <w:sz w:val="24"/>
          <w:szCs w:val="24"/>
        </w:rPr>
        <w:t>o voto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Excelentíssimo Senhor Conselheiro Convocado e Relator</w:t>
      </w:r>
      <w:r w:rsidR="00B673FC" w:rsidRPr="00DE2C57">
        <w:rPr>
          <w:rFonts w:ascii="Arial Narrow" w:hAnsi="Arial Narrow" w:cs="Arial"/>
          <w:b/>
          <w:noProof/>
          <w:sz w:val="24"/>
          <w:szCs w:val="24"/>
        </w:rPr>
        <w:t xml:space="preserve">, </w:t>
      </w:r>
      <w:r w:rsidR="00B673FC" w:rsidRPr="00DE2C57">
        <w:rPr>
          <w:rFonts w:ascii="Arial Narrow" w:hAnsi="Arial Narrow" w:cs="Arial"/>
          <w:b/>
          <w:noProof/>
          <w:sz w:val="24"/>
          <w:szCs w:val="24"/>
        </w:rPr>
        <w:lastRenderedPageBreak/>
        <w:t>em divergência</w:t>
      </w:r>
      <w:r w:rsidR="00B673FC" w:rsidRPr="00DE2C57">
        <w:rPr>
          <w:rFonts w:ascii="Arial Narrow" w:hAnsi="Arial Narrow" w:cs="Arial"/>
          <w:noProof/>
          <w:sz w:val="24"/>
          <w:szCs w:val="24"/>
        </w:rPr>
        <w:t xml:space="preserve"> com pronunciamento do Ministério Público junto a este Tribunal</w:t>
      </w:r>
      <w:r w:rsidR="00B673FC" w:rsidRPr="00DE2C57">
        <w:rPr>
          <w:rFonts w:ascii="Arial Narrow" w:hAnsi="Arial Narrow" w:cs="Arial"/>
          <w:sz w:val="24"/>
          <w:szCs w:val="24"/>
        </w:rPr>
        <w:t xml:space="preserve">, no sentido de: </w:t>
      </w:r>
      <w:r w:rsidR="00B673FC" w:rsidRPr="00DE2C57">
        <w:rPr>
          <w:rFonts w:ascii="Arial Narrow" w:hAnsi="Arial Narrow" w:cs="Arial"/>
          <w:b/>
          <w:bCs/>
          <w:sz w:val="24"/>
          <w:szCs w:val="24"/>
        </w:rPr>
        <w:t>8.1. Conhecer</w:t>
      </w:r>
      <w:r w:rsidR="00B673FC" w:rsidRPr="00DE2C57">
        <w:rPr>
          <w:rFonts w:ascii="Arial Narrow" w:hAnsi="Arial Narrow" w:cs="Arial"/>
          <w:sz w:val="24"/>
          <w:szCs w:val="24"/>
        </w:rPr>
        <w:t xml:space="preserve"> do Recurso de Revisão interposto pelo </w:t>
      </w:r>
      <w:r w:rsidR="00B673FC" w:rsidRPr="00DE2C57">
        <w:rPr>
          <w:rFonts w:ascii="Arial Narrow" w:hAnsi="Arial Narrow" w:cs="Arial"/>
          <w:b/>
          <w:bCs/>
          <w:sz w:val="24"/>
          <w:szCs w:val="24"/>
        </w:rPr>
        <w:t>Sr. Antônio Gomes Ferreira</w:t>
      </w:r>
      <w:r w:rsidR="00B673FC" w:rsidRPr="00DE2C57">
        <w:rPr>
          <w:rFonts w:ascii="Arial Narrow" w:hAnsi="Arial Narrow" w:cs="Arial"/>
          <w:sz w:val="24"/>
          <w:szCs w:val="24"/>
        </w:rPr>
        <w:t xml:space="preserve">; </w:t>
      </w:r>
      <w:r w:rsidR="00B673FC" w:rsidRPr="00DE2C57">
        <w:rPr>
          <w:rFonts w:ascii="Arial Narrow" w:hAnsi="Arial Narrow" w:cs="Arial"/>
          <w:b/>
          <w:bCs/>
          <w:sz w:val="24"/>
          <w:szCs w:val="24"/>
        </w:rPr>
        <w:t>8.2. Dar Provimento</w:t>
      </w:r>
      <w:r w:rsidR="00B673FC" w:rsidRPr="00DE2C57">
        <w:rPr>
          <w:rFonts w:ascii="Arial Narrow" w:hAnsi="Arial Narrow" w:cs="Arial"/>
          <w:sz w:val="24"/>
          <w:szCs w:val="24"/>
        </w:rPr>
        <w:t xml:space="preserve"> ao Recurso do </w:t>
      </w:r>
      <w:r w:rsidR="00B673FC" w:rsidRPr="00DE2C57">
        <w:rPr>
          <w:rFonts w:ascii="Arial Narrow" w:hAnsi="Arial Narrow" w:cs="Arial"/>
          <w:b/>
          <w:bCs/>
          <w:sz w:val="24"/>
          <w:szCs w:val="24"/>
        </w:rPr>
        <w:t>Sr. Antônio Gomes Ferreira</w:t>
      </w:r>
      <w:r w:rsidR="00B673FC" w:rsidRPr="00DE2C57">
        <w:rPr>
          <w:rFonts w:ascii="Arial Narrow" w:hAnsi="Arial Narrow" w:cs="Arial"/>
          <w:sz w:val="24"/>
          <w:szCs w:val="24"/>
        </w:rPr>
        <w:t xml:space="preserve">, de modo a anular os Acórdãos nº 92/2018-TCE-Segunda Câmara (fls.246/249 do processo em apenso nº 15321/2020) e 93/2018-TCE-Segunda Câmara (fls.199/202 do processo em apenso nº 15320/2020), retornando a instrução à fase de notificação do recorrente, a fim de que tenha assegurado o seu direito do </w:t>
      </w:r>
      <w:proofErr w:type="gramStart"/>
      <w:r w:rsidR="00B673FC" w:rsidRPr="00DE2C57">
        <w:rPr>
          <w:rFonts w:ascii="Arial Narrow" w:hAnsi="Arial Narrow" w:cs="Arial"/>
          <w:sz w:val="24"/>
          <w:szCs w:val="24"/>
        </w:rPr>
        <w:t>contraditório e ampla defesa</w:t>
      </w:r>
      <w:proofErr w:type="gramEnd"/>
      <w:r w:rsidR="00B673FC" w:rsidRPr="00DE2C57">
        <w:rPr>
          <w:rFonts w:ascii="Arial Narrow" w:hAnsi="Arial Narrow" w:cs="Arial"/>
          <w:sz w:val="24"/>
          <w:szCs w:val="24"/>
        </w:rPr>
        <w:t xml:space="preserve">; </w:t>
      </w:r>
      <w:r w:rsidR="00B673FC" w:rsidRPr="00DE2C57">
        <w:rPr>
          <w:rFonts w:ascii="Arial Narrow" w:hAnsi="Arial Narrow" w:cs="Arial"/>
          <w:b/>
          <w:bCs/>
          <w:sz w:val="24"/>
          <w:szCs w:val="24"/>
        </w:rPr>
        <w:t>8.3. Dar ciência</w:t>
      </w:r>
      <w:r w:rsidR="00B673FC" w:rsidRPr="00DE2C57">
        <w:rPr>
          <w:rFonts w:ascii="Arial Narrow" w:hAnsi="Arial Narrow" w:cs="Arial"/>
          <w:sz w:val="24"/>
          <w:szCs w:val="24"/>
        </w:rPr>
        <w:t xml:space="preserve"> ao Sr. Antônio Gomes Ferreira, bem como a sua advogada.</w:t>
      </w:r>
      <w:r w:rsidR="00CA21A5" w:rsidRPr="00DE2C57">
        <w:rPr>
          <w:rFonts w:ascii="Arial Narrow" w:hAnsi="Arial Narrow" w:cs="Arial"/>
          <w:i/>
          <w:iCs/>
          <w:sz w:val="24"/>
          <w:szCs w:val="24"/>
        </w:rPr>
        <w:t xml:space="preserve"> </w:t>
      </w:r>
      <w:r w:rsidR="00B673FC" w:rsidRPr="00DE2C57">
        <w:rPr>
          <w:rFonts w:ascii="Arial Narrow" w:hAnsi="Arial Narrow" w:cs="Arial"/>
          <w:b/>
          <w:bCs/>
          <w:sz w:val="24"/>
          <w:szCs w:val="24"/>
        </w:rPr>
        <w:t>AUDITOR-RELATOR: MÁRIO JOSÉ DE MORAES COSTA FILHO.</w:t>
      </w:r>
      <w:r w:rsidR="00890EA8" w:rsidRPr="00DE2C57">
        <w:rPr>
          <w:rFonts w:ascii="Arial Narrow" w:hAnsi="Arial Narrow" w:cs="Arial"/>
          <w:i/>
          <w:iCs/>
          <w:sz w:val="24"/>
          <w:szCs w:val="24"/>
        </w:rPr>
        <w:t xml:space="preserve"> </w:t>
      </w:r>
      <w:r w:rsidR="00B673FC" w:rsidRPr="00DE2C57">
        <w:rPr>
          <w:rFonts w:ascii="Arial Narrow" w:hAnsi="Arial Narrow" w:cs="Arial"/>
          <w:b/>
          <w:bCs/>
          <w:sz w:val="24"/>
          <w:szCs w:val="24"/>
        </w:rPr>
        <w:t>PROCESSO Nº 12.639/2020 (Apenso</w:t>
      </w:r>
      <w:r w:rsidR="00A75B91" w:rsidRPr="00DE2C57">
        <w:rPr>
          <w:rFonts w:ascii="Arial Narrow" w:hAnsi="Arial Narrow" w:cs="Arial"/>
          <w:b/>
          <w:bCs/>
          <w:sz w:val="24"/>
          <w:szCs w:val="24"/>
        </w:rPr>
        <w:t>s</w:t>
      </w:r>
      <w:r w:rsidR="00B673FC" w:rsidRPr="00DE2C57">
        <w:rPr>
          <w:rFonts w:ascii="Arial Narrow" w:hAnsi="Arial Narrow" w:cs="Arial"/>
          <w:b/>
          <w:bCs/>
          <w:sz w:val="24"/>
          <w:szCs w:val="24"/>
        </w:rPr>
        <w:t xml:space="preserve">: </w:t>
      </w:r>
      <w:r w:rsidR="00A75B91" w:rsidRPr="00DE2C57">
        <w:rPr>
          <w:rFonts w:ascii="Arial Narrow" w:hAnsi="Arial Narrow" w:cs="Arial"/>
          <w:b/>
          <w:bCs/>
          <w:sz w:val="24"/>
          <w:szCs w:val="24"/>
        </w:rPr>
        <w:t>11.942/2015 e 11.507/2016</w:t>
      </w:r>
      <w:r w:rsidR="00B673FC" w:rsidRPr="00DE2C57">
        <w:rPr>
          <w:rFonts w:ascii="Arial Narrow" w:hAnsi="Arial Narrow" w:cs="Arial"/>
          <w:b/>
          <w:bCs/>
          <w:sz w:val="24"/>
          <w:szCs w:val="24"/>
        </w:rPr>
        <w:t xml:space="preserve">) - </w:t>
      </w:r>
      <w:r w:rsidR="00B673FC" w:rsidRPr="00DE2C57">
        <w:rPr>
          <w:rFonts w:ascii="Arial Narrow" w:hAnsi="Arial Narrow" w:cs="Arial"/>
          <w:sz w:val="24"/>
          <w:szCs w:val="24"/>
        </w:rPr>
        <w:t xml:space="preserve">Recurso de Reconsideração interposto pelo Sr. Simeão Garcia do Nascimento, em face do Acórdão nº 38/2019-TCE-Tribunal Pleno, exarado nos autos do Processo nº 11.507/2016. </w:t>
      </w:r>
      <w:r w:rsidR="00B673FC" w:rsidRPr="00DE2C57">
        <w:rPr>
          <w:rFonts w:ascii="Arial Narrow" w:hAnsi="Arial Narrow" w:cs="Arial"/>
          <w:i/>
          <w:iCs/>
          <w:sz w:val="24"/>
          <w:szCs w:val="24"/>
        </w:rPr>
        <w:t>CONCEDIDO VISTA DOS AUTOS AO EXCELENTÍSSIMO SENHOR CONSELHEIRO CONVOCADO ALÍPIO REIS FIRMO FILHO.</w:t>
      </w:r>
      <w:r w:rsidR="00AD3A25" w:rsidRPr="00DE2C57">
        <w:rPr>
          <w:rFonts w:ascii="Arial Narrow" w:hAnsi="Arial Narrow" w:cs="Arial"/>
          <w:i/>
          <w:iCs/>
          <w:sz w:val="24"/>
          <w:szCs w:val="24"/>
        </w:rPr>
        <w:t xml:space="preserve"> </w:t>
      </w:r>
      <w:r w:rsidR="00B673FC" w:rsidRPr="00DE2C57">
        <w:rPr>
          <w:rFonts w:ascii="Arial Narrow" w:hAnsi="Arial Narrow" w:cs="Arial"/>
          <w:b/>
          <w:bCs/>
          <w:sz w:val="24"/>
          <w:szCs w:val="24"/>
        </w:rPr>
        <w:t xml:space="preserve">PROCESSO Nº 10.898/2021 - </w:t>
      </w:r>
      <w:r w:rsidR="00B673FC" w:rsidRPr="00DE2C57">
        <w:rPr>
          <w:rFonts w:ascii="Arial Narrow" w:hAnsi="Arial Narrow" w:cs="Arial"/>
          <w:sz w:val="24"/>
          <w:szCs w:val="24"/>
        </w:rPr>
        <w:t xml:space="preserve">Prestação de Contas Anual da Secretaria Municipal de Limpeza Pública – SEMULSP, sob a responsabilidade do Sr. Paulo Ricardo Rocha Farias, referente ao exercício de 2013. </w:t>
      </w:r>
      <w:r w:rsidR="00B673FC" w:rsidRPr="00DE2C57">
        <w:rPr>
          <w:rFonts w:ascii="Arial Narrow" w:hAnsi="Arial Narrow" w:cs="Arial"/>
          <w:b/>
          <w:sz w:val="24"/>
          <w:szCs w:val="24"/>
        </w:rPr>
        <w:t xml:space="preserve">Advogado: </w:t>
      </w:r>
      <w:r w:rsidR="00B673FC" w:rsidRPr="00DE2C57">
        <w:rPr>
          <w:rFonts w:ascii="Arial Narrow" w:hAnsi="Arial Narrow" w:cs="Arial"/>
          <w:noProof/>
          <w:sz w:val="24"/>
          <w:szCs w:val="24"/>
        </w:rPr>
        <w:t>Dinair Faria Albernaz – OAB/AM 5077.</w:t>
      </w:r>
      <w:r w:rsidR="00B673FC" w:rsidRPr="00DE2C57">
        <w:rPr>
          <w:rFonts w:ascii="Arial Narrow" w:hAnsi="Arial Narrow" w:cs="Arial"/>
          <w:sz w:val="24"/>
          <w:szCs w:val="24"/>
        </w:rPr>
        <w:t xml:space="preserve"> </w:t>
      </w:r>
      <w:r w:rsidR="00B673FC" w:rsidRPr="00DE2C57">
        <w:rPr>
          <w:rFonts w:ascii="Arial Narrow" w:hAnsi="Arial Narrow" w:cs="Arial"/>
          <w:b/>
          <w:sz w:val="24"/>
          <w:szCs w:val="24"/>
        </w:rPr>
        <w:t>ACÓRDÃO Nº 1325/2021:</w:t>
      </w:r>
      <w:r w:rsidR="00B673FC" w:rsidRPr="00DE2C57">
        <w:rPr>
          <w:rFonts w:ascii="Arial Narrow" w:hAnsi="Arial Narrow" w:cs="Arial"/>
          <w:sz w:val="24"/>
          <w:szCs w:val="24"/>
        </w:rPr>
        <w:t xml:space="preserve"> Vistos, relatados e discutidos estes autos acima identificados, </w:t>
      </w:r>
      <w:r w:rsidR="00B673FC" w:rsidRPr="00DE2C57">
        <w:rPr>
          <w:rFonts w:ascii="Arial Narrow" w:hAnsi="Arial Narrow" w:cs="Arial"/>
          <w:b/>
          <w:sz w:val="24"/>
          <w:szCs w:val="24"/>
        </w:rPr>
        <w:t xml:space="preserve">ACORDAM </w:t>
      </w:r>
      <w:proofErr w:type="gramStart"/>
      <w:r w:rsidR="00B673FC" w:rsidRPr="00DE2C57">
        <w:rPr>
          <w:rFonts w:ascii="Arial Narrow" w:hAnsi="Arial Narrow" w:cs="Arial"/>
          <w:sz w:val="24"/>
          <w:szCs w:val="24"/>
        </w:rPr>
        <w:t>os Excelentíssimos</w:t>
      </w:r>
      <w:proofErr w:type="gramEnd"/>
      <w:r w:rsidR="00B673FC" w:rsidRPr="00DE2C57">
        <w:rPr>
          <w:rFonts w:ascii="Arial Narrow" w:hAnsi="Arial Narrow" w:cs="Arial"/>
          <w:sz w:val="24"/>
          <w:szCs w:val="24"/>
        </w:rPr>
        <w:t xml:space="preserve"> Senhores Conselheiros do Tribunal de Contas do Estado do Amazonas, reunidos em Sessão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w:t>
      </w:r>
      <w:r w:rsidR="00B673FC" w:rsidRPr="00DE2C57">
        <w:rPr>
          <w:rFonts w:ascii="Arial Narrow" w:hAnsi="Arial Narrow" w:cs="Arial"/>
          <w:b/>
          <w:noProof/>
          <w:sz w:val="24"/>
          <w:szCs w:val="24"/>
        </w:rPr>
        <w:t>Tribunal Pleno</w:t>
      </w:r>
      <w:r w:rsidR="00B673FC" w:rsidRPr="00DE2C57">
        <w:rPr>
          <w:rFonts w:ascii="Arial Narrow" w:hAnsi="Arial Narrow" w:cs="Arial"/>
          <w:sz w:val="24"/>
          <w:szCs w:val="24"/>
        </w:rPr>
        <w:t>, no exercício da competência atribuída</w:t>
      </w:r>
      <w:r w:rsidR="00B673FC" w:rsidRPr="00DE2C57">
        <w:rPr>
          <w:rFonts w:ascii="Arial Narrow" w:hAnsi="Arial Narrow" w:cs="Arial"/>
          <w:noProof/>
          <w:sz w:val="24"/>
          <w:szCs w:val="24"/>
        </w:rPr>
        <w:t xml:space="preserve"> pelos arts. 5º, II e 11, inciso III, alínea “a”, item 3, da Resolução n. 04/2002-TCE/AM</w:t>
      </w:r>
      <w:r w:rsidR="00B673FC" w:rsidRPr="00DE2C57">
        <w:rPr>
          <w:rFonts w:ascii="Arial Narrow" w:hAnsi="Arial Narrow" w:cs="Arial"/>
          <w:sz w:val="24"/>
          <w:szCs w:val="24"/>
        </w:rPr>
        <w:t>,</w:t>
      </w:r>
      <w:r w:rsidR="00B673FC" w:rsidRPr="00DE2C57">
        <w:rPr>
          <w:rFonts w:ascii="Arial Narrow" w:hAnsi="Arial Narrow" w:cs="Arial"/>
          <w:b/>
          <w:noProof/>
          <w:sz w:val="24"/>
          <w:szCs w:val="24"/>
        </w:rPr>
        <w:t xml:space="preserve"> à unanimidade, </w:t>
      </w:r>
      <w:r w:rsidR="00B673FC" w:rsidRPr="00DE2C57">
        <w:rPr>
          <w:rFonts w:ascii="Arial Narrow" w:hAnsi="Arial Narrow" w:cs="Arial"/>
          <w:sz w:val="24"/>
          <w:szCs w:val="24"/>
        </w:rPr>
        <w:t>nos termos d</w:t>
      </w:r>
      <w:r w:rsidR="00B673FC" w:rsidRPr="00DE2C57">
        <w:rPr>
          <w:rFonts w:ascii="Arial Narrow" w:hAnsi="Arial Narrow" w:cs="Arial"/>
          <w:noProof/>
          <w:sz w:val="24"/>
          <w:szCs w:val="24"/>
        </w:rPr>
        <w:t xml:space="preserve">a proposta de voto do </w:t>
      </w:r>
      <w:r w:rsidR="00B673FC" w:rsidRPr="00DE2C57">
        <w:rPr>
          <w:rFonts w:ascii="Arial Narrow" w:hAnsi="Arial Narrow" w:cs="Arial"/>
          <w:sz w:val="24"/>
          <w:szCs w:val="24"/>
        </w:rPr>
        <w:t>Excelentíssimo Senhor Auditor-Relator</w:t>
      </w:r>
      <w:r w:rsidR="00B673FC" w:rsidRPr="00DE2C57">
        <w:rPr>
          <w:rFonts w:ascii="Arial Narrow" w:hAnsi="Arial Narrow" w:cs="Arial"/>
          <w:b/>
          <w:noProof/>
          <w:sz w:val="24"/>
          <w:szCs w:val="24"/>
        </w:rPr>
        <w:t>, em divergência</w:t>
      </w:r>
      <w:r w:rsidR="00B673FC" w:rsidRPr="00DE2C57">
        <w:rPr>
          <w:rFonts w:ascii="Arial Narrow" w:hAnsi="Arial Narrow" w:cs="Arial"/>
          <w:noProof/>
          <w:sz w:val="24"/>
          <w:szCs w:val="24"/>
        </w:rPr>
        <w:t xml:space="preserve"> com pronunciamento do Ministério Público junto a este Tribunal</w:t>
      </w:r>
      <w:r w:rsidR="00B673FC" w:rsidRPr="00DE2C57">
        <w:rPr>
          <w:rFonts w:ascii="Arial Narrow" w:hAnsi="Arial Narrow" w:cs="Arial"/>
          <w:sz w:val="24"/>
          <w:szCs w:val="24"/>
        </w:rPr>
        <w:t xml:space="preserve">, no sentido de: </w:t>
      </w:r>
      <w:r w:rsidR="00B673FC" w:rsidRPr="00DE2C57">
        <w:rPr>
          <w:rFonts w:ascii="Arial Narrow" w:hAnsi="Arial Narrow" w:cs="Arial"/>
          <w:b/>
          <w:bCs/>
          <w:sz w:val="24"/>
          <w:szCs w:val="24"/>
        </w:rPr>
        <w:t>10.1. Julgar regular com ressalvas</w:t>
      </w:r>
      <w:r w:rsidR="00B673FC" w:rsidRPr="00DE2C57">
        <w:rPr>
          <w:rFonts w:ascii="Arial Narrow" w:hAnsi="Arial Narrow" w:cs="Arial"/>
          <w:sz w:val="24"/>
          <w:szCs w:val="24"/>
        </w:rPr>
        <w:t xml:space="preserve"> a Prestação de Contas do </w:t>
      </w:r>
      <w:r w:rsidR="00B673FC" w:rsidRPr="00DE2C57">
        <w:rPr>
          <w:rFonts w:ascii="Arial Narrow" w:hAnsi="Arial Narrow" w:cs="Arial"/>
          <w:b/>
          <w:bCs/>
          <w:sz w:val="24"/>
          <w:szCs w:val="24"/>
        </w:rPr>
        <w:t>Sr. Paulo Ricardo Rocha Farias</w:t>
      </w:r>
      <w:r w:rsidR="00B673FC" w:rsidRPr="00DE2C57">
        <w:rPr>
          <w:rFonts w:ascii="Arial Narrow" w:hAnsi="Arial Narrow" w:cs="Arial"/>
          <w:sz w:val="24"/>
          <w:szCs w:val="24"/>
        </w:rPr>
        <w:t xml:space="preserve">, na qualidade de Gestor da Secretaria Municipal de Limpeza Pública – SEMULSP, com fulcro nos </w:t>
      </w:r>
      <w:proofErr w:type="spellStart"/>
      <w:r w:rsidR="00B673FC" w:rsidRPr="00DE2C57">
        <w:rPr>
          <w:rFonts w:ascii="Arial Narrow" w:hAnsi="Arial Narrow" w:cs="Arial"/>
          <w:sz w:val="24"/>
          <w:szCs w:val="24"/>
        </w:rPr>
        <w:t>arts</w:t>
      </w:r>
      <w:proofErr w:type="spellEnd"/>
      <w:r w:rsidR="00B673FC" w:rsidRPr="00DE2C57">
        <w:rPr>
          <w:rFonts w:ascii="Arial Narrow" w:hAnsi="Arial Narrow" w:cs="Arial"/>
          <w:sz w:val="24"/>
          <w:szCs w:val="24"/>
        </w:rPr>
        <w:t xml:space="preserve">. 22, III e 24, da Lei n. 2.423/96 e art. 188, § 1º, II, da Resolução 04/02-TCE/AM, em virtude da impropriedade não sanada, conforme fundamentação do Relatório/Voto; </w:t>
      </w:r>
      <w:r w:rsidR="00B673FC" w:rsidRPr="00DE2C57">
        <w:rPr>
          <w:rFonts w:ascii="Arial Narrow" w:hAnsi="Arial Narrow" w:cs="Arial"/>
          <w:b/>
          <w:bCs/>
          <w:sz w:val="24"/>
          <w:szCs w:val="24"/>
        </w:rPr>
        <w:t>10.2. Determinar à Origem</w:t>
      </w:r>
      <w:r w:rsidR="00B673FC" w:rsidRPr="00DE2C57">
        <w:rPr>
          <w:rFonts w:ascii="Arial Narrow" w:hAnsi="Arial Narrow" w:cs="Arial"/>
          <w:sz w:val="24"/>
          <w:szCs w:val="24"/>
        </w:rPr>
        <w:t xml:space="preserve"> que observe com maior cautela a legislação atinente às Licitações e Contratos firmados com a Administração Pública, de maneira a instruir com precisão os ajustes futuros, com a ressalva de que o descumprimento à determinação desta Corte, realizada em caráter pedagógico, pode resultar em sanção mais gravosa;</w:t>
      </w:r>
      <w:r w:rsidR="001B7808" w:rsidRPr="00DE2C57">
        <w:rPr>
          <w:rFonts w:ascii="Arial Narrow" w:hAnsi="Arial Narrow" w:cs="Arial"/>
          <w:sz w:val="24"/>
          <w:szCs w:val="24"/>
        </w:rPr>
        <w:t xml:space="preserve"> </w:t>
      </w:r>
      <w:r w:rsidR="00B673FC" w:rsidRPr="00DE2C57">
        <w:rPr>
          <w:rFonts w:ascii="Arial Narrow" w:hAnsi="Arial Narrow" w:cs="Arial"/>
          <w:b/>
          <w:bCs/>
          <w:sz w:val="24"/>
          <w:szCs w:val="24"/>
        </w:rPr>
        <w:t>10.3. Determinar</w:t>
      </w:r>
      <w:r w:rsidR="00B673FC" w:rsidRPr="00DE2C57">
        <w:rPr>
          <w:rFonts w:ascii="Arial Narrow" w:hAnsi="Arial Narrow" w:cs="Arial"/>
          <w:sz w:val="24"/>
          <w:szCs w:val="24"/>
        </w:rPr>
        <w:t xml:space="preserve"> à DICAMM que: </w:t>
      </w:r>
      <w:r w:rsidR="00B673FC" w:rsidRPr="00DE2C57">
        <w:rPr>
          <w:rFonts w:ascii="Arial Narrow" w:hAnsi="Arial Narrow" w:cs="Arial"/>
          <w:b/>
          <w:bCs/>
          <w:sz w:val="24"/>
          <w:szCs w:val="24"/>
        </w:rPr>
        <w:t>10.3.1.</w:t>
      </w:r>
      <w:r w:rsidR="00B673FC" w:rsidRPr="00DE2C57">
        <w:rPr>
          <w:rFonts w:ascii="Arial Narrow" w:hAnsi="Arial Narrow" w:cs="Arial"/>
          <w:sz w:val="24"/>
          <w:szCs w:val="24"/>
        </w:rPr>
        <w:t xml:space="preserve"> Acompanhe o cumprimento das determinações consignadas nestes autos; </w:t>
      </w:r>
      <w:r w:rsidR="00B673FC" w:rsidRPr="00DE2C57">
        <w:rPr>
          <w:rFonts w:ascii="Arial Narrow" w:hAnsi="Arial Narrow" w:cs="Arial"/>
          <w:b/>
          <w:bCs/>
          <w:sz w:val="24"/>
          <w:szCs w:val="24"/>
        </w:rPr>
        <w:t>10.3.2.</w:t>
      </w:r>
      <w:r w:rsidR="00B673FC" w:rsidRPr="00DE2C57">
        <w:rPr>
          <w:rFonts w:ascii="Arial Narrow" w:hAnsi="Arial Narrow" w:cs="Arial"/>
          <w:sz w:val="24"/>
          <w:szCs w:val="24"/>
        </w:rPr>
        <w:t xml:space="preserve"> Acompanhe se a SEMULSP está dando cumprimento ao item 8.3. </w:t>
      </w:r>
      <w:proofErr w:type="gramStart"/>
      <w:r w:rsidR="00B673FC" w:rsidRPr="00DE2C57">
        <w:rPr>
          <w:rFonts w:ascii="Arial Narrow" w:hAnsi="Arial Narrow" w:cs="Arial"/>
          <w:sz w:val="24"/>
          <w:szCs w:val="24"/>
        </w:rPr>
        <w:t>do</w:t>
      </w:r>
      <w:proofErr w:type="gramEnd"/>
      <w:r w:rsidR="00B673FC" w:rsidRPr="00DE2C57">
        <w:rPr>
          <w:rFonts w:ascii="Arial Narrow" w:hAnsi="Arial Narrow" w:cs="Arial"/>
          <w:sz w:val="24"/>
          <w:szCs w:val="24"/>
        </w:rPr>
        <w:t xml:space="preserve"> Acórdão nº 792/2018-TCE-Tribunal Pleno (Processo nº 1570/2018-TCE-Tribunal Pleno). </w:t>
      </w:r>
      <w:r w:rsidR="00B673FC" w:rsidRPr="00DE2C57">
        <w:rPr>
          <w:rFonts w:ascii="Arial Narrow" w:hAnsi="Arial Narrow" w:cs="Arial"/>
          <w:b/>
          <w:bCs/>
          <w:sz w:val="24"/>
          <w:szCs w:val="24"/>
        </w:rPr>
        <w:t>10.4. Dar ciência</w:t>
      </w:r>
      <w:r w:rsidR="00B673FC" w:rsidRPr="00DE2C57">
        <w:rPr>
          <w:rFonts w:ascii="Arial Narrow" w:hAnsi="Arial Narrow" w:cs="Arial"/>
          <w:sz w:val="24"/>
          <w:szCs w:val="24"/>
        </w:rPr>
        <w:t xml:space="preserve"> ao Sr. Paulo Ricardo Rocha Farias sobre o deslinde do feito.</w:t>
      </w:r>
      <w:r w:rsidR="00CC2037" w:rsidRPr="00DE2C57">
        <w:rPr>
          <w:rFonts w:ascii="Arial Narrow" w:hAnsi="Arial Narrow" w:cs="Arial"/>
          <w:i/>
          <w:iCs/>
          <w:sz w:val="24"/>
          <w:szCs w:val="24"/>
        </w:rPr>
        <w:t xml:space="preserve"> </w:t>
      </w:r>
      <w:r w:rsidR="00B673FC" w:rsidRPr="00DE2C57">
        <w:rPr>
          <w:rFonts w:ascii="Arial Narrow" w:hAnsi="Arial Narrow" w:cs="Arial"/>
          <w:b/>
          <w:bCs/>
          <w:sz w:val="24"/>
          <w:szCs w:val="24"/>
        </w:rPr>
        <w:t xml:space="preserve">PROCESSO Nº 15.214/2021 (Apenso: 12.291/2020) - </w:t>
      </w:r>
      <w:r w:rsidR="00B673FC" w:rsidRPr="00DE2C57">
        <w:rPr>
          <w:rFonts w:ascii="Arial Narrow" w:hAnsi="Arial Narrow" w:cs="Arial"/>
          <w:sz w:val="24"/>
          <w:szCs w:val="24"/>
        </w:rPr>
        <w:t xml:space="preserve">Recurso de Reconsideração interposto pela Sra. Raimunda Gomes Pinheiro, em face do Acórdão n° 452/2021-TCE-Tribunal Pleno, exarado nos autos do Processo n° 12.291/2020. </w:t>
      </w:r>
      <w:r w:rsidR="00B673FC" w:rsidRPr="00DE2C57">
        <w:rPr>
          <w:rFonts w:ascii="Arial Narrow" w:hAnsi="Arial Narrow" w:cs="Arial"/>
          <w:b/>
          <w:sz w:val="24"/>
          <w:szCs w:val="24"/>
        </w:rPr>
        <w:t>ACÓRDÃO Nº 1326/2021:</w:t>
      </w:r>
      <w:r w:rsidR="00B673FC" w:rsidRPr="00DE2C57">
        <w:rPr>
          <w:rFonts w:ascii="Arial Narrow" w:hAnsi="Arial Narrow" w:cs="Arial"/>
          <w:sz w:val="24"/>
          <w:szCs w:val="24"/>
        </w:rPr>
        <w:t xml:space="preserve"> Vistos, relatados e discutidos estes autos acima identificados, </w:t>
      </w:r>
      <w:r w:rsidR="00B673FC" w:rsidRPr="00DE2C57">
        <w:rPr>
          <w:rFonts w:ascii="Arial Narrow" w:hAnsi="Arial Narrow" w:cs="Arial"/>
          <w:b/>
          <w:sz w:val="24"/>
          <w:szCs w:val="24"/>
        </w:rPr>
        <w:t xml:space="preserve">ACORDAM </w:t>
      </w:r>
      <w:proofErr w:type="gramStart"/>
      <w:r w:rsidR="00B673FC" w:rsidRPr="00DE2C57">
        <w:rPr>
          <w:rFonts w:ascii="Arial Narrow" w:hAnsi="Arial Narrow" w:cs="Arial"/>
          <w:sz w:val="24"/>
          <w:szCs w:val="24"/>
        </w:rPr>
        <w:t>os Excelentíssimos</w:t>
      </w:r>
      <w:proofErr w:type="gramEnd"/>
      <w:r w:rsidR="00B673FC" w:rsidRPr="00DE2C57">
        <w:rPr>
          <w:rFonts w:ascii="Arial Narrow" w:hAnsi="Arial Narrow" w:cs="Arial"/>
          <w:sz w:val="24"/>
          <w:szCs w:val="24"/>
        </w:rPr>
        <w:t xml:space="preserve"> Senhores Conselheiros do Tribunal de Contas do Estado do Amazonas, reunidos em Sessão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w:t>
      </w:r>
      <w:r w:rsidR="00B673FC" w:rsidRPr="00DE2C57">
        <w:rPr>
          <w:rFonts w:ascii="Arial Narrow" w:hAnsi="Arial Narrow" w:cs="Arial"/>
          <w:b/>
          <w:noProof/>
          <w:sz w:val="24"/>
          <w:szCs w:val="24"/>
        </w:rPr>
        <w:t>Tribunal Pleno</w:t>
      </w:r>
      <w:r w:rsidR="00B673FC" w:rsidRPr="00DE2C57">
        <w:rPr>
          <w:rFonts w:ascii="Arial Narrow" w:hAnsi="Arial Narrow" w:cs="Arial"/>
          <w:sz w:val="24"/>
          <w:szCs w:val="24"/>
        </w:rPr>
        <w:t>, no exercício da competência atribuída</w:t>
      </w:r>
      <w:r w:rsidR="00B673FC" w:rsidRPr="00DE2C57">
        <w:rPr>
          <w:rFonts w:ascii="Arial Narrow" w:hAnsi="Arial Narrow" w:cs="Arial"/>
          <w:noProof/>
          <w:sz w:val="24"/>
          <w:szCs w:val="24"/>
        </w:rPr>
        <w:t xml:space="preserve"> pelo art. 11, inciso III, alínea“f”, item 2, da Resolução nº 04/2002-TCE/AM</w:t>
      </w:r>
      <w:r w:rsidR="00B673FC" w:rsidRPr="00DE2C57">
        <w:rPr>
          <w:rFonts w:ascii="Arial Narrow" w:hAnsi="Arial Narrow" w:cs="Arial"/>
          <w:sz w:val="24"/>
          <w:szCs w:val="24"/>
        </w:rPr>
        <w:t>,</w:t>
      </w:r>
      <w:r w:rsidR="00B673FC" w:rsidRPr="00DE2C57">
        <w:rPr>
          <w:rFonts w:ascii="Arial Narrow" w:hAnsi="Arial Narrow" w:cs="Arial"/>
          <w:b/>
          <w:noProof/>
          <w:sz w:val="24"/>
          <w:szCs w:val="24"/>
        </w:rPr>
        <w:t xml:space="preserve"> à unanimidade,</w:t>
      </w:r>
      <w:r w:rsidR="00B673FC" w:rsidRPr="00DE2C57">
        <w:rPr>
          <w:rFonts w:ascii="Arial Narrow" w:hAnsi="Arial Narrow" w:cs="Arial"/>
          <w:b/>
          <w:sz w:val="24"/>
          <w:szCs w:val="24"/>
        </w:rPr>
        <w:t xml:space="preserve"> </w:t>
      </w:r>
      <w:r w:rsidR="00B673FC" w:rsidRPr="00DE2C57">
        <w:rPr>
          <w:rFonts w:ascii="Arial Narrow" w:hAnsi="Arial Narrow" w:cs="Arial"/>
          <w:sz w:val="24"/>
          <w:szCs w:val="24"/>
        </w:rPr>
        <w:t>nos termos d</w:t>
      </w:r>
      <w:r w:rsidR="00B673FC" w:rsidRPr="00DE2C57">
        <w:rPr>
          <w:rFonts w:ascii="Arial Narrow" w:hAnsi="Arial Narrow" w:cs="Arial"/>
          <w:noProof/>
          <w:sz w:val="24"/>
          <w:szCs w:val="24"/>
        </w:rPr>
        <w:t>a proposta de voto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Excelentíssimo Senhor Auditor-Relator</w:t>
      </w:r>
      <w:r w:rsidR="00B673FC" w:rsidRPr="00DE2C57">
        <w:rPr>
          <w:rFonts w:ascii="Arial Narrow" w:hAnsi="Arial Narrow" w:cs="Arial"/>
          <w:b/>
          <w:noProof/>
          <w:sz w:val="24"/>
          <w:szCs w:val="24"/>
        </w:rPr>
        <w:t>, em parcial consonância</w:t>
      </w:r>
      <w:r w:rsidR="00B673FC" w:rsidRPr="00DE2C57">
        <w:rPr>
          <w:rFonts w:ascii="Arial Narrow" w:hAnsi="Arial Narrow" w:cs="Arial"/>
          <w:noProof/>
          <w:sz w:val="24"/>
          <w:szCs w:val="24"/>
        </w:rPr>
        <w:t xml:space="preserve"> com pronunciamento do Ministério Público junto a este Tribunal</w:t>
      </w:r>
      <w:r w:rsidR="00B673FC" w:rsidRPr="00DE2C57">
        <w:rPr>
          <w:rFonts w:ascii="Arial Narrow" w:hAnsi="Arial Narrow" w:cs="Arial"/>
          <w:sz w:val="24"/>
          <w:szCs w:val="24"/>
        </w:rPr>
        <w:t xml:space="preserve">, no sentido de: </w:t>
      </w:r>
      <w:r w:rsidR="00B673FC" w:rsidRPr="00DE2C57">
        <w:rPr>
          <w:rFonts w:ascii="Arial Narrow" w:hAnsi="Arial Narrow" w:cs="Arial"/>
          <w:b/>
          <w:bCs/>
          <w:sz w:val="24"/>
          <w:szCs w:val="24"/>
        </w:rPr>
        <w:t>8.1. Conhecer</w:t>
      </w:r>
      <w:r w:rsidR="00B673FC" w:rsidRPr="00DE2C57">
        <w:rPr>
          <w:rFonts w:ascii="Arial Narrow" w:hAnsi="Arial Narrow" w:cs="Arial"/>
          <w:sz w:val="24"/>
          <w:szCs w:val="24"/>
        </w:rPr>
        <w:t xml:space="preserve"> do Pedido de Reconsideração interposto pela </w:t>
      </w:r>
      <w:r w:rsidR="00B673FC" w:rsidRPr="00DE2C57">
        <w:rPr>
          <w:rFonts w:ascii="Arial Narrow" w:hAnsi="Arial Narrow" w:cs="Arial"/>
          <w:b/>
          <w:bCs/>
          <w:sz w:val="24"/>
          <w:szCs w:val="24"/>
        </w:rPr>
        <w:t>Sra. Raimunda Gomes Pinheiro</w:t>
      </w:r>
      <w:r w:rsidR="00B673FC" w:rsidRPr="00DE2C57">
        <w:rPr>
          <w:rFonts w:ascii="Arial Narrow" w:hAnsi="Arial Narrow" w:cs="Arial"/>
          <w:sz w:val="24"/>
          <w:szCs w:val="24"/>
        </w:rPr>
        <w:t xml:space="preserve"> em face do Acórdão nº 452/2021-TCE–Tribunal Pleno, exarado nos autos do Processo nº 12.291/2020; </w:t>
      </w:r>
      <w:r w:rsidR="00B673FC" w:rsidRPr="00DE2C57">
        <w:rPr>
          <w:rFonts w:ascii="Arial Narrow" w:hAnsi="Arial Narrow" w:cs="Arial"/>
          <w:b/>
          <w:bCs/>
          <w:sz w:val="24"/>
          <w:szCs w:val="24"/>
        </w:rPr>
        <w:t>8.2. Dar Provimento</w:t>
      </w:r>
      <w:r w:rsidR="00B673FC" w:rsidRPr="00DE2C57">
        <w:rPr>
          <w:rFonts w:ascii="Arial Narrow" w:hAnsi="Arial Narrow" w:cs="Arial"/>
          <w:sz w:val="24"/>
          <w:szCs w:val="24"/>
        </w:rPr>
        <w:t xml:space="preserve"> ao Pedido de Reconsideração interposto pela </w:t>
      </w:r>
      <w:r w:rsidR="00B673FC" w:rsidRPr="00DE2C57">
        <w:rPr>
          <w:rFonts w:ascii="Arial Narrow" w:hAnsi="Arial Narrow" w:cs="Arial"/>
          <w:b/>
          <w:bCs/>
          <w:sz w:val="24"/>
          <w:szCs w:val="24"/>
        </w:rPr>
        <w:t>Sra. Raimunda Gomes Pinheiro</w:t>
      </w:r>
      <w:r w:rsidR="00B673FC" w:rsidRPr="00DE2C57">
        <w:rPr>
          <w:rFonts w:ascii="Arial Narrow" w:hAnsi="Arial Narrow" w:cs="Arial"/>
          <w:sz w:val="24"/>
          <w:szCs w:val="24"/>
        </w:rPr>
        <w:t xml:space="preserve">, reformando, em razão do saneamento das restrições n. 03, 04 e 06 do Relatório Conclusivo n. 50/2020-DICAD (fls. 276/296 dos autos apensos n. 12.291/2020), o Acórdão nº 452/2021-TCE–Tribunal Pleno com a exclusão da multa descrita no item 10.3, e mantendo os demais itens do citado decisório; </w:t>
      </w:r>
      <w:r w:rsidR="00B673FC" w:rsidRPr="00DE2C57">
        <w:rPr>
          <w:rFonts w:ascii="Arial Narrow" w:hAnsi="Arial Narrow" w:cs="Arial"/>
          <w:b/>
          <w:bCs/>
          <w:sz w:val="24"/>
          <w:szCs w:val="24"/>
        </w:rPr>
        <w:t>8.3. Dar ciência</w:t>
      </w:r>
      <w:r w:rsidR="00B673FC" w:rsidRPr="00DE2C57">
        <w:rPr>
          <w:rFonts w:ascii="Arial Narrow" w:hAnsi="Arial Narrow" w:cs="Arial"/>
          <w:sz w:val="24"/>
          <w:szCs w:val="24"/>
        </w:rPr>
        <w:t xml:space="preserve"> do desfecho destes autos à parte recorrente </w:t>
      </w:r>
      <w:proofErr w:type="gramStart"/>
      <w:r w:rsidR="00B673FC" w:rsidRPr="00DE2C57">
        <w:rPr>
          <w:rFonts w:ascii="Arial Narrow" w:hAnsi="Arial Narrow" w:cs="Arial"/>
          <w:sz w:val="24"/>
          <w:szCs w:val="24"/>
        </w:rPr>
        <w:t>à</w:t>
      </w:r>
      <w:proofErr w:type="gramEnd"/>
      <w:r w:rsidR="00B673FC" w:rsidRPr="00DE2C57">
        <w:rPr>
          <w:rFonts w:ascii="Arial Narrow" w:hAnsi="Arial Narrow" w:cs="Arial"/>
          <w:sz w:val="24"/>
          <w:szCs w:val="24"/>
        </w:rPr>
        <w:t xml:space="preserve"> Sra. Raimunda Gomes Pinheiro.</w:t>
      </w:r>
      <w:r w:rsidR="001B7808" w:rsidRPr="00DE2C57">
        <w:rPr>
          <w:rFonts w:ascii="Arial Narrow" w:hAnsi="Arial Narrow" w:cs="Arial"/>
          <w:sz w:val="24"/>
          <w:szCs w:val="24"/>
        </w:rPr>
        <w:t xml:space="preserve"> </w:t>
      </w:r>
      <w:r w:rsidR="00B673FC" w:rsidRPr="00DE2C57">
        <w:rPr>
          <w:rFonts w:ascii="Arial Narrow" w:hAnsi="Arial Narrow" w:cs="Arial"/>
          <w:b/>
          <w:bCs/>
          <w:sz w:val="24"/>
          <w:szCs w:val="24"/>
        </w:rPr>
        <w:t xml:space="preserve">AUDITOR-RELATOR: </w:t>
      </w:r>
      <w:proofErr w:type="gramStart"/>
      <w:r w:rsidR="00B673FC" w:rsidRPr="00DE2C57">
        <w:rPr>
          <w:rFonts w:ascii="Arial Narrow" w:hAnsi="Arial Narrow" w:cs="Arial"/>
          <w:b/>
          <w:bCs/>
          <w:sz w:val="24"/>
          <w:szCs w:val="24"/>
        </w:rPr>
        <w:t>ALÍPIO REIS FIRMO</w:t>
      </w:r>
      <w:proofErr w:type="gramEnd"/>
      <w:r w:rsidR="00B673FC" w:rsidRPr="00DE2C57">
        <w:rPr>
          <w:rFonts w:ascii="Arial Narrow" w:hAnsi="Arial Narrow" w:cs="Arial"/>
          <w:b/>
          <w:bCs/>
          <w:sz w:val="24"/>
          <w:szCs w:val="24"/>
        </w:rPr>
        <w:t xml:space="preserve"> FILHO.</w:t>
      </w:r>
      <w:r w:rsidR="00857053" w:rsidRPr="00DE2C57">
        <w:rPr>
          <w:rFonts w:ascii="Arial Narrow" w:hAnsi="Arial Narrow" w:cs="Arial"/>
          <w:i/>
          <w:iCs/>
          <w:sz w:val="24"/>
          <w:szCs w:val="24"/>
        </w:rPr>
        <w:t xml:space="preserve"> </w:t>
      </w:r>
      <w:r w:rsidR="00B673FC" w:rsidRPr="00DE2C57">
        <w:rPr>
          <w:rFonts w:ascii="Arial Narrow" w:hAnsi="Arial Narrow" w:cs="Arial"/>
          <w:b/>
          <w:bCs/>
          <w:sz w:val="24"/>
          <w:szCs w:val="24"/>
        </w:rPr>
        <w:t xml:space="preserve">PROCESSO Nº 12.687/2016 (Apenso: 14.526/2016) - </w:t>
      </w:r>
      <w:r w:rsidR="00B673FC" w:rsidRPr="00DE2C57">
        <w:rPr>
          <w:rFonts w:ascii="Arial Narrow" w:hAnsi="Arial Narrow" w:cs="Arial"/>
          <w:sz w:val="24"/>
          <w:szCs w:val="24"/>
        </w:rPr>
        <w:t>Representação interposta pela Defensoria Pública do Estado do Amazonas - DPE, para apurar possíveis irregularidades no repasse dos recursos às clínicas conveniadas com a Secretaria de Estado de Saúde</w:t>
      </w:r>
      <w:r w:rsidR="00633936" w:rsidRPr="00DE2C57">
        <w:rPr>
          <w:rFonts w:ascii="Arial Narrow" w:hAnsi="Arial Narrow" w:cs="Arial"/>
          <w:sz w:val="24"/>
          <w:szCs w:val="24"/>
        </w:rPr>
        <w:t xml:space="preserve"> - SUSAM</w:t>
      </w:r>
      <w:r w:rsidR="00B673FC" w:rsidRPr="00DE2C57">
        <w:rPr>
          <w:rFonts w:ascii="Arial Narrow" w:hAnsi="Arial Narrow" w:cs="Arial"/>
          <w:sz w:val="24"/>
          <w:szCs w:val="24"/>
        </w:rPr>
        <w:t xml:space="preserve">. </w:t>
      </w:r>
      <w:r w:rsidR="00B673FC" w:rsidRPr="00DE2C57">
        <w:rPr>
          <w:rFonts w:ascii="Arial Narrow" w:hAnsi="Arial Narrow" w:cs="Arial"/>
          <w:b/>
          <w:sz w:val="24"/>
          <w:szCs w:val="24"/>
        </w:rPr>
        <w:t>ACÓRDÃO Nº 1327/2021:</w:t>
      </w:r>
      <w:r w:rsidR="003D3E98" w:rsidRPr="00DE2C57">
        <w:rPr>
          <w:rFonts w:ascii="Arial Narrow" w:hAnsi="Arial Narrow" w:cs="Arial"/>
          <w:sz w:val="24"/>
          <w:szCs w:val="24"/>
        </w:rPr>
        <w:t xml:space="preserve"> Vistos, relatados e discutidos estes autos acima identificados, </w:t>
      </w:r>
      <w:r w:rsidR="003D3E98" w:rsidRPr="00DE2C57">
        <w:rPr>
          <w:rFonts w:ascii="Arial Narrow" w:hAnsi="Arial Narrow" w:cs="Arial"/>
          <w:b/>
          <w:bCs/>
          <w:sz w:val="24"/>
          <w:szCs w:val="24"/>
        </w:rPr>
        <w:t>ACORDAM</w:t>
      </w:r>
      <w:r w:rsidR="003D3E98" w:rsidRPr="00DE2C57">
        <w:rPr>
          <w:rFonts w:ascii="Arial Narrow" w:hAnsi="Arial Narrow" w:cs="Arial"/>
          <w:sz w:val="24"/>
          <w:szCs w:val="24"/>
        </w:rPr>
        <w:t xml:space="preserve"> </w:t>
      </w:r>
      <w:proofErr w:type="gramStart"/>
      <w:r w:rsidR="003D3E98" w:rsidRPr="00DE2C57">
        <w:rPr>
          <w:rFonts w:ascii="Arial Narrow" w:hAnsi="Arial Narrow" w:cs="Arial"/>
          <w:sz w:val="24"/>
          <w:szCs w:val="24"/>
        </w:rPr>
        <w:t>os Excelentíssimos</w:t>
      </w:r>
      <w:proofErr w:type="gramEnd"/>
      <w:r w:rsidR="003D3E98" w:rsidRPr="00DE2C57">
        <w:rPr>
          <w:rFonts w:ascii="Arial Narrow" w:hAnsi="Arial Narrow" w:cs="Arial"/>
          <w:sz w:val="24"/>
          <w:szCs w:val="24"/>
        </w:rPr>
        <w:t xml:space="preserve"> Senhores Conselheiros do Tribunal de Contas do Estado do Amazonas, reunidos em Sessão do </w:t>
      </w:r>
      <w:r w:rsidR="003D3E98" w:rsidRPr="00DE2C57">
        <w:rPr>
          <w:rFonts w:ascii="Arial Narrow" w:hAnsi="Arial Narrow" w:cs="Arial"/>
          <w:b/>
          <w:bCs/>
          <w:sz w:val="24"/>
          <w:szCs w:val="24"/>
        </w:rPr>
        <w:t>Tribunal Pleno</w:t>
      </w:r>
      <w:r w:rsidR="003D3E98" w:rsidRPr="00DE2C57">
        <w:rPr>
          <w:rFonts w:ascii="Arial Narrow" w:hAnsi="Arial Narrow" w:cs="Arial"/>
          <w:sz w:val="24"/>
          <w:szCs w:val="24"/>
        </w:rPr>
        <w:t xml:space="preserve">, no exercício da competência atribuída pelo art. 11, inciso IV, alínea “i”, da Resolução nº 04/2002-TCE/AM, </w:t>
      </w:r>
      <w:r w:rsidR="003D3E98" w:rsidRPr="00DE2C57">
        <w:rPr>
          <w:rFonts w:ascii="Arial Narrow" w:hAnsi="Arial Narrow" w:cs="Arial"/>
          <w:b/>
          <w:bCs/>
          <w:sz w:val="24"/>
          <w:szCs w:val="24"/>
        </w:rPr>
        <w:t xml:space="preserve">à </w:t>
      </w:r>
      <w:r w:rsidR="003D3E98" w:rsidRPr="00DE2C57">
        <w:rPr>
          <w:rFonts w:ascii="Arial Narrow" w:hAnsi="Arial Narrow" w:cs="Arial"/>
          <w:b/>
          <w:bCs/>
          <w:sz w:val="24"/>
          <w:szCs w:val="24"/>
        </w:rPr>
        <w:lastRenderedPageBreak/>
        <w:t>unanimidade</w:t>
      </w:r>
      <w:r w:rsidR="003D3E98" w:rsidRPr="00DE2C57">
        <w:rPr>
          <w:rFonts w:ascii="Arial Narrow" w:hAnsi="Arial Narrow" w:cs="Arial"/>
          <w:sz w:val="24"/>
          <w:szCs w:val="24"/>
        </w:rPr>
        <w:t xml:space="preserve">, nos termos da proposta de voto do Excelentíssimo Senhor Auditor-Relator, que acolheu, em sessão, o voto proferido pelo Conselheiro Érico Xavier Desterro e Silva, </w:t>
      </w:r>
      <w:r w:rsidR="003D3E98" w:rsidRPr="00DE2C57">
        <w:rPr>
          <w:rFonts w:ascii="Arial Narrow" w:hAnsi="Arial Narrow" w:cs="Arial"/>
          <w:b/>
          <w:bCs/>
          <w:sz w:val="24"/>
          <w:szCs w:val="24"/>
        </w:rPr>
        <w:t>em divergência</w:t>
      </w:r>
      <w:r w:rsidR="003D3E98" w:rsidRPr="00DE2C57">
        <w:rPr>
          <w:rFonts w:ascii="Arial Narrow" w:hAnsi="Arial Narrow" w:cs="Arial"/>
          <w:sz w:val="24"/>
          <w:szCs w:val="24"/>
        </w:rPr>
        <w:t xml:space="preserve"> com pronunciamento do Ministério Público junto a este Tribunal, no sentido de: </w:t>
      </w:r>
      <w:r w:rsidR="003D3E98" w:rsidRPr="00DE2C57">
        <w:rPr>
          <w:rFonts w:ascii="Arial Narrow" w:hAnsi="Arial Narrow" w:cs="Arial"/>
          <w:b/>
          <w:bCs/>
          <w:sz w:val="24"/>
          <w:szCs w:val="24"/>
        </w:rPr>
        <w:t>9.1. Conhecer</w:t>
      </w:r>
      <w:r w:rsidR="003D3E98" w:rsidRPr="00DE2C57">
        <w:rPr>
          <w:rFonts w:ascii="Arial Narrow" w:hAnsi="Arial Narrow" w:cs="Arial"/>
          <w:sz w:val="24"/>
          <w:szCs w:val="24"/>
        </w:rPr>
        <w:t xml:space="preserve"> da Representação da </w:t>
      </w:r>
      <w:r w:rsidR="003D3E98" w:rsidRPr="00DE2C57">
        <w:rPr>
          <w:rFonts w:ascii="Arial Narrow" w:hAnsi="Arial Narrow" w:cs="Arial"/>
          <w:b/>
          <w:bCs/>
          <w:sz w:val="24"/>
          <w:szCs w:val="24"/>
        </w:rPr>
        <w:t>Defensoria Pública do Estado do Amazonas - DPE</w:t>
      </w:r>
      <w:r w:rsidR="003D3E98" w:rsidRPr="00DE2C57">
        <w:rPr>
          <w:rFonts w:ascii="Arial Narrow" w:hAnsi="Arial Narrow" w:cs="Arial"/>
          <w:sz w:val="24"/>
          <w:szCs w:val="24"/>
        </w:rPr>
        <w:t xml:space="preserve"> contra a </w:t>
      </w:r>
      <w:r w:rsidR="003D3E98" w:rsidRPr="00DE2C57">
        <w:rPr>
          <w:rFonts w:ascii="Arial Narrow" w:hAnsi="Arial Narrow" w:cs="Arial"/>
          <w:b/>
          <w:bCs/>
          <w:sz w:val="24"/>
          <w:szCs w:val="24"/>
        </w:rPr>
        <w:t>Secretaria de Estado de Saúde (SUSAM)</w:t>
      </w:r>
      <w:r w:rsidR="003D3E98" w:rsidRPr="00DE2C57">
        <w:rPr>
          <w:rFonts w:ascii="Arial Narrow" w:hAnsi="Arial Narrow" w:cs="Arial"/>
          <w:sz w:val="24"/>
          <w:szCs w:val="24"/>
        </w:rPr>
        <w:t xml:space="preserve">; </w:t>
      </w:r>
      <w:r w:rsidR="003D3E98" w:rsidRPr="00DE2C57">
        <w:rPr>
          <w:rFonts w:ascii="Arial Narrow" w:hAnsi="Arial Narrow" w:cs="Arial"/>
          <w:b/>
          <w:bCs/>
          <w:sz w:val="24"/>
          <w:szCs w:val="24"/>
        </w:rPr>
        <w:t>9.2. Julgar Procedente</w:t>
      </w:r>
      <w:r w:rsidR="003D3E98" w:rsidRPr="00DE2C57">
        <w:rPr>
          <w:rFonts w:ascii="Arial Narrow" w:hAnsi="Arial Narrow" w:cs="Arial"/>
          <w:sz w:val="24"/>
          <w:szCs w:val="24"/>
        </w:rPr>
        <w:t xml:space="preserve"> a Representação formulada pela </w:t>
      </w:r>
      <w:r w:rsidR="003D3E98" w:rsidRPr="00DE2C57">
        <w:rPr>
          <w:rFonts w:ascii="Arial Narrow" w:hAnsi="Arial Narrow" w:cs="Arial"/>
          <w:b/>
          <w:bCs/>
          <w:sz w:val="24"/>
          <w:szCs w:val="24"/>
        </w:rPr>
        <w:t>Defensoria Pública do Estado do Amazonas - DPE</w:t>
      </w:r>
      <w:r w:rsidR="003D3E98" w:rsidRPr="00DE2C57">
        <w:rPr>
          <w:rFonts w:ascii="Arial Narrow" w:hAnsi="Arial Narrow" w:cs="Arial"/>
          <w:sz w:val="24"/>
          <w:szCs w:val="24"/>
        </w:rPr>
        <w:t xml:space="preserve"> contra a </w:t>
      </w:r>
      <w:r w:rsidR="003D3E98" w:rsidRPr="00DE2C57">
        <w:rPr>
          <w:rFonts w:ascii="Arial Narrow" w:hAnsi="Arial Narrow" w:cs="Arial"/>
          <w:b/>
          <w:bCs/>
          <w:sz w:val="24"/>
          <w:szCs w:val="24"/>
        </w:rPr>
        <w:t>Secretaria de Estado de Saúde (SUSAM)</w:t>
      </w:r>
      <w:r w:rsidR="003D3E98" w:rsidRPr="00DE2C57">
        <w:rPr>
          <w:rFonts w:ascii="Arial Narrow" w:hAnsi="Arial Narrow" w:cs="Arial"/>
          <w:sz w:val="24"/>
          <w:szCs w:val="24"/>
        </w:rPr>
        <w:t xml:space="preserve">, haja vista déficit na prestação de serviços a favor de pacientes crônicos renais, devido à precariedade detectada ao cotejar as informações conflituosas prestadas tanto pela SUSAM, quanto pelo Hospital Santa Júlia, na forma do art. 288, da Resolução nº 04/2002; </w:t>
      </w:r>
      <w:r w:rsidR="003D3E98" w:rsidRPr="00DE2C57">
        <w:rPr>
          <w:rFonts w:ascii="Arial Narrow" w:hAnsi="Arial Narrow" w:cs="Arial"/>
          <w:b/>
          <w:bCs/>
          <w:sz w:val="24"/>
          <w:szCs w:val="24"/>
        </w:rPr>
        <w:t>9.3. Determinar</w:t>
      </w:r>
      <w:r w:rsidR="003D3E98" w:rsidRPr="00DE2C57">
        <w:rPr>
          <w:rFonts w:ascii="Arial Narrow" w:hAnsi="Arial Narrow" w:cs="Arial"/>
          <w:sz w:val="24"/>
          <w:szCs w:val="24"/>
        </w:rPr>
        <w:t xml:space="preserve"> que a </w:t>
      </w:r>
      <w:r w:rsidR="003D3E98" w:rsidRPr="00DE2C57">
        <w:rPr>
          <w:rFonts w:ascii="Arial Narrow" w:hAnsi="Arial Narrow" w:cs="Arial"/>
          <w:b/>
          <w:bCs/>
          <w:sz w:val="24"/>
          <w:szCs w:val="24"/>
        </w:rPr>
        <w:t>Secretária de Estado de Saúde - SUSAM</w:t>
      </w:r>
      <w:r w:rsidR="003D3E98" w:rsidRPr="00DE2C57">
        <w:rPr>
          <w:rFonts w:ascii="Arial Narrow" w:hAnsi="Arial Narrow" w:cs="Arial"/>
          <w:sz w:val="24"/>
          <w:szCs w:val="24"/>
        </w:rPr>
        <w:t xml:space="preserve"> e o </w:t>
      </w:r>
      <w:r w:rsidR="003D3E98" w:rsidRPr="00DE2C57">
        <w:rPr>
          <w:rFonts w:ascii="Arial Narrow" w:hAnsi="Arial Narrow" w:cs="Arial"/>
          <w:b/>
          <w:bCs/>
          <w:sz w:val="24"/>
          <w:szCs w:val="24"/>
        </w:rPr>
        <w:t>Hospital Santa Júlia</w:t>
      </w:r>
      <w:r w:rsidR="003D3E98" w:rsidRPr="00DE2C57">
        <w:rPr>
          <w:rFonts w:ascii="Arial Narrow" w:hAnsi="Arial Narrow" w:cs="Arial"/>
          <w:sz w:val="24"/>
          <w:szCs w:val="24"/>
        </w:rPr>
        <w:t xml:space="preserve"> emitam certidão negativa e quitação dos montantes acordados entre eles, no tocante aos ajustes firmados de prestação de serviço público em prol dos pacientes renais crônicos e, posteriormente, que informem a esta. </w:t>
      </w:r>
      <w:proofErr w:type="gramStart"/>
      <w:r w:rsidR="003D3E98" w:rsidRPr="00DE2C57">
        <w:rPr>
          <w:rFonts w:ascii="Arial Narrow" w:hAnsi="Arial Narrow" w:cs="Arial"/>
          <w:sz w:val="24"/>
          <w:szCs w:val="24"/>
        </w:rPr>
        <w:t>e</w:t>
      </w:r>
      <w:proofErr w:type="gramEnd"/>
      <w:r w:rsidR="003D3E98" w:rsidRPr="00DE2C57">
        <w:rPr>
          <w:rFonts w:ascii="Arial Narrow" w:hAnsi="Arial Narrow" w:cs="Arial"/>
          <w:sz w:val="24"/>
          <w:szCs w:val="24"/>
        </w:rPr>
        <w:t xml:space="preserve">. Corte de Contas acerca do cumprimento; </w:t>
      </w:r>
      <w:r w:rsidR="003D3E98" w:rsidRPr="00DE2C57">
        <w:rPr>
          <w:rFonts w:ascii="Arial Narrow" w:hAnsi="Arial Narrow" w:cs="Arial"/>
          <w:b/>
          <w:bCs/>
          <w:sz w:val="24"/>
          <w:szCs w:val="24"/>
        </w:rPr>
        <w:t>9.4. Considerar revel</w:t>
      </w:r>
      <w:r w:rsidR="003D3E98" w:rsidRPr="00DE2C57">
        <w:rPr>
          <w:rFonts w:ascii="Arial Narrow" w:hAnsi="Arial Narrow" w:cs="Arial"/>
          <w:sz w:val="24"/>
          <w:szCs w:val="24"/>
        </w:rPr>
        <w:t xml:space="preserve"> o </w:t>
      </w:r>
      <w:r w:rsidR="003D3E98" w:rsidRPr="00DE2C57">
        <w:rPr>
          <w:rFonts w:ascii="Arial Narrow" w:hAnsi="Arial Narrow" w:cs="Arial"/>
          <w:b/>
          <w:bCs/>
          <w:sz w:val="24"/>
          <w:szCs w:val="24"/>
        </w:rPr>
        <w:t>Sr. Alexandre Bichara da Cunha</w:t>
      </w:r>
      <w:r w:rsidR="003D3E98" w:rsidRPr="00DE2C57">
        <w:rPr>
          <w:rFonts w:ascii="Arial Narrow" w:hAnsi="Arial Narrow" w:cs="Arial"/>
          <w:sz w:val="24"/>
          <w:szCs w:val="24"/>
        </w:rPr>
        <w:t>, Diretor-Presidente da Fundação Hospital Adriano Jorge - FHAJ por ausência de resposta ao Ofício nº 128/2016-DICAD-AM (fls.</w:t>
      </w:r>
      <w:r w:rsidR="009913B2" w:rsidRPr="00DE2C57">
        <w:rPr>
          <w:rFonts w:ascii="Arial Narrow" w:hAnsi="Arial Narrow" w:cs="Arial"/>
          <w:sz w:val="24"/>
          <w:szCs w:val="24"/>
        </w:rPr>
        <w:t xml:space="preserve"> </w:t>
      </w:r>
      <w:r w:rsidR="003D3E98" w:rsidRPr="00DE2C57">
        <w:rPr>
          <w:rFonts w:ascii="Arial Narrow" w:hAnsi="Arial Narrow" w:cs="Arial"/>
          <w:sz w:val="24"/>
          <w:szCs w:val="24"/>
        </w:rPr>
        <w:t>15).</w:t>
      </w:r>
      <w:r w:rsidR="009913B2" w:rsidRPr="00DE2C57">
        <w:rPr>
          <w:rFonts w:ascii="Arial Narrow" w:hAnsi="Arial Narrow" w:cs="Arial"/>
          <w:i/>
          <w:iCs/>
          <w:sz w:val="24"/>
          <w:szCs w:val="24"/>
        </w:rPr>
        <w:t xml:space="preserve"> </w:t>
      </w:r>
      <w:r w:rsidR="00B673FC" w:rsidRPr="00DE2C57">
        <w:rPr>
          <w:rFonts w:ascii="Arial Narrow" w:hAnsi="Arial Narrow" w:cs="Arial"/>
          <w:b/>
          <w:bCs/>
          <w:sz w:val="24"/>
          <w:szCs w:val="24"/>
        </w:rPr>
        <w:t xml:space="preserve">PROCESSO Nº 14.526/2016 (Apenso: 12.687/2016) - </w:t>
      </w:r>
      <w:r w:rsidR="00B673FC" w:rsidRPr="00DE2C57">
        <w:rPr>
          <w:rFonts w:ascii="Arial Narrow" w:hAnsi="Arial Narrow" w:cs="Arial"/>
          <w:sz w:val="24"/>
          <w:szCs w:val="24"/>
        </w:rPr>
        <w:t xml:space="preserve">Representação formulada pelo Ministério Público de Contas contra a Secretaria de Estado de Saúde - SUSAM, por forte suspeita de ilicitude e de </w:t>
      </w:r>
      <w:proofErr w:type="spellStart"/>
      <w:r w:rsidR="00B673FC" w:rsidRPr="00DE2C57">
        <w:rPr>
          <w:rFonts w:ascii="Arial Narrow" w:hAnsi="Arial Narrow" w:cs="Arial"/>
          <w:sz w:val="24"/>
          <w:szCs w:val="24"/>
        </w:rPr>
        <w:t>antieconomicidade</w:t>
      </w:r>
      <w:proofErr w:type="spellEnd"/>
      <w:r w:rsidR="00B673FC" w:rsidRPr="00DE2C57">
        <w:rPr>
          <w:rFonts w:ascii="Arial Narrow" w:hAnsi="Arial Narrow" w:cs="Arial"/>
          <w:sz w:val="24"/>
          <w:szCs w:val="24"/>
        </w:rPr>
        <w:t xml:space="preserve"> na celebração do Contrato nº 030/2016. </w:t>
      </w:r>
      <w:r w:rsidR="00B673FC" w:rsidRPr="00DE2C57">
        <w:rPr>
          <w:rFonts w:ascii="Arial Narrow" w:hAnsi="Arial Narrow" w:cs="Arial"/>
          <w:b/>
          <w:sz w:val="24"/>
          <w:szCs w:val="24"/>
        </w:rPr>
        <w:t>ACÓRDÃO Nº 1328/2021:</w:t>
      </w:r>
      <w:r w:rsidR="00B673FC" w:rsidRPr="00DE2C57">
        <w:rPr>
          <w:rFonts w:ascii="Arial Narrow" w:hAnsi="Arial Narrow" w:cs="Arial"/>
          <w:sz w:val="24"/>
          <w:szCs w:val="24"/>
        </w:rPr>
        <w:t xml:space="preserve"> Vistos, relatados e discutidos estes autos acima identificados, </w:t>
      </w:r>
      <w:r w:rsidR="00B673FC" w:rsidRPr="00DE2C57">
        <w:rPr>
          <w:rFonts w:ascii="Arial Narrow" w:hAnsi="Arial Narrow" w:cs="Arial"/>
          <w:b/>
          <w:sz w:val="24"/>
          <w:szCs w:val="24"/>
        </w:rPr>
        <w:t xml:space="preserve">ACORDAM </w:t>
      </w:r>
      <w:proofErr w:type="gramStart"/>
      <w:r w:rsidR="00B673FC" w:rsidRPr="00DE2C57">
        <w:rPr>
          <w:rFonts w:ascii="Arial Narrow" w:hAnsi="Arial Narrow" w:cs="Arial"/>
          <w:sz w:val="24"/>
          <w:szCs w:val="24"/>
        </w:rPr>
        <w:t>os Excelentíssimos</w:t>
      </w:r>
      <w:proofErr w:type="gramEnd"/>
      <w:r w:rsidR="00B673FC" w:rsidRPr="00DE2C57">
        <w:rPr>
          <w:rFonts w:ascii="Arial Narrow" w:hAnsi="Arial Narrow" w:cs="Arial"/>
          <w:sz w:val="24"/>
          <w:szCs w:val="24"/>
        </w:rPr>
        <w:t xml:space="preserve"> Senhores Conselheiros do Tribunal de Contas do Estado do Amazonas, reunidos em Sessão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w:t>
      </w:r>
      <w:r w:rsidR="00B673FC" w:rsidRPr="00DE2C57">
        <w:rPr>
          <w:rFonts w:ascii="Arial Narrow" w:hAnsi="Arial Narrow" w:cs="Arial"/>
          <w:b/>
          <w:noProof/>
          <w:sz w:val="24"/>
          <w:szCs w:val="24"/>
        </w:rPr>
        <w:t>Tribunal Pleno</w:t>
      </w:r>
      <w:r w:rsidR="00B673FC" w:rsidRPr="00DE2C57">
        <w:rPr>
          <w:rFonts w:ascii="Arial Narrow" w:hAnsi="Arial Narrow" w:cs="Arial"/>
          <w:sz w:val="24"/>
          <w:szCs w:val="24"/>
        </w:rPr>
        <w:t>, no exercício da competência atribuída</w:t>
      </w:r>
      <w:r w:rsidR="00B673FC" w:rsidRPr="00DE2C57">
        <w:rPr>
          <w:rFonts w:ascii="Arial Narrow" w:hAnsi="Arial Narrow" w:cs="Arial"/>
          <w:noProof/>
          <w:sz w:val="24"/>
          <w:szCs w:val="24"/>
        </w:rPr>
        <w:t xml:space="preserve"> pelo art. 11, inciso IV, alínea “i”, da Resolução nº 04/2002-TCE/AM</w:t>
      </w:r>
      <w:r w:rsidR="00B673FC" w:rsidRPr="00DE2C57">
        <w:rPr>
          <w:rFonts w:ascii="Arial Narrow" w:hAnsi="Arial Narrow" w:cs="Arial"/>
          <w:sz w:val="24"/>
          <w:szCs w:val="24"/>
        </w:rPr>
        <w:t>,</w:t>
      </w:r>
      <w:r w:rsidR="00B673FC" w:rsidRPr="00DE2C57">
        <w:rPr>
          <w:rFonts w:ascii="Arial Narrow" w:hAnsi="Arial Narrow" w:cs="Arial"/>
          <w:b/>
          <w:noProof/>
          <w:sz w:val="24"/>
          <w:szCs w:val="24"/>
        </w:rPr>
        <w:t xml:space="preserve"> à unanimidade,</w:t>
      </w:r>
      <w:r w:rsidR="00B673FC" w:rsidRPr="00DE2C57">
        <w:rPr>
          <w:rFonts w:ascii="Arial Narrow" w:hAnsi="Arial Narrow" w:cs="Arial"/>
          <w:b/>
          <w:sz w:val="24"/>
          <w:szCs w:val="24"/>
        </w:rPr>
        <w:t xml:space="preserve"> </w:t>
      </w:r>
      <w:r w:rsidR="00B673FC" w:rsidRPr="00DE2C57">
        <w:rPr>
          <w:rFonts w:ascii="Arial Narrow" w:hAnsi="Arial Narrow" w:cs="Arial"/>
          <w:sz w:val="24"/>
          <w:szCs w:val="24"/>
        </w:rPr>
        <w:t>nos termos d</w:t>
      </w:r>
      <w:r w:rsidR="00B673FC" w:rsidRPr="00DE2C57">
        <w:rPr>
          <w:rFonts w:ascii="Arial Narrow" w:hAnsi="Arial Narrow" w:cs="Arial"/>
          <w:noProof/>
          <w:sz w:val="24"/>
          <w:szCs w:val="24"/>
        </w:rPr>
        <w:t>a proposta de voto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Excelentíssimo Senhor </w:t>
      </w:r>
      <w:r w:rsidR="00B673FC" w:rsidRPr="00DE2C57">
        <w:rPr>
          <w:rFonts w:ascii="Arial Narrow" w:hAnsi="Arial Narrow" w:cs="Arial"/>
          <w:noProof/>
          <w:sz w:val="24"/>
          <w:szCs w:val="24"/>
        </w:rPr>
        <w:t>Auditor-Relator</w:t>
      </w:r>
      <w:r w:rsidR="00B673FC" w:rsidRPr="00DE2C57">
        <w:rPr>
          <w:rFonts w:ascii="Arial Narrow" w:hAnsi="Arial Narrow" w:cs="Arial"/>
          <w:b/>
          <w:noProof/>
          <w:sz w:val="24"/>
          <w:szCs w:val="24"/>
        </w:rPr>
        <w:t>, em parcial consonância</w:t>
      </w:r>
      <w:r w:rsidR="00B673FC" w:rsidRPr="00DE2C57">
        <w:rPr>
          <w:rFonts w:ascii="Arial Narrow" w:hAnsi="Arial Narrow" w:cs="Arial"/>
          <w:noProof/>
          <w:sz w:val="24"/>
          <w:szCs w:val="24"/>
        </w:rPr>
        <w:t xml:space="preserve"> com pronunciamento do Ministério Público junto a este Tribunal</w:t>
      </w:r>
      <w:r w:rsidR="00B673FC" w:rsidRPr="00DE2C57">
        <w:rPr>
          <w:rFonts w:ascii="Arial Narrow" w:hAnsi="Arial Narrow" w:cs="Arial"/>
          <w:sz w:val="24"/>
          <w:szCs w:val="24"/>
        </w:rPr>
        <w:t xml:space="preserve">, no sentido de: </w:t>
      </w:r>
      <w:r w:rsidR="00B673FC" w:rsidRPr="00DE2C57">
        <w:rPr>
          <w:rFonts w:ascii="Arial Narrow" w:hAnsi="Arial Narrow" w:cs="Arial"/>
          <w:b/>
          <w:bCs/>
          <w:sz w:val="24"/>
          <w:szCs w:val="24"/>
        </w:rPr>
        <w:t>9.1. Julgar Procedente</w:t>
      </w:r>
      <w:r w:rsidR="00B673FC" w:rsidRPr="00DE2C57">
        <w:rPr>
          <w:rFonts w:ascii="Arial Narrow" w:hAnsi="Arial Narrow" w:cs="Arial"/>
          <w:sz w:val="24"/>
          <w:szCs w:val="24"/>
        </w:rPr>
        <w:t xml:space="preserve"> a Representação formulada pelo Ministério Público de Contas contra a Secretaria de Estado da Saúde – SUSAM, haja vista a celebração do Contrato nº 030/2016 com a empresa Centro de Hemodiálise Ari Gonçalves LTDA-EPP - CEHMO, haja vista déficit de oferta de procedimento de hemodiálise aos pacientes do Sistema Único de Saúde-SUS, e caracterização de </w:t>
      </w:r>
      <w:proofErr w:type="spellStart"/>
      <w:r w:rsidR="00B673FC" w:rsidRPr="00DE2C57">
        <w:rPr>
          <w:rFonts w:ascii="Arial Narrow" w:hAnsi="Arial Narrow" w:cs="Arial"/>
          <w:sz w:val="24"/>
          <w:szCs w:val="24"/>
        </w:rPr>
        <w:t>antieconomicidade</w:t>
      </w:r>
      <w:proofErr w:type="spellEnd"/>
      <w:r w:rsidR="00B673FC" w:rsidRPr="00DE2C57">
        <w:rPr>
          <w:rFonts w:ascii="Arial Narrow" w:hAnsi="Arial Narrow" w:cs="Arial"/>
          <w:sz w:val="24"/>
          <w:szCs w:val="24"/>
        </w:rPr>
        <w:t xml:space="preserve"> do contrato, nos termos do art. 288, da Resolução nº 04/2002; </w:t>
      </w:r>
      <w:r w:rsidR="00B673FC" w:rsidRPr="00DE2C57">
        <w:rPr>
          <w:rFonts w:ascii="Arial Narrow" w:hAnsi="Arial Narrow" w:cs="Arial"/>
          <w:b/>
          <w:bCs/>
          <w:sz w:val="24"/>
          <w:szCs w:val="24"/>
        </w:rPr>
        <w:t>9.2. Determinar</w:t>
      </w:r>
      <w:r w:rsidR="00B673FC" w:rsidRPr="00DE2C57">
        <w:rPr>
          <w:rFonts w:ascii="Arial Narrow" w:hAnsi="Arial Narrow" w:cs="Arial"/>
          <w:sz w:val="24"/>
          <w:szCs w:val="24"/>
        </w:rPr>
        <w:t xml:space="preserve"> que a Controladoria Geral do Estado do Amazonas - CGE, no prazo de 30 dias, instaure Tomada de Contas Especial em relação ao Contrato nº 30/2016 firmado entre a Secretaria de Estado da Saúde - SUSAM com a empresa Centro de Hemodiálise Ari Gonçalves LTDA-EPP-CEHMO,</w:t>
      </w:r>
      <w:proofErr w:type="gramStart"/>
      <w:r w:rsidR="00B673FC" w:rsidRPr="00DE2C57">
        <w:rPr>
          <w:rFonts w:ascii="Arial Narrow" w:hAnsi="Arial Narrow" w:cs="Arial"/>
          <w:sz w:val="24"/>
          <w:szCs w:val="24"/>
        </w:rPr>
        <w:t xml:space="preserve">  </w:t>
      </w:r>
      <w:proofErr w:type="gramEnd"/>
      <w:r w:rsidR="00B673FC" w:rsidRPr="00DE2C57">
        <w:rPr>
          <w:rFonts w:ascii="Arial Narrow" w:hAnsi="Arial Narrow" w:cs="Arial"/>
          <w:sz w:val="24"/>
          <w:szCs w:val="24"/>
        </w:rPr>
        <w:t xml:space="preserve">nos termos do art. 9º c/c art. 35 da LOTCE/AM c/c a disposição da Seção III, da Tomada de Contas Especial, art. 195 seguintes da Resolução nº 04/2002; </w:t>
      </w:r>
      <w:r w:rsidR="00B673FC" w:rsidRPr="00DE2C57">
        <w:rPr>
          <w:rFonts w:ascii="Arial Narrow" w:hAnsi="Arial Narrow" w:cs="Arial"/>
          <w:b/>
          <w:bCs/>
          <w:sz w:val="24"/>
          <w:szCs w:val="24"/>
        </w:rPr>
        <w:t>9.3. Conceder Prazo</w:t>
      </w:r>
      <w:r w:rsidR="00B673FC" w:rsidRPr="00DE2C57">
        <w:rPr>
          <w:rFonts w:ascii="Arial Narrow" w:hAnsi="Arial Narrow" w:cs="Arial"/>
          <w:sz w:val="24"/>
          <w:szCs w:val="24"/>
        </w:rPr>
        <w:t xml:space="preserve"> à </w:t>
      </w:r>
      <w:r w:rsidR="00B673FC" w:rsidRPr="00DE2C57">
        <w:rPr>
          <w:rFonts w:ascii="Arial Narrow" w:hAnsi="Arial Narrow" w:cs="Arial"/>
          <w:b/>
          <w:bCs/>
          <w:sz w:val="24"/>
          <w:szCs w:val="24"/>
        </w:rPr>
        <w:t>Secretaria de Estado da Saúde – SUSAM</w:t>
      </w:r>
      <w:r w:rsidR="00B673FC" w:rsidRPr="00DE2C57">
        <w:rPr>
          <w:rFonts w:ascii="Arial Narrow" w:hAnsi="Arial Narrow" w:cs="Arial"/>
          <w:sz w:val="24"/>
          <w:szCs w:val="24"/>
        </w:rPr>
        <w:t xml:space="preserve"> de </w:t>
      </w:r>
      <w:r w:rsidR="00B673FC" w:rsidRPr="00DE2C57">
        <w:rPr>
          <w:rFonts w:ascii="Arial Narrow" w:hAnsi="Arial Narrow" w:cs="Arial"/>
          <w:b/>
          <w:bCs/>
          <w:sz w:val="24"/>
          <w:szCs w:val="24"/>
        </w:rPr>
        <w:t>30 dias</w:t>
      </w:r>
      <w:r w:rsidR="00B673FC" w:rsidRPr="00DE2C57">
        <w:rPr>
          <w:rFonts w:ascii="Arial Narrow" w:hAnsi="Arial Narrow" w:cs="Arial"/>
          <w:sz w:val="24"/>
          <w:szCs w:val="24"/>
        </w:rPr>
        <w:t xml:space="preserve"> para apresentar informações no que tange a novos serviços de hemodiálise a pacientes com doença renal crônica na rede estadual; </w:t>
      </w:r>
      <w:r w:rsidR="00B673FC" w:rsidRPr="00DE2C57">
        <w:rPr>
          <w:rFonts w:ascii="Arial Narrow" w:hAnsi="Arial Narrow" w:cs="Arial"/>
          <w:b/>
          <w:bCs/>
          <w:sz w:val="24"/>
          <w:szCs w:val="24"/>
        </w:rPr>
        <w:t>9.4. Dar ciência</w:t>
      </w:r>
      <w:r w:rsidR="00B673FC" w:rsidRPr="00DE2C57">
        <w:rPr>
          <w:rFonts w:ascii="Arial Narrow" w:hAnsi="Arial Narrow" w:cs="Arial"/>
          <w:sz w:val="24"/>
          <w:szCs w:val="24"/>
        </w:rPr>
        <w:t xml:space="preserve"> ao Ministério Público de Contas e à Secretaria de Estado da Saúde – SUSAM, acerca da decisão, na forma do art. 95, da Resolução nº 04/2002.</w:t>
      </w:r>
      <w:r w:rsidR="004A1451" w:rsidRPr="00DE2C57">
        <w:rPr>
          <w:rFonts w:ascii="Arial Narrow" w:hAnsi="Arial Narrow" w:cs="Arial"/>
          <w:i/>
          <w:iCs/>
          <w:sz w:val="24"/>
          <w:szCs w:val="24"/>
        </w:rPr>
        <w:t xml:space="preserve"> </w:t>
      </w:r>
      <w:r w:rsidR="00B673FC" w:rsidRPr="00DE2C57">
        <w:rPr>
          <w:rFonts w:ascii="Arial Narrow" w:hAnsi="Arial Narrow" w:cs="Arial"/>
          <w:b/>
          <w:bCs/>
          <w:sz w:val="24"/>
          <w:szCs w:val="24"/>
        </w:rPr>
        <w:t xml:space="preserve">PROCESSO Nº 12.571/2016 - </w:t>
      </w:r>
      <w:r w:rsidR="00B673FC" w:rsidRPr="00DE2C57">
        <w:rPr>
          <w:rFonts w:ascii="Arial Narrow" w:hAnsi="Arial Narrow" w:cs="Arial"/>
          <w:sz w:val="24"/>
          <w:szCs w:val="24"/>
        </w:rPr>
        <w:t xml:space="preserve">Embargos de Declaração em Prestação de Contas Anual </w:t>
      </w:r>
      <w:r w:rsidR="00E430A7" w:rsidRPr="00DE2C57">
        <w:rPr>
          <w:rFonts w:ascii="Arial Narrow" w:hAnsi="Arial Narrow" w:cs="Arial"/>
          <w:sz w:val="24"/>
          <w:szCs w:val="24"/>
        </w:rPr>
        <w:t xml:space="preserve">da Prefeitura </w:t>
      </w:r>
      <w:r w:rsidR="00DF6585" w:rsidRPr="00DE2C57">
        <w:rPr>
          <w:rFonts w:ascii="Arial Narrow" w:hAnsi="Arial Narrow" w:cs="Arial"/>
          <w:sz w:val="24"/>
          <w:szCs w:val="24"/>
        </w:rPr>
        <w:t xml:space="preserve">Municipal </w:t>
      </w:r>
      <w:r w:rsidR="00E430A7" w:rsidRPr="00DE2C57">
        <w:rPr>
          <w:rFonts w:ascii="Arial Narrow" w:hAnsi="Arial Narrow" w:cs="Arial"/>
          <w:sz w:val="24"/>
          <w:szCs w:val="24"/>
        </w:rPr>
        <w:t>de Itapiranga, sob a responsabilidade do</w:t>
      </w:r>
      <w:r w:rsidR="00B673FC" w:rsidRPr="00DE2C57">
        <w:rPr>
          <w:rFonts w:ascii="Arial Narrow" w:hAnsi="Arial Narrow" w:cs="Arial"/>
          <w:sz w:val="24"/>
          <w:szCs w:val="24"/>
        </w:rPr>
        <w:t xml:space="preserve"> Sr. </w:t>
      </w:r>
      <w:proofErr w:type="spellStart"/>
      <w:r w:rsidR="00B673FC" w:rsidRPr="00DE2C57">
        <w:rPr>
          <w:rFonts w:ascii="Arial Narrow" w:hAnsi="Arial Narrow" w:cs="Arial"/>
          <w:sz w:val="24"/>
          <w:szCs w:val="24"/>
        </w:rPr>
        <w:t>Nadiel</w:t>
      </w:r>
      <w:proofErr w:type="spellEnd"/>
      <w:r w:rsidR="00B673FC" w:rsidRPr="00DE2C57">
        <w:rPr>
          <w:rFonts w:ascii="Arial Narrow" w:hAnsi="Arial Narrow" w:cs="Arial"/>
          <w:sz w:val="24"/>
          <w:szCs w:val="24"/>
        </w:rPr>
        <w:t xml:space="preserve"> Serrão do Nascimento,</w:t>
      </w:r>
      <w:r w:rsidR="00E430A7" w:rsidRPr="00DE2C57">
        <w:rPr>
          <w:rFonts w:ascii="Arial Narrow" w:hAnsi="Arial Narrow" w:cs="Arial"/>
          <w:sz w:val="24"/>
          <w:szCs w:val="24"/>
        </w:rPr>
        <w:t xml:space="preserve"> </w:t>
      </w:r>
      <w:r w:rsidR="00B673FC" w:rsidRPr="00DE2C57">
        <w:rPr>
          <w:rFonts w:ascii="Arial Narrow" w:hAnsi="Arial Narrow" w:cs="Arial"/>
          <w:sz w:val="24"/>
          <w:szCs w:val="24"/>
        </w:rPr>
        <w:t>referente ao exercício de 2015.</w:t>
      </w:r>
      <w:r w:rsidR="000C0C6D" w:rsidRPr="00DE2C57">
        <w:rPr>
          <w:rFonts w:ascii="Arial Narrow" w:hAnsi="Arial Narrow" w:cs="Arial"/>
          <w:b/>
          <w:bCs/>
          <w:sz w:val="24"/>
          <w:szCs w:val="24"/>
        </w:rPr>
        <w:t xml:space="preserve"> </w:t>
      </w:r>
      <w:r w:rsidR="000C0C6D" w:rsidRPr="00DE2C57">
        <w:rPr>
          <w:rFonts w:ascii="Arial Narrow" w:hAnsi="Arial Narrow" w:cs="Arial"/>
          <w:b/>
          <w:sz w:val="24"/>
          <w:szCs w:val="24"/>
        </w:rPr>
        <w:t xml:space="preserve">Advogados: </w:t>
      </w:r>
      <w:r w:rsidR="000C0C6D" w:rsidRPr="00DE2C57">
        <w:rPr>
          <w:rFonts w:ascii="Arial Narrow" w:hAnsi="Arial Narrow" w:cs="Arial"/>
          <w:bCs/>
          <w:sz w:val="24"/>
          <w:szCs w:val="24"/>
        </w:rPr>
        <w:t xml:space="preserve">Pedro Henrique Mendes Medeiro OAB/AM 16111, </w:t>
      </w:r>
      <w:proofErr w:type="spellStart"/>
      <w:r w:rsidR="000C0C6D" w:rsidRPr="00DE2C57">
        <w:rPr>
          <w:rFonts w:ascii="Arial Narrow" w:hAnsi="Arial Narrow" w:cs="Arial"/>
          <w:bCs/>
          <w:sz w:val="24"/>
          <w:szCs w:val="24"/>
        </w:rPr>
        <w:t>Laiz</w:t>
      </w:r>
      <w:proofErr w:type="spellEnd"/>
      <w:r w:rsidR="000C0C6D" w:rsidRPr="00DE2C57">
        <w:rPr>
          <w:rFonts w:ascii="Arial Narrow" w:hAnsi="Arial Narrow" w:cs="Arial"/>
          <w:bCs/>
          <w:sz w:val="24"/>
          <w:szCs w:val="24"/>
        </w:rPr>
        <w:t xml:space="preserve"> Araújo Russo de Melo e Silva - OAB/AM 6897, Fábio Nunes Bandeira de Melo - OAB/AM 4331, Bruno Vieira da Rocha </w:t>
      </w:r>
      <w:proofErr w:type="spellStart"/>
      <w:r w:rsidR="000C0C6D" w:rsidRPr="00DE2C57">
        <w:rPr>
          <w:rFonts w:ascii="Arial Narrow" w:hAnsi="Arial Narrow" w:cs="Arial"/>
          <w:bCs/>
          <w:sz w:val="24"/>
          <w:szCs w:val="24"/>
        </w:rPr>
        <w:t>Barbirato</w:t>
      </w:r>
      <w:proofErr w:type="spellEnd"/>
      <w:r w:rsidR="000C0C6D" w:rsidRPr="00DE2C57">
        <w:rPr>
          <w:rFonts w:ascii="Arial Narrow" w:hAnsi="Arial Narrow" w:cs="Arial"/>
          <w:bCs/>
          <w:sz w:val="24"/>
          <w:szCs w:val="24"/>
        </w:rPr>
        <w:t xml:space="preserve"> - OAB/AM 6975, Igor Arnaud Ferreira - OAB/AM 10428 e Larissa Oliveira de Sousa - OAB/AM 14193</w:t>
      </w:r>
      <w:r w:rsidR="00B673FC" w:rsidRPr="00DE2C57">
        <w:rPr>
          <w:rFonts w:ascii="Arial Narrow" w:hAnsi="Arial Narrow" w:cs="Arial"/>
          <w:noProof/>
          <w:sz w:val="24"/>
          <w:szCs w:val="24"/>
        </w:rPr>
        <w:t>.</w:t>
      </w:r>
      <w:r w:rsidR="00B673FC" w:rsidRPr="00DE2C57">
        <w:rPr>
          <w:rFonts w:ascii="Arial Narrow" w:hAnsi="Arial Narrow" w:cs="Arial"/>
          <w:b/>
          <w:bCs/>
          <w:sz w:val="24"/>
          <w:szCs w:val="24"/>
        </w:rPr>
        <w:t xml:space="preserve"> </w:t>
      </w:r>
      <w:r w:rsidR="00B673FC" w:rsidRPr="00DE2C57">
        <w:rPr>
          <w:rFonts w:ascii="Arial Narrow" w:hAnsi="Arial Narrow" w:cs="Arial"/>
          <w:b/>
          <w:sz w:val="24"/>
          <w:szCs w:val="24"/>
        </w:rPr>
        <w:t>ACÓRDÃO Nº 1329/2021:</w:t>
      </w:r>
      <w:r w:rsidR="000C0C6D" w:rsidRPr="00DE2C57">
        <w:rPr>
          <w:rFonts w:ascii="Arial Narrow" w:hAnsi="Arial Narrow" w:cs="Arial"/>
          <w:b/>
          <w:bCs/>
          <w:sz w:val="24"/>
          <w:szCs w:val="24"/>
        </w:rPr>
        <w:t xml:space="preserve"> </w:t>
      </w:r>
      <w:r w:rsidR="000C0C6D" w:rsidRPr="00DE2C57">
        <w:rPr>
          <w:rFonts w:ascii="Arial Narrow" w:hAnsi="Arial Narrow" w:cs="Arial"/>
          <w:sz w:val="24"/>
          <w:szCs w:val="24"/>
        </w:rPr>
        <w:t xml:space="preserve">Vistos, relatados e discutidos estes autos acima identificados, </w:t>
      </w:r>
      <w:r w:rsidR="000C0C6D" w:rsidRPr="00DE2C57">
        <w:rPr>
          <w:rFonts w:ascii="Arial Narrow" w:hAnsi="Arial Narrow" w:cs="Arial"/>
          <w:b/>
          <w:sz w:val="24"/>
          <w:szCs w:val="24"/>
        </w:rPr>
        <w:t xml:space="preserve">ACORDAM </w:t>
      </w:r>
      <w:proofErr w:type="gramStart"/>
      <w:r w:rsidR="000C0C6D" w:rsidRPr="00DE2C57">
        <w:rPr>
          <w:rFonts w:ascii="Arial Narrow" w:hAnsi="Arial Narrow" w:cs="Arial"/>
          <w:sz w:val="24"/>
          <w:szCs w:val="24"/>
        </w:rPr>
        <w:t>os Excelentíssimos</w:t>
      </w:r>
      <w:proofErr w:type="gramEnd"/>
      <w:r w:rsidR="000C0C6D" w:rsidRPr="00DE2C57">
        <w:rPr>
          <w:rFonts w:ascii="Arial Narrow" w:hAnsi="Arial Narrow" w:cs="Arial"/>
          <w:sz w:val="24"/>
          <w:szCs w:val="24"/>
        </w:rPr>
        <w:t xml:space="preserve"> Senhores Conselheiros do Tribunal de Contas do Estado do Amazonas, reunidos em Sessão </w:t>
      </w:r>
      <w:r w:rsidR="000C0C6D" w:rsidRPr="00DE2C57">
        <w:rPr>
          <w:rFonts w:ascii="Arial Narrow" w:hAnsi="Arial Narrow" w:cs="Arial"/>
          <w:noProof/>
          <w:sz w:val="24"/>
          <w:szCs w:val="24"/>
        </w:rPr>
        <w:t>do</w:t>
      </w:r>
      <w:r w:rsidR="000C0C6D" w:rsidRPr="00DE2C57">
        <w:rPr>
          <w:rFonts w:ascii="Arial Narrow" w:hAnsi="Arial Narrow" w:cs="Arial"/>
          <w:sz w:val="24"/>
          <w:szCs w:val="24"/>
        </w:rPr>
        <w:t xml:space="preserve"> </w:t>
      </w:r>
      <w:r w:rsidR="000C0C6D" w:rsidRPr="00DE2C57">
        <w:rPr>
          <w:rFonts w:ascii="Arial Narrow" w:hAnsi="Arial Narrow" w:cs="Arial"/>
          <w:b/>
          <w:noProof/>
          <w:sz w:val="24"/>
          <w:szCs w:val="24"/>
        </w:rPr>
        <w:t>Tribunal Pleno</w:t>
      </w:r>
      <w:r w:rsidR="000C0C6D" w:rsidRPr="00DE2C57">
        <w:rPr>
          <w:rFonts w:ascii="Arial Narrow" w:hAnsi="Arial Narrow" w:cs="Arial"/>
          <w:sz w:val="24"/>
          <w:szCs w:val="24"/>
        </w:rPr>
        <w:t>, no exercício da competência atribuída</w:t>
      </w:r>
      <w:r w:rsidR="000C0C6D" w:rsidRPr="00DE2C57">
        <w:rPr>
          <w:rFonts w:ascii="Arial Narrow" w:hAnsi="Arial Narrow" w:cs="Arial"/>
          <w:noProof/>
          <w:sz w:val="24"/>
          <w:szCs w:val="24"/>
        </w:rPr>
        <w:t xml:space="preserve"> pelo art.11, III, alínea “f”, item 1, da Resolução n. 04/2002-TCE/AM</w:t>
      </w:r>
      <w:r w:rsidR="000C0C6D" w:rsidRPr="00DE2C57">
        <w:rPr>
          <w:rFonts w:ascii="Arial Narrow" w:hAnsi="Arial Narrow" w:cs="Arial"/>
          <w:sz w:val="24"/>
          <w:szCs w:val="24"/>
        </w:rPr>
        <w:t>,</w:t>
      </w:r>
      <w:r w:rsidR="000C0C6D" w:rsidRPr="00DE2C57">
        <w:rPr>
          <w:rFonts w:ascii="Arial Narrow" w:hAnsi="Arial Narrow" w:cs="Arial"/>
          <w:b/>
          <w:noProof/>
          <w:sz w:val="24"/>
          <w:szCs w:val="24"/>
        </w:rPr>
        <w:t xml:space="preserve"> à unanimidade, </w:t>
      </w:r>
      <w:r w:rsidR="000C0C6D" w:rsidRPr="00DE2C57">
        <w:rPr>
          <w:rFonts w:ascii="Arial Narrow" w:hAnsi="Arial Narrow" w:cs="Arial"/>
          <w:sz w:val="24"/>
          <w:szCs w:val="24"/>
        </w:rPr>
        <w:t>nos termos d</w:t>
      </w:r>
      <w:r w:rsidR="000C0C6D" w:rsidRPr="00DE2C57">
        <w:rPr>
          <w:rFonts w:ascii="Arial Narrow" w:hAnsi="Arial Narrow" w:cs="Arial"/>
          <w:noProof/>
          <w:sz w:val="24"/>
          <w:szCs w:val="24"/>
        </w:rPr>
        <w:t xml:space="preserve">a proposta de voto do </w:t>
      </w:r>
      <w:r w:rsidR="000C0C6D" w:rsidRPr="00DE2C57">
        <w:rPr>
          <w:rFonts w:ascii="Arial Narrow" w:hAnsi="Arial Narrow" w:cs="Arial"/>
          <w:sz w:val="24"/>
          <w:szCs w:val="24"/>
        </w:rPr>
        <w:t>Excelentíssimo Senhor Auditor-Relator</w:t>
      </w:r>
      <w:r w:rsidR="000C0C6D" w:rsidRPr="00DE2C57">
        <w:rPr>
          <w:rFonts w:ascii="Arial Narrow" w:hAnsi="Arial Narrow" w:cs="Arial"/>
          <w:b/>
          <w:noProof/>
          <w:sz w:val="24"/>
          <w:szCs w:val="24"/>
        </w:rPr>
        <w:t>, em consonância</w:t>
      </w:r>
      <w:r w:rsidR="000C0C6D" w:rsidRPr="00DE2C57">
        <w:rPr>
          <w:rFonts w:ascii="Arial Narrow" w:hAnsi="Arial Narrow" w:cs="Arial"/>
          <w:noProof/>
          <w:sz w:val="24"/>
          <w:szCs w:val="24"/>
        </w:rPr>
        <w:t xml:space="preserve"> com pronunciamento oral do Ministério Público junto a este Tribunal</w:t>
      </w:r>
      <w:r w:rsidR="000C0C6D" w:rsidRPr="00DE2C57">
        <w:rPr>
          <w:rFonts w:ascii="Arial Narrow" w:hAnsi="Arial Narrow" w:cs="Arial"/>
          <w:sz w:val="24"/>
          <w:szCs w:val="24"/>
        </w:rPr>
        <w:t>, no sentido de:</w:t>
      </w:r>
      <w:r w:rsidR="00A93D6B" w:rsidRPr="00DE2C57">
        <w:rPr>
          <w:rFonts w:ascii="Arial Narrow" w:hAnsi="Arial Narrow" w:cs="Arial"/>
          <w:b/>
          <w:bCs/>
          <w:sz w:val="24"/>
          <w:szCs w:val="24"/>
        </w:rPr>
        <w:t xml:space="preserve"> </w:t>
      </w:r>
      <w:r w:rsidR="000C0C6D" w:rsidRPr="00DE2C57">
        <w:rPr>
          <w:rFonts w:ascii="Arial Narrow" w:hAnsi="Arial Narrow" w:cs="Arial"/>
          <w:b/>
          <w:bCs/>
          <w:sz w:val="24"/>
          <w:szCs w:val="24"/>
        </w:rPr>
        <w:t>7.1. Conhecer</w:t>
      </w:r>
      <w:r w:rsidR="000C0C6D" w:rsidRPr="00DE2C57">
        <w:rPr>
          <w:rFonts w:ascii="Arial Narrow" w:hAnsi="Arial Narrow" w:cs="Arial"/>
          <w:sz w:val="24"/>
          <w:szCs w:val="24"/>
        </w:rPr>
        <w:t xml:space="preserve"> dos Embargos de Declaração interposto pelo </w:t>
      </w:r>
      <w:r w:rsidR="000C0C6D" w:rsidRPr="00DE2C57">
        <w:rPr>
          <w:rFonts w:ascii="Arial Narrow" w:hAnsi="Arial Narrow" w:cs="Arial"/>
          <w:b/>
          <w:bCs/>
          <w:sz w:val="24"/>
          <w:szCs w:val="24"/>
        </w:rPr>
        <w:t xml:space="preserve">Sr. </w:t>
      </w:r>
      <w:proofErr w:type="spellStart"/>
      <w:r w:rsidR="000C0C6D" w:rsidRPr="00DE2C57">
        <w:rPr>
          <w:rFonts w:ascii="Arial Narrow" w:hAnsi="Arial Narrow" w:cs="Arial"/>
          <w:b/>
          <w:bCs/>
          <w:sz w:val="24"/>
          <w:szCs w:val="24"/>
        </w:rPr>
        <w:t>Nadiel</w:t>
      </w:r>
      <w:proofErr w:type="spellEnd"/>
      <w:r w:rsidR="000C0C6D" w:rsidRPr="00DE2C57">
        <w:rPr>
          <w:rFonts w:ascii="Arial Narrow" w:hAnsi="Arial Narrow" w:cs="Arial"/>
          <w:b/>
          <w:bCs/>
          <w:sz w:val="24"/>
          <w:szCs w:val="24"/>
        </w:rPr>
        <w:t xml:space="preserve"> Serrão do Nascimento</w:t>
      </w:r>
      <w:r w:rsidR="000C0C6D" w:rsidRPr="00DE2C57">
        <w:rPr>
          <w:rFonts w:ascii="Arial Narrow" w:hAnsi="Arial Narrow" w:cs="Arial"/>
          <w:sz w:val="24"/>
          <w:szCs w:val="24"/>
        </w:rPr>
        <w:t xml:space="preserve">, </w:t>
      </w:r>
      <w:proofErr w:type="gramStart"/>
      <w:r w:rsidR="000C0C6D" w:rsidRPr="00DE2C57">
        <w:rPr>
          <w:rFonts w:ascii="Arial Narrow" w:hAnsi="Arial Narrow" w:cs="Arial"/>
          <w:sz w:val="24"/>
          <w:szCs w:val="24"/>
        </w:rPr>
        <w:t>ex-Prefeito</w:t>
      </w:r>
      <w:proofErr w:type="gramEnd"/>
      <w:r w:rsidR="000C0C6D" w:rsidRPr="00DE2C57">
        <w:rPr>
          <w:rFonts w:ascii="Arial Narrow" w:hAnsi="Arial Narrow" w:cs="Arial"/>
          <w:sz w:val="24"/>
          <w:szCs w:val="24"/>
        </w:rPr>
        <w:t xml:space="preserve"> do Município de Itapiranga, na competência atribuída pelo item “1” da alínea “f” do inciso III do art. 11 c/c os </w:t>
      </w:r>
      <w:proofErr w:type="spellStart"/>
      <w:r w:rsidR="000C0C6D" w:rsidRPr="00DE2C57">
        <w:rPr>
          <w:rFonts w:ascii="Arial Narrow" w:hAnsi="Arial Narrow" w:cs="Arial"/>
          <w:sz w:val="24"/>
          <w:szCs w:val="24"/>
        </w:rPr>
        <w:t>arts</w:t>
      </w:r>
      <w:proofErr w:type="spellEnd"/>
      <w:r w:rsidR="000C0C6D" w:rsidRPr="00DE2C57">
        <w:rPr>
          <w:rFonts w:ascii="Arial Narrow" w:hAnsi="Arial Narrow" w:cs="Arial"/>
          <w:sz w:val="24"/>
          <w:szCs w:val="24"/>
        </w:rPr>
        <w:t>. 148 e 149 da Resolução nº 4/2002-TCE</w:t>
      </w:r>
      <w:r w:rsidR="00A93D6B" w:rsidRPr="00DE2C57">
        <w:rPr>
          <w:rFonts w:ascii="Arial Narrow" w:hAnsi="Arial Narrow" w:cs="Arial"/>
          <w:sz w:val="24"/>
          <w:szCs w:val="24"/>
        </w:rPr>
        <w:t xml:space="preserve">; </w:t>
      </w:r>
      <w:r w:rsidR="000C0C6D" w:rsidRPr="00DE2C57">
        <w:rPr>
          <w:rFonts w:ascii="Arial Narrow" w:hAnsi="Arial Narrow" w:cs="Arial"/>
          <w:b/>
          <w:bCs/>
          <w:sz w:val="24"/>
          <w:szCs w:val="24"/>
        </w:rPr>
        <w:t>7.2. Negar Provimento</w:t>
      </w:r>
      <w:r w:rsidR="000C0C6D" w:rsidRPr="00DE2C57">
        <w:rPr>
          <w:rFonts w:ascii="Arial Narrow" w:hAnsi="Arial Narrow" w:cs="Arial"/>
          <w:sz w:val="24"/>
          <w:szCs w:val="24"/>
        </w:rPr>
        <w:t xml:space="preserve"> aos Embargos de Declaração interposto pelo </w:t>
      </w:r>
      <w:r w:rsidR="000C0C6D" w:rsidRPr="00DE2C57">
        <w:rPr>
          <w:rFonts w:ascii="Arial Narrow" w:hAnsi="Arial Narrow" w:cs="Arial"/>
          <w:b/>
          <w:bCs/>
          <w:sz w:val="24"/>
          <w:szCs w:val="24"/>
        </w:rPr>
        <w:t xml:space="preserve">Sr. </w:t>
      </w:r>
      <w:proofErr w:type="spellStart"/>
      <w:r w:rsidR="000C0C6D" w:rsidRPr="00DE2C57">
        <w:rPr>
          <w:rFonts w:ascii="Arial Narrow" w:hAnsi="Arial Narrow" w:cs="Arial"/>
          <w:b/>
          <w:bCs/>
          <w:sz w:val="24"/>
          <w:szCs w:val="24"/>
        </w:rPr>
        <w:t>Nadiel</w:t>
      </w:r>
      <w:proofErr w:type="spellEnd"/>
      <w:r w:rsidR="000C0C6D" w:rsidRPr="00DE2C57">
        <w:rPr>
          <w:rFonts w:ascii="Arial Narrow" w:hAnsi="Arial Narrow" w:cs="Arial"/>
          <w:b/>
          <w:bCs/>
          <w:sz w:val="24"/>
          <w:szCs w:val="24"/>
        </w:rPr>
        <w:t xml:space="preserve"> Serrão do Nascimento</w:t>
      </w:r>
      <w:r w:rsidR="000C0C6D" w:rsidRPr="00DE2C57">
        <w:rPr>
          <w:rFonts w:ascii="Arial Narrow" w:hAnsi="Arial Narrow" w:cs="Arial"/>
          <w:sz w:val="24"/>
          <w:szCs w:val="24"/>
        </w:rPr>
        <w:t xml:space="preserve">, </w:t>
      </w:r>
      <w:proofErr w:type="gramStart"/>
      <w:r w:rsidR="000C0C6D" w:rsidRPr="00DE2C57">
        <w:rPr>
          <w:rFonts w:ascii="Arial Narrow" w:hAnsi="Arial Narrow" w:cs="Arial"/>
          <w:sz w:val="24"/>
          <w:szCs w:val="24"/>
        </w:rPr>
        <w:t>ex-Prefeito</w:t>
      </w:r>
      <w:proofErr w:type="gramEnd"/>
      <w:r w:rsidR="000C0C6D" w:rsidRPr="00DE2C57">
        <w:rPr>
          <w:rFonts w:ascii="Arial Narrow" w:hAnsi="Arial Narrow" w:cs="Arial"/>
          <w:sz w:val="24"/>
          <w:szCs w:val="24"/>
        </w:rPr>
        <w:t xml:space="preserve"> do Município de Itapiranga, em virtude da ausência de omissão no julgado e da improcedência da questão de ordem pública, mantendo, assim, integralmente o Acórdão nº 8/2021-Tribunal Pleno-TCE/AM</w:t>
      </w:r>
      <w:r w:rsidR="00A93D6B" w:rsidRPr="00DE2C57">
        <w:rPr>
          <w:rFonts w:ascii="Arial Narrow" w:hAnsi="Arial Narrow" w:cs="Arial"/>
          <w:sz w:val="24"/>
          <w:szCs w:val="24"/>
        </w:rPr>
        <w:t xml:space="preserve">; </w:t>
      </w:r>
      <w:r w:rsidR="000C0C6D" w:rsidRPr="00DE2C57">
        <w:rPr>
          <w:rFonts w:ascii="Arial Narrow" w:hAnsi="Arial Narrow" w:cs="Arial"/>
          <w:b/>
          <w:bCs/>
          <w:sz w:val="24"/>
          <w:szCs w:val="24"/>
        </w:rPr>
        <w:t>7.3. Comunicar</w:t>
      </w:r>
      <w:r w:rsidR="000C0C6D" w:rsidRPr="00DE2C57">
        <w:rPr>
          <w:rFonts w:ascii="Arial Narrow" w:hAnsi="Arial Narrow" w:cs="Arial"/>
          <w:sz w:val="24"/>
          <w:szCs w:val="24"/>
        </w:rPr>
        <w:t xml:space="preserve"> o </w:t>
      </w:r>
      <w:r w:rsidR="000C0C6D" w:rsidRPr="00DE2C57">
        <w:rPr>
          <w:rFonts w:ascii="Arial Narrow" w:hAnsi="Arial Narrow" w:cs="Arial"/>
          <w:b/>
          <w:bCs/>
          <w:sz w:val="24"/>
          <w:szCs w:val="24"/>
        </w:rPr>
        <w:t xml:space="preserve">Sr. </w:t>
      </w:r>
      <w:proofErr w:type="spellStart"/>
      <w:r w:rsidR="000C0C6D" w:rsidRPr="00DE2C57">
        <w:rPr>
          <w:rFonts w:ascii="Arial Narrow" w:hAnsi="Arial Narrow" w:cs="Arial"/>
          <w:b/>
          <w:bCs/>
          <w:sz w:val="24"/>
          <w:szCs w:val="24"/>
        </w:rPr>
        <w:t>Nadiel</w:t>
      </w:r>
      <w:proofErr w:type="spellEnd"/>
      <w:r w:rsidR="000C0C6D" w:rsidRPr="00DE2C57">
        <w:rPr>
          <w:rFonts w:ascii="Arial Narrow" w:hAnsi="Arial Narrow" w:cs="Arial"/>
          <w:b/>
          <w:bCs/>
          <w:sz w:val="24"/>
          <w:szCs w:val="24"/>
        </w:rPr>
        <w:t xml:space="preserve"> Serrão do Nascimento</w:t>
      </w:r>
      <w:r w:rsidR="000C0C6D" w:rsidRPr="00DE2C57">
        <w:rPr>
          <w:rFonts w:ascii="Arial Narrow" w:hAnsi="Arial Narrow" w:cs="Arial"/>
          <w:sz w:val="24"/>
          <w:szCs w:val="24"/>
        </w:rPr>
        <w:t xml:space="preserve"> e seus </w:t>
      </w:r>
      <w:r w:rsidR="000C0C6D" w:rsidRPr="00DE2C57">
        <w:rPr>
          <w:rFonts w:ascii="Arial Narrow" w:hAnsi="Arial Narrow" w:cs="Arial"/>
          <w:sz w:val="24"/>
          <w:szCs w:val="24"/>
        </w:rPr>
        <w:lastRenderedPageBreak/>
        <w:t>patronos sobre a decisão desta Corte de Contas.</w:t>
      </w:r>
      <w:r w:rsidR="004A1451" w:rsidRPr="00DE2C57">
        <w:rPr>
          <w:rFonts w:ascii="Arial Narrow" w:hAnsi="Arial Narrow" w:cs="Arial"/>
          <w:i/>
          <w:iCs/>
          <w:sz w:val="24"/>
          <w:szCs w:val="24"/>
        </w:rPr>
        <w:t xml:space="preserve"> </w:t>
      </w:r>
      <w:r w:rsidR="00B673FC" w:rsidRPr="00DE2C57">
        <w:rPr>
          <w:rFonts w:ascii="Arial Narrow" w:hAnsi="Arial Narrow" w:cs="Arial"/>
          <w:b/>
          <w:bCs/>
          <w:sz w:val="24"/>
          <w:szCs w:val="24"/>
        </w:rPr>
        <w:t xml:space="preserve">PROCESSO Nº 11.390/2017 - </w:t>
      </w:r>
      <w:r w:rsidR="00B673FC" w:rsidRPr="00DE2C57">
        <w:rPr>
          <w:rFonts w:ascii="Arial Narrow" w:hAnsi="Arial Narrow" w:cs="Arial"/>
          <w:sz w:val="24"/>
          <w:szCs w:val="24"/>
        </w:rPr>
        <w:t xml:space="preserve">Prestação de Contas Anual da Prefeitura Municipal de Urucará, sob a responsabilidade do Sr. Felipe Antônio, referente ao exercício de 2016. </w:t>
      </w:r>
      <w:r w:rsidR="0055180A" w:rsidRPr="00DE2C57">
        <w:rPr>
          <w:rFonts w:ascii="Arial Narrow" w:hAnsi="Arial Narrow" w:cs="Arial"/>
          <w:b/>
          <w:bCs/>
          <w:sz w:val="24"/>
          <w:szCs w:val="24"/>
        </w:rPr>
        <w:t>Advogados:</w:t>
      </w:r>
      <w:r w:rsidR="0055180A" w:rsidRPr="00DE2C57">
        <w:rPr>
          <w:rFonts w:ascii="Arial Narrow" w:hAnsi="Arial Narrow" w:cs="Arial"/>
          <w:sz w:val="24"/>
          <w:szCs w:val="24"/>
        </w:rPr>
        <w:t xml:space="preserve"> </w:t>
      </w:r>
      <w:proofErr w:type="spellStart"/>
      <w:r w:rsidR="0055180A" w:rsidRPr="00DE2C57">
        <w:rPr>
          <w:rFonts w:ascii="Arial Narrow" w:hAnsi="Arial Narrow" w:cs="Arial"/>
          <w:sz w:val="24"/>
          <w:szCs w:val="24"/>
        </w:rPr>
        <w:t>Carlen</w:t>
      </w:r>
      <w:proofErr w:type="spellEnd"/>
      <w:r w:rsidR="0055180A" w:rsidRPr="00DE2C57">
        <w:rPr>
          <w:rFonts w:ascii="Arial Narrow" w:hAnsi="Arial Narrow" w:cs="Arial"/>
          <w:sz w:val="24"/>
          <w:szCs w:val="24"/>
        </w:rPr>
        <w:t xml:space="preserve"> </w:t>
      </w:r>
      <w:proofErr w:type="spellStart"/>
      <w:r w:rsidR="0055180A" w:rsidRPr="00DE2C57">
        <w:rPr>
          <w:rFonts w:ascii="Arial Narrow" w:hAnsi="Arial Narrow" w:cs="Arial"/>
          <w:sz w:val="24"/>
          <w:szCs w:val="24"/>
        </w:rPr>
        <w:t>Kryislen</w:t>
      </w:r>
      <w:proofErr w:type="spellEnd"/>
      <w:r w:rsidR="0055180A" w:rsidRPr="00DE2C57">
        <w:rPr>
          <w:rFonts w:ascii="Arial Narrow" w:hAnsi="Arial Narrow" w:cs="Arial"/>
          <w:sz w:val="24"/>
          <w:szCs w:val="24"/>
        </w:rPr>
        <w:t xml:space="preserve"> Kawamura Felipe – OAB/AM 7929, Andrey Kawamura Felipe, OAB/AM 9685, Bruno Vieira da Rocha </w:t>
      </w:r>
      <w:proofErr w:type="spellStart"/>
      <w:r w:rsidR="0055180A" w:rsidRPr="00DE2C57">
        <w:rPr>
          <w:rFonts w:ascii="Arial Narrow" w:hAnsi="Arial Narrow" w:cs="Arial"/>
          <w:sz w:val="24"/>
          <w:szCs w:val="24"/>
        </w:rPr>
        <w:t>Barbirato</w:t>
      </w:r>
      <w:proofErr w:type="spellEnd"/>
      <w:r w:rsidR="0055180A" w:rsidRPr="00DE2C57">
        <w:rPr>
          <w:rFonts w:ascii="Arial Narrow" w:hAnsi="Arial Narrow" w:cs="Arial"/>
          <w:sz w:val="24"/>
          <w:szCs w:val="24"/>
        </w:rPr>
        <w:t xml:space="preserve"> – OAB/AM 6975, Fábio Nunes Bandeira de Melo – OAB/AM 4331, Lívia Rocha Brito – OAB/AM 6474, Paulo Victor Vieira da Rocha – OAB/AM </w:t>
      </w:r>
      <w:proofErr w:type="gramStart"/>
      <w:r w:rsidR="0055180A" w:rsidRPr="00DE2C57">
        <w:rPr>
          <w:rFonts w:ascii="Arial Narrow" w:hAnsi="Arial Narrow" w:cs="Arial"/>
          <w:sz w:val="24"/>
          <w:szCs w:val="24"/>
        </w:rPr>
        <w:t>540-A, Leandro Souza Benevides</w:t>
      </w:r>
      <w:proofErr w:type="gramEnd"/>
      <w:r w:rsidR="0055180A" w:rsidRPr="00DE2C57">
        <w:rPr>
          <w:rFonts w:ascii="Arial Narrow" w:hAnsi="Arial Narrow" w:cs="Arial"/>
          <w:sz w:val="24"/>
          <w:szCs w:val="24"/>
        </w:rPr>
        <w:t xml:space="preserve"> – OAB/AM 491-A, Bruno </w:t>
      </w:r>
      <w:proofErr w:type="spellStart"/>
      <w:r w:rsidR="0055180A" w:rsidRPr="00DE2C57">
        <w:rPr>
          <w:rFonts w:ascii="Arial Narrow" w:hAnsi="Arial Narrow" w:cs="Arial"/>
          <w:sz w:val="24"/>
          <w:szCs w:val="24"/>
        </w:rPr>
        <w:t>Giotto</w:t>
      </w:r>
      <w:proofErr w:type="spellEnd"/>
      <w:r w:rsidR="0055180A" w:rsidRPr="00DE2C57">
        <w:rPr>
          <w:rFonts w:ascii="Arial Narrow" w:hAnsi="Arial Narrow" w:cs="Arial"/>
          <w:sz w:val="24"/>
          <w:szCs w:val="24"/>
        </w:rPr>
        <w:t xml:space="preserve"> </w:t>
      </w:r>
      <w:proofErr w:type="spellStart"/>
      <w:r w:rsidR="0055180A" w:rsidRPr="00DE2C57">
        <w:rPr>
          <w:rFonts w:ascii="Arial Narrow" w:hAnsi="Arial Narrow" w:cs="Arial"/>
          <w:sz w:val="24"/>
          <w:szCs w:val="24"/>
        </w:rPr>
        <w:t>Gavinho</w:t>
      </w:r>
      <w:proofErr w:type="spellEnd"/>
      <w:r w:rsidR="0055180A" w:rsidRPr="00DE2C57">
        <w:rPr>
          <w:rFonts w:ascii="Arial Narrow" w:hAnsi="Arial Narrow" w:cs="Arial"/>
          <w:sz w:val="24"/>
          <w:szCs w:val="24"/>
        </w:rPr>
        <w:t xml:space="preserve"> Frota, OAB/AM 4514, Pedro de Araújo Ribeiro – OAB/AM 6935, Igor Arnaud Ferreira – OAB/AM 10.428, </w:t>
      </w:r>
      <w:proofErr w:type="spellStart"/>
      <w:r w:rsidR="0055180A" w:rsidRPr="00DE2C57">
        <w:rPr>
          <w:rFonts w:ascii="Arial Narrow" w:hAnsi="Arial Narrow" w:cs="Arial"/>
          <w:sz w:val="24"/>
          <w:szCs w:val="24"/>
        </w:rPr>
        <w:t>Laiz</w:t>
      </w:r>
      <w:proofErr w:type="spellEnd"/>
      <w:r w:rsidR="0055180A" w:rsidRPr="00DE2C57">
        <w:rPr>
          <w:rFonts w:ascii="Arial Narrow" w:hAnsi="Arial Narrow" w:cs="Arial"/>
          <w:sz w:val="24"/>
          <w:szCs w:val="24"/>
        </w:rPr>
        <w:t xml:space="preserve"> Araújo Russo de Melo e Silva – OAB/AM 6897 e Larissa Oliveira de Souza – OAB/AM 14193</w:t>
      </w:r>
      <w:r w:rsidR="00B673FC" w:rsidRPr="00DE2C57">
        <w:rPr>
          <w:rFonts w:ascii="Arial Narrow" w:hAnsi="Arial Narrow" w:cs="Arial"/>
          <w:noProof/>
          <w:sz w:val="24"/>
          <w:szCs w:val="24"/>
        </w:rPr>
        <w:t>.</w:t>
      </w:r>
      <w:r w:rsidR="00B673FC" w:rsidRPr="00DE2C57">
        <w:rPr>
          <w:rFonts w:ascii="Arial Narrow" w:hAnsi="Arial Narrow" w:cs="Arial"/>
          <w:sz w:val="24"/>
          <w:szCs w:val="24"/>
        </w:rPr>
        <w:t xml:space="preserve"> </w:t>
      </w:r>
      <w:r w:rsidR="00B673FC" w:rsidRPr="00DE2C57">
        <w:rPr>
          <w:rFonts w:ascii="Arial Narrow" w:hAnsi="Arial Narrow" w:cs="Arial"/>
          <w:b/>
          <w:sz w:val="24"/>
          <w:szCs w:val="24"/>
        </w:rPr>
        <w:t>PARECER PRÉVIO Nº 19/2021:</w:t>
      </w:r>
      <w:r w:rsidR="0055180A" w:rsidRPr="00DE2C57">
        <w:rPr>
          <w:rFonts w:ascii="Arial Narrow" w:hAnsi="Arial Narrow" w:cs="Arial"/>
          <w:sz w:val="24"/>
          <w:szCs w:val="24"/>
        </w:rPr>
        <w:t xml:space="preserve"> </w:t>
      </w:r>
      <w:r w:rsidR="0055180A" w:rsidRPr="00DE2C57">
        <w:rPr>
          <w:rFonts w:ascii="Arial Narrow" w:hAnsi="Arial Narrow" w:cs="Arial"/>
          <w:b/>
          <w:bCs/>
          <w:sz w:val="24"/>
          <w:szCs w:val="24"/>
        </w:rPr>
        <w:t>O TRIBUNAL DE CONTAS DO ESTADO DO AMAZONAS</w:t>
      </w:r>
      <w:r w:rsidR="0055180A" w:rsidRPr="00DE2C57">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55180A" w:rsidRPr="00DE2C57">
        <w:rPr>
          <w:rFonts w:ascii="Arial Narrow" w:hAnsi="Arial Narrow" w:cs="Arial"/>
          <w:sz w:val="24"/>
          <w:szCs w:val="24"/>
        </w:rPr>
        <w:t>arts.</w:t>
      </w:r>
      <w:proofErr w:type="gramEnd"/>
      <w:r w:rsidR="0055180A" w:rsidRPr="00DE2C57">
        <w:rPr>
          <w:rFonts w:ascii="Arial Narrow" w:hAnsi="Arial Narrow" w:cs="Arial"/>
          <w:sz w:val="24"/>
          <w:szCs w:val="24"/>
        </w:rPr>
        <w:t xml:space="preserve">1º, inciso I, e 29 da Lei nº 2.423/96; e, art. 5º, inciso I, da Resolução nº 04/2002-TCE/AM) e no exercício da competência atribuída pelos </w:t>
      </w:r>
      <w:proofErr w:type="spellStart"/>
      <w:r w:rsidR="0055180A" w:rsidRPr="00DE2C57">
        <w:rPr>
          <w:rFonts w:ascii="Arial Narrow" w:hAnsi="Arial Narrow" w:cs="Arial"/>
          <w:sz w:val="24"/>
          <w:szCs w:val="24"/>
        </w:rPr>
        <w:t>arts</w:t>
      </w:r>
      <w:proofErr w:type="spellEnd"/>
      <w:r w:rsidR="0055180A" w:rsidRPr="00DE2C57">
        <w:rPr>
          <w:rFonts w:ascii="Arial Narrow" w:hAnsi="Arial Narrow" w:cs="Arial"/>
          <w:sz w:val="24"/>
          <w:szCs w:val="24"/>
        </w:rPr>
        <w:t xml:space="preserve">. 5º, II e 11, III, “a” item </w:t>
      </w:r>
      <w:proofErr w:type="gramStart"/>
      <w:r w:rsidR="0055180A" w:rsidRPr="00DE2C57">
        <w:rPr>
          <w:rFonts w:ascii="Arial Narrow" w:hAnsi="Arial Narrow" w:cs="Arial"/>
          <w:sz w:val="24"/>
          <w:szCs w:val="24"/>
        </w:rPr>
        <w:t>1</w:t>
      </w:r>
      <w:proofErr w:type="gramEnd"/>
      <w:r w:rsidR="0055180A" w:rsidRPr="00DE2C57">
        <w:rPr>
          <w:rFonts w:ascii="Arial Narrow" w:hAnsi="Arial Narrow" w:cs="Arial"/>
          <w:sz w:val="24"/>
          <w:szCs w:val="24"/>
        </w:rPr>
        <w:t xml:space="preserve">, da Resolução nº 04/2002-TCE/AM, tendo discutido a matéria nestes autos, e acolhido, </w:t>
      </w:r>
      <w:r w:rsidR="0055180A" w:rsidRPr="00DE2C57">
        <w:rPr>
          <w:rFonts w:ascii="Arial Narrow" w:hAnsi="Arial Narrow" w:cs="Arial"/>
          <w:b/>
          <w:bCs/>
          <w:sz w:val="24"/>
          <w:szCs w:val="24"/>
        </w:rPr>
        <w:t>à unanimidade</w:t>
      </w:r>
      <w:r w:rsidR="0055180A" w:rsidRPr="00DE2C57">
        <w:rPr>
          <w:rFonts w:ascii="Arial Narrow" w:hAnsi="Arial Narrow" w:cs="Arial"/>
          <w:sz w:val="24"/>
          <w:szCs w:val="24"/>
        </w:rPr>
        <w:t xml:space="preserve">, a proposta de voto do Excelentíssimo Senhor Auditor-Relator, </w:t>
      </w:r>
      <w:r w:rsidR="0055180A" w:rsidRPr="00DE2C57">
        <w:rPr>
          <w:rFonts w:ascii="Arial Narrow" w:hAnsi="Arial Narrow" w:cs="Arial"/>
          <w:b/>
          <w:bCs/>
          <w:sz w:val="24"/>
          <w:szCs w:val="24"/>
        </w:rPr>
        <w:t>em parcial consonância</w:t>
      </w:r>
      <w:r w:rsidR="0055180A" w:rsidRPr="00DE2C57">
        <w:rPr>
          <w:rFonts w:ascii="Arial Narrow" w:hAnsi="Arial Narrow" w:cs="Arial"/>
          <w:sz w:val="24"/>
          <w:szCs w:val="24"/>
        </w:rPr>
        <w:t xml:space="preserve"> com o pronunciamento do Ministério Público junto a este Tribunal: </w:t>
      </w:r>
      <w:r w:rsidR="0055180A" w:rsidRPr="00DE2C57">
        <w:rPr>
          <w:rFonts w:ascii="Arial Narrow" w:hAnsi="Arial Narrow" w:cs="Arial"/>
          <w:b/>
          <w:bCs/>
          <w:sz w:val="24"/>
          <w:szCs w:val="24"/>
        </w:rPr>
        <w:t>10.1. Emite Parecer Prévio recomendando à Câmara Municipal a desaprovação</w:t>
      </w:r>
      <w:r w:rsidR="0055180A" w:rsidRPr="00DE2C57">
        <w:rPr>
          <w:rFonts w:ascii="Arial Narrow" w:hAnsi="Arial Narrow" w:cs="Arial"/>
          <w:sz w:val="24"/>
          <w:szCs w:val="24"/>
        </w:rPr>
        <w:t xml:space="preserve"> das contas da prefeitura municipal de Urucará, referente ao exercício de 2016, de responsabilidade do </w:t>
      </w:r>
      <w:r w:rsidR="0055180A" w:rsidRPr="00DE2C57">
        <w:rPr>
          <w:rFonts w:ascii="Arial Narrow" w:hAnsi="Arial Narrow" w:cs="Arial"/>
          <w:b/>
          <w:bCs/>
          <w:sz w:val="24"/>
          <w:szCs w:val="24"/>
        </w:rPr>
        <w:t>Sr. Felipe Antônio</w:t>
      </w:r>
      <w:r w:rsidR="0055180A" w:rsidRPr="00DE2C57">
        <w:rPr>
          <w:rFonts w:ascii="Arial Narrow" w:hAnsi="Arial Narrow" w:cs="Arial"/>
          <w:sz w:val="24"/>
          <w:szCs w:val="24"/>
        </w:rPr>
        <w:t xml:space="preserve">, </w:t>
      </w:r>
      <w:proofErr w:type="gramStart"/>
      <w:r w:rsidR="0055180A" w:rsidRPr="00DE2C57">
        <w:rPr>
          <w:rFonts w:ascii="Arial Narrow" w:hAnsi="Arial Narrow" w:cs="Arial"/>
          <w:sz w:val="24"/>
          <w:szCs w:val="24"/>
        </w:rPr>
        <w:t>ex-Prefeito</w:t>
      </w:r>
      <w:proofErr w:type="gramEnd"/>
      <w:r w:rsidR="0055180A" w:rsidRPr="00DE2C57">
        <w:rPr>
          <w:rFonts w:ascii="Arial Narrow" w:hAnsi="Arial Narrow" w:cs="Arial"/>
          <w:sz w:val="24"/>
          <w:szCs w:val="24"/>
        </w:rPr>
        <w:t xml:space="preserve"> Municipal de Urucará, em decorrência das irregularidades não sanadas, dos itens “01”, “02”, “03”, “06”, “07”, “08” “09”, “10”, “11”, “12”, “13”, “14”, “15” “16”, “17”, “18”, “19”, “20”, “22”, “23”, “24”, “25”, “27”, “28”, “29”, “30”, “31”, “36”, “37”, “38”, “39” e “40”, extraídos do Relatório Conclusivo da DICAMI, de fls. 8.278 a 8.320, e restrições de nº 7.2.3.2 e 7.2.3.4 – instrumento contratual, Contrato nº 035/2016, extraídos do Relatório Conclusivo nº 20/2018, acostado às fls. fls.744 a 761 e ainda as restrições nº 1 e 4 da Notificação nº 341/2017-DICAMI, retirados do Relatório Conclusivo da DICAMI, de fls. 8.278 a 8.320, e a restrição de nº 7.2.4.1 - referente ao Serviço (Calçada 8 cm – Item 2.1 da Planilha Orçamentária) e restrições de nº 7.2.3.2 e 7.2.3.4 – instrumento contratual, Contrato nº 035/2016) extraídos do Relatório Conclusivo nº 20/2018, acostado às fls. fls.744 a 761, nos termos do artigo 71, incisos I e II, da Constituição da República. </w:t>
      </w:r>
      <w:r w:rsidR="00B673FC" w:rsidRPr="00DE2C57">
        <w:rPr>
          <w:rFonts w:ascii="Arial Narrow" w:hAnsi="Arial Narrow" w:cs="Arial"/>
          <w:b/>
          <w:bCs/>
          <w:sz w:val="24"/>
          <w:szCs w:val="24"/>
        </w:rPr>
        <w:t>ACÓRDÃO Nº 19/2021:</w:t>
      </w:r>
      <w:r w:rsidR="0055180A" w:rsidRPr="00DE2C57">
        <w:rPr>
          <w:rFonts w:ascii="Arial Narrow" w:hAnsi="Arial Narrow" w:cs="Arial"/>
          <w:sz w:val="24"/>
          <w:szCs w:val="24"/>
        </w:rPr>
        <w:t xml:space="preserve"> Vistos, relatados e discutidos estes autos acima identificados, </w:t>
      </w:r>
      <w:r w:rsidR="0055180A" w:rsidRPr="00DE2C57">
        <w:rPr>
          <w:rFonts w:ascii="Arial Narrow" w:hAnsi="Arial Narrow" w:cs="Arial"/>
          <w:b/>
          <w:bCs/>
          <w:sz w:val="24"/>
          <w:szCs w:val="24"/>
        </w:rPr>
        <w:t>ACORDAM</w:t>
      </w:r>
      <w:r w:rsidR="0055180A" w:rsidRPr="00DE2C57">
        <w:rPr>
          <w:rFonts w:ascii="Arial Narrow" w:hAnsi="Arial Narrow" w:cs="Arial"/>
          <w:sz w:val="24"/>
          <w:szCs w:val="24"/>
        </w:rPr>
        <w:t xml:space="preserve"> </w:t>
      </w:r>
      <w:proofErr w:type="gramStart"/>
      <w:r w:rsidR="0055180A" w:rsidRPr="00DE2C57">
        <w:rPr>
          <w:rFonts w:ascii="Arial Narrow" w:hAnsi="Arial Narrow" w:cs="Arial"/>
          <w:sz w:val="24"/>
          <w:szCs w:val="24"/>
        </w:rPr>
        <w:t>os Excelentíssimos</w:t>
      </w:r>
      <w:proofErr w:type="gramEnd"/>
      <w:r w:rsidR="0055180A" w:rsidRPr="00DE2C57">
        <w:rPr>
          <w:rFonts w:ascii="Arial Narrow" w:hAnsi="Arial Narrow" w:cs="Arial"/>
          <w:sz w:val="24"/>
          <w:szCs w:val="24"/>
        </w:rPr>
        <w:t xml:space="preserve"> Senhores Conselheiros do Tribunal de Contas do Estado do Amazonas, reunidos em Sessão do </w:t>
      </w:r>
      <w:r w:rsidR="0055180A" w:rsidRPr="00DE2C57">
        <w:rPr>
          <w:rFonts w:ascii="Arial Narrow" w:hAnsi="Arial Narrow" w:cs="Arial"/>
          <w:b/>
          <w:bCs/>
          <w:sz w:val="24"/>
          <w:szCs w:val="24"/>
        </w:rPr>
        <w:t>Tribunal Pleno</w:t>
      </w:r>
      <w:r w:rsidR="0055180A" w:rsidRPr="00DE2C57">
        <w:rPr>
          <w:rFonts w:ascii="Arial Narrow" w:hAnsi="Arial Narrow" w:cs="Arial"/>
          <w:sz w:val="24"/>
          <w:szCs w:val="24"/>
        </w:rPr>
        <w:t xml:space="preserve">, no exercício da competência atribuída pelos </w:t>
      </w:r>
      <w:proofErr w:type="spellStart"/>
      <w:r w:rsidR="0055180A" w:rsidRPr="00DE2C57">
        <w:rPr>
          <w:rFonts w:ascii="Arial Narrow" w:hAnsi="Arial Narrow" w:cs="Arial"/>
          <w:sz w:val="24"/>
          <w:szCs w:val="24"/>
        </w:rPr>
        <w:t>arts</w:t>
      </w:r>
      <w:proofErr w:type="spellEnd"/>
      <w:r w:rsidR="0055180A" w:rsidRPr="00DE2C57">
        <w:rPr>
          <w:rFonts w:ascii="Arial Narrow" w:hAnsi="Arial Narrow" w:cs="Arial"/>
          <w:sz w:val="24"/>
          <w:szCs w:val="24"/>
        </w:rPr>
        <w:t xml:space="preserve">. 5º, II e 11, III, “a” item </w:t>
      </w:r>
      <w:proofErr w:type="gramStart"/>
      <w:r w:rsidR="0055180A" w:rsidRPr="00DE2C57">
        <w:rPr>
          <w:rFonts w:ascii="Arial Narrow" w:hAnsi="Arial Narrow" w:cs="Arial"/>
          <w:sz w:val="24"/>
          <w:szCs w:val="24"/>
        </w:rPr>
        <w:t>1</w:t>
      </w:r>
      <w:proofErr w:type="gramEnd"/>
      <w:r w:rsidR="0055180A" w:rsidRPr="00DE2C57">
        <w:rPr>
          <w:rFonts w:ascii="Arial Narrow" w:hAnsi="Arial Narrow" w:cs="Arial"/>
          <w:sz w:val="24"/>
          <w:szCs w:val="24"/>
        </w:rPr>
        <w:t xml:space="preserve">, da Resolução nº 04/2002-TCE/AM, </w:t>
      </w:r>
      <w:r w:rsidR="0055180A" w:rsidRPr="00DE2C57">
        <w:rPr>
          <w:rFonts w:ascii="Arial Narrow" w:hAnsi="Arial Narrow" w:cs="Arial"/>
          <w:b/>
          <w:bCs/>
          <w:sz w:val="24"/>
          <w:szCs w:val="24"/>
        </w:rPr>
        <w:t>à unanimidade</w:t>
      </w:r>
      <w:r w:rsidR="0055180A" w:rsidRPr="00DE2C57">
        <w:rPr>
          <w:rFonts w:ascii="Arial Narrow" w:hAnsi="Arial Narrow" w:cs="Arial"/>
          <w:sz w:val="24"/>
          <w:szCs w:val="24"/>
        </w:rPr>
        <w:t xml:space="preserve">, nos termos da proposta de voto do Excelentíssimo Senhor Auditor-Relator, que acolheu, em sessão, o voto-destaque do Conselheiro Érico Xavier Desterro e Silva, que passa a ser parte integrante do Parecer Prévio, </w:t>
      </w:r>
      <w:r w:rsidR="0055180A" w:rsidRPr="00DE2C57">
        <w:rPr>
          <w:rFonts w:ascii="Arial Narrow" w:hAnsi="Arial Narrow" w:cs="Arial"/>
          <w:b/>
          <w:bCs/>
          <w:sz w:val="24"/>
          <w:szCs w:val="24"/>
        </w:rPr>
        <w:t>em parcial consonância</w:t>
      </w:r>
      <w:r w:rsidR="0055180A" w:rsidRPr="00DE2C57">
        <w:rPr>
          <w:rFonts w:ascii="Arial Narrow" w:hAnsi="Arial Narrow" w:cs="Arial"/>
          <w:sz w:val="24"/>
          <w:szCs w:val="24"/>
        </w:rPr>
        <w:t xml:space="preserve"> com o pronunciamento do Ministério Público junto a este Tribunal, no sentido de: </w:t>
      </w:r>
      <w:r w:rsidR="0055180A" w:rsidRPr="00DE2C57">
        <w:rPr>
          <w:rFonts w:ascii="Arial Narrow" w:hAnsi="Arial Narrow" w:cs="Arial"/>
          <w:b/>
          <w:bCs/>
          <w:sz w:val="24"/>
          <w:szCs w:val="24"/>
        </w:rPr>
        <w:t>10.1. Determinar</w:t>
      </w:r>
      <w:r w:rsidR="0055180A" w:rsidRPr="00DE2C57">
        <w:rPr>
          <w:rFonts w:ascii="Arial Narrow" w:hAnsi="Arial Narrow" w:cs="Arial"/>
          <w:sz w:val="24"/>
          <w:szCs w:val="24"/>
        </w:rPr>
        <w:t xml:space="preserve"> instauração da Tomada de Contas Especial, no </w:t>
      </w:r>
      <w:r w:rsidR="0055180A" w:rsidRPr="00DE2C57">
        <w:rPr>
          <w:rFonts w:ascii="Arial Narrow" w:hAnsi="Arial Narrow" w:cs="Arial"/>
          <w:b/>
          <w:bCs/>
          <w:sz w:val="24"/>
          <w:szCs w:val="24"/>
        </w:rPr>
        <w:t>prazo de 60 dias</w:t>
      </w:r>
      <w:r w:rsidR="0055180A" w:rsidRPr="00DE2C57">
        <w:rPr>
          <w:rFonts w:ascii="Arial Narrow" w:hAnsi="Arial Narrow" w:cs="Arial"/>
          <w:sz w:val="24"/>
          <w:szCs w:val="24"/>
        </w:rPr>
        <w:t xml:space="preserve">, em face da Prestação de Contas Anual da Prefeitura Municipal de Urucará, referente ao exercício de 2016, de responsabilidade do </w:t>
      </w:r>
      <w:r w:rsidR="0055180A" w:rsidRPr="00DE2C57">
        <w:rPr>
          <w:rFonts w:ascii="Arial Narrow" w:hAnsi="Arial Narrow" w:cs="Arial"/>
          <w:b/>
          <w:bCs/>
          <w:sz w:val="24"/>
          <w:szCs w:val="24"/>
        </w:rPr>
        <w:t>Sr. Felipe Antônio</w:t>
      </w:r>
      <w:r w:rsidR="0055180A" w:rsidRPr="00DE2C57">
        <w:rPr>
          <w:rFonts w:ascii="Arial Narrow" w:hAnsi="Arial Narrow" w:cs="Arial"/>
          <w:sz w:val="24"/>
          <w:szCs w:val="24"/>
        </w:rPr>
        <w:t xml:space="preserve">, </w:t>
      </w:r>
      <w:proofErr w:type="gramStart"/>
      <w:r w:rsidR="0055180A" w:rsidRPr="00DE2C57">
        <w:rPr>
          <w:rFonts w:ascii="Arial Narrow" w:hAnsi="Arial Narrow" w:cs="Arial"/>
          <w:sz w:val="24"/>
          <w:szCs w:val="24"/>
        </w:rPr>
        <w:t>ex-Prefeito</w:t>
      </w:r>
      <w:proofErr w:type="gramEnd"/>
      <w:r w:rsidR="0055180A" w:rsidRPr="00DE2C57">
        <w:rPr>
          <w:rFonts w:ascii="Arial Narrow" w:hAnsi="Arial Narrow" w:cs="Arial"/>
          <w:sz w:val="24"/>
          <w:szCs w:val="24"/>
        </w:rPr>
        <w:t xml:space="preserve"> Municipal de Urucará, nos termos do art. 9º c/c o art. 35 da Lei nº 2423/96 – Lei Orgânica, bem como do art. 195, caput e do art. 196, §3º, da Resolução nº 04/2002–RI-TCE/AM; </w:t>
      </w:r>
      <w:r w:rsidR="0055180A" w:rsidRPr="00DE2C57">
        <w:rPr>
          <w:rFonts w:ascii="Arial Narrow" w:hAnsi="Arial Narrow" w:cs="Arial"/>
          <w:b/>
          <w:bCs/>
          <w:sz w:val="24"/>
          <w:szCs w:val="24"/>
        </w:rPr>
        <w:t>10.2. Determinar</w:t>
      </w:r>
      <w:r w:rsidR="0055180A" w:rsidRPr="00DE2C57">
        <w:rPr>
          <w:rFonts w:ascii="Arial Narrow" w:hAnsi="Arial Narrow" w:cs="Arial"/>
          <w:sz w:val="24"/>
          <w:szCs w:val="24"/>
        </w:rPr>
        <w:t xml:space="preserve"> que a </w:t>
      </w:r>
      <w:r w:rsidR="0055180A" w:rsidRPr="00DE2C57">
        <w:rPr>
          <w:rFonts w:ascii="Arial Narrow" w:hAnsi="Arial Narrow" w:cs="Arial"/>
          <w:b/>
          <w:bCs/>
          <w:sz w:val="24"/>
          <w:szCs w:val="24"/>
        </w:rPr>
        <w:t>Câmara Municipal</w:t>
      </w:r>
      <w:r w:rsidR="0055180A" w:rsidRPr="00DE2C57">
        <w:rPr>
          <w:rFonts w:ascii="Arial Narrow" w:hAnsi="Arial Narrow" w:cs="Arial"/>
          <w:sz w:val="24"/>
          <w:szCs w:val="24"/>
        </w:rPr>
        <w:t xml:space="preserve"> </w:t>
      </w:r>
      <w:proofErr w:type="gramStart"/>
      <w:r w:rsidR="0055180A" w:rsidRPr="00DE2C57">
        <w:rPr>
          <w:rFonts w:ascii="Arial Narrow" w:hAnsi="Arial Narrow" w:cs="Arial"/>
          <w:sz w:val="24"/>
          <w:szCs w:val="24"/>
        </w:rPr>
        <w:t>julgue</w:t>
      </w:r>
      <w:proofErr w:type="gramEnd"/>
      <w:r w:rsidR="0055180A" w:rsidRPr="00DE2C57">
        <w:rPr>
          <w:rFonts w:ascii="Arial Narrow" w:hAnsi="Arial Narrow" w:cs="Arial"/>
          <w:sz w:val="24"/>
          <w:szCs w:val="24"/>
        </w:rPr>
        <w:t xml:space="preserve"> as Contas do Prefeito no prazo estabelecido pelo art. 127, §5º da Constituição do Estado do Amazonas; </w:t>
      </w:r>
      <w:r w:rsidR="0055180A" w:rsidRPr="00DE2C57">
        <w:rPr>
          <w:rFonts w:ascii="Arial Narrow" w:hAnsi="Arial Narrow" w:cs="Arial"/>
          <w:b/>
          <w:bCs/>
          <w:sz w:val="24"/>
          <w:szCs w:val="24"/>
        </w:rPr>
        <w:t>10.3. Determinar</w:t>
      </w:r>
      <w:r w:rsidR="0055180A" w:rsidRPr="00DE2C57">
        <w:rPr>
          <w:rFonts w:ascii="Arial Narrow" w:hAnsi="Arial Narrow" w:cs="Arial"/>
          <w:sz w:val="24"/>
          <w:szCs w:val="24"/>
        </w:rPr>
        <w:t xml:space="preserve"> o encaminhamento de cópia dos autos ao </w:t>
      </w:r>
      <w:r w:rsidR="0055180A" w:rsidRPr="00DE2C57">
        <w:rPr>
          <w:rFonts w:ascii="Arial Narrow" w:hAnsi="Arial Narrow" w:cs="Arial"/>
          <w:b/>
          <w:bCs/>
          <w:sz w:val="24"/>
          <w:szCs w:val="24"/>
        </w:rPr>
        <w:t>Ministério Público do Estado do Amazonas</w:t>
      </w:r>
      <w:r w:rsidR="0055180A" w:rsidRPr="00DE2C57">
        <w:rPr>
          <w:rFonts w:ascii="Arial Narrow" w:hAnsi="Arial Narrow" w:cs="Arial"/>
          <w:sz w:val="24"/>
          <w:szCs w:val="24"/>
        </w:rPr>
        <w:t>, para que tome as medidas que entender cabíveis no que tange à possível improbidade administrativa.</w:t>
      </w:r>
      <w:r w:rsidR="004A1451" w:rsidRPr="00DE2C57">
        <w:rPr>
          <w:rFonts w:ascii="Arial Narrow" w:hAnsi="Arial Narrow" w:cs="Arial"/>
          <w:i/>
          <w:iCs/>
          <w:sz w:val="24"/>
          <w:szCs w:val="24"/>
        </w:rPr>
        <w:t xml:space="preserve"> </w:t>
      </w:r>
      <w:r w:rsidR="00B673FC" w:rsidRPr="00DE2C57">
        <w:rPr>
          <w:rFonts w:ascii="Arial Narrow" w:hAnsi="Arial Narrow" w:cs="Arial"/>
          <w:b/>
          <w:bCs/>
          <w:sz w:val="24"/>
          <w:szCs w:val="24"/>
        </w:rPr>
        <w:t xml:space="preserve">PROCESSO Nº 11.261/2018 - </w:t>
      </w:r>
      <w:r w:rsidR="00B673FC" w:rsidRPr="00DE2C57">
        <w:rPr>
          <w:rFonts w:ascii="Arial Narrow" w:hAnsi="Arial Narrow" w:cs="Arial"/>
          <w:sz w:val="24"/>
          <w:szCs w:val="24"/>
        </w:rPr>
        <w:t xml:space="preserve">Prestação de Contas Anual da Câmara Municipal de Itamarati, sob a responsabilidade do Sr. </w:t>
      </w:r>
      <w:proofErr w:type="spellStart"/>
      <w:r w:rsidR="00B673FC" w:rsidRPr="00DE2C57">
        <w:rPr>
          <w:rFonts w:ascii="Arial Narrow" w:hAnsi="Arial Narrow" w:cs="Arial"/>
          <w:sz w:val="24"/>
          <w:szCs w:val="24"/>
        </w:rPr>
        <w:t>Antonio</w:t>
      </w:r>
      <w:proofErr w:type="spellEnd"/>
      <w:r w:rsidR="00B673FC" w:rsidRPr="00DE2C57">
        <w:rPr>
          <w:rFonts w:ascii="Arial Narrow" w:hAnsi="Arial Narrow" w:cs="Arial"/>
          <w:sz w:val="24"/>
          <w:szCs w:val="24"/>
        </w:rPr>
        <w:t xml:space="preserve"> Francisco </w:t>
      </w:r>
      <w:proofErr w:type="spellStart"/>
      <w:r w:rsidR="00B673FC" w:rsidRPr="00DE2C57">
        <w:rPr>
          <w:rFonts w:ascii="Arial Narrow" w:hAnsi="Arial Narrow" w:cs="Arial"/>
          <w:sz w:val="24"/>
          <w:szCs w:val="24"/>
        </w:rPr>
        <w:t>Libanio</w:t>
      </w:r>
      <w:proofErr w:type="spellEnd"/>
      <w:r w:rsidR="00B673FC" w:rsidRPr="00DE2C57">
        <w:rPr>
          <w:rFonts w:ascii="Arial Narrow" w:hAnsi="Arial Narrow" w:cs="Arial"/>
          <w:sz w:val="24"/>
          <w:szCs w:val="24"/>
        </w:rPr>
        <w:t xml:space="preserve"> Cavalcante, referente ao exercício de 2017. </w:t>
      </w:r>
      <w:r w:rsidR="00B673FC" w:rsidRPr="00DE2C57">
        <w:rPr>
          <w:rFonts w:ascii="Arial Narrow" w:hAnsi="Arial Narrow" w:cs="Arial"/>
          <w:b/>
          <w:sz w:val="24"/>
          <w:szCs w:val="24"/>
        </w:rPr>
        <w:t xml:space="preserve">Advogado: </w:t>
      </w:r>
      <w:r w:rsidR="00B673FC" w:rsidRPr="00DE2C57">
        <w:rPr>
          <w:rFonts w:ascii="Arial Narrow" w:hAnsi="Arial Narrow" w:cs="Arial"/>
          <w:noProof/>
          <w:sz w:val="24"/>
          <w:szCs w:val="24"/>
        </w:rPr>
        <w:t xml:space="preserve">Marco Túlio Zaghi Pacheco – OAB/AM 8161 – Procurador Geral da Câmara de Itamarati. </w:t>
      </w:r>
      <w:r w:rsidR="00B673FC" w:rsidRPr="00DE2C57">
        <w:rPr>
          <w:rFonts w:ascii="Arial Narrow" w:hAnsi="Arial Narrow" w:cs="Arial"/>
          <w:b/>
          <w:sz w:val="24"/>
          <w:szCs w:val="24"/>
        </w:rPr>
        <w:t>ACÓRDÃO Nº 1330/2021:</w:t>
      </w:r>
      <w:r w:rsidR="00B673FC" w:rsidRPr="00DE2C57">
        <w:rPr>
          <w:rFonts w:ascii="Arial Narrow" w:hAnsi="Arial Narrow" w:cs="Arial"/>
          <w:sz w:val="24"/>
          <w:szCs w:val="24"/>
        </w:rPr>
        <w:t xml:space="preserve"> Vistos, relatados e discutidos estes autos acima identificados, </w:t>
      </w:r>
      <w:r w:rsidR="00B673FC" w:rsidRPr="00DE2C57">
        <w:rPr>
          <w:rFonts w:ascii="Arial Narrow" w:hAnsi="Arial Narrow" w:cs="Arial"/>
          <w:b/>
          <w:sz w:val="24"/>
          <w:szCs w:val="24"/>
        </w:rPr>
        <w:t xml:space="preserve">ACORDAM </w:t>
      </w:r>
      <w:proofErr w:type="gramStart"/>
      <w:r w:rsidR="00B673FC" w:rsidRPr="00DE2C57">
        <w:rPr>
          <w:rFonts w:ascii="Arial Narrow" w:hAnsi="Arial Narrow" w:cs="Arial"/>
          <w:sz w:val="24"/>
          <w:szCs w:val="24"/>
        </w:rPr>
        <w:t>os Excelentíssimos</w:t>
      </w:r>
      <w:proofErr w:type="gramEnd"/>
      <w:r w:rsidR="00B673FC" w:rsidRPr="00DE2C57">
        <w:rPr>
          <w:rFonts w:ascii="Arial Narrow" w:hAnsi="Arial Narrow" w:cs="Arial"/>
          <w:sz w:val="24"/>
          <w:szCs w:val="24"/>
        </w:rPr>
        <w:t xml:space="preserve"> Senhores Conselheiros do Tribunal de Contas do Estado do Amazonas, reunidos em Sessão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w:t>
      </w:r>
      <w:r w:rsidR="00B673FC" w:rsidRPr="00DE2C57">
        <w:rPr>
          <w:rFonts w:ascii="Arial Narrow" w:hAnsi="Arial Narrow" w:cs="Arial"/>
          <w:b/>
          <w:noProof/>
          <w:sz w:val="24"/>
          <w:szCs w:val="24"/>
        </w:rPr>
        <w:t>Tribunal Pleno</w:t>
      </w:r>
      <w:r w:rsidR="00B673FC" w:rsidRPr="00DE2C57">
        <w:rPr>
          <w:rFonts w:ascii="Arial Narrow" w:hAnsi="Arial Narrow" w:cs="Arial"/>
          <w:sz w:val="24"/>
          <w:szCs w:val="24"/>
        </w:rPr>
        <w:t>, no exercício da competência atribuída</w:t>
      </w:r>
      <w:r w:rsidR="00B673FC" w:rsidRPr="00DE2C57">
        <w:rPr>
          <w:rFonts w:ascii="Arial Narrow" w:hAnsi="Arial Narrow" w:cs="Arial"/>
          <w:noProof/>
          <w:sz w:val="24"/>
          <w:szCs w:val="24"/>
        </w:rPr>
        <w:t xml:space="preserve"> Art. 11, III, alínea "a", item 2, da resolução nº 04/2002-TCE/AM</w:t>
      </w:r>
      <w:r w:rsidR="00B673FC" w:rsidRPr="00DE2C57">
        <w:rPr>
          <w:rFonts w:ascii="Arial Narrow" w:hAnsi="Arial Narrow" w:cs="Arial"/>
          <w:sz w:val="24"/>
          <w:szCs w:val="24"/>
        </w:rPr>
        <w:t>,</w:t>
      </w:r>
      <w:r w:rsidR="00B673FC" w:rsidRPr="00DE2C57">
        <w:rPr>
          <w:rFonts w:ascii="Arial Narrow" w:hAnsi="Arial Narrow" w:cs="Arial"/>
          <w:b/>
          <w:noProof/>
          <w:sz w:val="24"/>
          <w:szCs w:val="24"/>
        </w:rPr>
        <w:t xml:space="preserve"> à unanimidade, </w:t>
      </w:r>
      <w:r w:rsidR="00B673FC" w:rsidRPr="00DE2C57">
        <w:rPr>
          <w:rFonts w:ascii="Arial Narrow" w:hAnsi="Arial Narrow" w:cs="Arial"/>
          <w:sz w:val="24"/>
          <w:szCs w:val="24"/>
        </w:rPr>
        <w:t>nos termos d</w:t>
      </w:r>
      <w:r w:rsidR="00B673FC" w:rsidRPr="00DE2C57">
        <w:rPr>
          <w:rFonts w:ascii="Arial Narrow" w:hAnsi="Arial Narrow" w:cs="Arial"/>
          <w:noProof/>
          <w:sz w:val="24"/>
          <w:szCs w:val="24"/>
        </w:rPr>
        <w:t xml:space="preserve">a proposta de voto do </w:t>
      </w:r>
      <w:r w:rsidR="00B673FC" w:rsidRPr="00DE2C57">
        <w:rPr>
          <w:rFonts w:ascii="Arial Narrow" w:hAnsi="Arial Narrow" w:cs="Arial"/>
          <w:sz w:val="24"/>
          <w:szCs w:val="24"/>
        </w:rPr>
        <w:t>Excelentíssimo Senhor Auditor-Relator</w:t>
      </w:r>
      <w:r w:rsidR="00B673FC" w:rsidRPr="00DE2C57">
        <w:rPr>
          <w:rFonts w:ascii="Arial Narrow" w:hAnsi="Arial Narrow" w:cs="Arial"/>
          <w:b/>
          <w:noProof/>
          <w:sz w:val="24"/>
          <w:szCs w:val="24"/>
        </w:rPr>
        <w:t>, em divergência</w:t>
      </w:r>
      <w:r w:rsidR="00B673FC" w:rsidRPr="00DE2C57">
        <w:rPr>
          <w:rFonts w:ascii="Arial Narrow" w:hAnsi="Arial Narrow" w:cs="Arial"/>
          <w:noProof/>
          <w:sz w:val="24"/>
          <w:szCs w:val="24"/>
        </w:rPr>
        <w:t xml:space="preserve"> com pronunciamento do Ministério Público junto a este Tribunal</w:t>
      </w:r>
      <w:r w:rsidR="00B673FC" w:rsidRPr="00DE2C57">
        <w:rPr>
          <w:rFonts w:ascii="Arial Narrow" w:hAnsi="Arial Narrow" w:cs="Arial"/>
          <w:sz w:val="24"/>
          <w:szCs w:val="24"/>
        </w:rPr>
        <w:t xml:space="preserve">, no sentido de: </w:t>
      </w:r>
      <w:r w:rsidR="00B673FC" w:rsidRPr="00DE2C57">
        <w:rPr>
          <w:rFonts w:ascii="Arial Narrow" w:hAnsi="Arial Narrow" w:cs="Arial"/>
          <w:b/>
          <w:bCs/>
          <w:sz w:val="24"/>
          <w:szCs w:val="24"/>
        </w:rPr>
        <w:t xml:space="preserve">10.1. Julgar irregular </w:t>
      </w:r>
      <w:r w:rsidR="00B673FC" w:rsidRPr="00DE2C57">
        <w:rPr>
          <w:rFonts w:ascii="Arial Narrow" w:hAnsi="Arial Narrow" w:cs="Arial"/>
          <w:sz w:val="24"/>
          <w:szCs w:val="24"/>
        </w:rPr>
        <w:t>a Prestação de Contas Anual da Câmara do Município de Itamarati/AM, exercício financeiro de 2017, sob a gestão do</w:t>
      </w:r>
      <w:r w:rsidR="00B673FC" w:rsidRPr="00DE2C57">
        <w:rPr>
          <w:rFonts w:ascii="Arial Narrow" w:hAnsi="Arial Narrow" w:cs="Arial"/>
          <w:b/>
          <w:bCs/>
          <w:sz w:val="24"/>
          <w:szCs w:val="24"/>
        </w:rPr>
        <w:t xml:space="preserve"> Sr. </w:t>
      </w:r>
      <w:proofErr w:type="spellStart"/>
      <w:r w:rsidR="00B673FC" w:rsidRPr="00DE2C57">
        <w:rPr>
          <w:rFonts w:ascii="Arial Narrow" w:hAnsi="Arial Narrow" w:cs="Arial"/>
          <w:b/>
          <w:bCs/>
          <w:sz w:val="24"/>
          <w:szCs w:val="24"/>
        </w:rPr>
        <w:t>Antonio</w:t>
      </w:r>
      <w:proofErr w:type="spellEnd"/>
      <w:r w:rsidR="00B673FC" w:rsidRPr="00DE2C57">
        <w:rPr>
          <w:rFonts w:ascii="Arial Narrow" w:hAnsi="Arial Narrow" w:cs="Arial"/>
          <w:b/>
          <w:bCs/>
          <w:sz w:val="24"/>
          <w:szCs w:val="24"/>
        </w:rPr>
        <w:t xml:space="preserve"> Francisco </w:t>
      </w:r>
      <w:proofErr w:type="spellStart"/>
      <w:r w:rsidR="00B673FC" w:rsidRPr="00DE2C57">
        <w:rPr>
          <w:rFonts w:ascii="Arial Narrow" w:hAnsi="Arial Narrow" w:cs="Arial"/>
          <w:b/>
          <w:bCs/>
          <w:sz w:val="24"/>
          <w:szCs w:val="24"/>
        </w:rPr>
        <w:t>Libanio</w:t>
      </w:r>
      <w:proofErr w:type="spellEnd"/>
      <w:r w:rsidR="00B673FC" w:rsidRPr="00DE2C57">
        <w:rPr>
          <w:rFonts w:ascii="Arial Narrow" w:hAnsi="Arial Narrow" w:cs="Arial"/>
          <w:b/>
          <w:bCs/>
          <w:sz w:val="24"/>
          <w:szCs w:val="24"/>
        </w:rPr>
        <w:t xml:space="preserve"> Cavalcante</w:t>
      </w:r>
      <w:r w:rsidR="00B673FC" w:rsidRPr="00DE2C57">
        <w:rPr>
          <w:rFonts w:ascii="Arial Narrow" w:hAnsi="Arial Narrow" w:cs="Arial"/>
          <w:sz w:val="24"/>
          <w:szCs w:val="24"/>
        </w:rPr>
        <w:t xml:space="preserve">, com fulcro no artigo 22, III, “b”, da Lei </w:t>
      </w:r>
      <w:r w:rsidR="00B673FC" w:rsidRPr="00DE2C57">
        <w:rPr>
          <w:rFonts w:ascii="Arial Narrow" w:hAnsi="Arial Narrow" w:cs="Arial"/>
          <w:sz w:val="24"/>
          <w:szCs w:val="24"/>
        </w:rPr>
        <w:lastRenderedPageBreak/>
        <w:t xml:space="preserve">Estadual n. 2423/1996 (Lei Orgânica TCE/AM) e 188, §1º, III, “b”, da Resolução nº 04/2002-TCE </w:t>
      </w:r>
      <w:proofErr w:type="spellStart"/>
      <w:r w:rsidR="00B673FC" w:rsidRPr="00DE2C57">
        <w:rPr>
          <w:rFonts w:ascii="Arial Narrow" w:hAnsi="Arial Narrow" w:cs="Arial"/>
          <w:sz w:val="24"/>
          <w:szCs w:val="24"/>
        </w:rPr>
        <w:t>art</w:t>
      </w:r>
      <w:proofErr w:type="spellEnd"/>
      <w:r w:rsidR="00B673FC" w:rsidRPr="00DE2C57">
        <w:rPr>
          <w:rFonts w:ascii="Arial Narrow" w:hAnsi="Arial Narrow" w:cs="Arial"/>
          <w:sz w:val="24"/>
          <w:szCs w:val="24"/>
        </w:rPr>
        <w:t xml:space="preserve">, em decorrência de atos praticados com grave infração às normas legais e ato de gestão ilegítimo ou antieconômico de que resulte injustificado dano ao erário, conforme as irregularidades descritas no Relatório/Voto; </w:t>
      </w:r>
      <w:r w:rsidR="00B673FC" w:rsidRPr="00DE2C57">
        <w:rPr>
          <w:rFonts w:ascii="Arial Narrow" w:hAnsi="Arial Narrow" w:cs="Arial"/>
          <w:b/>
          <w:bCs/>
          <w:sz w:val="24"/>
          <w:szCs w:val="24"/>
        </w:rPr>
        <w:t xml:space="preserve">10.2. </w:t>
      </w:r>
      <w:r w:rsidR="00B673FC" w:rsidRPr="00DE2C57">
        <w:rPr>
          <w:rFonts w:ascii="Arial Narrow" w:hAnsi="Arial Narrow" w:cs="Arial"/>
          <w:sz w:val="24"/>
          <w:szCs w:val="24"/>
        </w:rPr>
        <w:t>De acordo com voto-destaque do Conselheiro Érico Xavier Desterro e Silva,</w:t>
      </w:r>
      <w:r w:rsidR="00B673FC" w:rsidRPr="00DE2C57">
        <w:rPr>
          <w:rFonts w:ascii="Arial Narrow" w:hAnsi="Arial Narrow" w:cs="Arial"/>
          <w:b/>
          <w:bCs/>
          <w:sz w:val="24"/>
          <w:szCs w:val="24"/>
        </w:rPr>
        <w:t xml:space="preserve"> aplicar multa </w:t>
      </w:r>
      <w:r w:rsidR="00B673FC" w:rsidRPr="00DE2C57">
        <w:rPr>
          <w:rFonts w:ascii="Arial Narrow" w:hAnsi="Arial Narrow" w:cs="Arial"/>
          <w:sz w:val="24"/>
          <w:szCs w:val="24"/>
        </w:rPr>
        <w:t>ao</w:t>
      </w:r>
      <w:r w:rsidR="00B673FC" w:rsidRPr="00DE2C57">
        <w:rPr>
          <w:rFonts w:ascii="Arial Narrow" w:hAnsi="Arial Narrow" w:cs="Arial"/>
          <w:b/>
          <w:bCs/>
          <w:sz w:val="24"/>
          <w:szCs w:val="24"/>
        </w:rPr>
        <w:t xml:space="preserve"> Sr. </w:t>
      </w:r>
      <w:proofErr w:type="spellStart"/>
      <w:r w:rsidR="00B673FC" w:rsidRPr="00DE2C57">
        <w:rPr>
          <w:rFonts w:ascii="Arial Narrow" w:hAnsi="Arial Narrow" w:cs="Arial"/>
          <w:b/>
          <w:bCs/>
          <w:sz w:val="24"/>
          <w:szCs w:val="24"/>
        </w:rPr>
        <w:t>Antonio</w:t>
      </w:r>
      <w:proofErr w:type="spellEnd"/>
      <w:r w:rsidR="00B673FC" w:rsidRPr="00DE2C57">
        <w:rPr>
          <w:rFonts w:ascii="Arial Narrow" w:hAnsi="Arial Narrow" w:cs="Arial"/>
          <w:b/>
          <w:bCs/>
          <w:sz w:val="24"/>
          <w:szCs w:val="24"/>
        </w:rPr>
        <w:t xml:space="preserve"> Francisco </w:t>
      </w:r>
      <w:proofErr w:type="spellStart"/>
      <w:r w:rsidR="00B673FC" w:rsidRPr="00DE2C57">
        <w:rPr>
          <w:rFonts w:ascii="Arial Narrow" w:hAnsi="Arial Narrow" w:cs="Arial"/>
          <w:b/>
          <w:bCs/>
          <w:sz w:val="24"/>
          <w:szCs w:val="24"/>
        </w:rPr>
        <w:t>Libanio</w:t>
      </w:r>
      <w:proofErr w:type="spellEnd"/>
      <w:r w:rsidR="00B673FC" w:rsidRPr="00DE2C57">
        <w:rPr>
          <w:rFonts w:ascii="Arial Narrow" w:hAnsi="Arial Narrow" w:cs="Arial"/>
          <w:b/>
          <w:bCs/>
          <w:sz w:val="24"/>
          <w:szCs w:val="24"/>
        </w:rPr>
        <w:t xml:space="preserve"> Cavalcante </w:t>
      </w:r>
      <w:r w:rsidR="00B673FC" w:rsidRPr="00DE2C57">
        <w:rPr>
          <w:rFonts w:ascii="Arial Narrow" w:hAnsi="Arial Narrow" w:cs="Arial"/>
          <w:sz w:val="24"/>
          <w:szCs w:val="24"/>
        </w:rPr>
        <w:t>no valor de</w:t>
      </w:r>
      <w:r w:rsidR="00B673FC" w:rsidRPr="00DE2C57">
        <w:rPr>
          <w:rFonts w:ascii="Arial Narrow" w:hAnsi="Arial Narrow" w:cs="Arial"/>
          <w:b/>
          <w:bCs/>
          <w:sz w:val="24"/>
          <w:szCs w:val="24"/>
        </w:rPr>
        <w:t xml:space="preserve"> R$14.000,00 </w:t>
      </w:r>
      <w:r w:rsidR="00B673FC" w:rsidRPr="00DE2C57">
        <w:rPr>
          <w:rFonts w:ascii="Arial Narrow" w:hAnsi="Arial Narrow" w:cs="Arial"/>
          <w:sz w:val="24"/>
          <w:szCs w:val="24"/>
        </w:rPr>
        <w:t>(quatorze mil reais) e fixar</w:t>
      </w:r>
      <w:r w:rsidR="00B673FC" w:rsidRPr="00DE2C57">
        <w:rPr>
          <w:rFonts w:ascii="Arial Narrow" w:hAnsi="Arial Narrow" w:cs="Arial"/>
          <w:b/>
          <w:bCs/>
          <w:sz w:val="24"/>
          <w:szCs w:val="24"/>
        </w:rPr>
        <w:t xml:space="preserve"> prazo de 30 dias </w:t>
      </w:r>
      <w:r w:rsidR="00B673FC" w:rsidRPr="00DE2C57">
        <w:rPr>
          <w:rFonts w:ascii="Arial Narrow" w:hAnsi="Arial Narrow" w:cs="Arial"/>
          <w:sz w:val="24"/>
          <w:szCs w:val="24"/>
        </w:rPr>
        <w:t>para que o responsável recolha o valor da multa,</w:t>
      </w:r>
      <w:proofErr w:type="gramStart"/>
      <w:r w:rsidR="00B673FC" w:rsidRPr="00DE2C57">
        <w:rPr>
          <w:rFonts w:ascii="Arial Narrow" w:hAnsi="Arial Narrow" w:cs="Arial"/>
          <w:sz w:val="24"/>
          <w:szCs w:val="24"/>
        </w:rPr>
        <w:t xml:space="preserve">  </w:t>
      </w:r>
      <w:proofErr w:type="gramEnd"/>
      <w:r w:rsidR="00B673FC" w:rsidRPr="00DE2C57">
        <w:rPr>
          <w:rFonts w:ascii="Arial Narrow" w:hAnsi="Arial Narrow" w:cs="Arial"/>
          <w:sz w:val="24"/>
          <w:szCs w:val="24"/>
        </w:rPr>
        <w:t xml:space="preserve">atualizada pela Resolução nº 04/2018, que, alterou o Regimento Interno, nos termos do artigo 308, inciso VI, da Resolução nº 04/2002-TCE/AM c/c art. 54, incisos II, da Lei estadual n.º 2423/96-LOTCE/AM, por ato praticado com grave infração à norma legal ou regulamentar de natureza fiscal, contábil, financeira, orçamentária, operacional e patrimonial, em razão das normas violadas nos itens 11 e seguintes do Relatório/Voto,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673FC" w:rsidRPr="00DE2C57">
        <w:rPr>
          <w:rFonts w:ascii="Arial Narrow" w:hAnsi="Arial Narrow" w:cs="Arial"/>
          <w:b/>
          <w:bCs/>
          <w:sz w:val="24"/>
          <w:szCs w:val="24"/>
        </w:rPr>
        <w:t>10.3. Determinar à Origem</w:t>
      </w:r>
      <w:r w:rsidR="00B673FC" w:rsidRPr="00DE2C57">
        <w:rPr>
          <w:rFonts w:ascii="Arial Narrow" w:hAnsi="Arial Narrow" w:cs="Arial"/>
          <w:sz w:val="24"/>
          <w:szCs w:val="24"/>
        </w:rPr>
        <w:t xml:space="preserve">, nos termos do art. 188, §2º, do Regimento Interno/TCE-AM, que: </w:t>
      </w:r>
      <w:r w:rsidR="00B673FC" w:rsidRPr="00DE2C57">
        <w:rPr>
          <w:rFonts w:ascii="Arial Narrow" w:hAnsi="Arial Narrow" w:cs="Arial"/>
          <w:b/>
          <w:bCs/>
          <w:sz w:val="24"/>
          <w:szCs w:val="24"/>
        </w:rPr>
        <w:t xml:space="preserve">10.3.1. </w:t>
      </w:r>
      <w:r w:rsidR="00B673FC" w:rsidRPr="00DE2C57">
        <w:rPr>
          <w:rFonts w:ascii="Arial Narrow" w:hAnsi="Arial Narrow" w:cs="Arial"/>
          <w:sz w:val="24"/>
          <w:szCs w:val="24"/>
        </w:rPr>
        <w:t xml:space="preserve">Cumpra as exigências legais, em especial da Lei Federal n. 8.666/93 e da Lei Federal n. 14.133/2021, no tocante às obras e serviços de engenharia, bem com a Resolução 27/2012-TCE/AM - Anexo II; </w:t>
      </w:r>
      <w:r w:rsidR="00B673FC" w:rsidRPr="00DE2C57">
        <w:rPr>
          <w:rFonts w:ascii="Arial Narrow" w:hAnsi="Arial Narrow" w:cs="Arial"/>
          <w:b/>
          <w:bCs/>
          <w:sz w:val="24"/>
          <w:szCs w:val="24"/>
        </w:rPr>
        <w:t>10.3.2.</w:t>
      </w:r>
      <w:r w:rsidR="00B673FC" w:rsidRPr="00DE2C57">
        <w:rPr>
          <w:rFonts w:ascii="Arial Narrow" w:hAnsi="Arial Narrow" w:cs="Arial"/>
          <w:b/>
          <w:bCs/>
          <w:sz w:val="24"/>
          <w:szCs w:val="24"/>
        </w:rPr>
        <w:tab/>
      </w:r>
      <w:r w:rsidR="00B673FC" w:rsidRPr="00DE2C57">
        <w:rPr>
          <w:rFonts w:ascii="Arial Narrow" w:hAnsi="Arial Narrow" w:cs="Arial"/>
          <w:sz w:val="24"/>
          <w:szCs w:val="24"/>
        </w:rPr>
        <w:t xml:space="preserve">Alimente o sistema e-Contas de forma adequada e nos prazos corretos; </w:t>
      </w:r>
      <w:r w:rsidR="00B673FC" w:rsidRPr="00DE2C57">
        <w:rPr>
          <w:rFonts w:ascii="Arial Narrow" w:hAnsi="Arial Narrow" w:cs="Arial"/>
          <w:b/>
          <w:bCs/>
          <w:sz w:val="24"/>
          <w:szCs w:val="24"/>
        </w:rPr>
        <w:t>10.3.3.</w:t>
      </w:r>
      <w:r w:rsidR="00B673FC" w:rsidRPr="00DE2C57">
        <w:rPr>
          <w:rFonts w:ascii="Arial Narrow" w:hAnsi="Arial Narrow" w:cs="Arial"/>
          <w:b/>
          <w:bCs/>
          <w:sz w:val="24"/>
          <w:szCs w:val="24"/>
        </w:rPr>
        <w:tab/>
      </w:r>
      <w:r w:rsidR="00B673FC" w:rsidRPr="00DE2C57">
        <w:rPr>
          <w:rFonts w:ascii="Arial Narrow" w:hAnsi="Arial Narrow" w:cs="Arial"/>
          <w:sz w:val="24"/>
          <w:szCs w:val="24"/>
        </w:rPr>
        <w:t xml:space="preserve">Observe, por último, que a reincidência, nas próximas Prestações de Contas, das determinações ora veiculadas, acarretará o julgamento da irregularidade da respectiva Conta, conforme prevê a alínea “e” do inciso III do §1º do art. 188 do Regimento Interno/TCE-AM. </w:t>
      </w:r>
      <w:r w:rsidR="00B673FC" w:rsidRPr="00DE2C57">
        <w:rPr>
          <w:rFonts w:ascii="Arial Narrow" w:hAnsi="Arial Narrow" w:cs="Arial"/>
          <w:b/>
          <w:bCs/>
          <w:sz w:val="24"/>
          <w:szCs w:val="24"/>
        </w:rPr>
        <w:t xml:space="preserve">10.4. Dar ciência </w:t>
      </w:r>
      <w:r w:rsidR="00B673FC" w:rsidRPr="00DE2C57">
        <w:rPr>
          <w:rFonts w:ascii="Arial Narrow" w:hAnsi="Arial Narrow" w:cs="Arial"/>
          <w:sz w:val="24"/>
          <w:szCs w:val="24"/>
        </w:rPr>
        <w:t xml:space="preserve">ao Ministério Público do Estado do Amazonas de cópia dos autos para apuração de possíveis ilícitos cíveis e criminais pertinentes ao objeto desta Prestação de Contas, conforme art. 22, §3º, da LOTCE/AM; </w:t>
      </w:r>
      <w:r w:rsidR="00B673FC" w:rsidRPr="00DE2C57">
        <w:rPr>
          <w:rFonts w:ascii="Arial Narrow" w:hAnsi="Arial Narrow" w:cs="Arial"/>
          <w:b/>
          <w:bCs/>
          <w:sz w:val="24"/>
          <w:szCs w:val="24"/>
        </w:rPr>
        <w:t xml:space="preserve">10.5. Dar ciência </w:t>
      </w:r>
      <w:r w:rsidR="00B673FC" w:rsidRPr="00DE2C57">
        <w:rPr>
          <w:rFonts w:ascii="Arial Narrow" w:hAnsi="Arial Narrow" w:cs="Arial"/>
          <w:sz w:val="24"/>
          <w:szCs w:val="24"/>
        </w:rPr>
        <w:t xml:space="preserve">ao Sr. </w:t>
      </w:r>
      <w:proofErr w:type="spellStart"/>
      <w:r w:rsidR="00B673FC" w:rsidRPr="00DE2C57">
        <w:rPr>
          <w:rFonts w:ascii="Arial Narrow" w:hAnsi="Arial Narrow" w:cs="Arial"/>
          <w:sz w:val="24"/>
          <w:szCs w:val="24"/>
        </w:rPr>
        <w:t>Antonio</w:t>
      </w:r>
      <w:proofErr w:type="spellEnd"/>
      <w:r w:rsidR="00B673FC" w:rsidRPr="00DE2C57">
        <w:rPr>
          <w:rFonts w:ascii="Arial Narrow" w:hAnsi="Arial Narrow" w:cs="Arial"/>
          <w:sz w:val="24"/>
          <w:szCs w:val="24"/>
        </w:rPr>
        <w:t xml:space="preserve"> Francisco </w:t>
      </w:r>
      <w:proofErr w:type="spellStart"/>
      <w:r w:rsidR="00B673FC" w:rsidRPr="00DE2C57">
        <w:rPr>
          <w:rFonts w:ascii="Arial Narrow" w:hAnsi="Arial Narrow" w:cs="Arial"/>
          <w:sz w:val="24"/>
          <w:szCs w:val="24"/>
        </w:rPr>
        <w:t>Libanio</w:t>
      </w:r>
      <w:proofErr w:type="spellEnd"/>
      <w:r w:rsidR="00B673FC" w:rsidRPr="00DE2C57">
        <w:rPr>
          <w:rFonts w:ascii="Arial Narrow" w:hAnsi="Arial Narrow" w:cs="Arial"/>
          <w:sz w:val="24"/>
          <w:szCs w:val="24"/>
        </w:rPr>
        <w:t xml:space="preserve"> Cavalcante, acerca desta decisão, ficando autorizada a emissão de uma nova notificação ao Interessado caso a primeira seja frustrada.</w:t>
      </w:r>
      <w:r w:rsidR="00F2744C" w:rsidRPr="00DE2C57">
        <w:rPr>
          <w:rFonts w:ascii="Arial Narrow" w:hAnsi="Arial Narrow" w:cs="Arial"/>
          <w:i/>
          <w:iCs/>
          <w:sz w:val="24"/>
          <w:szCs w:val="24"/>
        </w:rPr>
        <w:t xml:space="preserve"> </w:t>
      </w:r>
      <w:r w:rsidR="00B673FC" w:rsidRPr="00DE2C57">
        <w:rPr>
          <w:rFonts w:ascii="Arial Narrow" w:hAnsi="Arial Narrow" w:cs="Arial"/>
          <w:b/>
          <w:bCs/>
          <w:sz w:val="24"/>
          <w:szCs w:val="24"/>
        </w:rPr>
        <w:t xml:space="preserve">PROCESSO Nº 10.925/2019 - </w:t>
      </w:r>
      <w:r w:rsidR="00B673FC" w:rsidRPr="00DE2C57">
        <w:rPr>
          <w:rFonts w:ascii="Arial Narrow" w:hAnsi="Arial Narrow" w:cs="Arial"/>
          <w:sz w:val="24"/>
          <w:szCs w:val="24"/>
        </w:rPr>
        <w:t>Denúncia interposta pelo Sr. Gilmar de Souza em face da Prefeitura Municipal de Apuí</w:t>
      </w:r>
      <w:r w:rsidR="007703A1" w:rsidRPr="00DE2C57">
        <w:rPr>
          <w:rFonts w:ascii="Arial Narrow" w:hAnsi="Arial Narrow" w:cs="Arial"/>
          <w:sz w:val="24"/>
          <w:szCs w:val="24"/>
        </w:rPr>
        <w:t>,</w:t>
      </w:r>
      <w:r w:rsidR="00B673FC" w:rsidRPr="00DE2C57">
        <w:rPr>
          <w:rFonts w:ascii="Arial Narrow" w:hAnsi="Arial Narrow" w:cs="Arial"/>
          <w:sz w:val="24"/>
          <w:szCs w:val="24"/>
        </w:rPr>
        <w:t xml:space="preserve"> acerca de irregularidades referentes à servidora comissionada, Sra.</w:t>
      </w:r>
      <w:r w:rsidR="009913B2" w:rsidRPr="00DE2C57">
        <w:rPr>
          <w:rFonts w:ascii="Arial Narrow" w:hAnsi="Arial Narrow" w:cs="Arial"/>
          <w:sz w:val="24"/>
          <w:szCs w:val="24"/>
        </w:rPr>
        <w:t xml:space="preserve"> </w:t>
      </w:r>
      <w:proofErr w:type="spellStart"/>
      <w:r w:rsidR="00B673FC" w:rsidRPr="00DE2C57">
        <w:rPr>
          <w:rFonts w:ascii="Arial Narrow" w:hAnsi="Arial Narrow" w:cs="Arial"/>
          <w:sz w:val="24"/>
          <w:szCs w:val="24"/>
        </w:rPr>
        <w:t>Leonilda</w:t>
      </w:r>
      <w:proofErr w:type="spellEnd"/>
      <w:r w:rsidR="00B673FC" w:rsidRPr="00DE2C57">
        <w:rPr>
          <w:rFonts w:ascii="Arial Narrow" w:hAnsi="Arial Narrow" w:cs="Arial"/>
          <w:sz w:val="24"/>
          <w:szCs w:val="24"/>
        </w:rPr>
        <w:t xml:space="preserve"> </w:t>
      </w:r>
      <w:proofErr w:type="spellStart"/>
      <w:r w:rsidR="00B673FC" w:rsidRPr="00DE2C57">
        <w:rPr>
          <w:rFonts w:ascii="Arial Narrow" w:hAnsi="Arial Narrow" w:cs="Arial"/>
          <w:sz w:val="24"/>
          <w:szCs w:val="24"/>
        </w:rPr>
        <w:t>Laski</w:t>
      </w:r>
      <w:proofErr w:type="spellEnd"/>
      <w:r w:rsidR="00B673FC" w:rsidRPr="00DE2C57">
        <w:rPr>
          <w:rFonts w:ascii="Arial Narrow" w:hAnsi="Arial Narrow" w:cs="Arial"/>
          <w:sz w:val="24"/>
          <w:szCs w:val="24"/>
        </w:rPr>
        <w:t xml:space="preserve"> da Rocha. </w:t>
      </w:r>
      <w:r w:rsidR="00B673FC" w:rsidRPr="00DE2C57">
        <w:rPr>
          <w:rFonts w:ascii="Arial Narrow" w:hAnsi="Arial Narrow" w:cs="Arial"/>
          <w:b/>
          <w:sz w:val="24"/>
          <w:szCs w:val="24"/>
        </w:rPr>
        <w:t>ACÓRDÃO Nº 1331/2021:</w:t>
      </w:r>
      <w:r w:rsidR="00B673FC" w:rsidRPr="00DE2C57">
        <w:rPr>
          <w:rFonts w:ascii="Arial Narrow" w:hAnsi="Arial Narrow" w:cs="Arial"/>
          <w:sz w:val="24"/>
          <w:szCs w:val="24"/>
        </w:rPr>
        <w:t xml:space="preserve"> Vistos, relatados e discutidos estes autos acima identificados, </w:t>
      </w:r>
      <w:r w:rsidR="00B673FC" w:rsidRPr="00DE2C57">
        <w:rPr>
          <w:rFonts w:ascii="Arial Narrow" w:hAnsi="Arial Narrow" w:cs="Arial"/>
          <w:b/>
          <w:sz w:val="24"/>
          <w:szCs w:val="24"/>
        </w:rPr>
        <w:t xml:space="preserve">ACORDAM </w:t>
      </w:r>
      <w:proofErr w:type="gramStart"/>
      <w:r w:rsidR="00B673FC" w:rsidRPr="00DE2C57">
        <w:rPr>
          <w:rFonts w:ascii="Arial Narrow" w:hAnsi="Arial Narrow" w:cs="Arial"/>
          <w:sz w:val="24"/>
          <w:szCs w:val="24"/>
        </w:rPr>
        <w:t>os Excelentíssimos</w:t>
      </w:r>
      <w:proofErr w:type="gramEnd"/>
      <w:r w:rsidR="00B673FC" w:rsidRPr="00DE2C57">
        <w:rPr>
          <w:rFonts w:ascii="Arial Narrow" w:hAnsi="Arial Narrow" w:cs="Arial"/>
          <w:sz w:val="24"/>
          <w:szCs w:val="24"/>
        </w:rPr>
        <w:t xml:space="preserve"> Senhores Conselheiros do Tribunal de Contas do Estado do Amazonas, reunidos em Sessão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w:t>
      </w:r>
      <w:r w:rsidR="00B673FC" w:rsidRPr="00DE2C57">
        <w:rPr>
          <w:rFonts w:ascii="Arial Narrow" w:hAnsi="Arial Narrow" w:cs="Arial"/>
          <w:b/>
          <w:noProof/>
          <w:sz w:val="24"/>
          <w:szCs w:val="24"/>
        </w:rPr>
        <w:t>Tribunal Pleno</w:t>
      </w:r>
      <w:r w:rsidR="00B673FC" w:rsidRPr="00DE2C57">
        <w:rPr>
          <w:rFonts w:ascii="Arial Narrow" w:hAnsi="Arial Narrow" w:cs="Arial"/>
          <w:sz w:val="24"/>
          <w:szCs w:val="24"/>
        </w:rPr>
        <w:t>, no exercício da competência atribuída</w:t>
      </w:r>
      <w:r w:rsidR="00B673FC" w:rsidRPr="00DE2C57">
        <w:rPr>
          <w:rFonts w:ascii="Arial Narrow" w:hAnsi="Arial Narrow" w:cs="Arial"/>
          <w:noProof/>
          <w:sz w:val="24"/>
          <w:szCs w:val="24"/>
        </w:rPr>
        <w:t xml:space="preserve"> pelo art. 5º, inciso XII e art. 11, inciso III, alínea “c”, da Resolução n. 04/2002-TCE/AM</w:t>
      </w:r>
      <w:r w:rsidR="00B673FC" w:rsidRPr="00DE2C57">
        <w:rPr>
          <w:rFonts w:ascii="Arial Narrow" w:hAnsi="Arial Narrow" w:cs="Arial"/>
          <w:sz w:val="24"/>
          <w:szCs w:val="24"/>
        </w:rPr>
        <w:t>,</w:t>
      </w:r>
      <w:r w:rsidR="00B673FC" w:rsidRPr="00DE2C57">
        <w:rPr>
          <w:rFonts w:ascii="Arial Narrow" w:hAnsi="Arial Narrow" w:cs="Arial"/>
          <w:b/>
          <w:noProof/>
          <w:sz w:val="24"/>
          <w:szCs w:val="24"/>
        </w:rPr>
        <w:t xml:space="preserve"> à unanimidade,</w:t>
      </w:r>
      <w:r w:rsidR="00B673FC" w:rsidRPr="00DE2C57">
        <w:rPr>
          <w:rFonts w:ascii="Arial Narrow" w:hAnsi="Arial Narrow" w:cs="Arial"/>
          <w:b/>
          <w:sz w:val="24"/>
          <w:szCs w:val="24"/>
        </w:rPr>
        <w:t xml:space="preserve"> </w:t>
      </w:r>
      <w:r w:rsidR="00B673FC" w:rsidRPr="00DE2C57">
        <w:rPr>
          <w:rFonts w:ascii="Arial Narrow" w:hAnsi="Arial Narrow" w:cs="Arial"/>
          <w:sz w:val="24"/>
          <w:szCs w:val="24"/>
        </w:rPr>
        <w:t>nos termos d</w:t>
      </w:r>
      <w:r w:rsidR="00B673FC" w:rsidRPr="00DE2C57">
        <w:rPr>
          <w:rFonts w:ascii="Arial Narrow" w:hAnsi="Arial Narrow" w:cs="Arial"/>
          <w:noProof/>
          <w:sz w:val="24"/>
          <w:szCs w:val="24"/>
        </w:rPr>
        <w:t>a proposta de voto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Excelentíssimo Senhor </w:t>
      </w:r>
      <w:r w:rsidR="00B673FC" w:rsidRPr="00DE2C57">
        <w:rPr>
          <w:rFonts w:ascii="Arial Narrow" w:hAnsi="Arial Narrow" w:cs="Arial"/>
          <w:noProof/>
          <w:sz w:val="24"/>
          <w:szCs w:val="24"/>
        </w:rPr>
        <w:t>Auditor-Relator</w:t>
      </w:r>
      <w:r w:rsidR="00B673FC" w:rsidRPr="00DE2C57">
        <w:rPr>
          <w:rFonts w:ascii="Arial Narrow" w:hAnsi="Arial Narrow" w:cs="Arial"/>
          <w:b/>
          <w:noProof/>
          <w:sz w:val="24"/>
          <w:szCs w:val="24"/>
        </w:rPr>
        <w:t>, em consonância</w:t>
      </w:r>
      <w:r w:rsidR="00B673FC" w:rsidRPr="00DE2C57">
        <w:rPr>
          <w:rFonts w:ascii="Arial Narrow" w:hAnsi="Arial Narrow" w:cs="Arial"/>
          <w:noProof/>
          <w:sz w:val="24"/>
          <w:szCs w:val="24"/>
        </w:rPr>
        <w:t xml:space="preserve"> com pronunciamento do Ministério Público junto a este Tribunal</w:t>
      </w:r>
      <w:r w:rsidR="00B673FC" w:rsidRPr="00DE2C57">
        <w:rPr>
          <w:rFonts w:ascii="Arial Narrow" w:hAnsi="Arial Narrow" w:cs="Arial"/>
          <w:sz w:val="24"/>
          <w:szCs w:val="24"/>
        </w:rPr>
        <w:t xml:space="preserve">, no sentido de: </w:t>
      </w:r>
      <w:r w:rsidR="00B673FC" w:rsidRPr="00DE2C57">
        <w:rPr>
          <w:rFonts w:ascii="Arial Narrow" w:hAnsi="Arial Narrow" w:cs="Arial"/>
          <w:b/>
          <w:bCs/>
          <w:sz w:val="24"/>
          <w:szCs w:val="24"/>
        </w:rPr>
        <w:t>9.1. Conhecer</w:t>
      </w:r>
      <w:r w:rsidR="00B673FC" w:rsidRPr="00DE2C57">
        <w:rPr>
          <w:rFonts w:ascii="Arial Narrow" w:hAnsi="Arial Narrow" w:cs="Arial"/>
          <w:sz w:val="24"/>
          <w:szCs w:val="24"/>
        </w:rPr>
        <w:t xml:space="preserve"> a Denúncia interposta pelo </w:t>
      </w:r>
      <w:r w:rsidR="00B673FC" w:rsidRPr="00DE2C57">
        <w:rPr>
          <w:rFonts w:ascii="Arial Narrow" w:hAnsi="Arial Narrow" w:cs="Arial"/>
          <w:b/>
          <w:bCs/>
          <w:sz w:val="24"/>
          <w:szCs w:val="24"/>
        </w:rPr>
        <w:t>Sr. Gilmar de Souza</w:t>
      </w:r>
      <w:r w:rsidR="00B673FC" w:rsidRPr="00DE2C57">
        <w:rPr>
          <w:rFonts w:ascii="Arial Narrow" w:hAnsi="Arial Narrow" w:cs="Arial"/>
          <w:sz w:val="24"/>
          <w:szCs w:val="24"/>
        </w:rPr>
        <w:t xml:space="preserve"> em face do Sr. Antônio Roque Longo, prefeito do município de Apuí, acerca de irregularidades na concessão de licença à servidora comissionada, Sra. </w:t>
      </w:r>
      <w:proofErr w:type="spellStart"/>
      <w:r w:rsidR="00B673FC" w:rsidRPr="00DE2C57">
        <w:rPr>
          <w:rFonts w:ascii="Arial Narrow" w:hAnsi="Arial Narrow" w:cs="Arial"/>
          <w:sz w:val="24"/>
          <w:szCs w:val="24"/>
        </w:rPr>
        <w:t>Leonilda</w:t>
      </w:r>
      <w:proofErr w:type="spellEnd"/>
      <w:r w:rsidR="00B673FC" w:rsidRPr="00DE2C57">
        <w:rPr>
          <w:rFonts w:ascii="Arial Narrow" w:hAnsi="Arial Narrow" w:cs="Arial"/>
          <w:sz w:val="24"/>
          <w:szCs w:val="24"/>
        </w:rPr>
        <w:t xml:space="preserve"> </w:t>
      </w:r>
      <w:proofErr w:type="spellStart"/>
      <w:r w:rsidR="00B673FC" w:rsidRPr="00DE2C57">
        <w:rPr>
          <w:rFonts w:ascii="Arial Narrow" w:hAnsi="Arial Narrow" w:cs="Arial"/>
          <w:sz w:val="24"/>
          <w:szCs w:val="24"/>
        </w:rPr>
        <w:t>Iaski</w:t>
      </w:r>
      <w:proofErr w:type="spellEnd"/>
      <w:r w:rsidR="00B673FC" w:rsidRPr="00DE2C57">
        <w:rPr>
          <w:rFonts w:ascii="Arial Narrow" w:hAnsi="Arial Narrow" w:cs="Arial"/>
          <w:sz w:val="24"/>
          <w:szCs w:val="24"/>
        </w:rPr>
        <w:t xml:space="preserve"> da Rocha </w:t>
      </w:r>
      <w:proofErr w:type="spellStart"/>
      <w:r w:rsidR="00B673FC" w:rsidRPr="00DE2C57">
        <w:rPr>
          <w:rFonts w:ascii="Arial Narrow" w:hAnsi="Arial Narrow" w:cs="Arial"/>
          <w:sz w:val="24"/>
          <w:szCs w:val="24"/>
        </w:rPr>
        <w:t>Supi</w:t>
      </w:r>
      <w:proofErr w:type="spellEnd"/>
      <w:r w:rsidR="00B673FC" w:rsidRPr="00DE2C57">
        <w:rPr>
          <w:rFonts w:ascii="Arial Narrow" w:hAnsi="Arial Narrow" w:cs="Arial"/>
          <w:sz w:val="24"/>
          <w:szCs w:val="24"/>
        </w:rPr>
        <w:t xml:space="preserve"> por preencher os requisitos de admissibilidade contidos no art. art. 279, §2º e incisos da Resolução nº 04/2002 (RI-TCE/AM), para, no mérito; </w:t>
      </w:r>
      <w:r w:rsidR="00B673FC" w:rsidRPr="00DE2C57">
        <w:rPr>
          <w:rFonts w:ascii="Arial Narrow" w:hAnsi="Arial Narrow" w:cs="Arial"/>
          <w:b/>
          <w:bCs/>
          <w:sz w:val="24"/>
          <w:szCs w:val="24"/>
        </w:rPr>
        <w:t>9.2. Julgar Improcedente</w:t>
      </w:r>
      <w:r w:rsidR="00B673FC" w:rsidRPr="00DE2C57">
        <w:rPr>
          <w:rFonts w:ascii="Arial Narrow" w:hAnsi="Arial Narrow" w:cs="Arial"/>
          <w:sz w:val="24"/>
          <w:szCs w:val="24"/>
        </w:rPr>
        <w:t xml:space="preserve"> a Denúncia interposta pelo Sr. Gilmar de Souza em face do Sr. Antônio Roque Longo, prefeito do município de Apuí, acerca de irregularidades na concessão de licença à servidora comissionada, Sra. </w:t>
      </w:r>
      <w:proofErr w:type="spellStart"/>
      <w:r w:rsidR="00B673FC" w:rsidRPr="00DE2C57">
        <w:rPr>
          <w:rFonts w:ascii="Arial Narrow" w:hAnsi="Arial Narrow" w:cs="Arial"/>
          <w:sz w:val="24"/>
          <w:szCs w:val="24"/>
        </w:rPr>
        <w:t>Leonilda</w:t>
      </w:r>
      <w:proofErr w:type="spellEnd"/>
      <w:r w:rsidR="00B673FC" w:rsidRPr="00DE2C57">
        <w:rPr>
          <w:rFonts w:ascii="Arial Narrow" w:hAnsi="Arial Narrow" w:cs="Arial"/>
          <w:sz w:val="24"/>
          <w:szCs w:val="24"/>
        </w:rPr>
        <w:t xml:space="preserve"> </w:t>
      </w:r>
      <w:proofErr w:type="spellStart"/>
      <w:r w:rsidR="00B673FC" w:rsidRPr="00DE2C57">
        <w:rPr>
          <w:rFonts w:ascii="Arial Narrow" w:hAnsi="Arial Narrow" w:cs="Arial"/>
          <w:sz w:val="24"/>
          <w:szCs w:val="24"/>
        </w:rPr>
        <w:t>Iaski</w:t>
      </w:r>
      <w:proofErr w:type="spellEnd"/>
      <w:r w:rsidR="00B673FC" w:rsidRPr="00DE2C57">
        <w:rPr>
          <w:rFonts w:ascii="Arial Narrow" w:hAnsi="Arial Narrow" w:cs="Arial"/>
          <w:sz w:val="24"/>
          <w:szCs w:val="24"/>
        </w:rPr>
        <w:t xml:space="preserve"> da Rocha </w:t>
      </w:r>
      <w:proofErr w:type="spellStart"/>
      <w:r w:rsidR="00B673FC" w:rsidRPr="00DE2C57">
        <w:rPr>
          <w:rFonts w:ascii="Arial Narrow" w:hAnsi="Arial Narrow" w:cs="Arial"/>
          <w:sz w:val="24"/>
          <w:szCs w:val="24"/>
        </w:rPr>
        <w:t>Supi</w:t>
      </w:r>
      <w:proofErr w:type="spellEnd"/>
      <w:r w:rsidR="00B673FC" w:rsidRPr="00DE2C57">
        <w:rPr>
          <w:rFonts w:ascii="Arial Narrow" w:hAnsi="Arial Narrow" w:cs="Arial"/>
          <w:sz w:val="24"/>
          <w:szCs w:val="24"/>
        </w:rPr>
        <w:t xml:space="preserve">, decorrente regularidade e legalidade dos pagamentos à </w:t>
      </w:r>
      <w:proofErr w:type="spellStart"/>
      <w:r w:rsidR="00B673FC" w:rsidRPr="00DE2C57">
        <w:rPr>
          <w:rFonts w:ascii="Arial Narrow" w:hAnsi="Arial Narrow" w:cs="Arial"/>
          <w:sz w:val="24"/>
          <w:szCs w:val="24"/>
        </w:rPr>
        <w:t>ex-servidora</w:t>
      </w:r>
      <w:proofErr w:type="spellEnd"/>
      <w:r w:rsidR="00B673FC" w:rsidRPr="00DE2C57">
        <w:rPr>
          <w:rFonts w:ascii="Arial Narrow" w:hAnsi="Arial Narrow" w:cs="Arial"/>
          <w:sz w:val="24"/>
          <w:szCs w:val="24"/>
        </w:rPr>
        <w:t xml:space="preserve">; </w:t>
      </w:r>
      <w:r w:rsidR="00B673FC" w:rsidRPr="00DE2C57">
        <w:rPr>
          <w:rFonts w:ascii="Arial Narrow" w:hAnsi="Arial Narrow" w:cs="Arial"/>
          <w:b/>
          <w:bCs/>
          <w:sz w:val="24"/>
          <w:szCs w:val="24"/>
        </w:rPr>
        <w:t>9.3. Dar ciência</w:t>
      </w:r>
      <w:r w:rsidR="00B673FC" w:rsidRPr="00DE2C57">
        <w:rPr>
          <w:rFonts w:ascii="Arial Narrow" w:hAnsi="Arial Narrow" w:cs="Arial"/>
          <w:sz w:val="24"/>
          <w:szCs w:val="24"/>
        </w:rPr>
        <w:t xml:space="preserve"> a Sra. </w:t>
      </w:r>
      <w:proofErr w:type="spellStart"/>
      <w:r w:rsidR="00B673FC" w:rsidRPr="00DE2C57">
        <w:rPr>
          <w:rFonts w:ascii="Arial Narrow" w:hAnsi="Arial Narrow" w:cs="Arial"/>
          <w:sz w:val="24"/>
          <w:szCs w:val="24"/>
        </w:rPr>
        <w:t>Leonilda</w:t>
      </w:r>
      <w:proofErr w:type="spellEnd"/>
      <w:r w:rsidR="00B673FC" w:rsidRPr="00DE2C57">
        <w:rPr>
          <w:rFonts w:ascii="Arial Narrow" w:hAnsi="Arial Narrow" w:cs="Arial"/>
          <w:sz w:val="24"/>
          <w:szCs w:val="24"/>
        </w:rPr>
        <w:t xml:space="preserve"> </w:t>
      </w:r>
      <w:proofErr w:type="spellStart"/>
      <w:r w:rsidR="00B673FC" w:rsidRPr="00DE2C57">
        <w:rPr>
          <w:rFonts w:ascii="Arial Narrow" w:hAnsi="Arial Narrow" w:cs="Arial"/>
          <w:sz w:val="24"/>
          <w:szCs w:val="24"/>
        </w:rPr>
        <w:t>Iaski</w:t>
      </w:r>
      <w:proofErr w:type="spellEnd"/>
      <w:r w:rsidR="00B673FC" w:rsidRPr="00DE2C57">
        <w:rPr>
          <w:rFonts w:ascii="Arial Narrow" w:hAnsi="Arial Narrow" w:cs="Arial"/>
          <w:sz w:val="24"/>
          <w:szCs w:val="24"/>
        </w:rPr>
        <w:t xml:space="preserve"> da Rocha </w:t>
      </w:r>
      <w:proofErr w:type="spellStart"/>
      <w:r w:rsidR="00B673FC" w:rsidRPr="00DE2C57">
        <w:rPr>
          <w:rFonts w:ascii="Arial Narrow" w:hAnsi="Arial Narrow" w:cs="Arial"/>
          <w:sz w:val="24"/>
          <w:szCs w:val="24"/>
        </w:rPr>
        <w:t>Supi</w:t>
      </w:r>
      <w:proofErr w:type="spellEnd"/>
      <w:r w:rsidR="00B673FC" w:rsidRPr="00DE2C57">
        <w:rPr>
          <w:rFonts w:ascii="Arial Narrow" w:hAnsi="Arial Narrow" w:cs="Arial"/>
          <w:sz w:val="24"/>
          <w:szCs w:val="24"/>
        </w:rPr>
        <w:t xml:space="preserve"> e ao Sr. Antônio Roque Longo acerca da decisão, ficando </w:t>
      </w:r>
      <w:proofErr w:type="gramStart"/>
      <w:r w:rsidR="00B673FC" w:rsidRPr="00DE2C57">
        <w:rPr>
          <w:rFonts w:ascii="Arial Narrow" w:hAnsi="Arial Narrow" w:cs="Arial"/>
          <w:sz w:val="24"/>
          <w:szCs w:val="24"/>
        </w:rPr>
        <w:t>autorizado a emissão de uma nova notificação</w:t>
      </w:r>
      <w:proofErr w:type="gramEnd"/>
      <w:r w:rsidR="00B673FC" w:rsidRPr="00DE2C57">
        <w:rPr>
          <w:rFonts w:ascii="Arial Narrow" w:hAnsi="Arial Narrow" w:cs="Arial"/>
          <w:sz w:val="24"/>
          <w:szCs w:val="24"/>
        </w:rPr>
        <w:t xml:space="preserve"> aos Interessados caso a primeira seja frustrada. Ato contínuo, se porventura persistir a problemática, para não existir dúvidas quanto à sua validade e eficácia, desde já, autoriza-se a comunicação via </w:t>
      </w:r>
      <w:proofErr w:type="spellStart"/>
      <w:r w:rsidR="00B673FC" w:rsidRPr="00DE2C57">
        <w:rPr>
          <w:rFonts w:ascii="Arial Narrow" w:hAnsi="Arial Narrow" w:cs="Arial"/>
          <w:sz w:val="24"/>
          <w:szCs w:val="24"/>
        </w:rPr>
        <w:t>editalícia</w:t>
      </w:r>
      <w:proofErr w:type="spellEnd"/>
      <w:r w:rsidR="00B673FC" w:rsidRPr="00DE2C57">
        <w:rPr>
          <w:rFonts w:ascii="Arial Narrow" w:hAnsi="Arial Narrow" w:cs="Arial"/>
          <w:sz w:val="24"/>
          <w:szCs w:val="24"/>
        </w:rPr>
        <w:t xml:space="preserve"> nos termos do art. 97 da Resolução 4/2002 (RI-TCE/AM); </w:t>
      </w:r>
      <w:r w:rsidR="00B673FC" w:rsidRPr="00DE2C57">
        <w:rPr>
          <w:rFonts w:ascii="Arial Narrow" w:hAnsi="Arial Narrow" w:cs="Arial"/>
          <w:b/>
          <w:bCs/>
          <w:sz w:val="24"/>
          <w:szCs w:val="24"/>
        </w:rPr>
        <w:t>9.4. Arquivar</w:t>
      </w:r>
      <w:r w:rsidR="00B673FC" w:rsidRPr="00DE2C57">
        <w:rPr>
          <w:rFonts w:ascii="Arial Narrow" w:hAnsi="Arial Narrow" w:cs="Arial"/>
          <w:sz w:val="24"/>
          <w:szCs w:val="24"/>
        </w:rPr>
        <w:t xml:space="preserve"> os autos.</w:t>
      </w:r>
      <w:r w:rsidR="004A1451" w:rsidRPr="00DE2C57">
        <w:rPr>
          <w:rFonts w:ascii="Arial Narrow" w:hAnsi="Arial Narrow" w:cs="Arial"/>
          <w:sz w:val="24"/>
          <w:szCs w:val="24"/>
        </w:rPr>
        <w:t xml:space="preserve"> </w:t>
      </w:r>
      <w:r w:rsidR="00B673FC" w:rsidRPr="00DE2C57">
        <w:rPr>
          <w:rFonts w:ascii="Arial Narrow" w:hAnsi="Arial Narrow" w:cs="Arial"/>
          <w:b/>
          <w:bCs/>
          <w:sz w:val="24"/>
          <w:szCs w:val="24"/>
        </w:rPr>
        <w:t xml:space="preserve">PROCESSO </w:t>
      </w:r>
      <w:r w:rsidR="00B673FC" w:rsidRPr="00DE2C57">
        <w:rPr>
          <w:rFonts w:ascii="Arial Narrow" w:hAnsi="Arial Narrow" w:cs="Arial"/>
          <w:b/>
          <w:bCs/>
          <w:sz w:val="24"/>
          <w:szCs w:val="24"/>
        </w:rPr>
        <w:lastRenderedPageBreak/>
        <w:t xml:space="preserve">Nº 11.282/2019 - </w:t>
      </w:r>
      <w:r w:rsidR="00B673FC" w:rsidRPr="00DE2C57">
        <w:rPr>
          <w:rFonts w:ascii="Arial Narrow" w:hAnsi="Arial Narrow" w:cs="Arial"/>
          <w:sz w:val="24"/>
          <w:szCs w:val="24"/>
        </w:rPr>
        <w:t xml:space="preserve">Prestação de Contas Anual da Prefeitura Municipal de Apuí, sob a responsabilidade do Sr. Antônio Roque Longo, Gestor da Prefeitura Municipal de Apuí, referente ao exercício de 2018. </w:t>
      </w:r>
      <w:r w:rsidR="00B673FC" w:rsidRPr="00DE2C57">
        <w:rPr>
          <w:rFonts w:ascii="Arial Narrow" w:hAnsi="Arial Narrow" w:cs="Arial"/>
          <w:b/>
          <w:sz w:val="24"/>
          <w:szCs w:val="24"/>
        </w:rPr>
        <w:t>PARECER PRÉVIO Nº 20/2021:</w:t>
      </w:r>
      <w:r w:rsidR="00D62965" w:rsidRPr="00DE2C57">
        <w:rPr>
          <w:rFonts w:ascii="Arial Narrow" w:hAnsi="Arial Narrow" w:cs="Arial"/>
          <w:sz w:val="24"/>
          <w:szCs w:val="24"/>
        </w:rPr>
        <w:t xml:space="preserve"> </w:t>
      </w:r>
      <w:r w:rsidR="00D62965" w:rsidRPr="00DE2C57">
        <w:rPr>
          <w:rFonts w:ascii="Arial Narrow" w:hAnsi="Arial Narrow" w:cs="Arial"/>
          <w:b/>
          <w:bCs/>
          <w:sz w:val="24"/>
          <w:szCs w:val="24"/>
        </w:rPr>
        <w:t>O TRIBUNAL DE CONTAS DO ESTADO DO AMAZONAS</w:t>
      </w:r>
      <w:r w:rsidR="00D62965" w:rsidRPr="00DE2C57">
        <w:rPr>
          <w:rFonts w:ascii="Arial Narrow" w:hAnsi="Arial Narrow" w:cs="Arial"/>
          <w:sz w:val="24"/>
          <w:szCs w:val="24"/>
        </w:rPr>
        <w:t>, no uso de suas atribuições constitucionais e legais (art. 31, §§ 1</w:t>
      </w:r>
      <w:r w:rsidR="00373C9E" w:rsidRPr="00DE2C57">
        <w:rPr>
          <w:rFonts w:ascii="Arial Narrow" w:hAnsi="Arial Narrow" w:cs="Arial"/>
          <w:sz w:val="24"/>
          <w:szCs w:val="24"/>
        </w:rPr>
        <w:t>º</w:t>
      </w:r>
      <w:r w:rsidR="00D62965" w:rsidRPr="00DE2C57">
        <w:rPr>
          <w:rFonts w:ascii="Arial Narrow" w:hAnsi="Arial Narrow" w:cs="Arial"/>
          <w:sz w:val="24"/>
          <w:szCs w:val="24"/>
        </w:rPr>
        <w:t xml:space="preserve"> e 2</w:t>
      </w:r>
      <w:r w:rsidR="00373C9E" w:rsidRPr="00DE2C57">
        <w:rPr>
          <w:rFonts w:ascii="Arial Narrow" w:hAnsi="Arial Narrow" w:cs="Arial"/>
          <w:sz w:val="24"/>
          <w:szCs w:val="24"/>
        </w:rPr>
        <w:t>º</w:t>
      </w:r>
      <w:r w:rsidR="00D62965" w:rsidRPr="00DE2C57">
        <w:rPr>
          <w:rFonts w:ascii="Arial Narrow" w:hAnsi="Arial Narrow" w:cs="Arial"/>
          <w:sz w:val="24"/>
          <w:szCs w:val="24"/>
        </w:rPr>
        <w:t>, da Constituição Federal, c/c art.127, parágrafos 4</w:t>
      </w:r>
      <w:r w:rsidR="00373C9E" w:rsidRPr="00DE2C57">
        <w:rPr>
          <w:rFonts w:ascii="Arial Narrow" w:hAnsi="Arial Narrow" w:cs="Arial"/>
          <w:sz w:val="24"/>
          <w:szCs w:val="24"/>
        </w:rPr>
        <w:t>º</w:t>
      </w:r>
      <w:r w:rsidR="00D62965" w:rsidRPr="00DE2C57">
        <w:rPr>
          <w:rFonts w:ascii="Arial Narrow" w:hAnsi="Arial Narrow" w:cs="Arial"/>
          <w:sz w:val="24"/>
          <w:szCs w:val="24"/>
        </w:rPr>
        <w:t>, 5</w:t>
      </w:r>
      <w:r w:rsidR="00373C9E" w:rsidRPr="00DE2C57">
        <w:rPr>
          <w:rFonts w:ascii="Arial Narrow" w:hAnsi="Arial Narrow" w:cs="Arial"/>
          <w:sz w:val="24"/>
          <w:szCs w:val="24"/>
        </w:rPr>
        <w:t>º</w:t>
      </w:r>
      <w:r w:rsidR="00D62965" w:rsidRPr="00DE2C57">
        <w:rPr>
          <w:rFonts w:ascii="Arial Narrow" w:hAnsi="Arial Narrow" w:cs="Arial"/>
          <w:sz w:val="24"/>
          <w:szCs w:val="24"/>
        </w:rPr>
        <w:t xml:space="preserve"> e 7</w:t>
      </w:r>
      <w:r w:rsidR="00373C9E" w:rsidRPr="00DE2C57">
        <w:rPr>
          <w:rFonts w:ascii="Arial Narrow" w:hAnsi="Arial Narrow" w:cs="Arial"/>
          <w:sz w:val="24"/>
          <w:szCs w:val="24"/>
        </w:rPr>
        <w:t>º</w:t>
      </w:r>
      <w:r w:rsidR="00D62965" w:rsidRPr="00DE2C57">
        <w:rPr>
          <w:rFonts w:ascii="Arial Narrow" w:hAnsi="Arial Narrow" w:cs="Arial"/>
          <w:sz w:val="24"/>
          <w:szCs w:val="24"/>
        </w:rPr>
        <w:t>, da Constituição Estadual, com redação da Emenda Constituição no 15/95, art. 18, inciso I, da Lei Complementar n</w:t>
      </w:r>
      <w:r w:rsidR="00373C9E" w:rsidRPr="00DE2C57">
        <w:rPr>
          <w:rFonts w:ascii="Arial Narrow" w:hAnsi="Arial Narrow" w:cs="Arial"/>
          <w:sz w:val="24"/>
          <w:szCs w:val="24"/>
        </w:rPr>
        <w:t>º</w:t>
      </w:r>
      <w:r w:rsidR="00D62965" w:rsidRPr="00DE2C57">
        <w:rPr>
          <w:rFonts w:ascii="Arial Narrow" w:hAnsi="Arial Narrow" w:cs="Arial"/>
          <w:sz w:val="24"/>
          <w:szCs w:val="24"/>
        </w:rPr>
        <w:t xml:space="preserve"> 06/91; </w:t>
      </w:r>
      <w:proofErr w:type="gramStart"/>
      <w:r w:rsidR="00D62965" w:rsidRPr="00DE2C57">
        <w:rPr>
          <w:rFonts w:ascii="Arial Narrow" w:hAnsi="Arial Narrow" w:cs="Arial"/>
          <w:sz w:val="24"/>
          <w:szCs w:val="24"/>
        </w:rPr>
        <w:t>arts.</w:t>
      </w:r>
      <w:proofErr w:type="gramEnd"/>
      <w:r w:rsidR="00D62965" w:rsidRPr="00DE2C57">
        <w:rPr>
          <w:rFonts w:ascii="Arial Narrow" w:hAnsi="Arial Narrow" w:cs="Arial"/>
          <w:sz w:val="24"/>
          <w:szCs w:val="24"/>
        </w:rPr>
        <w:t>1</w:t>
      </w:r>
      <w:r w:rsidR="00373C9E" w:rsidRPr="00DE2C57">
        <w:rPr>
          <w:rFonts w:ascii="Arial Narrow" w:hAnsi="Arial Narrow" w:cs="Arial"/>
          <w:sz w:val="24"/>
          <w:szCs w:val="24"/>
        </w:rPr>
        <w:t>º</w:t>
      </w:r>
      <w:r w:rsidR="00D62965" w:rsidRPr="00DE2C57">
        <w:rPr>
          <w:rFonts w:ascii="Arial Narrow" w:hAnsi="Arial Narrow" w:cs="Arial"/>
          <w:sz w:val="24"/>
          <w:szCs w:val="24"/>
        </w:rPr>
        <w:t>, inciso I, e 29 da Lei n</w:t>
      </w:r>
      <w:r w:rsidR="00373C9E" w:rsidRPr="00DE2C57">
        <w:rPr>
          <w:rFonts w:ascii="Arial Narrow" w:hAnsi="Arial Narrow" w:cs="Arial"/>
          <w:sz w:val="24"/>
          <w:szCs w:val="24"/>
        </w:rPr>
        <w:t>º</w:t>
      </w:r>
      <w:r w:rsidR="00D62965" w:rsidRPr="00DE2C57">
        <w:rPr>
          <w:rFonts w:ascii="Arial Narrow" w:hAnsi="Arial Narrow" w:cs="Arial"/>
          <w:sz w:val="24"/>
          <w:szCs w:val="24"/>
        </w:rPr>
        <w:t xml:space="preserve"> 2.423/96; e, art. 5o, inciso I, da Resolução n</w:t>
      </w:r>
      <w:r w:rsidR="00373C9E" w:rsidRPr="00DE2C57">
        <w:rPr>
          <w:rFonts w:ascii="Arial Narrow" w:hAnsi="Arial Narrow" w:cs="Arial"/>
          <w:sz w:val="24"/>
          <w:szCs w:val="24"/>
        </w:rPr>
        <w:t>º</w:t>
      </w:r>
      <w:r w:rsidR="00D62965" w:rsidRPr="00DE2C57">
        <w:rPr>
          <w:rFonts w:ascii="Arial Narrow" w:hAnsi="Arial Narrow" w:cs="Arial"/>
          <w:sz w:val="24"/>
          <w:szCs w:val="24"/>
        </w:rPr>
        <w:t xml:space="preserve"> 04/2002-TCE/AM) e no exercício da competência atribuída pelos </w:t>
      </w:r>
      <w:proofErr w:type="spellStart"/>
      <w:r w:rsidR="00D62965" w:rsidRPr="00DE2C57">
        <w:rPr>
          <w:rFonts w:ascii="Arial Narrow" w:hAnsi="Arial Narrow" w:cs="Arial"/>
          <w:sz w:val="24"/>
          <w:szCs w:val="24"/>
        </w:rPr>
        <w:t>arts</w:t>
      </w:r>
      <w:proofErr w:type="spellEnd"/>
      <w:r w:rsidR="00D62965" w:rsidRPr="00DE2C57">
        <w:rPr>
          <w:rFonts w:ascii="Arial Narrow" w:hAnsi="Arial Narrow" w:cs="Arial"/>
          <w:sz w:val="24"/>
          <w:szCs w:val="24"/>
        </w:rPr>
        <w:t>. 5</w:t>
      </w:r>
      <w:r w:rsidR="00373C9E" w:rsidRPr="00DE2C57">
        <w:rPr>
          <w:rFonts w:ascii="Arial Narrow" w:hAnsi="Arial Narrow" w:cs="Arial"/>
          <w:sz w:val="24"/>
          <w:szCs w:val="24"/>
        </w:rPr>
        <w:t>º</w:t>
      </w:r>
      <w:r w:rsidR="00D62965" w:rsidRPr="00DE2C57">
        <w:rPr>
          <w:rFonts w:ascii="Arial Narrow" w:hAnsi="Arial Narrow" w:cs="Arial"/>
          <w:sz w:val="24"/>
          <w:szCs w:val="24"/>
        </w:rPr>
        <w:t xml:space="preserve">, II e 11, III, “a” item </w:t>
      </w:r>
      <w:proofErr w:type="gramStart"/>
      <w:r w:rsidR="00D62965" w:rsidRPr="00DE2C57">
        <w:rPr>
          <w:rFonts w:ascii="Arial Narrow" w:hAnsi="Arial Narrow" w:cs="Arial"/>
          <w:sz w:val="24"/>
          <w:szCs w:val="24"/>
        </w:rPr>
        <w:t>1</w:t>
      </w:r>
      <w:proofErr w:type="gramEnd"/>
      <w:r w:rsidR="00D62965" w:rsidRPr="00DE2C57">
        <w:rPr>
          <w:rFonts w:ascii="Arial Narrow" w:hAnsi="Arial Narrow" w:cs="Arial"/>
          <w:sz w:val="24"/>
          <w:szCs w:val="24"/>
        </w:rPr>
        <w:t>, da Resolução n</w:t>
      </w:r>
      <w:r w:rsidR="00373C9E" w:rsidRPr="00DE2C57">
        <w:rPr>
          <w:rFonts w:ascii="Arial Narrow" w:hAnsi="Arial Narrow" w:cs="Arial"/>
          <w:sz w:val="24"/>
          <w:szCs w:val="24"/>
        </w:rPr>
        <w:t>º</w:t>
      </w:r>
      <w:r w:rsidR="00D62965" w:rsidRPr="00DE2C57">
        <w:rPr>
          <w:rFonts w:ascii="Arial Narrow" w:hAnsi="Arial Narrow" w:cs="Arial"/>
          <w:sz w:val="24"/>
          <w:szCs w:val="24"/>
        </w:rPr>
        <w:t xml:space="preserve"> 04/2002-TCE/AM, tendo discutido a matéria nestes autos, e acolhido, </w:t>
      </w:r>
      <w:r w:rsidR="00D62965" w:rsidRPr="00DE2C57">
        <w:rPr>
          <w:rFonts w:ascii="Arial Narrow" w:hAnsi="Arial Narrow" w:cs="Arial"/>
          <w:b/>
          <w:bCs/>
          <w:sz w:val="24"/>
          <w:szCs w:val="24"/>
        </w:rPr>
        <w:t>à unanimidade</w:t>
      </w:r>
      <w:r w:rsidR="00D62965" w:rsidRPr="00DE2C57">
        <w:rPr>
          <w:rFonts w:ascii="Arial Narrow" w:hAnsi="Arial Narrow" w:cs="Arial"/>
          <w:sz w:val="24"/>
          <w:szCs w:val="24"/>
        </w:rPr>
        <w:t xml:space="preserve">, a proposta de voto do Excelentíssimo Senhor Auditor-Relator, </w:t>
      </w:r>
      <w:r w:rsidR="00D62965" w:rsidRPr="00DE2C57">
        <w:rPr>
          <w:rFonts w:ascii="Arial Narrow" w:hAnsi="Arial Narrow" w:cs="Arial"/>
          <w:b/>
          <w:bCs/>
          <w:sz w:val="24"/>
          <w:szCs w:val="24"/>
        </w:rPr>
        <w:t>em parcial consonância</w:t>
      </w:r>
      <w:r w:rsidR="00D62965" w:rsidRPr="00DE2C57">
        <w:rPr>
          <w:rFonts w:ascii="Arial Narrow" w:hAnsi="Arial Narrow" w:cs="Arial"/>
          <w:sz w:val="24"/>
          <w:szCs w:val="24"/>
        </w:rPr>
        <w:t xml:space="preserve"> com o pronunciamento do Ministério Público junto a este Tribunal:</w:t>
      </w:r>
      <w:r w:rsidR="00474505" w:rsidRPr="00DE2C57">
        <w:rPr>
          <w:rFonts w:ascii="Arial Narrow" w:hAnsi="Arial Narrow" w:cs="Arial"/>
          <w:sz w:val="24"/>
          <w:szCs w:val="24"/>
        </w:rPr>
        <w:t xml:space="preserve"> </w:t>
      </w:r>
      <w:r w:rsidR="00474505" w:rsidRPr="00DE2C57">
        <w:rPr>
          <w:rFonts w:ascii="Arial Narrow" w:hAnsi="Arial Narrow" w:cs="Arial"/>
          <w:b/>
          <w:bCs/>
          <w:sz w:val="24"/>
          <w:szCs w:val="24"/>
        </w:rPr>
        <w:t>10.1. Emite Parecer Prévio recomendando à Câmara Municipal a desaprovação</w:t>
      </w:r>
      <w:r w:rsidR="00474505" w:rsidRPr="00DE2C57">
        <w:rPr>
          <w:rFonts w:ascii="Arial Narrow" w:hAnsi="Arial Narrow" w:cs="Arial"/>
          <w:sz w:val="24"/>
          <w:szCs w:val="24"/>
        </w:rPr>
        <w:t xml:space="preserve"> da Prestação de Contas Anual da Prefeitura Municipal de Apuí, exercício 2018, sob a responsabilidade do </w:t>
      </w:r>
      <w:r w:rsidR="00474505" w:rsidRPr="00DE2C57">
        <w:rPr>
          <w:rFonts w:ascii="Arial Narrow" w:hAnsi="Arial Narrow" w:cs="Arial"/>
          <w:b/>
          <w:bCs/>
          <w:sz w:val="24"/>
          <w:szCs w:val="24"/>
        </w:rPr>
        <w:t>Sr. Antônio Roque Longo</w:t>
      </w:r>
      <w:r w:rsidR="00474505" w:rsidRPr="00DE2C57">
        <w:rPr>
          <w:rFonts w:ascii="Arial Narrow" w:hAnsi="Arial Narrow" w:cs="Arial"/>
          <w:sz w:val="24"/>
          <w:szCs w:val="24"/>
        </w:rPr>
        <w:t>, ex-prefeito da municipalidade, haja vista as Questões de Auditoria (QA) 1.1.1, 1.1.2, 1.1.3, 2.1.2, 2.1.3, 2.1.4, 3.1.1, 3.1.2, 3.1.4, 4.1.1, 4.1.2, 4.1.4, 4.1.5, 5.1.1, 5.1.2, 5.1.3, 5.1.4, 5.1.5, 6.1.1, 6.2.1, 7.1.1, 7.1.2, 8.1.1, 8.1.2, 9.1.1, 9.1.2, 10.1.1, 10.1.2, 11.1.1, 11.1.2, 13.1.1 e 13.2.1 do Relatório Conclusivo nº 16/2020-DICOP (fls. 6937/6956) e os Achados de Auditoria nº 04, 05, 08, 09, 10, 12, 13, 15, 16, 17, 18, 19, 24, 25, 26, 28, 29, 31 do Relatório Conclusivo nº 113/2020-DICAMI (fls. 6957/7086), nos termos do artigo 71, incisos I e II, da Constituição da República.</w:t>
      </w:r>
      <w:r w:rsidR="0051664C" w:rsidRPr="00DE2C57">
        <w:rPr>
          <w:rFonts w:ascii="Arial Narrow" w:hAnsi="Arial Narrow" w:cs="Arial"/>
          <w:sz w:val="24"/>
          <w:szCs w:val="24"/>
        </w:rPr>
        <w:t xml:space="preserve"> </w:t>
      </w:r>
      <w:r w:rsidR="00B673FC" w:rsidRPr="00DE2C57">
        <w:rPr>
          <w:rFonts w:ascii="Arial Narrow" w:hAnsi="Arial Narrow" w:cs="Arial"/>
          <w:b/>
          <w:bCs/>
          <w:sz w:val="24"/>
          <w:szCs w:val="24"/>
        </w:rPr>
        <w:t>ACÓRDÃO Nº 20/2021:</w:t>
      </w:r>
      <w:r w:rsidR="0051664C" w:rsidRPr="00DE2C57">
        <w:rPr>
          <w:rFonts w:ascii="Arial Narrow" w:hAnsi="Arial Narrow" w:cs="Arial"/>
          <w:b/>
          <w:bCs/>
          <w:sz w:val="24"/>
          <w:szCs w:val="24"/>
        </w:rPr>
        <w:t xml:space="preserve"> </w:t>
      </w:r>
      <w:r w:rsidR="006B7E0E" w:rsidRPr="00DE2C57">
        <w:rPr>
          <w:rFonts w:ascii="Arial Narrow" w:hAnsi="Arial Narrow" w:cs="Arial"/>
          <w:sz w:val="24"/>
          <w:szCs w:val="24"/>
        </w:rPr>
        <w:t xml:space="preserve">Vistos, relatados e discutidos estes autos acima identificados, </w:t>
      </w:r>
      <w:r w:rsidR="006B7E0E" w:rsidRPr="00DE2C57">
        <w:rPr>
          <w:rFonts w:ascii="Arial Narrow" w:hAnsi="Arial Narrow" w:cs="Arial"/>
          <w:b/>
          <w:bCs/>
          <w:sz w:val="24"/>
          <w:szCs w:val="24"/>
        </w:rPr>
        <w:t>ACORDAM</w:t>
      </w:r>
      <w:r w:rsidR="006B7E0E" w:rsidRPr="00DE2C57">
        <w:rPr>
          <w:rFonts w:ascii="Arial Narrow" w:hAnsi="Arial Narrow" w:cs="Arial"/>
          <w:sz w:val="24"/>
          <w:szCs w:val="24"/>
        </w:rPr>
        <w:t xml:space="preserve"> </w:t>
      </w:r>
      <w:proofErr w:type="gramStart"/>
      <w:r w:rsidR="006B7E0E" w:rsidRPr="00DE2C57">
        <w:rPr>
          <w:rFonts w:ascii="Arial Narrow" w:hAnsi="Arial Narrow" w:cs="Arial"/>
          <w:sz w:val="24"/>
          <w:szCs w:val="24"/>
        </w:rPr>
        <w:t>os Excelentíssimos</w:t>
      </w:r>
      <w:proofErr w:type="gramEnd"/>
      <w:r w:rsidR="006B7E0E" w:rsidRPr="00DE2C57">
        <w:rPr>
          <w:rFonts w:ascii="Arial Narrow" w:hAnsi="Arial Narrow" w:cs="Arial"/>
          <w:sz w:val="24"/>
          <w:szCs w:val="24"/>
        </w:rPr>
        <w:t xml:space="preserve"> Senhores Conselheiros do Tribunal de Contas do Estado do Amazonas, reunidos em Sessão do </w:t>
      </w:r>
      <w:r w:rsidR="006B7E0E" w:rsidRPr="00DE2C57">
        <w:rPr>
          <w:rFonts w:ascii="Arial Narrow" w:hAnsi="Arial Narrow" w:cs="Arial"/>
          <w:b/>
          <w:bCs/>
          <w:sz w:val="24"/>
          <w:szCs w:val="24"/>
        </w:rPr>
        <w:t>Tribunal Pleno</w:t>
      </w:r>
      <w:r w:rsidR="006B7E0E" w:rsidRPr="00DE2C57">
        <w:rPr>
          <w:rFonts w:ascii="Arial Narrow" w:hAnsi="Arial Narrow" w:cs="Arial"/>
          <w:sz w:val="24"/>
          <w:szCs w:val="24"/>
        </w:rPr>
        <w:t xml:space="preserve">, no exercício da competência atribuída pelos </w:t>
      </w:r>
      <w:proofErr w:type="spellStart"/>
      <w:r w:rsidR="006B7E0E" w:rsidRPr="00DE2C57">
        <w:rPr>
          <w:rFonts w:ascii="Arial Narrow" w:hAnsi="Arial Narrow" w:cs="Arial"/>
          <w:sz w:val="24"/>
          <w:szCs w:val="24"/>
        </w:rPr>
        <w:t>arts</w:t>
      </w:r>
      <w:proofErr w:type="spellEnd"/>
      <w:r w:rsidR="006B7E0E" w:rsidRPr="00DE2C57">
        <w:rPr>
          <w:rFonts w:ascii="Arial Narrow" w:hAnsi="Arial Narrow" w:cs="Arial"/>
          <w:sz w:val="24"/>
          <w:szCs w:val="24"/>
        </w:rPr>
        <w:t xml:space="preserve">. 5º, II e 11, III, “a” item </w:t>
      </w:r>
      <w:proofErr w:type="gramStart"/>
      <w:r w:rsidR="006B7E0E" w:rsidRPr="00DE2C57">
        <w:rPr>
          <w:rFonts w:ascii="Arial Narrow" w:hAnsi="Arial Narrow" w:cs="Arial"/>
          <w:sz w:val="24"/>
          <w:szCs w:val="24"/>
        </w:rPr>
        <w:t>1</w:t>
      </w:r>
      <w:proofErr w:type="gramEnd"/>
      <w:r w:rsidR="006B7E0E" w:rsidRPr="00DE2C57">
        <w:rPr>
          <w:rFonts w:ascii="Arial Narrow" w:hAnsi="Arial Narrow" w:cs="Arial"/>
          <w:sz w:val="24"/>
          <w:szCs w:val="24"/>
        </w:rPr>
        <w:t xml:space="preserve">, da Resolução nº 04/2002-TCE/AM, </w:t>
      </w:r>
      <w:r w:rsidR="006B7E0E" w:rsidRPr="00DE2C57">
        <w:rPr>
          <w:rFonts w:ascii="Arial Narrow" w:hAnsi="Arial Narrow" w:cs="Arial"/>
          <w:b/>
          <w:bCs/>
          <w:sz w:val="24"/>
          <w:szCs w:val="24"/>
        </w:rPr>
        <w:t>à unanimidade</w:t>
      </w:r>
      <w:r w:rsidR="006B7E0E" w:rsidRPr="00DE2C57">
        <w:rPr>
          <w:rFonts w:ascii="Arial Narrow" w:hAnsi="Arial Narrow" w:cs="Arial"/>
          <w:sz w:val="24"/>
          <w:szCs w:val="24"/>
        </w:rPr>
        <w:t xml:space="preserve">, nos termos da proposta de voto do Excelentíssimo Senhor Auditor-Relator, que acolheu, em sessão, o voto-destaque do Conselheiro Érico Xavier Desterro e Silva, que passa a ser parte integrante do Parecer Prévio, </w:t>
      </w:r>
      <w:r w:rsidR="006B7E0E" w:rsidRPr="00DE2C57">
        <w:rPr>
          <w:rFonts w:ascii="Arial Narrow" w:hAnsi="Arial Narrow" w:cs="Arial"/>
          <w:b/>
          <w:bCs/>
          <w:sz w:val="24"/>
          <w:szCs w:val="24"/>
        </w:rPr>
        <w:t>em parcial consonância</w:t>
      </w:r>
      <w:r w:rsidR="006B7E0E" w:rsidRPr="00DE2C57">
        <w:rPr>
          <w:rFonts w:ascii="Arial Narrow" w:hAnsi="Arial Narrow" w:cs="Arial"/>
          <w:sz w:val="24"/>
          <w:szCs w:val="24"/>
        </w:rPr>
        <w:t xml:space="preserve"> com o pronunciamento do Ministério Público junto a este Tribunal, no sentido de:</w:t>
      </w:r>
      <w:r w:rsidR="0051664C" w:rsidRPr="00DE2C57">
        <w:rPr>
          <w:rFonts w:ascii="Arial Narrow" w:hAnsi="Arial Narrow" w:cs="Arial"/>
          <w:i/>
          <w:iCs/>
          <w:sz w:val="24"/>
          <w:szCs w:val="24"/>
        </w:rPr>
        <w:t xml:space="preserve"> </w:t>
      </w:r>
      <w:r w:rsidR="0051664C" w:rsidRPr="00DE2C57">
        <w:rPr>
          <w:rFonts w:ascii="Arial Narrow" w:hAnsi="Arial Narrow" w:cs="Arial"/>
          <w:b/>
          <w:bCs/>
          <w:sz w:val="24"/>
          <w:szCs w:val="24"/>
        </w:rPr>
        <w:t>10.1. Determinar</w:t>
      </w:r>
      <w:r w:rsidR="0051664C" w:rsidRPr="00DE2C57">
        <w:rPr>
          <w:rFonts w:ascii="Arial Narrow" w:hAnsi="Arial Narrow" w:cs="Arial"/>
          <w:sz w:val="24"/>
          <w:szCs w:val="24"/>
        </w:rPr>
        <w:t xml:space="preserve"> a instauração de Tomada de Contas Especial, no </w:t>
      </w:r>
      <w:r w:rsidR="0051664C" w:rsidRPr="00DE2C57">
        <w:rPr>
          <w:rFonts w:ascii="Arial Narrow" w:hAnsi="Arial Narrow" w:cs="Arial"/>
          <w:b/>
          <w:bCs/>
          <w:sz w:val="24"/>
          <w:szCs w:val="24"/>
        </w:rPr>
        <w:t>prazo de 60 dias</w:t>
      </w:r>
      <w:r w:rsidR="0051664C" w:rsidRPr="00DE2C57">
        <w:rPr>
          <w:rFonts w:ascii="Arial Narrow" w:hAnsi="Arial Narrow" w:cs="Arial"/>
          <w:sz w:val="24"/>
          <w:szCs w:val="24"/>
        </w:rPr>
        <w:t xml:space="preserve">, em face da Prestação de Contas Anual da Prefeitura Municipal de Apuí, exercício 2018, sob a responsabilidade do </w:t>
      </w:r>
      <w:r w:rsidR="0051664C" w:rsidRPr="00DE2C57">
        <w:rPr>
          <w:rFonts w:ascii="Arial Narrow" w:hAnsi="Arial Narrow" w:cs="Arial"/>
          <w:b/>
          <w:bCs/>
          <w:sz w:val="24"/>
          <w:szCs w:val="24"/>
        </w:rPr>
        <w:t>Sr. Antônio Roque Longo</w:t>
      </w:r>
      <w:r w:rsidR="0051664C" w:rsidRPr="00DE2C57">
        <w:rPr>
          <w:rFonts w:ascii="Arial Narrow" w:hAnsi="Arial Narrow" w:cs="Arial"/>
          <w:sz w:val="24"/>
          <w:szCs w:val="24"/>
        </w:rPr>
        <w:t xml:space="preserve">, ex-prefeito da municipalidade, na forma do art. 9º c/c o art. 35 da Lei nº 2423/96 – Lei Orgânica, bem como do art. 195, caput e do art. 196, §3º, da Resolução nº 04/2002–RI-TCE/AM; </w:t>
      </w:r>
      <w:r w:rsidR="0051664C" w:rsidRPr="00DE2C57">
        <w:rPr>
          <w:rFonts w:ascii="Arial Narrow" w:hAnsi="Arial Narrow" w:cs="Arial"/>
          <w:b/>
          <w:bCs/>
          <w:sz w:val="24"/>
          <w:szCs w:val="24"/>
        </w:rPr>
        <w:t>10.2. Determinar</w:t>
      </w:r>
      <w:r w:rsidR="0051664C" w:rsidRPr="00DE2C57">
        <w:rPr>
          <w:rFonts w:ascii="Arial Narrow" w:hAnsi="Arial Narrow" w:cs="Arial"/>
          <w:sz w:val="24"/>
          <w:szCs w:val="24"/>
        </w:rPr>
        <w:t xml:space="preserve"> que a </w:t>
      </w:r>
      <w:r w:rsidR="0051664C" w:rsidRPr="00DE2C57">
        <w:rPr>
          <w:rFonts w:ascii="Arial Narrow" w:hAnsi="Arial Narrow" w:cs="Arial"/>
          <w:b/>
          <w:bCs/>
          <w:sz w:val="24"/>
          <w:szCs w:val="24"/>
        </w:rPr>
        <w:t>Câmara Municipal</w:t>
      </w:r>
      <w:r w:rsidR="0051664C" w:rsidRPr="00DE2C57">
        <w:rPr>
          <w:rFonts w:ascii="Arial Narrow" w:hAnsi="Arial Narrow" w:cs="Arial"/>
          <w:sz w:val="24"/>
          <w:szCs w:val="24"/>
        </w:rPr>
        <w:t xml:space="preserve"> </w:t>
      </w:r>
      <w:proofErr w:type="gramStart"/>
      <w:r w:rsidR="0051664C" w:rsidRPr="00DE2C57">
        <w:rPr>
          <w:rFonts w:ascii="Arial Narrow" w:hAnsi="Arial Narrow" w:cs="Arial"/>
          <w:sz w:val="24"/>
          <w:szCs w:val="24"/>
        </w:rPr>
        <w:t>julgue</w:t>
      </w:r>
      <w:proofErr w:type="gramEnd"/>
      <w:r w:rsidR="0051664C" w:rsidRPr="00DE2C57">
        <w:rPr>
          <w:rFonts w:ascii="Arial Narrow" w:hAnsi="Arial Narrow" w:cs="Arial"/>
          <w:sz w:val="24"/>
          <w:szCs w:val="24"/>
        </w:rPr>
        <w:t xml:space="preserve"> as Contas do Prefeito no prazo estabelecido pelo art. 127, §5º da Constituição do Estado do Amazonas; </w:t>
      </w:r>
      <w:r w:rsidR="0051664C" w:rsidRPr="00DE2C57">
        <w:rPr>
          <w:rFonts w:ascii="Arial Narrow" w:hAnsi="Arial Narrow" w:cs="Arial"/>
          <w:b/>
          <w:bCs/>
          <w:sz w:val="24"/>
          <w:szCs w:val="24"/>
        </w:rPr>
        <w:t>10.3. Determinar</w:t>
      </w:r>
      <w:r w:rsidR="0051664C" w:rsidRPr="00DE2C57">
        <w:rPr>
          <w:rFonts w:ascii="Arial Narrow" w:hAnsi="Arial Narrow" w:cs="Arial"/>
          <w:sz w:val="24"/>
          <w:szCs w:val="24"/>
        </w:rPr>
        <w:t xml:space="preserve"> o encaminhamento de cópia dos autos ao </w:t>
      </w:r>
      <w:r w:rsidR="0051664C" w:rsidRPr="00DE2C57">
        <w:rPr>
          <w:rFonts w:ascii="Arial Narrow" w:hAnsi="Arial Narrow" w:cs="Arial"/>
          <w:b/>
          <w:bCs/>
          <w:sz w:val="24"/>
          <w:szCs w:val="24"/>
        </w:rPr>
        <w:t>Ministério Público do Estado do Amazonas</w:t>
      </w:r>
      <w:r w:rsidR="0051664C" w:rsidRPr="00DE2C57">
        <w:rPr>
          <w:rFonts w:ascii="Arial Narrow" w:hAnsi="Arial Narrow" w:cs="Arial"/>
          <w:sz w:val="24"/>
          <w:szCs w:val="24"/>
        </w:rPr>
        <w:t>, para que tome as medidas que entender cabíveis no que tange à possível improbidade administrativa.</w:t>
      </w:r>
      <w:r w:rsidR="004A1451" w:rsidRPr="00DE2C57">
        <w:rPr>
          <w:rFonts w:ascii="Arial Narrow" w:hAnsi="Arial Narrow" w:cs="Arial"/>
          <w:i/>
          <w:iCs/>
          <w:sz w:val="24"/>
          <w:szCs w:val="24"/>
        </w:rPr>
        <w:t xml:space="preserve"> </w:t>
      </w:r>
      <w:r w:rsidR="00B673FC" w:rsidRPr="00DE2C57">
        <w:rPr>
          <w:rFonts w:ascii="Arial Narrow" w:hAnsi="Arial Narrow" w:cs="Arial"/>
          <w:b/>
          <w:bCs/>
          <w:sz w:val="24"/>
          <w:szCs w:val="24"/>
        </w:rPr>
        <w:t xml:space="preserve">PROCESSO Nº 11.673/2019 (Apenso: 11.567/2019) - </w:t>
      </w:r>
      <w:r w:rsidR="00B673FC" w:rsidRPr="00DE2C57">
        <w:rPr>
          <w:rFonts w:ascii="Arial Narrow" w:hAnsi="Arial Narrow" w:cs="Arial"/>
          <w:sz w:val="24"/>
          <w:szCs w:val="24"/>
        </w:rPr>
        <w:t xml:space="preserve">Prestação de Contas Anual da Secretaria de Estado da Segurança Pública – SSP, sob a responsabilidade do Sr. João Bosco Gomes Saraiva, Sr. </w:t>
      </w:r>
      <w:proofErr w:type="spellStart"/>
      <w:r w:rsidR="00B673FC" w:rsidRPr="00DE2C57">
        <w:rPr>
          <w:rFonts w:ascii="Arial Narrow" w:hAnsi="Arial Narrow" w:cs="Arial"/>
          <w:sz w:val="24"/>
          <w:szCs w:val="24"/>
        </w:rPr>
        <w:t>Anezio</w:t>
      </w:r>
      <w:proofErr w:type="spellEnd"/>
      <w:r w:rsidR="00B673FC" w:rsidRPr="00DE2C57">
        <w:rPr>
          <w:rFonts w:ascii="Arial Narrow" w:hAnsi="Arial Narrow" w:cs="Arial"/>
          <w:sz w:val="24"/>
          <w:szCs w:val="24"/>
        </w:rPr>
        <w:t xml:space="preserve"> Brito de Paiva e Sr. Amadeu da Silva Soares</w:t>
      </w:r>
      <w:r w:rsidR="007543D7" w:rsidRPr="00DE2C57">
        <w:rPr>
          <w:rFonts w:ascii="Arial Narrow" w:hAnsi="Arial Narrow" w:cs="Arial"/>
          <w:sz w:val="24"/>
          <w:szCs w:val="24"/>
        </w:rPr>
        <w:t xml:space="preserve"> Júnior</w:t>
      </w:r>
      <w:r w:rsidR="00B673FC" w:rsidRPr="00DE2C57">
        <w:rPr>
          <w:rFonts w:ascii="Arial Narrow" w:hAnsi="Arial Narrow" w:cs="Arial"/>
          <w:sz w:val="24"/>
          <w:szCs w:val="24"/>
        </w:rPr>
        <w:t xml:space="preserve">, referente ao exercício de 2018. </w:t>
      </w:r>
      <w:r w:rsidR="00B673FC" w:rsidRPr="00DE2C57">
        <w:rPr>
          <w:rFonts w:ascii="Arial Narrow" w:hAnsi="Arial Narrow" w:cs="Arial"/>
          <w:b/>
          <w:sz w:val="24"/>
          <w:szCs w:val="24"/>
        </w:rPr>
        <w:t>ACÓRDÃO Nº 1332/2021:</w:t>
      </w:r>
      <w:r w:rsidR="00B673FC" w:rsidRPr="00DE2C57">
        <w:rPr>
          <w:rFonts w:ascii="Arial Narrow" w:hAnsi="Arial Narrow" w:cs="Arial"/>
          <w:sz w:val="24"/>
          <w:szCs w:val="24"/>
        </w:rPr>
        <w:t xml:space="preserve"> Vistos, relatados e discutidos estes autos acima identificados, </w:t>
      </w:r>
      <w:r w:rsidR="00B673FC" w:rsidRPr="00DE2C57">
        <w:rPr>
          <w:rFonts w:ascii="Arial Narrow" w:hAnsi="Arial Narrow" w:cs="Arial"/>
          <w:b/>
          <w:sz w:val="24"/>
          <w:szCs w:val="24"/>
        </w:rPr>
        <w:t xml:space="preserve">ACORDAM </w:t>
      </w:r>
      <w:proofErr w:type="gramStart"/>
      <w:r w:rsidR="00B673FC" w:rsidRPr="00DE2C57">
        <w:rPr>
          <w:rFonts w:ascii="Arial Narrow" w:hAnsi="Arial Narrow" w:cs="Arial"/>
          <w:sz w:val="24"/>
          <w:szCs w:val="24"/>
        </w:rPr>
        <w:t>os Excelentíssimos</w:t>
      </w:r>
      <w:proofErr w:type="gramEnd"/>
      <w:r w:rsidR="00B673FC" w:rsidRPr="00DE2C57">
        <w:rPr>
          <w:rFonts w:ascii="Arial Narrow" w:hAnsi="Arial Narrow" w:cs="Arial"/>
          <w:sz w:val="24"/>
          <w:szCs w:val="24"/>
        </w:rPr>
        <w:t xml:space="preserve"> Senhores Conselheiros do Tribunal de Contas do Estado do Amazonas, reunidos em Sessão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w:t>
      </w:r>
      <w:r w:rsidR="00B673FC" w:rsidRPr="00DE2C57">
        <w:rPr>
          <w:rFonts w:ascii="Arial Narrow" w:hAnsi="Arial Narrow" w:cs="Arial"/>
          <w:b/>
          <w:noProof/>
          <w:sz w:val="24"/>
          <w:szCs w:val="24"/>
        </w:rPr>
        <w:t>Tribunal Pleno</w:t>
      </w:r>
      <w:r w:rsidR="00B673FC" w:rsidRPr="00DE2C57">
        <w:rPr>
          <w:rFonts w:ascii="Arial Narrow" w:hAnsi="Arial Narrow" w:cs="Arial"/>
          <w:sz w:val="24"/>
          <w:szCs w:val="24"/>
        </w:rPr>
        <w:t>, no exercício da competência atribuída</w:t>
      </w:r>
      <w:r w:rsidR="00B673FC" w:rsidRPr="00DE2C57">
        <w:rPr>
          <w:rFonts w:ascii="Arial Narrow" w:hAnsi="Arial Narrow" w:cs="Arial"/>
          <w:noProof/>
          <w:sz w:val="24"/>
          <w:szCs w:val="24"/>
        </w:rPr>
        <w:t xml:space="preserve"> pelos arts. 5º, II e 11, inciso III, alínea “a”, item 3, da Resolução n. 04/2002-TCE/AM</w:t>
      </w:r>
      <w:r w:rsidR="00B673FC" w:rsidRPr="00DE2C57">
        <w:rPr>
          <w:rFonts w:ascii="Arial Narrow" w:hAnsi="Arial Narrow" w:cs="Arial"/>
          <w:sz w:val="24"/>
          <w:szCs w:val="24"/>
        </w:rPr>
        <w:t>,</w:t>
      </w:r>
      <w:r w:rsidR="00B673FC" w:rsidRPr="00DE2C57">
        <w:rPr>
          <w:rFonts w:ascii="Arial Narrow" w:hAnsi="Arial Narrow" w:cs="Arial"/>
          <w:b/>
          <w:noProof/>
          <w:sz w:val="24"/>
          <w:szCs w:val="24"/>
        </w:rPr>
        <w:t xml:space="preserve"> à unanimidade, </w:t>
      </w:r>
      <w:r w:rsidR="00B673FC" w:rsidRPr="00DE2C57">
        <w:rPr>
          <w:rFonts w:ascii="Arial Narrow" w:hAnsi="Arial Narrow" w:cs="Arial"/>
          <w:sz w:val="24"/>
          <w:szCs w:val="24"/>
        </w:rPr>
        <w:t>nos termos d</w:t>
      </w:r>
      <w:r w:rsidR="00B673FC" w:rsidRPr="00DE2C57">
        <w:rPr>
          <w:rFonts w:ascii="Arial Narrow" w:hAnsi="Arial Narrow" w:cs="Arial"/>
          <w:noProof/>
          <w:sz w:val="24"/>
          <w:szCs w:val="24"/>
        </w:rPr>
        <w:t xml:space="preserve">a proposta de voto do </w:t>
      </w:r>
      <w:r w:rsidR="00B673FC" w:rsidRPr="00DE2C57">
        <w:rPr>
          <w:rFonts w:ascii="Arial Narrow" w:hAnsi="Arial Narrow" w:cs="Arial"/>
          <w:sz w:val="24"/>
          <w:szCs w:val="24"/>
        </w:rPr>
        <w:t>Excelentíssimo Senhor Auditor-Relator</w:t>
      </w:r>
      <w:r w:rsidR="00B673FC" w:rsidRPr="00DE2C57">
        <w:rPr>
          <w:rFonts w:ascii="Arial Narrow" w:hAnsi="Arial Narrow" w:cs="Arial"/>
          <w:b/>
          <w:noProof/>
          <w:sz w:val="24"/>
          <w:szCs w:val="24"/>
        </w:rPr>
        <w:t>, em divergência</w:t>
      </w:r>
      <w:r w:rsidR="00B673FC" w:rsidRPr="00DE2C57">
        <w:rPr>
          <w:rFonts w:ascii="Arial Narrow" w:hAnsi="Arial Narrow" w:cs="Arial"/>
          <w:noProof/>
          <w:sz w:val="24"/>
          <w:szCs w:val="24"/>
        </w:rPr>
        <w:t xml:space="preserve"> com pronunciamento do Ministério Público junto a este Tribunal</w:t>
      </w:r>
      <w:r w:rsidR="00B673FC" w:rsidRPr="00DE2C57">
        <w:rPr>
          <w:rFonts w:ascii="Arial Narrow" w:hAnsi="Arial Narrow" w:cs="Arial"/>
          <w:sz w:val="24"/>
          <w:szCs w:val="24"/>
        </w:rPr>
        <w:t xml:space="preserve">, no sentido de: </w:t>
      </w:r>
      <w:r w:rsidR="00B673FC" w:rsidRPr="00DE2C57">
        <w:rPr>
          <w:rFonts w:ascii="Arial Narrow" w:hAnsi="Arial Narrow" w:cs="Arial"/>
          <w:b/>
          <w:bCs/>
          <w:sz w:val="24"/>
          <w:szCs w:val="24"/>
        </w:rPr>
        <w:t>10.1. Julgar regular com ressalvas</w:t>
      </w:r>
      <w:r w:rsidR="00B673FC" w:rsidRPr="00DE2C57">
        <w:rPr>
          <w:rFonts w:ascii="Arial Narrow" w:hAnsi="Arial Narrow" w:cs="Arial"/>
          <w:sz w:val="24"/>
          <w:szCs w:val="24"/>
        </w:rPr>
        <w:t xml:space="preserve"> a Prestação de Contas da Secretaria de Estado da Segurança Pública – SSP, referente ao exercício de 2018, de responsabilidade do </w:t>
      </w:r>
      <w:r w:rsidR="00B673FC" w:rsidRPr="00DE2C57">
        <w:rPr>
          <w:rFonts w:ascii="Arial Narrow" w:hAnsi="Arial Narrow" w:cs="Arial"/>
          <w:b/>
          <w:bCs/>
          <w:sz w:val="24"/>
          <w:szCs w:val="24"/>
        </w:rPr>
        <w:t>Sr. João Bosco Gomes Saraiva</w:t>
      </w:r>
      <w:r w:rsidR="00B673FC" w:rsidRPr="00DE2C57">
        <w:rPr>
          <w:rFonts w:ascii="Arial Narrow" w:hAnsi="Arial Narrow" w:cs="Arial"/>
          <w:sz w:val="24"/>
          <w:szCs w:val="24"/>
        </w:rPr>
        <w:t xml:space="preserve">, (período de 01/01/2018 a 06/04/2018), </w:t>
      </w:r>
      <w:r w:rsidR="00B673FC" w:rsidRPr="00DE2C57">
        <w:rPr>
          <w:rFonts w:ascii="Arial Narrow" w:hAnsi="Arial Narrow" w:cs="Arial"/>
          <w:b/>
          <w:bCs/>
          <w:sz w:val="24"/>
          <w:szCs w:val="24"/>
        </w:rPr>
        <w:t xml:space="preserve">Sr. </w:t>
      </w:r>
      <w:proofErr w:type="spellStart"/>
      <w:r w:rsidR="00B673FC" w:rsidRPr="00DE2C57">
        <w:rPr>
          <w:rFonts w:ascii="Arial Narrow" w:hAnsi="Arial Narrow" w:cs="Arial"/>
          <w:b/>
          <w:bCs/>
          <w:sz w:val="24"/>
          <w:szCs w:val="24"/>
        </w:rPr>
        <w:t>Anezio</w:t>
      </w:r>
      <w:proofErr w:type="spellEnd"/>
      <w:r w:rsidR="00B673FC" w:rsidRPr="00DE2C57">
        <w:rPr>
          <w:rFonts w:ascii="Arial Narrow" w:hAnsi="Arial Narrow" w:cs="Arial"/>
          <w:b/>
          <w:bCs/>
          <w:sz w:val="24"/>
          <w:szCs w:val="24"/>
        </w:rPr>
        <w:t xml:space="preserve"> Brito d</w:t>
      </w:r>
      <w:r w:rsidR="005E61EC" w:rsidRPr="00DE2C57">
        <w:rPr>
          <w:rFonts w:ascii="Arial Narrow" w:hAnsi="Arial Narrow" w:cs="Arial"/>
          <w:b/>
          <w:bCs/>
          <w:sz w:val="24"/>
          <w:szCs w:val="24"/>
        </w:rPr>
        <w:t>e</w:t>
      </w:r>
      <w:r w:rsidR="00B673FC" w:rsidRPr="00DE2C57">
        <w:rPr>
          <w:rFonts w:ascii="Arial Narrow" w:hAnsi="Arial Narrow" w:cs="Arial"/>
          <w:b/>
          <w:bCs/>
          <w:sz w:val="24"/>
          <w:szCs w:val="24"/>
        </w:rPr>
        <w:t xml:space="preserve"> </w:t>
      </w:r>
      <w:r w:rsidR="005E61EC" w:rsidRPr="00DE2C57">
        <w:rPr>
          <w:rFonts w:ascii="Arial Narrow" w:hAnsi="Arial Narrow" w:cs="Arial"/>
          <w:b/>
          <w:bCs/>
          <w:sz w:val="24"/>
          <w:szCs w:val="24"/>
        </w:rPr>
        <w:t xml:space="preserve">Paiva </w:t>
      </w:r>
      <w:r w:rsidR="00B673FC" w:rsidRPr="00DE2C57">
        <w:rPr>
          <w:rFonts w:ascii="Arial Narrow" w:hAnsi="Arial Narrow" w:cs="Arial"/>
          <w:sz w:val="24"/>
          <w:szCs w:val="24"/>
        </w:rPr>
        <w:t xml:space="preserve">(06/04 a 08/10/2018) e </w:t>
      </w:r>
      <w:r w:rsidR="00B673FC" w:rsidRPr="00DE2C57">
        <w:rPr>
          <w:rFonts w:ascii="Arial Narrow" w:hAnsi="Arial Narrow" w:cs="Arial"/>
          <w:b/>
          <w:bCs/>
          <w:sz w:val="24"/>
          <w:szCs w:val="24"/>
        </w:rPr>
        <w:t>Sr. Amadeu da Silva Soares</w:t>
      </w:r>
      <w:r w:rsidR="007543D7" w:rsidRPr="00DE2C57">
        <w:rPr>
          <w:rFonts w:ascii="Arial Narrow" w:hAnsi="Arial Narrow" w:cs="Arial"/>
          <w:b/>
          <w:bCs/>
          <w:sz w:val="24"/>
          <w:szCs w:val="24"/>
        </w:rPr>
        <w:t xml:space="preserve"> Júnior</w:t>
      </w:r>
      <w:r w:rsidR="00B673FC" w:rsidRPr="00DE2C57">
        <w:rPr>
          <w:rFonts w:ascii="Arial Narrow" w:hAnsi="Arial Narrow" w:cs="Arial"/>
          <w:sz w:val="24"/>
          <w:szCs w:val="24"/>
        </w:rPr>
        <w:t xml:space="preserve"> (09/10/2018 a 31/12/2018), </w:t>
      </w:r>
      <w:proofErr w:type="gramStart"/>
      <w:r w:rsidR="00B673FC" w:rsidRPr="00DE2C57">
        <w:rPr>
          <w:rFonts w:ascii="Arial Narrow" w:hAnsi="Arial Narrow" w:cs="Arial"/>
          <w:sz w:val="24"/>
          <w:szCs w:val="24"/>
        </w:rPr>
        <w:t>ex-Secretários</w:t>
      </w:r>
      <w:proofErr w:type="gramEnd"/>
      <w:r w:rsidR="00B673FC" w:rsidRPr="00DE2C57">
        <w:rPr>
          <w:rFonts w:ascii="Arial Narrow" w:hAnsi="Arial Narrow" w:cs="Arial"/>
          <w:sz w:val="24"/>
          <w:szCs w:val="24"/>
        </w:rPr>
        <w:t xml:space="preserve"> de Estado de Segurança Pública, nos termos do art. 188.  § </w:t>
      </w:r>
      <w:proofErr w:type="gramStart"/>
      <w:r w:rsidR="00B673FC" w:rsidRPr="00DE2C57">
        <w:rPr>
          <w:rFonts w:ascii="Arial Narrow" w:hAnsi="Arial Narrow" w:cs="Arial"/>
          <w:sz w:val="24"/>
          <w:szCs w:val="24"/>
        </w:rPr>
        <w:t>1º, inciso</w:t>
      </w:r>
      <w:proofErr w:type="gramEnd"/>
      <w:r w:rsidR="00B673FC" w:rsidRPr="00DE2C57">
        <w:rPr>
          <w:rFonts w:ascii="Arial Narrow" w:hAnsi="Arial Narrow" w:cs="Arial"/>
          <w:sz w:val="24"/>
          <w:szCs w:val="24"/>
        </w:rPr>
        <w:t xml:space="preserve"> II c/c art. 22, II da Lei nº 2.423/96; </w:t>
      </w:r>
      <w:r w:rsidR="00B673FC" w:rsidRPr="00DE2C57">
        <w:rPr>
          <w:rFonts w:ascii="Arial Narrow" w:hAnsi="Arial Narrow" w:cs="Arial"/>
          <w:b/>
          <w:bCs/>
          <w:sz w:val="24"/>
          <w:szCs w:val="24"/>
        </w:rPr>
        <w:t>10.2. Determinar</w:t>
      </w:r>
      <w:r w:rsidR="00B673FC" w:rsidRPr="00DE2C57">
        <w:rPr>
          <w:rFonts w:ascii="Arial Narrow" w:hAnsi="Arial Narrow" w:cs="Arial"/>
          <w:sz w:val="24"/>
          <w:szCs w:val="24"/>
        </w:rPr>
        <w:t xml:space="preserve"> nos termos do art. 188, §2º do Regimento Interno/TCE-AM, que: </w:t>
      </w:r>
      <w:r w:rsidR="00B673FC" w:rsidRPr="00DE2C57">
        <w:rPr>
          <w:rFonts w:ascii="Arial Narrow" w:hAnsi="Arial Narrow" w:cs="Arial"/>
          <w:b/>
          <w:bCs/>
          <w:sz w:val="24"/>
          <w:szCs w:val="24"/>
        </w:rPr>
        <w:t>10.2.1.</w:t>
      </w:r>
      <w:r w:rsidR="00B673FC" w:rsidRPr="00DE2C57">
        <w:rPr>
          <w:rFonts w:ascii="Arial Narrow" w:hAnsi="Arial Narrow" w:cs="Arial"/>
          <w:sz w:val="24"/>
          <w:szCs w:val="24"/>
        </w:rPr>
        <w:t xml:space="preserve"> À atual gestão da Secretaria de Estado da Segurança Pública que adote as medidas cabíveis para observar os Princípios Orçamentários da Programação, Unidade e Especialidade, para sanear os problemas de desequilíbrio financeiro-orçamentário, buscando reduzir seu passivo e tornar superavitário seu próprio Balanço Patrimonial, e observar estritamente o disposto no art. 42 da LRF, de modo que só realize inscrição de despesas em Restos a Pagar quando houver efetivamente disponibilidade orçamentária em seu próprio caixa para a quitação da dívida no exercício </w:t>
      </w:r>
      <w:r w:rsidR="00B673FC" w:rsidRPr="00DE2C57">
        <w:rPr>
          <w:rFonts w:ascii="Arial Narrow" w:hAnsi="Arial Narrow" w:cs="Arial"/>
          <w:sz w:val="24"/>
          <w:szCs w:val="24"/>
        </w:rPr>
        <w:lastRenderedPageBreak/>
        <w:t xml:space="preserve">subsequente; </w:t>
      </w:r>
      <w:r w:rsidR="00B673FC" w:rsidRPr="00DE2C57">
        <w:rPr>
          <w:rFonts w:ascii="Arial Narrow" w:hAnsi="Arial Narrow" w:cs="Arial"/>
          <w:b/>
          <w:bCs/>
          <w:sz w:val="24"/>
          <w:szCs w:val="24"/>
        </w:rPr>
        <w:t>10.2.2.</w:t>
      </w:r>
      <w:r w:rsidR="00B673FC" w:rsidRPr="00DE2C57">
        <w:rPr>
          <w:rFonts w:ascii="Arial Narrow" w:hAnsi="Arial Narrow" w:cs="Arial"/>
          <w:sz w:val="24"/>
          <w:szCs w:val="24"/>
        </w:rPr>
        <w:t xml:space="preserve"> A Secretaria que, quando da prorrogação contratual, seja obedecida </w:t>
      </w:r>
      <w:proofErr w:type="gramStart"/>
      <w:r w:rsidR="00B673FC" w:rsidRPr="00DE2C57">
        <w:rPr>
          <w:rFonts w:ascii="Arial Narrow" w:hAnsi="Arial Narrow" w:cs="Arial"/>
          <w:sz w:val="24"/>
          <w:szCs w:val="24"/>
        </w:rPr>
        <w:t>as</w:t>
      </w:r>
      <w:proofErr w:type="gramEnd"/>
      <w:r w:rsidR="00B673FC" w:rsidRPr="00DE2C57">
        <w:rPr>
          <w:rFonts w:ascii="Arial Narrow" w:hAnsi="Arial Narrow" w:cs="Arial"/>
          <w:sz w:val="24"/>
          <w:szCs w:val="24"/>
        </w:rPr>
        <w:t xml:space="preserve"> regras de pesquisa de preços no mercado, conforme IN nº 05/2014 MPOG, com redação dada pela IN nº 03/17; </w:t>
      </w:r>
      <w:r w:rsidR="00B673FC" w:rsidRPr="00DE2C57">
        <w:rPr>
          <w:rFonts w:ascii="Arial Narrow" w:hAnsi="Arial Narrow" w:cs="Arial"/>
          <w:b/>
          <w:bCs/>
          <w:sz w:val="24"/>
          <w:szCs w:val="24"/>
        </w:rPr>
        <w:t>10.2.3.</w:t>
      </w:r>
      <w:r w:rsidR="00B673FC" w:rsidRPr="00DE2C57">
        <w:rPr>
          <w:rFonts w:ascii="Arial Narrow" w:hAnsi="Arial Narrow" w:cs="Arial"/>
          <w:sz w:val="24"/>
          <w:szCs w:val="24"/>
        </w:rPr>
        <w:t xml:space="preserve"> A remessa de cópia dos autos ao Ministério Público Estadual para apuração de possíveis ilícitos cíveis e criminais pertinentes ao objeto desta Prestação de Contas, conforme art. 22, §3º, da LOTCE/AM; </w:t>
      </w:r>
      <w:r w:rsidR="00B673FC" w:rsidRPr="00DE2C57">
        <w:rPr>
          <w:rFonts w:ascii="Arial Narrow" w:hAnsi="Arial Narrow" w:cs="Arial"/>
          <w:b/>
          <w:bCs/>
          <w:sz w:val="24"/>
          <w:szCs w:val="24"/>
        </w:rPr>
        <w:t>10.2.4.</w:t>
      </w:r>
      <w:r w:rsidR="00B673FC" w:rsidRPr="00DE2C57">
        <w:rPr>
          <w:rFonts w:ascii="Arial Narrow" w:hAnsi="Arial Narrow" w:cs="Arial"/>
          <w:sz w:val="24"/>
          <w:szCs w:val="24"/>
        </w:rPr>
        <w:t xml:space="preserve"> Dar ciência aos senhores Amadeu da Silva Soares, João Bosco Gomes Saraiva e </w:t>
      </w:r>
      <w:proofErr w:type="spellStart"/>
      <w:r w:rsidR="00B673FC" w:rsidRPr="00DE2C57">
        <w:rPr>
          <w:rFonts w:ascii="Arial Narrow" w:hAnsi="Arial Narrow" w:cs="Arial"/>
          <w:sz w:val="24"/>
          <w:szCs w:val="24"/>
        </w:rPr>
        <w:t>Anézio</w:t>
      </w:r>
      <w:proofErr w:type="spellEnd"/>
      <w:r w:rsidR="00B673FC" w:rsidRPr="00DE2C57">
        <w:rPr>
          <w:rFonts w:ascii="Arial Narrow" w:hAnsi="Arial Narrow" w:cs="Arial"/>
          <w:sz w:val="24"/>
          <w:szCs w:val="24"/>
        </w:rPr>
        <w:t xml:space="preserve"> Brito Paiva, com cópia do Relatório/Voto e Acórdão que for proferido pelo e. Tribunal para que tomem ciência do decisório.</w:t>
      </w:r>
      <w:r w:rsidR="00086444" w:rsidRPr="00DE2C57">
        <w:rPr>
          <w:rFonts w:ascii="Arial Narrow" w:hAnsi="Arial Narrow" w:cs="Arial"/>
          <w:i/>
          <w:iCs/>
          <w:sz w:val="24"/>
          <w:szCs w:val="24"/>
        </w:rPr>
        <w:t xml:space="preserve"> </w:t>
      </w:r>
      <w:r w:rsidR="00B673FC" w:rsidRPr="00DE2C57">
        <w:rPr>
          <w:rFonts w:ascii="Arial Narrow" w:hAnsi="Arial Narrow" w:cs="Arial"/>
          <w:b/>
          <w:bCs/>
          <w:sz w:val="24"/>
          <w:szCs w:val="24"/>
        </w:rPr>
        <w:t xml:space="preserve">PROCESSO Nº 16.754/2019 - </w:t>
      </w:r>
      <w:r w:rsidR="00B673FC" w:rsidRPr="00DE2C57">
        <w:rPr>
          <w:rFonts w:ascii="Arial Narrow" w:hAnsi="Arial Narrow" w:cs="Arial"/>
          <w:sz w:val="24"/>
          <w:szCs w:val="24"/>
        </w:rPr>
        <w:t xml:space="preserve">Representação oriunda da Manifestação nº 432/2019–Ouvidoria, em face do Sr. Rubem Vales Barbosa, acerca de possíveis irregularidades na acumulação de cargos na Prefeitura Municipal de Novo Airão. </w:t>
      </w:r>
      <w:r w:rsidR="00B673FC" w:rsidRPr="00DE2C57">
        <w:rPr>
          <w:rFonts w:ascii="Arial Narrow" w:hAnsi="Arial Narrow" w:cs="Arial"/>
          <w:b/>
          <w:sz w:val="24"/>
          <w:szCs w:val="24"/>
        </w:rPr>
        <w:t>ACÓRDÃO Nº 1333/2021:</w:t>
      </w:r>
      <w:r w:rsidR="00B673FC" w:rsidRPr="00DE2C57">
        <w:rPr>
          <w:rFonts w:ascii="Arial Narrow" w:hAnsi="Arial Narrow" w:cs="Arial"/>
          <w:sz w:val="24"/>
          <w:szCs w:val="24"/>
        </w:rPr>
        <w:t xml:space="preserve"> Vistos, relatados e discutidos estes autos acima identificados, </w:t>
      </w:r>
      <w:r w:rsidR="00B673FC" w:rsidRPr="00DE2C57">
        <w:rPr>
          <w:rFonts w:ascii="Arial Narrow" w:hAnsi="Arial Narrow" w:cs="Arial"/>
          <w:b/>
          <w:sz w:val="24"/>
          <w:szCs w:val="24"/>
        </w:rPr>
        <w:t xml:space="preserve">ACORDAM </w:t>
      </w:r>
      <w:proofErr w:type="gramStart"/>
      <w:r w:rsidR="00B673FC" w:rsidRPr="00DE2C57">
        <w:rPr>
          <w:rFonts w:ascii="Arial Narrow" w:hAnsi="Arial Narrow" w:cs="Arial"/>
          <w:sz w:val="24"/>
          <w:szCs w:val="24"/>
        </w:rPr>
        <w:t>os Excelentíssimos</w:t>
      </w:r>
      <w:proofErr w:type="gramEnd"/>
      <w:r w:rsidR="00B673FC" w:rsidRPr="00DE2C57">
        <w:rPr>
          <w:rFonts w:ascii="Arial Narrow" w:hAnsi="Arial Narrow" w:cs="Arial"/>
          <w:sz w:val="24"/>
          <w:szCs w:val="24"/>
        </w:rPr>
        <w:t xml:space="preserve"> Senhores Conselheiros do Tribunal de Contas do Estado do Amazonas, reunidos em Sessão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w:t>
      </w:r>
      <w:r w:rsidR="00B673FC" w:rsidRPr="00DE2C57">
        <w:rPr>
          <w:rFonts w:ascii="Arial Narrow" w:hAnsi="Arial Narrow" w:cs="Arial"/>
          <w:b/>
          <w:noProof/>
          <w:sz w:val="24"/>
          <w:szCs w:val="24"/>
        </w:rPr>
        <w:t>Tribunal Pleno</w:t>
      </w:r>
      <w:r w:rsidR="00B673FC" w:rsidRPr="00DE2C57">
        <w:rPr>
          <w:rFonts w:ascii="Arial Narrow" w:hAnsi="Arial Narrow" w:cs="Arial"/>
          <w:sz w:val="24"/>
          <w:szCs w:val="24"/>
        </w:rPr>
        <w:t>, no exercício da competência atribuída</w:t>
      </w:r>
      <w:r w:rsidR="00B673FC" w:rsidRPr="00DE2C57">
        <w:rPr>
          <w:rFonts w:ascii="Arial Narrow" w:hAnsi="Arial Narrow" w:cs="Arial"/>
          <w:noProof/>
          <w:sz w:val="24"/>
          <w:szCs w:val="24"/>
        </w:rPr>
        <w:t xml:space="preserve"> pelo art. 11, inciso IV, alínea “i”, da Resolução nº 04/2002-TCE/AM</w:t>
      </w:r>
      <w:r w:rsidR="00B673FC" w:rsidRPr="00DE2C57">
        <w:rPr>
          <w:rFonts w:ascii="Arial Narrow" w:hAnsi="Arial Narrow" w:cs="Arial"/>
          <w:sz w:val="24"/>
          <w:szCs w:val="24"/>
        </w:rPr>
        <w:t>,</w:t>
      </w:r>
      <w:r w:rsidR="00B673FC" w:rsidRPr="00DE2C57">
        <w:rPr>
          <w:rFonts w:ascii="Arial Narrow" w:hAnsi="Arial Narrow" w:cs="Arial"/>
          <w:b/>
          <w:noProof/>
          <w:sz w:val="24"/>
          <w:szCs w:val="24"/>
        </w:rPr>
        <w:t xml:space="preserve"> à unanimidade,</w:t>
      </w:r>
      <w:r w:rsidR="00B673FC" w:rsidRPr="00DE2C57">
        <w:rPr>
          <w:rFonts w:ascii="Arial Narrow" w:hAnsi="Arial Narrow" w:cs="Arial"/>
          <w:b/>
          <w:sz w:val="24"/>
          <w:szCs w:val="24"/>
        </w:rPr>
        <w:t xml:space="preserve"> </w:t>
      </w:r>
      <w:r w:rsidR="00B673FC" w:rsidRPr="00DE2C57">
        <w:rPr>
          <w:rFonts w:ascii="Arial Narrow" w:hAnsi="Arial Narrow" w:cs="Arial"/>
          <w:sz w:val="24"/>
          <w:szCs w:val="24"/>
        </w:rPr>
        <w:t>nos termos d</w:t>
      </w:r>
      <w:r w:rsidR="00B673FC" w:rsidRPr="00DE2C57">
        <w:rPr>
          <w:rFonts w:ascii="Arial Narrow" w:hAnsi="Arial Narrow" w:cs="Arial"/>
          <w:noProof/>
          <w:sz w:val="24"/>
          <w:szCs w:val="24"/>
        </w:rPr>
        <w:t>o voto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Excelentíssimo Senhor </w:t>
      </w:r>
      <w:r w:rsidR="00B673FC" w:rsidRPr="00DE2C57">
        <w:rPr>
          <w:rFonts w:ascii="Arial Narrow" w:hAnsi="Arial Narrow" w:cs="Arial"/>
          <w:noProof/>
          <w:sz w:val="24"/>
          <w:szCs w:val="24"/>
        </w:rPr>
        <w:t>Conselheiro Érico Xavier Desterro e Silva</w:t>
      </w:r>
      <w:r w:rsidR="00B673FC" w:rsidRPr="00DE2C57">
        <w:rPr>
          <w:rFonts w:ascii="Arial Narrow" w:hAnsi="Arial Narrow" w:cs="Arial"/>
          <w:b/>
          <w:noProof/>
          <w:sz w:val="24"/>
          <w:szCs w:val="24"/>
        </w:rPr>
        <w:t>, em consonância</w:t>
      </w:r>
      <w:r w:rsidR="00B673FC" w:rsidRPr="00DE2C57">
        <w:rPr>
          <w:rFonts w:ascii="Arial Narrow" w:hAnsi="Arial Narrow" w:cs="Arial"/>
          <w:noProof/>
          <w:sz w:val="24"/>
          <w:szCs w:val="24"/>
        </w:rPr>
        <w:t xml:space="preserve"> com pronunciamento do Ministério Público junto a este Tribunal</w:t>
      </w:r>
      <w:r w:rsidR="00B673FC" w:rsidRPr="00DE2C57">
        <w:rPr>
          <w:rFonts w:ascii="Arial Narrow" w:hAnsi="Arial Narrow" w:cs="Arial"/>
          <w:sz w:val="24"/>
          <w:szCs w:val="24"/>
        </w:rPr>
        <w:t>, no sentido de:</w:t>
      </w:r>
      <w:r w:rsidR="009913B2" w:rsidRPr="00DE2C57">
        <w:rPr>
          <w:rFonts w:ascii="Arial Narrow" w:hAnsi="Arial Narrow" w:cs="Arial"/>
          <w:sz w:val="24"/>
          <w:szCs w:val="24"/>
        </w:rPr>
        <w:t xml:space="preserve"> </w:t>
      </w:r>
      <w:r w:rsidR="00B673FC" w:rsidRPr="00DE2C57">
        <w:rPr>
          <w:rFonts w:ascii="Arial Narrow" w:hAnsi="Arial Narrow" w:cs="Arial"/>
          <w:b/>
          <w:bCs/>
          <w:sz w:val="24"/>
          <w:szCs w:val="24"/>
        </w:rPr>
        <w:t>9.1. Julgar Procedente</w:t>
      </w:r>
      <w:r w:rsidR="00B673FC" w:rsidRPr="00DE2C57">
        <w:rPr>
          <w:rFonts w:ascii="Arial Narrow" w:hAnsi="Arial Narrow" w:cs="Arial"/>
          <w:sz w:val="24"/>
          <w:szCs w:val="24"/>
        </w:rPr>
        <w:t xml:space="preserve"> a Representação oriunda da Manifestação n. 432/2019 – Ouvidoria, para considerar em acúmulo ilícito de cargos públicos o Sr. Rubem Vales Barbosa junto à FVS (Agente de Endemias) e à Prefeitura Municipal de Novo Airão (Chefe de Seção), no período de 04/12/2018 a 02/07/2020; </w:t>
      </w:r>
      <w:r w:rsidR="00B673FC" w:rsidRPr="00DE2C57">
        <w:rPr>
          <w:rFonts w:ascii="Arial Narrow" w:hAnsi="Arial Narrow" w:cs="Arial"/>
          <w:b/>
          <w:bCs/>
          <w:sz w:val="24"/>
          <w:szCs w:val="24"/>
        </w:rPr>
        <w:t>9.2. Considerar revel</w:t>
      </w:r>
      <w:r w:rsidR="00B673FC" w:rsidRPr="00DE2C57">
        <w:rPr>
          <w:rFonts w:ascii="Arial Narrow" w:hAnsi="Arial Narrow" w:cs="Arial"/>
          <w:sz w:val="24"/>
          <w:szCs w:val="24"/>
        </w:rPr>
        <w:t xml:space="preserve"> o </w:t>
      </w:r>
      <w:r w:rsidR="00B673FC" w:rsidRPr="00DE2C57">
        <w:rPr>
          <w:rFonts w:ascii="Arial Narrow" w:hAnsi="Arial Narrow" w:cs="Arial"/>
          <w:b/>
          <w:bCs/>
          <w:sz w:val="24"/>
          <w:szCs w:val="24"/>
        </w:rPr>
        <w:t>Sr. Rubem Vales Barbosa</w:t>
      </w:r>
      <w:r w:rsidR="00B673FC" w:rsidRPr="00DE2C57">
        <w:rPr>
          <w:rFonts w:ascii="Arial Narrow" w:hAnsi="Arial Narrow" w:cs="Arial"/>
          <w:sz w:val="24"/>
          <w:szCs w:val="24"/>
        </w:rPr>
        <w:t xml:space="preserve">, Servidor, Sra. Rosemary Costa Pinto, Diretora – Presidente da FVS/AM e o Sr. Roberto Frederico Paes Junior, Prefeito do Município de Novo Airão, nos termos, nos termos do §4º da Lei 2.423/1996. [1] § 4º - O responsável que não atender a notificação ou intimação no prazo estabelecido e improrrogável será considerado revel pelo Tribunal, dando-se prosseguimento ao processo; </w:t>
      </w:r>
      <w:r w:rsidR="00B673FC" w:rsidRPr="00DE2C57">
        <w:rPr>
          <w:rFonts w:ascii="Arial Narrow" w:hAnsi="Arial Narrow" w:cs="Arial"/>
          <w:b/>
          <w:bCs/>
          <w:sz w:val="24"/>
          <w:szCs w:val="24"/>
        </w:rPr>
        <w:t>9.3. Aplicar Multa</w:t>
      </w:r>
      <w:r w:rsidR="00B673FC" w:rsidRPr="00DE2C57">
        <w:rPr>
          <w:rFonts w:ascii="Arial Narrow" w:hAnsi="Arial Narrow" w:cs="Arial"/>
          <w:sz w:val="24"/>
          <w:szCs w:val="24"/>
        </w:rPr>
        <w:t xml:space="preserve"> ao </w:t>
      </w:r>
      <w:r w:rsidR="00B673FC" w:rsidRPr="00DE2C57">
        <w:rPr>
          <w:rFonts w:ascii="Arial Narrow" w:hAnsi="Arial Narrow" w:cs="Arial"/>
          <w:b/>
          <w:bCs/>
          <w:sz w:val="24"/>
          <w:szCs w:val="24"/>
        </w:rPr>
        <w:t>Sr. Roberto Frederico Paes Junior</w:t>
      </w:r>
      <w:r w:rsidR="00B673FC" w:rsidRPr="00DE2C57">
        <w:rPr>
          <w:rFonts w:ascii="Arial Narrow" w:hAnsi="Arial Narrow" w:cs="Arial"/>
          <w:sz w:val="24"/>
          <w:szCs w:val="24"/>
        </w:rPr>
        <w:t xml:space="preserve">, Prefeito do Município de Novo Airão, no valor de </w:t>
      </w:r>
      <w:r w:rsidR="00B673FC" w:rsidRPr="00DE2C57">
        <w:rPr>
          <w:rFonts w:ascii="Arial Narrow" w:hAnsi="Arial Narrow" w:cs="Arial"/>
          <w:b/>
          <w:bCs/>
          <w:sz w:val="24"/>
          <w:szCs w:val="24"/>
        </w:rPr>
        <w:t>R$ 14.000,00</w:t>
      </w:r>
      <w:r w:rsidR="00B673FC" w:rsidRPr="00DE2C57">
        <w:rPr>
          <w:rFonts w:ascii="Arial Narrow" w:hAnsi="Arial Narrow" w:cs="Arial"/>
          <w:sz w:val="24"/>
          <w:szCs w:val="24"/>
        </w:rPr>
        <w:t xml:space="preserve"> (quatorze mil reais), com fundamento no art. 54, VI da Lei Orgânica do TCE/AM e art. 308, VI do Regimento Interno, levando em conta o valor e redação atualizados. Fixar </w:t>
      </w:r>
      <w:r w:rsidR="00B673FC" w:rsidRPr="00DE2C57">
        <w:rPr>
          <w:rFonts w:ascii="Arial Narrow" w:hAnsi="Arial Narrow" w:cs="Arial"/>
          <w:b/>
          <w:bCs/>
          <w:sz w:val="24"/>
          <w:szCs w:val="24"/>
        </w:rPr>
        <w:t>prazo de 30 dias</w:t>
      </w:r>
      <w:r w:rsidR="00B673FC" w:rsidRPr="00DE2C57">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673FC" w:rsidRPr="00DE2C57">
        <w:rPr>
          <w:rFonts w:ascii="Arial Narrow" w:hAnsi="Arial Narrow" w:cs="Arial"/>
          <w:b/>
          <w:bCs/>
          <w:sz w:val="24"/>
          <w:szCs w:val="24"/>
        </w:rPr>
        <w:t>9.4. Determinar</w:t>
      </w:r>
      <w:r w:rsidR="00B673FC" w:rsidRPr="00DE2C57">
        <w:rPr>
          <w:rFonts w:ascii="Arial Narrow" w:hAnsi="Arial Narrow" w:cs="Arial"/>
          <w:sz w:val="24"/>
          <w:szCs w:val="24"/>
        </w:rPr>
        <w:t xml:space="preserve"> a FVS instaurar processo administrativo disciplinar para apurar os prejuízos causados pelos pagamentos dos salários, caso,</w:t>
      </w:r>
      <w:r w:rsidR="009913B2" w:rsidRPr="00DE2C57">
        <w:rPr>
          <w:rFonts w:ascii="Arial Narrow" w:hAnsi="Arial Narrow" w:cs="Arial"/>
          <w:sz w:val="24"/>
          <w:szCs w:val="24"/>
        </w:rPr>
        <w:t xml:space="preserve"> </w:t>
      </w:r>
      <w:r w:rsidR="00B673FC" w:rsidRPr="00DE2C57">
        <w:rPr>
          <w:rFonts w:ascii="Arial Narrow" w:hAnsi="Arial Narrow" w:cs="Arial"/>
          <w:sz w:val="24"/>
          <w:szCs w:val="24"/>
        </w:rPr>
        <w:t xml:space="preserve">não tenha havido prestação de serviços do servidor, por possível incompatibilidade de horário; </w:t>
      </w:r>
      <w:r w:rsidR="00B673FC" w:rsidRPr="00DE2C57">
        <w:rPr>
          <w:rFonts w:ascii="Arial Narrow" w:hAnsi="Arial Narrow" w:cs="Arial"/>
          <w:b/>
          <w:bCs/>
          <w:sz w:val="24"/>
          <w:szCs w:val="24"/>
        </w:rPr>
        <w:t>9.5. Dar ciência</w:t>
      </w:r>
      <w:r w:rsidR="00B673FC" w:rsidRPr="00DE2C57">
        <w:rPr>
          <w:rFonts w:ascii="Arial Narrow" w:hAnsi="Arial Narrow" w:cs="Arial"/>
          <w:sz w:val="24"/>
          <w:szCs w:val="24"/>
        </w:rPr>
        <w:t xml:space="preserve"> ao Sr. Rubem Vales Barbosa, Servidor, Sra. Rosemary Costa Pinto, Diretora – Presidente da FVS/AM e o Sr. Roberto Frederico Paes Junior, Prefeito do Município de Novo Airão sobre a decisão desta Corte de Contas; </w:t>
      </w:r>
      <w:r w:rsidR="00B673FC" w:rsidRPr="00DE2C57">
        <w:rPr>
          <w:rFonts w:ascii="Arial Narrow" w:hAnsi="Arial Narrow" w:cs="Arial"/>
          <w:b/>
          <w:bCs/>
          <w:sz w:val="24"/>
          <w:szCs w:val="24"/>
        </w:rPr>
        <w:t>9.6. Remeter</w:t>
      </w:r>
      <w:r w:rsidR="00B673FC" w:rsidRPr="00DE2C57">
        <w:rPr>
          <w:rFonts w:ascii="Arial Narrow" w:hAnsi="Arial Narrow" w:cs="Arial"/>
          <w:sz w:val="24"/>
          <w:szCs w:val="24"/>
        </w:rPr>
        <w:t xml:space="preserve"> os autos à DERED para que efetue os procedimentos previstos no art. 3/2011-TCE, observado o disposto no art. 5º da mesma Resolução. </w:t>
      </w:r>
      <w:r w:rsidR="00B673FC" w:rsidRPr="00DE2C57">
        <w:rPr>
          <w:rFonts w:ascii="Arial Narrow" w:hAnsi="Arial Narrow" w:cs="Arial"/>
          <w:i/>
          <w:noProof/>
          <w:sz w:val="24"/>
          <w:szCs w:val="24"/>
        </w:rPr>
        <w:t>Vencida a Proposta de voto do Relator quanto à multa aplicada ao Sr. Rubem Barbosa, bem como ao quanto da multa aplicada ao Sr. Roberto Frederico Paes Junior. O Relator acatou, em sessão, parte do destaque do Conselheiro Érico Xavier Desterro e Silva quanto à retirada de multa à Sra. Rosemary Pinto.</w:t>
      </w:r>
      <w:r w:rsidR="00BD6F40" w:rsidRPr="00DE2C57">
        <w:rPr>
          <w:rFonts w:ascii="Arial Narrow" w:hAnsi="Arial Narrow" w:cs="Arial"/>
          <w:i/>
          <w:iCs/>
          <w:sz w:val="24"/>
          <w:szCs w:val="24"/>
        </w:rPr>
        <w:t xml:space="preserve"> </w:t>
      </w:r>
      <w:r w:rsidR="00B673FC" w:rsidRPr="00DE2C57">
        <w:rPr>
          <w:rFonts w:ascii="Arial Narrow" w:hAnsi="Arial Narrow" w:cs="Arial"/>
          <w:b/>
          <w:bCs/>
          <w:sz w:val="24"/>
          <w:szCs w:val="24"/>
        </w:rPr>
        <w:t xml:space="preserve">PROCESSO Nº 17.433/2019 - </w:t>
      </w:r>
      <w:r w:rsidR="00B673FC" w:rsidRPr="00DE2C57">
        <w:rPr>
          <w:rFonts w:ascii="Arial Narrow" w:hAnsi="Arial Narrow" w:cs="Arial"/>
          <w:sz w:val="24"/>
          <w:szCs w:val="24"/>
        </w:rPr>
        <w:t xml:space="preserve">Representação oriunda da Manifestação nº 481/2019–Ouvidoria, em face da Prefeitura Municipal de Novo Airão, acerca de possíveis irregularidades envolvendo fraude em procedimentos licitatórios no Município. </w:t>
      </w:r>
      <w:r w:rsidR="00B673FC" w:rsidRPr="00DE2C57">
        <w:rPr>
          <w:rFonts w:ascii="Arial Narrow" w:hAnsi="Arial Narrow" w:cs="Arial"/>
          <w:b/>
          <w:sz w:val="24"/>
          <w:szCs w:val="24"/>
        </w:rPr>
        <w:t>ACÓRDÃO Nº 1334/2021:</w:t>
      </w:r>
      <w:r w:rsidR="00B673FC" w:rsidRPr="00DE2C57">
        <w:rPr>
          <w:rFonts w:ascii="Arial Narrow" w:hAnsi="Arial Narrow" w:cs="Arial"/>
          <w:sz w:val="24"/>
          <w:szCs w:val="24"/>
        </w:rPr>
        <w:t xml:space="preserve"> Vistos, relatados e discutidos estes autos acima identificados, </w:t>
      </w:r>
      <w:r w:rsidR="00B673FC" w:rsidRPr="00DE2C57">
        <w:rPr>
          <w:rFonts w:ascii="Arial Narrow" w:hAnsi="Arial Narrow" w:cs="Arial"/>
          <w:b/>
          <w:sz w:val="24"/>
          <w:szCs w:val="24"/>
        </w:rPr>
        <w:t xml:space="preserve">ACORDAM </w:t>
      </w:r>
      <w:proofErr w:type="gramStart"/>
      <w:r w:rsidR="00B673FC" w:rsidRPr="00DE2C57">
        <w:rPr>
          <w:rFonts w:ascii="Arial Narrow" w:hAnsi="Arial Narrow" w:cs="Arial"/>
          <w:sz w:val="24"/>
          <w:szCs w:val="24"/>
        </w:rPr>
        <w:t>os Excelentíssimos</w:t>
      </w:r>
      <w:proofErr w:type="gramEnd"/>
      <w:r w:rsidR="00B673FC" w:rsidRPr="00DE2C57">
        <w:rPr>
          <w:rFonts w:ascii="Arial Narrow" w:hAnsi="Arial Narrow" w:cs="Arial"/>
          <w:sz w:val="24"/>
          <w:szCs w:val="24"/>
        </w:rPr>
        <w:t xml:space="preserve"> Senhores Conselheiros do Tribunal de Contas do Estado do Amazonas, reunidos em Sessão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w:t>
      </w:r>
      <w:r w:rsidR="00B673FC" w:rsidRPr="00DE2C57">
        <w:rPr>
          <w:rFonts w:ascii="Arial Narrow" w:hAnsi="Arial Narrow" w:cs="Arial"/>
          <w:b/>
          <w:noProof/>
          <w:sz w:val="24"/>
          <w:szCs w:val="24"/>
        </w:rPr>
        <w:t>Tribunal Pleno</w:t>
      </w:r>
      <w:r w:rsidR="00B673FC" w:rsidRPr="00DE2C57">
        <w:rPr>
          <w:rFonts w:ascii="Arial Narrow" w:hAnsi="Arial Narrow" w:cs="Arial"/>
          <w:sz w:val="24"/>
          <w:szCs w:val="24"/>
        </w:rPr>
        <w:t>, no exercício da competência atribuída</w:t>
      </w:r>
      <w:r w:rsidR="00B673FC" w:rsidRPr="00DE2C57">
        <w:rPr>
          <w:rFonts w:ascii="Arial Narrow" w:hAnsi="Arial Narrow" w:cs="Arial"/>
          <w:noProof/>
          <w:sz w:val="24"/>
          <w:szCs w:val="24"/>
        </w:rPr>
        <w:t xml:space="preserve"> pelo art. 11, inciso IV, alínea “i”, da Resolução nº 04/2002-TCE/AM</w:t>
      </w:r>
      <w:r w:rsidR="00B673FC" w:rsidRPr="00DE2C57">
        <w:rPr>
          <w:rFonts w:ascii="Arial Narrow" w:hAnsi="Arial Narrow" w:cs="Arial"/>
          <w:sz w:val="24"/>
          <w:szCs w:val="24"/>
        </w:rPr>
        <w:t>,</w:t>
      </w:r>
      <w:r w:rsidR="00B673FC" w:rsidRPr="00DE2C57">
        <w:rPr>
          <w:rFonts w:ascii="Arial Narrow" w:hAnsi="Arial Narrow" w:cs="Arial"/>
          <w:b/>
          <w:noProof/>
          <w:sz w:val="24"/>
          <w:szCs w:val="24"/>
        </w:rPr>
        <w:t xml:space="preserve"> à </w:t>
      </w:r>
      <w:r w:rsidR="00B673FC" w:rsidRPr="00DE2C57">
        <w:rPr>
          <w:rFonts w:ascii="Arial Narrow" w:hAnsi="Arial Narrow" w:cs="Arial"/>
          <w:b/>
          <w:noProof/>
          <w:sz w:val="24"/>
          <w:szCs w:val="24"/>
        </w:rPr>
        <w:lastRenderedPageBreak/>
        <w:t>unanimidade,</w:t>
      </w:r>
      <w:r w:rsidR="00B673FC" w:rsidRPr="00DE2C57">
        <w:rPr>
          <w:rFonts w:ascii="Arial Narrow" w:hAnsi="Arial Narrow" w:cs="Arial"/>
          <w:b/>
          <w:sz w:val="24"/>
          <w:szCs w:val="24"/>
        </w:rPr>
        <w:t xml:space="preserve"> </w:t>
      </w:r>
      <w:r w:rsidR="00B673FC" w:rsidRPr="00DE2C57">
        <w:rPr>
          <w:rFonts w:ascii="Arial Narrow" w:hAnsi="Arial Narrow" w:cs="Arial"/>
          <w:sz w:val="24"/>
          <w:szCs w:val="24"/>
        </w:rPr>
        <w:t>nos termos d</w:t>
      </w:r>
      <w:r w:rsidR="00B673FC" w:rsidRPr="00DE2C57">
        <w:rPr>
          <w:rFonts w:ascii="Arial Narrow" w:hAnsi="Arial Narrow" w:cs="Arial"/>
          <w:noProof/>
          <w:sz w:val="24"/>
          <w:szCs w:val="24"/>
        </w:rPr>
        <w:t>a proposta de voto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Excelentíssimo Senhor </w:t>
      </w:r>
      <w:r w:rsidR="00B673FC" w:rsidRPr="00DE2C57">
        <w:rPr>
          <w:rFonts w:ascii="Arial Narrow" w:hAnsi="Arial Narrow" w:cs="Arial"/>
          <w:noProof/>
          <w:sz w:val="24"/>
          <w:szCs w:val="24"/>
        </w:rPr>
        <w:t>Auditor-Relator</w:t>
      </w:r>
      <w:r w:rsidR="00B673FC" w:rsidRPr="00DE2C57">
        <w:rPr>
          <w:rFonts w:ascii="Arial Narrow" w:hAnsi="Arial Narrow" w:cs="Arial"/>
          <w:b/>
          <w:noProof/>
          <w:sz w:val="24"/>
          <w:szCs w:val="24"/>
        </w:rPr>
        <w:t>, em consonância</w:t>
      </w:r>
      <w:r w:rsidR="00B673FC" w:rsidRPr="00DE2C57">
        <w:rPr>
          <w:rFonts w:ascii="Arial Narrow" w:hAnsi="Arial Narrow" w:cs="Arial"/>
          <w:noProof/>
          <w:sz w:val="24"/>
          <w:szCs w:val="24"/>
        </w:rPr>
        <w:t xml:space="preserve"> com pronunciamento do Ministério Público junto a este Tribunal</w:t>
      </w:r>
      <w:r w:rsidR="00B673FC" w:rsidRPr="00DE2C57">
        <w:rPr>
          <w:rFonts w:ascii="Arial Narrow" w:hAnsi="Arial Narrow" w:cs="Arial"/>
          <w:sz w:val="24"/>
          <w:szCs w:val="24"/>
        </w:rPr>
        <w:t xml:space="preserve">, no sentido de: </w:t>
      </w:r>
      <w:r w:rsidR="00B673FC" w:rsidRPr="00DE2C57">
        <w:rPr>
          <w:rFonts w:ascii="Arial Narrow" w:hAnsi="Arial Narrow" w:cs="Arial"/>
          <w:b/>
          <w:bCs/>
          <w:sz w:val="24"/>
          <w:szCs w:val="24"/>
        </w:rPr>
        <w:t>9.1. Conhecer</w:t>
      </w:r>
      <w:r w:rsidR="00B673FC" w:rsidRPr="00DE2C57">
        <w:rPr>
          <w:rFonts w:ascii="Arial Narrow" w:hAnsi="Arial Narrow" w:cs="Arial"/>
          <w:sz w:val="24"/>
          <w:szCs w:val="24"/>
        </w:rPr>
        <w:t xml:space="preserve"> da Representação formulada pela Secretaria Geral de Controle Externo-SECEX em face dos senhores Amadeu Carvalho de Souza, Presidente da CPL da Prefeitura Municipal de Novo Airão, à época, e Roberto Frederico Paes Junior, Prefeito Municipal de Novo Airão à época, nos termos do art. 1º, da Lei nº. 2423/96-LOTCE/AM; </w:t>
      </w:r>
      <w:r w:rsidR="00B673FC" w:rsidRPr="00DE2C57">
        <w:rPr>
          <w:rFonts w:ascii="Arial Narrow" w:hAnsi="Arial Narrow" w:cs="Arial"/>
          <w:b/>
          <w:bCs/>
          <w:sz w:val="24"/>
          <w:szCs w:val="24"/>
        </w:rPr>
        <w:t>9.2. Julgar Procedente</w:t>
      </w:r>
      <w:r w:rsidR="00B673FC" w:rsidRPr="00DE2C57">
        <w:rPr>
          <w:rFonts w:ascii="Arial Narrow" w:hAnsi="Arial Narrow" w:cs="Arial"/>
          <w:sz w:val="24"/>
          <w:szCs w:val="24"/>
        </w:rPr>
        <w:t xml:space="preserve"> a Representação formulada pela Secretaria Geral de Controle Externo-SECEX em face dos senhores Amadeu Carvalho de Souza, Presidente da CPL da Prefeitura Municipal de Novo Airão, à época, e Roberto Frederico Paes Júnior, Prefeito Municipal de Novo Airão à época, em razão da ausência de publicação de documentos pertinentes aos atos homologatórios e extrato do contrato oriundo do Convite n.º 02/2019, em afronta ao art. 37, da Constituição Federal c/c o art. 61, parágrafo único, da Lei n.º 8666/1993; </w:t>
      </w:r>
      <w:r w:rsidR="00B673FC" w:rsidRPr="00DE2C57">
        <w:rPr>
          <w:rFonts w:ascii="Arial Narrow" w:hAnsi="Arial Narrow" w:cs="Arial"/>
          <w:b/>
          <w:bCs/>
          <w:sz w:val="24"/>
          <w:szCs w:val="24"/>
        </w:rPr>
        <w:t>9.3. Considerar revel</w:t>
      </w:r>
      <w:r w:rsidR="00B673FC" w:rsidRPr="00DE2C57">
        <w:rPr>
          <w:rFonts w:ascii="Arial Narrow" w:hAnsi="Arial Narrow" w:cs="Arial"/>
          <w:sz w:val="24"/>
          <w:szCs w:val="24"/>
        </w:rPr>
        <w:t xml:space="preserve"> os senhores </w:t>
      </w:r>
      <w:r w:rsidR="00B673FC" w:rsidRPr="00DE2C57">
        <w:rPr>
          <w:rFonts w:ascii="Arial Narrow" w:hAnsi="Arial Narrow" w:cs="Arial"/>
          <w:b/>
          <w:bCs/>
          <w:sz w:val="24"/>
          <w:szCs w:val="24"/>
        </w:rPr>
        <w:t>Amadeu Carvalho de Souza</w:t>
      </w:r>
      <w:r w:rsidR="00B673FC" w:rsidRPr="00DE2C57">
        <w:rPr>
          <w:rFonts w:ascii="Arial Narrow" w:hAnsi="Arial Narrow" w:cs="Arial"/>
          <w:sz w:val="24"/>
          <w:szCs w:val="24"/>
        </w:rPr>
        <w:t xml:space="preserve"> e </w:t>
      </w:r>
      <w:r w:rsidR="00B673FC" w:rsidRPr="00DE2C57">
        <w:rPr>
          <w:rFonts w:ascii="Arial Narrow" w:hAnsi="Arial Narrow" w:cs="Arial"/>
          <w:b/>
          <w:bCs/>
          <w:sz w:val="24"/>
          <w:szCs w:val="24"/>
        </w:rPr>
        <w:t>Roberto Frederico Paes Júnior</w:t>
      </w:r>
      <w:r w:rsidR="00B673FC" w:rsidRPr="00DE2C57">
        <w:rPr>
          <w:rFonts w:ascii="Arial Narrow" w:hAnsi="Arial Narrow" w:cs="Arial"/>
          <w:sz w:val="24"/>
          <w:szCs w:val="24"/>
        </w:rPr>
        <w:t xml:space="preserve">, para todos os efeitos, nos termos do art. 20, §4º, da Lei nº 2.423/96-LOTCE/AM c/c art. 88, da Resolução n.º 04/2002-RITCE/AM; </w:t>
      </w:r>
      <w:r w:rsidR="00B673FC" w:rsidRPr="00DE2C57">
        <w:rPr>
          <w:rFonts w:ascii="Arial Narrow" w:hAnsi="Arial Narrow" w:cs="Arial"/>
          <w:b/>
          <w:bCs/>
          <w:sz w:val="24"/>
          <w:szCs w:val="24"/>
        </w:rPr>
        <w:t>9.4. Aplicar Multa</w:t>
      </w:r>
      <w:r w:rsidR="00B673FC" w:rsidRPr="00DE2C57">
        <w:rPr>
          <w:rFonts w:ascii="Arial Narrow" w:hAnsi="Arial Narrow" w:cs="Arial"/>
          <w:sz w:val="24"/>
          <w:szCs w:val="24"/>
        </w:rPr>
        <w:t xml:space="preserve"> ao </w:t>
      </w:r>
      <w:r w:rsidR="00B673FC" w:rsidRPr="00DE2C57">
        <w:rPr>
          <w:rFonts w:ascii="Arial Narrow" w:hAnsi="Arial Narrow" w:cs="Arial"/>
          <w:b/>
          <w:bCs/>
          <w:sz w:val="24"/>
          <w:szCs w:val="24"/>
        </w:rPr>
        <w:t>Sr. Amadeu Carvalho de Souza</w:t>
      </w:r>
      <w:r w:rsidR="00B673FC" w:rsidRPr="00DE2C57">
        <w:rPr>
          <w:rFonts w:ascii="Arial Narrow" w:hAnsi="Arial Narrow" w:cs="Arial"/>
          <w:sz w:val="24"/>
          <w:szCs w:val="24"/>
        </w:rPr>
        <w:t xml:space="preserve">, no valor de </w:t>
      </w:r>
      <w:r w:rsidR="00B673FC" w:rsidRPr="00DE2C57">
        <w:rPr>
          <w:rFonts w:ascii="Arial Narrow" w:hAnsi="Arial Narrow" w:cs="Arial"/>
          <w:b/>
          <w:bCs/>
          <w:sz w:val="24"/>
          <w:szCs w:val="24"/>
        </w:rPr>
        <w:t>R$13.654,39</w:t>
      </w:r>
      <w:r w:rsidR="00B673FC" w:rsidRPr="00DE2C57">
        <w:rPr>
          <w:rFonts w:ascii="Arial Narrow" w:hAnsi="Arial Narrow" w:cs="Arial"/>
          <w:sz w:val="24"/>
          <w:szCs w:val="24"/>
        </w:rPr>
        <w:t xml:space="preserve"> (treze mil, seiscentos e cinquenta e quatro reais e trinta e nove centavos), nos termos do art. 54, inciso VI, da Lei n.º 2.423/1996-LOTCE/AM c/c art. 308, inciso VI, da Resolução n.º 04/2002-RITCE/AM, em razão da inobservância da publicação dos atos homologatórios e extrato do Convite n.º 02/2019, conforme regra disposta no art. 37 da Constituição Federal c/c art. 61, parágrafo único, da Lei n.º 8666/1993, e fixar </w:t>
      </w:r>
      <w:r w:rsidR="00B673FC" w:rsidRPr="00DE2C57">
        <w:rPr>
          <w:rFonts w:ascii="Arial Narrow" w:hAnsi="Arial Narrow" w:cs="Arial"/>
          <w:b/>
          <w:bCs/>
          <w:sz w:val="24"/>
          <w:szCs w:val="24"/>
        </w:rPr>
        <w:t>prazo de 30 dias</w:t>
      </w:r>
      <w:r w:rsidR="00B673FC" w:rsidRPr="00DE2C57">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673FC" w:rsidRPr="00DE2C57">
        <w:rPr>
          <w:rFonts w:ascii="Arial Narrow" w:hAnsi="Arial Narrow" w:cs="Arial"/>
          <w:b/>
          <w:bCs/>
          <w:sz w:val="24"/>
          <w:szCs w:val="24"/>
        </w:rPr>
        <w:t>9.5. Aplicar Multa</w:t>
      </w:r>
      <w:r w:rsidR="00B673FC" w:rsidRPr="00DE2C57">
        <w:rPr>
          <w:rFonts w:ascii="Arial Narrow" w:hAnsi="Arial Narrow" w:cs="Arial"/>
          <w:sz w:val="24"/>
          <w:szCs w:val="24"/>
        </w:rPr>
        <w:t xml:space="preserve"> ao </w:t>
      </w:r>
      <w:r w:rsidR="00B673FC" w:rsidRPr="00DE2C57">
        <w:rPr>
          <w:rFonts w:ascii="Arial Narrow" w:hAnsi="Arial Narrow" w:cs="Arial"/>
          <w:b/>
          <w:bCs/>
          <w:sz w:val="24"/>
          <w:szCs w:val="24"/>
        </w:rPr>
        <w:t>Sr. Roberto Frederico Paes Junior</w:t>
      </w:r>
      <w:r w:rsidR="00B673FC" w:rsidRPr="00DE2C57">
        <w:rPr>
          <w:rFonts w:ascii="Arial Narrow" w:hAnsi="Arial Narrow" w:cs="Arial"/>
          <w:sz w:val="24"/>
          <w:szCs w:val="24"/>
        </w:rPr>
        <w:t xml:space="preserve">, no valor de </w:t>
      </w:r>
      <w:r w:rsidR="00B673FC" w:rsidRPr="00DE2C57">
        <w:rPr>
          <w:rFonts w:ascii="Arial Narrow" w:hAnsi="Arial Narrow" w:cs="Arial"/>
          <w:b/>
          <w:bCs/>
          <w:sz w:val="24"/>
          <w:szCs w:val="24"/>
        </w:rPr>
        <w:t>R$13.654,39</w:t>
      </w:r>
      <w:r w:rsidR="00B673FC" w:rsidRPr="00DE2C57">
        <w:rPr>
          <w:rFonts w:ascii="Arial Narrow" w:hAnsi="Arial Narrow" w:cs="Arial"/>
          <w:sz w:val="24"/>
          <w:szCs w:val="24"/>
        </w:rPr>
        <w:t xml:space="preserve"> (treze mil, seiscentos e cinquenta e quatro reais e trinta e nove centavos), nos termos do art. 54, inciso VI, da Lei n.º 2.423/1996-LOTCE/AM c/c art. 308, inciso VI, da Resolução n.º 04/2002-RITCE/AM, em razão da inobservância da publicação dos atos homologatórios e extrato do Convite n.º 02/2019, conforme regra disposta no art. 37 da Constituição Federal c/c art. 61, parágrafo único, da Lei n.º 8666/1993, e fixar </w:t>
      </w:r>
      <w:r w:rsidR="00B673FC" w:rsidRPr="00DE2C57">
        <w:rPr>
          <w:rFonts w:ascii="Arial Narrow" w:hAnsi="Arial Narrow" w:cs="Arial"/>
          <w:b/>
          <w:bCs/>
          <w:sz w:val="24"/>
          <w:szCs w:val="24"/>
        </w:rPr>
        <w:t>prazo de 30 dias</w:t>
      </w:r>
      <w:r w:rsidR="00B673FC" w:rsidRPr="00DE2C57">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673FC" w:rsidRPr="00DE2C57">
        <w:rPr>
          <w:rFonts w:ascii="Arial Narrow" w:hAnsi="Arial Narrow" w:cs="Arial"/>
          <w:b/>
          <w:bCs/>
          <w:sz w:val="24"/>
          <w:szCs w:val="24"/>
        </w:rPr>
        <w:t>9.6. Determinar</w:t>
      </w:r>
      <w:r w:rsidR="00B673FC" w:rsidRPr="00DE2C57">
        <w:rPr>
          <w:rFonts w:ascii="Arial Narrow" w:hAnsi="Arial Narrow" w:cs="Arial"/>
          <w:sz w:val="24"/>
          <w:szCs w:val="24"/>
        </w:rPr>
        <w:t xml:space="preserve"> à atual gestão a remessa, a esta Corte de Contas, de todo o processo licitatório referente ao Convite n.º 02/2019 e eventual Contrato formalizado entre as partes, para exame juntamente com a prestação de contas anual; </w:t>
      </w:r>
      <w:r w:rsidR="00B673FC" w:rsidRPr="00DE2C57">
        <w:rPr>
          <w:rFonts w:ascii="Arial Narrow" w:hAnsi="Arial Narrow" w:cs="Arial"/>
          <w:b/>
          <w:bCs/>
          <w:sz w:val="24"/>
          <w:szCs w:val="24"/>
        </w:rPr>
        <w:t>9.7. Dar ciência</w:t>
      </w:r>
      <w:r w:rsidR="00B673FC" w:rsidRPr="00DE2C57">
        <w:rPr>
          <w:rFonts w:ascii="Arial Narrow" w:hAnsi="Arial Narrow" w:cs="Arial"/>
          <w:sz w:val="24"/>
          <w:szCs w:val="24"/>
        </w:rPr>
        <w:t xml:space="preserve"> aos senhores Roberto Frederico Paes Junior e Amadeu Carvalho de Souza, com cópia do Relatório/Voto e Acórdão, para que tome ciência do decisório. Após o julgamento, os autos sejam </w:t>
      </w:r>
      <w:r w:rsidR="00B673FC" w:rsidRPr="00DE2C57">
        <w:rPr>
          <w:rFonts w:ascii="Arial Narrow" w:hAnsi="Arial Narrow" w:cs="Arial"/>
          <w:sz w:val="24"/>
          <w:szCs w:val="24"/>
        </w:rPr>
        <w:lastRenderedPageBreak/>
        <w:t>apensados à Prestação de Contas Anual da Prefeitura Municipal de Novo Airão, exercício de 2019, para servir como peça informativa.</w:t>
      </w:r>
      <w:r w:rsidR="008E7F75" w:rsidRPr="00DE2C57">
        <w:rPr>
          <w:rFonts w:ascii="Arial Narrow" w:hAnsi="Arial Narrow" w:cs="Arial"/>
          <w:i/>
          <w:iCs/>
          <w:sz w:val="24"/>
          <w:szCs w:val="24"/>
        </w:rPr>
        <w:t xml:space="preserve"> </w:t>
      </w:r>
      <w:r w:rsidR="00B673FC" w:rsidRPr="00DE2C57">
        <w:rPr>
          <w:rFonts w:ascii="Arial Narrow" w:hAnsi="Arial Narrow" w:cs="Arial"/>
          <w:b/>
          <w:bCs/>
          <w:sz w:val="24"/>
          <w:szCs w:val="24"/>
        </w:rPr>
        <w:t xml:space="preserve">PROCESSO Nº 11.248/2020 (Apenso: 11.249/2020) - </w:t>
      </w:r>
      <w:r w:rsidR="00B673FC" w:rsidRPr="00DE2C57">
        <w:rPr>
          <w:rFonts w:ascii="Arial Narrow" w:hAnsi="Arial Narrow" w:cs="Arial"/>
          <w:sz w:val="24"/>
          <w:szCs w:val="24"/>
        </w:rPr>
        <w:t>Denúncia</w:t>
      </w:r>
      <w:r w:rsidR="006709AD" w:rsidRPr="00DE2C57">
        <w:rPr>
          <w:rFonts w:ascii="Arial Narrow" w:hAnsi="Arial Narrow" w:cs="Arial"/>
          <w:sz w:val="24"/>
          <w:szCs w:val="24"/>
        </w:rPr>
        <w:t xml:space="preserve"> interposta pelo Sr. Abraham Lincoln Dib Bastos, </w:t>
      </w:r>
      <w:r w:rsidR="00B673FC" w:rsidRPr="00DE2C57">
        <w:rPr>
          <w:rFonts w:ascii="Arial Narrow" w:hAnsi="Arial Narrow" w:cs="Arial"/>
          <w:sz w:val="24"/>
          <w:szCs w:val="24"/>
        </w:rPr>
        <w:t xml:space="preserve">referente à ausência de prestação de Contas </w:t>
      </w:r>
      <w:r w:rsidR="006709AD" w:rsidRPr="00DE2C57">
        <w:rPr>
          <w:rFonts w:ascii="Arial Narrow" w:hAnsi="Arial Narrow" w:cs="Arial"/>
          <w:sz w:val="24"/>
          <w:szCs w:val="24"/>
        </w:rPr>
        <w:t xml:space="preserve">do Termo de Convênio </w:t>
      </w:r>
      <w:r w:rsidR="00B673FC" w:rsidRPr="00DE2C57">
        <w:rPr>
          <w:rFonts w:ascii="Arial Narrow" w:hAnsi="Arial Narrow" w:cs="Arial"/>
          <w:sz w:val="24"/>
          <w:szCs w:val="24"/>
        </w:rPr>
        <w:t>nº 0</w:t>
      </w:r>
      <w:r w:rsidR="006709AD" w:rsidRPr="00DE2C57">
        <w:rPr>
          <w:rFonts w:ascii="Arial Narrow" w:hAnsi="Arial Narrow" w:cs="Arial"/>
          <w:sz w:val="24"/>
          <w:szCs w:val="24"/>
        </w:rPr>
        <w:t>0</w:t>
      </w:r>
      <w:r w:rsidR="00B673FC" w:rsidRPr="00DE2C57">
        <w:rPr>
          <w:rFonts w:ascii="Arial Narrow" w:hAnsi="Arial Narrow" w:cs="Arial"/>
          <w:sz w:val="24"/>
          <w:szCs w:val="24"/>
        </w:rPr>
        <w:t>7/2011</w:t>
      </w:r>
      <w:r w:rsidR="006709AD" w:rsidRPr="00DE2C57">
        <w:rPr>
          <w:rFonts w:ascii="Arial Narrow" w:hAnsi="Arial Narrow" w:cs="Arial"/>
          <w:sz w:val="24"/>
          <w:szCs w:val="24"/>
        </w:rPr>
        <w:t>, firmado entre a Secretaria de Estado de Infraestrutura e Região Metropolitana de Manaus - SEINFRA e a Prefeitura de Codajás</w:t>
      </w:r>
      <w:r w:rsidR="00B673FC" w:rsidRPr="00DE2C57">
        <w:rPr>
          <w:rFonts w:ascii="Arial Narrow" w:hAnsi="Arial Narrow" w:cs="Arial"/>
          <w:sz w:val="24"/>
          <w:szCs w:val="24"/>
        </w:rPr>
        <w:t xml:space="preserve">. </w:t>
      </w:r>
      <w:r w:rsidR="00B673FC" w:rsidRPr="00DE2C57">
        <w:rPr>
          <w:rFonts w:ascii="Arial Narrow" w:hAnsi="Arial Narrow" w:cs="Arial"/>
          <w:b/>
          <w:sz w:val="24"/>
          <w:szCs w:val="24"/>
        </w:rPr>
        <w:t>Advogados:</w:t>
      </w:r>
      <w:r w:rsidR="00B673FC" w:rsidRPr="00DE2C57">
        <w:rPr>
          <w:rFonts w:ascii="Arial Narrow" w:hAnsi="Arial Narrow" w:cs="Arial"/>
          <w:sz w:val="24"/>
          <w:szCs w:val="24"/>
        </w:rPr>
        <w:t xml:space="preserve"> Renata Braga de Alencar – OAB/AM 6832 e </w:t>
      </w:r>
      <w:r w:rsidR="00B673FC" w:rsidRPr="00DE2C57">
        <w:rPr>
          <w:rFonts w:ascii="Arial Narrow" w:hAnsi="Arial Narrow" w:cs="Arial"/>
          <w:noProof/>
          <w:sz w:val="24"/>
          <w:szCs w:val="24"/>
        </w:rPr>
        <w:t>Ingrid Godinho Dodô - OAB/AM 09425.</w:t>
      </w:r>
      <w:r w:rsidR="00B673FC" w:rsidRPr="00DE2C57">
        <w:rPr>
          <w:rFonts w:ascii="Arial Narrow" w:hAnsi="Arial Narrow" w:cs="Arial"/>
          <w:sz w:val="24"/>
          <w:szCs w:val="24"/>
        </w:rPr>
        <w:t xml:space="preserve"> </w:t>
      </w:r>
      <w:r w:rsidR="00B673FC" w:rsidRPr="00DE2C57">
        <w:rPr>
          <w:rFonts w:ascii="Arial Narrow" w:hAnsi="Arial Narrow" w:cs="Arial"/>
          <w:b/>
          <w:sz w:val="24"/>
          <w:szCs w:val="24"/>
        </w:rPr>
        <w:t>ACÓRDÃO Nº 1335/2021:</w:t>
      </w:r>
      <w:r w:rsidR="00B673FC" w:rsidRPr="00DE2C57">
        <w:rPr>
          <w:rFonts w:ascii="Arial Narrow" w:hAnsi="Arial Narrow" w:cs="Arial"/>
          <w:sz w:val="24"/>
          <w:szCs w:val="24"/>
        </w:rPr>
        <w:t xml:space="preserve"> Vistos, relatados e discutidos estes autos acima identificados, </w:t>
      </w:r>
      <w:r w:rsidR="00B673FC" w:rsidRPr="00DE2C57">
        <w:rPr>
          <w:rFonts w:ascii="Arial Narrow" w:hAnsi="Arial Narrow" w:cs="Arial"/>
          <w:b/>
          <w:sz w:val="24"/>
          <w:szCs w:val="24"/>
        </w:rPr>
        <w:t xml:space="preserve">ACORDAM </w:t>
      </w:r>
      <w:proofErr w:type="gramStart"/>
      <w:r w:rsidR="00B673FC" w:rsidRPr="00DE2C57">
        <w:rPr>
          <w:rFonts w:ascii="Arial Narrow" w:hAnsi="Arial Narrow" w:cs="Arial"/>
          <w:sz w:val="24"/>
          <w:szCs w:val="24"/>
        </w:rPr>
        <w:t>os Excelentíssimos</w:t>
      </w:r>
      <w:proofErr w:type="gramEnd"/>
      <w:r w:rsidR="00B673FC" w:rsidRPr="00DE2C57">
        <w:rPr>
          <w:rFonts w:ascii="Arial Narrow" w:hAnsi="Arial Narrow" w:cs="Arial"/>
          <w:sz w:val="24"/>
          <w:szCs w:val="24"/>
        </w:rPr>
        <w:t xml:space="preserve"> Senhores Conselheiros do Tribunal de Contas do Estado do Amazonas, reunidos em Sessão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w:t>
      </w:r>
      <w:r w:rsidR="00B673FC" w:rsidRPr="00DE2C57">
        <w:rPr>
          <w:rFonts w:ascii="Arial Narrow" w:hAnsi="Arial Narrow" w:cs="Arial"/>
          <w:b/>
          <w:noProof/>
          <w:sz w:val="24"/>
          <w:szCs w:val="24"/>
        </w:rPr>
        <w:t>Tribunal Pleno</w:t>
      </w:r>
      <w:r w:rsidR="00B673FC" w:rsidRPr="00DE2C57">
        <w:rPr>
          <w:rFonts w:ascii="Arial Narrow" w:hAnsi="Arial Narrow" w:cs="Arial"/>
          <w:sz w:val="24"/>
          <w:szCs w:val="24"/>
        </w:rPr>
        <w:t>, no exercício da competência atribuída</w:t>
      </w:r>
      <w:r w:rsidR="00B673FC" w:rsidRPr="00DE2C57">
        <w:rPr>
          <w:rFonts w:ascii="Arial Narrow" w:hAnsi="Arial Narrow" w:cs="Arial"/>
          <w:noProof/>
          <w:sz w:val="24"/>
          <w:szCs w:val="24"/>
        </w:rPr>
        <w:t xml:space="preserve"> pelo art. 5º, inciso XII e art. 11, inciso III, alínea “c”, da Resolução n. 04/2002-TCE/AM</w:t>
      </w:r>
      <w:r w:rsidR="00B673FC" w:rsidRPr="00DE2C57">
        <w:rPr>
          <w:rFonts w:ascii="Arial Narrow" w:hAnsi="Arial Narrow" w:cs="Arial"/>
          <w:sz w:val="24"/>
          <w:szCs w:val="24"/>
        </w:rPr>
        <w:t>,</w:t>
      </w:r>
      <w:r w:rsidR="00B673FC" w:rsidRPr="00DE2C57">
        <w:rPr>
          <w:rFonts w:ascii="Arial Narrow" w:hAnsi="Arial Narrow" w:cs="Arial"/>
          <w:b/>
          <w:noProof/>
          <w:sz w:val="24"/>
          <w:szCs w:val="24"/>
        </w:rPr>
        <w:t xml:space="preserve"> à unanimidade,</w:t>
      </w:r>
      <w:r w:rsidR="00B673FC" w:rsidRPr="00DE2C57">
        <w:rPr>
          <w:rFonts w:ascii="Arial Narrow" w:hAnsi="Arial Narrow" w:cs="Arial"/>
          <w:b/>
          <w:sz w:val="24"/>
          <w:szCs w:val="24"/>
        </w:rPr>
        <w:t xml:space="preserve"> </w:t>
      </w:r>
      <w:r w:rsidR="00B673FC" w:rsidRPr="00DE2C57">
        <w:rPr>
          <w:rFonts w:ascii="Arial Narrow" w:hAnsi="Arial Narrow" w:cs="Arial"/>
          <w:sz w:val="24"/>
          <w:szCs w:val="24"/>
        </w:rPr>
        <w:t>nos termos d</w:t>
      </w:r>
      <w:r w:rsidR="00B673FC" w:rsidRPr="00DE2C57">
        <w:rPr>
          <w:rFonts w:ascii="Arial Narrow" w:hAnsi="Arial Narrow" w:cs="Arial"/>
          <w:noProof/>
          <w:sz w:val="24"/>
          <w:szCs w:val="24"/>
        </w:rPr>
        <w:t>a proposta de voto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Excelentíssimo Senhor </w:t>
      </w:r>
      <w:r w:rsidR="00B673FC" w:rsidRPr="00DE2C57">
        <w:rPr>
          <w:rFonts w:ascii="Arial Narrow" w:hAnsi="Arial Narrow" w:cs="Arial"/>
          <w:noProof/>
          <w:sz w:val="24"/>
          <w:szCs w:val="24"/>
        </w:rPr>
        <w:t>Auditor-Relator</w:t>
      </w:r>
      <w:r w:rsidR="00B673FC" w:rsidRPr="00DE2C57">
        <w:rPr>
          <w:rFonts w:ascii="Arial Narrow" w:hAnsi="Arial Narrow" w:cs="Arial"/>
          <w:b/>
          <w:noProof/>
          <w:sz w:val="24"/>
          <w:szCs w:val="24"/>
        </w:rPr>
        <w:t>, em consonância</w:t>
      </w:r>
      <w:r w:rsidR="00B673FC" w:rsidRPr="00DE2C57">
        <w:rPr>
          <w:rFonts w:ascii="Arial Narrow" w:hAnsi="Arial Narrow" w:cs="Arial"/>
          <w:noProof/>
          <w:sz w:val="24"/>
          <w:szCs w:val="24"/>
        </w:rPr>
        <w:t xml:space="preserve"> com pronunciamento do Ministério Público junto a este Tribunal</w:t>
      </w:r>
      <w:r w:rsidR="00B673FC" w:rsidRPr="00DE2C57">
        <w:rPr>
          <w:rFonts w:ascii="Arial Narrow" w:hAnsi="Arial Narrow" w:cs="Arial"/>
          <w:sz w:val="24"/>
          <w:szCs w:val="24"/>
        </w:rPr>
        <w:t xml:space="preserve">, no sentido de: </w:t>
      </w:r>
      <w:r w:rsidR="00B673FC" w:rsidRPr="00DE2C57">
        <w:rPr>
          <w:rFonts w:ascii="Arial Narrow" w:hAnsi="Arial Narrow" w:cs="Arial"/>
          <w:b/>
          <w:bCs/>
          <w:sz w:val="24"/>
          <w:szCs w:val="24"/>
        </w:rPr>
        <w:t>9.1. Comunicar</w:t>
      </w:r>
      <w:r w:rsidR="00B673FC" w:rsidRPr="00DE2C57">
        <w:rPr>
          <w:rFonts w:ascii="Arial Narrow" w:hAnsi="Arial Narrow" w:cs="Arial"/>
          <w:sz w:val="24"/>
          <w:szCs w:val="24"/>
        </w:rPr>
        <w:t xml:space="preserve"> os responsáveis da decisão, em especial o Sr. Agnaldo da Paz Dantas, prefeito, à época, da Prefeitura Municipal de Codajás; </w:t>
      </w:r>
      <w:r w:rsidR="00B673FC" w:rsidRPr="00DE2C57">
        <w:rPr>
          <w:rFonts w:ascii="Arial Narrow" w:hAnsi="Arial Narrow" w:cs="Arial"/>
          <w:b/>
          <w:bCs/>
          <w:sz w:val="24"/>
          <w:szCs w:val="24"/>
        </w:rPr>
        <w:t>9.2. Julgar Procedente</w:t>
      </w:r>
      <w:r w:rsidR="00B673FC" w:rsidRPr="00DE2C57">
        <w:rPr>
          <w:rFonts w:ascii="Arial Narrow" w:hAnsi="Arial Narrow" w:cs="Arial"/>
          <w:sz w:val="24"/>
          <w:szCs w:val="24"/>
        </w:rPr>
        <w:t xml:space="preserve"> a Denúncia pela ausência de prestação de contas do convênio, firmado entre a Secretaria de Estado de Infraestrutura e Região Metropolitana de Manaus - SEINFRA e a Prefeitura de Codajás, mas com imputação das consequências jurídicas nos autos n. 11.249/2020, para se evitar bis in idem; </w:t>
      </w:r>
      <w:r w:rsidR="00B673FC" w:rsidRPr="00DE2C57">
        <w:rPr>
          <w:rFonts w:ascii="Arial Narrow" w:hAnsi="Arial Narrow" w:cs="Arial"/>
          <w:b/>
          <w:bCs/>
          <w:sz w:val="24"/>
          <w:szCs w:val="24"/>
        </w:rPr>
        <w:t>9.3. Conhecer</w:t>
      </w:r>
      <w:r w:rsidR="00B673FC" w:rsidRPr="00DE2C57">
        <w:rPr>
          <w:rFonts w:ascii="Arial Narrow" w:hAnsi="Arial Narrow" w:cs="Arial"/>
          <w:sz w:val="24"/>
          <w:szCs w:val="24"/>
        </w:rPr>
        <w:t xml:space="preserve"> a Denúncia interposta pelo Sr. Abraham Lincoln Dib Bastos gestor, à época, da Prefeitura Municipal de Codajás em face do Termo de Convênio n° 007/2011, referente </w:t>
      </w:r>
      <w:proofErr w:type="gramStart"/>
      <w:r w:rsidR="00B673FC" w:rsidRPr="00DE2C57">
        <w:rPr>
          <w:rFonts w:ascii="Arial Narrow" w:hAnsi="Arial Narrow" w:cs="Arial"/>
          <w:sz w:val="24"/>
          <w:szCs w:val="24"/>
        </w:rPr>
        <w:t>a</w:t>
      </w:r>
      <w:proofErr w:type="gramEnd"/>
      <w:r w:rsidR="00B673FC" w:rsidRPr="00DE2C57">
        <w:rPr>
          <w:rFonts w:ascii="Arial Narrow" w:hAnsi="Arial Narrow" w:cs="Arial"/>
          <w:sz w:val="24"/>
          <w:szCs w:val="24"/>
        </w:rPr>
        <w:t xml:space="preserve"> ausência de prestação de contas, firmado entre a SEINFRA e o Município de Codajás, exarado nos autos do processo TCE nº 11.248/2020 (processo físico 2524/2014).</w:t>
      </w:r>
      <w:r w:rsidR="00AE3BA5" w:rsidRPr="00DE2C57">
        <w:rPr>
          <w:rFonts w:ascii="Arial Narrow" w:hAnsi="Arial Narrow" w:cs="Arial"/>
          <w:i/>
          <w:iCs/>
          <w:sz w:val="24"/>
          <w:szCs w:val="24"/>
        </w:rPr>
        <w:t xml:space="preserve"> </w:t>
      </w:r>
      <w:r w:rsidR="00B673FC" w:rsidRPr="00DE2C57">
        <w:rPr>
          <w:rFonts w:ascii="Arial Narrow" w:hAnsi="Arial Narrow" w:cs="Arial"/>
          <w:b/>
          <w:bCs/>
          <w:sz w:val="24"/>
          <w:szCs w:val="24"/>
        </w:rPr>
        <w:t xml:space="preserve">PROCESSO Nº 11.249/2020 (Apenso: 11.248/2020) - </w:t>
      </w:r>
      <w:r w:rsidR="00B673FC" w:rsidRPr="00DE2C57">
        <w:rPr>
          <w:rFonts w:ascii="Arial Narrow" w:hAnsi="Arial Narrow" w:cs="Arial"/>
          <w:sz w:val="24"/>
          <w:szCs w:val="24"/>
        </w:rPr>
        <w:t xml:space="preserve">Tomada de Contas Especial, referente ao </w:t>
      </w:r>
      <w:r w:rsidR="004018CC" w:rsidRPr="00DE2C57">
        <w:rPr>
          <w:rFonts w:ascii="Arial Narrow" w:hAnsi="Arial Narrow" w:cs="Arial"/>
          <w:sz w:val="24"/>
          <w:szCs w:val="24"/>
        </w:rPr>
        <w:t xml:space="preserve">Termo de </w:t>
      </w:r>
      <w:r w:rsidR="00B673FC" w:rsidRPr="00DE2C57">
        <w:rPr>
          <w:rFonts w:ascii="Arial Narrow" w:hAnsi="Arial Narrow" w:cs="Arial"/>
          <w:sz w:val="24"/>
          <w:szCs w:val="24"/>
        </w:rPr>
        <w:t xml:space="preserve">Convênio nº 007/2011, firmado entre a </w:t>
      </w:r>
      <w:r w:rsidR="004018CC" w:rsidRPr="00DE2C57">
        <w:rPr>
          <w:rFonts w:ascii="Arial Narrow" w:hAnsi="Arial Narrow" w:cs="Arial"/>
          <w:sz w:val="24"/>
          <w:szCs w:val="24"/>
        </w:rPr>
        <w:t>Secretaria de Estado de Infraestrutura e Região Metropolitana de Manaus - SEINFRA e a Prefeitura de Codajás</w:t>
      </w:r>
      <w:r w:rsidR="00B673FC" w:rsidRPr="00DE2C57">
        <w:rPr>
          <w:rFonts w:ascii="Arial Narrow" w:hAnsi="Arial Narrow" w:cs="Arial"/>
          <w:b/>
          <w:bCs/>
          <w:sz w:val="24"/>
          <w:szCs w:val="24"/>
        </w:rPr>
        <w:t xml:space="preserve">. </w:t>
      </w:r>
      <w:r w:rsidR="00B673FC" w:rsidRPr="00DE2C57">
        <w:rPr>
          <w:rFonts w:ascii="Arial Narrow" w:hAnsi="Arial Narrow" w:cs="Arial"/>
          <w:b/>
          <w:sz w:val="24"/>
          <w:szCs w:val="24"/>
        </w:rPr>
        <w:t>Advogados:</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Ingrid Godinho Dodô - OAB/AM 9425, Joyce Vivianne Veloso de Lima – OAB/AM 8679 e Filipe de Freitas Nascimento – OAB/AM 6445.</w:t>
      </w:r>
      <w:r w:rsidR="00B673FC" w:rsidRPr="00DE2C57">
        <w:rPr>
          <w:rFonts w:ascii="Arial Narrow" w:hAnsi="Arial Narrow" w:cs="Arial"/>
          <w:b/>
          <w:bCs/>
          <w:sz w:val="24"/>
          <w:szCs w:val="24"/>
        </w:rPr>
        <w:t xml:space="preserve"> </w:t>
      </w:r>
      <w:r w:rsidR="00B673FC" w:rsidRPr="00DE2C57">
        <w:rPr>
          <w:rFonts w:ascii="Arial Narrow" w:hAnsi="Arial Narrow" w:cs="Arial"/>
          <w:b/>
          <w:sz w:val="24"/>
          <w:szCs w:val="24"/>
        </w:rPr>
        <w:t>ACÓRDÃO Nº 1336/2021:</w:t>
      </w:r>
      <w:r w:rsidR="00B673FC" w:rsidRPr="00DE2C57">
        <w:rPr>
          <w:rFonts w:ascii="Arial Narrow" w:hAnsi="Arial Narrow" w:cs="Arial"/>
          <w:b/>
          <w:bCs/>
          <w:sz w:val="24"/>
          <w:szCs w:val="24"/>
        </w:rPr>
        <w:t xml:space="preserve"> </w:t>
      </w:r>
      <w:r w:rsidR="00B673FC" w:rsidRPr="00DE2C57">
        <w:rPr>
          <w:rFonts w:ascii="Arial Narrow" w:hAnsi="Arial Narrow" w:cs="Arial"/>
          <w:sz w:val="24"/>
          <w:szCs w:val="24"/>
        </w:rPr>
        <w:t xml:space="preserve">Vistos, relatados e discutidos estes autos acima identificados, </w:t>
      </w:r>
      <w:r w:rsidR="00B673FC" w:rsidRPr="00DE2C57">
        <w:rPr>
          <w:rFonts w:ascii="Arial Narrow" w:hAnsi="Arial Narrow" w:cs="Arial"/>
          <w:b/>
          <w:sz w:val="24"/>
          <w:szCs w:val="24"/>
        </w:rPr>
        <w:t xml:space="preserve">ACORDAM </w:t>
      </w:r>
      <w:proofErr w:type="gramStart"/>
      <w:r w:rsidR="00B673FC" w:rsidRPr="00DE2C57">
        <w:rPr>
          <w:rFonts w:ascii="Arial Narrow" w:hAnsi="Arial Narrow" w:cs="Arial"/>
          <w:sz w:val="24"/>
          <w:szCs w:val="24"/>
        </w:rPr>
        <w:t>os Excelentíssimos</w:t>
      </w:r>
      <w:proofErr w:type="gramEnd"/>
      <w:r w:rsidR="00B673FC" w:rsidRPr="00DE2C57">
        <w:rPr>
          <w:rFonts w:ascii="Arial Narrow" w:hAnsi="Arial Narrow" w:cs="Arial"/>
          <w:sz w:val="24"/>
          <w:szCs w:val="24"/>
        </w:rPr>
        <w:t xml:space="preserve"> Senhores Conselheiros do Tribunal de Contas do Estado do Amazonas, reunidos em Sessão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w:t>
      </w:r>
      <w:r w:rsidR="00B673FC" w:rsidRPr="00DE2C57">
        <w:rPr>
          <w:rFonts w:ascii="Arial Narrow" w:hAnsi="Arial Narrow" w:cs="Arial"/>
          <w:b/>
          <w:noProof/>
          <w:sz w:val="24"/>
          <w:szCs w:val="24"/>
        </w:rPr>
        <w:t>Tribunal Pleno</w:t>
      </w:r>
      <w:r w:rsidR="00B673FC" w:rsidRPr="00DE2C57">
        <w:rPr>
          <w:rFonts w:ascii="Arial Narrow" w:hAnsi="Arial Narrow" w:cs="Arial"/>
          <w:sz w:val="24"/>
          <w:szCs w:val="24"/>
        </w:rPr>
        <w:t>, no exercício da competência atribuída</w:t>
      </w:r>
      <w:r w:rsidR="00B673FC" w:rsidRPr="00DE2C57">
        <w:rPr>
          <w:rFonts w:ascii="Arial Narrow" w:hAnsi="Arial Narrow" w:cs="Arial"/>
          <w:noProof/>
          <w:sz w:val="24"/>
          <w:szCs w:val="24"/>
        </w:rPr>
        <w:t xml:space="preserve"> pelo art. 15, inciso VI, da Resolução nº 04/2002-TCE/AM</w:t>
      </w:r>
      <w:r w:rsidR="00B673FC" w:rsidRPr="00DE2C57">
        <w:rPr>
          <w:rFonts w:ascii="Arial Narrow" w:hAnsi="Arial Narrow" w:cs="Arial"/>
          <w:sz w:val="24"/>
          <w:szCs w:val="24"/>
        </w:rPr>
        <w:t>,</w:t>
      </w:r>
      <w:r w:rsidR="00B673FC" w:rsidRPr="00DE2C57">
        <w:rPr>
          <w:rFonts w:ascii="Arial Narrow" w:hAnsi="Arial Narrow" w:cs="Arial"/>
          <w:b/>
          <w:noProof/>
          <w:sz w:val="24"/>
          <w:szCs w:val="24"/>
        </w:rPr>
        <w:t xml:space="preserve"> à unanimidade, em consonância</w:t>
      </w:r>
      <w:r w:rsidR="00B673FC" w:rsidRPr="00DE2C57">
        <w:rPr>
          <w:rFonts w:ascii="Arial Narrow" w:hAnsi="Arial Narrow" w:cs="Arial"/>
          <w:noProof/>
          <w:sz w:val="24"/>
          <w:szCs w:val="24"/>
        </w:rPr>
        <w:t xml:space="preserve"> com pronunciamento do Ministério Público junto a este Tribunal</w:t>
      </w:r>
      <w:r w:rsidR="00B673FC" w:rsidRPr="00DE2C57">
        <w:rPr>
          <w:rFonts w:ascii="Arial Narrow" w:hAnsi="Arial Narrow" w:cs="Arial"/>
          <w:sz w:val="24"/>
          <w:szCs w:val="24"/>
        </w:rPr>
        <w:t>, no sentido de:</w:t>
      </w:r>
      <w:r w:rsidR="009913B2" w:rsidRPr="00DE2C57">
        <w:rPr>
          <w:rFonts w:ascii="Arial Narrow" w:hAnsi="Arial Narrow" w:cs="Arial"/>
          <w:b/>
          <w:bCs/>
          <w:sz w:val="24"/>
          <w:szCs w:val="24"/>
        </w:rPr>
        <w:t xml:space="preserve"> </w:t>
      </w:r>
      <w:r w:rsidR="00B673FC" w:rsidRPr="00DE2C57">
        <w:rPr>
          <w:rFonts w:ascii="Arial Narrow" w:hAnsi="Arial Narrow" w:cs="Arial"/>
          <w:b/>
          <w:bCs/>
          <w:sz w:val="24"/>
          <w:szCs w:val="24"/>
        </w:rPr>
        <w:t>8.1. Julgar ilegal</w:t>
      </w:r>
      <w:r w:rsidR="00B673FC" w:rsidRPr="00DE2C57">
        <w:rPr>
          <w:rFonts w:ascii="Arial Narrow" w:hAnsi="Arial Narrow" w:cs="Arial"/>
          <w:sz w:val="24"/>
          <w:szCs w:val="24"/>
        </w:rPr>
        <w:t xml:space="preserve"> o Termo de Convênio 007/2011-SEINFRA/Prefeitura Municipal de Codajás, firmado em 14/03/2011, entre a Prefeitura Municipal de Codajás e a SEINFRA, cujo objeto era a Infraestrutura viária no município de Codajás para combate à dengue, localizada no Município de Codajás/AM, conforme análise do Relatório/Voto; </w:t>
      </w:r>
      <w:r w:rsidR="00B673FC" w:rsidRPr="00DE2C57">
        <w:rPr>
          <w:rFonts w:ascii="Arial Narrow" w:hAnsi="Arial Narrow" w:cs="Arial"/>
          <w:b/>
          <w:bCs/>
          <w:sz w:val="24"/>
          <w:szCs w:val="24"/>
        </w:rPr>
        <w:t>8.2. Julgar irregular</w:t>
      </w:r>
      <w:r w:rsidR="00B673FC" w:rsidRPr="00DE2C57">
        <w:rPr>
          <w:rFonts w:ascii="Arial Narrow" w:hAnsi="Arial Narrow" w:cs="Arial"/>
          <w:sz w:val="24"/>
          <w:szCs w:val="24"/>
        </w:rPr>
        <w:t xml:space="preserve"> a Tomada de Contas Especiais do Sr. Agnaldo da Paz Dantas, responsável pela Prefeitura de Codajás, à época convenente, no curso do exercício 2011, relativa ao Termo de Convênio 007/2011 SEINFRA/Prefeitura Municipal de Codajás, firmado em 14/03/2011, entre a Prefeitura Municipal de Codajás e a SEINFRA, cujo objeto era a Infraestrutura viária no município de Codajás para combate à dengue, localizada no Município de Codajás/AM, em virtude das irregularidades não sanadas do Relatório nº 248/2016-DICOP e Laudo Técnico Conclusivo DEATV 186/2021; </w:t>
      </w:r>
      <w:r w:rsidR="00B673FC" w:rsidRPr="00DE2C57">
        <w:rPr>
          <w:rFonts w:ascii="Arial Narrow" w:hAnsi="Arial Narrow" w:cs="Arial"/>
          <w:b/>
          <w:bCs/>
          <w:sz w:val="24"/>
          <w:szCs w:val="24"/>
        </w:rPr>
        <w:t>8.3. Considerar revel</w:t>
      </w:r>
      <w:r w:rsidR="00B673FC" w:rsidRPr="00DE2C57">
        <w:rPr>
          <w:rFonts w:ascii="Arial Narrow" w:hAnsi="Arial Narrow" w:cs="Arial"/>
          <w:sz w:val="24"/>
          <w:szCs w:val="24"/>
        </w:rPr>
        <w:t xml:space="preserve"> o </w:t>
      </w:r>
      <w:r w:rsidR="00B673FC" w:rsidRPr="00DE2C57">
        <w:rPr>
          <w:rFonts w:ascii="Arial Narrow" w:hAnsi="Arial Narrow" w:cs="Arial"/>
          <w:b/>
          <w:bCs/>
          <w:sz w:val="24"/>
          <w:szCs w:val="24"/>
        </w:rPr>
        <w:t>Sr. Agnaldo da Paz Dantas</w:t>
      </w:r>
      <w:r w:rsidR="00B673FC" w:rsidRPr="00DE2C57">
        <w:rPr>
          <w:rFonts w:ascii="Arial Narrow" w:hAnsi="Arial Narrow" w:cs="Arial"/>
          <w:sz w:val="24"/>
          <w:szCs w:val="24"/>
        </w:rPr>
        <w:t xml:space="preserve">, prefeito à época, por não apresentar razões de defesa no prazo regimental, deixando de atender à notificação nº 117/2019-DEATV desta Corte de Contas, com fundamento no artigo 20, §4º da Lei nº 2.423/96; </w:t>
      </w:r>
      <w:r w:rsidR="00B673FC" w:rsidRPr="00DE2C57">
        <w:rPr>
          <w:rFonts w:ascii="Arial Narrow" w:hAnsi="Arial Narrow" w:cs="Arial"/>
          <w:b/>
          <w:bCs/>
          <w:sz w:val="24"/>
          <w:szCs w:val="24"/>
        </w:rPr>
        <w:t>8.4. Considerar em Alcance</w:t>
      </w:r>
      <w:r w:rsidR="00B673FC" w:rsidRPr="00DE2C57">
        <w:rPr>
          <w:rFonts w:ascii="Arial Narrow" w:hAnsi="Arial Narrow" w:cs="Arial"/>
          <w:sz w:val="24"/>
          <w:szCs w:val="24"/>
        </w:rPr>
        <w:t xml:space="preserve"> ao </w:t>
      </w:r>
      <w:r w:rsidR="00B673FC" w:rsidRPr="00DE2C57">
        <w:rPr>
          <w:rFonts w:ascii="Arial Narrow" w:hAnsi="Arial Narrow" w:cs="Arial"/>
          <w:b/>
          <w:bCs/>
          <w:sz w:val="24"/>
          <w:szCs w:val="24"/>
        </w:rPr>
        <w:t>Sr. Agnaldo da Paz Dantas</w:t>
      </w:r>
      <w:r w:rsidR="00B673FC" w:rsidRPr="00DE2C57">
        <w:rPr>
          <w:rFonts w:ascii="Arial Narrow" w:hAnsi="Arial Narrow" w:cs="Arial"/>
          <w:sz w:val="24"/>
          <w:szCs w:val="24"/>
        </w:rPr>
        <w:t xml:space="preserve"> no valor de </w:t>
      </w:r>
      <w:r w:rsidR="00B673FC" w:rsidRPr="00DE2C57">
        <w:rPr>
          <w:rFonts w:ascii="Arial Narrow" w:hAnsi="Arial Narrow" w:cs="Arial"/>
          <w:b/>
          <w:bCs/>
          <w:sz w:val="24"/>
          <w:szCs w:val="24"/>
        </w:rPr>
        <w:t>R$249.577,00</w:t>
      </w:r>
      <w:r w:rsidR="00B673FC" w:rsidRPr="00DE2C57">
        <w:rPr>
          <w:rFonts w:ascii="Arial Narrow" w:hAnsi="Arial Narrow" w:cs="Arial"/>
          <w:sz w:val="24"/>
          <w:szCs w:val="24"/>
        </w:rPr>
        <w:t xml:space="preserve"> (duzentos e quarenta e nove mil, quinhentos e setenta e sete reais), nos termos do art. 304, inciso III da resolução 04/2020/TCE-AM por não cumprimento da impropriedade XIII, e fixar </w:t>
      </w:r>
      <w:r w:rsidR="00B673FC" w:rsidRPr="00DE2C57">
        <w:rPr>
          <w:rFonts w:ascii="Arial Narrow" w:hAnsi="Arial Narrow" w:cs="Arial"/>
          <w:b/>
          <w:bCs/>
          <w:sz w:val="24"/>
          <w:szCs w:val="24"/>
        </w:rPr>
        <w:t>prazo de 30 (trinta) dias</w:t>
      </w:r>
      <w:r w:rsidR="00B673FC" w:rsidRPr="00DE2C57">
        <w:rPr>
          <w:rFonts w:ascii="Arial Narrow" w:hAnsi="Arial Narrow" w:cs="Arial"/>
          <w:sz w:val="24"/>
          <w:szCs w:val="24"/>
        </w:rPr>
        <w:t xml:space="preserve"> para que o responsável recolha o valor do alcance/glosa,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w:t>
      </w:r>
      <w:r w:rsidR="00B673FC" w:rsidRPr="00DE2C57">
        <w:rPr>
          <w:rFonts w:ascii="Arial Narrow" w:hAnsi="Arial Narrow" w:cs="Arial"/>
          <w:sz w:val="24"/>
          <w:szCs w:val="24"/>
        </w:rPr>
        <w:lastRenderedPageBreak/>
        <w:t xml:space="preserve">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673FC" w:rsidRPr="00DE2C57">
        <w:rPr>
          <w:rFonts w:ascii="Arial Narrow" w:hAnsi="Arial Narrow" w:cs="Arial"/>
          <w:b/>
          <w:bCs/>
          <w:sz w:val="24"/>
          <w:szCs w:val="24"/>
        </w:rPr>
        <w:t>8.5.</w:t>
      </w:r>
      <w:r w:rsidR="00B673FC" w:rsidRPr="00DE2C57">
        <w:rPr>
          <w:rFonts w:ascii="Arial Narrow" w:hAnsi="Arial Narrow" w:cs="Arial"/>
          <w:sz w:val="24"/>
          <w:szCs w:val="24"/>
        </w:rPr>
        <w:t xml:space="preserve"> De acordo com voto-destaque do Conselheiro Érico Xavier Desterro e Silva, </w:t>
      </w:r>
      <w:r w:rsidR="00B673FC" w:rsidRPr="00DE2C57">
        <w:rPr>
          <w:rFonts w:ascii="Arial Narrow" w:hAnsi="Arial Narrow" w:cs="Arial"/>
          <w:b/>
          <w:bCs/>
          <w:sz w:val="24"/>
          <w:szCs w:val="24"/>
        </w:rPr>
        <w:t>aplicar Multa</w:t>
      </w:r>
      <w:r w:rsidR="00B673FC" w:rsidRPr="00DE2C57">
        <w:rPr>
          <w:rFonts w:ascii="Arial Narrow" w:hAnsi="Arial Narrow" w:cs="Arial"/>
          <w:sz w:val="24"/>
          <w:szCs w:val="24"/>
        </w:rPr>
        <w:t xml:space="preserve"> ao </w:t>
      </w:r>
      <w:r w:rsidR="00B673FC" w:rsidRPr="00DE2C57">
        <w:rPr>
          <w:rFonts w:ascii="Arial Narrow" w:hAnsi="Arial Narrow" w:cs="Arial"/>
          <w:b/>
          <w:bCs/>
          <w:sz w:val="24"/>
          <w:szCs w:val="24"/>
        </w:rPr>
        <w:t>Sr. Agnaldo da Paz Dantas</w:t>
      </w:r>
      <w:r w:rsidR="00B673FC" w:rsidRPr="00DE2C57">
        <w:rPr>
          <w:rFonts w:ascii="Arial Narrow" w:hAnsi="Arial Narrow" w:cs="Arial"/>
          <w:sz w:val="24"/>
          <w:szCs w:val="24"/>
        </w:rPr>
        <w:t xml:space="preserve"> no valor de </w:t>
      </w:r>
      <w:r w:rsidR="00B673FC" w:rsidRPr="00DE2C57">
        <w:rPr>
          <w:rFonts w:ascii="Arial Narrow" w:hAnsi="Arial Narrow" w:cs="Arial"/>
          <w:b/>
          <w:bCs/>
          <w:sz w:val="24"/>
          <w:szCs w:val="24"/>
        </w:rPr>
        <w:t>R$ 13.654,39</w:t>
      </w:r>
      <w:r w:rsidR="00B673FC" w:rsidRPr="00DE2C57">
        <w:rPr>
          <w:rFonts w:ascii="Arial Narrow" w:hAnsi="Arial Narrow" w:cs="Arial"/>
          <w:sz w:val="24"/>
          <w:szCs w:val="24"/>
        </w:rPr>
        <w:t xml:space="preserve"> (treze mil, seiscentos e cinquenta e quatro reais e trinta e nove centavos), conforme o art. 308</w:t>
      </w:r>
      <w:proofErr w:type="gramStart"/>
      <w:r w:rsidR="00B673FC" w:rsidRPr="00DE2C57">
        <w:rPr>
          <w:rFonts w:ascii="Arial Narrow" w:hAnsi="Arial Narrow" w:cs="Arial"/>
          <w:sz w:val="24"/>
          <w:szCs w:val="24"/>
        </w:rPr>
        <w:t>, VI</w:t>
      </w:r>
      <w:proofErr w:type="gramEnd"/>
      <w:r w:rsidR="00B673FC" w:rsidRPr="00DE2C57">
        <w:rPr>
          <w:rFonts w:ascii="Arial Narrow" w:hAnsi="Arial Narrow" w:cs="Arial"/>
          <w:sz w:val="24"/>
          <w:szCs w:val="24"/>
        </w:rPr>
        <w:t xml:space="preserve">, da Resolução nº 04/2002 – TCE/AM e fixar </w:t>
      </w:r>
      <w:r w:rsidR="00B673FC" w:rsidRPr="00DE2C57">
        <w:rPr>
          <w:rFonts w:ascii="Arial Narrow" w:hAnsi="Arial Narrow" w:cs="Arial"/>
          <w:b/>
          <w:bCs/>
          <w:sz w:val="24"/>
          <w:szCs w:val="24"/>
        </w:rPr>
        <w:t>prazo de 30 dias</w:t>
      </w:r>
      <w:r w:rsidR="00B673FC" w:rsidRPr="00DE2C57">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673FC" w:rsidRPr="00DE2C57">
        <w:rPr>
          <w:rFonts w:ascii="Arial Narrow" w:hAnsi="Arial Narrow" w:cs="Arial"/>
          <w:b/>
          <w:bCs/>
          <w:sz w:val="24"/>
          <w:szCs w:val="24"/>
        </w:rPr>
        <w:t>8.6.</w:t>
      </w:r>
      <w:r w:rsidR="00B673FC" w:rsidRPr="00DE2C57">
        <w:rPr>
          <w:rFonts w:ascii="Arial Narrow" w:hAnsi="Arial Narrow" w:cs="Arial"/>
          <w:sz w:val="24"/>
          <w:szCs w:val="24"/>
        </w:rPr>
        <w:t xml:space="preserve"> De acordo com voto-destaque do Conselheiro Érico Xavier Desterro e Silva, </w:t>
      </w:r>
      <w:r w:rsidR="00B673FC" w:rsidRPr="00DE2C57">
        <w:rPr>
          <w:rFonts w:ascii="Arial Narrow" w:hAnsi="Arial Narrow" w:cs="Arial"/>
          <w:b/>
          <w:bCs/>
          <w:sz w:val="24"/>
          <w:szCs w:val="24"/>
        </w:rPr>
        <w:t>aplicar multa</w:t>
      </w:r>
      <w:r w:rsidR="00B673FC" w:rsidRPr="00DE2C57">
        <w:rPr>
          <w:rFonts w:ascii="Arial Narrow" w:hAnsi="Arial Narrow" w:cs="Arial"/>
          <w:sz w:val="24"/>
          <w:szCs w:val="24"/>
        </w:rPr>
        <w:t xml:space="preserve"> ao </w:t>
      </w:r>
      <w:r w:rsidR="00B673FC" w:rsidRPr="00DE2C57">
        <w:rPr>
          <w:rFonts w:ascii="Arial Narrow" w:hAnsi="Arial Narrow" w:cs="Arial"/>
          <w:b/>
          <w:bCs/>
          <w:sz w:val="24"/>
          <w:szCs w:val="24"/>
        </w:rPr>
        <w:t xml:space="preserve">Sra. </w:t>
      </w:r>
      <w:proofErr w:type="spellStart"/>
      <w:r w:rsidR="00B673FC" w:rsidRPr="00DE2C57">
        <w:rPr>
          <w:rFonts w:ascii="Arial Narrow" w:hAnsi="Arial Narrow" w:cs="Arial"/>
          <w:b/>
          <w:bCs/>
          <w:sz w:val="24"/>
          <w:szCs w:val="24"/>
        </w:rPr>
        <w:t>Waldívia</w:t>
      </w:r>
      <w:proofErr w:type="spellEnd"/>
      <w:r w:rsidR="00B673FC" w:rsidRPr="00DE2C57">
        <w:rPr>
          <w:rFonts w:ascii="Arial Narrow" w:hAnsi="Arial Narrow" w:cs="Arial"/>
          <w:b/>
          <w:bCs/>
          <w:sz w:val="24"/>
          <w:szCs w:val="24"/>
        </w:rPr>
        <w:t xml:space="preserve"> Ferreira Alencar</w:t>
      </w:r>
      <w:r w:rsidR="00B673FC" w:rsidRPr="00DE2C57">
        <w:rPr>
          <w:rFonts w:ascii="Arial Narrow" w:hAnsi="Arial Narrow" w:cs="Arial"/>
          <w:sz w:val="24"/>
          <w:szCs w:val="24"/>
        </w:rPr>
        <w:t xml:space="preserve"> no valor de </w:t>
      </w:r>
      <w:r w:rsidR="00B673FC" w:rsidRPr="00DE2C57">
        <w:rPr>
          <w:rFonts w:ascii="Arial Narrow" w:hAnsi="Arial Narrow" w:cs="Arial"/>
          <w:b/>
          <w:bCs/>
          <w:sz w:val="24"/>
          <w:szCs w:val="24"/>
        </w:rPr>
        <w:t>R$ 13.654,39</w:t>
      </w:r>
      <w:r w:rsidR="00B673FC" w:rsidRPr="00DE2C57">
        <w:rPr>
          <w:rFonts w:ascii="Arial Narrow" w:hAnsi="Arial Narrow" w:cs="Arial"/>
          <w:sz w:val="24"/>
          <w:szCs w:val="24"/>
        </w:rPr>
        <w:t xml:space="preserve"> (treze mil, seiscentos e cinquenta e quatro reais e trinta e nove centavos), nos termos do art. 308, VI, da Resolução nº 04/2002 – TCE/AM, e fixar </w:t>
      </w:r>
      <w:r w:rsidR="00B673FC" w:rsidRPr="00DE2C57">
        <w:rPr>
          <w:rFonts w:ascii="Arial Narrow" w:hAnsi="Arial Narrow" w:cs="Arial"/>
          <w:b/>
          <w:bCs/>
          <w:sz w:val="24"/>
          <w:szCs w:val="24"/>
        </w:rPr>
        <w:t>prazo de 30 dias</w:t>
      </w:r>
      <w:r w:rsidR="00B673FC" w:rsidRPr="00DE2C57">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673FC" w:rsidRPr="00DE2C57">
        <w:rPr>
          <w:rFonts w:ascii="Arial Narrow" w:hAnsi="Arial Narrow" w:cs="Arial"/>
          <w:b/>
          <w:bCs/>
          <w:sz w:val="24"/>
          <w:szCs w:val="24"/>
        </w:rPr>
        <w:t>8.7. Dar ciência</w:t>
      </w:r>
      <w:r w:rsidR="00B673FC" w:rsidRPr="00DE2C57">
        <w:rPr>
          <w:rFonts w:ascii="Arial Narrow" w:hAnsi="Arial Narrow" w:cs="Arial"/>
          <w:sz w:val="24"/>
          <w:szCs w:val="24"/>
        </w:rPr>
        <w:t xml:space="preserve"> ao Sr. Agnaldo da Paz Dantas, </w:t>
      </w:r>
      <w:proofErr w:type="gramStart"/>
      <w:r w:rsidR="00B673FC" w:rsidRPr="00DE2C57">
        <w:rPr>
          <w:rFonts w:ascii="Arial Narrow" w:hAnsi="Arial Narrow" w:cs="Arial"/>
          <w:sz w:val="24"/>
          <w:szCs w:val="24"/>
        </w:rPr>
        <w:t>à</w:t>
      </w:r>
      <w:proofErr w:type="gramEnd"/>
      <w:r w:rsidR="00B673FC" w:rsidRPr="00DE2C57">
        <w:rPr>
          <w:rFonts w:ascii="Arial Narrow" w:hAnsi="Arial Narrow" w:cs="Arial"/>
          <w:sz w:val="24"/>
          <w:szCs w:val="24"/>
        </w:rPr>
        <w:t xml:space="preserve"> Sra. </w:t>
      </w:r>
      <w:proofErr w:type="spellStart"/>
      <w:r w:rsidR="00B673FC" w:rsidRPr="00DE2C57">
        <w:rPr>
          <w:rFonts w:ascii="Arial Narrow" w:hAnsi="Arial Narrow" w:cs="Arial"/>
          <w:sz w:val="24"/>
          <w:szCs w:val="24"/>
        </w:rPr>
        <w:t>Waldívia</w:t>
      </w:r>
      <w:proofErr w:type="spellEnd"/>
      <w:r w:rsidR="00B673FC" w:rsidRPr="00DE2C57">
        <w:rPr>
          <w:rFonts w:ascii="Arial Narrow" w:hAnsi="Arial Narrow" w:cs="Arial"/>
          <w:sz w:val="24"/>
          <w:szCs w:val="24"/>
        </w:rPr>
        <w:t xml:space="preserve"> Ferreira Alencar bem como a seus patronos sobre a decisão desta Corte de Contas; </w:t>
      </w:r>
      <w:r w:rsidR="00B673FC" w:rsidRPr="00DE2C57">
        <w:rPr>
          <w:rFonts w:ascii="Arial Narrow" w:hAnsi="Arial Narrow" w:cs="Arial"/>
          <w:b/>
          <w:bCs/>
          <w:sz w:val="24"/>
          <w:szCs w:val="24"/>
        </w:rPr>
        <w:t>8.8. Determinar</w:t>
      </w:r>
      <w:r w:rsidR="00B673FC" w:rsidRPr="00DE2C57">
        <w:rPr>
          <w:rFonts w:ascii="Arial Narrow" w:hAnsi="Arial Narrow" w:cs="Arial"/>
          <w:sz w:val="24"/>
          <w:szCs w:val="24"/>
        </w:rPr>
        <w:t xml:space="preserve"> que os autos </w:t>
      </w:r>
      <w:proofErr w:type="gramStart"/>
      <w:r w:rsidR="00B673FC" w:rsidRPr="00DE2C57">
        <w:rPr>
          <w:rFonts w:ascii="Arial Narrow" w:hAnsi="Arial Narrow" w:cs="Arial"/>
          <w:sz w:val="24"/>
          <w:szCs w:val="24"/>
        </w:rPr>
        <w:t>sejam</w:t>
      </w:r>
      <w:proofErr w:type="gramEnd"/>
      <w:r w:rsidR="00B673FC" w:rsidRPr="00DE2C57">
        <w:rPr>
          <w:rFonts w:ascii="Arial Narrow" w:hAnsi="Arial Narrow" w:cs="Arial"/>
          <w:sz w:val="24"/>
          <w:szCs w:val="24"/>
        </w:rPr>
        <w:t xml:space="preserve"> remetidos à DERED para que efetue os procedimentos previstos no art. 3/2011-TCE, observado o disposto no art. 5º da mesma Resolução. </w:t>
      </w:r>
      <w:r w:rsidR="00B673FC" w:rsidRPr="00DE2C57">
        <w:rPr>
          <w:rFonts w:ascii="Arial Narrow" w:hAnsi="Arial Narrow" w:cs="Arial"/>
          <w:i/>
          <w:noProof/>
          <w:sz w:val="24"/>
          <w:szCs w:val="24"/>
        </w:rPr>
        <w:t>Vencida a Proposta de voto do Relator, que discordou tão somente com relação aos valores das multas aplicadas nos itens 8.5 e 8.6.</w:t>
      </w:r>
      <w:r w:rsidR="00A87A91" w:rsidRPr="00DE2C57">
        <w:rPr>
          <w:rFonts w:ascii="Arial Narrow" w:hAnsi="Arial Narrow" w:cs="Arial"/>
          <w:b/>
          <w:bCs/>
          <w:sz w:val="24"/>
          <w:szCs w:val="24"/>
        </w:rPr>
        <w:t xml:space="preserve"> </w:t>
      </w:r>
      <w:r w:rsidR="00B673FC" w:rsidRPr="00DE2C57">
        <w:rPr>
          <w:rFonts w:ascii="Arial Narrow" w:hAnsi="Arial Narrow" w:cs="Arial"/>
          <w:b/>
          <w:bCs/>
          <w:sz w:val="24"/>
          <w:szCs w:val="24"/>
        </w:rPr>
        <w:t xml:space="preserve">PROCESSO Nº 13.586/2020 - </w:t>
      </w:r>
      <w:r w:rsidR="00B673FC" w:rsidRPr="00DE2C57">
        <w:rPr>
          <w:rFonts w:ascii="Arial Narrow" w:hAnsi="Arial Narrow" w:cs="Arial"/>
          <w:sz w:val="24"/>
          <w:szCs w:val="24"/>
        </w:rPr>
        <w:t xml:space="preserve">Representação com pedido de Medida Cautelar formulada pelo Ministério Público de Contas em vista de possíveis irregularidades por terceirização abusiva, inválida e temerária mediante o Convênio nº 33/2015, firmado </w:t>
      </w:r>
      <w:r w:rsidR="00B4732F" w:rsidRPr="00DE2C57">
        <w:rPr>
          <w:rFonts w:ascii="Arial Narrow" w:hAnsi="Arial Narrow" w:cs="Arial"/>
          <w:sz w:val="24"/>
          <w:szCs w:val="24"/>
        </w:rPr>
        <w:t>entre a</w:t>
      </w:r>
      <w:r w:rsidR="00B673FC" w:rsidRPr="00DE2C57">
        <w:rPr>
          <w:rFonts w:ascii="Arial Narrow" w:hAnsi="Arial Narrow" w:cs="Arial"/>
          <w:sz w:val="24"/>
          <w:szCs w:val="24"/>
        </w:rPr>
        <w:t xml:space="preserve"> </w:t>
      </w:r>
      <w:r w:rsidR="00433A3A" w:rsidRPr="00DE2C57">
        <w:rPr>
          <w:rFonts w:ascii="Arial Narrow" w:hAnsi="Arial Narrow" w:cs="Arial"/>
          <w:sz w:val="24"/>
          <w:szCs w:val="24"/>
        </w:rPr>
        <w:t>Secretaria de Estado da Educação e Qualidade do Ensino - SEDUC</w:t>
      </w:r>
      <w:r w:rsidR="00B673FC" w:rsidRPr="00DE2C57">
        <w:rPr>
          <w:rFonts w:ascii="Arial Narrow" w:hAnsi="Arial Narrow" w:cs="Arial"/>
          <w:sz w:val="24"/>
          <w:szCs w:val="24"/>
        </w:rPr>
        <w:t xml:space="preserve"> </w:t>
      </w:r>
      <w:r w:rsidR="00B4732F" w:rsidRPr="00DE2C57">
        <w:rPr>
          <w:rFonts w:ascii="Arial Narrow" w:hAnsi="Arial Narrow" w:cs="Arial"/>
          <w:sz w:val="24"/>
          <w:szCs w:val="24"/>
        </w:rPr>
        <w:t>e</w:t>
      </w:r>
      <w:r w:rsidR="00B673FC" w:rsidRPr="00DE2C57">
        <w:rPr>
          <w:rFonts w:ascii="Arial Narrow" w:hAnsi="Arial Narrow" w:cs="Arial"/>
          <w:sz w:val="24"/>
          <w:szCs w:val="24"/>
        </w:rPr>
        <w:t xml:space="preserve"> a Associação de Pais, Mestres e Comunitários da Escola Estadual Senador João Bosco Ramos de Lima. </w:t>
      </w:r>
      <w:r w:rsidR="005D527A" w:rsidRPr="00DE2C57">
        <w:rPr>
          <w:rFonts w:ascii="Arial Narrow" w:hAnsi="Arial Narrow" w:cs="Arial"/>
          <w:b/>
          <w:sz w:val="24"/>
          <w:szCs w:val="24"/>
        </w:rPr>
        <w:t>Advogados:</w:t>
      </w:r>
      <w:r w:rsidR="005D527A" w:rsidRPr="00DE2C57">
        <w:rPr>
          <w:rFonts w:ascii="Arial Narrow" w:hAnsi="Arial Narrow" w:cs="Arial"/>
          <w:sz w:val="24"/>
          <w:szCs w:val="24"/>
        </w:rPr>
        <w:t xml:space="preserve"> </w:t>
      </w:r>
      <w:r w:rsidR="005D527A" w:rsidRPr="00DE2C57">
        <w:rPr>
          <w:rFonts w:ascii="Arial Narrow" w:hAnsi="Arial Narrow" w:cs="Arial"/>
          <w:noProof/>
          <w:sz w:val="24"/>
          <w:szCs w:val="24"/>
        </w:rPr>
        <w:t>Kennedy Monteiro de Oliveira – OAB/AM 7389, Joyce Viviane Veloso de Lima – OAB/AM 8679, José Raimundo Monteiro da Silva – OAB/AM 9490, Norma Barboza Araújo – OAB/AM 2845 e Almir da Silva Prestes – OAB/AM 13608.</w:t>
      </w:r>
      <w:r w:rsidR="005D527A" w:rsidRPr="00DE2C57">
        <w:rPr>
          <w:rFonts w:ascii="Arial Narrow" w:hAnsi="Arial Narrow" w:cs="Arial"/>
          <w:b/>
          <w:bCs/>
          <w:sz w:val="24"/>
          <w:szCs w:val="24"/>
        </w:rPr>
        <w:t xml:space="preserve"> </w:t>
      </w:r>
      <w:r w:rsidR="000C1FE3" w:rsidRPr="00DE2C57">
        <w:rPr>
          <w:rFonts w:ascii="Arial Narrow" w:hAnsi="Arial Narrow" w:cs="Arial"/>
          <w:b/>
          <w:bCs/>
          <w:sz w:val="24"/>
          <w:szCs w:val="24"/>
        </w:rPr>
        <w:t>ACÓRDÃO Nº</w:t>
      </w:r>
      <w:r w:rsidR="00306281" w:rsidRPr="00DE2C57">
        <w:rPr>
          <w:rFonts w:ascii="Arial Narrow" w:hAnsi="Arial Narrow" w:cs="Arial"/>
          <w:b/>
          <w:bCs/>
          <w:sz w:val="24"/>
          <w:szCs w:val="24"/>
        </w:rPr>
        <w:t xml:space="preserve"> </w:t>
      </w:r>
      <w:r w:rsidR="000C1FE3" w:rsidRPr="00DE2C57">
        <w:rPr>
          <w:rFonts w:ascii="Arial Narrow" w:hAnsi="Arial Narrow" w:cs="Arial"/>
          <w:b/>
          <w:bCs/>
          <w:sz w:val="24"/>
          <w:szCs w:val="24"/>
        </w:rPr>
        <w:t>1337/2021:</w:t>
      </w:r>
      <w:r w:rsidR="005D527A" w:rsidRPr="00DE2C57">
        <w:rPr>
          <w:rFonts w:ascii="Arial Narrow" w:hAnsi="Arial Narrow" w:cs="Arial"/>
          <w:b/>
          <w:bCs/>
          <w:sz w:val="24"/>
          <w:szCs w:val="24"/>
        </w:rPr>
        <w:t xml:space="preserve"> </w:t>
      </w:r>
      <w:r w:rsidR="00892087" w:rsidRPr="00DE2C57">
        <w:rPr>
          <w:rFonts w:ascii="Arial Narrow" w:hAnsi="Arial Narrow" w:cs="Arial"/>
          <w:sz w:val="24"/>
          <w:szCs w:val="24"/>
        </w:rPr>
        <w:t xml:space="preserve">Vistos, relatados e discutidos estes autos acima identificados, </w:t>
      </w:r>
      <w:r w:rsidR="00892087" w:rsidRPr="00DE2C57">
        <w:rPr>
          <w:rFonts w:ascii="Arial Narrow" w:hAnsi="Arial Narrow" w:cs="Arial"/>
          <w:b/>
          <w:sz w:val="24"/>
          <w:szCs w:val="24"/>
        </w:rPr>
        <w:t xml:space="preserve">ACORDAM </w:t>
      </w:r>
      <w:proofErr w:type="gramStart"/>
      <w:r w:rsidR="00892087" w:rsidRPr="00DE2C57">
        <w:rPr>
          <w:rFonts w:ascii="Arial Narrow" w:hAnsi="Arial Narrow" w:cs="Arial"/>
          <w:sz w:val="24"/>
          <w:szCs w:val="24"/>
        </w:rPr>
        <w:t>os Excelentíssimos</w:t>
      </w:r>
      <w:proofErr w:type="gramEnd"/>
      <w:r w:rsidR="00892087" w:rsidRPr="00DE2C57">
        <w:rPr>
          <w:rFonts w:ascii="Arial Narrow" w:hAnsi="Arial Narrow" w:cs="Arial"/>
          <w:sz w:val="24"/>
          <w:szCs w:val="24"/>
        </w:rPr>
        <w:t xml:space="preserve"> Senhores Conselheiros do Tribunal de Contas do Estado do Amazonas, reunidos em Sessão </w:t>
      </w:r>
      <w:r w:rsidR="00892087" w:rsidRPr="00DE2C57">
        <w:rPr>
          <w:rFonts w:ascii="Arial Narrow" w:hAnsi="Arial Narrow" w:cs="Arial"/>
          <w:noProof/>
          <w:sz w:val="24"/>
          <w:szCs w:val="24"/>
        </w:rPr>
        <w:t>do</w:t>
      </w:r>
      <w:r w:rsidR="00892087" w:rsidRPr="00DE2C57">
        <w:rPr>
          <w:rFonts w:ascii="Arial Narrow" w:hAnsi="Arial Narrow" w:cs="Arial"/>
          <w:sz w:val="24"/>
          <w:szCs w:val="24"/>
        </w:rPr>
        <w:t xml:space="preserve"> </w:t>
      </w:r>
      <w:r w:rsidR="00892087" w:rsidRPr="00DE2C57">
        <w:rPr>
          <w:rFonts w:ascii="Arial Narrow" w:hAnsi="Arial Narrow" w:cs="Arial"/>
          <w:b/>
          <w:noProof/>
          <w:sz w:val="24"/>
          <w:szCs w:val="24"/>
        </w:rPr>
        <w:t>Tribunal Pleno</w:t>
      </w:r>
      <w:r w:rsidR="00892087" w:rsidRPr="00DE2C57">
        <w:rPr>
          <w:rFonts w:ascii="Arial Narrow" w:hAnsi="Arial Narrow" w:cs="Arial"/>
          <w:sz w:val="24"/>
          <w:szCs w:val="24"/>
        </w:rPr>
        <w:t>, no exercício da competência atribuída</w:t>
      </w:r>
      <w:r w:rsidR="00892087" w:rsidRPr="00DE2C57">
        <w:rPr>
          <w:rFonts w:ascii="Arial Narrow" w:hAnsi="Arial Narrow" w:cs="Arial"/>
          <w:noProof/>
          <w:sz w:val="24"/>
          <w:szCs w:val="24"/>
        </w:rPr>
        <w:t xml:space="preserve"> pelo art. 11, inciso IV, alínea “i”, da Resolução nº 04/2002-TCE/AM</w:t>
      </w:r>
      <w:r w:rsidR="00892087" w:rsidRPr="00DE2C57">
        <w:rPr>
          <w:rFonts w:ascii="Arial Narrow" w:hAnsi="Arial Narrow" w:cs="Arial"/>
          <w:sz w:val="24"/>
          <w:szCs w:val="24"/>
        </w:rPr>
        <w:t>,</w:t>
      </w:r>
      <w:r w:rsidR="00892087" w:rsidRPr="00DE2C57">
        <w:rPr>
          <w:rFonts w:ascii="Arial Narrow" w:hAnsi="Arial Narrow" w:cs="Arial"/>
          <w:b/>
          <w:noProof/>
          <w:sz w:val="24"/>
          <w:szCs w:val="24"/>
        </w:rPr>
        <w:t xml:space="preserve"> à unanimidade,</w:t>
      </w:r>
      <w:r w:rsidR="00892087" w:rsidRPr="00DE2C57">
        <w:rPr>
          <w:rFonts w:ascii="Arial Narrow" w:hAnsi="Arial Narrow" w:cs="Arial"/>
          <w:b/>
          <w:sz w:val="24"/>
          <w:szCs w:val="24"/>
        </w:rPr>
        <w:t xml:space="preserve"> </w:t>
      </w:r>
      <w:r w:rsidR="00892087" w:rsidRPr="00DE2C57">
        <w:rPr>
          <w:rFonts w:ascii="Arial Narrow" w:hAnsi="Arial Narrow" w:cs="Arial"/>
          <w:sz w:val="24"/>
          <w:szCs w:val="24"/>
        </w:rPr>
        <w:t>nos termos d</w:t>
      </w:r>
      <w:r w:rsidR="00892087" w:rsidRPr="00DE2C57">
        <w:rPr>
          <w:rFonts w:ascii="Arial Narrow" w:hAnsi="Arial Narrow" w:cs="Arial"/>
          <w:noProof/>
          <w:sz w:val="24"/>
          <w:szCs w:val="24"/>
        </w:rPr>
        <w:t>a proposta de voto</w:t>
      </w:r>
      <w:r w:rsidR="00892087" w:rsidRPr="00DE2C57">
        <w:rPr>
          <w:rFonts w:ascii="Arial Narrow" w:hAnsi="Arial Narrow" w:cs="Arial"/>
          <w:sz w:val="24"/>
          <w:szCs w:val="24"/>
        </w:rPr>
        <w:t xml:space="preserve"> </w:t>
      </w:r>
      <w:r w:rsidR="00892087" w:rsidRPr="00DE2C57">
        <w:rPr>
          <w:rFonts w:ascii="Arial Narrow" w:hAnsi="Arial Narrow" w:cs="Arial"/>
          <w:noProof/>
          <w:sz w:val="24"/>
          <w:szCs w:val="24"/>
        </w:rPr>
        <w:t>do</w:t>
      </w:r>
      <w:r w:rsidR="00892087" w:rsidRPr="00DE2C57">
        <w:rPr>
          <w:rFonts w:ascii="Arial Narrow" w:hAnsi="Arial Narrow" w:cs="Arial"/>
          <w:sz w:val="24"/>
          <w:szCs w:val="24"/>
        </w:rPr>
        <w:t xml:space="preserve"> Excelentíssimo Senhor </w:t>
      </w:r>
      <w:r w:rsidR="00892087" w:rsidRPr="00DE2C57">
        <w:rPr>
          <w:rFonts w:ascii="Arial Narrow" w:hAnsi="Arial Narrow" w:cs="Arial"/>
          <w:noProof/>
          <w:sz w:val="24"/>
          <w:szCs w:val="24"/>
        </w:rPr>
        <w:t>Auditor-Relator</w:t>
      </w:r>
      <w:r w:rsidR="00892087" w:rsidRPr="00DE2C57">
        <w:rPr>
          <w:rFonts w:ascii="Arial Narrow" w:hAnsi="Arial Narrow" w:cs="Arial"/>
          <w:b/>
          <w:noProof/>
          <w:sz w:val="24"/>
          <w:szCs w:val="24"/>
        </w:rPr>
        <w:t>, em consonância</w:t>
      </w:r>
      <w:r w:rsidR="00892087" w:rsidRPr="00DE2C57">
        <w:rPr>
          <w:rFonts w:ascii="Arial Narrow" w:hAnsi="Arial Narrow" w:cs="Arial"/>
          <w:noProof/>
          <w:sz w:val="24"/>
          <w:szCs w:val="24"/>
        </w:rPr>
        <w:t xml:space="preserve"> com pronunciamento do </w:t>
      </w:r>
      <w:r w:rsidR="00892087" w:rsidRPr="00DE2C57">
        <w:rPr>
          <w:rFonts w:ascii="Arial Narrow" w:hAnsi="Arial Narrow" w:cs="Arial"/>
          <w:noProof/>
          <w:sz w:val="24"/>
          <w:szCs w:val="24"/>
        </w:rPr>
        <w:lastRenderedPageBreak/>
        <w:t>Ministério Público junto a este Tribunal</w:t>
      </w:r>
      <w:r w:rsidR="00892087" w:rsidRPr="00DE2C57">
        <w:rPr>
          <w:rFonts w:ascii="Arial Narrow" w:hAnsi="Arial Narrow" w:cs="Arial"/>
          <w:sz w:val="24"/>
          <w:szCs w:val="24"/>
        </w:rPr>
        <w:t>, no sentido de:</w:t>
      </w:r>
      <w:r w:rsidR="005D527A" w:rsidRPr="00DE2C57">
        <w:rPr>
          <w:rFonts w:ascii="Arial Narrow" w:hAnsi="Arial Narrow" w:cs="Arial"/>
          <w:b/>
          <w:bCs/>
          <w:sz w:val="24"/>
          <w:szCs w:val="24"/>
        </w:rPr>
        <w:t xml:space="preserve"> </w:t>
      </w:r>
      <w:r w:rsidR="00892087" w:rsidRPr="00DE2C57">
        <w:rPr>
          <w:rFonts w:ascii="Arial Narrow" w:hAnsi="Arial Narrow" w:cs="Arial"/>
          <w:b/>
          <w:bCs/>
          <w:sz w:val="24"/>
          <w:szCs w:val="24"/>
        </w:rPr>
        <w:t>9.1.</w:t>
      </w:r>
      <w:r w:rsidR="005D527A" w:rsidRPr="00DE2C57">
        <w:rPr>
          <w:rFonts w:ascii="Arial Narrow" w:hAnsi="Arial Narrow" w:cs="Arial"/>
          <w:b/>
          <w:bCs/>
          <w:sz w:val="24"/>
          <w:szCs w:val="24"/>
        </w:rPr>
        <w:t xml:space="preserve"> </w:t>
      </w:r>
      <w:r w:rsidR="00892087" w:rsidRPr="00DE2C57">
        <w:rPr>
          <w:rFonts w:ascii="Arial Narrow" w:hAnsi="Arial Narrow" w:cs="Arial"/>
          <w:b/>
          <w:bCs/>
          <w:sz w:val="24"/>
          <w:szCs w:val="24"/>
        </w:rPr>
        <w:t>Conhecer</w:t>
      </w:r>
      <w:r w:rsidR="00892087" w:rsidRPr="00DE2C57">
        <w:rPr>
          <w:rFonts w:ascii="Arial Narrow" w:hAnsi="Arial Narrow" w:cs="Arial"/>
          <w:sz w:val="24"/>
          <w:szCs w:val="24"/>
        </w:rPr>
        <w:t xml:space="preserve"> da Representação com pedido de medida cautelar, apresentada pelo Ministério Público de Contas em face ao convênio nº 33/2015 firmado entre a SEDUC e a Associação de Pais, Mestres e Comunitários da Escola Estadual Senador João Bosco Ramos de Lima – APMC por preencher os requisitos de admissibilidade nos termos do art. 288 da Resolução nº 04/2002-TCE/AM;</w:t>
      </w:r>
      <w:r w:rsidR="005D527A" w:rsidRPr="00DE2C57">
        <w:rPr>
          <w:rFonts w:ascii="Arial Narrow" w:hAnsi="Arial Narrow" w:cs="Arial"/>
          <w:sz w:val="24"/>
          <w:szCs w:val="24"/>
        </w:rPr>
        <w:t xml:space="preserve"> </w:t>
      </w:r>
      <w:r w:rsidR="00892087" w:rsidRPr="00DE2C57">
        <w:rPr>
          <w:rFonts w:ascii="Arial Narrow" w:hAnsi="Arial Narrow" w:cs="Arial"/>
          <w:b/>
          <w:bCs/>
          <w:sz w:val="24"/>
          <w:szCs w:val="24"/>
        </w:rPr>
        <w:t>9.2.</w:t>
      </w:r>
      <w:r w:rsidR="005D527A" w:rsidRPr="00DE2C57">
        <w:rPr>
          <w:rFonts w:ascii="Arial Narrow" w:hAnsi="Arial Narrow" w:cs="Arial"/>
          <w:b/>
          <w:bCs/>
          <w:sz w:val="24"/>
          <w:szCs w:val="24"/>
        </w:rPr>
        <w:t xml:space="preserve"> </w:t>
      </w:r>
      <w:r w:rsidR="00892087" w:rsidRPr="00DE2C57">
        <w:rPr>
          <w:rFonts w:ascii="Arial Narrow" w:hAnsi="Arial Narrow" w:cs="Arial"/>
          <w:b/>
          <w:bCs/>
          <w:sz w:val="24"/>
          <w:szCs w:val="24"/>
        </w:rPr>
        <w:t>Julgar Procedente</w:t>
      </w:r>
      <w:r w:rsidR="00892087" w:rsidRPr="00DE2C57">
        <w:rPr>
          <w:rFonts w:ascii="Arial Narrow" w:hAnsi="Arial Narrow" w:cs="Arial"/>
          <w:sz w:val="24"/>
          <w:szCs w:val="24"/>
        </w:rPr>
        <w:t xml:space="preserve"> a Representação com pedido de medida cautelar, apresentada pelo Ministério Público de Contas em face ao convênio nº 33/2015 firmado entre a SEDUC e a Associação de Pais, Mestres e Comunitários da Escola Estadual Senador João Bosco Ramos de Lima – APMC decorrente da permanência da ilegalidade na formalização do Termo de Convênio, por não atender os requisitos mínimos para a realização de contratos com o Poder Público:</w:t>
      </w:r>
      <w:r w:rsidR="005D527A" w:rsidRPr="00DE2C57">
        <w:rPr>
          <w:rFonts w:ascii="Arial Narrow" w:hAnsi="Arial Narrow" w:cs="Arial"/>
          <w:b/>
          <w:bCs/>
          <w:sz w:val="24"/>
          <w:szCs w:val="24"/>
        </w:rPr>
        <w:t xml:space="preserve"> </w:t>
      </w:r>
      <w:r w:rsidR="00892087" w:rsidRPr="00DE2C57">
        <w:rPr>
          <w:rFonts w:ascii="Arial Narrow" w:hAnsi="Arial Narrow" w:cs="Arial"/>
          <w:b/>
          <w:bCs/>
          <w:sz w:val="24"/>
          <w:szCs w:val="24"/>
        </w:rPr>
        <w:t>9.2.1.</w:t>
      </w:r>
      <w:r w:rsidR="005D527A" w:rsidRPr="00DE2C57">
        <w:rPr>
          <w:rFonts w:ascii="Arial Narrow" w:hAnsi="Arial Narrow" w:cs="Arial"/>
          <w:b/>
          <w:bCs/>
          <w:sz w:val="24"/>
          <w:szCs w:val="24"/>
        </w:rPr>
        <w:t xml:space="preserve"> </w:t>
      </w:r>
      <w:r w:rsidR="00892087" w:rsidRPr="00DE2C57">
        <w:rPr>
          <w:rFonts w:ascii="Arial Narrow" w:hAnsi="Arial Narrow" w:cs="Arial"/>
          <w:sz w:val="24"/>
          <w:szCs w:val="24"/>
        </w:rPr>
        <w:t>Plano de Trabalho;</w:t>
      </w:r>
      <w:r w:rsidR="005D527A" w:rsidRPr="00DE2C57">
        <w:rPr>
          <w:rFonts w:ascii="Arial Narrow" w:hAnsi="Arial Narrow" w:cs="Arial"/>
          <w:b/>
          <w:bCs/>
          <w:sz w:val="24"/>
          <w:szCs w:val="24"/>
        </w:rPr>
        <w:t xml:space="preserve"> </w:t>
      </w:r>
      <w:r w:rsidR="00892087" w:rsidRPr="00DE2C57">
        <w:rPr>
          <w:rFonts w:ascii="Arial Narrow" w:hAnsi="Arial Narrow" w:cs="Arial"/>
          <w:b/>
          <w:bCs/>
          <w:sz w:val="24"/>
          <w:szCs w:val="24"/>
        </w:rPr>
        <w:t>9.2.2.</w:t>
      </w:r>
      <w:r w:rsidR="005D527A" w:rsidRPr="00DE2C57">
        <w:rPr>
          <w:rFonts w:ascii="Arial Narrow" w:hAnsi="Arial Narrow" w:cs="Arial"/>
          <w:sz w:val="24"/>
          <w:szCs w:val="24"/>
        </w:rPr>
        <w:t xml:space="preserve"> </w:t>
      </w:r>
      <w:r w:rsidR="00892087" w:rsidRPr="00DE2C57">
        <w:rPr>
          <w:rFonts w:ascii="Arial Narrow" w:hAnsi="Arial Narrow" w:cs="Arial"/>
          <w:sz w:val="24"/>
          <w:szCs w:val="24"/>
        </w:rPr>
        <w:t>Plano de Trabalho;</w:t>
      </w:r>
      <w:r w:rsidR="005D527A" w:rsidRPr="00DE2C57">
        <w:rPr>
          <w:rFonts w:ascii="Arial Narrow" w:hAnsi="Arial Narrow" w:cs="Arial"/>
          <w:b/>
          <w:bCs/>
          <w:sz w:val="24"/>
          <w:szCs w:val="24"/>
        </w:rPr>
        <w:t xml:space="preserve"> </w:t>
      </w:r>
      <w:r w:rsidR="00892087" w:rsidRPr="00DE2C57">
        <w:rPr>
          <w:rFonts w:ascii="Arial Narrow" w:hAnsi="Arial Narrow" w:cs="Arial"/>
          <w:b/>
          <w:bCs/>
          <w:sz w:val="24"/>
          <w:szCs w:val="24"/>
        </w:rPr>
        <w:t>9.2.3.</w:t>
      </w:r>
      <w:r w:rsidR="005D527A" w:rsidRPr="00DE2C57">
        <w:rPr>
          <w:rFonts w:ascii="Arial Narrow" w:hAnsi="Arial Narrow" w:cs="Arial"/>
          <w:sz w:val="24"/>
          <w:szCs w:val="24"/>
        </w:rPr>
        <w:t xml:space="preserve"> </w:t>
      </w:r>
      <w:r w:rsidR="00892087" w:rsidRPr="00DE2C57">
        <w:rPr>
          <w:rFonts w:ascii="Arial Narrow" w:hAnsi="Arial Narrow" w:cs="Arial"/>
          <w:sz w:val="24"/>
          <w:szCs w:val="24"/>
        </w:rPr>
        <w:t>Critério de Seleção da Entidade Parceira</w:t>
      </w:r>
      <w:r w:rsidR="005D527A" w:rsidRPr="00DE2C57">
        <w:rPr>
          <w:rFonts w:ascii="Arial Narrow" w:hAnsi="Arial Narrow" w:cs="Arial"/>
          <w:sz w:val="24"/>
          <w:szCs w:val="24"/>
        </w:rPr>
        <w:t>.</w:t>
      </w:r>
      <w:r w:rsidR="005D527A" w:rsidRPr="00DE2C57">
        <w:rPr>
          <w:rFonts w:ascii="Arial Narrow" w:hAnsi="Arial Narrow" w:cs="Arial"/>
          <w:b/>
          <w:bCs/>
          <w:sz w:val="24"/>
          <w:szCs w:val="24"/>
        </w:rPr>
        <w:t xml:space="preserve"> </w:t>
      </w:r>
      <w:r w:rsidR="00892087" w:rsidRPr="00DE2C57">
        <w:rPr>
          <w:rFonts w:ascii="Arial Narrow" w:hAnsi="Arial Narrow" w:cs="Arial"/>
          <w:b/>
          <w:bCs/>
          <w:sz w:val="24"/>
          <w:szCs w:val="24"/>
        </w:rPr>
        <w:t>9.3</w:t>
      </w:r>
      <w:r w:rsidR="005D527A" w:rsidRPr="00DE2C57">
        <w:rPr>
          <w:rFonts w:ascii="Arial Narrow" w:hAnsi="Arial Narrow" w:cs="Arial"/>
          <w:b/>
          <w:bCs/>
          <w:sz w:val="24"/>
          <w:szCs w:val="24"/>
        </w:rPr>
        <w:t xml:space="preserve">. </w:t>
      </w:r>
      <w:r w:rsidR="00892087" w:rsidRPr="00DE2C57">
        <w:rPr>
          <w:rFonts w:ascii="Arial Narrow" w:hAnsi="Arial Narrow" w:cs="Arial"/>
          <w:b/>
          <w:bCs/>
          <w:sz w:val="24"/>
          <w:szCs w:val="24"/>
        </w:rPr>
        <w:t>Considerar revel</w:t>
      </w:r>
      <w:r w:rsidR="00892087" w:rsidRPr="00DE2C57">
        <w:rPr>
          <w:rFonts w:ascii="Arial Narrow" w:hAnsi="Arial Narrow" w:cs="Arial"/>
          <w:sz w:val="24"/>
          <w:szCs w:val="24"/>
        </w:rPr>
        <w:t xml:space="preserve"> os Srs. </w:t>
      </w:r>
      <w:proofErr w:type="spellStart"/>
      <w:r w:rsidR="00892087" w:rsidRPr="00DE2C57">
        <w:rPr>
          <w:rFonts w:ascii="Arial Narrow" w:hAnsi="Arial Narrow" w:cs="Arial"/>
          <w:sz w:val="24"/>
          <w:szCs w:val="24"/>
        </w:rPr>
        <w:t>Julio</w:t>
      </w:r>
      <w:proofErr w:type="spellEnd"/>
      <w:r w:rsidR="00892087" w:rsidRPr="00DE2C57">
        <w:rPr>
          <w:rFonts w:ascii="Arial Narrow" w:hAnsi="Arial Narrow" w:cs="Arial"/>
          <w:sz w:val="24"/>
          <w:szCs w:val="24"/>
        </w:rPr>
        <w:t xml:space="preserve"> Cruz Rosa, Ivan Donizete Farias de Oliveira, Cristóvão da Silva Brandão, </w:t>
      </w:r>
      <w:proofErr w:type="spellStart"/>
      <w:r w:rsidR="00892087" w:rsidRPr="00DE2C57">
        <w:rPr>
          <w:rFonts w:ascii="Arial Narrow" w:hAnsi="Arial Narrow" w:cs="Arial"/>
          <w:sz w:val="24"/>
          <w:szCs w:val="24"/>
        </w:rPr>
        <w:t>Adevaldo</w:t>
      </w:r>
      <w:proofErr w:type="spellEnd"/>
      <w:r w:rsidR="00892087" w:rsidRPr="00DE2C57">
        <w:rPr>
          <w:rFonts w:ascii="Arial Narrow" w:hAnsi="Arial Narrow" w:cs="Arial"/>
          <w:sz w:val="24"/>
          <w:szCs w:val="24"/>
        </w:rPr>
        <w:t xml:space="preserve"> Souza de Morais, Roberto Nascimento da Silva, Almir da Silva Prestes, </w:t>
      </w:r>
      <w:proofErr w:type="spellStart"/>
      <w:r w:rsidR="00892087" w:rsidRPr="00DE2C57">
        <w:rPr>
          <w:rFonts w:ascii="Arial Narrow" w:hAnsi="Arial Narrow" w:cs="Arial"/>
          <w:sz w:val="24"/>
          <w:szCs w:val="24"/>
        </w:rPr>
        <w:t>Diemis</w:t>
      </w:r>
      <w:proofErr w:type="spellEnd"/>
      <w:r w:rsidR="00892087" w:rsidRPr="00DE2C57">
        <w:rPr>
          <w:rFonts w:ascii="Arial Narrow" w:hAnsi="Arial Narrow" w:cs="Arial"/>
          <w:sz w:val="24"/>
          <w:szCs w:val="24"/>
        </w:rPr>
        <w:t xml:space="preserve"> Bentes Arruda, Euclides </w:t>
      </w:r>
      <w:proofErr w:type="spellStart"/>
      <w:r w:rsidR="00892087" w:rsidRPr="00DE2C57">
        <w:rPr>
          <w:rFonts w:ascii="Arial Narrow" w:hAnsi="Arial Narrow" w:cs="Arial"/>
          <w:sz w:val="24"/>
          <w:szCs w:val="24"/>
        </w:rPr>
        <w:t>Rasori</w:t>
      </w:r>
      <w:proofErr w:type="spellEnd"/>
      <w:r w:rsidR="00892087" w:rsidRPr="00DE2C57">
        <w:rPr>
          <w:rFonts w:ascii="Arial Narrow" w:hAnsi="Arial Narrow" w:cs="Arial"/>
          <w:sz w:val="24"/>
          <w:szCs w:val="24"/>
        </w:rPr>
        <w:t xml:space="preserve"> Neto e Fernando de Sousa Régis nos termos do art. 20, §4º da Lei nº 2.423/96;</w:t>
      </w:r>
      <w:r w:rsidR="005D527A" w:rsidRPr="00DE2C57">
        <w:rPr>
          <w:rFonts w:ascii="Arial Narrow" w:hAnsi="Arial Narrow" w:cs="Arial"/>
          <w:sz w:val="24"/>
          <w:szCs w:val="24"/>
        </w:rPr>
        <w:t xml:space="preserve"> </w:t>
      </w:r>
      <w:r w:rsidR="00892087" w:rsidRPr="00DE2C57">
        <w:rPr>
          <w:rFonts w:ascii="Arial Narrow" w:hAnsi="Arial Narrow" w:cs="Arial"/>
          <w:b/>
          <w:bCs/>
          <w:sz w:val="24"/>
          <w:szCs w:val="24"/>
        </w:rPr>
        <w:t>9.4.</w:t>
      </w:r>
      <w:r w:rsidR="005D527A" w:rsidRPr="00DE2C57">
        <w:rPr>
          <w:rFonts w:ascii="Arial Narrow" w:hAnsi="Arial Narrow" w:cs="Arial"/>
          <w:b/>
          <w:bCs/>
          <w:sz w:val="24"/>
          <w:szCs w:val="24"/>
        </w:rPr>
        <w:t xml:space="preserve"> </w:t>
      </w:r>
      <w:r w:rsidR="00892087" w:rsidRPr="00DE2C57">
        <w:rPr>
          <w:rFonts w:ascii="Arial Narrow" w:hAnsi="Arial Narrow" w:cs="Arial"/>
          <w:b/>
          <w:bCs/>
          <w:sz w:val="24"/>
          <w:szCs w:val="24"/>
        </w:rPr>
        <w:t>Determinar</w:t>
      </w:r>
      <w:r w:rsidR="00892087" w:rsidRPr="00DE2C57">
        <w:rPr>
          <w:rFonts w:ascii="Arial Narrow" w:hAnsi="Arial Narrow" w:cs="Arial"/>
          <w:sz w:val="24"/>
          <w:szCs w:val="24"/>
        </w:rPr>
        <w:t xml:space="preserve"> o apensamento deste processo nos autos do Processo nº 12.563/2021 para que seja analisada a economicidade da contratação</w:t>
      </w:r>
      <w:r w:rsidR="00D00606" w:rsidRPr="00DE2C57">
        <w:rPr>
          <w:rFonts w:ascii="Arial Narrow" w:hAnsi="Arial Narrow" w:cs="Arial"/>
          <w:sz w:val="24"/>
          <w:szCs w:val="24"/>
        </w:rPr>
        <w:t xml:space="preserve">; </w:t>
      </w:r>
      <w:r w:rsidR="00892087" w:rsidRPr="00DE2C57">
        <w:rPr>
          <w:rFonts w:ascii="Arial Narrow" w:hAnsi="Arial Narrow" w:cs="Arial"/>
          <w:b/>
          <w:bCs/>
          <w:sz w:val="24"/>
          <w:szCs w:val="24"/>
        </w:rPr>
        <w:t>9.5.</w:t>
      </w:r>
      <w:r w:rsidR="00D00606" w:rsidRPr="00DE2C57">
        <w:rPr>
          <w:rFonts w:ascii="Arial Narrow" w:hAnsi="Arial Narrow" w:cs="Arial"/>
          <w:b/>
          <w:bCs/>
          <w:sz w:val="24"/>
          <w:szCs w:val="24"/>
        </w:rPr>
        <w:t xml:space="preserve"> </w:t>
      </w:r>
      <w:r w:rsidR="00892087" w:rsidRPr="00DE2C57">
        <w:rPr>
          <w:rFonts w:ascii="Arial Narrow" w:hAnsi="Arial Narrow" w:cs="Arial"/>
          <w:b/>
          <w:bCs/>
          <w:sz w:val="24"/>
          <w:szCs w:val="24"/>
        </w:rPr>
        <w:t>Dar ciência</w:t>
      </w:r>
      <w:r w:rsidR="00892087" w:rsidRPr="00DE2C57">
        <w:rPr>
          <w:rFonts w:ascii="Arial Narrow" w:hAnsi="Arial Narrow" w:cs="Arial"/>
          <w:sz w:val="24"/>
          <w:szCs w:val="24"/>
        </w:rPr>
        <w:t xml:space="preserve"> ao </w:t>
      </w:r>
      <w:proofErr w:type="gramStart"/>
      <w:r w:rsidR="00892087" w:rsidRPr="00DE2C57">
        <w:rPr>
          <w:rFonts w:ascii="Arial Narrow" w:hAnsi="Arial Narrow" w:cs="Arial"/>
          <w:sz w:val="24"/>
          <w:szCs w:val="24"/>
        </w:rPr>
        <w:t>Sr.</w:t>
      </w:r>
      <w:proofErr w:type="gramEnd"/>
      <w:r w:rsidR="00892087" w:rsidRPr="00DE2C57">
        <w:rPr>
          <w:rFonts w:ascii="Arial Narrow" w:hAnsi="Arial Narrow" w:cs="Arial"/>
          <w:sz w:val="24"/>
          <w:szCs w:val="24"/>
        </w:rPr>
        <w:t xml:space="preserve"> Jose Augusto de Melo Neto, ao Sr. </w:t>
      </w:r>
      <w:proofErr w:type="spellStart"/>
      <w:r w:rsidR="00892087" w:rsidRPr="00DE2C57">
        <w:rPr>
          <w:rFonts w:ascii="Arial Narrow" w:hAnsi="Arial Narrow" w:cs="Arial"/>
          <w:sz w:val="24"/>
          <w:szCs w:val="24"/>
        </w:rPr>
        <w:t>Julio</w:t>
      </w:r>
      <w:proofErr w:type="spellEnd"/>
      <w:r w:rsidR="00892087" w:rsidRPr="00DE2C57">
        <w:rPr>
          <w:rFonts w:ascii="Arial Narrow" w:hAnsi="Arial Narrow" w:cs="Arial"/>
          <w:sz w:val="24"/>
          <w:szCs w:val="24"/>
        </w:rPr>
        <w:t xml:space="preserve"> Cruz Rosa, Sr. Ivan Donizete Farias de Oliveira, Sr. Cristóvão da Silva Brandão, Sr. </w:t>
      </w:r>
      <w:proofErr w:type="spellStart"/>
      <w:r w:rsidR="00892087" w:rsidRPr="00DE2C57">
        <w:rPr>
          <w:rFonts w:ascii="Arial Narrow" w:hAnsi="Arial Narrow" w:cs="Arial"/>
          <w:sz w:val="24"/>
          <w:szCs w:val="24"/>
        </w:rPr>
        <w:t>Adevaldo</w:t>
      </w:r>
      <w:proofErr w:type="spellEnd"/>
      <w:r w:rsidR="00892087" w:rsidRPr="00DE2C57">
        <w:rPr>
          <w:rFonts w:ascii="Arial Narrow" w:hAnsi="Arial Narrow" w:cs="Arial"/>
          <w:sz w:val="24"/>
          <w:szCs w:val="24"/>
        </w:rPr>
        <w:t xml:space="preserve"> Souza de Morais, Sr. Roberto Nascimento da Silva, Sr. Almir da Silva Prestes, Sr. </w:t>
      </w:r>
      <w:proofErr w:type="spellStart"/>
      <w:r w:rsidR="00892087" w:rsidRPr="00DE2C57">
        <w:rPr>
          <w:rFonts w:ascii="Arial Narrow" w:hAnsi="Arial Narrow" w:cs="Arial"/>
          <w:sz w:val="24"/>
          <w:szCs w:val="24"/>
        </w:rPr>
        <w:t>Diemis</w:t>
      </w:r>
      <w:proofErr w:type="spellEnd"/>
      <w:r w:rsidR="00892087" w:rsidRPr="00DE2C57">
        <w:rPr>
          <w:rFonts w:ascii="Arial Narrow" w:hAnsi="Arial Narrow" w:cs="Arial"/>
          <w:sz w:val="24"/>
          <w:szCs w:val="24"/>
        </w:rPr>
        <w:t xml:space="preserve"> Bentes Arruda, Sr. Euclides </w:t>
      </w:r>
      <w:proofErr w:type="spellStart"/>
      <w:r w:rsidR="00892087" w:rsidRPr="00DE2C57">
        <w:rPr>
          <w:rFonts w:ascii="Arial Narrow" w:hAnsi="Arial Narrow" w:cs="Arial"/>
          <w:sz w:val="24"/>
          <w:szCs w:val="24"/>
        </w:rPr>
        <w:t>Rasori</w:t>
      </w:r>
      <w:proofErr w:type="spellEnd"/>
      <w:r w:rsidR="00892087" w:rsidRPr="00DE2C57">
        <w:rPr>
          <w:rFonts w:ascii="Arial Narrow" w:hAnsi="Arial Narrow" w:cs="Arial"/>
          <w:sz w:val="24"/>
          <w:szCs w:val="24"/>
        </w:rPr>
        <w:t xml:space="preserve"> Neto e Sr. Fernando de Sousa Régis e seus respectivos patronos acerca da Decisão, ficando autorizado a emissão de uma nova notificação aos Interessados caso a primeira seja frustrada. Ato contínuo, se porventura persistir a problemática, para não existir dúvidas quanto à sua validade e eficácia, desde já, autoriza-se a comunicação via </w:t>
      </w:r>
      <w:proofErr w:type="spellStart"/>
      <w:r w:rsidR="00892087" w:rsidRPr="00DE2C57">
        <w:rPr>
          <w:rFonts w:ascii="Arial Narrow" w:hAnsi="Arial Narrow" w:cs="Arial"/>
          <w:sz w:val="24"/>
          <w:szCs w:val="24"/>
        </w:rPr>
        <w:t>editalícia</w:t>
      </w:r>
      <w:proofErr w:type="spellEnd"/>
      <w:r w:rsidR="00892087" w:rsidRPr="00DE2C57">
        <w:rPr>
          <w:rFonts w:ascii="Arial Narrow" w:hAnsi="Arial Narrow" w:cs="Arial"/>
          <w:sz w:val="24"/>
          <w:szCs w:val="24"/>
        </w:rPr>
        <w:t xml:space="preserve"> nos termos do art. 97 da Resolução 4/2002 (RI-TCE/AM)</w:t>
      </w:r>
      <w:r w:rsidR="00D00606" w:rsidRPr="00DE2C57">
        <w:rPr>
          <w:rFonts w:ascii="Arial Narrow" w:hAnsi="Arial Narrow" w:cs="Arial"/>
          <w:sz w:val="24"/>
          <w:szCs w:val="24"/>
        </w:rPr>
        <w:t>.</w:t>
      </w:r>
      <w:r w:rsidR="009913B2" w:rsidRPr="00DE2C57">
        <w:rPr>
          <w:rFonts w:ascii="Arial Narrow" w:hAnsi="Arial Narrow" w:cs="Arial"/>
          <w:i/>
          <w:iCs/>
          <w:sz w:val="24"/>
          <w:szCs w:val="24"/>
        </w:rPr>
        <w:t xml:space="preserve"> </w:t>
      </w:r>
      <w:r w:rsidR="00B673FC" w:rsidRPr="00DE2C57">
        <w:rPr>
          <w:rFonts w:ascii="Arial Narrow" w:hAnsi="Arial Narrow" w:cs="Arial"/>
          <w:b/>
          <w:bCs/>
          <w:sz w:val="24"/>
          <w:szCs w:val="24"/>
        </w:rPr>
        <w:t xml:space="preserve">PROCESSO Nº 12.212/2021 - </w:t>
      </w:r>
      <w:r w:rsidR="00B673FC" w:rsidRPr="00DE2C57">
        <w:rPr>
          <w:rFonts w:ascii="Arial Narrow" w:hAnsi="Arial Narrow" w:cs="Arial"/>
          <w:sz w:val="24"/>
          <w:szCs w:val="24"/>
        </w:rPr>
        <w:t xml:space="preserve">Consulta interposta pela </w:t>
      </w:r>
      <w:r w:rsidR="00243F34" w:rsidRPr="00DE2C57">
        <w:rPr>
          <w:rFonts w:ascii="Arial Narrow" w:hAnsi="Arial Narrow" w:cs="Arial"/>
          <w:sz w:val="24"/>
          <w:szCs w:val="24"/>
        </w:rPr>
        <w:t>Fundação Municipal de Cultura, Turismo e Eventos - MANAUSCULT</w:t>
      </w:r>
      <w:r w:rsidR="00B673FC" w:rsidRPr="00DE2C57">
        <w:rPr>
          <w:rFonts w:ascii="Arial Narrow" w:hAnsi="Arial Narrow" w:cs="Arial"/>
          <w:sz w:val="24"/>
          <w:szCs w:val="24"/>
        </w:rPr>
        <w:t xml:space="preserve"> acerca da possibilidade de pagamento de cachê artístico às </w:t>
      </w:r>
      <w:r w:rsidR="00BF1875" w:rsidRPr="00DE2C57">
        <w:rPr>
          <w:rFonts w:ascii="Arial Narrow" w:hAnsi="Arial Narrow" w:cs="Arial"/>
          <w:sz w:val="24"/>
          <w:szCs w:val="24"/>
        </w:rPr>
        <w:t>E</w:t>
      </w:r>
      <w:r w:rsidR="00B673FC" w:rsidRPr="00DE2C57">
        <w:rPr>
          <w:rFonts w:ascii="Arial Narrow" w:hAnsi="Arial Narrow" w:cs="Arial"/>
          <w:sz w:val="24"/>
          <w:szCs w:val="24"/>
        </w:rPr>
        <w:t xml:space="preserve">scolas de </w:t>
      </w:r>
      <w:r w:rsidR="00BF1875" w:rsidRPr="00DE2C57">
        <w:rPr>
          <w:rFonts w:ascii="Arial Narrow" w:hAnsi="Arial Narrow" w:cs="Arial"/>
          <w:sz w:val="24"/>
          <w:szCs w:val="24"/>
        </w:rPr>
        <w:t>S</w:t>
      </w:r>
      <w:r w:rsidR="00B673FC" w:rsidRPr="00DE2C57">
        <w:rPr>
          <w:rFonts w:ascii="Arial Narrow" w:hAnsi="Arial Narrow" w:cs="Arial"/>
          <w:sz w:val="24"/>
          <w:szCs w:val="24"/>
        </w:rPr>
        <w:t xml:space="preserve">amba, </w:t>
      </w:r>
      <w:r w:rsidR="00BF1875" w:rsidRPr="00DE2C57">
        <w:rPr>
          <w:rFonts w:ascii="Arial Narrow" w:hAnsi="Arial Narrow" w:cs="Arial"/>
          <w:sz w:val="24"/>
          <w:szCs w:val="24"/>
        </w:rPr>
        <w:t>B</w:t>
      </w:r>
      <w:r w:rsidR="00B673FC" w:rsidRPr="00DE2C57">
        <w:rPr>
          <w:rFonts w:ascii="Arial Narrow" w:hAnsi="Arial Narrow" w:cs="Arial"/>
          <w:sz w:val="24"/>
          <w:szCs w:val="24"/>
        </w:rPr>
        <w:t xml:space="preserve">andas, </w:t>
      </w:r>
      <w:r w:rsidR="00BF1875" w:rsidRPr="00DE2C57">
        <w:rPr>
          <w:rFonts w:ascii="Arial Narrow" w:hAnsi="Arial Narrow" w:cs="Arial"/>
          <w:sz w:val="24"/>
          <w:szCs w:val="24"/>
        </w:rPr>
        <w:t>B</w:t>
      </w:r>
      <w:r w:rsidR="00B673FC" w:rsidRPr="00DE2C57">
        <w:rPr>
          <w:rFonts w:ascii="Arial Narrow" w:hAnsi="Arial Narrow" w:cs="Arial"/>
          <w:sz w:val="24"/>
          <w:szCs w:val="24"/>
        </w:rPr>
        <w:t xml:space="preserve">locos de </w:t>
      </w:r>
      <w:r w:rsidR="00BF1875" w:rsidRPr="00DE2C57">
        <w:rPr>
          <w:rFonts w:ascii="Arial Narrow" w:hAnsi="Arial Narrow" w:cs="Arial"/>
          <w:sz w:val="24"/>
          <w:szCs w:val="24"/>
        </w:rPr>
        <w:t>R</w:t>
      </w:r>
      <w:r w:rsidR="00B673FC" w:rsidRPr="00DE2C57">
        <w:rPr>
          <w:rFonts w:ascii="Arial Narrow" w:hAnsi="Arial Narrow" w:cs="Arial"/>
          <w:sz w:val="24"/>
          <w:szCs w:val="24"/>
        </w:rPr>
        <w:t xml:space="preserve">uas, </w:t>
      </w:r>
      <w:r w:rsidR="00BF1875" w:rsidRPr="00DE2C57">
        <w:rPr>
          <w:rFonts w:ascii="Arial Narrow" w:hAnsi="Arial Narrow" w:cs="Arial"/>
          <w:sz w:val="24"/>
          <w:szCs w:val="24"/>
        </w:rPr>
        <w:t>G</w:t>
      </w:r>
      <w:r w:rsidR="00B673FC" w:rsidRPr="00DE2C57">
        <w:rPr>
          <w:rFonts w:ascii="Arial Narrow" w:hAnsi="Arial Narrow" w:cs="Arial"/>
          <w:sz w:val="24"/>
          <w:szCs w:val="24"/>
        </w:rPr>
        <w:t xml:space="preserve">rupos </w:t>
      </w:r>
      <w:r w:rsidR="00BF1875" w:rsidRPr="00DE2C57">
        <w:rPr>
          <w:rFonts w:ascii="Arial Narrow" w:hAnsi="Arial Narrow" w:cs="Arial"/>
          <w:sz w:val="24"/>
          <w:szCs w:val="24"/>
        </w:rPr>
        <w:t>F</w:t>
      </w:r>
      <w:r w:rsidR="00B673FC" w:rsidRPr="00DE2C57">
        <w:rPr>
          <w:rFonts w:ascii="Arial Narrow" w:hAnsi="Arial Narrow" w:cs="Arial"/>
          <w:sz w:val="24"/>
          <w:szCs w:val="24"/>
        </w:rPr>
        <w:t>olclóricos (</w:t>
      </w:r>
      <w:r w:rsidR="00BF1875" w:rsidRPr="00DE2C57">
        <w:rPr>
          <w:rFonts w:ascii="Arial Narrow" w:hAnsi="Arial Narrow" w:cs="Arial"/>
          <w:sz w:val="24"/>
          <w:szCs w:val="24"/>
        </w:rPr>
        <w:t>B</w:t>
      </w:r>
      <w:r w:rsidR="00B673FC" w:rsidRPr="00DE2C57">
        <w:rPr>
          <w:rFonts w:ascii="Arial Narrow" w:hAnsi="Arial Narrow" w:cs="Arial"/>
          <w:sz w:val="24"/>
          <w:szCs w:val="24"/>
        </w:rPr>
        <w:t xml:space="preserve">oi </w:t>
      </w:r>
      <w:r w:rsidR="00BF1875" w:rsidRPr="00DE2C57">
        <w:rPr>
          <w:rFonts w:ascii="Arial Narrow" w:hAnsi="Arial Narrow" w:cs="Arial"/>
          <w:sz w:val="24"/>
          <w:szCs w:val="24"/>
        </w:rPr>
        <w:t>B</w:t>
      </w:r>
      <w:r w:rsidR="00B673FC" w:rsidRPr="00DE2C57">
        <w:rPr>
          <w:rFonts w:ascii="Arial Narrow" w:hAnsi="Arial Narrow" w:cs="Arial"/>
          <w:sz w:val="24"/>
          <w:szCs w:val="24"/>
        </w:rPr>
        <w:t xml:space="preserve">umbá, </w:t>
      </w:r>
      <w:r w:rsidR="00BF1875" w:rsidRPr="00DE2C57">
        <w:rPr>
          <w:rFonts w:ascii="Arial Narrow" w:hAnsi="Arial Narrow" w:cs="Arial"/>
          <w:sz w:val="24"/>
          <w:szCs w:val="24"/>
        </w:rPr>
        <w:t>C</w:t>
      </w:r>
      <w:r w:rsidR="00B673FC" w:rsidRPr="00DE2C57">
        <w:rPr>
          <w:rFonts w:ascii="Arial Narrow" w:hAnsi="Arial Narrow" w:cs="Arial"/>
          <w:sz w:val="24"/>
          <w:szCs w:val="24"/>
        </w:rPr>
        <w:t>iranda e outras manifestações culturais)</w:t>
      </w:r>
      <w:r w:rsidR="00243F34" w:rsidRPr="00DE2C57">
        <w:rPr>
          <w:rFonts w:ascii="Arial Narrow" w:hAnsi="Arial Narrow" w:cs="Arial"/>
          <w:sz w:val="24"/>
          <w:szCs w:val="24"/>
        </w:rPr>
        <w:t>.</w:t>
      </w:r>
      <w:r w:rsidR="00B673FC" w:rsidRPr="00DE2C57">
        <w:rPr>
          <w:rFonts w:ascii="Arial Narrow" w:hAnsi="Arial Narrow" w:cs="Arial"/>
          <w:sz w:val="24"/>
          <w:szCs w:val="24"/>
        </w:rPr>
        <w:t xml:space="preserve"> </w:t>
      </w:r>
      <w:r w:rsidR="009B738C" w:rsidRPr="00DE2C57">
        <w:rPr>
          <w:rFonts w:ascii="Arial Narrow" w:hAnsi="Arial Narrow" w:cs="Arial"/>
          <w:b/>
          <w:bCs/>
          <w:sz w:val="24"/>
          <w:szCs w:val="24"/>
        </w:rPr>
        <w:t>ACÓRDÃO Nº</w:t>
      </w:r>
      <w:r w:rsidR="00306281" w:rsidRPr="00DE2C57">
        <w:rPr>
          <w:rFonts w:ascii="Arial Narrow" w:hAnsi="Arial Narrow" w:cs="Arial"/>
          <w:b/>
          <w:bCs/>
          <w:sz w:val="24"/>
          <w:szCs w:val="24"/>
        </w:rPr>
        <w:t xml:space="preserve"> </w:t>
      </w:r>
      <w:r w:rsidR="009B738C" w:rsidRPr="00DE2C57">
        <w:rPr>
          <w:rFonts w:ascii="Arial Narrow" w:hAnsi="Arial Narrow" w:cs="Arial"/>
          <w:b/>
          <w:bCs/>
          <w:sz w:val="24"/>
          <w:szCs w:val="24"/>
        </w:rPr>
        <w:t>1338/2021:</w:t>
      </w:r>
      <w:r w:rsidR="00231374" w:rsidRPr="00DE2C57">
        <w:rPr>
          <w:rFonts w:ascii="Arial Narrow" w:hAnsi="Arial Narrow" w:cs="Arial"/>
          <w:b/>
          <w:bCs/>
          <w:sz w:val="24"/>
          <w:szCs w:val="24"/>
        </w:rPr>
        <w:t xml:space="preserve"> </w:t>
      </w:r>
      <w:r w:rsidR="00043C97" w:rsidRPr="00DE2C57">
        <w:rPr>
          <w:rFonts w:ascii="Arial Narrow" w:hAnsi="Arial Narrow" w:cs="Arial"/>
          <w:sz w:val="24"/>
          <w:szCs w:val="24"/>
        </w:rPr>
        <w:t xml:space="preserve">Vistos, relatados e discutidos estes autos acima identificados, </w:t>
      </w:r>
      <w:r w:rsidR="00043C97" w:rsidRPr="00DE2C57">
        <w:rPr>
          <w:rFonts w:ascii="Arial Narrow" w:hAnsi="Arial Narrow" w:cs="Arial"/>
          <w:b/>
          <w:sz w:val="24"/>
          <w:szCs w:val="24"/>
        </w:rPr>
        <w:t xml:space="preserve">ACORDAM </w:t>
      </w:r>
      <w:proofErr w:type="gramStart"/>
      <w:r w:rsidR="00043C97" w:rsidRPr="00DE2C57">
        <w:rPr>
          <w:rFonts w:ascii="Arial Narrow" w:hAnsi="Arial Narrow" w:cs="Arial"/>
          <w:sz w:val="24"/>
          <w:szCs w:val="24"/>
        </w:rPr>
        <w:t>os Excelentíssimos</w:t>
      </w:r>
      <w:proofErr w:type="gramEnd"/>
      <w:r w:rsidR="00043C97" w:rsidRPr="00DE2C57">
        <w:rPr>
          <w:rFonts w:ascii="Arial Narrow" w:hAnsi="Arial Narrow" w:cs="Arial"/>
          <w:sz w:val="24"/>
          <w:szCs w:val="24"/>
        </w:rPr>
        <w:t xml:space="preserve"> Senhores Conselheiros do Tribunal de Contas do Estado do Amazonas, reunidos em Sessão </w:t>
      </w:r>
      <w:r w:rsidR="00043C97" w:rsidRPr="00DE2C57">
        <w:rPr>
          <w:rFonts w:ascii="Arial Narrow" w:hAnsi="Arial Narrow" w:cs="Arial"/>
          <w:noProof/>
          <w:sz w:val="24"/>
          <w:szCs w:val="24"/>
        </w:rPr>
        <w:t>do</w:t>
      </w:r>
      <w:r w:rsidR="00043C97" w:rsidRPr="00DE2C57">
        <w:rPr>
          <w:rFonts w:ascii="Arial Narrow" w:hAnsi="Arial Narrow" w:cs="Arial"/>
          <w:sz w:val="24"/>
          <w:szCs w:val="24"/>
        </w:rPr>
        <w:t xml:space="preserve"> </w:t>
      </w:r>
      <w:r w:rsidR="00043C97" w:rsidRPr="00DE2C57">
        <w:rPr>
          <w:rFonts w:ascii="Arial Narrow" w:hAnsi="Arial Narrow" w:cs="Arial"/>
          <w:b/>
          <w:noProof/>
          <w:sz w:val="24"/>
          <w:szCs w:val="24"/>
        </w:rPr>
        <w:t>Tribunal Pleno</w:t>
      </w:r>
      <w:r w:rsidR="00043C97" w:rsidRPr="00DE2C57">
        <w:rPr>
          <w:rFonts w:ascii="Arial Narrow" w:hAnsi="Arial Narrow" w:cs="Arial"/>
          <w:sz w:val="24"/>
          <w:szCs w:val="24"/>
        </w:rPr>
        <w:t>, no exercício da competência atribuída</w:t>
      </w:r>
      <w:r w:rsidR="00043C97" w:rsidRPr="00DE2C57">
        <w:rPr>
          <w:rFonts w:ascii="Arial Narrow" w:hAnsi="Arial Narrow" w:cs="Arial"/>
          <w:noProof/>
          <w:sz w:val="24"/>
          <w:szCs w:val="24"/>
        </w:rPr>
        <w:t xml:space="preserve"> pelos art. 5º, inciso XXIII, art. 11, inciso IV, alínea “f”, art. 274, art. 275 e art. 278, da Resolução nº 04/2002-TCE/AM</w:t>
      </w:r>
      <w:r w:rsidR="00043C97" w:rsidRPr="00DE2C57">
        <w:rPr>
          <w:rFonts w:ascii="Arial Narrow" w:hAnsi="Arial Narrow" w:cs="Arial"/>
          <w:sz w:val="24"/>
          <w:szCs w:val="24"/>
        </w:rPr>
        <w:t>,</w:t>
      </w:r>
      <w:r w:rsidR="00043C97" w:rsidRPr="00DE2C57">
        <w:rPr>
          <w:rFonts w:ascii="Arial Narrow" w:hAnsi="Arial Narrow" w:cs="Arial"/>
          <w:b/>
          <w:noProof/>
          <w:sz w:val="24"/>
          <w:szCs w:val="24"/>
        </w:rPr>
        <w:t xml:space="preserve"> à unanimidade,</w:t>
      </w:r>
      <w:r w:rsidR="00043C97" w:rsidRPr="00DE2C57">
        <w:rPr>
          <w:rFonts w:ascii="Arial Narrow" w:hAnsi="Arial Narrow" w:cs="Arial"/>
          <w:b/>
          <w:sz w:val="24"/>
          <w:szCs w:val="24"/>
        </w:rPr>
        <w:t xml:space="preserve"> </w:t>
      </w:r>
      <w:r w:rsidR="00043C97" w:rsidRPr="00DE2C57">
        <w:rPr>
          <w:rFonts w:ascii="Arial Narrow" w:hAnsi="Arial Narrow" w:cs="Arial"/>
          <w:sz w:val="24"/>
          <w:szCs w:val="24"/>
        </w:rPr>
        <w:t>nos termos d</w:t>
      </w:r>
      <w:r w:rsidR="00043C97" w:rsidRPr="00DE2C57">
        <w:rPr>
          <w:rFonts w:ascii="Arial Narrow" w:hAnsi="Arial Narrow" w:cs="Arial"/>
          <w:noProof/>
          <w:sz w:val="24"/>
          <w:szCs w:val="24"/>
        </w:rPr>
        <w:t>a proposta de voto</w:t>
      </w:r>
      <w:r w:rsidR="00043C97" w:rsidRPr="00DE2C57">
        <w:rPr>
          <w:rFonts w:ascii="Arial Narrow" w:hAnsi="Arial Narrow" w:cs="Arial"/>
          <w:sz w:val="24"/>
          <w:szCs w:val="24"/>
        </w:rPr>
        <w:t xml:space="preserve"> </w:t>
      </w:r>
      <w:r w:rsidR="00043C97" w:rsidRPr="00DE2C57">
        <w:rPr>
          <w:rFonts w:ascii="Arial Narrow" w:hAnsi="Arial Narrow" w:cs="Arial"/>
          <w:noProof/>
          <w:sz w:val="24"/>
          <w:szCs w:val="24"/>
        </w:rPr>
        <w:t>do</w:t>
      </w:r>
      <w:r w:rsidR="00043C97" w:rsidRPr="00DE2C57">
        <w:rPr>
          <w:rFonts w:ascii="Arial Narrow" w:hAnsi="Arial Narrow" w:cs="Arial"/>
          <w:sz w:val="24"/>
          <w:szCs w:val="24"/>
        </w:rPr>
        <w:t xml:space="preserve"> Excelentíssimo Senhor </w:t>
      </w:r>
      <w:r w:rsidR="00043C97" w:rsidRPr="00DE2C57">
        <w:rPr>
          <w:rFonts w:ascii="Arial Narrow" w:hAnsi="Arial Narrow" w:cs="Arial"/>
          <w:noProof/>
          <w:sz w:val="24"/>
          <w:szCs w:val="24"/>
        </w:rPr>
        <w:t>Auditor-Relator</w:t>
      </w:r>
      <w:r w:rsidR="00043C97" w:rsidRPr="00DE2C57">
        <w:rPr>
          <w:rFonts w:ascii="Arial Narrow" w:hAnsi="Arial Narrow" w:cs="Arial"/>
          <w:b/>
          <w:noProof/>
          <w:sz w:val="24"/>
          <w:szCs w:val="24"/>
        </w:rPr>
        <w:t>, em consonância</w:t>
      </w:r>
      <w:r w:rsidR="00043C97" w:rsidRPr="00DE2C57">
        <w:rPr>
          <w:rFonts w:ascii="Arial Narrow" w:hAnsi="Arial Narrow" w:cs="Arial"/>
          <w:noProof/>
          <w:sz w:val="24"/>
          <w:szCs w:val="24"/>
        </w:rPr>
        <w:t xml:space="preserve"> com pronunciamento do Ministério Público junto a este Tribunal</w:t>
      </w:r>
      <w:r w:rsidR="00043C97" w:rsidRPr="00DE2C57">
        <w:rPr>
          <w:rFonts w:ascii="Arial Narrow" w:hAnsi="Arial Narrow" w:cs="Arial"/>
          <w:sz w:val="24"/>
          <w:szCs w:val="24"/>
        </w:rPr>
        <w:t>, no sentido de:</w:t>
      </w:r>
      <w:r w:rsidR="002906D1" w:rsidRPr="00DE2C57">
        <w:rPr>
          <w:rFonts w:ascii="Arial Narrow" w:hAnsi="Arial Narrow" w:cs="Arial"/>
          <w:b/>
          <w:bCs/>
          <w:sz w:val="24"/>
          <w:szCs w:val="24"/>
        </w:rPr>
        <w:t xml:space="preserve"> </w:t>
      </w:r>
      <w:r w:rsidR="00043C97" w:rsidRPr="00DE2C57">
        <w:rPr>
          <w:rFonts w:ascii="Arial Narrow" w:hAnsi="Arial Narrow" w:cs="Arial"/>
          <w:b/>
          <w:bCs/>
          <w:sz w:val="24"/>
          <w:szCs w:val="24"/>
        </w:rPr>
        <w:t>9.1.</w:t>
      </w:r>
      <w:r w:rsidR="002906D1" w:rsidRPr="00DE2C57">
        <w:rPr>
          <w:rFonts w:ascii="Arial Narrow" w:hAnsi="Arial Narrow" w:cs="Arial"/>
          <w:b/>
          <w:bCs/>
          <w:sz w:val="24"/>
          <w:szCs w:val="24"/>
        </w:rPr>
        <w:t xml:space="preserve"> </w:t>
      </w:r>
      <w:r w:rsidR="00043C97" w:rsidRPr="00DE2C57">
        <w:rPr>
          <w:rFonts w:ascii="Arial Narrow" w:hAnsi="Arial Narrow" w:cs="Arial"/>
          <w:b/>
          <w:bCs/>
          <w:sz w:val="24"/>
          <w:szCs w:val="24"/>
        </w:rPr>
        <w:t xml:space="preserve">Responder </w:t>
      </w:r>
      <w:r w:rsidR="00043C97" w:rsidRPr="00DE2C57">
        <w:rPr>
          <w:rFonts w:ascii="Arial Narrow" w:hAnsi="Arial Narrow" w:cs="Arial"/>
          <w:sz w:val="24"/>
          <w:szCs w:val="24"/>
        </w:rPr>
        <w:t>a consulta formulada pelo Sr. Bernardo Soares Monteiro, Diretor-Presidente da Fundação Municipal de Cultura, Turismo e Eventos - MANAUSCULT, nos seguintes termos:</w:t>
      </w:r>
      <w:r w:rsidR="002906D1" w:rsidRPr="00DE2C57">
        <w:rPr>
          <w:rFonts w:ascii="Arial Narrow" w:hAnsi="Arial Narrow" w:cs="Arial"/>
          <w:sz w:val="24"/>
          <w:szCs w:val="24"/>
        </w:rPr>
        <w:t xml:space="preserve"> </w:t>
      </w:r>
      <w:r w:rsidR="00043C97" w:rsidRPr="00DE2C57">
        <w:rPr>
          <w:rFonts w:ascii="Arial Narrow" w:hAnsi="Arial Narrow" w:cs="Arial"/>
          <w:b/>
          <w:bCs/>
          <w:sz w:val="24"/>
          <w:szCs w:val="24"/>
        </w:rPr>
        <w:t>9.1.1.</w:t>
      </w:r>
      <w:r w:rsidR="002906D1" w:rsidRPr="00DE2C57">
        <w:rPr>
          <w:rFonts w:ascii="Arial Narrow" w:hAnsi="Arial Narrow" w:cs="Arial"/>
          <w:b/>
          <w:bCs/>
          <w:sz w:val="24"/>
          <w:szCs w:val="24"/>
        </w:rPr>
        <w:t xml:space="preserve"> </w:t>
      </w:r>
      <w:r w:rsidR="00043C97" w:rsidRPr="00DE2C57">
        <w:rPr>
          <w:rFonts w:ascii="Arial Narrow" w:hAnsi="Arial Narrow" w:cs="Arial"/>
          <w:sz w:val="24"/>
          <w:szCs w:val="24"/>
        </w:rPr>
        <w:t xml:space="preserve">É possível o pagamento de cachê a Agremiações </w:t>
      </w:r>
      <w:proofErr w:type="gramStart"/>
      <w:r w:rsidR="00043C97" w:rsidRPr="00DE2C57">
        <w:rPr>
          <w:rFonts w:ascii="Arial Narrow" w:hAnsi="Arial Narrow" w:cs="Arial"/>
          <w:sz w:val="24"/>
          <w:szCs w:val="24"/>
        </w:rPr>
        <w:t>Carnavalescas/Folclóricas</w:t>
      </w:r>
      <w:proofErr w:type="gramEnd"/>
      <w:r w:rsidR="00043C97" w:rsidRPr="00DE2C57">
        <w:rPr>
          <w:rFonts w:ascii="Arial Narrow" w:hAnsi="Arial Narrow" w:cs="Arial"/>
          <w:sz w:val="24"/>
          <w:szCs w:val="24"/>
        </w:rPr>
        <w:t xml:space="preserve"> mediante empresa contratada através de procedimento licitatório?</w:t>
      </w:r>
      <w:r w:rsidR="002906D1" w:rsidRPr="00DE2C57">
        <w:rPr>
          <w:rFonts w:ascii="Arial Narrow" w:hAnsi="Arial Narrow" w:cs="Arial"/>
          <w:b/>
          <w:bCs/>
          <w:sz w:val="24"/>
          <w:szCs w:val="24"/>
        </w:rPr>
        <w:t xml:space="preserve"> </w:t>
      </w:r>
      <w:r w:rsidR="00043C97" w:rsidRPr="00DE2C57">
        <w:rPr>
          <w:rFonts w:ascii="Arial Narrow" w:hAnsi="Arial Narrow" w:cs="Arial"/>
          <w:b/>
          <w:bCs/>
          <w:sz w:val="24"/>
          <w:szCs w:val="24"/>
        </w:rPr>
        <w:t>9.1.2.</w:t>
      </w:r>
      <w:r w:rsidR="002906D1" w:rsidRPr="00DE2C57">
        <w:rPr>
          <w:rFonts w:ascii="Arial Narrow" w:hAnsi="Arial Narrow" w:cs="Arial"/>
          <w:b/>
          <w:bCs/>
          <w:sz w:val="24"/>
          <w:szCs w:val="24"/>
        </w:rPr>
        <w:t xml:space="preserve"> </w:t>
      </w:r>
      <w:r w:rsidR="00043C97" w:rsidRPr="00DE2C57">
        <w:rPr>
          <w:rFonts w:ascii="Arial Narrow" w:hAnsi="Arial Narrow" w:cs="Arial"/>
          <w:sz w:val="24"/>
          <w:szCs w:val="24"/>
        </w:rPr>
        <w:t>Não, não é possível a contratação de empresa para pagamento de caches, pois caracterizaria a Administração Pública como simples repassadora de recursos, inviabilizando o controle do gasto público. Todavia, se a finalidade da consulta era a contratação de empresa para a realização de evento, terceirizando os serviços artísticos, entendo viável a contratação, respeitando os moldes licitatórios e suas exceções, nos termos do art. 22, inciso IV c/c art. 22, §4º ou art. 25, inciso III, da Lei federal nº 8.666/1993.</w:t>
      </w:r>
      <w:r w:rsidR="00B604FC" w:rsidRPr="00DE2C57">
        <w:rPr>
          <w:rFonts w:ascii="Arial Narrow" w:hAnsi="Arial Narrow" w:cs="Arial"/>
          <w:i/>
          <w:iCs/>
          <w:sz w:val="24"/>
          <w:szCs w:val="24"/>
        </w:rPr>
        <w:t xml:space="preserve"> </w:t>
      </w:r>
      <w:r w:rsidR="00B673FC" w:rsidRPr="00DE2C57">
        <w:rPr>
          <w:rFonts w:ascii="Arial Narrow" w:hAnsi="Arial Narrow" w:cs="Arial"/>
          <w:b/>
          <w:bCs/>
          <w:sz w:val="24"/>
          <w:szCs w:val="24"/>
        </w:rPr>
        <w:t xml:space="preserve">PROCESSO Nº 12.311/2021 - </w:t>
      </w:r>
      <w:r w:rsidR="00B673FC" w:rsidRPr="00DE2C57">
        <w:rPr>
          <w:rFonts w:ascii="Arial Narrow" w:hAnsi="Arial Narrow" w:cs="Arial"/>
          <w:sz w:val="24"/>
          <w:szCs w:val="24"/>
        </w:rPr>
        <w:t>Consulta realizada pela Câmara Municipal de Parintins sobre a possibilidade de instituição da cota para exercício de atividade parlamentar no âmbito das Câmaras Municipais.</w:t>
      </w:r>
      <w:r w:rsidR="001762A5" w:rsidRPr="00DE2C57">
        <w:rPr>
          <w:rFonts w:ascii="Arial Narrow" w:hAnsi="Arial Narrow" w:cs="Arial"/>
          <w:sz w:val="24"/>
          <w:szCs w:val="24"/>
        </w:rPr>
        <w:t xml:space="preserve"> </w:t>
      </w:r>
      <w:r w:rsidR="001762A5" w:rsidRPr="00DE2C57">
        <w:rPr>
          <w:rFonts w:ascii="Arial Narrow" w:hAnsi="Arial Narrow" w:cs="Arial"/>
          <w:b/>
          <w:bCs/>
          <w:sz w:val="24"/>
          <w:szCs w:val="24"/>
        </w:rPr>
        <w:t>ACÓRDÃO Nº</w:t>
      </w:r>
      <w:r w:rsidR="00306281" w:rsidRPr="00DE2C57">
        <w:rPr>
          <w:rFonts w:ascii="Arial Narrow" w:hAnsi="Arial Narrow" w:cs="Arial"/>
          <w:b/>
          <w:bCs/>
          <w:sz w:val="24"/>
          <w:szCs w:val="24"/>
        </w:rPr>
        <w:t xml:space="preserve"> </w:t>
      </w:r>
      <w:r w:rsidR="001762A5" w:rsidRPr="00DE2C57">
        <w:rPr>
          <w:rFonts w:ascii="Arial Narrow" w:hAnsi="Arial Narrow" w:cs="Arial"/>
          <w:b/>
          <w:bCs/>
          <w:sz w:val="24"/>
          <w:szCs w:val="24"/>
        </w:rPr>
        <w:t>1339/2021:</w:t>
      </w:r>
      <w:r w:rsidR="00C71F5F" w:rsidRPr="00DE2C57">
        <w:rPr>
          <w:rFonts w:ascii="Arial Narrow" w:hAnsi="Arial Narrow" w:cs="Arial"/>
          <w:b/>
          <w:bCs/>
          <w:sz w:val="24"/>
          <w:szCs w:val="24"/>
        </w:rPr>
        <w:t xml:space="preserve"> </w:t>
      </w:r>
      <w:r w:rsidR="00C2373C" w:rsidRPr="00DE2C57">
        <w:rPr>
          <w:rFonts w:ascii="Arial Narrow" w:hAnsi="Arial Narrow" w:cs="Arial"/>
          <w:sz w:val="24"/>
          <w:szCs w:val="24"/>
        </w:rPr>
        <w:t xml:space="preserve">Vistos, relatados e discutidos estes autos acima identificados, </w:t>
      </w:r>
      <w:r w:rsidR="00C2373C" w:rsidRPr="00DE2C57">
        <w:rPr>
          <w:rFonts w:ascii="Arial Narrow" w:hAnsi="Arial Narrow" w:cs="Arial"/>
          <w:b/>
          <w:sz w:val="24"/>
          <w:szCs w:val="24"/>
        </w:rPr>
        <w:t xml:space="preserve">ACORDAM </w:t>
      </w:r>
      <w:proofErr w:type="gramStart"/>
      <w:r w:rsidR="00C2373C" w:rsidRPr="00DE2C57">
        <w:rPr>
          <w:rFonts w:ascii="Arial Narrow" w:hAnsi="Arial Narrow" w:cs="Arial"/>
          <w:sz w:val="24"/>
          <w:szCs w:val="24"/>
        </w:rPr>
        <w:t>os Excelentíssimos</w:t>
      </w:r>
      <w:proofErr w:type="gramEnd"/>
      <w:r w:rsidR="00C2373C" w:rsidRPr="00DE2C57">
        <w:rPr>
          <w:rFonts w:ascii="Arial Narrow" w:hAnsi="Arial Narrow" w:cs="Arial"/>
          <w:sz w:val="24"/>
          <w:szCs w:val="24"/>
        </w:rPr>
        <w:t xml:space="preserve"> Senhores Conselheiros do Tribunal de Contas do Estado do Amazonas, reunidos em Sessão </w:t>
      </w:r>
      <w:r w:rsidR="00C2373C" w:rsidRPr="00DE2C57">
        <w:rPr>
          <w:rFonts w:ascii="Arial Narrow" w:hAnsi="Arial Narrow" w:cs="Arial"/>
          <w:noProof/>
          <w:sz w:val="24"/>
          <w:szCs w:val="24"/>
        </w:rPr>
        <w:t>do</w:t>
      </w:r>
      <w:r w:rsidR="00C2373C" w:rsidRPr="00DE2C57">
        <w:rPr>
          <w:rFonts w:ascii="Arial Narrow" w:hAnsi="Arial Narrow" w:cs="Arial"/>
          <w:sz w:val="24"/>
          <w:szCs w:val="24"/>
        </w:rPr>
        <w:t xml:space="preserve"> </w:t>
      </w:r>
      <w:r w:rsidR="00C2373C" w:rsidRPr="00DE2C57">
        <w:rPr>
          <w:rFonts w:ascii="Arial Narrow" w:hAnsi="Arial Narrow" w:cs="Arial"/>
          <w:b/>
          <w:noProof/>
          <w:sz w:val="24"/>
          <w:szCs w:val="24"/>
        </w:rPr>
        <w:t>Tribunal Pleno</w:t>
      </w:r>
      <w:r w:rsidR="00C2373C" w:rsidRPr="00DE2C57">
        <w:rPr>
          <w:rFonts w:ascii="Arial Narrow" w:hAnsi="Arial Narrow" w:cs="Arial"/>
          <w:sz w:val="24"/>
          <w:szCs w:val="24"/>
        </w:rPr>
        <w:t>, no exercício da competência atribuída</w:t>
      </w:r>
      <w:r w:rsidR="00C2373C" w:rsidRPr="00DE2C57">
        <w:rPr>
          <w:rFonts w:ascii="Arial Narrow" w:hAnsi="Arial Narrow" w:cs="Arial"/>
          <w:noProof/>
          <w:sz w:val="24"/>
          <w:szCs w:val="24"/>
        </w:rPr>
        <w:t xml:space="preserve"> pelos art. 5º, inciso XXIII, art. 11, inciso IV, alínea “f”, art. 274, art. 275 e art. 278, da Resolução nº 04/2002-TCE/AM</w:t>
      </w:r>
      <w:r w:rsidR="00C2373C" w:rsidRPr="00DE2C57">
        <w:rPr>
          <w:rFonts w:ascii="Arial Narrow" w:hAnsi="Arial Narrow" w:cs="Arial"/>
          <w:sz w:val="24"/>
          <w:szCs w:val="24"/>
        </w:rPr>
        <w:t>,</w:t>
      </w:r>
      <w:r w:rsidR="00C2373C" w:rsidRPr="00DE2C57">
        <w:rPr>
          <w:rFonts w:ascii="Arial Narrow" w:hAnsi="Arial Narrow" w:cs="Arial"/>
          <w:b/>
          <w:noProof/>
          <w:sz w:val="24"/>
          <w:szCs w:val="24"/>
        </w:rPr>
        <w:t xml:space="preserve"> à unanimidade,</w:t>
      </w:r>
      <w:r w:rsidR="00C2373C" w:rsidRPr="00DE2C57">
        <w:rPr>
          <w:rFonts w:ascii="Arial Narrow" w:hAnsi="Arial Narrow" w:cs="Arial"/>
          <w:b/>
          <w:sz w:val="24"/>
          <w:szCs w:val="24"/>
        </w:rPr>
        <w:t xml:space="preserve"> </w:t>
      </w:r>
      <w:r w:rsidR="00C2373C" w:rsidRPr="00DE2C57">
        <w:rPr>
          <w:rFonts w:ascii="Arial Narrow" w:hAnsi="Arial Narrow" w:cs="Arial"/>
          <w:sz w:val="24"/>
          <w:szCs w:val="24"/>
        </w:rPr>
        <w:t>nos termos d</w:t>
      </w:r>
      <w:r w:rsidR="00C2373C" w:rsidRPr="00DE2C57">
        <w:rPr>
          <w:rFonts w:ascii="Arial Narrow" w:hAnsi="Arial Narrow" w:cs="Arial"/>
          <w:noProof/>
          <w:sz w:val="24"/>
          <w:szCs w:val="24"/>
        </w:rPr>
        <w:t>a proposta de voto</w:t>
      </w:r>
      <w:r w:rsidR="00C2373C" w:rsidRPr="00DE2C57">
        <w:rPr>
          <w:rFonts w:ascii="Arial Narrow" w:hAnsi="Arial Narrow" w:cs="Arial"/>
          <w:sz w:val="24"/>
          <w:szCs w:val="24"/>
        </w:rPr>
        <w:t xml:space="preserve"> </w:t>
      </w:r>
      <w:r w:rsidR="00C2373C" w:rsidRPr="00DE2C57">
        <w:rPr>
          <w:rFonts w:ascii="Arial Narrow" w:hAnsi="Arial Narrow" w:cs="Arial"/>
          <w:noProof/>
          <w:sz w:val="24"/>
          <w:szCs w:val="24"/>
        </w:rPr>
        <w:t>do</w:t>
      </w:r>
      <w:r w:rsidR="00C2373C" w:rsidRPr="00DE2C57">
        <w:rPr>
          <w:rFonts w:ascii="Arial Narrow" w:hAnsi="Arial Narrow" w:cs="Arial"/>
          <w:sz w:val="24"/>
          <w:szCs w:val="24"/>
        </w:rPr>
        <w:t xml:space="preserve"> Excelentíssimo Senhor </w:t>
      </w:r>
      <w:r w:rsidR="00C2373C" w:rsidRPr="00DE2C57">
        <w:rPr>
          <w:rFonts w:ascii="Arial Narrow" w:hAnsi="Arial Narrow" w:cs="Arial"/>
          <w:noProof/>
          <w:sz w:val="24"/>
          <w:szCs w:val="24"/>
        </w:rPr>
        <w:t>Auditor-Relator</w:t>
      </w:r>
      <w:r w:rsidR="00C2373C" w:rsidRPr="00DE2C57">
        <w:rPr>
          <w:rFonts w:ascii="Arial Narrow" w:hAnsi="Arial Narrow" w:cs="Arial"/>
          <w:b/>
          <w:noProof/>
          <w:sz w:val="24"/>
          <w:szCs w:val="24"/>
        </w:rPr>
        <w:t>, em consonância</w:t>
      </w:r>
      <w:r w:rsidR="00C2373C" w:rsidRPr="00DE2C57">
        <w:rPr>
          <w:rFonts w:ascii="Arial Narrow" w:hAnsi="Arial Narrow" w:cs="Arial"/>
          <w:noProof/>
          <w:sz w:val="24"/>
          <w:szCs w:val="24"/>
        </w:rPr>
        <w:t xml:space="preserve"> com pronunciamento do Ministério Público junto a este Tribunal</w:t>
      </w:r>
      <w:r w:rsidR="00C2373C" w:rsidRPr="00DE2C57">
        <w:rPr>
          <w:rFonts w:ascii="Arial Narrow" w:hAnsi="Arial Narrow" w:cs="Arial"/>
          <w:sz w:val="24"/>
          <w:szCs w:val="24"/>
        </w:rPr>
        <w:t>, no sentido de:</w:t>
      </w:r>
      <w:r w:rsidR="00AB34D2" w:rsidRPr="00DE2C57">
        <w:rPr>
          <w:rFonts w:ascii="Arial Narrow" w:hAnsi="Arial Narrow" w:cs="Arial"/>
          <w:b/>
          <w:bCs/>
          <w:sz w:val="24"/>
          <w:szCs w:val="24"/>
        </w:rPr>
        <w:t xml:space="preserve"> </w:t>
      </w:r>
      <w:r w:rsidR="00C2373C" w:rsidRPr="00DE2C57">
        <w:rPr>
          <w:rFonts w:ascii="Arial Narrow" w:hAnsi="Arial Narrow" w:cs="Arial"/>
          <w:b/>
          <w:bCs/>
          <w:sz w:val="24"/>
          <w:szCs w:val="24"/>
        </w:rPr>
        <w:t>9.1.</w:t>
      </w:r>
      <w:r w:rsidR="00AB34D2" w:rsidRPr="00DE2C57">
        <w:rPr>
          <w:rFonts w:ascii="Arial Narrow" w:hAnsi="Arial Narrow" w:cs="Arial"/>
          <w:b/>
          <w:bCs/>
          <w:sz w:val="24"/>
          <w:szCs w:val="24"/>
        </w:rPr>
        <w:t xml:space="preserve"> </w:t>
      </w:r>
      <w:r w:rsidR="00C2373C" w:rsidRPr="00DE2C57">
        <w:rPr>
          <w:rFonts w:ascii="Arial Narrow" w:hAnsi="Arial Narrow" w:cs="Arial"/>
          <w:b/>
          <w:bCs/>
          <w:sz w:val="24"/>
          <w:szCs w:val="24"/>
        </w:rPr>
        <w:t xml:space="preserve">Responder </w:t>
      </w:r>
      <w:r w:rsidR="00C2373C" w:rsidRPr="00DE2C57">
        <w:rPr>
          <w:rFonts w:ascii="Arial Narrow" w:hAnsi="Arial Narrow" w:cs="Arial"/>
          <w:sz w:val="24"/>
          <w:szCs w:val="24"/>
        </w:rPr>
        <w:t xml:space="preserve">da Consulta formulada a esta egrégia Corte de Contas pelo Sr. Mateus Ferreira </w:t>
      </w:r>
      <w:proofErr w:type="spellStart"/>
      <w:r w:rsidR="00C2373C" w:rsidRPr="00DE2C57">
        <w:rPr>
          <w:rFonts w:ascii="Arial Narrow" w:hAnsi="Arial Narrow" w:cs="Arial"/>
          <w:sz w:val="24"/>
          <w:szCs w:val="24"/>
        </w:rPr>
        <w:t>Assayag</w:t>
      </w:r>
      <w:proofErr w:type="spellEnd"/>
      <w:r w:rsidR="00C2373C" w:rsidRPr="00DE2C57">
        <w:rPr>
          <w:rFonts w:ascii="Arial Narrow" w:hAnsi="Arial Narrow" w:cs="Arial"/>
          <w:sz w:val="24"/>
          <w:szCs w:val="24"/>
        </w:rPr>
        <w:t>, Presidente da Câmara Municipal de Parintins/AM, nos seguintes termos:</w:t>
      </w:r>
      <w:r w:rsidR="001B7808" w:rsidRPr="00DE2C57">
        <w:rPr>
          <w:rFonts w:ascii="Arial Narrow" w:hAnsi="Arial Narrow" w:cs="Arial"/>
          <w:b/>
          <w:bCs/>
          <w:sz w:val="24"/>
          <w:szCs w:val="24"/>
        </w:rPr>
        <w:t xml:space="preserve"> </w:t>
      </w:r>
      <w:r w:rsidR="00C2373C" w:rsidRPr="00DE2C57">
        <w:rPr>
          <w:rFonts w:ascii="Arial Narrow" w:hAnsi="Arial Narrow" w:cs="Arial"/>
          <w:b/>
          <w:bCs/>
          <w:sz w:val="24"/>
          <w:szCs w:val="24"/>
        </w:rPr>
        <w:t>É legal o pagamento de cota para o exercício de atividade parlamentar a parlamentares das câmaras municipais, destinada ao custeio de gastos efetivamente realizados durante o exercício do mandato, observando o limite constitucional para despesas da Câmara Municipal?</w:t>
      </w:r>
      <w:r w:rsidR="00AB34D2" w:rsidRPr="00DE2C57">
        <w:rPr>
          <w:rFonts w:ascii="Arial Narrow" w:hAnsi="Arial Narrow" w:cs="Arial"/>
          <w:b/>
          <w:bCs/>
          <w:sz w:val="24"/>
          <w:szCs w:val="24"/>
        </w:rPr>
        <w:t xml:space="preserve"> </w:t>
      </w:r>
      <w:r w:rsidR="00C2373C" w:rsidRPr="00DE2C57">
        <w:rPr>
          <w:rFonts w:ascii="Arial Narrow" w:hAnsi="Arial Narrow" w:cs="Arial"/>
          <w:sz w:val="24"/>
          <w:szCs w:val="24"/>
        </w:rPr>
        <w:t xml:space="preserve">Sim, há legalidade no pagamento da CEAP a vereadores da câmara </w:t>
      </w:r>
      <w:r w:rsidR="00C2373C" w:rsidRPr="00DE2C57">
        <w:rPr>
          <w:rFonts w:ascii="Arial Narrow" w:hAnsi="Arial Narrow" w:cs="Arial"/>
          <w:sz w:val="24"/>
          <w:szCs w:val="24"/>
        </w:rPr>
        <w:lastRenderedPageBreak/>
        <w:t>municipal para o exercício da atividade parlamentar, desde que seja observado o limite constitucional, conforme dispõe o art. 37, §11, da CF/88 e sejam preenchidos demais requisitos legais para utilizar a cota parlamentar, tais como publicidade, transparência e prestação de contas do uso desses recursos em meios oficiais (sítios eletrônicos).</w:t>
      </w:r>
      <w:r w:rsidR="00AB34D2" w:rsidRPr="00DE2C57">
        <w:rPr>
          <w:rFonts w:ascii="Arial Narrow" w:hAnsi="Arial Narrow" w:cs="Arial"/>
          <w:b/>
          <w:bCs/>
          <w:sz w:val="24"/>
          <w:szCs w:val="24"/>
        </w:rPr>
        <w:t xml:space="preserve"> </w:t>
      </w:r>
      <w:r w:rsidR="00C2373C" w:rsidRPr="00DE2C57">
        <w:rPr>
          <w:rFonts w:ascii="Arial Narrow" w:hAnsi="Arial Narrow" w:cs="Arial"/>
          <w:b/>
          <w:bCs/>
          <w:sz w:val="24"/>
          <w:szCs w:val="24"/>
        </w:rPr>
        <w:t>A utilização da denominada cota deverá obrigatoriamente ser instituída por meio de Lei Municipal, ou poderá ser instituída através de Resolução ou Ato da Mesa Diretora?</w:t>
      </w:r>
      <w:r w:rsidR="00AB34D2" w:rsidRPr="00DE2C57">
        <w:rPr>
          <w:rFonts w:ascii="Arial Narrow" w:hAnsi="Arial Narrow" w:cs="Arial"/>
          <w:b/>
          <w:bCs/>
          <w:sz w:val="24"/>
          <w:szCs w:val="24"/>
        </w:rPr>
        <w:t xml:space="preserve"> </w:t>
      </w:r>
      <w:r w:rsidR="00C2373C" w:rsidRPr="00DE2C57">
        <w:rPr>
          <w:rFonts w:ascii="Arial Narrow" w:hAnsi="Arial Narrow" w:cs="Arial"/>
          <w:sz w:val="24"/>
          <w:szCs w:val="24"/>
        </w:rPr>
        <w:t>O instrumento cabível para instituir a CEAP é Lei Municipal, devendo ser regulamentada pelo Ato da mesa Diretora da Câmara Municipal.</w:t>
      </w:r>
      <w:r w:rsidR="00AB34D2" w:rsidRPr="00DE2C57">
        <w:rPr>
          <w:rFonts w:ascii="Arial Narrow" w:hAnsi="Arial Narrow" w:cs="Arial"/>
          <w:b/>
          <w:bCs/>
          <w:sz w:val="24"/>
          <w:szCs w:val="24"/>
        </w:rPr>
        <w:t xml:space="preserve"> </w:t>
      </w:r>
      <w:r w:rsidR="00C2373C" w:rsidRPr="00DE2C57">
        <w:rPr>
          <w:rFonts w:ascii="Arial Narrow" w:hAnsi="Arial Narrow" w:cs="Arial"/>
          <w:b/>
          <w:bCs/>
          <w:sz w:val="24"/>
          <w:szCs w:val="24"/>
        </w:rPr>
        <w:t>A fim de garantir que a cota para o exercício de atividade parlamentar será destinada ao ressarcimento de despesas suportadas diretamente pelos agentes políticos no âmbito de suas atividades funcionais, quais são os critérios para a sua instituição?</w:t>
      </w:r>
      <w:r w:rsidR="00AB34D2" w:rsidRPr="00DE2C57">
        <w:rPr>
          <w:rFonts w:ascii="Arial Narrow" w:hAnsi="Arial Narrow" w:cs="Arial"/>
          <w:b/>
          <w:bCs/>
          <w:sz w:val="24"/>
          <w:szCs w:val="24"/>
        </w:rPr>
        <w:t xml:space="preserve"> </w:t>
      </w:r>
      <w:r w:rsidR="00C2373C" w:rsidRPr="00DE2C57">
        <w:rPr>
          <w:rFonts w:ascii="Arial Narrow" w:hAnsi="Arial Narrow" w:cs="Arial"/>
          <w:sz w:val="24"/>
          <w:szCs w:val="24"/>
        </w:rPr>
        <w:t>Os critérios de instituição da cota para o exercício de atividade parlamentar devem estar definidos na lei de sua criação, desde que observem os requisitos e limites dispostos no art. 37, §11, da CF/88, na Lei Orgânica do Município de Parintins, na Lei n° 101/200 e eventual resolução desta Corte de Contas que venha a dispor sobre o tema.</w:t>
      </w:r>
      <w:r w:rsidR="00AB34D2" w:rsidRPr="00DE2C57">
        <w:rPr>
          <w:rFonts w:ascii="Arial Narrow" w:hAnsi="Arial Narrow" w:cs="Arial"/>
          <w:b/>
          <w:bCs/>
          <w:sz w:val="24"/>
          <w:szCs w:val="24"/>
        </w:rPr>
        <w:t xml:space="preserve"> </w:t>
      </w:r>
      <w:r w:rsidR="00C2373C" w:rsidRPr="00DE2C57">
        <w:rPr>
          <w:rFonts w:ascii="Arial Narrow" w:hAnsi="Arial Narrow" w:cs="Arial"/>
          <w:b/>
          <w:bCs/>
          <w:sz w:val="24"/>
          <w:szCs w:val="24"/>
        </w:rPr>
        <w:t>E de forma objetiva, para esse Egrégio Tribunal de Contas, quais são as despesas não passíveis de pagamento com a referida verba?</w:t>
      </w:r>
      <w:r w:rsidR="00AB34D2" w:rsidRPr="00DE2C57">
        <w:rPr>
          <w:rFonts w:ascii="Arial Narrow" w:hAnsi="Arial Narrow" w:cs="Arial"/>
          <w:b/>
          <w:bCs/>
          <w:sz w:val="24"/>
          <w:szCs w:val="24"/>
        </w:rPr>
        <w:t xml:space="preserve"> </w:t>
      </w:r>
      <w:r w:rsidR="00C2373C" w:rsidRPr="00DE2C57">
        <w:rPr>
          <w:rFonts w:ascii="Arial Narrow" w:hAnsi="Arial Narrow" w:cs="Arial"/>
          <w:sz w:val="24"/>
          <w:szCs w:val="24"/>
        </w:rPr>
        <w:t>A definição das despesas não suportadas pela CEAP</w:t>
      </w:r>
      <w:proofErr w:type="gramStart"/>
      <w:r w:rsidR="00C2373C" w:rsidRPr="00DE2C57">
        <w:rPr>
          <w:rFonts w:ascii="Arial Narrow" w:hAnsi="Arial Narrow" w:cs="Arial"/>
          <w:sz w:val="24"/>
          <w:szCs w:val="24"/>
        </w:rPr>
        <w:t>, é</w:t>
      </w:r>
      <w:proofErr w:type="gramEnd"/>
      <w:r w:rsidR="00C2373C" w:rsidRPr="00DE2C57">
        <w:rPr>
          <w:rFonts w:ascii="Arial Narrow" w:hAnsi="Arial Narrow" w:cs="Arial"/>
          <w:sz w:val="24"/>
          <w:szCs w:val="24"/>
        </w:rPr>
        <w:t xml:space="preserve"> uma atribuição da Casa Legislativa no âmbito Municipal, que deve se restringir a uma espécie de indenização de gastos relacionados com o exercício e em função do mandato.</w:t>
      </w:r>
      <w:r w:rsidR="00AB34D2" w:rsidRPr="00DE2C57">
        <w:rPr>
          <w:rFonts w:ascii="Arial Narrow" w:hAnsi="Arial Narrow" w:cs="Arial"/>
          <w:b/>
          <w:bCs/>
          <w:sz w:val="24"/>
          <w:szCs w:val="24"/>
        </w:rPr>
        <w:t xml:space="preserve"> </w:t>
      </w:r>
      <w:r w:rsidR="00C2373C" w:rsidRPr="00DE2C57">
        <w:rPr>
          <w:rFonts w:ascii="Arial Narrow" w:hAnsi="Arial Narrow" w:cs="Arial"/>
          <w:b/>
          <w:bCs/>
          <w:sz w:val="24"/>
          <w:szCs w:val="24"/>
        </w:rPr>
        <w:t>Em caso afirmativo, podendo conceder a cota para exercício de atividade parlamentar, essa pode ser utilizada para pagamento de despesas com abastecimento de veículo particular de vereador, já que no caso da Câmara Municipal de Parintins, os vereadores utilizam seu próprio veículo para suas atividades parlamentares?</w:t>
      </w:r>
      <w:r w:rsidR="00AB34D2" w:rsidRPr="00DE2C57">
        <w:rPr>
          <w:rFonts w:ascii="Arial Narrow" w:hAnsi="Arial Narrow" w:cs="Arial"/>
          <w:b/>
          <w:bCs/>
          <w:sz w:val="24"/>
          <w:szCs w:val="24"/>
        </w:rPr>
        <w:t xml:space="preserve"> </w:t>
      </w:r>
      <w:r w:rsidR="00C2373C" w:rsidRPr="00DE2C57">
        <w:rPr>
          <w:rFonts w:ascii="Arial Narrow" w:hAnsi="Arial Narrow" w:cs="Arial"/>
          <w:sz w:val="24"/>
          <w:szCs w:val="24"/>
        </w:rPr>
        <w:t>Sim, é possível abastecer veículo particular de vereador, desde que esse veículo esteja sendo utilizado para o exercício de atividades parlamentares, bem como esteja acompanhado das notas fiscais dos serviços realizados para a devida prestação de contas. Frisa-se que os critérios para utilizar a CEAP devem estar estabelecidos em Lei Municipal instituída pela própria Casa Legislativa, desde que atendidos os demais requisitos legais para utilizar a cota parlamentar, tais como publicidade, transparência e prestação de contas do uso desses recursos em meios oficiais (sítios eletrônicos). Além disso, é viável, neste caso, estabelecer, por exemplo, um limite mensal de gastos com combustíveis na Lei Municipal que criar e regulamentar a CEAP.</w:t>
      </w:r>
      <w:r w:rsidR="00FD5715" w:rsidRPr="00DE2C57">
        <w:rPr>
          <w:rFonts w:ascii="Arial Narrow" w:hAnsi="Arial Narrow" w:cs="Arial"/>
          <w:b/>
          <w:bCs/>
          <w:sz w:val="24"/>
          <w:szCs w:val="24"/>
        </w:rPr>
        <w:t xml:space="preserve"> </w:t>
      </w:r>
      <w:r w:rsidR="00C2373C" w:rsidRPr="00DE2C57">
        <w:rPr>
          <w:rFonts w:ascii="Arial Narrow" w:hAnsi="Arial Narrow" w:cs="Arial"/>
          <w:b/>
          <w:bCs/>
          <w:sz w:val="24"/>
          <w:szCs w:val="24"/>
        </w:rPr>
        <w:t>Durante o Recesso Parlamentar é possível realizar o pagamento da cota para o exercício de atividade parlamentar aos vereadores?</w:t>
      </w:r>
      <w:r w:rsidR="00FD5715" w:rsidRPr="00DE2C57">
        <w:rPr>
          <w:rFonts w:ascii="Arial Narrow" w:hAnsi="Arial Narrow" w:cs="Arial"/>
          <w:b/>
          <w:bCs/>
          <w:sz w:val="24"/>
          <w:szCs w:val="24"/>
        </w:rPr>
        <w:t xml:space="preserve"> </w:t>
      </w:r>
      <w:r w:rsidR="00C2373C" w:rsidRPr="00DE2C57">
        <w:rPr>
          <w:rFonts w:ascii="Arial Narrow" w:hAnsi="Arial Narrow" w:cs="Arial"/>
          <w:sz w:val="24"/>
          <w:szCs w:val="24"/>
        </w:rPr>
        <w:t>Sim, é possível utilizar o pagamento da cota, inclusive durante o recesso parlamentar, caso as despesas tenham relação com o exercício do mandato e sejam utilizadas no decorrer do mesmo período do exercício financeiro. Frisa-se que os critérios para utilizar a CEAP devem estar definidos em Lei Municipal instituída pela própria Casa Legislativa.</w:t>
      </w:r>
      <w:r w:rsidR="00FD5715" w:rsidRPr="00DE2C57">
        <w:rPr>
          <w:rFonts w:ascii="Arial Narrow" w:hAnsi="Arial Narrow" w:cs="Arial"/>
          <w:b/>
          <w:bCs/>
          <w:sz w:val="24"/>
          <w:szCs w:val="24"/>
        </w:rPr>
        <w:t xml:space="preserve"> </w:t>
      </w:r>
      <w:r w:rsidR="00C2373C" w:rsidRPr="00DE2C57">
        <w:rPr>
          <w:rFonts w:ascii="Arial Narrow" w:hAnsi="Arial Narrow" w:cs="Arial"/>
          <w:b/>
          <w:bCs/>
          <w:sz w:val="24"/>
          <w:szCs w:val="24"/>
        </w:rPr>
        <w:t>É possível a cumulação da cota para exercício de atividade parlamentar a outros benefícios, verbas ou cotas?</w:t>
      </w:r>
      <w:r w:rsidR="00FD5715" w:rsidRPr="00DE2C57">
        <w:rPr>
          <w:rFonts w:ascii="Arial Narrow" w:hAnsi="Arial Narrow" w:cs="Arial"/>
          <w:b/>
          <w:bCs/>
          <w:sz w:val="24"/>
          <w:szCs w:val="24"/>
        </w:rPr>
        <w:t xml:space="preserve"> </w:t>
      </w:r>
      <w:r w:rsidR="00C2373C" w:rsidRPr="00DE2C57">
        <w:rPr>
          <w:rFonts w:ascii="Arial Narrow" w:hAnsi="Arial Narrow" w:cs="Arial"/>
          <w:sz w:val="24"/>
          <w:szCs w:val="24"/>
        </w:rPr>
        <w:t xml:space="preserve">Sim, é possível a acumulação da concessão da CEAP apenas quando decorrerem de fatos geradores distintos, cujas despesas são indenizadas </w:t>
      </w:r>
      <w:proofErr w:type="gramStart"/>
      <w:r w:rsidR="00C2373C" w:rsidRPr="00DE2C57">
        <w:rPr>
          <w:rFonts w:ascii="Arial Narrow" w:hAnsi="Arial Narrow" w:cs="Arial"/>
          <w:sz w:val="24"/>
          <w:szCs w:val="24"/>
        </w:rPr>
        <w:t>sob formas</w:t>
      </w:r>
      <w:proofErr w:type="gramEnd"/>
      <w:r w:rsidR="00C2373C" w:rsidRPr="00DE2C57">
        <w:rPr>
          <w:rFonts w:ascii="Arial Narrow" w:hAnsi="Arial Narrow" w:cs="Arial"/>
          <w:sz w:val="24"/>
          <w:szCs w:val="24"/>
        </w:rPr>
        <w:t xml:space="preserve"> diversas. Insta salientar que a própria Casa Legislativa deve criar e regulamentar, por meio de Lei Municipal, os limites para conceder e utilizar a CEAP.</w:t>
      </w:r>
      <w:r w:rsidR="00FD5715" w:rsidRPr="00DE2C57">
        <w:rPr>
          <w:rFonts w:ascii="Arial Narrow" w:hAnsi="Arial Narrow" w:cs="Arial"/>
          <w:b/>
          <w:bCs/>
          <w:sz w:val="24"/>
          <w:szCs w:val="24"/>
        </w:rPr>
        <w:t xml:space="preserve"> </w:t>
      </w:r>
      <w:r w:rsidR="00C2373C" w:rsidRPr="00DE2C57">
        <w:rPr>
          <w:rFonts w:ascii="Arial Narrow" w:hAnsi="Arial Narrow" w:cs="Arial"/>
          <w:b/>
          <w:bCs/>
          <w:sz w:val="24"/>
          <w:szCs w:val="24"/>
        </w:rPr>
        <w:t>Em observância ao artigo 37, inciso XXI, da Constituição Federal, em se tratando de serviço, inclusive de publicidade, e/ou compras, e/ou locação, decorrentes da cota para exercício de atividade parlamentar, é obrigatório que sejam realizados por meio de procedimento licitatório?</w:t>
      </w:r>
      <w:r w:rsidR="00FD5715" w:rsidRPr="00DE2C57">
        <w:rPr>
          <w:rFonts w:ascii="Arial Narrow" w:hAnsi="Arial Narrow" w:cs="Arial"/>
          <w:b/>
          <w:bCs/>
          <w:sz w:val="24"/>
          <w:szCs w:val="24"/>
        </w:rPr>
        <w:t xml:space="preserve"> </w:t>
      </w:r>
      <w:r w:rsidR="00C2373C" w:rsidRPr="00DE2C57">
        <w:rPr>
          <w:rFonts w:ascii="Arial Narrow" w:hAnsi="Arial Narrow" w:cs="Arial"/>
          <w:sz w:val="24"/>
          <w:szCs w:val="24"/>
        </w:rPr>
        <w:t xml:space="preserve">Sim, despesas regulares e previsíveis referentes a serviços, compras e alienações devem ser </w:t>
      </w:r>
      <w:proofErr w:type="gramStart"/>
      <w:r w:rsidR="00C2373C" w:rsidRPr="00DE2C57">
        <w:rPr>
          <w:rFonts w:ascii="Arial Narrow" w:hAnsi="Arial Narrow" w:cs="Arial"/>
          <w:sz w:val="24"/>
          <w:szCs w:val="24"/>
        </w:rPr>
        <w:t>contratados</w:t>
      </w:r>
      <w:proofErr w:type="gramEnd"/>
      <w:r w:rsidR="00C2373C" w:rsidRPr="00DE2C57">
        <w:rPr>
          <w:rFonts w:ascii="Arial Narrow" w:hAnsi="Arial Narrow" w:cs="Arial"/>
          <w:sz w:val="24"/>
          <w:szCs w:val="24"/>
        </w:rPr>
        <w:t xml:space="preserve"> mediante processo de licitação pública, inclusive quando estas despesas forem decorrentes da cota para exercício de atividade parlamentar, conforme disposto no artigo 37, inciso XXI da CF/88. Insta salientar que estas despesas devem ser planejadas e executadas pela administração da Câmara, por meio do Ordenador de Despesa, cuja competência privativa é do Presidente da Câmara.</w:t>
      </w:r>
      <w:r w:rsidR="00FD5715" w:rsidRPr="00DE2C57">
        <w:rPr>
          <w:rFonts w:ascii="Arial Narrow" w:hAnsi="Arial Narrow" w:cs="Arial"/>
          <w:b/>
          <w:bCs/>
          <w:sz w:val="24"/>
          <w:szCs w:val="24"/>
        </w:rPr>
        <w:t xml:space="preserve"> </w:t>
      </w:r>
      <w:r w:rsidR="00C2373C" w:rsidRPr="00DE2C57">
        <w:rPr>
          <w:rFonts w:ascii="Arial Narrow" w:hAnsi="Arial Narrow" w:cs="Arial"/>
          <w:b/>
          <w:bCs/>
          <w:sz w:val="24"/>
          <w:szCs w:val="24"/>
        </w:rPr>
        <w:t>Quais os principais critérios de aceitação para prestação de contas?</w:t>
      </w:r>
      <w:r w:rsidR="00FD5715" w:rsidRPr="00DE2C57">
        <w:rPr>
          <w:rFonts w:ascii="Arial Narrow" w:hAnsi="Arial Narrow" w:cs="Arial"/>
          <w:b/>
          <w:bCs/>
          <w:sz w:val="24"/>
          <w:szCs w:val="24"/>
        </w:rPr>
        <w:t xml:space="preserve"> </w:t>
      </w:r>
      <w:r w:rsidR="00C2373C" w:rsidRPr="00DE2C57">
        <w:rPr>
          <w:rFonts w:ascii="Arial Narrow" w:hAnsi="Arial Narrow" w:cs="Arial"/>
          <w:sz w:val="24"/>
          <w:szCs w:val="24"/>
        </w:rPr>
        <w:t>A prestação de contas deve ser apresentada de acordo com os critérios estabelecidos em Lei devendo ser fixados pela Casa Legislativa respectiva, em que há a obrigatoriedade do próprio parlamentar responsabilizar-se pela administração dos recursos da CEAP que lhe forem disponibilizados, bem como pela prestação de contas ao controle interno.</w:t>
      </w:r>
      <w:r w:rsidR="00FD5715" w:rsidRPr="00DE2C57">
        <w:rPr>
          <w:rFonts w:ascii="Arial Narrow" w:hAnsi="Arial Narrow" w:cs="Arial"/>
          <w:b/>
          <w:bCs/>
          <w:sz w:val="24"/>
          <w:szCs w:val="24"/>
        </w:rPr>
        <w:t xml:space="preserve"> </w:t>
      </w:r>
      <w:r w:rsidR="00C2373C" w:rsidRPr="00DE2C57">
        <w:rPr>
          <w:rFonts w:ascii="Arial Narrow" w:hAnsi="Arial Narrow" w:cs="Arial"/>
          <w:b/>
          <w:bCs/>
          <w:sz w:val="24"/>
          <w:szCs w:val="24"/>
        </w:rPr>
        <w:t>A publicação das prestações de contas poderá ser publicada no sítio eletrônico da Câmara Municipal em campo específico para tal?</w:t>
      </w:r>
      <w:r w:rsidR="00FD5715" w:rsidRPr="00DE2C57">
        <w:rPr>
          <w:rFonts w:ascii="Arial Narrow" w:hAnsi="Arial Narrow" w:cs="Arial"/>
          <w:b/>
          <w:bCs/>
          <w:sz w:val="24"/>
          <w:szCs w:val="24"/>
        </w:rPr>
        <w:t xml:space="preserve"> </w:t>
      </w:r>
      <w:r w:rsidR="00C2373C" w:rsidRPr="00DE2C57">
        <w:rPr>
          <w:rFonts w:ascii="Arial Narrow" w:hAnsi="Arial Narrow" w:cs="Arial"/>
          <w:sz w:val="24"/>
          <w:szCs w:val="24"/>
        </w:rPr>
        <w:t xml:space="preserve">As prestações de contas necessitam ser apresentadas em conformidade com os critérios estabelecidos pela Casa Legislativa respectiva por meio de </w:t>
      </w:r>
      <w:r w:rsidR="00C2373C" w:rsidRPr="00DE2C57">
        <w:rPr>
          <w:rFonts w:ascii="Arial Narrow" w:hAnsi="Arial Narrow" w:cs="Arial"/>
          <w:sz w:val="24"/>
          <w:szCs w:val="24"/>
        </w:rPr>
        <w:lastRenderedPageBreak/>
        <w:t xml:space="preserve">Lei Municipal que crie e regulamente a CEAP, e devem ser </w:t>
      </w:r>
      <w:proofErr w:type="gramStart"/>
      <w:r w:rsidR="00C2373C" w:rsidRPr="00DE2C57">
        <w:rPr>
          <w:rFonts w:ascii="Arial Narrow" w:hAnsi="Arial Narrow" w:cs="Arial"/>
          <w:sz w:val="24"/>
          <w:szCs w:val="24"/>
        </w:rPr>
        <w:t>publicadas no sítio eletrônico da Câmara Municipal na aba denominada “Transparência”</w:t>
      </w:r>
      <w:proofErr w:type="gramEnd"/>
      <w:r w:rsidR="00C2373C" w:rsidRPr="00DE2C57">
        <w:rPr>
          <w:rFonts w:ascii="Arial Narrow" w:hAnsi="Arial Narrow" w:cs="Arial"/>
          <w:sz w:val="24"/>
          <w:szCs w:val="24"/>
        </w:rPr>
        <w:t>.</w:t>
      </w:r>
      <w:r w:rsidR="00FD5715" w:rsidRPr="00DE2C57">
        <w:rPr>
          <w:rFonts w:ascii="Arial Narrow" w:hAnsi="Arial Narrow" w:cs="Arial"/>
          <w:b/>
          <w:bCs/>
          <w:sz w:val="24"/>
          <w:szCs w:val="24"/>
        </w:rPr>
        <w:t xml:space="preserve"> </w:t>
      </w:r>
      <w:r w:rsidR="00C2373C" w:rsidRPr="00DE2C57">
        <w:rPr>
          <w:rFonts w:ascii="Arial Narrow" w:hAnsi="Arial Narrow" w:cs="Arial"/>
          <w:b/>
          <w:bCs/>
          <w:sz w:val="24"/>
          <w:szCs w:val="24"/>
        </w:rPr>
        <w:t xml:space="preserve">No período eleitoral é possível continuar com o pagamento da cota aos vereadores, especialmente aos que vierem a </w:t>
      </w:r>
      <w:proofErr w:type="gramStart"/>
      <w:r w:rsidR="00C2373C" w:rsidRPr="00DE2C57">
        <w:rPr>
          <w:rFonts w:ascii="Arial Narrow" w:hAnsi="Arial Narrow" w:cs="Arial"/>
          <w:b/>
          <w:bCs/>
          <w:sz w:val="24"/>
          <w:szCs w:val="24"/>
        </w:rPr>
        <w:t>ser</w:t>
      </w:r>
      <w:proofErr w:type="gramEnd"/>
      <w:r w:rsidR="00C2373C" w:rsidRPr="00DE2C57">
        <w:rPr>
          <w:rFonts w:ascii="Arial Narrow" w:hAnsi="Arial Narrow" w:cs="Arial"/>
          <w:b/>
          <w:bCs/>
          <w:sz w:val="24"/>
          <w:szCs w:val="24"/>
        </w:rPr>
        <w:t xml:space="preserve"> candidatos?</w:t>
      </w:r>
      <w:r w:rsidR="00FD5715" w:rsidRPr="00DE2C57">
        <w:rPr>
          <w:rFonts w:ascii="Arial Narrow" w:hAnsi="Arial Narrow" w:cs="Arial"/>
          <w:b/>
          <w:bCs/>
          <w:sz w:val="24"/>
          <w:szCs w:val="24"/>
        </w:rPr>
        <w:t xml:space="preserve"> </w:t>
      </w:r>
      <w:r w:rsidR="00C2373C" w:rsidRPr="00DE2C57">
        <w:rPr>
          <w:rFonts w:ascii="Arial Narrow" w:hAnsi="Arial Narrow" w:cs="Arial"/>
          <w:sz w:val="24"/>
          <w:szCs w:val="24"/>
        </w:rPr>
        <w:t>Os recursos da CEAP compreendem a duração do mandato do parlamentar, podendo ser utilizados inclusive durante o período eleitoral no exercício da função parlamentar, entretanto é vedado o uso da CEAP para despesas de caráter eleitoral. Entretanto, salienta-se que a própria Casa Legislativa deve criar e regulamentar, por meio de Lei Municipal, os limites para conceder e usar a CEAP, sendo vedado utilizar esta cota para despesas de caráter eleitoral.</w:t>
      </w:r>
      <w:r w:rsidR="00683FD7" w:rsidRPr="00DE2C57">
        <w:rPr>
          <w:rFonts w:ascii="Arial Narrow" w:hAnsi="Arial Narrow" w:cs="Arial"/>
          <w:i/>
          <w:iCs/>
          <w:sz w:val="24"/>
          <w:szCs w:val="24"/>
        </w:rPr>
        <w:t xml:space="preserve"> </w:t>
      </w:r>
      <w:r w:rsidR="00B673FC" w:rsidRPr="00DE2C57">
        <w:rPr>
          <w:rFonts w:ascii="Arial Narrow" w:hAnsi="Arial Narrow" w:cs="Arial"/>
          <w:b/>
          <w:bCs/>
          <w:sz w:val="24"/>
          <w:szCs w:val="24"/>
        </w:rPr>
        <w:t xml:space="preserve">PROCESSO Nº 12.628/2021 (Apenso: 15.763/2020) - </w:t>
      </w:r>
      <w:r w:rsidR="00B673FC" w:rsidRPr="00DE2C57">
        <w:rPr>
          <w:rFonts w:ascii="Arial Narrow" w:hAnsi="Arial Narrow" w:cs="Arial"/>
          <w:sz w:val="24"/>
          <w:szCs w:val="24"/>
        </w:rPr>
        <w:t xml:space="preserve">Recurso de Reconsideração interposto pelo Sr. </w:t>
      </w:r>
      <w:proofErr w:type="spellStart"/>
      <w:r w:rsidR="00B673FC" w:rsidRPr="00DE2C57">
        <w:rPr>
          <w:rFonts w:ascii="Arial Narrow" w:hAnsi="Arial Narrow" w:cs="Arial"/>
          <w:sz w:val="24"/>
          <w:szCs w:val="24"/>
        </w:rPr>
        <w:t>Jório</w:t>
      </w:r>
      <w:proofErr w:type="spellEnd"/>
      <w:r w:rsidR="00B673FC" w:rsidRPr="00DE2C57">
        <w:rPr>
          <w:rFonts w:ascii="Arial Narrow" w:hAnsi="Arial Narrow" w:cs="Arial"/>
          <w:sz w:val="24"/>
          <w:szCs w:val="24"/>
        </w:rPr>
        <w:t xml:space="preserve"> de Albuquerque Veiga Filho, em face do Acórdão n° 95/2021-TCE-Tribunal Pleno, exarado nos autos do Processo n° 15.763/2020.</w:t>
      </w:r>
      <w:r w:rsidR="00B05FC9" w:rsidRPr="00DE2C57">
        <w:rPr>
          <w:rFonts w:ascii="Arial Narrow" w:hAnsi="Arial Narrow" w:cs="Arial"/>
          <w:sz w:val="24"/>
          <w:szCs w:val="24"/>
        </w:rPr>
        <w:t xml:space="preserve"> </w:t>
      </w:r>
      <w:r w:rsidR="00B05FC9" w:rsidRPr="00DE2C57">
        <w:rPr>
          <w:rFonts w:ascii="Arial Narrow" w:hAnsi="Arial Narrow" w:cs="Arial"/>
          <w:b/>
          <w:bCs/>
          <w:sz w:val="24"/>
          <w:szCs w:val="24"/>
        </w:rPr>
        <w:t>Advogados:</w:t>
      </w:r>
      <w:r w:rsidR="00B05FC9" w:rsidRPr="00DE2C57">
        <w:rPr>
          <w:rFonts w:ascii="Arial Narrow" w:hAnsi="Arial Narrow" w:cs="Arial"/>
          <w:sz w:val="24"/>
          <w:szCs w:val="24"/>
        </w:rPr>
        <w:t xml:space="preserve"> Jessica </w:t>
      </w:r>
      <w:proofErr w:type="spellStart"/>
      <w:r w:rsidR="00B05FC9" w:rsidRPr="00DE2C57">
        <w:rPr>
          <w:rFonts w:ascii="Arial Narrow" w:hAnsi="Arial Narrow" w:cs="Arial"/>
          <w:sz w:val="24"/>
          <w:szCs w:val="24"/>
        </w:rPr>
        <w:t>Naiany</w:t>
      </w:r>
      <w:proofErr w:type="spellEnd"/>
      <w:r w:rsidR="00B05FC9" w:rsidRPr="00DE2C57">
        <w:rPr>
          <w:rFonts w:ascii="Arial Narrow" w:hAnsi="Arial Narrow" w:cs="Arial"/>
          <w:sz w:val="24"/>
          <w:szCs w:val="24"/>
        </w:rPr>
        <w:t xml:space="preserve"> Tavares </w:t>
      </w:r>
      <w:proofErr w:type="gramStart"/>
      <w:r w:rsidR="00B05FC9" w:rsidRPr="00DE2C57">
        <w:rPr>
          <w:rFonts w:ascii="Arial Narrow" w:hAnsi="Arial Narrow" w:cs="Arial"/>
          <w:sz w:val="24"/>
          <w:szCs w:val="24"/>
        </w:rPr>
        <w:t>Barros -OAB</w:t>
      </w:r>
      <w:proofErr w:type="gramEnd"/>
      <w:r w:rsidR="00B05FC9" w:rsidRPr="00DE2C57">
        <w:rPr>
          <w:rFonts w:ascii="Arial Narrow" w:hAnsi="Arial Narrow" w:cs="Arial"/>
          <w:sz w:val="24"/>
          <w:szCs w:val="24"/>
        </w:rPr>
        <w:t xml:space="preserve">/AM 9547 e Carlos Augusto de Souza Marques Junior – OAB/AM 9197. </w:t>
      </w:r>
      <w:r w:rsidR="009E1B7C" w:rsidRPr="00DE2C57">
        <w:rPr>
          <w:rFonts w:ascii="Arial Narrow" w:hAnsi="Arial Narrow" w:cs="Arial"/>
          <w:b/>
          <w:bCs/>
          <w:sz w:val="24"/>
          <w:szCs w:val="24"/>
        </w:rPr>
        <w:t>ACÓRDÃO Nº1340/2021:</w:t>
      </w:r>
      <w:r w:rsidR="00200B6B" w:rsidRPr="00DE2C57">
        <w:rPr>
          <w:rFonts w:ascii="Arial Narrow" w:hAnsi="Arial Narrow" w:cs="Arial"/>
          <w:b/>
          <w:bCs/>
          <w:sz w:val="24"/>
          <w:szCs w:val="24"/>
        </w:rPr>
        <w:t xml:space="preserve"> </w:t>
      </w:r>
      <w:r w:rsidR="008224B2" w:rsidRPr="00DE2C57">
        <w:rPr>
          <w:rFonts w:ascii="Arial Narrow" w:hAnsi="Arial Narrow" w:cs="Arial"/>
          <w:sz w:val="24"/>
          <w:szCs w:val="24"/>
        </w:rPr>
        <w:t xml:space="preserve">Vistos, relatados e discutidos estes autos acima identificados, </w:t>
      </w:r>
      <w:r w:rsidR="008224B2" w:rsidRPr="00DE2C57">
        <w:rPr>
          <w:rFonts w:ascii="Arial Narrow" w:hAnsi="Arial Narrow" w:cs="Arial"/>
          <w:b/>
          <w:sz w:val="24"/>
          <w:szCs w:val="24"/>
        </w:rPr>
        <w:t xml:space="preserve">ACORDAM </w:t>
      </w:r>
      <w:proofErr w:type="gramStart"/>
      <w:r w:rsidR="008224B2" w:rsidRPr="00DE2C57">
        <w:rPr>
          <w:rFonts w:ascii="Arial Narrow" w:hAnsi="Arial Narrow" w:cs="Arial"/>
          <w:sz w:val="24"/>
          <w:szCs w:val="24"/>
        </w:rPr>
        <w:t>os Excelentíssimos</w:t>
      </w:r>
      <w:proofErr w:type="gramEnd"/>
      <w:r w:rsidR="008224B2" w:rsidRPr="00DE2C57">
        <w:rPr>
          <w:rFonts w:ascii="Arial Narrow" w:hAnsi="Arial Narrow" w:cs="Arial"/>
          <w:sz w:val="24"/>
          <w:szCs w:val="24"/>
        </w:rPr>
        <w:t xml:space="preserve"> Senhores Conselheiros do Tribunal de Contas do Estado do Amazonas, reunidos em Sessão </w:t>
      </w:r>
      <w:r w:rsidR="008224B2" w:rsidRPr="00DE2C57">
        <w:rPr>
          <w:rFonts w:ascii="Arial Narrow" w:hAnsi="Arial Narrow" w:cs="Arial"/>
          <w:noProof/>
          <w:sz w:val="24"/>
          <w:szCs w:val="24"/>
        </w:rPr>
        <w:t>do</w:t>
      </w:r>
      <w:r w:rsidR="008224B2" w:rsidRPr="00DE2C57">
        <w:rPr>
          <w:rFonts w:ascii="Arial Narrow" w:hAnsi="Arial Narrow" w:cs="Arial"/>
          <w:sz w:val="24"/>
          <w:szCs w:val="24"/>
        </w:rPr>
        <w:t xml:space="preserve"> </w:t>
      </w:r>
      <w:r w:rsidR="008224B2" w:rsidRPr="00DE2C57">
        <w:rPr>
          <w:rFonts w:ascii="Arial Narrow" w:hAnsi="Arial Narrow" w:cs="Arial"/>
          <w:b/>
          <w:noProof/>
          <w:sz w:val="24"/>
          <w:szCs w:val="24"/>
        </w:rPr>
        <w:t>Tribunal Pleno</w:t>
      </w:r>
      <w:r w:rsidR="008224B2" w:rsidRPr="00DE2C57">
        <w:rPr>
          <w:rFonts w:ascii="Arial Narrow" w:hAnsi="Arial Narrow" w:cs="Arial"/>
          <w:sz w:val="24"/>
          <w:szCs w:val="24"/>
        </w:rPr>
        <w:t>, no exercício da competência atribuída</w:t>
      </w:r>
      <w:r w:rsidR="008224B2" w:rsidRPr="00DE2C57">
        <w:rPr>
          <w:rFonts w:ascii="Arial Narrow" w:hAnsi="Arial Narrow" w:cs="Arial"/>
          <w:noProof/>
          <w:sz w:val="24"/>
          <w:szCs w:val="24"/>
        </w:rPr>
        <w:t xml:space="preserve"> pelo art. 11, inciso III, alínea“f”, item 2, da Resolução nº 04/2002-TCE/AM</w:t>
      </w:r>
      <w:r w:rsidR="008224B2" w:rsidRPr="00DE2C57">
        <w:rPr>
          <w:rFonts w:ascii="Arial Narrow" w:hAnsi="Arial Narrow" w:cs="Arial"/>
          <w:sz w:val="24"/>
          <w:szCs w:val="24"/>
        </w:rPr>
        <w:t>,</w:t>
      </w:r>
      <w:r w:rsidR="008224B2" w:rsidRPr="00DE2C57">
        <w:rPr>
          <w:rFonts w:ascii="Arial Narrow" w:hAnsi="Arial Narrow" w:cs="Arial"/>
          <w:b/>
          <w:noProof/>
          <w:sz w:val="24"/>
          <w:szCs w:val="24"/>
        </w:rPr>
        <w:t xml:space="preserve"> à unanimidade,</w:t>
      </w:r>
      <w:r w:rsidR="008224B2" w:rsidRPr="00DE2C57">
        <w:rPr>
          <w:rFonts w:ascii="Arial Narrow" w:hAnsi="Arial Narrow" w:cs="Arial"/>
          <w:b/>
          <w:sz w:val="24"/>
          <w:szCs w:val="24"/>
        </w:rPr>
        <w:t xml:space="preserve"> </w:t>
      </w:r>
      <w:r w:rsidR="008224B2" w:rsidRPr="00DE2C57">
        <w:rPr>
          <w:rFonts w:ascii="Arial Narrow" w:hAnsi="Arial Narrow" w:cs="Arial"/>
          <w:sz w:val="24"/>
          <w:szCs w:val="24"/>
        </w:rPr>
        <w:t>nos termos d</w:t>
      </w:r>
      <w:r w:rsidR="008224B2" w:rsidRPr="00DE2C57">
        <w:rPr>
          <w:rFonts w:ascii="Arial Narrow" w:hAnsi="Arial Narrow" w:cs="Arial"/>
          <w:noProof/>
          <w:sz w:val="24"/>
          <w:szCs w:val="24"/>
        </w:rPr>
        <w:t>a proposta de voto</w:t>
      </w:r>
      <w:r w:rsidR="008224B2" w:rsidRPr="00DE2C57">
        <w:rPr>
          <w:rFonts w:ascii="Arial Narrow" w:hAnsi="Arial Narrow" w:cs="Arial"/>
          <w:sz w:val="24"/>
          <w:szCs w:val="24"/>
        </w:rPr>
        <w:t xml:space="preserve"> </w:t>
      </w:r>
      <w:r w:rsidR="008224B2" w:rsidRPr="00DE2C57">
        <w:rPr>
          <w:rFonts w:ascii="Arial Narrow" w:hAnsi="Arial Narrow" w:cs="Arial"/>
          <w:noProof/>
          <w:sz w:val="24"/>
          <w:szCs w:val="24"/>
        </w:rPr>
        <w:t>do</w:t>
      </w:r>
      <w:r w:rsidR="008224B2" w:rsidRPr="00DE2C57">
        <w:rPr>
          <w:rFonts w:ascii="Arial Narrow" w:hAnsi="Arial Narrow" w:cs="Arial"/>
          <w:sz w:val="24"/>
          <w:szCs w:val="24"/>
        </w:rPr>
        <w:t xml:space="preserve"> Excelentíssimo Senhor Auditor-Relator</w:t>
      </w:r>
      <w:r w:rsidR="008224B2" w:rsidRPr="00DE2C57">
        <w:rPr>
          <w:rFonts w:ascii="Arial Narrow" w:hAnsi="Arial Narrow" w:cs="Arial"/>
          <w:b/>
          <w:noProof/>
          <w:sz w:val="24"/>
          <w:szCs w:val="24"/>
        </w:rPr>
        <w:t>, em consonância</w:t>
      </w:r>
      <w:r w:rsidR="008224B2" w:rsidRPr="00DE2C57">
        <w:rPr>
          <w:rFonts w:ascii="Arial Narrow" w:hAnsi="Arial Narrow" w:cs="Arial"/>
          <w:noProof/>
          <w:sz w:val="24"/>
          <w:szCs w:val="24"/>
        </w:rPr>
        <w:t xml:space="preserve"> com pronunciamento do Ministério Público junto a este Tribunal</w:t>
      </w:r>
      <w:r w:rsidR="008224B2" w:rsidRPr="00DE2C57">
        <w:rPr>
          <w:rFonts w:ascii="Arial Narrow" w:hAnsi="Arial Narrow" w:cs="Arial"/>
          <w:sz w:val="24"/>
          <w:szCs w:val="24"/>
        </w:rPr>
        <w:t>, no sentido de:</w:t>
      </w:r>
      <w:r w:rsidR="004C426D" w:rsidRPr="00DE2C57">
        <w:rPr>
          <w:rFonts w:ascii="Arial Narrow" w:hAnsi="Arial Narrow" w:cs="Arial"/>
          <w:b/>
          <w:bCs/>
          <w:sz w:val="24"/>
          <w:szCs w:val="24"/>
        </w:rPr>
        <w:t xml:space="preserve"> </w:t>
      </w:r>
      <w:r w:rsidR="008224B2" w:rsidRPr="00DE2C57">
        <w:rPr>
          <w:rFonts w:ascii="Arial Narrow" w:hAnsi="Arial Narrow" w:cs="Arial"/>
          <w:b/>
          <w:bCs/>
          <w:sz w:val="24"/>
          <w:szCs w:val="24"/>
        </w:rPr>
        <w:t>8.1.</w:t>
      </w:r>
      <w:r w:rsidR="004C426D" w:rsidRPr="00DE2C57">
        <w:rPr>
          <w:rFonts w:ascii="Arial Narrow" w:hAnsi="Arial Narrow" w:cs="Arial"/>
          <w:b/>
          <w:bCs/>
          <w:sz w:val="24"/>
          <w:szCs w:val="24"/>
        </w:rPr>
        <w:t xml:space="preserve"> </w:t>
      </w:r>
      <w:r w:rsidR="008224B2" w:rsidRPr="00DE2C57">
        <w:rPr>
          <w:rFonts w:ascii="Arial Narrow" w:hAnsi="Arial Narrow" w:cs="Arial"/>
          <w:b/>
          <w:bCs/>
          <w:sz w:val="24"/>
          <w:szCs w:val="24"/>
        </w:rPr>
        <w:t xml:space="preserve">Conhecer </w:t>
      </w:r>
      <w:r w:rsidR="008224B2" w:rsidRPr="00DE2C57">
        <w:rPr>
          <w:rFonts w:ascii="Arial Narrow" w:hAnsi="Arial Narrow" w:cs="Arial"/>
          <w:sz w:val="24"/>
          <w:szCs w:val="24"/>
        </w:rPr>
        <w:t>do Recurso de Reconsideração interposto pelo</w:t>
      </w:r>
      <w:r w:rsidR="008224B2" w:rsidRPr="00DE2C57">
        <w:rPr>
          <w:rFonts w:ascii="Arial Narrow" w:hAnsi="Arial Narrow" w:cs="Arial"/>
          <w:b/>
          <w:bCs/>
          <w:sz w:val="24"/>
          <w:szCs w:val="24"/>
        </w:rPr>
        <w:t xml:space="preserve"> Sr. </w:t>
      </w:r>
      <w:proofErr w:type="spellStart"/>
      <w:r w:rsidR="008224B2" w:rsidRPr="00DE2C57">
        <w:rPr>
          <w:rFonts w:ascii="Arial Narrow" w:hAnsi="Arial Narrow" w:cs="Arial"/>
          <w:b/>
          <w:bCs/>
          <w:sz w:val="24"/>
          <w:szCs w:val="24"/>
        </w:rPr>
        <w:t>Jório</w:t>
      </w:r>
      <w:proofErr w:type="spellEnd"/>
      <w:r w:rsidR="008224B2" w:rsidRPr="00DE2C57">
        <w:rPr>
          <w:rFonts w:ascii="Arial Narrow" w:hAnsi="Arial Narrow" w:cs="Arial"/>
          <w:b/>
          <w:bCs/>
          <w:sz w:val="24"/>
          <w:szCs w:val="24"/>
        </w:rPr>
        <w:t xml:space="preserve"> de Albuquerque Veiga Filho</w:t>
      </w:r>
      <w:r w:rsidR="008224B2" w:rsidRPr="00DE2C57">
        <w:rPr>
          <w:rFonts w:ascii="Arial Narrow" w:hAnsi="Arial Narrow" w:cs="Arial"/>
          <w:sz w:val="24"/>
          <w:szCs w:val="24"/>
        </w:rPr>
        <w:t>, Secretário da Secretaria de Estado de Desenvolvimento Econômico, Ciência, Tecnologia e Inovação – SEDECTI, por preencher os requisitos de admissibilidade do art. 154 da Resolução 04/2002 c/c art. 62 da Lei nº 2423/96;</w:t>
      </w:r>
      <w:r w:rsidR="00947283" w:rsidRPr="00DE2C57">
        <w:rPr>
          <w:rFonts w:ascii="Arial Narrow" w:hAnsi="Arial Narrow" w:cs="Arial"/>
          <w:b/>
          <w:bCs/>
          <w:sz w:val="24"/>
          <w:szCs w:val="24"/>
        </w:rPr>
        <w:t xml:space="preserve"> </w:t>
      </w:r>
      <w:r w:rsidR="008224B2" w:rsidRPr="00DE2C57">
        <w:rPr>
          <w:rFonts w:ascii="Arial Narrow" w:hAnsi="Arial Narrow" w:cs="Arial"/>
          <w:b/>
          <w:bCs/>
          <w:sz w:val="24"/>
          <w:szCs w:val="24"/>
        </w:rPr>
        <w:t>8.2.</w:t>
      </w:r>
      <w:r w:rsidR="004C426D" w:rsidRPr="00DE2C57">
        <w:rPr>
          <w:rFonts w:ascii="Arial Narrow" w:hAnsi="Arial Narrow" w:cs="Arial"/>
          <w:b/>
          <w:bCs/>
          <w:sz w:val="24"/>
          <w:szCs w:val="24"/>
        </w:rPr>
        <w:t xml:space="preserve"> </w:t>
      </w:r>
      <w:r w:rsidR="008224B2" w:rsidRPr="00DE2C57">
        <w:rPr>
          <w:rFonts w:ascii="Arial Narrow" w:hAnsi="Arial Narrow" w:cs="Arial"/>
          <w:b/>
          <w:bCs/>
          <w:sz w:val="24"/>
          <w:szCs w:val="24"/>
        </w:rPr>
        <w:t xml:space="preserve">Negar Provimento </w:t>
      </w:r>
      <w:r w:rsidR="008224B2" w:rsidRPr="00DE2C57">
        <w:rPr>
          <w:rFonts w:ascii="Arial Narrow" w:hAnsi="Arial Narrow" w:cs="Arial"/>
          <w:sz w:val="24"/>
          <w:szCs w:val="24"/>
        </w:rPr>
        <w:t>ao</w:t>
      </w:r>
      <w:r w:rsidR="004C426D" w:rsidRPr="00DE2C57">
        <w:rPr>
          <w:rFonts w:ascii="Arial Narrow" w:hAnsi="Arial Narrow" w:cs="Arial"/>
          <w:sz w:val="24"/>
          <w:szCs w:val="24"/>
        </w:rPr>
        <w:t xml:space="preserve"> </w:t>
      </w:r>
      <w:r w:rsidR="008224B2" w:rsidRPr="00DE2C57">
        <w:rPr>
          <w:rFonts w:ascii="Arial Narrow" w:hAnsi="Arial Narrow" w:cs="Arial"/>
          <w:sz w:val="24"/>
          <w:szCs w:val="24"/>
        </w:rPr>
        <w:t>Recurso de Reconsideração interposto pelo</w:t>
      </w:r>
      <w:r w:rsidR="008224B2" w:rsidRPr="00DE2C57">
        <w:rPr>
          <w:rFonts w:ascii="Arial Narrow" w:hAnsi="Arial Narrow" w:cs="Arial"/>
          <w:b/>
          <w:bCs/>
          <w:sz w:val="24"/>
          <w:szCs w:val="24"/>
        </w:rPr>
        <w:t xml:space="preserve"> Sr. </w:t>
      </w:r>
      <w:proofErr w:type="spellStart"/>
      <w:r w:rsidR="008224B2" w:rsidRPr="00DE2C57">
        <w:rPr>
          <w:rFonts w:ascii="Arial Narrow" w:hAnsi="Arial Narrow" w:cs="Arial"/>
          <w:b/>
          <w:bCs/>
          <w:sz w:val="24"/>
          <w:szCs w:val="24"/>
        </w:rPr>
        <w:t>Jório</w:t>
      </w:r>
      <w:proofErr w:type="spellEnd"/>
      <w:r w:rsidR="008224B2" w:rsidRPr="00DE2C57">
        <w:rPr>
          <w:rFonts w:ascii="Arial Narrow" w:hAnsi="Arial Narrow" w:cs="Arial"/>
          <w:b/>
          <w:bCs/>
          <w:sz w:val="24"/>
          <w:szCs w:val="24"/>
        </w:rPr>
        <w:t xml:space="preserve"> de Albuquerque Veiga Filho</w:t>
      </w:r>
      <w:r w:rsidR="008224B2" w:rsidRPr="00DE2C57">
        <w:rPr>
          <w:rFonts w:ascii="Arial Narrow" w:hAnsi="Arial Narrow" w:cs="Arial"/>
          <w:sz w:val="24"/>
          <w:szCs w:val="24"/>
        </w:rPr>
        <w:t>, Secretário da Secretaria de Estado de Desenvolvimento Econômico, Ciência, Tecnologia e Inovação – SEDECTI, mantendo na totalidade o Acórdão n° 95/2021–TCE–T</w:t>
      </w:r>
      <w:r w:rsidR="00562E34" w:rsidRPr="00DE2C57">
        <w:rPr>
          <w:rFonts w:ascii="Arial Narrow" w:hAnsi="Arial Narrow" w:cs="Arial"/>
          <w:sz w:val="24"/>
          <w:szCs w:val="24"/>
        </w:rPr>
        <w:t>ribunal</w:t>
      </w:r>
      <w:r w:rsidR="008224B2" w:rsidRPr="00DE2C57">
        <w:rPr>
          <w:rFonts w:ascii="Arial Narrow" w:hAnsi="Arial Narrow" w:cs="Arial"/>
          <w:sz w:val="24"/>
          <w:szCs w:val="24"/>
        </w:rPr>
        <w:t xml:space="preserve"> P</w:t>
      </w:r>
      <w:r w:rsidR="00562E34" w:rsidRPr="00DE2C57">
        <w:rPr>
          <w:rFonts w:ascii="Arial Narrow" w:hAnsi="Arial Narrow" w:cs="Arial"/>
          <w:sz w:val="24"/>
          <w:szCs w:val="24"/>
        </w:rPr>
        <w:t>leno</w:t>
      </w:r>
      <w:r w:rsidR="008224B2" w:rsidRPr="00DE2C57">
        <w:rPr>
          <w:rFonts w:ascii="Arial Narrow" w:hAnsi="Arial Narrow" w:cs="Arial"/>
          <w:sz w:val="24"/>
          <w:szCs w:val="24"/>
        </w:rPr>
        <w:t>, exarado no processo nº 15.763/2020;</w:t>
      </w:r>
      <w:r w:rsidR="00392612" w:rsidRPr="00DE2C57">
        <w:rPr>
          <w:rFonts w:ascii="Arial Narrow" w:hAnsi="Arial Narrow" w:cs="Arial"/>
          <w:sz w:val="24"/>
          <w:szCs w:val="24"/>
        </w:rPr>
        <w:t xml:space="preserve"> </w:t>
      </w:r>
      <w:r w:rsidR="008224B2" w:rsidRPr="00DE2C57">
        <w:rPr>
          <w:rFonts w:ascii="Arial Narrow" w:hAnsi="Arial Narrow" w:cs="Arial"/>
          <w:b/>
          <w:bCs/>
          <w:sz w:val="24"/>
          <w:szCs w:val="24"/>
        </w:rPr>
        <w:t>8.3.</w:t>
      </w:r>
      <w:r w:rsidR="00392612" w:rsidRPr="00DE2C57">
        <w:rPr>
          <w:rFonts w:ascii="Arial Narrow" w:hAnsi="Arial Narrow" w:cs="Arial"/>
          <w:b/>
          <w:bCs/>
          <w:sz w:val="24"/>
          <w:szCs w:val="24"/>
        </w:rPr>
        <w:t xml:space="preserve"> </w:t>
      </w:r>
      <w:r w:rsidR="008224B2" w:rsidRPr="00DE2C57">
        <w:rPr>
          <w:rFonts w:ascii="Arial Narrow" w:hAnsi="Arial Narrow" w:cs="Arial"/>
          <w:b/>
          <w:bCs/>
          <w:sz w:val="24"/>
          <w:szCs w:val="24"/>
        </w:rPr>
        <w:t xml:space="preserve">Notificar </w:t>
      </w:r>
      <w:r w:rsidR="008224B2" w:rsidRPr="00DE2C57">
        <w:rPr>
          <w:rFonts w:ascii="Arial Narrow" w:hAnsi="Arial Narrow" w:cs="Arial"/>
          <w:sz w:val="24"/>
          <w:szCs w:val="24"/>
        </w:rPr>
        <w:t xml:space="preserve">o Sr. </w:t>
      </w:r>
      <w:proofErr w:type="spellStart"/>
      <w:r w:rsidR="008224B2" w:rsidRPr="00DE2C57">
        <w:rPr>
          <w:rFonts w:ascii="Arial Narrow" w:hAnsi="Arial Narrow" w:cs="Arial"/>
          <w:sz w:val="24"/>
          <w:szCs w:val="24"/>
        </w:rPr>
        <w:t>Jório</w:t>
      </w:r>
      <w:proofErr w:type="spellEnd"/>
      <w:r w:rsidR="008224B2" w:rsidRPr="00DE2C57">
        <w:rPr>
          <w:rFonts w:ascii="Arial Narrow" w:hAnsi="Arial Narrow" w:cs="Arial"/>
          <w:sz w:val="24"/>
          <w:szCs w:val="24"/>
        </w:rPr>
        <w:t xml:space="preserve"> de Albuquerque Veiga Filho, bem como s</w:t>
      </w:r>
      <w:r w:rsidR="00392612" w:rsidRPr="00DE2C57">
        <w:rPr>
          <w:rFonts w:ascii="Arial Narrow" w:hAnsi="Arial Narrow" w:cs="Arial"/>
          <w:sz w:val="24"/>
          <w:szCs w:val="24"/>
        </w:rPr>
        <w:t>eus</w:t>
      </w:r>
      <w:r w:rsidR="008224B2" w:rsidRPr="00DE2C57">
        <w:rPr>
          <w:rFonts w:ascii="Arial Narrow" w:hAnsi="Arial Narrow" w:cs="Arial"/>
          <w:sz w:val="24"/>
          <w:szCs w:val="24"/>
        </w:rPr>
        <w:t xml:space="preserve"> patrono</w:t>
      </w:r>
      <w:r w:rsidR="00392612" w:rsidRPr="00DE2C57">
        <w:rPr>
          <w:rFonts w:ascii="Arial Narrow" w:hAnsi="Arial Narrow" w:cs="Arial"/>
          <w:sz w:val="24"/>
          <w:szCs w:val="24"/>
        </w:rPr>
        <w:t>s</w:t>
      </w:r>
      <w:r w:rsidR="008224B2" w:rsidRPr="00DE2C57">
        <w:rPr>
          <w:rFonts w:ascii="Arial Narrow" w:hAnsi="Arial Narrow" w:cs="Arial"/>
          <w:sz w:val="24"/>
          <w:szCs w:val="24"/>
        </w:rPr>
        <w:t xml:space="preserve"> com cópia do Relatório/Voto e Acórdão, para que tome ciência do decisório</w:t>
      </w:r>
      <w:r w:rsidR="002B4FD9" w:rsidRPr="00DE2C57">
        <w:rPr>
          <w:rFonts w:ascii="Arial Narrow" w:hAnsi="Arial Narrow" w:cs="Arial"/>
          <w:sz w:val="24"/>
          <w:szCs w:val="24"/>
        </w:rPr>
        <w:t>;</w:t>
      </w:r>
      <w:r w:rsidR="004B5C83" w:rsidRPr="00DE2C57">
        <w:rPr>
          <w:rFonts w:ascii="Arial Narrow" w:hAnsi="Arial Narrow" w:cs="Arial"/>
          <w:b/>
          <w:bCs/>
          <w:sz w:val="24"/>
          <w:szCs w:val="24"/>
        </w:rPr>
        <w:t xml:space="preserve"> </w:t>
      </w:r>
      <w:r w:rsidR="008224B2" w:rsidRPr="00DE2C57">
        <w:rPr>
          <w:rFonts w:ascii="Arial Narrow" w:hAnsi="Arial Narrow" w:cs="Arial"/>
          <w:sz w:val="24"/>
          <w:szCs w:val="24"/>
        </w:rPr>
        <w:t>Após as formalidades cabíveis, que seja retomada a execução do julgado no processo originário.</w:t>
      </w:r>
      <w:r w:rsidR="004B5C83" w:rsidRPr="00DE2C57">
        <w:rPr>
          <w:rFonts w:ascii="Arial Narrow" w:hAnsi="Arial Narrow" w:cs="Arial"/>
          <w:b/>
          <w:bCs/>
          <w:sz w:val="24"/>
          <w:szCs w:val="24"/>
        </w:rPr>
        <w:t xml:space="preserve"> </w:t>
      </w:r>
      <w:r w:rsidR="008224B2" w:rsidRPr="00DE2C57">
        <w:rPr>
          <w:rFonts w:ascii="Arial Narrow" w:hAnsi="Arial Narrow" w:cs="Arial"/>
          <w:b/>
          <w:sz w:val="24"/>
          <w:szCs w:val="24"/>
        </w:rPr>
        <w:t>Declaração de Impedimento:</w:t>
      </w:r>
      <w:r w:rsidR="008224B2" w:rsidRPr="00DE2C57">
        <w:rPr>
          <w:rFonts w:ascii="Arial Narrow" w:hAnsi="Arial Narrow" w:cs="Arial"/>
          <w:sz w:val="24"/>
          <w:szCs w:val="24"/>
        </w:rPr>
        <w:t xml:space="preserve"> </w:t>
      </w:r>
      <w:r w:rsidR="008224B2" w:rsidRPr="00DE2C57">
        <w:rPr>
          <w:rFonts w:ascii="Arial Narrow" w:hAnsi="Arial Narrow" w:cs="Arial"/>
          <w:noProof/>
          <w:sz w:val="24"/>
          <w:szCs w:val="24"/>
        </w:rPr>
        <w:t>Conselheiro Érico Xavier Desterro e Silva (art. 65 do Regimento Interno).</w:t>
      </w:r>
      <w:r w:rsidR="00FB7F7E" w:rsidRPr="00DE2C57">
        <w:rPr>
          <w:rFonts w:ascii="Arial Narrow" w:hAnsi="Arial Narrow" w:cs="Arial"/>
          <w:i/>
          <w:iCs/>
          <w:sz w:val="24"/>
          <w:szCs w:val="24"/>
        </w:rPr>
        <w:t xml:space="preserve"> </w:t>
      </w:r>
      <w:r w:rsidR="00B673FC" w:rsidRPr="00DE2C57">
        <w:rPr>
          <w:rFonts w:ascii="Arial Narrow" w:hAnsi="Arial Narrow" w:cs="Arial"/>
          <w:b/>
          <w:bCs/>
          <w:sz w:val="24"/>
          <w:szCs w:val="24"/>
        </w:rPr>
        <w:t xml:space="preserve">PROCESSO Nº 13.978/2021 (Apenso: 13.557/2020) - </w:t>
      </w:r>
      <w:r w:rsidR="00B673FC" w:rsidRPr="00DE2C57">
        <w:rPr>
          <w:rFonts w:ascii="Arial Narrow" w:hAnsi="Arial Narrow" w:cs="Arial"/>
          <w:sz w:val="24"/>
          <w:szCs w:val="24"/>
        </w:rPr>
        <w:t>Recurso Ordinário interposto pela Sra. Luciene da Silva Souza, em face do Acórdão n° 23/2021-TCE-Primeira Câmara, exarado nos autos do Processo n° 13.557/2020.</w:t>
      </w:r>
      <w:r w:rsidR="000E2229" w:rsidRPr="00DE2C57">
        <w:rPr>
          <w:rFonts w:ascii="Arial Narrow" w:hAnsi="Arial Narrow" w:cs="Arial"/>
          <w:sz w:val="24"/>
          <w:szCs w:val="24"/>
        </w:rPr>
        <w:t xml:space="preserve"> </w:t>
      </w:r>
      <w:r w:rsidR="000E2229" w:rsidRPr="00DE2C57">
        <w:rPr>
          <w:rFonts w:ascii="Arial Narrow" w:hAnsi="Arial Narrow" w:cs="Arial"/>
          <w:b/>
          <w:bCs/>
          <w:sz w:val="24"/>
          <w:szCs w:val="24"/>
        </w:rPr>
        <w:t>Advogado:</w:t>
      </w:r>
      <w:r w:rsidR="000E2229" w:rsidRPr="00DE2C57">
        <w:rPr>
          <w:rFonts w:ascii="Arial Narrow" w:hAnsi="Arial Narrow" w:cs="Arial"/>
          <w:sz w:val="24"/>
          <w:szCs w:val="24"/>
        </w:rPr>
        <w:t xml:space="preserve"> </w:t>
      </w:r>
      <w:proofErr w:type="spellStart"/>
      <w:r w:rsidR="000E2229" w:rsidRPr="00DE2C57">
        <w:rPr>
          <w:rFonts w:ascii="Arial Narrow" w:hAnsi="Arial Narrow" w:cs="Arial"/>
          <w:sz w:val="24"/>
          <w:szCs w:val="24"/>
        </w:rPr>
        <w:t>Cárita</w:t>
      </w:r>
      <w:proofErr w:type="spellEnd"/>
      <w:r w:rsidR="000E2229" w:rsidRPr="00DE2C57">
        <w:rPr>
          <w:rFonts w:ascii="Arial Narrow" w:hAnsi="Arial Narrow" w:cs="Arial"/>
          <w:sz w:val="24"/>
          <w:szCs w:val="24"/>
        </w:rPr>
        <w:t xml:space="preserve"> Martins Borges </w:t>
      </w:r>
      <w:proofErr w:type="spellStart"/>
      <w:r w:rsidR="000E2229" w:rsidRPr="00DE2C57">
        <w:rPr>
          <w:rFonts w:ascii="Arial Narrow" w:hAnsi="Arial Narrow" w:cs="Arial"/>
          <w:sz w:val="24"/>
          <w:szCs w:val="24"/>
        </w:rPr>
        <w:t>Pedoroso</w:t>
      </w:r>
      <w:proofErr w:type="spellEnd"/>
      <w:r w:rsidR="000E2229" w:rsidRPr="00DE2C57">
        <w:rPr>
          <w:rFonts w:ascii="Arial Narrow" w:hAnsi="Arial Narrow" w:cs="Arial"/>
          <w:sz w:val="24"/>
          <w:szCs w:val="24"/>
        </w:rPr>
        <w:t xml:space="preserve"> - OAB/AM 7310. </w:t>
      </w:r>
      <w:r w:rsidR="00306281" w:rsidRPr="00DE2C57">
        <w:rPr>
          <w:rFonts w:ascii="Arial Narrow" w:hAnsi="Arial Narrow" w:cs="Arial"/>
          <w:b/>
          <w:bCs/>
          <w:sz w:val="24"/>
          <w:szCs w:val="24"/>
        </w:rPr>
        <w:t>ACÓRDÃO Nº1341/2021:</w:t>
      </w:r>
      <w:r w:rsidR="000E2229" w:rsidRPr="00DE2C57">
        <w:rPr>
          <w:rFonts w:ascii="Arial Narrow" w:hAnsi="Arial Narrow" w:cs="Arial"/>
          <w:b/>
          <w:bCs/>
          <w:sz w:val="24"/>
          <w:szCs w:val="24"/>
        </w:rPr>
        <w:t xml:space="preserve"> </w:t>
      </w:r>
      <w:r w:rsidR="00464A50" w:rsidRPr="00DE2C57">
        <w:rPr>
          <w:rFonts w:ascii="Arial Narrow" w:hAnsi="Arial Narrow" w:cs="Arial"/>
          <w:sz w:val="24"/>
          <w:szCs w:val="24"/>
        </w:rPr>
        <w:t xml:space="preserve">Vistos, relatados e discutidos estes autos acima identificados, </w:t>
      </w:r>
      <w:r w:rsidR="00464A50" w:rsidRPr="00DE2C57">
        <w:rPr>
          <w:rFonts w:ascii="Arial Narrow" w:hAnsi="Arial Narrow" w:cs="Arial"/>
          <w:b/>
          <w:sz w:val="24"/>
          <w:szCs w:val="24"/>
        </w:rPr>
        <w:t xml:space="preserve">ACORDAM </w:t>
      </w:r>
      <w:proofErr w:type="gramStart"/>
      <w:r w:rsidR="00464A50" w:rsidRPr="00DE2C57">
        <w:rPr>
          <w:rFonts w:ascii="Arial Narrow" w:hAnsi="Arial Narrow" w:cs="Arial"/>
          <w:sz w:val="24"/>
          <w:szCs w:val="24"/>
        </w:rPr>
        <w:t>os Excelentíssimos</w:t>
      </w:r>
      <w:proofErr w:type="gramEnd"/>
      <w:r w:rsidR="00464A50" w:rsidRPr="00DE2C57">
        <w:rPr>
          <w:rFonts w:ascii="Arial Narrow" w:hAnsi="Arial Narrow" w:cs="Arial"/>
          <w:sz w:val="24"/>
          <w:szCs w:val="24"/>
        </w:rPr>
        <w:t xml:space="preserve"> Senhores Conselheiros do Tribunal de Contas do Estado do Amazonas, reunidos em Sessão </w:t>
      </w:r>
      <w:r w:rsidR="00464A50" w:rsidRPr="00DE2C57">
        <w:rPr>
          <w:rFonts w:ascii="Arial Narrow" w:hAnsi="Arial Narrow" w:cs="Arial"/>
          <w:noProof/>
          <w:sz w:val="24"/>
          <w:szCs w:val="24"/>
        </w:rPr>
        <w:t>do</w:t>
      </w:r>
      <w:r w:rsidR="00464A50" w:rsidRPr="00DE2C57">
        <w:rPr>
          <w:rFonts w:ascii="Arial Narrow" w:hAnsi="Arial Narrow" w:cs="Arial"/>
          <w:sz w:val="24"/>
          <w:szCs w:val="24"/>
        </w:rPr>
        <w:t xml:space="preserve"> </w:t>
      </w:r>
      <w:r w:rsidR="00464A50" w:rsidRPr="00DE2C57">
        <w:rPr>
          <w:rFonts w:ascii="Arial Narrow" w:hAnsi="Arial Narrow" w:cs="Arial"/>
          <w:b/>
          <w:noProof/>
          <w:sz w:val="24"/>
          <w:szCs w:val="24"/>
        </w:rPr>
        <w:t>Tribunal Pleno</w:t>
      </w:r>
      <w:r w:rsidR="00464A50" w:rsidRPr="00DE2C57">
        <w:rPr>
          <w:rFonts w:ascii="Arial Narrow" w:hAnsi="Arial Narrow" w:cs="Arial"/>
          <w:sz w:val="24"/>
          <w:szCs w:val="24"/>
        </w:rPr>
        <w:t>, no exercício da competência atribuída</w:t>
      </w:r>
      <w:r w:rsidR="00464A50" w:rsidRPr="00DE2C57">
        <w:rPr>
          <w:rFonts w:ascii="Arial Narrow" w:hAnsi="Arial Narrow" w:cs="Arial"/>
          <w:noProof/>
          <w:sz w:val="24"/>
          <w:szCs w:val="24"/>
        </w:rPr>
        <w:t xml:space="preserve"> pelo art.11, III, alínea “f”, item 3, da Resolução nº 04/2002-TCE/AM</w:t>
      </w:r>
      <w:r w:rsidR="00464A50" w:rsidRPr="00DE2C57">
        <w:rPr>
          <w:rFonts w:ascii="Arial Narrow" w:hAnsi="Arial Narrow" w:cs="Arial"/>
          <w:sz w:val="24"/>
          <w:szCs w:val="24"/>
        </w:rPr>
        <w:t>,</w:t>
      </w:r>
      <w:r w:rsidR="00464A50" w:rsidRPr="00DE2C57">
        <w:rPr>
          <w:rFonts w:ascii="Arial Narrow" w:hAnsi="Arial Narrow" w:cs="Arial"/>
          <w:b/>
          <w:noProof/>
          <w:sz w:val="24"/>
          <w:szCs w:val="24"/>
        </w:rPr>
        <w:t xml:space="preserve"> à unanimidade,</w:t>
      </w:r>
      <w:r w:rsidR="00464A50" w:rsidRPr="00DE2C57">
        <w:rPr>
          <w:rFonts w:ascii="Arial Narrow" w:hAnsi="Arial Narrow" w:cs="Arial"/>
          <w:b/>
          <w:sz w:val="24"/>
          <w:szCs w:val="24"/>
        </w:rPr>
        <w:t xml:space="preserve"> </w:t>
      </w:r>
      <w:r w:rsidR="00464A50" w:rsidRPr="00DE2C57">
        <w:rPr>
          <w:rFonts w:ascii="Arial Narrow" w:hAnsi="Arial Narrow" w:cs="Arial"/>
          <w:sz w:val="24"/>
          <w:szCs w:val="24"/>
        </w:rPr>
        <w:t>nos termos d</w:t>
      </w:r>
      <w:r w:rsidR="00464A50" w:rsidRPr="00DE2C57">
        <w:rPr>
          <w:rFonts w:ascii="Arial Narrow" w:hAnsi="Arial Narrow" w:cs="Arial"/>
          <w:noProof/>
          <w:sz w:val="24"/>
          <w:szCs w:val="24"/>
        </w:rPr>
        <w:t>a proposta de voto</w:t>
      </w:r>
      <w:r w:rsidR="00464A50" w:rsidRPr="00DE2C57">
        <w:rPr>
          <w:rFonts w:ascii="Arial Narrow" w:hAnsi="Arial Narrow" w:cs="Arial"/>
          <w:sz w:val="24"/>
          <w:szCs w:val="24"/>
        </w:rPr>
        <w:t xml:space="preserve"> </w:t>
      </w:r>
      <w:r w:rsidR="00464A50" w:rsidRPr="00DE2C57">
        <w:rPr>
          <w:rFonts w:ascii="Arial Narrow" w:hAnsi="Arial Narrow" w:cs="Arial"/>
          <w:noProof/>
          <w:sz w:val="24"/>
          <w:szCs w:val="24"/>
        </w:rPr>
        <w:t>do</w:t>
      </w:r>
      <w:r w:rsidR="00464A50" w:rsidRPr="00DE2C57">
        <w:rPr>
          <w:rFonts w:ascii="Arial Narrow" w:hAnsi="Arial Narrow" w:cs="Arial"/>
          <w:sz w:val="24"/>
          <w:szCs w:val="24"/>
        </w:rPr>
        <w:t xml:space="preserve"> Excelentíssimo Senhor Auditor-Relator</w:t>
      </w:r>
      <w:r w:rsidR="00464A50" w:rsidRPr="00DE2C57">
        <w:rPr>
          <w:rFonts w:ascii="Arial Narrow" w:hAnsi="Arial Narrow" w:cs="Arial"/>
          <w:b/>
          <w:noProof/>
          <w:sz w:val="24"/>
          <w:szCs w:val="24"/>
        </w:rPr>
        <w:t>, em consonância</w:t>
      </w:r>
      <w:r w:rsidR="00464A50" w:rsidRPr="00DE2C57">
        <w:rPr>
          <w:rFonts w:ascii="Arial Narrow" w:hAnsi="Arial Narrow" w:cs="Arial"/>
          <w:noProof/>
          <w:sz w:val="24"/>
          <w:szCs w:val="24"/>
        </w:rPr>
        <w:t xml:space="preserve"> com pronunciamento do Ministério Público junto a este Tribunal</w:t>
      </w:r>
      <w:r w:rsidR="00464A50" w:rsidRPr="00DE2C57">
        <w:rPr>
          <w:rFonts w:ascii="Arial Narrow" w:hAnsi="Arial Narrow" w:cs="Arial"/>
          <w:sz w:val="24"/>
          <w:szCs w:val="24"/>
        </w:rPr>
        <w:t>, no sentido de:</w:t>
      </w:r>
      <w:r w:rsidR="006F68F0" w:rsidRPr="00DE2C57">
        <w:rPr>
          <w:rFonts w:ascii="Arial Narrow" w:hAnsi="Arial Narrow" w:cs="Arial"/>
          <w:b/>
          <w:bCs/>
          <w:sz w:val="24"/>
          <w:szCs w:val="24"/>
        </w:rPr>
        <w:t xml:space="preserve"> </w:t>
      </w:r>
      <w:r w:rsidR="00464A50" w:rsidRPr="00DE2C57">
        <w:rPr>
          <w:rFonts w:ascii="Arial Narrow" w:hAnsi="Arial Narrow" w:cs="Arial"/>
          <w:b/>
          <w:bCs/>
          <w:sz w:val="24"/>
          <w:szCs w:val="24"/>
        </w:rPr>
        <w:t>8.1.</w:t>
      </w:r>
      <w:r w:rsidR="006F68F0" w:rsidRPr="00DE2C57">
        <w:rPr>
          <w:rFonts w:ascii="Arial Narrow" w:hAnsi="Arial Narrow" w:cs="Arial"/>
          <w:b/>
          <w:bCs/>
          <w:sz w:val="24"/>
          <w:szCs w:val="24"/>
        </w:rPr>
        <w:t xml:space="preserve"> </w:t>
      </w:r>
      <w:r w:rsidR="00464A50" w:rsidRPr="00DE2C57">
        <w:rPr>
          <w:rFonts w:ascii="Arial Narrow" w:hAnsi="Arial Narrow" w:cs="Arial"/>
          <w:b/>
          <w:bCs/>
          <w:sz w:val="24"/>
          <w:szCs w:val="24"/>
        </w:rPr>
        <w:t xml:space="preserve">Conhecer </w:t>
      </w:r>
      <w:r w:rsidR="00464A50" w:rsidRPr="00DE2C57">
        <w:rPr>
          <w:rFonts w:ascii="Arial Narrow" w:hAnsi="Arial Narrow" w:cs="Arial"/>
          <w:sz w:val="24"/>
          <w:szCs w:val="24"/>
        </w:rPr>
        <w:t>do Recurso Ordinário interposto pela</w:t>
      </w:r>
      <w:r w:rsidR="00464A50" w:rsidRPr="00DE2C57">
        <w:rPr>
          <w:rFonts w:ascii="Arial Narrow" w:hAnsi="Arial Narrow" w:cs="Arial"/>
          <w:b/>
          <w:bCs/>
          <w:sz w:val="24"/>
          <w:szCs w:val="24"/>
        </w:rPr>
        <w:t xml:space="preserve"> Sra. Luciene da Silva Souza</w:t>
      </w:r>
      <w:r w:rsidR="00464A50" w:rsidRPr="00DE2C57">
        <w:rPr>
          <w:rFonts w:ascii="Arial Narrow" w:hAnsi="Arial Narrow" w:cs="Arial"/>
          <w:sz w:val="24"/>
          <w:szCs w:val="24"/>
        </w:rPr>
        <w:t>, em face do Acórdão n° 23/2021–TCE–Primeira Câmara, exarada nos autos do Processo n° 13.557/2020, apenso, fls. 103/104, por preencher os requisitos de admissibilidade do artigo 59, I e 60 da Lei nº 2423/96 (LO-TCE/AM) c/c artigo 151, parágrafo único, da Resolução nº 4/2002-TCE/AM;</w:t>
      </w:r>
      <w:r w:rsidR="006F68F0" w:rsidRPr="00DE2C57">
        <w:rPr>
          <w:rFonts w:ascii="Arial Narrow" w:hAnsi="Arial Narrow" w:cs="Arial"/>
          <w:sz w:val="24"/>
          <w:szCs w:val="24"/>
        </w:rPr>
        <w:t xml:space="preserve"> </w:t>
      </w:r>
      <w:r w:rsidR="00464A50" w:rsidRPr="00DE2C57">
        <w:rPr>
          <w:rFonts w:ascii="Arial Narrow" w:hAnsi="Arial Narrow" w:cs="Arial"/>
          <w:b/>
          <w:bCs/>
          <w:sz w:val="24"/>
          <w:szCs w:val="24"/>
        </w:rPr>
        <w:t>8.2.</w:t>
      </w:r>
      <w:r w:rsidR="006F68F0" w:rsidRPr="00DE2C57">
        <w:rPr>
          <w:rFonts w:ascii="Arial Narrow" w:hAnsi="Arial Narrow" w:cs="Arial"/>
          <w:b/>
          <w:bCs/>
          <w:sz w:val="24"/>
          <w:szCs w:val="24"/>
        </w:rPr>
        <w:t xml:space="preserve"> </w:t>
      </w:r>
      <w:r w:rsidR="00464A50" w:rsidRPr="00DE2C57">
        <w:rPr>
          <w:rFonts w:ascii="Arial Narrow" w:hAnsi="Arial Narrow" w:cs="Arial"/>
          <w:b/>
          <w:bCs/>
          <w:sz w:val="24"/>
          <w:szCs w:val="24"/>
        </w:rPr>
        <w:t xml:space="preserve">Dar Provimento </w:t>
      </w:r>
      <w:r w:rsidR="00464A50" w:rsidRPr="00DE2C57">
        <w:rPr>
          <w:rFonts w:ascii="Arial Narrow" w:hAnsi="Arial Narrow" w:cs="Arial"/>
          <w:sz w:val="24"/>
          <w:szCs w:val="24"/>
        </w:rPr>
        <w:t>ao Recurso Ordinário interposto pela</w:t>
      </w:r>
      <w:r w:rsidR="00464A50" w:rsidRPr="00DE2C57">
        <w:rPr>
          <w:rFonts w:ascii="Arial Narrow" w:hAnsi="Arial Narrow" w:cs="Arial"/>
          <w:b/>
          <w:bCs/>
          <w:sz w:val="24"/>
          <w:szCs w:val="24"/>
        </w:rPr>
        <w:t xml:space="preserve"> Sra. Luciene da Silva Souza</w:t>
      </w:r>
      <w:r w:rsidR="00464A50" w:rsidRPr="00DE2C57">
        <w:rPr>
          <w:rFonts w:ascii="Arial Narrow" w:hAnsi="Arial Narrow" w:cs="Arial"/>
          <w:sz w:val="24"/>
          <w:szCs w:val="24"/>
        </w:rPr>
        <w:t>, em face do Acórdão n° 23/2021–TCE–Primeira Câmara, exarada nos autos do Processo n° 13.557/2020, apenso, fls. 103/104, para reconhecer a legalidade da aposentadoria da Sra. Luciene da Silva Souza, no cargo de agente administrativo A-III-II, matrícula nº 081.543-8B, do quadro de pessoal da Secretaria Municipal de Administração, Planejamento e Gestão - SEMAD, com subsequente registro;</w:t>
      </w:r>
      <w:r w:rsidR="006F68F0" w:rsidRPr="00DE2C57">
        <w:rPr>
          <w:rFonts w:ascii="Arial Narrow" w:hAnsi="Arial Narrow" w:cs="Arial"/>
          <w:b/>
          <w:bCs/>
          <w:sz w:val="24"/>
          <w:szCs w:val="24"/>
        </w:rPr>
        <w:t xml:space="preserve"> </w:t>
      </w:r>
      <w:r w:rsidR="00464A50" w:rsidRPr="00DE2C57">
        <w:rPr>
          <w:rFonts w:ascii="Arial Narrow" w:hAnsi="Arial Narrow" w:cs="Arial"/>
          <w:b/>
          <w:bCs/>
          <w:sz w:val="24"/>
          <w:szCs w:val="24"/>
        </w:rPr>
        <w:t>8.3.</w:t>
      </w:r>
      <w:r w:rsidR="006F68F0" w:rsidRPr="00DE2C57">
        <w:rPr>
          <w:rFonts w:ascii="Arial Narrow" w:hAnsi="Arial Narrow" w:cs="Arial"/>
          <w:b/>
          <w:bCs/>
          <w:sz w:val="24"/>
          <w:szCs w:val="24"/>
        </w:rPr>
        <w:t xml:space="preserve"> </w:t>
      </w:r>
      <w:r w:rsidR="00464A50" w:rsidRPr="00DE2C57">
        <w:rPr>
          <w:rFonts w:ascii="Arial Narrow" w:hAnsi="Arial Narrow" w:cs="Arial"/>
          <w:b/>
          <w:bCs/>
          <w:sz w:val="24"/>
          <w:szCs w:val="24"/>
        </w:rPr>
        <w:t xml:space="preserve">Determinar </w:t>
      </w:r>
      <w:r w:rsidR="00464A50" w:rsidRPr="00DE2C57">
        <w:rPr>
          <w:rFonts w:ascii="Arial Narrow" w:hAnsi="Arial Narrow" w:cs="Arial"/>
          <w:sz w:val="24"/>
          <w:szCs w:val="24"/>
        </w:rPr>
        <w:t>ao SEPLENO que adote as providências previstas no art. 161, caput, do Regimento Interno (Resolução nº</w:t>
      </w:r>
      <w:r w:rsidR="006F68F0" w:rsidRPr="00DE2C57">
        <w:rPr>
          <w:rFonts w:ascii="Arial Narrow" w:hAnsi="Arial Narrow" w:cs="Arial"/>
          <w:sz w:val="24"/>
          <w:szCs w:val="24"/>
        </w:rPr>
        <w:t xml:space="preserve"> </w:t>
      </w:r>
      <w:r w:rsidR="00464A50" w:rsidRPr="00DE2C57">
        <w:rPr>
          <w:rFonts w:ascii="Arial Narrow" w:hAnsi="Arial Narrow" w:cs="Arial"/>
          <w:sz w:val="24"/>
          <w:szCs w:val="24"/>
        </w:rPr>
        <w:t>04/2002); e</w:t>
      </w:r>
      <w:r w:rsidR="006F68F0" w:rsidRPr="00DE2C57">
        <w:rPr>
          <w:rFonts w:ascii="Arial Narrow" w:hAnsi="Arial Narrow" w:cs="Arial"/>
          <w:sz w:val="24"/>
          <w:szCs w:val="24"/>
        </w:rPr>
        <w:t xml:space="preserve"> </w:t>
      </w:r>
      <w:r w:rsidR="00464A50" w:rsidRPr="00DE2C57">
        <w:rPr>
          <w:rFonts w:ascii="Arial Narrow" w:hAnsi="Arial Narrow" w:cs="Arial"/>
          <w:b/>
          <w:bCs/>
          <w:sz w:val="24"/>
          <w:szCs w:val="24"/>
        </w:rPr>
        <w:t>8.4.</w:t>
      </w:r>
      <w:r w:rsidR="006F68F0" w:rsidRPr="00DE2C57">
        <w:rPr>
          <w:rFonts w:ascii="Arial Narrow" w:hAnsi="Arial Narrow" w:cs="Arial"/>
          <w:b/>
          <w:bCs/>
          <w:sz w:val="24"/>
          <w:szCs w:val="24"/>
        </w:rPr>
        <w:t xml:space="preserve"> </w:t>
      </w:r>
      <w:r w:rsidR="00464A50" w:rsidRPr="00DE2C57">
        <w:rPr>
          <w:rFonts w:ascii="Arial Narrow" w:hAnsi="Arial Narrow" w:cs="Arial"/>
          <w:b/>
          <w:bCs/>
          <w:sz w:val="24"/>
          <w:szCs w:val="24"/>
        </w:rPr>
        <w:t xml:space="preserve">Arquivar </w:t>
      </w:r>
      <w:r w:rsidR="00464A50" w:rsidRPr="00DE2C57">
        <w:rPr>
          <w:rFonts w:ascii="Arial Narrow" w:hAnsi="Arial Narrow" w:cs="Arial"/>
          <w:sz w:val="24"/>
          <w:szCs w:val="24"/>
        </w:rPr>
        <w:t>o processo, após o cumprimento de todas as formalidades legais.</w:t>
      </w:r>
      <w:r w:rsidR="006F68F0" w:rsidRPr="00DE2C57">
        <w:rPr>
          <w:rFonts w:ascii="Arial Narrow" w:hAnsi="Arial Narrow" w:cs="Arial"/>
          <w:b/>
          <w:bCs/>
          <w:sz w:val="24"/>
          <w:szCs w:val="24"/>
        </w:rPr>
        <w:t xml:space="preserve"> </w:t>
      </w:r>
      <w:r w:rsidR="00464A50" w:rsidRPr="00DE2C57">
        <w:rPr>
          <w:rFonts w:ascii="Arial Narrow" w:hAnsi="Arial Narrow" w:cs="Arial"/>
          <w:b/>
          <w:sz w:val="24"/>
          <w:szCs w:val="24"/>
        </w:rPr>
        <w:t>Declaração de Impedimento:</w:t>
      </w:r>
      <w:r w:rsidR="00464A50" w:rsidRPr="00DE2C57">
        <w:rPr>
          <w:rFonts w:ascii="Arial Narrow" w:hAnsi="Arial Narrow" w:cs="Arial"/>
          <w:sz w:val="24"/>
          <w:szCs w:val="24"/>
        </w:rPr>
        <w:t xml:space="preserve"> </w:t>
      </w:r>
      <w:r w:rsidR="00464A50" w:rsidRPr="00DE2C57">
        <w:rPr>
          <w:rFonts w:ascii="Arial Narrow" w:hAnsi="Arial Narrow" w:cs="Arial"/>
          <w:noProof/>
          <w:sz w:val="24"/>
          <w:szCs w:val="24"/>
        </w:rPr>
        <w:t>Conselheiro Érico Xavier Desterro e Silva (art. 65 do Regimento Interno).</w:t>
      </w:r>
      <w:r w:rsidR="00BB368F" w:rsidRPr="00DE2C57">
        <w:rPr>
          <w:rFonts w:ascii="Arial Narrow" w:hAnsi="Arial Narrow" w:cs="Arial"/>
          <w:i/>
          <w:iCs/>
          <w:sz w:val="24"/>
          <w:szCs w:val="24"/>
        </w:rPr>
        <w:t xml:space="preserve"> </w:t>
      </w:r>
      <w:r w:rsidR="00B673FC" w:rsidRPr="00DE2C57">
        <w:rPr>
          <w:rFonts w:ascii="Arial Narrow" w:hAnsi="Arial Narrow" w:cs="Arial"/>
          <w:b/>
          <w:bCs/>
          <w:sz w:val="24"/>
          <w:szCs w:val="24"/>
        </w:rPr>
        <w:t>PROCESSO Nº 14.250/2021</w:t>
      </w:r>
      <w:r w:rsidR="002D3437" w:rsidRPr="00DE2C57">
        <w:rPr>
          <w:rFonts w:ascii="Arial Narrow" w:hAnsi="Arial Narrow" w:cs="Arial"/>
          <w:b/>
          <w:bCs/>
          <w:sz w:val="24"/>
          <w:szCs w:val="24"/>
        </w:rPr>
        <w:t xml:space="preserve"> (Apensos: 14.255/2021, 14.257/2021, 14.260/2021, 14.258/2021, 14.256/2021, 14.253/2021, 14.248/2021, 14.251/2021 e 14.259/2021)</w:t>
      </w:r>
      <w:r w:rsidR="00B673FC" w:rsidRPr="00DE2C57">
        <w:rPr>
          <w:rFonts w:ascii="Arial Narrow" w:hAnsi="Arial Narrow" w:cs="Arial"/>
          <w:b/>
          <w:bCs/>
          <w:sz w:val="24"/>
          <w:szCs w:val="24"/>
        </w:rPr>
        <w:t xml:space="preserve"> - </w:t>
      </w:r>
      <w:r w:rsidR="00B673FC" w:rsidRPr="00DE2C57">
        <w:rPr>
          <w:rFonts w:ascii="Arial Narrow" w:hAnsi="Arial Narrow" w:cs="Arial"/>
          <w:sz w:val="24"/>
          <w:szCs w:val="24"/>
        </w:rPr>
        <w:t xml:space="preserve">Prestação de Contas </w:t>
      </w:r>
      <w:r w:rsidR="002755D3" w:rsidRPr="00DE2C57">
        <w:rPr>
          <w:rFonts w:ascii="Arial Narrow" w:hAnsi="Arial Narrow" w:cs="Arial"/>
          <w:sz w:val="24"/>
          <w:szCs w:val="24"/>
        </w:rPr>
        <w:t xml:space="preserve">da Secretaria Municipal de Educação - FUNDEB/SEMED, de responsabilidade </w:t>
      </w:r>
      <w:r w:rsidR="00B673FC" w:rsidRPr="00DE2C57">
        <w:rPr>
          <w:rFonts w:ascii="Arial Narrow" w:hAnsi="Arial Narrow" w:cs="Arial"/>
          <w:sz w:val="24"/>
          <w:szCs w:val="24"/>
        </w:rPr>
        <w:t xml:space="preserve">do </w:t>
      </w:r>
      <w:r w:rsidR="003D3CDC" w:rsidRPr="00DE2C57">
        <w:rPr>
          <w:rFonts w:ascii="Arial Narrow" w:hAnsi="Arial Narrow" w:cs="Arial"/>
          <w:sz w:val="24"/>
          <w:szCs w:val="24"/>
        </w:rPr>
        <w:t>Sr. Vicente de Paulo de Q. Nogueira, Sr. Luís Fabian P</w:t>
      </w:r>
      <w:r w:rsidR="006F282E" w:rsidRPr="00DE2C57">
        <w:rPr>
          <w:rFonts w:ascii="Arial Narrow" w:hAnsi="Arial Narrow" w:cs="Arial"/>
          <w:sz w:val="24"/>
          <w:szCs w:val="24"/>
        </w:rPr>
        <w:t>ereira</w:t>
      </w:r>
      <w:r w:rsidR="003D3CDC" w:rsidRPr="00DE2C57">
        <w:rPr>
          <w:rFonts w:ascii="Arial Narrow" w:hAnsi="Arial Narrow" w:cs="Arial"/>
          <w:sz w:val="24"/>
          <w:szCs w:val="24"/>
        </w:rPr>
        <w:t xml:space="preserve"> Barbosa e Sr. Mauro Giovanni </w:t>
      </w:r>
      <w:proofErr w:type="spellStart"/>
      <w:r w:rsidR="003D3CDC" w:rsidRPr="00DE2C57">
        <w:rPr>
          <w:rFonts w:ascii="Arial Narrow" w:hAnsi="Arial Narrow" w:cs="Arial"/>
          <w:sz w:val="24"/>
          <w:szCs w:val="24"/>
        </w:rPr>
        <w:t>Lippi</w:t>
      </w:r>
      <w:proofErr w:type="spellEnd"/>
      <w:r w:rsidR="003D3CDC" w:rsidRPr="00DE2C57">
        <w:rPr>
          <w:rFonts w:ascii="Arial Narrow" w:hAnsi="Arial Narrow" w:cs="Arial"/>
          <w:sz w:val="24"/>
          <w:szCs w:val="24"/>
        </w:rPr>
        <w:t xml:space="preserve"> Filho</w:t>
      </w:r>
      <w:r w:rsidR="00B673FC" w:rsidRPr="00DE2C57">
        <w:rPr>
          <w:rFonts w:ascii="Arial Narrow" w:hAnsi="Arial Narrow" w:cs="Arial"/>
          <w:sz w:val="24"/>
          <w:szCs w:val="24"/>
        </w:rPr>
        <w:t xml:space="preserve">, </w:t>
      </w:r>
      <w:r w:rsidR="002755D3" w:rsidRPr="00DE2C57">
        <w:rPr>
          <w:rFonts w:ascii="Arial Narrow" w:hAnsi="Arial Narrow" w:cs="Arial"/>
          <w:sz w:val="24"/>
          <w:szCs w:val="24"/>
        </w:rPr>
        <w:t xml:space="preserve">referente ao </w:t>
      </w:r>
      <w:r w:rsidR="00B673FC" w:rsidRPr="00DE2C57">
        <w:rPr>
          <w:rFonts w:ascii="Arial Narrow" w:hAnsi="Arial Narrow" w:cs="Arial"/>
          <w:sz w:val="24"/>
          <w:szCs w:val="24"/>
        </w:rPr>
        <w:t xml:space="preserve">exercício de 2010. </w:t>
      </w:r>
      <w:r w:rsidR="00B673FC" w:rsidRPr="00DE2C57">
        <w:rPr>
          <w:rFonts w:ascii="Arial Narrow" w:hAnsi="Arial Narrow" w:cs="Arial"/>
          <w:i/>
          <w:iCs/>
          <w:sz w:val="24"/>
          <w:szCs w:val="24"/>
        </w:rPr>
        <w:t>CONCEDIDO VISTA DOS AUTOS AO EXCELENTÍSSIMO SENHOR CONSELHEIRO JÚLIO ASSIS CORRÊA PINHEIRO.</w:t>
      </w:r>
      <w:r w:rsidR="00CD63C0" w:rsidRPr="00DE2C57">
        <w:rPr>
          <w:rFonts w:ascii="Arial Narrow" w:hAnsi="Arial Narrow" w:cs="Arial"/>
          <w:sz w:val="24"/>
          <w:szCs w:val="24"/>
        </w:rPr>
        <w:t xml:space="preserve"> </w:t>
      </w:r>
      <w:r w:rsidR="00B673FC" w:rsidRPr="00DE2C57">
        <w:rPr>
          <w:rFonts w:ascii="Arial Narrow" w:hAnsi="Arial Narrow" w:cs="Arial"/>
          <w:b/>
          <w:bCs/>
          <w:sz w:val="24"/>
          <w:szCs w:val="24"/>
        </w:rPr>
        <w:lastRenderedPageBreak/>
        <w:t>PROCESSO Nº 14.248/2021</w:t>
      </w:r>
      <w:r w:rsidR="00A26980" w:rsidRPr="00DE2C57">
        <w:rPr>
          <w:rFonts w:ascii="Arial Narrow" w:hAnsi="Arial Narrow" w:cs="Arial"/>
          <w:b/>
          <w:bCs/>
          <w:sz w:val="24"/>
          <w:szCs w:val="24"/>
        </w:rPr>
        <w:t xml:space="preserve"> (Apensos: 14.255/2021, 14.257/2021, 14.260/2021, 14.258/2021, 14.256/2021, 14.250/2021, 14.253/2021, 14.251/2021 e 14.259/2021) </w:t>
      </w:r>
      <w:r w:rsidR="00B673FC" w:rsidRPr="00DE2C57">
        <w:rPr>
          <w:rFonts w:ascii="Arial Narrow" w:hAnsi="Arial Narrow" w:cs="Arial"/>
          <w:b/>
          <w:bCs/>
          <w:sz w:val="24"/>
          <w:szCs w:val="24"/>
        </w:rPr>
        <w:t xml:space="preserve">- </w:t>
      </w:r>
      <w:r w:rsidR="00B673FC" w:rsidRPr="00DE2C57">
        <w:rPr>
          <w:rFonts w:ascii="Arial Narrow" w:hAnsi="Arial Narrow" w:cs="Arial"/>
          <w:sz w:val="24"/>
          <w:szCs w:val="24"/>
        </w:rPr>
        <w:t>Prestação de Contas</w:t>
      </w:r>
      <w:r w:rsidR="004A2013" w:rsidRPr="00DE2C57">
        <w:rPr>
          <w:rFonts w:ascii="Arial Narrow" w:hAnsi="Arial Narrow" w:cs="Arial"/>
          <w:sz w:val="24"/>
          <w:szCs w:val="24"/>
        </w:rPr>
        <w:t xml:space="preserve"> Anual</w:t>
      </w:r>
      <w:r w:rsidR="00B673FC" w:rsidRPr="00DE2C57">
        <w:rPr>
          <w:rFonts w:ascii="Arial Narrow" w:hAnsi="Arial Narrow" w:cs="Arial"/>
          <w:sz w:val="24"/>
          <w:szCs w:val="24"/>
        </w:rPr>
        <w:t xml:space="preserve"> </w:t>
      </w:r>
      <w:r w:rsidR="004A2013" w:rsidRPr="00DE2C57">
        <w:rPr>
          <w:rFonts w:ascii="Arial Narrow" w:hAnsi="Arial Narrow" w:cs="Arial"/>
          <w:sz w:val="24"/>
          <w:szCs w:val="24"/>
        </w:rPr>
        <w:t>da Secretaria Municipal de Educação – SEMED, sob a responsabilidade do</w:t>
      </w:r>
      <w:r w:rsidR="00B673FC" w:rsidRPr="00DE2C57">
        <w:rPr>
          <w:rFonts w:ascii="Arial Narrow" w:hAnsi="Arial Narrow" w:cs="Arial"/>
          <w:sz w:val="24"/>
          <w:szCs w:val="24"/>
        </w:rPr>
        <w:t xml:space="preserve"> </w:t>
      </w:r>
      <w:r w:rsidR="004D68BA" w:rsidRPr="00DE2C57">
        <w:rPr>
          <w:rFonts w:ascii="Arial Narrow" w:hAnsi="Arial Narrow" w:cs="Arial"/>
          <w:sz w:val="24"/>
          <w:szCs w:val="24"/>
        </w:rPr>
        <w:t xml:space="preserve">Sr. Vicente de Paulo de Q. Nogueira, Sr. Luís Fabian Pereira Barbosa e Sr. Mauro Giovanni </w:t>
      </w:r>
      <w:proofErr w:type="spellStart"/>
      <w:r w:rsidR="004D68BA" w:rsidRPr="00DE2C57">
        <w:rPr>
          <w:rFonts w:ascii="Arial Narrow" w:hAnsi="Arial Narrow" w:cs="Arial"/>
          <w:sz w:val="24"/>
          <w:szCs w:val="24"/>
        </w:rPr>
        <w:t>Lippi</w:t>
      </w:r>
      <w:proofErr w:type="spellEnd"/>
      <w:r w:rsidR="004D68BA" w:rsidRPr="00DE2C57">
        <w:rPr>
          <w:rFonts w:ascii="Arial Narrow" w:hAnsi="Arial Narrow" w:cs="Arial"/>
          <w:sz w:val="24"/>
          <w:szCs w:val="24"/>
        </w:rPr>
        <w:t xml:space="preserve"> Filho</w:t>
      </w:r>
      <w:r w:rsidR="00B673FC" w:rsidRPr="00DE2C57">
        <w:rPr>
          <w:rFonts w:ascii="Arial Narrow" w:hAnsi="Arial Narrow" w:cs="Arial"/>
          <w:sz w:val="24"/>
          <w:szCs w:val="24"/>
        </w:rPr>
        <w:t xml:space="preserve">, </w:t>
      </w:r>
      <w:r w:rsidR="004A2013" w:rsidRPr="00DE2C57">
        <w:rPr>
          <w:rFonts w:ascii="Arial Narrow" w:hAnsi="Arial Narrow" w:cs="Arial"/>
          <w:sz w:val="24"/>
          <w:szCs w:val="24"/>
        </w:rPr>
        <w:t xml:space="preserve">referente ao </w:t>
      </w:r>
      <w:r w:rsidR="00B673FC" w:rsidRPr="00DE2C57">
        <w:rPr>
          <w:rFonts w:ascii="Arial Narrow" w:hAnsi="Arial Narrow" w:cs="Arial"/>
          <w:sz w:val="24"/>
          <w:szCs w:val="24"/>
        </w:rPr>
        <w:t xml:space="preserve">exercício de 2010. </w:t>
      </w:r>
      <w:r w:rsidR="00B673FC" w:rsidRPr="00DE2C57">
        <w:rPr>
          <w:rFonts w:ascii="Arial Narrow" w:hAnsi="Arial Narrow" w:cs="Arial"/>
          <w:i/>
          <w:iCs/>
          <w:sz w:val="24"/>
          <w:szCs w:val="24"/>
        </w:rPr>
        <w:t>CONCEDIDO VISTA DOS AUTOS AO EXCELENTÍSSIMO SENHOR CONSELHEIRO JÚLIO ASSIS CORRÊA PINHEIRO.</w:t>
      </w:r>
      <w:r w:rsidR="001B59AF" w:rsidRPr="00DE2C57">
        <w:rPr>
          <w:rFonts w:ascii="Arial Narrow" w:hAnsi="Arial Narrow" w:cs="Arial"/>
          <w:sz w:val="24"/>
          <w:szCs w:val="24"/>
        </w:rPr>
        <w:t xml:space="preserve"> </w:t>
      </w:r>
      <w:r w:rsidR="00B673FC" w:rsidRPr="00DE2C57">
        <w:rPr>
          <w:rFonts w:ascii="Arial Narrow" w:hAnsi="Arial Narrow" w:cs="Arial"/>
          <w:b/>
          <w:bCs/>
          <w:sz w:val="24"/>
          <w:szCs w:val="24"/>
        </w:rPr>
        <w:t xml:space="preserve">PROCESSO Nº 14.616/2021 (Apenso: 14.406/2017) - </w:t>
      </w:r>
      <w:r w:rsidR="00B673FC" w:rsidRPr="00DE2C57">
        <w:rPr>
          <w:rFonts w:ascii="Arial Narrow" w:hAnsi="Arial Narrow" w:cs="Arial"/>
          <w:sz w:val="24"/>
          <w:szCs w:val="24"/>
        </w:rPr>
        <w:t>Recurso de Reconsideração interposto pelo Sr. Eduardo Costa Taveira, em face do Acórdão n° 413/2021-TCE-Tribunal Pleno, exarado nos autos do Processo n° 14.406/2017.</w:t>
      </w:r>
      <w:r w:rsidR="00BE7E7E" w:rsidRPr="00DE2C57">
        <w:rPr>
          <w:rFonts w:ascii="Arial Narrow" w:hAnsi="Arial Narrow" w:cs="Arial"/>
          <w:sz w:val="24"/>
          <w:szCs w:val="24"/>
        </w:rPr>
        <w:t xml:space="preserve"> </w:t>
      </w:r>
      <w:r w:rsidR="00BE7E7E" w:rsidRPr="00DE2C57">
        <w:rPr>
          <w:rFonts w:ascii="Arial Narrow" w:hAnsi="Arial Narrow" w:cs="Arial"/>
          <w:b/>
          <w:bCs/>
          <w:sz w:val="24"/>
          <w:szCs w:val="24"/>
        </w:rPr>
        <w:t>ACÓRDÃO Nº1342/2021:</w:t>
      </w:r>
      <w:r w:rsidR="00C360F6" w:rsidRPr="00DE2C57">
        <w:rPr>
          <w:rFonts w:ascii="Arial Narrow" w:hAnsi="Arial Narrow" w:cs="Arial"/>
          <w:i/>
          <w:iCs/>
          <w:sz w:val="24"/>
          <w:szCs w:val="24"/>
        </w:rPr>
        <w:t xml:space="preserve"> </w:t>
      </w:r>
      <w:r w:rsidR="005F30DB" w:rsidRPr="00DE2C57">
        <w:rPr>
          <w:rFonts w:ascii="Arial Narrow" w:hAnsi="Arial Narrow" w:cs="Arial"/>
          <w:sz w:val="24"/>
          <w:szCs w:val="24"/>
        </w:rPr>
        <w:t xml:space="preserve">Vistos, relatados e discutidos estes autos acima identificados, </w:t>
      </w:r>
      <w:r w:rsidR="005F30DB" w:rsidRPr="00DE2C57">
        <w:rPr>
          <w:rFonts w:ascii="Arial Narrow" w:hAnsi="Arial Narrow" w:cs="Arial"/>
          <w:b/>
          <w:sz w:val="24"/>
          <w:szCs w:val="24"/>
        </w:rPr>
        <w:t xml:space="preserve">ACORDAM </w:t>
      </w:r>
      <w:proofErr w:type="gramStart"/>
      <w:r w:rsidR="005F30DB" w:rsidRPr="00DE2C57">
        <w:rPr>
          <w:rFonts w:ascii="Arial Narrow" w:hAnsi="Arial Narrow" w:cs="Arial"/>
          <w:sz w:val="24"/>
          <w:szCs w:val="24"/>
        </w:rPr>
        <w:t>os Excelentíssimos</w:t>
      </w:r>
      <w:proofErr w:type="gramEnd"/>
      <w:r w:rsidR="005F30DB" w:rsidRPr="00DE2C57">
        <w:rPr>
          <w:rFonts w:ascii="Arial Narrow" w:hAnsi="Arial Narrow" w:cs="Arial"/>
          <w:sz w:val="24"/>
          <w:szCs w:val="24"/>
        </w:rPr>
        <w:t xml:space="preserve"> Senhores Conselheiros do Tribunal de Contas do Estado do Amazonas, reunidos em Sessão </w:t>
      </w:r>
      <w:r w:rsidR="005F30DB" w:rsidRPr="00DE2C57">
        <w:rPr>
          <w:rFonts w:ascii="Arial Narrow" w:hAnsi="Arial Narrow" w:cs="Arial"/>
          <w:noProof/>
          <w:sz w:val="24"/>
          <w:szCs w:val="24"/>
        </w:rPr>
        <w:t>do</w:t>
      </w:r>
      <w:r w:rsidR="005F30DB" w:rsidRPr="00DE2C57">
        <w:rPr>
          <w:rFonts w:ascii="Arial Narrow" w:hAnsi="Arial Narrow" w:cs="Arial"/>
          <w:sz w:val="24"/>
          <w:szCs w:val="24"/>
        </w:rPr>
        <w:t xml:space="preserve"> </w:t>
      </w:r>
      <w:r w:rsidR="005F30DB" w:rsidRPr="00DE2C57">
        <w:rPr>
          <w:rFonts w:ascii="Arial Narrow" w:hAnsi="Arial Narrow" w:cs="Arial"/>
          <w:b/>
          <w:noProof/>
          <w:sz w:val="24"/>
          <w:szCs w:val="24"/>
        </w:rPr>
        <w:t>Tribunal Pleno</w:t>
      </w:r>
      <w:r w:rsidR="005F30DB" w:rsidRPr="00DE2C57">
        <w:rPr>
          <w:rFonts w:ascii="Arial Narrow" w:hAnsi="Arial Narrow" w:cs="Arial"/>
          <w:sz w:val="24"/>
          <w:szCs w:val="24"/>
        </w:rPr>
        <w:t>, no exercício da competência atribuída</w:t>
      </w:r>
      <w:r w:rsidR="005F30DB" w:rsidRPr="00DE2C57">
        <w:rPr>
          <w:rFonts w:ascii="Arial Narrow" w:hAnsi="Arial Narrow" w:cs="Arial"/>
          <w:noProof/>
          <w:sz w:val="24"/>
          <w:szCs w:val="24"/>
        </w:rPr>
        <w:t xml:space="preserve"> pelo art. 11, inciso III, alínea“f”, item 2, da Resolução nº 04/2002-TCE/AM</w:t>
      </w:r>
      <w:r w:rsidR="005F30DB" w:rsidRPr="00DE2C57">
        <w:rPr>
          <w:rFonts w:ascii="Arial Narrow" w:hAnsi="Arial Narrow" w:cs="Arial"/>
          <w:sz w:val="24"/>
          <w:szCs w:val="24"/>
        </w:rPr>
        <w:t>,</w:t>
      </w:r>
      <w:r w:rsidR="00BC435C" w:rsidRPr="00DE2C57">
        <w:rPr>
          <w:rFonts w:ascii="Arial Narrow" w:hAnsi="Arial Narrow" w:cs="Arial"/>
          <w:b/>
          <w:noProof/>
          <w:sz w:val="24"/>
          <w:szCs w:val="24"/>
        </w:rPr>
        <w:t xml:space="preserve"> </w:t>
      </w:r>
      <w:r w:rsidR="005F30DB" w:rsidRPr="00DE2C57">
        <w:rPr>
          <w:rFonts w:ascii="Arial Narrow" w:hAnsi="Arial Narrow" w:cs="Arial"/>
          <w:b/>
          <w:noProof/>
          <w:sz w:val="24"/>
          <w:szCs w:val="24"/>
        </w:rPr>
        <w:t>à unanimidade,</w:t>
      </w:r>
      <w:r w:rsidR="005F30DB" w:rsidRPr="00DE2C57">
        <w:rPr>
          <w:rFonts w:ascii="Arial Narrow" w:hAnsi="Arial Narrow" w:cs="Arial"/>
          <w:b/>
          <w:sz w:val="24"/>
          <w:szCs w:val="24"/>
        </w:rPr>
        <w:t xml:space="preserve"> </w:t>
      </w:r>
      <w:r w:rsidR="005F30DB" w:rsidRPr="00DE2C57">
        <w:rPr>
          <w:rFonts w:ascii="Arial Narrow" w:hAnsi="Arial Narrow" w:cs="Arial"/>
          <w:sz w:val="24"/>
          <w:szCs w:val="24"/>
        </w:rPr>
        <w:t>nos termos d</w:t>
      </w:r>
      <w:r w:rsidR="005F30DB" w:rsidRPr="00DE2C57">
        <w:rPr>
          <w:rFonts w:ascii="Arial Narrow" w:hAnsi="Arial Narrow" w:cs="Arial"/>
          <w:noProof/>
          <w:sz w:val="24"/>
          <w:szCs w:val="24"/>
        </w:rPr>
        <w:t>a proposta de voto</w:t>
      </w:r>
      <w:r w:rsidR="005F30DB" w:rsidRPr="00DE2C57">
        <w:rPr>
          <w:rFonts w:ascii="Arial Narrow" w:hAnsi="Arial Narrow" w:cs="Arial"/>
          <w:sz w:val="24"/>
          <w:szCs w:val="24"/>
        </w:rPr>
        <w:t xml:space="preserve"> </w:t>
      </w:r>
      <w:r w:rsidR="005F30DB" w:rsidRPr="00DE2C57">
        <w:rPr>
          <w:rFonts w:ascii="Arial Narrow" w:hAnsi="Arial Narrow" w:cs="Arial"/>
          <w:noProof/>
          <w:sz w:val="24"/>
          <w:szCs w:val="24"/>
        </w:rPr>
        <w:t>do</w:t>
      </w:r>
      <w:r w:rsidR="005F30DB" w:rsidRPr="00DE2C57">
        <w:rPr>
          <w:rFonts w:ascii="Arial Narrow" w:hAnsi="Arial Narrow" w:cs="Arial"/>
          <w:sz w:val="24"/>
          <w:szCs w:val="24"/>
        </w:rPr>
        <w:t xml:space="preserve"> Excelentíssimo Senhor Auditor-Relator</w:t>
      </w:r>
      <w:r w:rsidR="005F30DB" w:rsidRPr="00DE2C57">
        <w:rPr>
          <w:rFonts w:ascii="Arial Narrow" w:hAnsi="Arial Narrow" w:cs="Arial"/>
          <w:b/>
          <w:noProof/>
          <w:sz w:val="24"/>
          <w:szCs w:val="24"/>
        </w:rPr>
        <w:t>, em consonância</w:t>
      </w:r>
      <w:r w:rsidR="005F30DB" w:rsidRPr="00DE2C57">
        <w:rPr>
          <w:rFonts w:ascii="Arial Narrow" w:hAnsi="Arial Narrow" w:cs="Arial"/>
          <w:noProof/>
          <w:sz w:val="24"/>
          <w:szCs w:val="24"/>
        </w:rPr>
        <w:t xml:space="preserve"> com pronunciamento do Ministério Público junto a este Tribunal</w:t>
      </w:r>
      <w:r w:rsidR="005F30DB" w:rsidRPr="00DE2C57">
        <w:rPr>
          <w:rFonts w:ascii="Arial Narrow" w:hAnsi="Arial Narrow" w:cs="Arial"/>
          <w:sz w:val="24"/>
          <w:szCs w:val="24"/>
        </w:rPr>
        <w:t>, no sentido de:</w:t>
      </w:r>
      <w:r w:rsidR="00C360F6" w:rsidRPr="00DE2C57">
        <w:rPr>
          <w:rFonts w:ascii="Arial Narrow" w:hAnsi="Arial Narrow" w:cs="Arial"/>
          <w:i/>
          <w:iCs/>
          <w:sz w:val="24"/>
          <w:szCs w:val="24"/>
        </w:rPr>
        <w:t xml:space="preserve"> </w:t>
      </w:r>
      <w:r w:rsidR="005F30DB" w:rsidRPr="00DE2C57">
        <w:rPr>
          <w:rFonts w:ascii="Arial Narrow" w:hAnsi="Arial Narrow" w:cs="Arial"/>
          <w:b/>
          <w:bCs/>
          <w:sz w:val="24"/>
          <w:szCs w:val="24"/>
        </w:rPr>
        <w:t>8.1.</w:t>
      </w:r>
      <w:r w:rsidR="00C360F6" w:rsidRPr="00DE2C57">
        <w:rPr>
          <w:rFonts w:ascii="Arial Narrow" w:hAnsi="Arial Narrow" w:cs="Arial"/>
          <w:b/>
          <w:bCs/>
          <w:sz w:val="24"/>
          <w:szCs w:val="24"/>
        </w:rPr>
        <w:t xml:space="preserve"> </w:t>
      </w:r>
      <w:r w:rsidR="005F30DB" w:rsidRPr="00DE2C57">
        <w:rPr>
          <w:rFonts w:ascii="Arial Narrow" w:hAnsi="Arial Narrow" w:cs="Arial"/>
          <w:b/>
          <w:bCs/>
          <w:sz w:val="24"/>
          <w:szCs w:val="24"/>
        </w:rPr>
        <w:t xml:space="preserve">Conhecer </w:t>
      </w:r>
      <w:r w:rsidR="005F30DB" w:rsidRPr="00DE2C57">
        <w:rPr>
          <w:rFonts w:ascii="Arial Narrow" w:hAnsi="Arial Narrow" w:cs="Arial"/>
          <w:sz w:val="24"/>
          <w:szCs w:val="24"/>
        </w:rPr>
        <w:t xml:space="preserve">do Recurso de Reconsideração interposto pelo </w:t>
      </w:r>
      <w:r w:rsidR="005F30DB" w:rsidRPr="00DE2C57">
        <w:rPr>
          <w:rFonts w:ascii="Arial Narrow" w:hAnsi="Arial Narrow" w:cs="Arial"/>
          <w:b/>
          <w:bCs/>
          <w:sz w:val="24"/>
          <w:szCs w:val="24"/>
        </w:rPr>
        <w:t>Sr. Eduardo Costa Taveira</w:t>
      </w:r>
      <w:r w:rsidR="005F30DB" w:rsidRPr="00DE2C57">
        <w:rPr>
          <w:rFonts w:ascii="Arial Narrow" w:hAnsi="Arial Narrow" w:cs="Arial"/>
          <w:sz w:val="24"/>
          <w:szCs w:val="24"/>
        </w:rPr>
        <w:t>, Secretário de Estado do Meio Ambiente, na competência atribuída pelo art. 11, inciso III, alínea “g”, da Resolução nº 04/2002-RITCE/AM</w:t>
      </w:r>
      <w:r w:rsidR="0064733E" w:rsidRPr="00DE2C57">
        <w:rPr>
          <w:rFonts w:ascii="Arial Narrow" w:hAnsi="Arial Narrow" w:cs="Arial"/>
          <w:sz w:val="24"/>
          <w:szCs w:val="24"/>
        </w:rPr>
        <w:t xml:space="preserve">; </w:t>
      </w:r>
      <w:r w:rsidR="005F30DB" w:rsidRPr="00DE2C57">
        <w:rPr>
          <w:rFonts w:ascii="Arial Narrow" w:hAnsi="Arial Narrow" w:cs="Arial"/>
          <w:b/>
          <w:bCs/>
          <w:sz w:val="24"/>
          <w:szCs w:val="24"/>
        </w:rPr>
        <w:t>8.2.</w:t>
      </w:r>
      <w:r w:rsidR="0064733E" w:rsidRPr="00DE2C57">
        <w:rPr>
          <w:rFonts w:ascii="Arial Narrow" w:hAnsi="Arial Narrow" w:cs="Arial"/>
          <w:b/>
          <w:bCs/>
          <w:sz w:val="24"/>
          <w:szCs w:val="24"/>
        </w:rPr>
        <w:t xml:space="preserve"> </w:t>
      </w:r>
      <w:r w:rsidR="005F30DB" w:rsidRPr="00DE2C57">
        <w:rPr>
          <w:rFonts w:ascii="Arial Narrow" w:hAnsi="Arial Narrow" w:cs="Arial"/>
          <w:b/>
          <w:bCs/>
          <w:sz w:val="24"/>
          <w:szCs w:val="24"/>
        </w:rPr>
        <w:t xml:space="preserve">Negar Provimento </w:t>
      </w:r>
      <w:r w:rsidR="005F30DB" w:rsidRPr="00DE2C57">
        <w:rPr>
          <w:rFonts w:ascii="Arial Narrow" w:hAnsi="Arial Narrow" w:cs="Arial"/>
          <w:sz w:val="24"/>
          <w:szCs w:val="24"/>
        </w:rPr>
        <w:t>ao Recurso de Reconsideração interposto pelo</w:t>
      </w:r>
      <w:r w:rsidR="005F30DB" w:rsidRPr="00DE2C57">
        <w:rPr>
          <w:rFonts w:ascii="Arial Narrow" w:hAnsi="Arial Narrow" w:cs="Arial"/>
          <w:b/>
          <w:bCs/>
          <w:sz w:val="24"/>
          <w:szCs w:val="24"/>
        </w:rPr>
        <w:t xml:space="preserve"> Sr. Eduardo Costa Taveira</w:t>
      </w:r>
      <w:r w:rsidR="005F30DB" w:rsidRPr="00DE2C57">
        <w:rPr>
          <w:rFonts w:ascii="Arial Narrow" w:hAnsi="Arial Narrow" w:cs="Arial"/>
          <w:sz w:val="24"/>
          <w:szCs w:val="24"/>
        </w:rPr>
        <w:t>, Secretário de Estado do Meio Ambiente, mantendo na totalidade o Acórdão nº 413/2021-TCE-Tribunal Pleno exarado no Processo nº 14.406/2017, pelos fatos e fundamentos apresentados no Relatório/Voto</w:t>
      </w:r>
      <w:r w:rsidR="0064733E" w:rsidRPr="00DE2C57">
        <w:rPr>
          <w:rFonts w:ascii="Arial Narrow" w:hAnsi="Arial Narrow" w:cs="Arial"/>
          <w:sz w:val="24"/>
          <w:szCs w:val="24"/>
        </w:rPr>
        <w:t xml:space="preserve">; </w:t>
      </w:r>
      <w:r w:rsidR="005F30DB" w:rsidRPr="00DE2C57">
        <w:rPr>
          <w:rFonts w:ascii="Arial Narrow" w:hAnsi="Arial Narrow" w:cs="Arial"/>
          <w:b/>
          <w:bCs/>
          <w:sz w:val="24"/>
          <w:szCs w:val="24"/>
        </w:rPr>
        <w:t>8.3.</w:t>
      </w:r>
      <w:r w:rsidR="0064733E" w:rsidRPr="00DE2C57">
        <w:rPr>
          <w:rFonts w:ascii="Arial Narrow" w:hAnsi="Arial Narrow" w:cs="Arial"/>
          <w:b/>
          <w:bCs/>
          <w:sz w:val="24"/>
          <w:szCs w:val="24"/>
        </w:rPr>
        <w:t xml:space="preserve"> </w:t>
      </w:r>
      <w:r w:rsidR="005F30DB" w:rsidRPr="00DE2C57">
        <w:rPr>
          <w:rFonts w:ascii="Arial Narrow" w:hAnsi="Arial Narrow" w:cs="Arial"/>
          <w:b/>
          <w:bCs/>
          <w:sz w:val="24"/>
          <w:szCs w:val="24"/>
        </w:rPr>
        <w:t xml:space="preserve">Dar ciência </w:t>
      </w:r>
      <w:r w:rsidR="005F30DB" w:rsidRPr="00DE2C57">
        <w:rPr>
          <w:rFonts w:ascii="Arial Narrow" w:hAnsi="Arial Narrow" w:cs="Arial"/>
          <w:sz w:val="24"/>
          <w:szCs w:val="24"/>
        </w:rPr>
        <w:t>ao Sr. Eduardo Costa Taveira com cópia do Relatório/Voto e Acórdão, para que tome ciência do decisório.</w:t>
      </w:r>
      <w:r w:rsidR="00944037" w:rsidRPr="00DE2C57">
        <w:rPr>
          <w:rFonts w:ascii="Arial Narrow" w:hAnsi="Arial Narrow" w:cs="Arial"/>
          <w:sz w:val="24"/>
          <w:szCs w:val="24"/>
        </w:rPr>
        <w:t xml:space="preserve"> </w:t>
      </w:r>
      <w:r w:rsidR="00B673FC" w:rsidRPr="00DE2C57">
        <w:rPr>
          <w:rFonts w:ascii="Arial Narrow" w:hAnsi="Arial Narrow" w:cs="Arial"/>
          <w:b/>
          <w:bCs/>
          <w:sz w:val="24"/>
          <w:szCs w:val="24"/>
        </w:rPr>
        <w:t xml:space="preserve">PROCESSO Nº 14.822/2021 (Apenso: 11.629/2018) - </w:t>
      </w:r>
      <w:r w:rsidR="00B673FC" w:rsidRPr="00DE2C57">
        <w:rPr>
          <w:rFonts w:ascii="Arial Narrow" w:hAnsi="Arial Narrow" w:cs="Arial"/>
          <w:sz w:val="24"/>
          <w:szCs w:val="24"/>
        </w:rPr>
        <w:t>Recurso de Reconsideração interposto pelo Ministério Público de Contas, em face do Acórdão n° 729/2021-TCE-Tribunal Pleno, exarado nos autos do Processo n° 11.629/2018.</w:t>
      </w:r>
      <w:r w:rsidR="00D63924" w:rsidRPr="00DE2C57">
        <w:rPr>
          <w:rFonts w:ascii="Arial Narrow" w:hAnsi="Arial Narrow" w:cs="Arial"/>
          <w:sz w:val="24"/>
          <w:szCs w:val="24"/>
        </w:rPr>
        <w:t xml:space="preserve"> </w:t>
      </w:r>
      <w:r w:rsidR="00D63924" w:rsidRPr="00DE2C57">
        <w:rPr>
          <w:rFonts w:ascii="Arial Narrow" w:hAnsi="Arial Narrow" w:cs="Arial"/>
          <w:b/>
          <w:bCs/>
          <w:sz w:val="24"/>
          <w:szCs w:val="24"/>
        </w:rPr>
        <w:t>ACÓRDÃO Nº1343/2021:</w:t>
      </w:r>
      <w:r w:rsidR="00CA4C09" w:rsidRPr="00DE2C57">
        <w:rPr>
          <w:rFonts w:ascii="Arial Narrow" w:hAnsi="Arial Narrow" w:cs="Arial"/>
          <w:b/>
          <w:bCs/>
          <w:sz w:val="24"/>
          <w:szCs w:val="24"/>
        </w:rPr>
        <w:t xml:space="preserve"> </w:t>
      </w:r>
      <w:r w:rsidR="00B23E5E" w:rsidRPr="00DE2C57">
        <w:rPr>
          <w:rFonts w:ascii="Arial Narrow" w:hAnsi="Arial Narrow" w:cs="Arial"/>
          <w:sz w:val="24"/>
          <w:szCs w:val="24"/>
        </w:rPr>
        <w:t xml:space="preserve">Vistos, relatados e discutidos estes autos acima identificados, </w:t>
      </w:r>
      <w:r w:rsidR="00B23E5E" w:rsidRPr="00DE2C57">
        <w:rPr>
          <w:rFonts w:ascii="Arial Narrow" w:hAnsi="Arial Narrow" w:cs="Arial"/>
          <w:b/>
          <w:sz w:val="24"/>
          <w:szCs w:val="24"/>
        </w:rPr>
        <w:t xml:space="preserve">ACORDAM </w:t>
      </w:r>
      <w:proofErr w:type="gramStart"/>
      <w:r w:rsidR="00B23E5E" w:rsidRPr="00DE2C57">
        <w:rPr>
          <w:rFonts w:ascii="Arial Narrow" w:hAnsi="Arial Narrow" w:cs="Arial"/>
          <w:sz w:val="24"/>
          <w:szCs w:val="24"/>
        </w:rPr>
        <w:t>os Excelentíssimos</w:t>
      </w:r>
      <w:proofErr w:type="gramEnd"/>
      <w:r w:rsidR="00B23E5E" w:rsidRPr="00DE2C57">
        <w:rPr>
          <w:rFonts w:ascii="Arial Narrow" w:hAnsi="Arial Narrow" w:cs="Arial"/>
          <w:sz w:val="24"/>
          <w:szCs w:val="24"/>
        </w:rPr>
        <w:t xml:space="preserve"> Senhores Conselheiros do Tribunal de Contas do Estado do Amazonas, reunidos em Sessão </w:t>
      </w:r>
      <w:r w:rsidR="00B23E5E" w:rsidRPr="00DE2C57">
        <w:rPr>
          <w:rFonts w:ascii="Arial Narrow" w:hAnsi="Arial Narrow" w:cs="Arial"/>
          <w:noProof/>
          <w:sz w:val="24"/>
          <w:szCs w:val="24"/>
        </w:rPr>
        <w:t>do</w:t>
      </w:r>
      <w:r w:rsidR="00B23E5E" w:rsidRPr="00DE2C57">
        <w:rPr>
          <w:rFonts w:ascii="Arial Narrow" w:hAnsi="Arial Narrow" w:cs="Arial"/>
          <w:sz w:val="24"/>
          <w:szCs w:val="24"/>
        </w:rPr>
        <w:t xml:space="preserve"> </w:t>
      </w:r>
      <w:r w:rsidR="00B23E5E" w:rsidRPr="00DE2C57">
        <w:rPr>
          <w:rFonts w:ascii="Arial Narrow" w:hAnsi="Arial Narrow" w:cs="Arial"/>
          <w:b/>
          <w:noProof/>
          <w:sz w:val="24"/>
          <w:szCs w:val="24"/>
        </w:rPr>
        <w:t>Tribunal Pleno</w:t>
      </w:r>
      <w:r w:rsidR="00B23E5E" w:rsidRPr="00DE2C57">
        <w:rPr>
          <w:rFonts w:ascii="Arial Narrow" w:hAnsi="Arial Narrow" w:cs="Arial"/>
          <w:sz w:val="24"/>
          <w:szCs w:val="24"/>
        </w:rPr>
        <w:t>, no exercício da competência atribuída</w:t>
      </w:r>
      <w:r w:rsidR="00B23E5E" w:rsidRPr="00DE2C57">
        <w:rPr>
          <w:rFonts w:ascii="Arial Narrow" w:hAnsi="Arial Narrow" w:cs="Arial"/>
          <w:noProof/>
          <w:sz w:val="24"/>
          <w:szCs w:val="24"/>
        </w:rPr>
        <w:t xml:space="preserve"> pelo art. 11, inciso III, alínea“f”, item 2, da Resolução nº 04/2002-TCE/AM</w:t>
      </w:r>
      <w:r w:rsidR="00B23E5E" w:rsidRPr="00DE2C57">
        <w:rPr>
          <w:rFonts w:ascii="Arial Narrow" w:hAnsi="Arial Narrow" w:cs="Arial"/>
          <w:sz w:val="24"/>
          <w:szCs w:val="24"/>
        </w:rPr>
        <w:t>,</w:t>
      </w:r>
      <w:r w:rsidR="00B23E5E" w:rsidRPr="00DE2C57">
        <w:rPr>
          <w:rFonts w:ascii="Arial Narrow" w:hAnsi="Arial Narrow" w:cs="Arial"/>
          <w:b/>
          <w:noProof/>
          <w:sz w:val="24"/>
          <w:szCs w:val="24"/>
        </w:rPr>
        <w:t xml:space="preserve"> à unanimidade,</w:t>
      </w:r>
      <w:r w:rsidR="00B23E5E" w:rsidRPr="00DE2C57">
        <w:rPr>
          <w:rFonts w:ascii="Arial Narrow" w:hAnsi="Arial Narrow" w:cs="Arial"/>
          <w:b/>
          <w:sz w:val="24"/>
          <w:szCs w:val="24"/>
        </w:rPr>
        <w:t xml:space="preserve"> </w:t>
      </w:r>
      <w:r w:rsidR="00B23E5E" w:rsidRPr="00DE2C57">
        <w:rPr>
          <w:rFonts w:ascii="Arial Narrow" w:hAnsi="Arial Narrow" w:cs="Arial"/>
          <w:sz w:val="24"/>
          <w:szCs w:val="24"/>
        </w:rPr>
        <w:t>nos termos d</w:t>
      </w:r>
      <w:r w:rsidR="00B23E5E" w:rsidRPr="00DE2C57">
        <w:rPr>
          <w:rFonts w:ascii="Arial Narrow" w:hAnsi="Arial Narrow" w:cs="Arial"/>
          <w:noProof/>
          <w:sz w:val="24"/>
          <w:szCs w:val="24"/>
        </w:rPr>
        <w:t>a proposta de voto</w:t>
      </w:r>
      <w:r w:rsidR="00B23E5E" w:rsidRPr="00DE2C57">
        <w:rPr>
          <w:rFonts w:ascii="Arial Narrow" w:hAnsi="Arial Narrow" w:cs="Arial"/>
          <w:sz w:val="24"/>
          <w:szCs w:val="24"/>
        </w:rPr>
        <w:t xml:space="preserve"> </w:t>
      </w:r>
      <w:r w:rsidR="00B23E5E" w:rsidRPr="00DE2C57">
        <w:rPr>
          <w:rFonts w:ascii="Arial Narrow" w:hAnsi="Arial Narrow" w:cs="Arial"/>
          <w:noProof/>
          <w:sz w:val="24"/>
          <w:szCs w:val="24"/>
        </w:rPr>
        <w:t>do</w:t>
      </w:r>
      <w:r w:rsidR="00B23E5E" w:rsidRPr="00DE2C57">
        <w:rPr>
          <w:rFonts w:ascii="Arial Narrow" w:hAnsi="Arial Narrow" w:cs="Arial"/>
          <w:sz w:val="24"/>
          <w:szCs w:val="24"/>
        </w:rPr>
        <w:t xml:space="preserve"> Excelentíssimo Senhor Auditor-Relator</w:t>
      </w:r>
      <w:r w:rsidR="00B23E5E" w:rsidRPr="00DE2C57">
        <w:rPr>
          <w:rFonts w:ascii="Arial Narrow" w:hAnsi="Arial Narrow" w:cs="Arial"/>
          <w:b/>
          <w:noProof/>
          <w:sz w:val="24"/>
          <w:szCs w:val="24"/>
        </w:rPr>
        <w:t>, em divergência</w:t>
      </w:r>
      <w:r w:rsidR="00B23E5E" w:rsidRPr="00DE2C57">
        <w:rPr>
          <w:rFonts w:ascii="Arial Narrow" w:hAnsi="Arial Narrow" w:cs="Arial"/>
          <w:noProof/>
          <w:sz w:val="24"/>
          <w:szCs w:val="24"/>
        </w:rPr>
        <w:t xml:space="preserve"> com pronunciamento do Ministério Público junto a este Tribunal</w:t>
      </w:r>
      <w:r w:rsidR="00B23E5E" w:rsidRPr="00DE2C57">
        <w:rPr>
          <w:rFonts w:ascii="Arial Narrow" w:hAnsi="Arial Narrow" w:cs="Arial"/>
          <w:sz w:val="24"/>
          <w:szCs w:val="24"/>
        </w:rPr>
        <w:t>, no sentido de:</w:t>
      </w:r>
      <w:r w:rsidR="00CA4C09" w:rsidRPr="00DE2C57">
        <w:rPr>
          <w:rFonts w:ascii="Arial Narrow" w:hAnsi="Arial Narrow" w:cs="Arial"/>
          <w:b/>
          <w:bCs/>
          <w:sz w:val="24"/>
          <w:szCs w:val="24"/>
        </w:rPr>
        <w:t xml:space="preserve"> </w:t>
      </w:r>
      <w:r w:rsidR="00B23E5E" w:rsidRPr="00DE2C57">
        <w:rPr>
          <w:rFonts w:ascii="Arial Narrow" w:hAnsi="Arial Narrow" w:cs="Arial"/>
          <w:b/>
          <w:bCs/>
          <w:sz w:val="24"/>
          <w:szCs w:val="24"/>
        </w:rPr>
        <w:t>8.1.</w:t>
      </w:r>
      <w:r w:rsidR="00CA4C09" w:rsidRPr="00DE2C57">
        <w:rPr>
          <w:rFonts w:ascii="Arial Narrow" w:hAnsi="Arial Narrow" w:cs="Arial"/>
          <w:b/>
          <w:bCs/>
          <w:sz w:val="24"/>
          <w:szCs w:val="24"/>
        </w:rPr>
        <w:t xml:space="preserve"> </w:t>
      </w:r>
      <w:r w:rsidR="00B23E5E" w:rsidRPr="00DE2C57">
        <w:rPr>
          <w:rFonts w:ascii="Arial Narrow" w:hAnsi="Arial Narrow" w:cs="Arial"/>
          <w:b/>
          <w:bCs/>
          <w:sz w:val="24"/>
          <w:szCs w:val="24"/>
        </w:rPr>
        <w:t xml:space="preserve">Dar Conhecimento </w:t>
      </w:r>
      <w:r w:rsidR="00B23E5E" w:rsidRPr="00DE2C57">
        <w:rPr>
          <w:rFonts w:ascii="Arial Narrow" w:hAnsi="Arial Narrow" w:cs="Arial"/>
          <w:sz w:val="24"/>
          <w:szCs w:val="24"/>
        </w:rPr>
        <w:t>ao Recurso de Reconsideração interposto pelo</w:t>
      </w:r>
      <w:r w:rsidR="00B23E5E" w:rsidRPr="00DE2C57">
        <w:rPr>
          <w:rFonts w:ascii="Arial Narrow" w:hAnsi="Arial Narrow" w:cs="Arial"/>
          <w:b/>
          <w:bCs/>
          <w:sz w:val="24"/>
          <w:szCs w:val="24"/>
        </w:rPr>
        <w:t xml:space="preserve"> Ministério Público de Contas - MPC</w:t>
      </w:r>
      <w:r w:rsidR="00B23E5E" w:rsidRPr="00DE2C57">
        <w:rPr>
          <w:rFonts w:ascii="Arial Narrow" w:hAnsi="Arial Narrow" w:cs="Arial"/>
          <w:sz w:val="24"/>
          <w:szCs w:val="24"/>
        </w:rPr>
        <w:t>, por intermédio do Procurador de Contas Dr. Ruy Marcelo Alencar de Mendonça, em face do Acórdão nº 729/2021-TCE-Tribunal Pleno, exarado nos autos do Processo n° 11.629/2018 (apenso)</w:t>
      </w:r>
      <w:r w:rsidR="00CA4C09" w:rsidRPr="00DE2C57">
        <w:rPr>
          <w:rFonts w:ascii="Arial Narrow" w:hAnsi="Arial Narrow" w:cs="Arial"/>
          <w:sz w:val="24"/>
          <w:szCs w:val="24"/>
        </w:rPr>
        <w:t xml:space="preserve">; </w:t>
      </w:r>
      <w:r w:rsidR="00B23E5E" w:rsidRPr="00DE2C57">
        <w:rPr>
          <w:rFonts w:ascii="Arial Narrow" w:hAnsi="Arial Narrow" w:cs="Arial"/>
          <w:b/>
          <w:bCs/>
          <w:sz w:val="24"/>
          <w:szCs w:val="24"/>
        </w:rPr>
        <w:t>8.2.</w:t>
      </w:r>
      <w:r w:rsidR="00CA4C09" w:rsidRPr="00DE2C57">
        <w:rPr>
          <w:rFonts w:ascii="Arial Narrow" w:hAnsi="Arial Narrow" w:cs="Arial"/>
          <w:b/>
          <w:bCs/>
          <w:sz w:val="24"/>
          <w:szCs w:val="24"/>
        </w:rPr>
        <w:t xml:space="preserve"> </w:t>
      </w:r>
      <w:r w:rsidR="00B23E5E" w:rsidRPr="00DE2C57">
        <w:rPr>
          <w:rFonts w:ascii="Arial Narrow" w:hAnsi="Arial Narrow" w:cs="Arial"/>
          <w:b/>
          <w:bCs/>
          <w:sz w:val="24"/>
          <w:szCs w:val="24"/>
        </w:rPr>
        <w:t xml:space="preserve">Negar Provimento </w:t>
      </w:r>
      <w:r w:rsidR="00B23E5E" w:rsidRPr="00DE2C57">
        <w:rPr>
          <w:rFonts w:ascii="Arial Narrow" w:hAnsi="Arial Narrow" w:cs="Arial"/>
          <w:sz w:val="24"/>
          <w:szCs w:val="24"/>
        </w:rPr>
        <w:t>ao Recurso do</w:t>
      </w:r>
      <w:r w:rsidR="00B23E5E" w:rsidRPr="00DE2C57">
        <w:rPr>
          <w:rFonts w:ascii="Arial Narrow" w:hAnsi="Arial Narrow" w:cs="Arial"/>
          <w:b/>
          <w:bCs/>
          <w:sz w:val="24"/>
          <w:szCs w:val="24"/>
        </w:rPr>
        <w:t xml:space="preserve"> Ministério Público de Contas</w:t>
      </w:r>
      <w:r w:rsidR="00B23E5E" w:rsidRPr="00DE2C57">
        <w:rPr>
          <w:rFonts w:ascii="Arial Narrow" w:hAnsi="Arial Narrow" w:cs="Arial"/>
          <w:sz w:val="24"/>
          <w:szCs w:val="24"/>
        </w:rPr>
        <w:t xml:space="preserve">, mantendo a </w:t>
      </w:r>
      <w:r w:rsidR="00610D43" w:rsidRPr="00DE2C57">
        <w:rPr>
          <w:rFonts w:ascii="Arial Narrow" w:hAnsi="Arial Narrow" w:cs="Arial"/>
          <w:sz w:val="24"/>
          <w:szCs w:val="24"/>
        </w:rPr>
        <w:t xml:space="preserve">Acórdão </w:t>
      </w:r>
      <w:r w:rsidR="00B23E5E" w:rsidRPr="00DE2C57">
        <w:rPr>
          <w:rFonts w:ascii="Arial Narrow" w:hAnsi="Arial Narrow" w:cs="Arial"/>
          <w:sz w:val="24"/>
          <w:szCs w:val="24"/>
        </w:rPr>
        <w:t>n° 729/2021–TCE-Tribunal Pleno exarada nos autos do Processo n° 11.629/2018, por meio do qual julgou pela improcedência da Representação</w:t>
      </w:r>
      <w:r w:rsidR="00CA4C09" w:rsidRPr="00DE2C57">
        <w:rPr>
          <w:rFonts w:ascii="Arial Narrow" w:hAnsi="Arial Narrow" w:cs="Arial"/>
          <w:b/>
          <w:bCs/>
          <w:sz w:val="24"/>
          <w:szCs w:val="24"/>
        </w:rPr>
        <w:t xml:space="preserve">. </w:t>
      </w:r>
      <w:r w:rsidR="00B23E5E" w:rsidRPr="00DE2C57">
        <w:rPr>
          <w:rFonts w:ascii="Arial Narrow" w:hAnsi="Arial Narrow" w:cs="Arial"/>
          <w:b/>
          <w:sz w:val="24"/>
          <w:szCs w:val="24"/>
        </w:rPr>
        <w:t>Declaração de Impedimento:</w:t>
      </w:r>
      <w:r w:rsidR="00B23E5E" w:rsidRPr="00DE2C57">
        <w:rPr>
          <w:rFonts w:ascii="Arial Narrow" w:hAnsi="Arial Narrow" w:cs="Arial"/>
          <w:sz w:val="24"/>
          <w:szCs w:val="24"/>
        </w:rPr>
        <w:t xml:space="preserve"> </w:t>
      </w:r>
      <w:r w:rsidR="00B23E5E" w:rsidRPr="00DE2C57">
        <w:rPr>
          <w:rFonts w:ascii="Arial Narrow" w:hAnsi="Arial Narrow" w:cs="Arial"/>
          <w:noProof/>
          <w:sz w:val="24"/>
          <w:szCs w:val="24"/>
        </w:rPr>
        <w:t>Conselheiro Érico Xavier Desterro e Silva (art. 65 do Regimento Interno).</w:t>
      </w:r>
      <w:r w:rsidR="00722EC4" w:rsidRPr="00DE2C57">
        <w:rPr>
          <w:rFonts w:ascii="Arial Narrow" w:hAnsi="Arial Narrow" w:cs="Arial"/>
          <w:sz w:val="24"/>
          <w:szCs w:val="24"/>
        </w:rPr>
        <w:t xml:space="preserve"> </w:t>
      </w:r>
      <w:r w:rsidR="00B673FC" w:rsidRPr="00DE2C57">
        <w:rPr>
          <w:rFonts w:ascii="Arial Narrow" w:hAnsi="Arial Narrow" w:cs="Arial"/>
          <w:b/>
          <w:bCs/>
          <w:sz w:val="24"/>
          <w:szCs w:val="24"/>
        </w:rPr>
        <w:t>AUDITOR-RELATOR: LUIZ HENRIQUE PEREIRA MENDES.</w:t>
      </w:r>
      <w:r w:rsidR="0054718D" w:rsidRPr="00DE2C57">
        <w:rPr>
          <w:rFonts w:ascii="Arial Narrow" w:hAnsi="Arial Narrow" w:cs="Arial"/>
          <w:sz w:val="24"/>
          <w:szCs w:val="24"/>
        </w:rPr>
        <w:t xml:space="preserve"> </w:t>
      </w:r>
      <w:r w:rsidR="00B673FC" w:rsidRPr="00DE2C57">
        <w:rPr>
          <w:rFonts w:ascii="Arial Narrow" w:hAnsi="Arial Narrow" w:cs="Arial"/>
          <w:b/>
          <w:bCs/>
          <w:sz w:val="24"/>
          <w:szCs w:val="24"/>
        </w:rPr>
        <w:t xml:space="preserve">PROCESSO Nº 12.430/2020 - </w:t>
      </w:r>
      <w:r w:rsidR="00B673FC" w:rsidRPr="00DE2C57">
        <w:rPr>
          <w:rFonts w:ascii="Arial Narrow" w:hAnsi="Arial Narrow" w:cs="Arial"/>
          <w:sz w:val="24"/>
          <w:szCs w:val="24"/>
        </w:rPr>
        <w:t xml:space="preserve">Prestação de Contas Anual do Serviço de Pronto Atendimento Alvorada - SPA Alvorada, de responsabilidade da Sra. </w:t>
      </w:r>
      <w:proofErr w:type="spellStart"/>
      <w:r w:rsidR="00B673FC" w:rsidRPr="00DE2C57">
        <w:rPr>
          <w:rFonts w:ascii="Arial Narrow" w:hAnsi="Arial Narrow" w:cs="Arial"/>
          <w:sz w:val="24"/>
          <w:szCs w:val="24"/>
        </w:rPr>
        <w:t>Dayanna</w:t>
      </w:r>
      <w:proofErr w:type="spellEnd"/>
      <w:r w:rsidR="00B673FC" w:rsidRPr="00DE2C57">
        <w:rPr>
          <w:rFonts w:ascii="Arial Narrow" w:hAnsi="Arial Narrow" w:cs="Arial"/>
          <w:sz w:val="24"/>
          <w:szCs w:val="24"/>
        </w:rPr>
        <w:t xml:space="preserve"> Regina Cerquinho Barreto de Souza, referente ao exercício de 2019. </w:t>
      </w:r>
      <w:r w:rsidR="00B673FC" w:rsidRPr="00DE2C57">
        <w:rPr>
          <w:rFonts w:ascii="Arial Narrow" w:hAnsi="Arial Narrow" w:cs="Arial"/>
          <w:b/>
          <w:sz w:val="24"/>
          <w:szCs w:val="24"/>
        </w:rPr>
        <w:t>ACÓRDÃO Nº 1345/2021:</w:t>
      </w:r>
      <w:r w:rsidR="00B673FC" w:rsidRPr="00DE2C57">
        <w:rPr>
          <w:rFonts w:ascii="Arial Narrow" w:hAnsi="Arial Narrow" w:cs="Arial"/>
          <w:sz w:val="24"/>
          <w:szCs w:val="24"/>
        </w:rPr>
        <w:t xml:space="preserve"> Vistos, relatados e discutidos estes autos acima identificados, </w:t>
      </w:r>
      <w:r w:rsidR="00B673FC" w:rsidRPr="00DE2C57">
        <w:rPr>
          <w:rFonts w:ascii="Arial Narrow" w:hAnsi="Arial Narrow" w:cs="Arial"/>
          <w:b/>
          <w:sz w:val="24"/>
          <w:szCs w:val="24"/>
        </w:rPr>
        <w:t xml:space="preserve">ACORDAM </w:t>
      </w:r>
      <w:proofErr w:type="gramStart"/>
      <w:r w:rsidR="00B673FC" w:rsidRPr="00DE2C57">
        <w:rPr>
          <w:rFonts w:ascii="Arial Narrow" w:hAnsi="Arial Narrow" w:cs="Arial"/>
          <w:sz w:val="24"/>
          <w:szCs w:val="24"/>
        </w:rPr>
        <w:t>os Excelentíssimos</w:t>
      </w:r>
      <w:proofErr w:type="gramEnd"/>
      <w:r w:rsidR="00B673FC" w:rsidRPr="00DE2C57">
        <w:rPr>
          <w:rFonts w:ascii="Arial Narrow" w:hAnsi="Arial Narrow" w:cs="Arial"/>
          <w:sz w:val="24"/>
          <w:szCs w:val="24"/>
        </w:rPr>
        <w:t xml:space="preserve"> Senhores Conselheiros do Tribunal de Contas do Estado do Amazonas, reunidos em Sessão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w:t>
      </w:r>
      <w:r w:rsidR="00B673FC" w:rsidRPr="00DE2C57">
        <w:rPr>
          <w:rFonts w:ascii="Arial Narrow" w:hAnsi="Arial Narrow" w:cs="Arial"/>
          <w:b/>
          <w:noProof/>
          <w:sz w:val="24"/>
          <w:szCs w:val="24"/>
        </w:rPr>
        <w:t>Tribunal Pleno</w:t>
      </w:r>
      <w:r w:rsidR="00B673FC" w:rsidRPr="00DE2C57">
        <w:rPr>
          <w:rFonts w:ascii="Arial Narrow" w:hAnsi="Arial Narrow" w:cs="Arial"/>
          <w:sz w:val="24"/>
          <w:szCs w:val="24"/>
        </w:rPr>
        <w:t>, no exercício da competência atribuída</w:t>
      </w:r>
      <w:r w:rsidR="00B673FC" w:rsidRPr="00DE2C57">
        <w:rPr>
          <w:rFonts w:ascii="Arial Narrow" w:hAnsi="Arial Narrow" w:cs="Arial"/>
          <w:noProof/>
          <w:sz w:val="24"/>
          <w:szCs w:val="24"/>
        </w:rPr>
        <w:t xml:space="preserve"> pelos arts. 5º, II e 11, inciso III, alínea “a”, item 3, da Resolução n. 04/2002-TCE/AM</w:t>
      </w:r>
      <w:r w:rsidR="00B673FC" w:rsidRPr="00DE2C57">
        <w:rPr>
          <w:rFonts w:ascii="Arial Narrow" w:hAnsi="Arial Narrow" w:cs="Arial"/>
          <w:sz w:val="24"/>
          <w:szCs w:val="24"/>
        </w:rPr>
        <w:t>,</w:t>
      </w:r>
      <w:r w:rsidR="00B673FC" w:rsidRPr="00DE2C57">
        <w:rPr>
          <w:rFonts w:ascii="Arial Narrow" w:hAnsi="Arial Narrow" w:cs="Arial"/>
          <w:b/>
          <w:noProof/>
          <w:sz w:val="24"/>
          <w:szCs w:val="24"/>
        </w:rPr>
        <w:t xml:space="preserve"> à unanimidade, </w:t>
      </w:r>
      <w:r w:rsidR="00B673FC" w:rsidRPr="00DE2C57">
        <w:rPr>
          <w:rFonts w:ascii="Arial Narrow" w:hAnsi="Arial Narrow" w:cs="Arial"/>
          <w:sz w:val="24"/>
          <w:szCs w:val="24"/>
        </w:rPr>
        <w:t>nos termos d</w:t>
      </w:r>
      <w:r w:rsidR="00B673FC" w:rsidRPr="00DE2C57">
        <w:rPr>
          <w:rFonts w:ascii="Arial Narrow" w:hAnsi="Arial Narrow" w:cs="Arial"/>
          <w:noProof/>
          <w:sz w:val="24"/>
          <w:szCs w:val="24"/>
        </w:rPr>
        <w:t xml:space="preserve">a proposta de voto do </w:t>
      </w:r>
      <w:r w:rsidR="00B673FC" w:rsidRPr="00DE2C57">
        <w:rPr>
          <w:rFonts w:ascii="Arial Narrow" w:hAnsi="Arial Narrow" w:cs="Arial"/>
          <w:sz w:val="24"/>
          <w:szCs w:val="24"/>
        </w:rPr>
        <w:t>Excelentíssimo Senhor Auditor-Relator</w:t>
      </w:r>
      <w:r w:rsidR="00B673FC" w:rsidRPr="00DE2C57">
        <w:rPr>
          <w:rFonts w:ascii="Arial Narrow" w:hAnsi="Arial Narrow" w:cs="Arial"/>
          <w:b/>
          <w:noProof/>
          <w:sz w:val="24"/>
          <w:szCs w:val="24"/>
        </w:rPr>
        <w:t>, em divergência</w:t>
      </w:r>
      <w:r w:rsidR="00B673FC" w:rsidRPr="00DE2C57">
        <w:rPr>
          <w:rFonts w:ascii="Arial Narrow" w:hAnsi="Arial Narrow" w:cs="Arial"/>
          <w:noProof/>
          <w:sz w:val="24"/>
          <w:szCs w:val="24"/>
        </w:rPr>
        <w:t xml:space="preserve"> com pronunciamento do Ministério Público junto a este Tribunal</w:t>
      </w:r>
      <w:r w:rsidR="00B673FC" w:rsidRPr="00DE2C57">
        <w:rPr>
          <w:rFonts w:ascii="Arial Narrow" w:hAnsi="Arial Narrow" w:cs="Arial"/>
          <w:sz w:val="24"/>
          <w:szCs w:val="24"/>
        </w:rPr>
        <w:t xml:space="preserve">, no sentido de: </w:t>
      </w:r>
      <w:r w:rsidR="00B673FC" w:rsidRPr="00DE2C57">
        <w:rPr>
          <w:rFonts w:ascii="Arial Narrow" w:hAnsi="Arial Narrow" w:cs="Arial"/>
          <w:b/>
          <w:bCs/>
          <w:sz w:val="24"/>
          <w:szCs w:val="24"/>
        </w:rPr>
        <w:t>9.1. Julgar regular com ressalvas</w:t>
      </w:r>
      <w:r w:rsidR="00B673FC" w:rsidRPr="00DE2C57">
        <w:rPr>
          <w:rFonts w:ascii="Arial Narrow" w:hAnsi="Arial Narrow" w:cs="Arial"/>
          <w:sz w:val="24"/>
          <w:szCs w:val="24"/>
        </w:rPr>
        <w:t xml:space="preserve"> a Prestação de Contas da </w:t>
      </w:r>
      <w:r w:rsidR="00B673FC" w:rsidRPr="00DE2C57">
        <w:rPr>
          <w:rFonts w:ascii="Arial Narrow" w:hAnsi="Arial Narrow" w:cs="Arial"/>
          <w:b/>
          <w:bCs/>
          <w:sz w:val="24"/>
          <w:szCs w:val="24"/>
        </w:rPr>
        <w:t xml:space="preserve">Sra. </w:t>
      </w:r>
      <w:proofErr w:type="spellStart"/>
      <w:r w:rsidR="00B673FC" w:rsidRPr="00DE2C57">
        <w:rPr>
          <w:rFonts w:ascii="Arial Narrow" w:hAnsi="Arial Narrow" w:cs="Arial"/>
          <w:b/>
          <w:bCs/>
          <w:sz w:val="24"/>
          <w:szCs w:val="24"/>
        </w:rPr>
        <w:t>Dayanna</w:t>
      </w:r>
      <w:proofErr w:type="spellEnd"/>
      <w:r w:rsidR="00B673FC" w:rsidRPr="00DE2C57">
        <w:rPr>
          <w:rFonts w:ascii="Arial Narrow" w:hAnsi="Arial Narrow" w:cs="Arial"/>
          <w:b/>
          <w:bCs/>
          <w:sz w:val="24"/>
          <w:szCs w:val="24"/>
        </w:rPr>
        <w:t xml:space="preserve"> Regina Cerquinho Barreto de Souza</w:t>
      </w:r>
      <w:r w:rsidR="00B673FC" w:rsidRPr="00DE2C57">
        <w:rPr>
          <w:rFonts w:ascii="Arial Narrow" w:hAnsi="Arial Narrow" w:cs="Arial"/>
          <w:sz w:val="24"/>
          <w:szCs w:val="24"/>
        </w:rPr>
        <w:t xml:space="preserve">, Diretora-Geral e Ordenadora da Despesa do Serviço de Pronto Atendimento Alvorada (SPA ALVORADA), exercício de 2019, nos termos do art. 22, inciso I da Lei nº 2.423/1996-LOTCEAM c/c artigo 188, inciso I e § 1º, inciso I da Resolução nº 04/2002-RITCEAM, por dispensar licitação fora das hipóteses previstas em lei (questionamento nº 04 da DICAD); </w:t>
      </w:r>
      <w:r w:rsidR="00B673FC" w:rsidRPr="00DE2C57">
        <w:rPr>
          <w:rFonts w:ascii="Arial Narrow" w:hAnsi="Arial Narrow" w:cs="Arial"/>
          <w:b/>
          <w:bCs/>
          <w:sz w:val="24"/>
          <w:szCs w:val="24"/>
        </w:rPr>
        <w:t>9.2. Aplicar Multa</w:t>
      </w:r>
      <w:r w:rsidR="00B673FC" w:rsidRPr="00DE2C57">
        <w:rPr>
          <w:rFonts w:ascii="Arial Narrow" w:hAnsi="Arial Narrow" w:cs="Arial"/>
          <w:sz w:val="24"/>
          <w:szCs w:val="24"/>
        </w:rPr>
        <w:t xml:space="preserve"> a </w:t>
      </w:r>
      <w:r w:rsidR="00B673FC" w:rsidRPr="00DE2C57">
        <w:rPr>
          <w:rFonts w:ascii="Arial Narrow" w:hAnsi="Arial Narrow" w:cs="Arial"/>
          <w:b/>
          <w:bCs/>
          <w:sz w:val="24"/>
          <w:szCs w:val="24"/>
        </w:rPr>
        <w:t xml:space="preserve">Sra. </w:t>
      </w:r>
      <w:proofErr w:type="spellStart"/>
      <w:r w:rsidR="00B673FC" w:rsidRPr="00DE2C57">
        <w:rPr>
          <w:rFonts w:ascii="Arial Narrow" w:hAnsi="Arial Narrow" w:cs="Arial"/>
          <w:b/>
          <w:bCs/>
          <w:sz w:val="24"/>
          <w:szCs w:val="24"/>
        </w:rPr>
        <w:t>Dayanna</w:t>
      </w:r>
      <w:proofErr w:type="spellEnd"/>
      <w:r w:rsidR="00B673FC" w:rsidRPr="00DE2C57">
        <w:rPr>
          <w:rFonts w:ascii="Arial Narrow" w:hAnsi="Arial Narrow" w:cs="Arial"/>
          <w:b/>
          <w:bCs/>
          <w:sz w:val="24"/>
          <w:szCs w:val="24"/>
        </w:rPr>
        <w:t xml:space="preserve"> Regina Cerquinho Barreto de Souza</w:t>
      </w:r>
      <w:r w:rsidR="00B673FC" w:rsidRPr="00DE2C57">
        <w:rPr>
          <w:rFonts w:ascii="Arial Narrow" w:hAnsi="Arial Narrow" w:cs="Arial"/>
          <w:sz w:val="24"/>
          <w:szCs w:val="24"/>
        </w:rPr>
        <w:t xml:space="preserve"> no valor de </w:t>
      </w:r>
      <w:r w:rsidR="00B673FC" w:rsidRPr="00DE2C57">
        <w:rPr>
          <w:rFonts w:ascii="Arial Narrow" w:hAnsi="Arial Narrow" w:cs="Arial"/>
          <w:b/>
          <w:bCs/>
          <w:sz w:val="24"/>
          <w:szCs w:val="24"/>
        </w:rPr>
        <w:t>R$ 1.706,80</w:t>
      </w:r>
      <w:r w:rsidR="00B673FC" w:rsidRPr="00DE2C57">
        <w:rPr>
          <w:rFonts w:ascii="Arial Narrow" w:hAnsi="Arial Narrow" w:cs="Arial"/>
          <w:sz w:val="24"/>
          <w:szCs w:val="24"/>
        </w:rPr>
        <w:t xml:space="preserve"> (um mil, setecentos e seis reais e oitenta centavos) nos termos do art. 54, inciso VII da Lei nº 2.423/1996-LOTCEAM, e fixar </w:t>
      </w:r>
      <w:r w:rsidR="00B673FC" w:rsidRPr="00DE2C57">
        <w:rPr>
          <w:rFonts w:ascii="Arial Narrow" w:hAnsi="Arial Narrow" w:cs="Arial"/>
          <w:b/>
          <w:bCs/>
          <w:sz w:val="24"/>
          <w:szCs w:val="24"/>
        </w:rPr>
        <w:t>prazo de 30 (trinta) dias</w:t>
      </w:r>
      <w:r w:rsidR="00B673FC" w:rsidRPr="00DE2C57">
        <w:rPr>
          <w:rFonts w:ascii="Arial Narrow" w:hAnsi="Arial Narrow" w:cs="Arial"/>
          <w:sz w:val="24"/>
          <w:szCs w:val="24"/>
        </w:rPr>
        <w:t xml:space="preserve"> para que o responsável recolha o valor da multa, na esfera Estadual para o órgão Fundo de Apoio ao Exercício do Controle Externo - FAECE”, por dispensar licitação fora das hipóteses previstas em lei (questionamento nº 04 da DICAD). Dentro </w:t>
      </w:r>
      <w:r w:rsidR="00B673FC" w:rsidRPr="00DE2C57">
        <w:rPr>
          <w:rFonts w:ascii="Arial Narrow" w:hAnsi="Arial Narrow" w:cs="Arial"/>
          <w:sz w:val="24"/>
          <w:szCs w:val="24"/>
        </w:rPr>
        <w:lastRenderedPageBreak/>
        <w:t xml:space="preserve">do prazo anteriormente conferido, é obrigatório o encaminhamento do comprovante de pagamento (autenticado pelo Banco) a esta Corte de Contas (art. 72, inciso III, alínea "a", da LOTCEAM), condição imprescindível para emissão do Termo de Quitação. O não adimplemento dessa obrigação pecuniária no prazo legal importará na continuidade da cobrança administrativa ou judicial do título executivo (art. 73 da LOTCEAM),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673FC" w:rsidRPr="00DE2C57">
        <w:rPr>
          <w:rFonts w:ascii="Arial Narrow" w:hAnsi="Arial Narrow" w:cs="Arial"/>
          <w:b/>
          <w:bCs/>
          <w:sz w:val="24"/>
          <w:szCs w:val="24"/>
        </w:rPr>
        <w:t>9.3. Dar ciência</w:t>
      </w:r>
      <w:r w:rsidR="00B673FC" w:rsidRPr="00DE2C57">
        <w:rPr>
          <w:rFonts w:ascii="Arial Narrow" w:hAnsi="Arial Narrow" w:cs="Arial"/>
          <w:sz w:val="24"/>
          <w:szCs w:val="24"/>
        </w:rPr>
        <w:t xml:space="preserve"> </w:t>
      </w:r>
      <w:proofErr w:type="gramStart"/>
      <w:r w:rsidR="00B673FC" w:rsidRPr="00DE2C57">
        <w:rPr>
          <w:rFonts w:ascii="Arial Narrow" w:hAnsi="Arial Narrow" w:cs="Arial"/>
          <w:sz w:val="24"/>
          <w:szCs w:val="24"/>
        </w:rPr>
        <w:t>à</w:t>
      </w:r>
      <w:proofErr w:type="gramEnd"/>
      <w:r w:rsidR="00B673FC" w:rsidRPr="00DE2C57">
        <w:rPr>
          <w:rFonts w:ascii="Arial Narrow" w:hAnsi="Arial Narrow" w:cs="Arial"/>
          <w:sz w:val="24"/>
          <w:szCs w:val="24"/>
        </w:rPr>
        <w:t xml:space="preserve"> </w:t>
      </w:r>
      <w:r w:rsidR="00B673FC" w:rsidRPr="00DE2C57">
        <w:rPr>
          <w:rFonts w:ascii="Arial Narrow" w:hAnsi="Arial Narrow" w:cs="Arial"/>
          <w:b/>
          <w:bCs/>
          <w:sz w:val="24"/>
          <w:szCs w:val="24"/>
        </w:rPr>
        <w:t xml:space="preserve">Sra. </w:t>
      </w:r>
      <w:proofErr w:type="spellStart"/>
      <w:r w:rsidR="00B673FC" w:rsidRPr="00DE2C57">
        <w:rPr>
          <w:rFonts w:ascii="Arial Narrow" w:hAnsi="Arial Narrow" w:cs="Arial"/>
          <w:b/>
          <w:bCs/>
          <w:sz w:val="24"/>
          <w:szCs w:val="24"/>
        </w:rPr>
        <w:t>Dayanna</w:t>
      </w:r>
      <w:proofErr w:type="spellEnd"/>
      <w:r w:rsidR="00B673FC" w:rsidRPr="00DE2C57">
        <w:rPr>
          <w:rFonts w:ascii="Arial Narrow" w:hAnsi="Arial Narrow" w:cs="Arial"/>
          <w:b/>
          <w:bCs/>
          <w:sz w:val="24"/>
          <w:szCs w:val="24"/>
        </w:rPr>
        <w:t xml:space="preserve"> Regina Cerquinho Barreto de Souza</w:t>
      </w:r>
      <w:r w:rsidR="00B673FC" w:rsidRPr="00DE2C57">
        <w:rPr>
          <w:rFonts w:ascii="Arial Narrow" w:hAnsi="Arial Narrow" w:cs="Arial"/>
          <w:sz w:val="24"/>
          <w:szCs w:val="24"/>
        </w:rPr>
        <w:t>, acerca do julgado.</w:t>
      </w:r>
      <w:r w:rsidR="00222D56" w:rsidRPr="00DE2C57">
        <w:rPr>
          <w:rFonts w:ascii="Arial Narrow" w:hAnsi="Arial Narrow" w:cs="Arial"/>
          <w:sz w:val="24"/>
          <w:szCs w:val="24"/>
        </w:rPr>
        <w:t xml:space="preserve"> </w:t>
      </w:r>
      <w:r w:rsidR="00B673FC" w:rsidRPr="00DE2C57">
        <w:rPr>
          <w:rFonts w:ascii="Arial Narrow" w:hAnsi="Arial Narrow" w:cs="Arial"/>
          <w:b/>
          <w:bCs/>
          <w:sz w:val="24"/>
          <w:szCs w:val="24"/>
        </w:rPr>
        <w:t xml:space="preserve">PROCESSO Nº 16.746/2020 – </w:t>
      </w:r>
      <w:r w:rsidR="00B673FC" w:rsidRPr="00DE2C57">
        <w:rPr>
          <w:rFonts w:ascii="Arial Narrow" w:hAnsi="Arial Narrow" w:cs="Arial"/>
          <w:sz w:val="24"/>
          <w:szCs w:val="24"/>
        </w:rPr>
        <w:t>Representação interposta pelo</w:t>
      </w:r>
      <w:r w:rsidR="00B673FC" w:rsidRPr="00DE2C57">
        <w:rPr>
          <w:rFonts w:ascii="Arial Narrow" w:hAnsi="Arial Narrow" w:cs="Arial"/>
          <w:b/>
          <w:bCs/>
          <w:sz w:val="24"/>
          <w:szCs w:val="24"/>
        </w:rPr>
        <w:t xml:space="preserve"> </w:t>
      </w:r>
      <w:r w:rsidR="00B673FC" w:rsidRPr="00DE2C57">
        <w:rPr>
          <w:rFonts w:ascii="Arial Narrow" w:hAnsi="Arial Narrow" w:cs="Arial"/>
          <w:sz w:val="24"/>
          <w:szCs w:val="24"/>
        </w:rPr>
        <w:t xml:space="preserve">Sr. Péricles Rodrigues do Nascimento, Deputado </w:t>
      </w:r>
      <w:r w:rsidR="00D27721" w:rsidRPr="00DE2C57">
        <w:rPr>
          <w:rFonts w:ascii="Arial Narrow" w:hAnsi="Arial Narrow" w:cs="Arial"/>
          <w:sz w:val="24"/>
          <w:szCs w:val="24"/>
        </w:rPr>
        <w:t>Estadual</w:t>
      </w:r>
      <w:r w:rsidR="00B673FC" w:rsidRPr="00DE2C57">
        <w:rPr>
          <w:rFonts w:ascii="Arial Narrow" w:hAnsi="Arial Narrow" w:cs="Arial"/>
          <w:sz w:val="24"/>
          <w:szCs w:val="24"/>
        </w:rPr>
        <w:t>, solicita</w:t>
      </w:r>
      <w:r w:rsidR="009956D8" w:rsidRPr="00DE2C57">
        <w:rPr>
          <w:rFonts w:ascii="Arial Narrow" w:hAnsi="Arial Narrow" w:cs="Arial"/>
          <w:sz w:val="24"/>
          <w:szCs w:val="24"/>
        </w:rPr>
        <w:t>ndo</w:t>
      </w:r>
      <w:r w:rsidR="00B673FC" w:rsidRPr="00DE2C57">
        <w:rPr>
          <w:rFonts w:ascii="Arial Narrow" w:hAnsi="Arial Narrow" w:cs="Arial"/>
          <w:sz w:val="24"/>
          <w:szCs w:val="24"/>
        </w:rPr>
        <w:t xml:space="preserve"> inspeção extraordinária na Imprensa Oficial do Estado do Amazonas para fiscalizar a legalidade da Portaria nº 0075/2020-GDP/IOA que declarou dispensável o procedimento licitatório, nos termos do art. 24, inciso IV, da Lei n° 8.666/1993, para locação de equipamentos gráficos em caráter de urgência. </w:t>
      </w:r>
      <w:r w:rsidR="00B673FC" w:rsidRPr="00DE2C57">
        <w:rPr>
          <w:rFonts w:ascii="Arial Narrow" w:hAnsi="Arial Narrow" w:cs="Arial"/>
          <w:b/>
          <w:sz w:val="24"/>
          <w:szCs w:val="24"/>
        </w:rPr>
        <w:t>ACÓRDÃO Nº 1346/2021:</w:t>
      </w:r>
      <w:r w:rsidR="00B673FC" w:rsidRPr="00DE2C57">
        <w:rPr>
          <w:rFonts w:ascii="Arial Narrow" w:hAnsi="Arial Narrow" w:cs="Arial"/>
          <w:sz w:val="24"/>
          <w:szCs w:val="24"/>
        </w:rPr>
        <w:t xml:space="preserve"> Vistos, relatados e discutidos estes autos acima identificados, </w:t>
      </w:r>
      <w:r w:rsidR="00B673FC" w:rsidRPr="00DE2C57">
        <w:rPr>
          <w:rFonts w:ascii="Arial Narrow" w:hAnsi="Arial Narrow" w:cs="Arial"/>
          <w:b/>
          <w:sz w:val="24"/>
          <w:szCs w:val="24"/>
        </w:rPr>
        <w:t xml:space="preserve">ACORDAM </w:t>
      </w:r>
      <w:r w:rsidR="00B673FC" w:rsidRPr="00DE2C57">
        <w:rPr>
          <w:rFonts w:ascii="Arial Narrow" w:hAnsi="Arial Narrow" w:cs="Arial"/>
          <w:sz w:val="24"/>
          <w:szCs w:val="24"/>
        </w:rPr>
        <w:t xml:space="preserve">os Excelentíssimos Senhores Conselheiros do Tribunal de Contas do Estado do Amazonas, </w:t>
      </w:r>
      <w:proofErr w:type="gramStart"/>
      <w:r w:rsidR="00B673FC" w:rsidRPr="00DE2C57">
        <w:rPr>
          <w:rFonts w:ascii="Arial Narrow" w:hAnsi="Arial Narrow" w:cs="Arial"/>
          <w:sz w:val="24"/>
          <w:szCs w:val="24"/>
        </w:rPr>
        <w:t>reunidos</w:t>
      </w:r>
      <w:proofErr w:type="gramEnd"/>
      <w:r w:rsidR="00B673FC" w:rsidRPr="00DE2C57">
        <w:rPr>
          <w:rFonts w:ascii="Arial Narrow" w:hAnsi="Arial Narrow" w:cs="Arial"/>
          <w:sz w:val="24"/>
          <w:szCs w:val="24"/>
        </w:rPr>
        <w:t xml:space="preserve"> em Sessão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w:t>
      </w:r>
      <w:r w:rsidR="00B673FC" w:rsidRPr="00DE2C57">
        <w:rPr>
          <w:rFonts w:ascii="Arial Narrow" w:hAnsi="Arial Narrow" w:cs="Arial"/>
          <w:b/>
          <w:noProof/>
          <w:sz w:val="24"/>
          <w:szCs w:val="24"/>
        </w:rPr>
        <w:t>Tribunal Pleno</w:t>
      </w:r>
      <w:r w:rsidR="00B673FC" w:rsidRPr="00DE2C57">
        <w:rPr>
          <w:rFonts w:ascii="Arial Narrow" w:hAnsi="Arial Narrow" w:cs="Arial"/>
          <w:sz w:val="24"/>
          <w:szCs w:val="24"/>
        </w:rPr>
        <w:t>, no exercício da competência atribuída</w:t>
      </w:r>
      <w:r w:rsidR="00B673FC" w:rsidRPr="00DE2C57">
        <w:rPr>
          <w:rFonts w:ascii="Arial Narrow" w:hAnsi="Arial Narrow" w:cs="Arial"/>
          <w:noProof/>
          <w:sz w:val="24"/>
          <w:szCs w:val="24"/>
        </w:rPr>
        <w:t xml:space="preserve"> pelo art. 11, inciso IV, alínea “i”, da Resolução nº 04/2002-TCE/AM</w:t>
      </w:r>
      <w:r w:rsidR="00B673FC" w:rsidRPr="00DE2C57">
        <w:rPr>
          <w:rFonts w:ascii="Arial Narrow" w:hAnsi="Arial Narrow" w:cs="Arial"/>
          <w:sz w:val="24"/>
          <w:szCs w:val="24"/>
        </w:rPr>
        <w:t>,</w:t>
      </w:r>
      <w:r w:rsidR="00B673FC" w:rsidRPr="00DE2C57">
        <w:rPr>
          <w:rFonts w:ascii="Arial Narrow" w:hAnsi="Arial Narrow" w:cs="Arial"/>
          <w:b/>
          <w:noProof/>
          <w:sz w:val="24"/>
          <w:szCs w:val="24"/>
        </w:rPr>
        <w:t xml:space="preserve"> à unanimidade,</w:t>
      </w:r>
      <w:r w:rsidR="00B673FC" w:rsidRPr="00DE2C57">
        <w:rPr>
          <w:rFonts w:ascii="Arial Narrow" w:hAnsi="Arial Narrow" w:cs="Arial"/>
          <w:b/>
          <w:sz w:val="24"/>
          <w:szCs w:val="24"/>
        </w:rPr>
        <w:t xml:space="preserve"> </w:t>
      </w:r>
      <w:r w:rsidR="00B673FC" w:rsidRPr="00DE2C57">
        <w:rPr>
          <w:rFonts w:ascii="Arial Narrow" w:hAnsi="Arial Narrow" w:cs="Arial"/>
          <w:sz w:val="24"/>
          <w:szCs w:val="24"/>
        </w:rPr>
        <w:t>nos termos d</w:t>
      </w:r>
      <w:r w:rsidR="00B673FC" w:rsidRPr="00DE2C57">
        <w:rPr>
          <w:rFonts w:ascii="Arial Narrow" w:hAnsi="Arial Narrow" w:cs="Arial"/>
          <w:noProof/>
          <w:sz w:val="24"/>
          <w:szCs w:val="24"/>
        </w:rPr>
        <w:t>a proposta de voto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Excelentíssimo Senhor </w:t>
      </w:r>
      <w:r w:rsidR="00B673FC" w:rsidRPr="00DE2C57">
        <w:rPr>
          <w:rFonts w:ascii="Arial Narrow" w:hAnsi="Arial Narrow" w:cs="Arial"/>
          <w:noProof/>
          <w:sz w:val="24"/>
          <w:szCs w:val="24"/>
        </w:rPr>
        <w:t>Auditor-Relator</w:t>
      </w:r>
      <w:r w:rsidR="00B673FC" w:rsidRPr="00DE2C57">
        <w:rPr>
          <w:rFonts w:ascii="Arial Narrow" w:hAnsi="Arial Narrow" w:cs="Arial"/>
          <w:b/>
          <w:noProof/>
          <w:sz w:val="24"/>
          <w:szCs w:val="24"/>
        </w:rPr>
        <w:t>, em consonância</w:t>
      </w:r>
      <w:r w:rsidR="00B673FC" w:rsidRPr="00DE2C57">
        <w:rPr>
          <w:rFonts w:ascii="Arial Narrow" w:hAnsi="Arial Narrow" w:cs="Arial"/>
          <w:noProof/>
          <w:sz w:val="24"/>
          <w:szCs w:val="24"/>
        </w:rPr>
        <w:t xml:space="preserve"> com pronunciamento do Ministério Público junto a este Tribunal</w:t>
      </w:r>
      <w:r w:rsidR="00B673FC" w:rsidRPr="00DE2C57">
        <w:rPr>
          <w:rFonts w:ascii="Arial Narrow" w:hAnsi="Arial Narrow" w:cs="Arial"/>
          <w:sz w:val="24"/>
          <w:szCs w:val="24"/>
        </w:rPr>
        <w:t xml:space="preserve">, no sentido de: </w:t>
      </w:r>
      <w:r w:rsidR="00B673FC" w:rsidRPr="00DE2C57">
        <w:rPr>
          <w:rFonts w:ascii="Arial Narrow" w:hAnsi="Arial Narrow" w:cs="Arial"/>
          <w:b/>
          <w:bCs/>
          <w:sz w:val="24"/>
          <w:szCs w:val="24"/>
        </w:rPr>
        <w:t xml:space="preserve">9.1. Não conhecer </w:t>
      </w:r>
      <w:r w:rsidR="00B673FC" w:rsidRPr="00DE2C57">
        <w:rPr>
          <w:rFonts w:ascii="Arial Narrow" w:hAnsi="Arial Narrow" w:cs="Arial"/>
          <w:sz w:val="24"/>
          <w:szCs w:val="24"/>
        </w:rPr>
        <w:t xml:space="preserve">da Representação apresentada pelo Deputado Estadual Péricles Rodrigues do Nascimento, em face do Sr. João Ribeiro Guimarães Júnior, Diretor-Presidente da Imprensa Oficial do Estado do Amazonas - IO, ante a revogação da dispensa de licitação em questão, com consequente perda do objeto; e </w:t>
      </w:r>
      <w:r w:rsidR="00B673FC" w:rsidRPr="00DE2C57">
        <w:rPr>
          <w:rFonts w:ascii="Arial Narrow" w:hAnsi="Arial Narrow" w:cs="Arial"/>
          <w:b/>
          <w:bCs/>
          <w:sz w:val="24"/>
          <w:szCs w:val="24"/>
        </w:rPr>
        <w:t xml:space="preserve">9.2. Dar ciência </w:t>
      </w:r>
      <w:r w:rsidR="00B673FC" w:rsidRPr="00DE2C57">
        <w:rPr>
          <w:rFonts w:ascii="Arial Narrow" w:hAnsi="Arial Narrow" w:cs="Arial"/>
          <w:sz w:val="24"/>
          <w:szCs w:val="24"/>
        </w:rPr>
        <w:t>deste decisum ao representante, Sr. Péricles Rodrigues do Nascimento, e ao representado, Sr. João Ribeiro Guimarães Júnior, Diretor-Presidente da Imprensa Oficial do Estado do Amazonas - IO.</w:t>
      </w:r>
      <w:r w:rsidR="0024333B" w:rsidRPr="00DE2C57">
        <w:rPr>
          <w:rFonts w:ascii="Arial Narrow" w:hAnsi="Arial Narrow" w:cs="Arial"/>
          <w:sz w:val="24"/>
          <w:szCs w:val="24"/>
        </w:rPr>
        <w:t xml:space="preserve"> </w:t>
      </w:r>
      <w:r w:rsidR="00B673FC" w:rsidRPr="00DE2C57">
        <w:rPr>
          <w:rFonts w:ascii="Arial Narrow" w:hAnsi="Arial Narrow" w:cs="Arial"/>
          <w:b/>
          <w:bCs/>
          <w:sz w:val="24"/>
          <w:szCs w:val="24"/>
        </w:rPr>
        <w:t xml:space="preserve">PROCESSO Nº 10.499/2021 - </w:t>
      </w:r>
      <w:r w:rsidR="00B673FC" w:rsidRPr="00DE2C57">
        <w:rPr>
          <w:rFonts w:ascii="Arial Narrow" w:hAnsi="Arial Narrow" w:cs="Arial"/>
          <w:sz w:val="24"/>
          <w:szCs w:val="24"/>
        </w:rPr>
        <w:t>Representação oriunda da Manifestação nº 020/2021</w:t>
      </w:r>
      <w:r w:rsidR="006F51B0" w:rsidRPr="00DE2C57">
        <w:rPr>
          <w:rFonts w:ascii="Arial Narrow" w:hAnsi="Arial Narrow" w:cs="Arial"/>
          <w:sz w:val="24"/>
          <w:szCs w:val="24"/>
        </w:rPr>
        <w:t xml:space="preserve"> e Manifestação nº 308/2021</w:t>
      </w:r>
      <w:r w:rsidR="00B673FC" w:rsidRPr="00DE2C57">
        <w:rPr>
          <w:rFonts w:ascii="Arial Narrow" w:hAnsi="Arial Narrow" w:cs="Arial"/>
          <w:sz w:val="24"/>
          <w:szCs w:val="24"/>
        </w:rPr>
        <w:t xml:space="preserve">-Ouvidoria, referente à solicitação de fiscalização dos contatos da empresa de segurança patrimonial do Instituto de Desenvolvimento Agropecuário Florestal Sustentável do Amazonas – IDAM e ainda acerca de questionamentos sobre a convocação do Concurso Público Edital nº 01/2018. </w:t>
      </w:r>
      <w:r w:rsidR="00B673FC" w:rsidRPr="00DE2C57">
        <w:rPr>
          <w:rFonts w:ascii="Arial Narrow" w:hAnsi="Arial Narrow" w:cs="Arial"/>
          <w:b/>
          <w:sz w:val="24"/>
          <w:szCs w:val="24"/>
        </w:rPr>
        <w:t>ACÓRDÃO Nº 1347/2021:</w:t>
      </w:r>
      <w:r w:rsidR="00B673FC" w:rsidRPr="00DE2C57">
        <w:rPr>
          <w:rFonts w:ascii="Arial Narrow" w:hAnsi="Arial Narrow" w:cs="Arial"/>
          <w:sz w:val="24"/>
          <w:szCs w:val="24"/>
        </w:rPr>
        <w:t xml:space="preserve"> Vistos, relatados e discutidos estes autos acima identificados, </w:t>
      </w:r>
      <w:r w:rsidR="00B673FC" w:rsidRPr="00DE2C57">
        <w:rPr>
          <w:rFonts w:ascii="Arial Narrow" w:hAnsi="Arial Narrow" w:cs="Arial"/>
          <w:b/>
          <w:sz w:val="24"/>
          <w:szCs w:val="24"/>
        </w:rPr>
        <w:t xml:space="preserve">ACORDAM </w:t>
      </w:r>
      <w:proofErr w:type="gramStart"/>
      <w:r w:rsidR="00B673FC" w:rsidRPr="00DE2C57">
        <w:rPr>
          <w:rFonts w:ascii="Arial Narrow" w:hAnsi="Arial Narrow" w:cs="Arial"/>
          <w:sz w:val="24"/>
          <w:szCs w:val="24"/>
        </w:rPr>
        <w:t>os Excelentíssimos</w:t>
      </w:r>
      <w:proofErr w:type="gramEnd"/>
      <w:r w:rsidR="00B673FC" w:rsidRPr="00DE2C57">
        <w:rPr>
          <w:rFonts w:ascii="Arial Narrow" w:hAnsi="Arial Narrow" w:cs="Arial"/>
          <w:sz w:val="24"/>
          <w:szCs w:val="24"/>
        </w:rPr>
        <w:t xml:space="preserve"> Senhores Conselheiros do Tribunal de Contas do Estado do Amazonas, reunidos em Sessão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w:t>
      </w:r>
      <w:r w:rsidR="00B673FC" w:rsidRPr="00DE2C57">
        <w:rPr>
          <w:rFonts w:ascii="Arial Narrow" w:hAnsi="Arial Narrow" w:cs="Arial"/>
          <w:b/>
          <w:noProof/>
          <w:sz w:val="24"/>
          <w:szCs w:val="24"/>
        </w:rPr>
        <w:t>Tribunal Pleno</w:t>
      </w:r>
      <w:r w:rsidR="00B673FC" w:rsidRPr="00DE2C57">
        <w:rPr>
          <w:rFonts w:ascii="Arial Narrow" w:hAnsi="Arial Narrow" w:cs="Arial"/>
          <w:sz w:val="24"/>
          <w:szCs w:val="24"/>
        </w:rPr>
        <w:t>, no exercício da competência atribuída</w:t>
      </w:r>
      <w:r w:rsidR="00B673FC" w:rsidRPr="00DE2C57">
        <w:rPr>
          <w:rFonts w:ascii="Arial Narrow" w:hAnsi="Arial Narrow" w:cs="Arial"/>
          <w:noProof/>
          <w:sz w:val="24"/>
          <w:szCs w:val="24"/>
        </w:rPr>
        <w:t xml:space="preserve"> pelo art. 11, inciso IV, alínea “i”, da Resolução nº 04/2002-TCE/AM</w:t>
      </w:r>
      <w:r w:rsidR="00B673FC" w:rsidRPr="00DE2C57">
        <w:rPr>
          <w:rFonts w:ascii="Arial Narrow" w:hAnsi="Arial Narrow" w:cs="Arial"/>
          <w:sz w:val="24"/>
          <w:szCs w:val="24"/>
        </w:rPr>
        <w:t>,</w:t>
      </w:r>
      <w:r w:rsidR="00B673FC" w:rsidRPr="00DE2C57">
        <w:rPr>
          <w:rFonts w:ascii="Arial Narrow" w:hAnsi="Arial Narrow" w:cs="Arial"/>
          <w:b/>
          <w:noProof/>
          <w:sz w:val="24"/>
          <w:szCs w:val="24"/>
        </w:rPr>
        <w:t xml:space="preserve"> à unanimidade,</w:t>
      </w:r>
      <w:r w:rsidR="00B673FC" w:rsidRPr="00DE2C57">
        <w:rPr>
          <w:rFonts w:ascii="Arial Narrow" w:hAnsi="Arial Narrow" w:cs="Arial"/>
          <w:b/>
          <w:sz w:val="24"/>
          <w:szCs w:val="24"/>
        </w:rPr>
        <w:t xml:space="preserve"> </w:t>
      </w:r>
      <w:r w:rsidR="00B673FC" w:rsidRPr="00DE2C57">
        <w:rPr>
          <w:rFonts w:ascii="Arial Narrow" w:hAnsi="Arial Narrow" w:cs="Arial"/>
          <w:sz w:val="24"/>
          <w:szCs w:val="24"/>
        </w:rPr>
        <w:t>nos termos d</w:t>
      </w:r>
      <w:r w:rsidR="00B673FC" w:rsidRPr="00DE2C57">
        <w:rPr>
          <w:rFonts w:ascii="Arial Narrow" w:hAnsi="Arial Narrow" w:cs="Arial"/>
          <w:noProof/>
          <w:sz w:val="24"/>
          <w:szCs w:val="24"/>
        </w:rPr>
        <w:t>a proposta de voto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Excelentíssimo Senhor </w:t>
      </w:r>
      <w:r w:rsidR="00B673FC" w:rsidRPr="00DE2C57">
        <w:rPr>
          <w:rFonts w:ascii="Arial Narrow" w:hAnsi="Arial Narrow" w:cs="Arial"/>
          <w:noProof/>
          <w:sz w:val="24"/>
          <w:szCs w:val="24"/>
        </w:rPr>
        <w:t>Auditor-Relator</w:t>
      </w:r>
      <w:r w:rsidR="00B673FC" w:rsidRPr="00DE2C57">
        <w:rPr>
          <w:rFonts w:ascii="Arial Narrow" w:hAnsi="Arial Narrow" w:cs="Arial"/>
          <w:b/>
          <w:noProof/>
          <w:sz w:val="24"/>
          <w:szCs w:val="24"/>
        </w:rPr>
        <w:t>, em parcial consonância</w:t>
      </w:r>
      <w:r w:rsidR="00B673FC" w:rsidRPr="00DE2C57">
        <w:rPr>
          <w:rFonts w:ascii="Arial Narrow" w:hAnsi="Arial Narrow" w:cs="Arial"/>
          <w:noProof/>
          <w:sz w:val="24"/>
          <w:szCs w:val="24"/>
        </w:rPr>
        <w:t xml:space="preserve"> com pronunciamento do Ministério Público junto a este Tribunal</w:t>
      </w:r>
      <w:r w:rsidR="00B673FC" w:rsidRPr="00DE2C57">
        <w:rPr>
          <w:rFonts w:ascii="Arial Narrow" w:hAnsi="Arial Narrow" w:cs="Arial"/>
          <w:sz w:val="24"/>
          <w:szCs w:val="24"/>
        </w:rPr>
        <w:t xml:space="preserve">, no sentido de: </w:t>
      </w:r>
      <w:r w:rsidR="00B673FC" w:rsidRPr="00DE2C57">
        <w:rPr>
          <w:rFonts w:ascii="Arial Narrow" w:hAnsi="Arial Narrow" w:cs="Arial"/>
          <w:b/>
          <w:bCs/>
          <w:sz w:val="24"/>
          <w:szCs w:val="24"/>
        </w:rPr>
        <w:t>9.1. Conhecer</w:t>
      </w:r>
      <w:r w:rsidR="00B673FC" w:rsidRPr="00DE2C57">
        <w:rPr>
          <w:rFonts w:ascii="Arial Narrow" w:hAnsi="Arial Narrow" w:cs="Arial"/>
          <w:sz w:val="24"/>
          <w:szCs w:val="24"/>
        </w:rPr>
        <w:t xml:space="preserve"> da Representação oriunda de Demanda da Ouvidoria (Manifestação nº 020/2021 e Manifestação nº 308/2021), encampada pela Secretaria Geral de Controle Externo – SECEX/TCE/AM, eis que presentes os requisitos de admissibilidade, nos termos do art. 288, caput, do RI-TCE/AM; </w:t>
      </w:r>
      <w:r w:rsidR="00B673FC" w:rsidRPr="00DE2C57">
        <w:rPr>
          <w:rFonts w:ascii="Arial Narrow" w:hAnsi="Arial Narrow" w:cs="Arial"/>
          <w:b/>
          <w:bCs/>
          <w:sz w:val="24"/>
          <w:szCs w:val="24"/>
        </w:rPr>
        <w:t>9.2. Julgar Parcialmente Procedente</w:t>
      </w:r>
      <w:r w:rsidR="00B673FC" w:rsidRPr="00DE2C57">
        <w:rPr>
          <w:rFonts w:ascii="Arial Narrow" w:hAnsi="Arial Narrow" w:cs="Arial"/>
          <w:sz w:val="24"/>
          <w:szCs w:val="24"/>
        </w:rPr>
        <w:t xml:space="preserve"> esta representação, no que concerne à Manifestação nº 020/2021, oriunda de Demanda da Ouvidoria, encampada pela Secretaria Geral de Controle Externo – SECEX, eis que restou comprovado que o gestor do Instituto de Desenvolvimento Agropecuário e Florestal Sustentável do Estado do Amazonas - IDAM de fato preteriu candidatos aprovados em concurso público para o cargo de vigia ao contratar empresa terceirizada para prestar serviço de vigilância patrimonial; </w:t>
      </w:r>
      <w:r w:rsidR="00B673FC" w:rsidRPr="00DE2C57">
        <w:rPr>
          <w:rFonts w:ascii="Arial Narrow" w:hAnsi="Arial Narrow" w:cs="Arial"/>
          <w:b/>
          <w:bCs/>
          <w:sz w:val="24"/>
          <w:szCs w:val="24"/>
        </w:rPr>
        <w:t>9.3. Julgar Improcedente</w:t>
      </w:r>
      <w:r w:rsidR="00B673FC" w:rsidRPr="00DE2C57">
        <w:rPr>
          <w:rFonts w:ascii="Arial Narrow" w:hAnsi="Arial Narrow" w:cs="Arial"/>
          <w:sz w:val="24"/>
          <w:szCs w:val="24"/>
        </w:rPr>
        <w:t xml:space="preserve"> esta representação, no que concerne à Manifestação nº 308/2021, oriunda de Demanda da Ouvidoria, encampada pela Secretaria Geral de Controle Externo – SECEX/TCE/AM, eis que restou comprovado que o autor da manifestação não possui direito subjetivo à nomeação, pois não houve contratação de empresa terceirizada para prestar serviço de vigilância patrimonial no Polo para o qual prestou concurso público; </w:t>
      </w:r>
      <w:r w:rsidR="00B673FC" w:rsidRPr="00DE2C57">
        <w:rPr>
          <w:rFonts w:ascii="Arial Narrow" w:hAnsi="Arial Narrow" w:cs="Arial"/>
          <w:b/>
          <w:bCs/>
          <w:sz w:val="24"/>
          <w:szCs w:val="24"/>
        </w:rPr>
        <w:t>9.4. Dar ciência</w:t>
      </w:r>
      <w:r w:rsidR="00B673FC" w:rsidRPr="00DE2C57">
        <w:rPr>
          <w:rFonts w:ascii="Arial Narrow" w:hAnsi="Arial Narrow" w:cs="Arial"/>
          <w:sz w:val="24"/>
          <w:szCs w:val="24"/>
        </w:rPr>
        <w:t xml:space="preserve"> deste Decisum à SECEX/TCE/AM e ao Sr. </w:t>
      </w:r>
      <w:proofErr w:type="spellStart"/>
      <w:r w:rsidR="00B673FC" w:rsidRPr="00DE2C57">
        <w:rPr>
          <w:rFonts w:ascii="Arial Narrow" w:hAnsi="Arial Narrow" w:cs="Arial"/>
          <w:sz w:val="24"/>
          <w:szCs w:val="24"/>
        </w:rPr>
        <w:t>Valdenor</w:t>
      </w:r>
      <w:proofErr w:type="spellEnd"/>
      <w:r w:rsidR="00B673FC" w:rsidRPr="00DE2C57">
        <w:rPr>
          <w:rFonts w:ascii="Arial Narrow" w:hAnsi="Arial Narrow" w:cs="Arial"/>
          <w:sz w:val="24"/>
          <w:szCs w:val="24"/>
        </w:rPr>
        <w:t xml:space="preserve"> Pontes Cardoso, Diretor Presidente do IDAM</w:t>
      </w:r>
      <w:r w:rsidR="00B42F25" w:rsidRPr="00DE2C57">
        <w:rPr>
          <w:rFonts w:ascii="Arial Narrow" w:hAnsi="Arial Narrow" w:cs="Arial"/>
          <w:sz w:val="24"/>
          <w:szCs w:val="24"/>
        </w:rPr>
        <w:t xml:space="preserve">. </w:t>
      </w:r>
      <w:r w:rsidR="005F30DB" w:rsidRPr="00DE2C57">
        <w:rPr>
          <w:rFonts w:ascii="Arial Narrow" w:hAnsi="Arial Narrow" w:cs="Arial"/>
          <w:color w:val="000000"/>
          <w:sz w:val="24"/>
          <w:szCs w:val="24"/>
          <w:u w:val="single"/>
        </w:rPr>
        <w:t xml:space="preserve">Nesta fase de julgamento assumiu a presidência dos trabalhos </w:t>
      </w:r>
      <w:proofErr w:type="gramStart"/>
      <w:r w:rsidR="005F30DB" w:rsidRPr="00DE2C57">
        <w:rPr>
          <w:rFonts w:ascii="Arial Narrow" w:hAnsi="Arial Narrow" w:cs="Arial"/>
          <w:color w:val="000000"/>
          <w:sz w:val="24"/>
          <w:szCs w:val="24"/>
          <w:u w:val="single"/>
        </w:rPr>
        <w:t>o Excelentíssimo</w:t>
      </w:r>
      <w:proofErr w:type="gramEnd"/>
      <w:r w:rsidR="005F30DB" w:rsidRPr="00DE2C57">
        <w:rPr>
          <w:rFonts w:ascii="Arial Narrow" w:hAnsi="Arial Narrow" w:cs="Arial"/>
          <w:color w:val="000000"/>
          <w:sz w:val="24"/>
          <w:szCs w:val="24"/>
          <w:u w:val="single"/>
        </w:rPr>
        <w:t xml:space="preserve"> Senhor Conselheiro </w:t>
      </w:r>
      <w:r w:rsidR="00B42F25" w:rsidRPr="00DE2C57">
        <w:rPr>
          <w:rFonts w:ascii="Arial Narrow" w:hAnsi="Arial Narrow" w:cs="Arial"/>
          <w:color w:val="000000"/>
          <w:sz w:val="24"/>
          <w:szCs w:val="24"/>
          <w:u w:val="single"/>
        </w:rPr>
        <w:t>Érico Xavier Desterro e Silva</w:t>
      </w:r>
      <w:r w:rsidR="005F30DB" w:rsidRPr="00DE2C57">
        <w:rPr>
          <w:rFonts w:ascii="Arial Narrow" w:hAnsi="Arial Narrow" w:cs="Arial"/>
          <w:color w:val="000000"/>
          <w:sz w:val="24"/>
          <w:szCs w:val="24"/>
          <w:u w:val="single"/>
        </w:rPr>
        <w:t xml:space="preserve">, </w:t>
      </w:r>
      <w:r w:rsidR="005F30DB" w:rsidRPr="00DE2C57">
        <w:rPr>
          <w:rFonts w:ascii="Arial Narrow" w:hAnsi="Arial Narrow" w:cs="Arial"/>
          <w:sz w:val="24"/>
          <w:szCs w:val="24"/>
          <w:u w:val="single"/>
        </w:rPr>
        <w:t>em face do</w:t>
      </w:r>
      <w:r w:rsidR="005F30DB" w:rsidRPr="00DE2C57">
        <w:rPr>
          <w:rFonts w:ascii="Arial Narrow" w:hAnsi="Arial Narrow" w:cs="Arial"/>
          <w:spacing w:val="1"/>
          <w:sz w:val="24"/>
          <w:szCs w:val="24"/>
          <w:u w:val="single"/>
        </w:rPr>
        <w:t xml:space="preserve"> </w:t>
      </w:r>
      <w:r w:rsidR="005F30DB" w:rsidRPr="00DE2C57">
        <w:rPr>
          <w:rFonts w:ascii="Arial Narrow" w:hAnsi="Arial Narrow" w:cs="Arial"/>
          <w:spacing w:val="-1"/>
          <w:sz w:val="24"/>
          <w:szCs w:val="24"/>
          <w:u w:val="single"/>
        </w:rPr>
        <w:t>impedimento</w:t>
      </w:r>
      <w:r w:rsidR="005F30DB" w:rsidRPr="00DE2C57">
        <w:rPr>
          <w:rFonts w:ascii="Arial Narrow" w:hAnsi="Arial Narrow" w:cs="Arial"/>
          <w:spacing w:val="-17"/>
          <w:sz w:val="24"/>
          <w:szCs w:val="24"/>
          <w:u w:val="single"/>
        </w:rPr>
        <w:t xml:space="preserve"> </w:t>
      </w:r>
      <w:r w:rsidR="005F30DB" w:rsidRPr="00DE2C57">
        <w:rPr>
          <w:rFonts w:ascii="Arial Narrow" w:hAnsi="Arial Narrow" w:cs="Arial"/>
          <w:spacing w:val="-1"/>
          <w:sz w:val="24"/>
          <w:szCs w:val="24"/>
          <w:u w:val="single"/>
        </w:rPr>
        <w:t>do</w:t>
      </w:r>
      <w:r w:rsidR="005F30DB" w:rsidRPr="00DE2C57">
        <w:rPr>
          <w:rFonts w:ascii="Arial Narrow" w:hAnsi="Arial Narrow" w:cs="Arial"/>
          <w:spacing w:val="-17"/>
          <w:sz w:val="24"/>
          <w:szCs w:val="24"/>
          <w:u w:val="single"/>
        </w:rPr>
        <w:t xml:space="preserve"> </w:t>
      </w:r>
      <w:r w:rsidR="005F30DB" w:rsidRPr="00DE2C57">
        <w:rPr>
          <w:rFonts w:ascii="Arial Narrow" w:hAnsi="Arial Narrow" w:cs="Arial"/>
          <w:spacing w:val="-1"/>
          <w:sz w:val="24"/>
          <w:szCs w:val="24"/>
          <w:u w:val="single"/>
        </w:rPr>
        <w:t>Excelentíssimo</w:t>
      </w:r>
      <w:r w:rsidR="005F30DB" w:rsidRPr="00DE2C57">
        <w:rPr>
          <w:rFonts w:ascii="Arial Narrow" w:hAnsi="Arial Narrow" w:cs="Arial"/>
          <w:spacing w:val="-17"/>
          <w:sz w:val="24"/>
          <w:szCs w:val="24"/>
          <w:u w:val="single"/>
        </w:rPr>
        <w:t xml:space="preserve"> </w:t>
      </w:r>
      <w:r w:rsidR="005F30DB" w:rsidRPr="00DE2C57">
        <w:rPr>
          <w:rFonts w:ascii="Arial Narrow" w:hAnsi="Arial Narrow" w:cs="Arial"/>
          <w:spacing w:val="-1"/>
          <w:sz w:val="24"/>
          <w:szCs w:val="24"/>
          <w:u w:val="single"/>
        </w:rPr>
        <w:t>Senhor</w:t>
      </w:r>
      <w:r w:rsidR="005F30DB" w:rsidRPr="00DE2C57">
        <w:rPr>
          <w:rFonts w:ascii="Arial Narrow" w:hAnsi="Arial Narrow" w:cs="Arial"/>
          <w:spacing w:val="-15"/>
          <w:sz w:val="24"/>
          <w:szCs w:val="24"/>
          <w:u w:val="single"/>
        </w:rPr>
        <w:t xml:space="preserve"> </w:t>
      </w:r>
      <w:r w:rsidR="005F30DB" w:rsidRPr="00DE2C57">
        <w:rPr>
          <w:rFonts w:ascii="Arial Narrow" w:hAnsi="Arial Narrow" w:cs="Arial"/>
          <w:sz w:val="24"/>
          <w:szCs w:val="24"/>
          <w:u w:val="single"/>
        </w:rPr>
        <w:t>Conselheiro-Presidente Mario Manoel Coelho de Mello</w:t>
      </w:r>
      <w:r w:rsidR="005F30DB" w:rsidRPr="00DE2C57">
        <w:rPr>
          <w:rFonts w:ascii="Arial Narrow" w:hAnsi="Arial Narrow" w:cs="Arial"/>
          <w:color w:val="000000"/>
          <w:sz w:val="24"/>
          <w:szCs w:val="24"/>
        </w:rPr>
        <w:t>.</w:t>
      </w:r>
      <w:r w:rsidR="00D9331F" w:rsidRPr="00DE2C57">
        <w:rPr>
          <w:rFonts w:ascii="Arial Narrow" w:hAnsi="Arial Narrow" w:cs="Arial"/>
          <w:sz w:val="24"/>
          <w:szCs w:val="24"/>
        </w:rPr>
        <w:t xml:space="preserve"> </w:t>
      </w:r>
      <w:r w:rsidR="00B673FC" w:rsidRPr="00DE2C57">
        <w:rPr>
          <w:rFonts w:ascii="Arial Narrow" w:hAnsi="Arial Narrow" w:cs="Arial"/>
          <w:b/>
          <w:bCs/>
          <w:sz w:val="24"/>
          <w:szCs w:val="24"/>
        </w:rPr>
        <w:t xml:space="preserve">PROCESSO Nº 12.217/2021 (Apenso: 11.717/2021) - </w:t>
      </w:r>
      <w:r w:rsidR="00B673FC" w:rsidRPr="00DE2C57">
        <w:rPr>
          <w:rFonts w:ascii="Arial Narrow" w:hAnsi="Arial Narrow" w:cs="Arial"/>
          <w:sz w:val="24"/>
          <w:szCs w:val="24"/>
        </w:rPr>
        <w:t xml:space="preserve">Recurso de Reconsideração interposto pelo Sr. </w:t>
      </w:r>
      <w:proofErr w:type="spellStart"/>
      <w:r w:rsidR="00B673FC" w:rsidRPr="00DE2C57">
        <w:rPr>
          <w:rFonts w:ascii="Arial Narrow" w:hAnsi="Arial Narrow" w:cs="Arial"/>
          <w:sz w:val="24"/>
          <w:szCs w:val="24"/>
        </w:rPr>
        <w:t>Gean</w:t>
      </w:r>
      <w:proofErr w:type="spellEnd"/>
      <w:r w:rsidR="00B673FC" w:rsidRPr="00DE2C57">
        <w:rPr>
          <w:rFonts w:ascii="Arial Narrow" w:hAnsi="Arial Narrow" w:cs="Arial"/>
          <w:sz w:val="24"/>
          <w:szCs w:val="24"/>
        </w:rPr>
        <w:t xml:space="preserve"> Campos de Barros, em face do Acórdão Administrativo n° 20/2021-Administrativa-</w:t>
      </w:r>
      <w:r w:rsidR="00B673FC" w:rsidRPr="00DE2C57">
        <w:rPr>
          <w:rFonts w:ascii="Arial Narrow" w:hAnsi="Arial Narrow" w:cs="Arial"/>
          <w:sz w:val="24"/>
          <w:szCs w:val="24"/>
        </w:rPr>
        <w:lastRenderedPageBreak/>
        <w:t xml:space="preserve">Tribunal Pleno, exarado nos autos do Processo n° 11.717/2021. </w:t>
      </w:r>
      <w:r w:rsidR="00B673FC" w:rsidRPr="00DE2C57">
        <w:rPr>
          <w:rFonts w:ascii="Arial Narrow" w:hAnsi="Arial Narrow" w:cs="Arial"/>
          <w:b/>
          <w:sz w:val="24"/>
          <w:szCs w:val="24"/>
        </w:rPr>
        <w:t>Advogados:</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Fábio Nunes Bandeira de Melo - OAB/AM 4331, Bruno Vieira da Rocha Barbirato - OAB/AM 6975, Igor Arnaud Ferreira - OAB/AM 10428, Laiz Araújo Russo de Melo e Silva - OAB/AM 6897 e Pedro Henrique Mendes de Medeiros - OAB/AM 16111.</w:t>
      </w:r>
      <w:r w:rsidR="00B673FC" w:rsidRPr="00DE2C57">
        <w:rPr>
          <w:rFonts w:ascii="Arial Narrow" w:hAnsi="Arial Narrow" w:cs="Arial"/>
          <w:sz w:val="24"/>
          <w:szCs w:val="24"/>
        </w:rPr>
        <w:t xml:space="preserve"> </w:t>
      </w:r>
      <w:r w:rsidR="00B673FC" w:rsidRPr="00DE2C57">
        <w:rPr>
          <w:rFonts w:ascii="Arial Narrow" w:hAnsi="Arial Narrow" w:cs="Arial"/>
          <w:b/>
          <w:sz w:val="24"/>
          <w:szCs w:val="24"/>
        </w:rPr>
        <w:t>ACÓRDÃO Nº 1348/2021:</w:t>
      </w:r>
      <w:r w:rsidR="00B673FC" w:rsidRPr="00DE2C57">
        <w:rPr>
          <w:rFonts w:ascii="Arial Narrow" w:hAnsi="Arial Narrow" w:cs="Arial"/>
          <w:sz w:val="24"/>
          <w:szCs w:val="24"/>
        </w:rPr>
        <w:t xml:space="preserve"> Vistos, relatados e discutidos estes autos acima identificados, </w:t>
      </w:r>
      <w:r w:rsidR="00B673FC" w:rsidRPr="00DE2C57">
        <w:rPr>
          <w:rFonts w:ascii="Arial Narrow" w:hAnsi="Arial Narrow" w:cs="Arial"/>
          <w:b/>
          <w:sz w:val="24"/>
          <w:szCs w:val="24"/>
        </w:rPr>
        <w:t xml:space="preserve">ACORDAM </w:t>
      </w:r>
      <w:proofErr w:type="gramStart"/>
      <w:r w:rsidR="00B673FC" w:rsidRPr="00DE2C57">
        <w:rPr>
          <w:rFonts w:ascii="Arial Narrow" w:hAnsi="Arial Narrow" w:cs="Arial"/>
          <w:sz w:val="24"/>
          <w:szCs w:val="24"/>
        </w:rPr>
        <w:t>os Excelentíssimos</w:t>
      </w:r>
      <w:proofErr w:type="gramEnd"/>
      <w:r w:rsidR="00B673FC" w:rsidRPr="00DE2C57">
        <w:rPr>
          <w:rFonts w:ascii="Arial Narrow" w:hAnsi="Arial Narrow" w:cs="Arial"/>
          <w:sz w:val="24"/>
          <w:szCs w:val="24"/>
        </w:rPr>
        <w:t xml:space="preserve"> Senhores Conselheiros do Tribunal de Contas do Estado do Amazonas, reunidos em Sessão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w:t>
      </w:r>
      <w:r w:rsidR="00B673FC" w:rsidRPr="00DE2C57">
        <w:rPr>
          <w:rFonts w:ascii="Arial Narrow" w:hAnsi="Arial Narrow" w:cs="Arial"/>
          <w:b/>
          <w:noProof/>
          <w:sz w:val="24"/>
          <w:szCs w:val="24"/>
        </w:rPr>
        <w:t>Tribunal Pleno</w:t>
      </w:r>
      <w:r w:rsidR="00B673FC" w:rsidRPr="00DE2C57">
        <w:rPr>
          <w:rFonts w:ascii="Arial Narrow" w:hAnsi="Arial Narrow" w:cs="Arial"/>
          <w:sz w:val="24"/>
          <w:szCs w:val="24"/>
        </w:rPr>
        <w:t>, no exercício da competência atribuída</w:t>
      </w:r>
      <w:r w:rsidR="00B673FC" w:rsidRPr="00DE2C57">
        <w:rPr>
          <w:rFonts w:ascii="Arial Narrow" w:hAnsi="Arial Narrow" w:cs="Arial"/>
          <w:noProof/>
          <w:sz w:val="24"/>
          <w:szCs w:val="24"/>
        </w:rPr>
        <w:t xml:space="preserve"> pelo art.</w:t>
      </w:r>
      <w:r w:rsidR="00BC435C" w:rsidRPr="00DE2C57">
        <w:rPr>
          <w:rFonts w:ascii="Arial Narrow" w:hAnsi="Arial Narrow" w:cs="Arial"/>
          <w:noProof/>
          <w:sz w:val="24"/>
          <w:szCs w:val="24"/>
        </w:rPr>
        <w:t xml:space="preserve"> </w:t>
      </w:r>
      <w:r w:rsidR="00B673FC" w:rsidRPr="00DE2C57">
        <w:rPr>
          <w:rFonts w:ascii="Arial Narrow" w:hAnsi="Arial Narrow" w:cs="Arial"/>
          <w:noProof/>
          <w:sz w:val="24"/>
          <w:szCs w:val="24"/>
        </w:rPr>
        <w:t>11, inciso III, alínea“f”, item 2, da Resolução nº 04/2002-TCE/AM</w:t>
      </w:r>
      <w:r w:rsidR="00B673FC" w:rsidRPr="00DE2C57">
        <w:rPr>
          <w:rFonts w:ascii="Arial Narrow" w:hAnsi="Arial Narrow" w:cs="Arial"/>
          <w:sz w:val="24"/>
          <w:szCs w:val="24"/>
        </w:rPr>
        <w:t>,</w:t>
      </w:r>
      <w:r w:rsidR="00B673FC" w:rsidRPr="00DE2C57">
        <w:rPr>
          <w:rFonts w:ascii="Arial Narrow" w:hAnsi="Arial Narrow" w:cs="Arial"/>
          <w:b/>
          <w:noProof/>
          <w:sz w:val="24"/>
          <w:szCs w:val="24"/>
        </w:rPr>
        <w:t xml:space="preserve"> à unanimidade,</w:t>
      </w:r>
      <w:r w:rsidR="00B673FC" w:rsidRPr="00DE2C57">
        <w:rPr>
          <w:rFonts w:ascii="Arial Narrow" w:hAnsi="Arial Narrow" w:cs="Arial"/>
          <w:b/>
          <w:sz w:val="24"/>
          <w:szCs w:val="24"/>
        </w:rPr>
        <w:t xml:space="preserve"> </w:t>
      </w:r>
      <w:r w:rsidR="00B673FC" w:rsidRPr="00DE2C57">
        <w:rPr>
          <w:rFonts w:ascii="Arial Narrow" w:hAnsi="Arial Narrow" w:cs="Arial"/>
          <w:sz w:val="24"/>
          <w:szCs w:val="24"/>
        </w:rPr>
        <w:t>nos termos d</w:t>
      </w:r>
      <w:r w:rsidR="00B673FC" w:rsidRPr="00DE2C57">
        <w:rPr>
          <w:rFonts w:ascii="Arial Narrow" w:hAnsi="Arial Narrow" w:cs="Arial"/>
          <w:noProof/>
          <w:sz w:val="24"/>
          <w:szCs w:val="24"/>
        </w:rPr>
        <w:t>a proposta de voto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Excelentíssimo Senhor Auditor-Relator</w:t>
      </w:r>
      <w:r w:rsidR="00B673FC" w:rsidRPr="00DE2C57">
        <w:rPr>
          <w:rFonts w:ascii="Arial Narrow" w:hAnsi="Arial Narrow" w:cs="Arial"/>
          <w:b/>
          <w:noProof/>
          <w:sz w:val="24"/>
          <w:szCs w:val="24"/>
        </w:rPr>
        <w:t>, em consonância</w:t>
      </w:r>
      <w:r w:rsidR="00B673FC" w:rsidRPr="00DE2C57">
        <w:rPr>
          <w:rFonts w:ascii="Arial Narrow" w:hAnsi="Arial Narrow" w:cs="Arial"/>
          <w:noProof/>
          <w:sz w:val="24"/>
          <w:szCs w:val="24"/>
        </w:rPr>
        <w:t xml:space="preserve"> com pronunciamento do Ministério Público junto a este Tribunal</w:t>
      </w:r>
      <w:r w:rsidR="00B673FC" w:rsidRPr="00DE2C57">
        <w:rPr>
          <w:rFonts w:ascii="Arial Narrow" w:hAnsi="Arial Narrow" w:cs="Arial"/>
          <w:sz w:val="24"/>
          <w:szCs w:val="24"/>
        </w:rPr>
        <w:t xml:space="preserve">, no sentido de: </w:t>
      </w:r>
      <w:r w:rsidR="00B673FC" w:rsidRPr="00DE2C57">
        <w:rPr>
          <w:rFonts w:ascii="Arial Narrow" w:hAnsi="Arial Narrow" w:cs="Arial"/>
          <w:b/>
          <w:bCs/>
          <w:sz w:val="24"/>
          <w:szCs w:val="24"/>
        </w:rPr>
        <w:t>8.1. Conhecer</w:t>
      </w:r>
      <w:r w:rsidR="00B673FC" w:rsidRPr="00DE2C57">
        <w:rPr>
          <w:rFonts w:ascii="Arial Narrow" w:hAnsi="Arial Narrow" w:cs="Arial"/>
          <w:sz w:val="24"/>
          <w:szCs w:val="24"/>
        </w:rPr>
        <w:t xml:space="preserve"> do Recurso de Reconsideração, interposto pelo </w:t>
      </w:r>
      <w:r w:rsidR="00B673FC" w:rsidRPr="00DE2C57">
        <w:rPr>
          <w:rFonts w:ascii="Arial Narrow" w:hAnsi="Arial Narrow" w:cs="Arial"/>
          <w:b/>
          <w:bCs/>
          <w:sz w:val="24"/>
          <w:szCs w:val="24"/>
        </w:rPr>
        <w:t xml:space="preserve">Sr. </w:t>
      </w:r>
      <w:proofErr w:type="spellStart"/>
      <w:r w:rsidR="00B673FC" w:rsidRPr="00DE2C57">
        <w:rPr>
          <w:rFonts w:ascii="Arial Narrow" w:hAnsi="Arial Narrow" w:cs="Arial"/>
          <w:b/>
          <w:bCs/>
          <w:sz w:val="24"/>
          <w:szCs w:val="24"/>
        </w:rPr>
        <w:t>Gean</w:t>
      </w:r>
      <w:proofErr w:type="spellEnd"/>
      <w:r w:rsidR="00B673FC" w:rsidRPr="00DE2C57">
        <w:rPr>
          <w:rFonts w:ascii="Arial Narrow" w:hAnsi="Arial Narrow" w:cs="Arial"/>
          <w:b/>
          <w:bCs/>
          <w:sz w:val="24"/>
          <w:szCs w:val="24"/>
        </w:rPr>
        <w:t xml:space="preserve"> Campos de Barros</w:t>
      </w:r>
      <w:r w:rsidR="00B673FC" w:rsidRPr="00DE2C57">
        <w:rPr>
          <w:rFonts w:ascii="Arial Narrow" w:hAnsi="Arial Narrow" w:cs="Arial"/>
          <w:sz w:val="24"/>
          <w:szCs w:val="24"/>
        </w:rPr>
        <w:t xml:space="preserve">, Prefeito de Lábrea, por estarem preenchidos todos os requisitos de admissibilidade; </w:t>
      </w:r>
      <w:r w:rsidR="00B673FC" w:rsidRPr="00DE2C57">
        <w:rPr>
          <w:rFonts w:ascii="Arial Narrow" w:hAnsi="Arial Narrow" w:cs="Arial"/>
          <w:b/>
          <w:bCs/>
          <w:sz w:val="24"/>
          <w:szCs w:val="24"/>
        </w:rPr>
        <w:t>8.2. Negar Provimento</w:t>
      </w:r>
      <w:r w:rsidR="00B673FC" w:rsidRPr="00DE2C57">
        <w:rPr>
          <w:rFonts w:ascii="Arial Narrow" w:hAnsi="Arial Narrow" w:cs="Arial"/>
          <w:sz w:val="24"/>
          <w:szCs w:val="24"/>
        </w:rPr>
        <w:t xml:space="preserve"> ao Recurso de Reconsideração interposto pelo </w:t>
      </w:r>
      <w:r w:rsidR="00B673FC" w:rsidRPr="00DE2C57">
        <w:rPr>
          <w:rFonts w:ascii="Arial Narrow" w:hAnsi="Arial Narrow" w:cs="Arial"/>
          <w:b/>
          <w:bCs/>
          <w:sz w:val="24"/>
          <w:szCs w:val="24"/>
        </w:rPr>
        <w:t xml:space="preserve">Sr. </w:t>
      </w:r>
      <w:proofErr w:type="spellStart"/>
      <w:r w:rsidR="00B673FC" w:rsidRPr="00DE2C57">
        <w:rPr>
          <w:rFonts w:ascii="Arial Narrow" w:hAnsi="Arial Narrow" w:cs="Arial"/>
          <w:b/>
          <w:bCs/>
          <w:sz w:val="24"/>
          <w:szCs w:val="24"/>
        </w:rPr>
        <w:t>Gean</w:t>
      </w:r>
      <w:proofErr w:type="spellEnd"/>
      <w:r w:rsidR="00B673FC" w:rsidRPr="00DE2C57">
        <w:rPr>
          <w:rFonts w:ascii="Arial Narrow" w:hAnsi="Arial Narrow" w:cs="Arial"/>
          <w:b/>
          <w:bCs/>
          <w:sz w:val="24"/>
          <w:szCs w:val="24"/>
        </w:rPr>
        <w:t xml:space="preserve"> Campos de Barros</w:t>
      </w:r>
      <w:r w:rsidR="00B673FC" w:rsidRPr="00DE2C57">
        <w:rPr>
          <w:rFonts w:ascii="Arial Narrow" w:hAnsi="Arial Narrow" w:cs="Arial"/>
          <w:sz w:val="24"/>
          <w:szCs w:val="24"/>
        </w:rPr>
        <w:t>, considerando que a penalidade prevista no art. 54, inciso II, alínea a, da LO – TCE/AM</w:t>
      </w:r>
      <w:proofErr w:type="gramStart"/>
      <w:r w:rsidR="00B673FC" w:rsidRPr="00DE2C57">
        <w:rPr>
          <w:rFonts w:ascii="Arial Narrow" w:hAnsi="Arial Narrow" w:cs="Arial"/>
          <w:sz w:val="24"/>
          <w:szCs w:val="24"/>
        </w:rPr>
        <w:t>, foi</w:t>
      </w:r>
      <w:proofErr w:type="gramEnd"/>
      <w:r w:rsidR="00B673FC" w:rsidRPr="00DE2C57">
        <w:rPr>
          <w:rFonts w:ascii="Arial Narrow" w:hAnsi="Arial Narrow" w:cs="Arial"/>
          <w:sz w:val="24"/>
          <w:szCs w:val="24"/>
        </w:rPr>
        <w:t xml:space="preserve"> corretamente aplicada, dado que restou comprovado que o gestor, ainda que devidamente notificado, deixou de cumprir diligência determinada por esta Corte de Contas; e </w:t>
      </w:r>
      <w:r w:rsidR="00B673FC" w:rsidRPr="00DE2C57">
        <w:rPr>
          <w:rFonts w:ascii="Arial Narrow" w:hAnsi="Arial Narrow" w:cs="Arial"/>
          <w:b/>
          <w:bCs/>
          <w:sz w:val="24"/>
          <w:szCs w:val="24"/>
        </w:rPr>
        <w:t>8.3. Dar ciência</w:t>
      </w:r>
      <w:r w:rsidR="00B673FC" w:rsidRPr="00DE2C57">
        <w:rPr>
          <w:rFonts w:ascii="Arial Narrow" w:hAnsi="Arial Narrow" w:cs="Arial"/>
          <w:sz w:val="24"/>
          <w:szCs w:val="24"/>
        </w:rPr>
        <w:t xml:space="preserve"> da decisão ao Sr. </w:t>
      </w:r>
      <w:proofErr w:type="spellStart"/>
      <w:r w:rsidR="00B673FC" w:rsidRPr="00DE2C57">
        <w:rPr>
          <w:rFonts w:ascii="Arial Narrow" w:hAnsi="Arial Narrow" w:cs="Arial"/>
          <w:sz w:val="24"/>
          <w:szCs w:val="24"/>
        </w:rPr>
        <w:t>Gean</w:t>
      </w:r>
      <w:proofErr w:type="spellEnd"/>
      <w:r w:rsidR="00B673FC" w:rsidRPr="00DE2C57">
        <w:rPr>
          <w:rFonts w:ascii="Arial Narrow" w:hAnsi="Arial Narrow" w:cs="Arial"/>
          <w:sz w:val="24"/>
          <w:szCs w:val="24"/>
        </w:rPr>
        <w:t xml:space="preserve"> Campos de Barros, por intermédio de seus advogados constituídos nos autos. </w:t>
      </w:r>
      <w:r w:rsidR="00B673FC" w:rsidRPr="00DE2C57">
        <w:rPr>
          <w:rFonts w:ascii="Arial Narrow" w:hAnsi="Arial Narrow" w:cs="Arial"/>
          <w:b/>
          <w:sz w:val="24"/>
          <w:szCs w:val="24"/>
        </w:rPr>
        <w:t>Declaração de Impedimento: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Conselheiro Mario Manoel Coelho de Mello (art. 65 do Regimento Interno).</w:t>
      </w:r>
      <w:r w:rsidR="003A12C7" w:rsidRPr="00DE2C57">
        <w:rPr>
          <w:rFonts w:ascii="Arial Narrow" w:hAnsi="Arial Narrow" w:cs="Arial"/>
          <w:sz w:val="24"/>
          <w:szCs w:val="24"/>
        </w:rPr>
        <w:t xml:space="preserve"> </w:t>
      </w:r>
      <w:r w:rsidR="005F30DB" w:rsidRPr="00DE2C57">
        <w:rPr>
          <w:rFonts w:ascii="Arial Narrow" w:hAnsi="Arial Narrow" w:cs="Arial"/>
          <w:sz w:val="24"/>
          <w:szCs w:val="24"/>
          <w:u w:val="single"/>
        </w:rPr>
        <w:t>Nesta fase de julgamento retornou à</w:t>
      </w:r>
      <w:r w:rsidR="005F30DB" w:rsidRPr="00DE2C57">
        <w:rPr>
          <w:rFonts w:ascii="Arial Narrow" w:hAnsi="Arial Narrow" w:cs="Arial"/>
          <w:spacing w:val="1"/>
          <w:sz w:val="24"/>
          <w:szCs w:val="24"/>
          <w:u w:val="single"/>
        </w:rPr>
        <w:t xml:space="preserve"> </w:t>
      </w:r>
      <w:r w:rsidR="005F30DB" w:rsidRPr="00DE2C57">
        <w:rPr>
          <w:rFonts w:ascii="Arial Narrow" w:hAnsi="Arial Narrow" w:cs="Arial"/>
          <w:sz w:val="24"/>
          <w:szCs w:val="24"/>
          <w:u w:val="single"/>
        </w:rPr>
        <w:t xml:space="preserve">presidência dos trabalhos </w:t>
      </w:r>
      <w:proofErr w:type="gramStart"/>
      <w:r w:rsidR="005F30DB" w:rsidRPr="00DE2C57">
        <w:rPr>
          <w:rFonts w:ascii="Arial Narrow" w:hAnsi="Arial Narrow" w:cs="Arial"/>
          <w:sz w:val="24"/>
          <w:szCs w:val="24"/>
          <w:u w:val="single"/>
        </w:rPr>
        <w:t>o Excelentíssimo</w:t>
      </w:r>
      <w:proofErr w:type="gramEnd"/>
      <w:r w:rsidR="005F30DB" w:rsidRPr="00DE2C57">
        <w:rPr>
          <w:rFonts w:ascii="Arial Narrow" w:hAnsi="Arial Narrow" w:cs="Arial"/>
          <w:sz w:val="24"/>
          <w:szCs w:val="24"/>
          <w:u w:val="single"/>
        </w:rPr>
        <w:t xml:space="preserve"> Senhor Conselheiro-Presidente Mario Manoel Coelho de Mello</w:t>
      </w:r>
      <w:r w:rsidR="005F30DB" w:rsidRPr="00DE2C57">
        <w:rPr>
          <w:rFonts w:ascii="Arial Narrow" w:hAnsi="Arial Narrow" w:cs="Arial"/>
          <w:sz w:val="24"/>
          <w:szCs w:val="24"/>
        </w:rPr>
        <w:t>.</w:t>
      </w:r>
      <w:r w:rsidR="00184DEE" w:rsidRPr="00DE2C57">
        <w:rPr>
          <w:rFonts w:ascii="Arial Narrow" w:hAnsi="Arial Narrow" w:cs="Arial"/>
          <w:sz w:val="24"/>
          <w:szCs w:val="24"/>
        </w:rPr>
        <w:t xml:space="preserve"> </w:t>
      </w:r>
      <w:r w:rsidR="00B673FC" w:rsidRPr="00DE2C57">
        <w:rPr>
          <w:rFonts w:ascii="Arial Narrow" w:hAnsi="Arial Narrow" w:cs="Arial"/>
          <w:b/>
          <w:bCs/>
          <w:sz w:val="24"/>
          <w:szCs w:val="24"/>
        </w:rPr>
        <w:t>PROCESSO Nº 12.622/2021 (Apenso</w:t>
      </w:r>
      <w:r w:rsidR="00DB6CED" w:rsidRPr="00DE2C57">
        <w:rPr>
          <w:rFonts w:ascii="Arial Narrow" w:hAnsi="Arial Narrow" w:cs="Arial"/>
          <w:b/>
          <w:bCs/>
          <w:sz w:val="24"/>
          <w:szCs w:val="24"/>
        </w:rPr>
        <w:t>s</w:t>
      </w:r>
      <w:r w:rsidR="00B673FC" w:rsidRPr="00DE2C57">
        <w:rPr>
          <w:rFonts w:ascii="Arial Narrow" w:hAnsi="Arial Narrow" w:cs="Arial"/>
          <w:b/>
          <w:bCs/>
          <w:sz w:val="24"/>
          <w:szCs w:val="24"/>
        </w:rPr>
        <w:t xml:space="preserve">: </w:t>
      </w:r>
      <w:r w:rsidR="00DB6CED" w:rsidRPr="00DE2C57">
        <w:rPr>
          <w:rFonts w:ascii="Arial Narrow" w:hAnsi="Arial Narrow" w:cs="Arial"/>
          <w:b/>
          <w:bCs/>
          <w:sz w:val="24"/>
          <w:szCs w:val="24"/>
        </w:rPr>
        <w:t>15.767/2019 e 15.768/2019</w:t>
      </w:r>
      <w:r w:rsidR="00B673FC" w:rsidRPr="00DE2C57">
        <w:rPr>
          <w:rFonts w:ascii="Arial Narrow" w:hAnsi="Arial Narrow" w:cs="Arial"/>
          <w:b/>
          <w:bCs/>
          <w:sz w:val="24"/>
          <w:szCs w:val="24"/>
        </w:rPr>
        <w:t xml:space="preserve">) - </w:t>
      </w:r>
      <w:r w:rsidR="00B673FC" w:rsidRPr="00DE2C57">
        <w:rPr>
          <w:rFonts w:ascii="Arial Narrow" w:hAnsi="Arial Narrow" w:cs="Arial"/>
          <w:sz w:val="24"/>
          <w:szCs w:val="24"/>
        </w:rPr>
        <w:t xml:space="preserve">Recurso Ordinário interposto pelo Sr. </w:t>
      </w:r>
      <w:proofErr w:type="spellStart"/>
      <w:r w:rsidR="00B673FC" w:rsidRPr="00DE2C57">
        <w:rPr>
          <w:rFonts w:ascii="Arial Narrow" w:hAnsi="Arial Narrow" w:cs="Arial"/>
          <w:sz w:val="24"/>
          <w:szCs w:val="24"/>
        </w:rPr>
        <w:t>Rossieli</w:t>
      </w:r>
      <w:proofErr w:type="spellEnd"/>
      <w:r w:rsidR="00B673FC" w:rsidRPr="00DE2C57">
        <w:rPr>
          <w:rFonts w:ascii="Arial Narrow" w:hAnsi="Arial Narrow" w:cs="Arial"/>
          <w:sz w:val="24"/>
          <w:szCs w:val="24"/>
        </w:rPr>
        <w:t xml:space="preserve"> Soares da Silva, em face do Acórdão n° 04/2021-TCE-Primeira Câmara, exarado nos autos do Processo n° 15.768/2019. </w:t>
      </w:r>
      <w:r w:rsidR="00B673FC" w:rsidRPr="00DE2C57">
        <w:rPr>
          <w:rFonts w:ascii="Arial Narrow" w:hAnsi="Arial Narrow" w:cs="Arial"/>
          <w:i/>
          <w:iCs/>
          <w:sz w:val="24"/>
          <w:szCs w:val="24"/>
        </w:rPr>
        <w:t>CONCEDIDO VISTA DOS AUTOS AO EXCELENTÍSSIMO SENHOR PROCURADOR-GERAL JOÃO BARROSO DE SOUZA.</w:t>
      </w:r>
      <w:r w:rsidR="008F2699" w:rsidRPr="00DE2C57">
        <w:rPr>
          <w:rFonts w:ascii="Arial Narrow" w:hAnsi="Arial Narrow" w:cs="Arial"/>
          <w:sz w:val="24"/>
          <w:szCs w:val="24"/>
        </w:rPr>
        <w:t xml:space="preserve"> </w:t>
      </w:r>
      <w:r w:rsidR="00B673FC" w:rsidRPr="00DE2C57">
        <w:rPr>
          <w:rFonts w:ascii="Arial Narrow" w:hAnsi="Arial Narrow" w:cs="Arial"/>
          <w:b/>
          <w:bCs/>
          <w:sz w:val="24"/>
          <w:szCs w:val="24"/>
        </w:rPr>
        <w:t xml:space="preserve">PROCESSO Nº 13.483/2021 - </w:t>
      </w:r>
      <w:r w:rsidR="00B673FC" w:rsidRPr="00DE2C57">
        <w:rPr>
          <w:rFonts w:ascii="Arial Narrow" w:hAnsi="Arial Narrow" w:cs="Arial"/>
          <w:sz w:val="24"/>
          <w:szCs w:val="24"/>
        </w:rPr>
        <w:t>Representação com pedido de Medida Cautelar interposta pela empresa RF Serviços de Engenharia Ltda</w:t>
      </w:r>
      <w:r w:rsidR="00E20EDF" w:rsidRPr="00DE2C57">
        <w:rPr>
          <w:rFonts w:ascii="Arial Narrow" w:hAnsi="Arial Narrow" w:cs="Arial"/>
          <w:sz w:val="24"/>
          <w:szCs w:val="24"/>
        </w:rPr>
        <w:t>,</w:t>
      </w:r>
      <w:r w:rsidR="00B673FC" w:rsidRPr="00DE2C57">
        <w:rPr>
          <w:rFonts w:ascii="Arial Narrow" w:hAnsi="Arial Narrow" w:cs="Arial"/>
          <w:sz w:val="24"/>
          <w:szCs w:val="24"/>
        </w:rPr>
        <w:t xml:space="preserve"> </w:t>
      </w:r>
      <w:r w:rsidR="00E20EDF" w:rsidRPr="00DE2C57">
        <w:rPr>
          <w:rFonts w:ascii="Arial Narrow" w:hAnsi="Arial Narrow" w:cs="Arial"/>
          <w:sz w:val="24"/>
          <w:szCs w:val="24"/>
        </w:rPr>
        <w:t xml:space="preserve">em face do Sr. Reginaldo Nazaré da Costa, Prefeito de Anori, e da Comissão Municipal de Licitação do Município, tendo como responsável o Sr. </w:t>
      </w:r>
      <w:proofErr w:type="spellStart"/>
      <w:r w:rsidR="00E20EDF" w:rsidRPr="00DE2C57">
        <w:rPr>
          <w:rFonts w:ascii="Arial Narrow" w:hAnsi="Arial Narrow" w:cs="Arial"/>
          <w:sz w:val="24"/>
          <w:szCs w:val="24"/>
        </w:rPr>
        <w:t>Edvilson</w:t>
      </w:r>
      <w:proofErr w:type="spellEnd"/>
      <w:r w:rsidR="00E20EDF" w:rsidRPr="00DE2C57">
        <w:rPr>
          <w:rFonts w:ascii="Arial Narrow" w:hAnsi="Arial Narrow" w:cs="Arial"/>
          <w:sz w:val="24"/>
          <w:szCs w:val="24"/>
        </w:rPr>
        <w:t xml:space="preserve"> Freitas da Silva</w:t>
      </w:r>
      <w:r w:rsidR="00B673FC" w:rsidRPr="00DE2C57">
        <w:rPr>
          <w:rFonts w:ascii="Arial Narrow" w:hAnsi="Arial Narrow" w:cs="Arial"/>
          <w:sz w:val="24"/>
          <w:szCs w:val="24"/>
        </w:rPr>
        <w:t xml:space="preserve">, em </w:t>
      </w:r>
      <w:r w:rsidR="00E20EDF" w:rsidRPr="00DE2C57">
        <w:rPr>
          <w:rFonts w:ascii="Arial Narrow" w:hAnsi="Arial Narrow" w:cs="Arial"/>
          <w:sz w:val="24"/>
          <w:szCs w:val="24"/>
        </w:rPr>
        <w:t>razão</w:t>
      </w:r>
      <w:r w:rsidR="00B673FC" w:rsidRPr="00DE2C57">
        <w:rPr>
          <w:rFonts w:ascii="Arial Narrow" w:hAnsi="Arial Narrow" w:cs="Arial"/>
          <w:sz w:val="24"/>
          <w:szCs w:val="24"/>
        </w:rPr>
        <w:t xml:space="preserve"> de possíveis irregularidades. </w:t>
      </w:r>
      <w:r w:rsidR="00B673FC" w:rsidRPr="00DE2C57">
        <w:rPr>
          <w:rFonts w:ascii="Arial Narrow" w:hAnsi="Arial Narrow" w:cs="Arial"/>
          <w:b/>
          <w:sz w:val="24"/>
          <w:szCs w:val="24"/>
        </w:rPr>
        <w:t>Advogados:</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Antonio das Chagas Ferreira Batista - OAB/AM 4177, Adrimar Freitas de Siqueira Repolho - OAB/AM 8243, Fabrícia Taliéle Cardoso dos Santos - OAB/AM 8446, Ênia Jéssica da Silva Garcia - OAB/AM 10416, Ana Cecília Ortiz e Silva – OAB/AM 8387, Ana Carolina Costa Ortiz – OAB/AM 12390 e Marcos Levi de Oliveira Lima – OAB/AM 14731.</w:t>
      </w:r>
      <w:r w:rsidR="00B673FC" w:rsidRPr="00DE2C57">
        <w:rPr>
          <w:rFonts w:ascii="Arial Narrow" w:hAnsi="Arial Narrow" w:cs="Arial"/>
          <w:sz w:val="24"/>
          <w:szCs w:val="24"/>
        </w:rPr>
        <w:t xml:space="preserve"> </w:t>
      </w:r>
      <w:r w:rsidR="00B673FC" w:rsidRPr="00DE2C57">
        <w:rPr>
          <w:rFonts w:ascii="Arial Narrow" w:hAnsi="Arial Narrow" w:cs="Arial"/>
          <w:b/>
          <w:sz w:val="24"/>
          <w:szCs w:val="24"/>
        </w:rPr>
        <w:t>ACÓRDÃO Nº 1349/2021:</w:t>
      </w:r>
      <w:r w:rsidR="00B673FC" w:rsidRPr="00DE2C57">
        <w:rPr>
          <w:rFonts w:ascii="Arial Narrow" w:hAnsi="Arial Narrow" w:cs="Arial"/>
          <w:sz w:val="24"/>
          <w:szCs w:val="24"/>
        </w:rPr>
        <w:t xml:space="preserve"> Vistos, relatados e discutidos estes autos acima identificados, </w:t>
      </w:r>
      <w:r w:rsidR="00B673FC" w:rsidRPr="00DE2C57">
        <w:rPr>
          <w:rFonts w:ascii="Arial Narrow" w:hAnsi="Arial Narrow" w:cs="Arial"/>
          <w:b/>
          <w:sz w:val="24"/>
          <w:szCs w:val="24"/>
        </w:rPr>
        <w:t xml:space="preserve">ACORDAM </w:t>
      </w:r>
      <w:proofErr w:type="gramStart"/>
      <w:r w:rsidR="00B673FC" w:rsidRPr="00DE2C57">
        <w:rPr>
          <w:rFonts w:ascii="Arial Narrow" w:hAnsi="Arial Narrow" w:cs="Arial"/>
          <w:sz w:val="24"/>
          <w:szCs w:val="24"/>
        </w:rPr>
        <w:t>os Excelentíssimos</w:t>
      </w:r>
      <w:proofErr w:type="gramEnd"/>
      <w:r w:rsidR="00B673FC" w:rsidRPr="00DE2C57">
        <w:rPr>
          <w:rFonts w:ascii="Arial Narrow" w:hAnsi="Arial Narrow" w:cs="Arial"/>
          <w:sz w:val="24"/>
          <w:szCs w:val="24"/>
        </w:rPr>
        <w:t xml:space="preserve"> Senhores Conselheiros do Tribunal de Contas do Estado do Amazonas, reunidos em Sessão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w:t>
      </w:r>
      <w:r w:rsidR="00B673FC" w:rsidRPr="00DE2C57">
        <w:rPr>
          <w:rFonts w:ascii="Arial Narrow" w:hAnsi="Arial Narrow" w:cs="Arial"/>
          <w:b/>
          <w:noProof/>
          <w:sz w:val="24"/>
          <w:szCs w:val="24"/>
        </w:rPr>
        <w:t>Tribunal Pleno</w:t>
      </w:r>
      <w:r w:rsidR="00B673FC" w:rsidRPr="00DE2C57">
        <w:rPr>
          <w:rFonts w:ascii="Arial Narrow" w:hAnsi="Arial Narrow" w:cs="Arial"/>
          <w:sz w:val="24"/>
          <w:szCs w:val="24"/>
        </w:rPr>
        <w:t>, no exercício da competência atribuída</w:t>
      </w:r>
      <w:r w:rsidR="00B673FC" w:rsidRPr="00DE2C57">
        <w:rPr>
          <w:rFonts w:ascii="Arial Narrow" w:hAnsi="Arial Narrow" w:cs="Arial"/>
          <w:noProof/>
          <w:sz w:val="24"/>
          <w:szCs w:val="24"/>
        </w:rPr>
        <w:t xml:space="preserve"> pelo art. 11, inciso IV, alínea “i”, da Resolução nº 04/2002-TCE/AM</w:t>
      </w:r>
      <w:r w:rsidR="00B673FC" w:rsidRPr="00DE2C57">
        <w:rPr>
          <w:rFonts w:ascii="Arial Narrow" w:hAnsi="Arial Narrow" w:cs="Arial"/>
          <w:sz w:val="24"/>
          <w:szCs w:val="24"/>
        </w:rPr>
        <w:t>,</w:t>
      </w:r>
      <w:r w:rsidR="00B673FC" w:rsidRPr="00DE2C57">
        <w:rPr>
          <w:rFonts w:ascii="Arial Narrow" w:hAnsi="Arial Narrow" w:cs="Arial"/>
          <w:b/>
          <w:noProof/>
          <w:sz w:val="24"/>
          <w:szCs w:val="24"/>
        </w:rPr>
        <w:t xml:space="preserve"> à unanimidade,</w:t>
      </w:r>
      <w:r w:rsidR="00B673FC" w:rsidRPr="00DE2C57">
        <w:rPr>
          <w:rFonts w:ascii="Arial Narrow" w:hAnsi="Arial Narrow" w:cs="Arial"/>
          <w:b/>
          <w:sz w:val="24"/>
          <w:szCs w:val="24"/>
        </w:rPr>
        <w:t xml:space="preserve"> </w:t>
      </w:r>
      <w:r w:rsidR="00B673FC" w:rsidRPr="00DE2C57">
        <w:rPr>
          <w:rFonts w:ascii="Arial Narrow" w:hAnsi="Arial Narrow" w:cs="Arial"/>
          <w:sz w:val="24"/>
          <w:szCs w:val="24"/>
        </w:rPr>
        <w:t>nos termos d</w:t>
      </w:r>
      <w:r w:rsidR="00B673FC" w:rsidRPr="00DE2C57">
        <w:rPr>
          <w:rFonts w:ascii="Arial Narrow" w:hAnsi="Arial Narrow" w:cs="Arial"/>
          <w:noProof/>
          <w:sz w:val="24"/>
          <w:szCs w:val="24"/>
        </w:rPr>
        <w:t>a proposta de voto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Excelentíssimo Senhor </w:t>
      </w:r>
      <w:r w:rsidR="00B673FC" w:rsidRPr="00DE2C57">
        <w:rPr>
          <w:rFonts w:ascii="Arial Narrow" w:hAnsi="Arial Narrow" w:cs="Arial"/>
          <w:noProof/>
          <w:sz w:val="24"/>
          <w:szCs w:val="24"/>
        </w:rPr>
        <w:t>Auditor-Relator</w:t>
      </w:r>
      <w:r w:rsidR="00B673FC" w:rsidRPr="00DE2C57">
        <w:rPr>
          <w:rFonts w:ascii="Arial Narrow" w:hAnsi="Arial Narrow" w:cs="Arial"/>
          <w:b/>
          <w:noProof/>
          <w:sz w:val="24"/>
          <w:szCs w:val="24"/>
        </w:rPr>
        <w:t>, em divergência</w:t>
      </w:r>
      <w:r w:rsidR="00B673FC" w:rsidRPr="00DE2C57">
        <w:rPr>
          <w:rFonts w:ascii="Arial Narrow" w:hAnsi="Arial Narrow" w:cs="Arial"/>
          <w:noProof/>
          <w:sz w:val="24"/>
          <w:szCs w:val="24"/>
        </w:rPr>
        <w:t xml:space="preserve"> com pronunciamento do Ministério Público junto a este Tribunal</w:t>
      </w:r>
      <w:r w:rsidR="00B673FC" w:rsidRPr="00DE2C57">
        <w:rPr>
          <w:rFonts w:ascii="Arial Narrow" w:hAnsi="Arial Narrow" w:cs="Arial"/>
          <w:sz w:val="24"/>
          <w:szCs w:val="24"/>
        </w:rPr>
        <w:t xml:space="preserve">, no sentido de: </w:t>
      </w:r>
      <w:r w:rsidR="00B673FC" w:rsidRPr="00DE2C57">
        <w:rPr>
          <w:rFonts w:ascii="Arial Narrow" w:hAnsi="Arial Narrow" w:cs="Arial"/>
          <w:b/>
          <w:bCs/>
          <w:sz w:val="24"/>
          <w:szCs w:val="24"/>
        </w:rPr>
        <w:t>9.1. Conhecer</w:t>
      </w:r>
      <w:r w:rsidR="00B673FC" w:rsidRPr="00DE2C57">
        <w:rPr>
          <w:rFonts w:ascii="Arial Narrow" w:hAnsi="Arial Narrow" w:cs="Arial"/>
          <w:sz w:val="24"/>
          <w:szCs w:val="24"/>
        </w:rPr>
        <w:t xml:space="preserve"> da Representação apresentada pela RF Serviços de Engenharia Ltda – EPP, eis que presentes os requisitos de admissibilidade, nos termos do art. 288, caput, do RI-TCE/AM; </w:t>
      </w:r>
      <w:r w:rsidR="00B673FC" w:rsidRPr="00DE2C57">
        <w:rPr>
          <w:rFonts w:ascii="Arial Narrow" w:hAnsi="Arial Narrow" w:cs="Arial"/>
          <w:b/>
          <w:bCs/>
          <w:sz w:val="24"/>
          <w:szCs w:val="24"/>
        </w:rPr>
        <w:t>9.2. Julgar Parcialmente Procedente</w:t>
      </w:r>
      <w:r w:rsidR="00B673FC" w:rsidRPr="00DE2C57">
        <w:rPr>
          <w:rFonts w:ascii="Arial Narrow" w:hAnsi="Arial Narrow" w:cs="Arial"/>
          <w:sz w:val="24"/>
          <w:szCs w:val="24"/>
        </w:rPr>
        <w:t xml:space="preserve"> esta representação apresentada pela RF Serviços de Engenharia Ltda – EPP, eis que ficou comprovado que a Administração da Prefeitura Municipal de Anori violou expressamente o art. 41, §1º, da Lei nº 8.666/93, na realização do Edital da Concorrência 002/2021, ao deixar de julgar e responder à impugnação realizada pela representante; </w:t>
      </w:r>
      <w:r w:rsidR="00B673FC" w:rsidRPr="00DE2C57">
        <w:rPr>
          <w:rFonts w:ascii="Arial Narrow" w:hAnsi="Arial Narrow" w:cs="Arial"/>
          <w:b/>
          <w:bCs/>
          <w:sz w:val="24"/>
          <w:szCs w:val="24"/>
        </w:rPr>
        <w:t>9.3. Aplicar Multa</w:t>
      </w:r>
      <w:r w:rsidR="00B673FC" w:rsidRPr="00DE2C57">
        <w:rPr>
          <w:rFonts w:ascii="Arial Narrow" w:hAnsi="Arial Narrow" w:cs="Arial"/>
          <w:sz w:val="24"/>
          <w:szCs w:val="24"/>
        </w:rPr>
        <w:t xml:space="preserve"> ao </w:t>
      </w:r>
      <w:r w:rsidR="00B673FC" w:rsidRPr="00DE2C57">
        <w:rPr>
          <w:rFonts w:ascii="Arial Narrow" w:hAnsi="Arial Narrow" w:cs="Arial"/>
          <w:b/>
          <w:bCs/>
          <w:sz w:val="24"/>
          <w:szCs w:val="24"/>
        </w:rPr>
        <w:t>Sr. Reginaldo Nazaré da Costa</w:t>
      </w:r>
      <w:r w:rsidR="00B673FC" w:rsidRPr="00DE2C57">
        <w:rPr>
          <w:rFonts w:ascii="Arial Narrow" w:hAnsi="Arial Narrow" w:cs="Arial"/>
          <w:sz w:val="24"/>
          <w:szCs w:val="24"/>
        </w:rPr>
        <w:t xml:space="preserve"> no valor de </w:t>
      </w:r>
      <w:proofErr w:type="gramStart"/>
      <w:r w:rsidR="00B673FC" w:rsidRPr="00DE2C57">
        <w:rPr>
          <w:rFonts w:ascii="Arial Narrow" w:hAnsi="Arial Narrow" w:cs="Arial"/>
          <w:b/>
          <w:bCs/>
          <w:sz w:val="24"/>
          <w:szCs w:val="24"/>
        </w:rPr>
        <w:t>R$ 3.413,59</w:t>
      </w:r>
      <w:r w:rsidR="00B673FC" w:rsidRPr="00DE2C57">
        <w:rPr>
          <w:rFonts w:ascii="Arial Narrow" w:hAnsi="Arial Narrow" w:cs="Arial"/>
          <w:sz w:val="24"/>
          <w:szCs w:val="24"/>
        </w:rPr>
        <w:t xml:space="preserve"> (três mil, quatrocentos e treze reais e cinquenta e nove centavos), nos termos do art. 54, inciso II, alínea</w:t>
      </w:r>
      <w:proofErr w:type="gramEnd"/>
      <w:r w:rsidR="00B673FC" w:rsidRPr="00DE2C57">
        <w:rPr>
          <w:rFonts w:ascii="Arial Narrow" w:hAnsi="Arial Narrow" w:cs="Arial"/>
          <w:sz w:val="24"/>
          <w:szCs w:val="24"/>
        </w:rPr>
        <w:t xml:space="preserve"> “a”, da Lei Estadual nº 2.423/1996, por não atendimento, no prazo fixado, sem causa justificada, a diligência ou decisão do Tribunal, vez que deixou de encaminhar cópia integral dos autos do processo administrativo referente à licitação realizada e fixar </w:t>
      </w:r>
      <w:r w:rsidR="00B673FC" w:rsidRPr="00DE2C57">
        <w:rPr>
          <w:rFonts w:ascii="Arial Narrow" w:hAnsi="Arial Narrow" w:cs="Arial"/>
          <w:b/>
          <w:bCs/>
          <w:sz w:val="24"/>
          <w:szCs w:val="24"/>
        </w:rPr>
        <w:t>prazo de 30 (trinta) dias</w:t>
      </w:r>
      <w:r w:rsidR="00B673FC" w:rsidRPr="00DE2C57">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w:t>
      </w:r>
      <w:r w:rsidR="00B673FC" w:rsidRPr="00DE2C57">
        <w:rPr>
          <w:rFonts w:ascii="Arial Narrow" w:hAnsi="Arial Narrow" w:cs="Arial"/>
          <w:sz w:val="24"/>
          <w:szCs w:val="24"/>
        </w:rPr>
        <w:lastRenderedPageBreak/>
        <w:t>autorizado, caso expirado o referido prazo, a adotar as medidas previstas nas subseções III e IV da Seção III, do Capítulo X, da Resolução nº 04/2002-TCE/AM,</w:t>
      </w:r>
      <w:r w:rsidR="00BC435C" w:rsidRPr="00DE2C57">
        <w:rPr>
          <w:rFonts w:ascii="Arial Narrow" w:hAnsi="Arial Narrow" w:cs="Arial"/>
          <w:sz w:val="24"/>
          <w:szCs w:val="24"/>
        </w:rPr>
        <w:t xml:space="preserve"> </w:t>
      </w:r>
      <w:r w:rsidR="00B673FC" w:rsidRPr="00DE2C57">
        <w:rPr>
          <w:rFonts w:ascii="Arial Narrow" w:hAnsi="Arial Narrow" w:cs="Arial"/>
          <w:sz w:val="24"/>
          <w:szCs w:val="24"/>
        </w:rPr>
        <w:t xml:space="preserve">bem como proceder, conforme estabelecido no Acordo de Cooperação firmado com o Instituto de Estudos de Protesto de Títulos do Brasil - Seção Amazonas - IEPTB/AM, ao encaminhamento do título executivo para protesto em nome do responsável; </w:t>
      </w:r>
      <w:r w:rsidR="00B673FC" w:rsidRPr="00DE2C57">
        <w:rPr>
          <w:rFonts w:ascii="Arial Narrow" w:hAnsi="Arial Narrow" w:cs="Arial"/>
          <w:b/>
          <w:bCs/>
          <w:sz w:val="24"/>
          <w:szCs w:val="24"/>
        </w:rPr>
        <w:t>9.4. Aplicar Multa</w:t>
      </w:r>
      <w:r w:rsidR="00B673FC" w:rsidRPr="00DE2C57">
        <w:rPr>
          <w:rFonts w:ascii="Arial Narrow" w:hAnsi="Arial Narrow" w:cs="Arial"/>
          <w:sz w:val="24"/>
          <w:szCs w:val="24"/>
        </w:rPr>
        <w:t xml:space="preserve"> ao </w:t>
      </w:r>
      <w:r w:rsidR="00B673FC" w:rsidRPr="00DE2C57">
        <w:rPr>
          <w:rFonts w:ascii="Arial Narrow" w:hAnsi="Arial Narrow" w:cs="Arial"/>
          <w:b/>
          <w:bCs/>
          <w:sz w:val="24"/>
          <w:szCs w:val="24"/>
        </w:rPr>
        <w:t xml:space="preserve">Sr. </w:t>
      </w:r>
      <w:proofErr w:type="spellStart"/>
      <w:r w:rsidR="00B673FC" w:rsidRPr="00DE2C57">
        <w:rPr>
          <w:rFonts w:ascii="Arial Narrow" w:hAnsi="Arial Narrow" w:cs="Arial"/>
          <w:b/>
          <w:bCs/>
          <w:sz w:val="24"/>
          <w:szCs w:val="24"/>
        </w:rPr>
        <w:t>Edvilson</w:t>
      </w:r>
      <w:proofErr w:type="spellEnd"/>
      <w:r w:rsidR="00B673FC" w:rsidRPr="00DE2C57">
        <w:rPr>
          <w:rFonts w:ascii="Arial Narrow" w:hAnsi="Arial Narrow" w:cs="Arial"/>
          <w:b/>
          <w:bCs/>
          <w:sz w:val="24"/>
          <w:szCs w:val="24"/>
        </w:rPr>
        <w:t xml:space="preserve"> Freitas da Silva</w:t>
      </w:r>
      <w:r w:rsidR="00B673FC" w:rsidRPr="00DE2C57">
        <w:rPr>
          <w:rFonts w:ascii="Arial Narrow" w:hAnsi="Arial Narrow" w:cs="Arial"/>
          <w:sz w:val="24"/>
          <w:szCs w:val="24"/>
        </w:rPr>
        <w:t xml:space="preserve"> no valor de </w:t>
      </w:r>
      <w:proofErr w:type="gramStart"/>
      <w:r w:rsidR="00B673FC" w:rsidRPr="00DE2C57">
        <w:rPr>
          <w:rFonts w:ascii="Arial Narrow" w:hAnsi="Arial Narrow" w:cs="Arial"/>
          <w:b/>
          <w:bCs/>
          <w:sz w:val="24"/>
          <w:szCs w:val="24"/>
        </w:rPr>
        <w:t>R$ 3.413,59</w:t>
      </w:r>
      <w:r w:rsidR="00B673FC" w:rsidRPr="00DE2C57">
        <w:rPr>
          <w:rFonts w:ascii="Arial Narrow" w:hAnsi="Arial Narrow" w:cs="Arial"/>
          <w:sz w:val="24"/>
          <w:szCs w:val="24"/>
        </w:rPr>
        <w:t xml:space="preserve"> (três mil, quatrocentos e treze reais e cinquenta e nove centavos) nos termos do art. 54, inciso II, alínea</w:t>
      </w:r>
      <w:proofErr w:type="gramEnd"/>
      <w:r w:rsidR="00B673FC" w:rsidRPr="00DE2C57">
        <w:rPr>
          <w:rFonts w:ascii="Arial Narrow" w:hAnsi="Arial Narrow" w:cs="Arial"/>
          <w:sz w:val="24"/>
          <w:szCs w:val="24"/>
        </w:rPr>
        <w:t xml:space="preserve"> “a”, da Lei Estadual nº 2.423/1996, por não atendimento, no prazo fixado, sem causa justificada, a diligência ou decisão do Tribunal, vez que deixou de encaminhar cópia integral dos autos do processo administrativo referente à licitação realizada e fixar </w:t>
      </w:r>
      <w:r w:rsidR="00B673FC" w:rsidRPr="00DE2C57">
        <w:rPr>
          <w:rFonts w:ascii="Arial Narrow" w:hAnsi="Arial Narrow" w:cs="Arial"/>
          <w:b/>
          <w:bCs/>
          <w:sz w:val="24"/>
          <w:szCs w:val="24"/>
        </w:rPr>
        <w:t>prazo de 30 (trinta) dias</w:t>
      </w:r>
      <w:r w:rsidR="00B673FC" w:rsidRPr="00DE2C57">
        <w:rPr>
          <w:rFonts w:ascii="Arial Narrow" w:hAnsi="Arial Narrow" w:cs="Arial"/>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B673FC" w:rsidRPr="00DE2C57">
        <w:rPr>
          <w:rFonts w:ascii="Arial Narrow" w:hAnsi="Arial Narrow" w:cs="Arial"/>
          <w:b/>
          <w:bCs/>
          <w:sz w:val="24"/>
          <w:szCs w:val="24"/>
        </w:rPr>
        <w:t>9.5. Dar ciência</w:t>
      </w:r>
      <w:r w:rsidR="00B673FC" w:rsidRPr="00DE2C57">
        <w:rPr>
          <w:rFonts w:ascii="Arial Narrow" w:hAnsi="Arial Narrow" w:cs="Arial"/>
          <w:sz w:val="24"/>
          <w:szCs w:val="24"/>
        </w:rPr>
        <w:t xml:space="preserve"> deste Decisum ao representante e aos representados, Sr. Reginaldo Nazaré da Costa e Sr. </w:t>
      </w:r>
      <w:proofErr w:type="spellStart"/>
      <w:r w:rsidR="00B673FC" w:rsidRPr="00DE2C57">
        <w:rPr>
          <w:rFonts w:ascii="Arial Narrow" w:hAnsi="Arial Narrow" w:cs="Arial"/>
          <w:sz w:val="24"/>
          <w:szCs w:val="24"/>
        </w:rPr>
        <w:t>Edvilson</w:t>
      </w:r>
      <w:proofErr w:type="spellEnd"/>
      <w:r w:rsidR="00B673FC" w:rsidRPr="00DE2C57">
        <w:rPr>
          <w:rFonts w:ascii="Arial Narrow" w:hAnsi="Arial Narrow" w:cs="Arial"/>
          <w:sz w:val="24"/>
          <w:szCs w:val="24"/>
        </w:rPr>
        <w:t xml:space="preserve"> Freitas da Silva, por intermédio de seus advogados constituídos.</w:t>
      </w:r>
      <w:r w:rsidR="00D13DA6" w:rsidRPr="00DE2C57">
        <w:rPr>
          <w:rFonts w:ascii="Arial Narrow" w:hAnsi="Arial Narrow" w:cs="Arial"/>
          <w:sz w:val="24"/>
          <w:szCs w:val="24"/>
        </w:rPr>
        <w:t xml:space="preserve"> </w:t>
      </w:r>
      <w:r w:rsidR="00B673FC" w:rsidRPr="00DE2C57">
        <w:rPr>
          <w:rFonts w:ascii="Arial Narrow" w:hAnsi="Arial Narrow" w:cs="Arial"/>
          <w:b/>
          <w:bCs/>
          <w:sz w:val="24"/>
          <w:szCs w:val="24"/>
        </w:rPr>
        <w:t>CONSELHEIRO-RELATOR CONVOCADO: ALBER FURTADO DE OLIVEIRA JÚNIOR.</w:t>
      </w:r>
      <w:r w:rsidR="004A1451" w:rsidRPr="00DE2C57">
        <w:rPr>
          <w:rFonts w:ascii="Arial Narrow" w:hAnsi="Arial Narrow" w:cs="Arial"/>
          <w:sz w:val="24"/>
          <w:szCs w:val="24"/>
        </w:rPr>
        <w:t xml:space="preserve"> </w:t>
      </w:r>
      <w:r w:rsidR="00B673FC" w:rsidRPr="00DE2C57">
        <w:rPr>
          <w:rFonts w:ascii="Arial Narrow" w:hAnsi="Arial Narrow" w:cs="Arial"/>
          <w:b/>
          <w:bCs/>
          <w:sz w:val="24"/>
          <w:szCs w:val="24"/>
        </w:rPr>
        <w:t xml:space="preserve">PROCESSO Nº 12.671/2021 (Apensos: 11.471/2017 e 12.596/2019) - </w:t>
      </w:r>
      <w:r w:rsidR="00B673FC" w:rsidRPr="00DE2C57">
        <w:rPr>
          <w:rFonts w:ascii="Arial Narrow" w:hAnsi="Arial Narrow" w:cs="Arial"/>
          <w:sz w:val="24"/>
          <w:szCs w:val="24"/>
        </w:rPr>
        <w:t>Recurso de Re</w:t>
      </w:r>
      <w:r w:rsidR="004A1451" w:rsidRPr="00DE2C57">
        <w:rPr>
          <w:rFonts w:ascii="Arial Narrow" w:hAnsi="Arial Narrow" w:cs="Arial"/>
          <w:sz w:val="24"/>
          <w:szCs w:val="24"/>
        </w:rPr>
        <w:t>visão</w:t>
      </w:r>
      <w:r w:rsidR="00B673FC" w:rsidRPr="00DE2C57">
        <w:rPr>
          <w:rFonts w:ascii="Arial Narrow" w:hAnsi="Arial Narrow" w:cs="Arial"/>
          <w:sz w:val="24"/>
          <w:szCs w:val="24"/>
        </w:rPr>
        <w:t xml:space="preserve"> interposto pelo Sr. Marco Antônio Ricci Correa Junior, em face do Acórdão n°</w:t>
      </w:r>
      <w:r w:rsidR="00DE41ED" w:rsidRPr="00DE2C57">
        <w:rPr>
          <w:rFonts w:ascii="Arial Narrow" w:hAnsi="Arial Narrow" w:cs="Arial"/>
          <w:sz w:val="24"/>
          <w:szCs w:val="24"/>
        </w:rPr>
        <w:t xml:space="preserve"> </w:t>
      </w:r>
      <w:r w:rsidR="00B673FC" w:rsidRPr="00DE2C57">
        <w:rPr>
          <w:rFonts w:ascii="Arial Narrow" w:hAnsi="Arial Narrow" w:cs="Arial"/>
          <w:sz w:val="24"/>
          <w:szCs w:val="24"/>
        </w:rPr>
        <w:t xml:space="preserve">1266/2019-TCE-Tribunal Pleno, exarado nos autos do Processo n° 12.596/2019. </w:t>
      </w:r>
      <w:r w:rsidR="00B673FC" w:rsidRPr="00DE2C57">
        <w:rPr>
          <w:rFonts w:ascii="Arial Narrow" w:hAnsi="Arial Narrow" w:cs="Arial"/>
          <w:b/>
          <w:sz w:val="24"/>
          <w:szCs w:val="24"/>
        </w:rPr>
        <w:t>Advogado: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Allan Carlos de Azevedo Viana Lima – OAB/AM 8850.</w:t>
      </w:r>
      <w:r w:rsidR="00B673FC" w:rsidRPr="00DE2C57">
        <w:rPr>
          <w:rFonts w:ascii="Arial Narrow" w:hAnsi="Arial Narrow" w:cs="Arial"/>
          <w:sz w:val="24"/>
          <w:szCs w:val="24"/>
        </w:rPr>
        <w:t xml:space="preserve"> </w:t>
      </w:r>
      <w:r w:rsidR="00B673FC" w:rsidRPr="00DE2C57">
        <w:rPr>
          <w:rFonts w:ascii="Arial Narrow" w:hAnsi="Arial Narrow" w:cs="Arial"/>
          <w:b/>
          <w:sz w:val="24"/>
          <w:szCs w:val="24"/>
        </w:rPr>
        <w:t>ACÓRDÃO Nº 1350/2021:</w:t>
      </w:r>
      <w:r w:rsidR="00372FEC" w:rsidRPr="00DE2C57">
        <w:rPr>
          <w:rFonts w:ascii="Arial Narrow" w:hAnsi="Arial Narrow" w:cs="Arial"/>
          <w:sz w:val="24"/>
          <w:szCs w:val="24"/>
        </w:rPr>
        <w:t xml:space="preserve"> Vistos, relatados e discutidos estes autos acima identificados, </w:t>
      </w:r>
      <w:r w:rsidR="00372FEC" w:rsidRPr="00DE2C57">
        <w:rPr>
          <w:rFonts w:ascii="Arial Narrow" w:hAnsi="Arial Narrow" w:cs="Arial"/>
          <w:b/>
          <w:sz w:val="24"/>
          <w:szCs w:val="24"/>
        </w:rPr>
        <w:t xml:space="preserve">ACORDAM </w:t>
      </w:r>
      <w:proofErr w:type="gramStart"/>
      <w:r w:rsidR="00372FEC" w:rsidRPr="00DE2C57">
        <w:rPr>
          <w:rFonts w:ascii="Arial Narrow" w:hAnsi="Arial Narrow" w:cs="Arial"/>
          <w:sz w:val="24"/>
          <w:szCs w:val="24"/>
        </w:rPr>
        <w:t>os Excelentíssimos</w:t>
      </w:r>
      <w:proofErr w:type="gramEnd"/>
      <w:r w:rsidR="00372FEC" w:rsidRPr="00DE2C57">
        <w:rPr>
          <w:rFonts w:ascii="Arial Narrow" w:hAnsi="Arial Narrow" w:cs="Arial"/>
          <w:sz w:val="24"/>
          <w:szCs w:val="24"/>
        </w:rPr>
        <w:t xml:space="preserve"> Senhores Conselheiros do Tribunal de Contas do Estado do Amazonas, reunidos em Sessão </w:t>
      </w:r>
      <w:r w:rsidR="00372FEC" w:rsidRPr="00DE2C57">
        <w:rPr>
          <w:rFonts w:ascii="Arial Narrow" w:hAnsi="Arial Narrow" w:cs="Arial"/>
          <w:noProof/>
          <w:sz w:val="24"/>
          <w:szCs w:val="24"/>
        </w:rPr>
        <w:t>do</w:t>
      </w:r>
      <w:r w:rsidR="00372FEC" w:rsidRPr="00DE2C57">
        <w:rPr>
          <w:rFonts w:ascii="Arial Narrow" w:hAnsi="Arial Narrow" w:cs="Arial"/>
          <w:sz w:val="24"/>
          <w:szCs w:val="24"/>
        </w:rPr>
        <w:t xml:space="preserve"> </w:t>
      </w:r>
      <w:r w:rsidR="00372FEC" w:rsidRPr="00DE2C57">
        <w:rPr>
          <w:rFonts w:ascii="Arial Narrow" w:hAnsi="Arial Narrow" w:cs="Arial"/>
          <w:b/>
          <w:noProof/>
          <w:sz w:val="24"/>
          <w:szCs w:val="24"/>
        </w:rPr>
        <w:t>Tribunal Pleno</w:t>
      </w:r>
      <w:r w:rsidR="00372FEC" w:rsidRPr="00DE2C57">
        <w:rPr>
          <w:rFonts w:ascii="Arial Narrow" w:hAnsi="Arial Narrow" w:cs="Arial"/>
          <w:sz w:val="24"/>
          <w:szCs w:val="24"/>
        </w:rPr>
        <w:t>, no exercício da competência atribuída</w:t>
      </w:r>
      <w:r w:rsidR="00372FEC" w:rsidRPr="00DE2C57">
        <w:rPr>
          <w:rFonts w:ascii="Arial Narrow" w:hAnsi="Arial Narrow" w:cs="Arial"/>
          <w:noProof/>
          <w:sz w:val="24"/>
          <w:szCs w:val="24"/>
        </w:rPr>
        <w:t xml:space="preserve"> pelo art. 11, inciso III, alínea“f”, item 2, da Resolução nº 04/2002-TCE/AM</w:t>
      </w:r>
      <w:r w:rsidR="00372FEC" w:rsidRPr="00DE2C57">
        <w:rPr>
          <w:rFonts w:ascii="Arial Narrow" w:hAnsi="Arial Narrow" w:cs="Arial"/>
          <w:sz w:val="24"/>
          <w:szCs w:val="24"/>
        </w:rPr>
        <w:t>,</w:t>
      </w:r>
      <w:r w:rsidR="00372FEC" w:rsidRPr="00DE2C57">
        <w:rPr>
          <w:rFonts w:ascii="Arial Narrow" w:hAnsi="Arial Narrow" w:cs="Arial"/>
          <w:b/>
          <w:noProof/>
          <w:sz w:val="24"/>
          <w:szCs w:val="24"/>
        </w:rPr>
        <w:t xml:space="preserve"> à unanimidade,</w:t>
      </w:r>
      <w:r w:rsidR="00372FEC" w:rsidRPr="00DE2C57">
        <w:rPr>
          <w:rFonts w:ascii="Arial Narrow" w:hAnsi="Arial Narrow" w:cs="Arial"/>
          <w:b/>
          <w:sz w:val="24"/>
          <w:szCs w:val="24"/>
        </w:rPr>
        <w:t xml:space="preserve"> </w:t>
      </w:r>
      <w:r w:rsidR="00372FEC" w:rsidRPr="00DE2C57">
        <w:rPr>
          <w:rFonts w:ascii="Arial Narrow" w:hAnsi="Arial Narrow" w:cs="Arial"/>
          <w:sz w:val="24"/>
          <w:szCs w:val="24"/>
        </w:rPr>
        <w:t>nos termos d</w:t>
      </w:r>
      <w:r w:rsidR="00372FEC" w:rsidRPr="00DE2C57">
        <w:rPr>
          <w:rFonts w:ascii="Arial Narrow" w:hAnsi="Arial Narrow" w:cs="Arial"/>
          <w:noProof/>
          <w:sz w:val="24"/>
          <w:szCs w:val="24"/>
        </w:rPr>
        <w:t>o voto</w:t>
      </w:r>
      <w:r w:rsidR="00372FEC" w:rsidRPr="00DE2C57">
        <w:rPr>
          <w:rFonts w:ascii="Arial Narrow" w:hAnsi="Arial Narrow" w:cs="Arial"/>
          <w:sz w:val="24"/>
          <w:szCs w:val="24"/>
        </w:rPr>
        <w:t xml:space="preserve"> </w:t>
      </w:r>
      <w:r w:rsidR="00372FEC" w:rsidRPr="00DE2C57">
        <w:rPr>
          <w:rFonts w:ascii="Arial Narrow" w:hAnsi="Arial Narrow" w:cs="Arial"/>
          <w:noProof/>
          <w:sz w:val="24"/>
          <w:szCs w:val="24"/>
        </w:rPr>
        <w:t>do</w:t>
      </w:r>
      <w:r w:rsidR="00372FEC" w:rsidRPr="00DE2C57">
        <w:rPr>
          <w:rFonts w:ascii="Arial Narrow" w:hAnsi="Arial Narrow" w:cs="Arial"/>
          <w:sz w:val="24"/>
          <w:szCs w:val="24"/>
        </w:rPr>
        <w:t xml:space="preserve"> Excelentíssimo Senhor Conselheiro Convocado e Relator</w:t>
      </w:r>
      <w:r w:rsidR="00372FEC" w:rsidRPr="00DE2C57">
        <w:rPr>
          <w:rFonts w:ascii="Arial Narrow" w:hAnsi="Arial Narrow" w:cs="Arial"/>
          <w:b/>
          <w:noProof/>
          <w:sz w:val="24"/>
          <w:szCs w:val="24"/>
        </w:rPr>
        <w:t>, em consonância</w:t>
      </w:r>
      <w:r w:rsidR="00372FEC" w:rsidRPr="00DE2C57">
        <w:rPr>
          <w:rFonts w:ascii="Arial Narrow" w:hAnsi="Arial Narrow" w:cs="Arial"/>
          <w:noProof/>
          <w:sz w:val="24"/>
          <w:szCs w:val="24"/>
        </w:rPr>
        <w:t xml:space="preserve"> com pronunciamento do Ministério Público junto a este Tribunal</w:t>
      </w:r>
      <w:r w:rsidR="00372FEC" w:rsidRPr="00DE2C57">
        <w:rPr>
          <w:rFonts w:ascii="Arial Narrow" w:hAnsi="Arial Narrow" w:cs="Arial"/>
          <w:sz w:val="24"/>
          <w:szCs w:val="24"/>
        </w:rPr>
        <w:t xml:space="preserve">, no sentido de: </w:t>
      </w:r>
      <w:r w:rsidR="00372FEC" w:rsidRPr="00DE2C57">
        <w:rPr>
          <w:rFonts w:ascii="Arial Narrow" w:hAnsi="Arial Narrow" w:cs="Arial"/>
          <w:b/>
          <w:bCs/>
          <w:sz w:val="24"/>
          <w:szCs w:val="24"/>
        </w:rPr>
        <w:t>8.1. Conhecer</w:t>
      </w:r>
      <w:r w:rsidR="00372FEC" w:rsidRPr="00DE2C57">
        <w:rPr>
          <w:rFonts w:ascii="Arial Narrow" w:hAnsi="Arial Narrow" w:cs="Arial"/>
          <w:sz w:val="24"/>
          <w:szCs w:val="24"/>
        </w:rPr>
        <w:t xml:space="preserve"> do Recurso de Revisão interposto pelo </w:t>
      </w:r>
      <w:r w:rsidR="00372FEC" w:rsidRPr="00DE2C57">
        <w:rPr>
          <w:rFonts w:ascii="Arial Narrow" w:hAnsi="Arial Narrow" w:cs="Arial"/>
          <w:b/>
          <w:bCs/>
          <w:sz w:val="24"/>
          <w:szCs w:val="24"/>
        </w:rPr>
        <w:t>Sr. Marco Antônio Ricci Correa Júnior</w:t>
      </w:r>
      <w:r w:rsidR="00372FEC" w:rsidRPr="00DE2C57">
        <w:rPr>
          <w:rFonts w:ascii="Arial Narrow" w:hAnsi="Arial Narrow" w:cs="Arial"/>
          <w:sz w:val="24"/>
          <w:szCs w:val="24"/>
        </w:rPr>
        <w:t xml:space="preserve"> em face do Acórdão nº 1266/2019, exarado pelo Tribunal Pleno do TCE/AM, às fls. 112/113, no Processo nº 12.596/2019, por preencher os requisitos de admissibilidade dos </w:t>
      </w:r>
      <w:proofErr w:type="spellStart"/>
      <w:r w:rsidR="00372FEC" w:rsidRPr="00DE2C57">
        <w:rPr>
          <w:rFonts w:ascii="Arial Narrow" w:hAnsi="Arial Narrow" w:cs="Arial"/>
          <w:sz w:val="24"/>
          <w:szCs w:val="24"/>
        </w:rPr>
        <w:t>arts</w:t>
      </w:r>
      <w:proofErr w:type="spellEnd"/>
      <w:r w:rsidR="00372FEC" w:rsidRPr="00DE2C57">
        <w:rPr>
          <w:rFonts w:ascii="Arial Narrow" w:hAnsi="Arial Narrow" w:cs="Arial"/>
          <w:sz w:val="24"/>
          <w:szCs w:val="24"/>
        </w:rPr>
        <w:t xml:space="preserve">. 59, IV, e 65, caput, da Lei nº 2423/1996 (LO-TCE/AM), c/c o art. 157, caput, e §2º da Resolução nº 04/2002 (RI-TCE/AM); </w:t>
      </w:r>
      <w:r w:rsidR="00372FEC" w:rsidRPr="00DE2C57">
        <w:rPr>
          <w:rFonts w:ascii="Arial Narrow" w:hAnsi="Arial Narrow" w:cs="Arial"/>
          <w:b/>
          <w:bCs/>
          <w:sz w:val="24"/>
          <w:szCs w:val="24"/>
        </w:rPr>
        <w:t>8.2. Dar Provimento Parcial</w:t>
      </w:r>
      <w:r w:rsidR="00372FEC" w:rsidRPr="00DE2C57">
        <w:rPr>
          <w:rFonts w:ascii="Arial Narrow" w:hAnsi="Arial Narrow" w:cs="Arial"/>
          <w:sz w:val="24"/>
          <w:szCs w:val="24"/>
        </w:rPr>
        <w:t xml:space="preserve"> ao Recurso de Revisão interposto pelo </w:t>
      </w:r>
      <w:r w:rsidR="00372FEC" w:rsidRPr="00DE2C57">
        <w:rPr>
          <w:rFonts w:ascii="Arial Narrow" w:hAnsi="Arial Narrow" w:cs="Arial"/>
          <w:b/>
          <w:bCs/>
          <w:sz w:val="24"/>
          <w:szCs w:val="24"/>
        </w:rPr>
        <w:t>Sr. Marco Antônio Ricci Correa Júnior</w:t>
      </w:r>
      <w:r w:rsidR="00372FEC" w:rsidRPr="00DE2C57">
        <w:rPr>
          <w:rFonts w:ascii="Arial Narrow" w:hAnsi="Arial Narrow" w:cs="Arial"/>
          <w:sz w:val="24"/>
          <w:szCs w:val="24"/>
        </w:rPr>
        <w:t xml:space="preserve">, nos termos do art. 1º, XXI, da Lei nº 2423/1996 (LO-TCE/AM), minorando a multa do item 8.2.2 do Acórdão nº 1266/2019 para o valor de R$ 1.500,00 (um mil e quinhentos reais), mantendo os demais itens do referido Acórdão; </w:t>
      </w:r>
      <w:r w:rsidR="00372FEC" w:rsidRPr="00DE2C57">
        <w:rPr>
          <w:rFonts w:ascii="Arial Narrow" w:hAnsi="Arial Narrow" w:cs="Arial"/>
          <w:b/>
          <w:bCs/>
          <w:sz w:val="24"/>
          <w:szCs w:val="24"/>
        </w:rPr>
        <w:t>8.3. Dar ciência</w:t>
      </w:r>
      <w:r w:rsidR="00372FEC" w:rsidRPr="00DE2C57">
        <w:rPr>
          <w:rFonts w:ascii="Arial Narrow" w:hAnsi="Arial Narrow" w:cs="Arial"/>
          <w:sz w:val="24"/>
          <w:szCs w:val="24"/>
        </w:rPr>
        <w:t xml:space="preserve"> ao </w:t>
      </w:r>
      <w:r w:rsidR="00372FEC" w:rsidRPr="00DE2C57">
        <w:rPr>
          <w:rFonts w:ascii="Arial Narrow" w:hAnsi="Arial Narrow" w:cs="Arial"/>
          <w:b/>
          <w:bCs/>
          <w:sz w:val="24"/>
          <w:szCs w:val="24"/>
        </w:rPr>
        <w:t>Sr. Marco Antônio Ricci Correa Júnior</w:t>
      </w:r>
      <w:r w:rsidR="00372FEC" w:rsidRPr="00DE2C57">
        <w:rPr>
          <w:rFonts w:ascii="Arial Narrow" w:hAnsi="Arial Narrow" w:cs="Arial"/>
          <w:sz w:val="24"/>
          <w:szCs w:val="24"/>
        </w:rPr>
        <w:t xml:space="preserve"> e demais interessados, nos termos regimentais; </w:t>
      </w:r>
      <w:r w:rsidR="00372FEC" w:rsidRPr="00DE2C57">
        <w:rPr>
          <w:rFonts w:ascii="Arial Narrow" w:hAnsi="Arial Narrow" w:cs="Arial"/>
          <w:b/>
          <w:bCs/>
          <w:sz w:val="24"/>
          <w:szCs w:val="24"/>
        </w:rPr>
        <w:t>8.4. Arquivar</w:t>
      </w:r>
      <w:r w:rsidR="00372FEC" w:rsidRPr="00DE2C57">
        <w:rPr>
          <w:rFonts w:ascii="Arial Narrow" w:hAnsi="Arial Narrow" w:cs="Arial"/>
          <w:sz w:val="24"/>
          <w:szCs w:val="24"/>
        </w:rPr>
        <w:t xml:space="preserve"> o processo </w:t>
      </w:r>
      <w:proofErr w:type="gramStart"/>
      <w:r w:rsidR="00372FEC" w:rsidRPr="00DE2C57">
        <w:rPr>
          <w:rFonts w:ascii="Arial Narrow" w:hAnsi="Arial Narrow" w:cs="Arial"/>
          <w:sz w:val="24"/>
          <w:szCs w:val="24"/>
        </w:rPr>
        <w:t>após</w:t>
      </w:r>
      <w:proofErr w:type="gramEnd"/>
      <w:r w:rsidR="00372FEC" w:rsidRPr="00DE2C57">
        <w:rPr>
          <w:rFonts w:ascii="Arial Narrow" w:hAnsi="Arial Narrow" w:cs="Arial"/>
          <w:sz w:val="24"/>
          <w:szCs w:val="24"/>
        </w:rPr>
        <w:t xml:space="preserve"> cumpridos os itens anteriores, nos termos regimentais. </w:t>
      </w:r>
      <w:r w:rsidR="00372FEC" w:rsidRPr="00DE2C57">
        <w:rPr>
          <w:rFonts w:ascii="Arial Narrow" w:hAnsi="Arial Narrow" w:cs="Arial"/>
          <w:b/>
          <w:sz w:val="24"/>
          <w:szCs w:val="24"/>
        </w:rPr>
        <w:t>Declaração de Impedimento:</w:t>
      </w:r>
      <w:r w:rsidR="00372FEC" w:rsidRPr="00DE2C57">
        <w:rPr>
          <w:rFonts w:ascii="Arial Narrow" w:hAnsi="Arial Narrow" w:cs="Arial"/>
          <w:sz w:val="24"/>
          <w:szCs w:val="24"/>
        </w:rPr>
        <w:t xml:space="preserve"> </w:t>
      </w:r>
      <w:r w:rsidR="00372FEC" w:rsidRPr="00DE2C57">
        <w:rPr>
          <w:rFonts w:ascii="Arial Narrow" w:hAnsi="Arial Narrow" w:cs="Arial"/>
          <w:noProof/>
          <w:sz w:val="24"/>
          <w:szCs w:val="24"/>
        </w:rPr>
        <w:t>Conselheiro Érico Xavier Desterro e Silva (art. 65 do Regimento Interno).</w:t>
      </w:r>
      <w:r w:rsidR="009913B2" w:rsidRPr="00DE2C57">
        <w:rPr>
          <w:rFonts w:ascii="Arial Narrow" w:hAnsi="Arial Narrow" w:cs="Arial"/>
          <w:i/>
          <w:iCs/>
          <w:sz w:val="24"/>
          <w:szCs w:val="24"/>
        </w:rPr>
        <w:t xml:space="preserve"> </w:t>
      </w:r>
      <w:r w:rsidR="00B673FC" w:rsidRPr="00DE2C57">
        <w:rPr>
          <w:rFonts w:ascii="Arial Narrow" w:hAnsi="Arial Narrow" w:cs="Arial"/>
          <w:b/>
          <w:bCs/>
          <w:sz w:val="24"/>
          <w:szCs w:val="24"/>
        </w:rPr>
        <w:t xml:space="preserve">PROCESSO Nº 13.482/2021 (Apensos: </w:t>
      </w:r>
      <w:proofErr w:type="gramStart"/>
      <w:r w:rsidR="00B673FC" w:rsidRPr="00DE2C57">
        <w:rPr>
          <w:rFonts w:ascii="Arial Narrow" w:hAnsi="Arial Narrow" w:cs="Arial"/>
          <w:b/>
          <w:bCs/>
          <w:sz w:val="24"/>
          <w:szCs w:val="24"/>
        </w:rPr>
        <w:t>13.469/2020, 13.470/2020 e 13.454/2020</w:t>
      </w:r>
      <w:proofErr w:type="gramEnd"/>
      <w:r w:rsidR="00B673FC" w:rsidRPr="00DE2C57">
        <w:rPr>
          <w:rFonts w:ascii="Arial Narrow" w:hAnsi="Arial Narrow" w:cs="Arial"/>
          <w:b/>
          <w:bCs/>
          <w:sz w:val="24"/>
          <w:szCs w:val="24"/>
        </w:rPr>
        <w:t xml:space="preserve">) - </w:t>
      </w:r>
      <w:r w:rsidR="00B673FC" w:rsidRPr="00DE2C57">
        <w:rPr>
          <w:rFonts w:ascii="Arial Narrow" w:hAnsi="Arial Narrow" w:cs="Arial"/>
          <w:sz w:val="24"/>
          <w:szCs w:val="24"/>
        </w:rPr>
        <w:t xml:space="preserve">Recurso Ordinário interposto pelo Sr. Raimundo </w:t>
      </w:r>
      <w:proofErr w:type="spellStart"/>
      <w:r w:rsidR="00B673FC" w:rsidRPr="00DE2C57">
        <w:rPr>
          <w:rFonts w:ascii="Arial Narrow" w:hAnsi="Arial Narrow" w:cs="Arial"/>
          <w:sz w:val="24"/>
          <w:szCs w:val="24"/>
        </w:rPr>
        <w:t>Wanderlan</w:t>
      </w:r>
      <w:proofErr w:type="spellEnd"/>
      <w:r w:rsidR="00B673FC" w:rsidRPr="00DE2C57">
        <w:rPr>
          <w:rFonts w:ascii="Arial Narrow" w:hAnsi="Arial Narrow" w:cs="Arial"/>
          <w:sz w:val="24"/>
          <w:szCs w:val="24"/>
        </w:rPr>
        <w:t xml:space="preserve"> </w:t>
      </w:r>
      <w:proofErr w:type="spellStart"/>
      <w:r w:rsidR="00B673FC" w:rsidRPr="00DE2C57">
        <w:rPr>
          <w:rFonts w:ascii="Arial Narrow" w:hAnsi="Arial Narrow" w:cs="Arial"/>
          <w:sz w:val="24"/>
          <w:szCs w:val="24"/>
        </w:rPr>
        <w:t>Penalber</w:t>
      </w:r>
      <w:proofErr w:type="spellEnd"/>
      <w:r w:rsidR="00B673FC" w:rsidRPr="00DE2C57">
        <w:rPr>
          <w:rFonts w:ascii="Arial Narrow" w:hAnsi="Arial Narrow" w:cs="Arial"/>
          <w:sz w:val="24"/>
          <w:szCs w:val="24"/>
        </w:rPr>
        <w:t xml:space="preserve"> Sampaio em face do Acórdão n° 331/2021-TCE-Primeira Câmara, exarado nos autos do Processo n° 13.454/2020. </w:t>
      </w:r>
      <w:r w:rsidR="00B673FC" w:rsidRPr="00DE2C57">
        <w:rPr>
          <w:rFonts w:ascii="Arial Narrow" w:hAnsi="Arial Narrow" w:cs="Arial"/>
          <w:b/>
          <w:sz w:val="24"/>
          <w:szCs w:val="24"/>
        </w:rPr>
        <w:t>Advogado: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Clotilde Miranda Monteiro de Castro - OAB/AM 8888.</w:t>
      </w:r>
      <w:r w:rsidR="00B673FC" w:rsidRPr="00DE2C57">
        <w:rPr>
          <w:rFonts w:ascii="Arial Narrow" w:hAnsi="Arial Narrow" w:cs="Arial"/>
          <w:sz w:val="24"/>
          <w:szCs w:val="24"/>
        </w:rPr>
        <w:t xml:space="preserve"> </w:t>
      </w:r>
      <w:r w:rsidR="00B673FC" w:rsidRPr="00DE2C57">
        <w:rPr>
          <w:rFonts w:ascii="Arial Narrow" w:hAnsi="Arial Narrow" w:cs="Arial"/>
          <w:b/>
          <w:sz w:val="24"/>
          <w:szCs w:val="24"/>
        </w:rPr>
        <w:t>ACÓRDÃO Nº 1351/2021:</w:t>
      </w:r>
      <w:r w:rsidR="00B673FC" w:rsidRPr="00DE2C57">
        <w:rPr>
          <w:rFonts w:ascii="Arial Narrow" w:hAnsi="Arial Narrow" w:cs="Arial"/>
          <w:sz w:val="24"/>
          <w:szCs w:val="24"/>
        </w:rPr>
        <w:t xml:space="preserve"> Vistos, relatados e discutidos estes autos acima identificados, </w:t>
      </w:r>
      <w:r w:rsidR="00B673FC" w:rsidRPr="00DE2C57">
        <w:rPr>
          <w:rFonts w:ascii="Arial Narrow" w:hAnsi="Arial Narrow" w:cs="Arial"/>
          <w:b/>
          <w:sz w:val="24"/>
          <w:szCs w:val="24"/>
        </w:rPr>
        <w:t xml:space="preserve">ACORDAM </w:t>
      </w:r>
      <w:proofErr w:type="gramStart"/>
      <w:r w:rsidR="00B673FC" w:rsidRPr="00DE2C57">
        <w:rPr>
          <w:rFonts w:ascii="Arial Narrow" w:hAnsi="Arial Narrow" w:cs="Arial"/>
          <w:sz w:val="24"/>
          <w:szCs w:val="24"/>
        </w:rPr>
        <w:t>os Excelentíssimos</w:t>
      </w:r>
      <w:proofErr w:type="gramEnd"/>
      <w:r w:rsidR="00B673FC" w:rsidRPr="00DE2C57">
        <w:rPr>
          <w:rFonts w:ascii="Arial Narrow" w:hAnsi="Arial Narrow" w:cs="Arial"/>
          <w:sz w:val="24"/>
          <w:szCs w:val="24"/>
        </w:rPr>
        <w:t xml:space="preserve"> Senhores Conselheiros do Tribunal de Contas do Estado do Amazonas, reunidos em Sessão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w:t>
      </w:r>
      <w:r w:rsidR="00B673FC" w:rsidRPr="00DE2C57">
        <w:rPr>
          <w:rFonts w:ascii="Arial Narrow" w:hAnsi="Arial Narrow" w:cs="Arial"/>
          <w:b/>
          <w:noProof/>
          <w:sz w:val="24"/>
          <w:szCs w:val="24"/>
        </w:rPr>
        <w:t>Tribunal Pleno</w:t>
      </w:r>
      <w:r w:rsidR="00B673FC" w:rsidRPr="00DE2C57">
        <w:rPr>
          <w:rFonts w:ascii="Arial Narrow" w:hAnsi="Arial Narrow" w:cs="Arial"/>
          <w:sz w:val="24"/>
          <w:szCs w:val="24"/>
        </w:rPr>
        <w:t>, no exercício da competência atribuída</w:t>
      </w:r>
      <w:r w:rsidR="00B673FC" w:rsidRPr="00DE2C57">
        <w:rPr>
          <w:rFonts w:ascii="Arial Narrow" w:hAnsi="Arial Narrow" w:cs="Arial"/>
          <w:noProof/>
          <w:sz w:val="24"/>
          <w:szCs w:val="24"/>
        </w:rPr>
        <w:t xml:space="preserve"> pelo art.11, III, alínea “f”, item 3, da Resolução nº 04/2002-TCE/AM</w:t>
      </w:r>
      <w:r w:rsidR="00B673FC" w:rsidRPr="00DE2C57">
        <w:rPr>
          <w:rFonts w:ascii="Arial Narrow" w:hAnsi="Arial Narrow" w:cs="Arial"/>
          <w:sz w:val="24"/>
          <w:szCs w:val="24"/>
        </w:rPr>
        <w:t>,</w:t>
      </w:r>
      <w:r w:rsidR="00B673FC" w:rsidRPr="00DE2C57">
        <w:rPr>
          <w:rFonts w:ascii="Arial Narrow" w:hAnsi="Arial Narrow" w:cs="Arial"/>
          <w:b/>
          <w:noProof/>
          <w:sz w:val="24"/>
          <w:szCs w:val="24"/>
        </w:rPr>
        <w:t xml:space="preserve"> à unanimidade,</w:t>
      </w:r>
      <w:r w:rsidR="00B673FC" w:rsidRPr="00DE2C57">
        <w:rPr>
          <w:rFonts w:ascii="Arial Narrow" w:hAnsi="Arial Narrow" w:cs="Arial"/>
          <w:b/>
          <w:sz w:val="24"/>
          <w:szCs w:val="24"/>
        </w:rPr>
        <w:t xml:space="preserve"> </w:t>
      </w:r>
      <w:r w:rsidR="00B673FC" w:rsidRPr="00DE2C57">
        <w:rPr>
          <w:rFonts w:ascii="Arial Narrow" w:hAnsi="Arial Narrow" w:cs="Arial"/>
          <w:sz w:val="24"/>
          <w:szCs w:val="24"/>
        </w:rPr>
        <w:t>nos termos d</w:t>
      </w:r>
      <w:r w:rsidR="00B673FC" w:rsidRPr="00DE2C57">
        <w:rPr>
          <w:rFonts w:ascii="Arial Narrow" w:hAnsi="Arial Narrow" w:cs="Arial"/>
          <w:noProof/>
          <w:sz w:val="24"/>
          <w:szCs w:val="24"/>
        </w:rPr>
        <w:t>o voto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Excelentíssimo Senhor Conselheiro Convocado e Relator</w:t>
      </w:r>
      <w:r w:rsidR="00B673FC" w:rsidRPr="00DE2C57">
        <w:rPr>
          <w:rFonts w:ascii="Arial Narrow" w:hAnsi="Arial Narrow" w:cs="Arial"/>
          <w:b/>
          <w:noProof/>
          <w:sz w:val="24"/>
          <w:szCs w:val="24"/>
        </w:rPr>
        <w:t>, em consonância</w:t>
      </w:r>
      <w:r w:rsidR="00B673FC" w:rsidRPr="00DE2C57">
        <w:rPr>
          <w:rFonts w:ascii="Arial Narrow" w:hAnsi="Arial Narrow" w:cs="Arial"/>
          <w:noProof/>
          <w:sz w:val="24"/>
          <w:szCs w:val="24"/>
        </w:rPr>
        <w:t xml:space="preserve"> com pronunciamento do Ministério Público junto a este Tribunal</w:t>
      </w:r>
      <w:r w:rsidR="00B673FC" w:rsidRPr="00DE2C57">
        <w:rPr>
          <w:rFonts w:ascii="Arial Narrow" w:hAnsi="Arial Narrow" w:cs="Arial"/>
          <w:sz w:val="24"/>
          <w:szCs w:val="24"/>
        </w:rPr>
        <w:t xml:space="preserve">, no sentido de: </w:t>
      </w:r>
      <w:r w:rsidR="00B673FC" w:rsidRPr="00DE2C57">
        <w:rPr>
          <w:rFonts w:ascii="Arial Narrow" w:hAnsi="Arial Narrow" w:cs="Arial"/>
          <w:b/>
          <w:bCs/>
          <w:sz w:val="24"/>
          <w:szCs w:val="24"/>
        </w:rPr>
        <w:t xml:space="preserve">8.1. </w:t>
      </w:r>
      <w:r w:rsidR="00B673FC" w:rsidRPr="00DE2C57">
        <w:rPr>
          <w:rFonts w:ascii="Arial Narrow" w:hAnsi="Arial Narrow" w:cs="Arial"/>
          <w:b/>
          <w:bCs/>
          <w:sz w:val="24"/>
          <w:szCs w:val="24"/>
        </w:rPr>
        <w:lastRenderedPageBreak/>
        <w:t>Conhecer</w:t>
      </w:r>
      <w:r w:rsidR="00B673FC" w:rsidRPr="00DE2C57">
        <w:rPr>
          <w:rFonts w:ascii="Arial Narrow" w:hAnsi="Arial Narrow" w:cs="Arial"/>
          <w:sz w:val="24"/>
          <w:szCs w:val="24"/>
        </w:rPr>
        <w:t xml:space="preserve"> o Recurso Ordinário interposto pelo </w:t>
      </w:r>
      <w:r w:rsidR="00B673FC" w:rsidRPr="00DE2C57">
        <w:rPr>
          <w:rFonts w:ascii="Arial Narrow" w:hAnsi="Arial Narrow" w:cs="Arial"/>
          <w:b/>
          <w:bCs/>
          <w:sz w:val="24"/>
          <w:szCs w:val="24"/>
        </w:rPr>
        <w:t xml:space="preserve">Sr. Raimundo </w:t>
      </w:r>
      <w:proofErr w:type="spellStart"/>
      <w:r w:rsidR="00B673FC" w:rsidRPr="00DE2C57">
        <w:rPr>
          <w:rFonts w:ascii="Arial Narrow" w:hAnsi="Arial Narrow" w:cs="Arial"/>
          <w:b/>
          <w:bCs/>
          <w:sz w:val="24"/>
          <w:szCs w:val="24"/>
        </w:rPr>
        <w:t>Wanderlan</w:t>
      </w:r>
      <w:proofErr w:type="spellEnd"/>
      <w:r w:rsidR="00B673FC" w:rsidRPr="00DE2C57">
        <w:rPr>
          <w:rFonts w:ascii="Arial Narrow" w:hAnsi="Arial Narrow" w:cs="Arial"/>
          <w:b/>
          <w:bCs/>
          <w:sz w:val="24"/>
          <w:szCs w:val="24"/>
        </w:rPr>
        <w:t xml:space="preserve"> </w:t>
      </w:r>
      <w:proofErr w:type="spellStart"/>
      <w:r w:rsidR="00B673FC" w:rsidRPr="00DE2C57">
        <w:rPr>
          <w:rFonts w:ascii="Arial Narrow" w:hAnsi="Arial Narrow" w:cs="Arial"/>
          <w:b/>
          <w:bCs/>
          <w:sz w:val="24"/>
          <w:szCs w:val="24"/>
        </w:rPr>
        <w:t>Penalber</w:t>
      </w:r>
      <w:proofErr w:type="spellEnd"/>
      <w:r w:rsidR="00B673FC" w:rsidRPr="00DE2C57">
        <w:rPr>
          <w:rFonts w:ascii="Arial Narrow" w:hAnsi="Arial Narrow" w:cs="Arial"/>
          <w:b/>
          <w:bCs/>
          <w:sz w:val="24"/>
          <w:szCs w:val="24"/>
        </w:rPr>
        <w:t xml:space="preserve"> Sampaio</w:t>
      </w:r>
      <w:r w:rsidR="00B673FC" w:rsidRPr="00DE2C57">
        <w:rPr>
          <w:rFonts w:ascii="Arial Narrow" w:hAnsi="Arial Narrow" w:cs="Arial"/>
          <w:sz w:val="24"/>
          <w:szCs w:val="24"/>
        </w:rPr>
        <w:t xml:space="preserve">, Prefeito Municipal, à época, do Município de Autazes, em face do Acórdão nº 331/2021–TCE–Primeira Câmara, exarado nos autos do Processo nº 13.454/2020, decisão esta que julgou ilegal o Termo de Convênio n.º 043/2014, firmado entre o Estado do Amazonas e o Município de Autazes, e também irregular a prestação de contas do referido convênio, bem como, aplicou multa ao Recorrente e o considerou em alcance; </w:t>
      </w:r>
      <w:r w:rsidR="00B673FC" w:rsidRPr="00DE2C57">
        <w:rPr>
          <w:rFonts w:ascii="Arial Narrow" w:hAnsi="Arial Narrow" w:cs="Arial"/>
          <w:b/>
          <w:bCs/>
          <w:sz w:val="24"/>
          <w:szCs w:val="24"/>
        </w:rPr>
        <w:t>8.2. Negar Provimento</w:t>
      </w:r>
      <w:r w:rsidR="00B673FC" w:rsidRPr="00DE2C57">
        <w:rPr>
          <w:rFonts w:ascii="Arial Narrow" w:hAnsi="Arial Narrow" w:cs="Arial"/>
          <w:sz w:val="24"/>
          <w:szCs w:val="24"/>
        </w:rPr>
        <w:t xml:space="preserve"> ao Recurso interposto pelo </w:t>
      </w:r>
      <w:r w:rsidR="00B673FC" w:rsidRPr="00DE2C57">
        <w:rPr>
          <w:rFonts w:ascii="Arial Narrow" w:hAnsi="Arial Narrow" w:cs="Arial"/>
          <w:b/>
          <w:bCs/>
          <w:sz w:val="24"/>
          <w:szCs w:val="24"/>
        </w:rPr>
        <w:t xml:space="preserve">Sr. Raimundo </w:t>
      </w:r>
      <w:proofErr w:type="spellStart"/>
      <w:r w:rsidR="00B673FC" w:rsidRPr="00DE2C57">
        <w:rPr>
          <w:rFonts w:ascii="Arial Narrow" w:hAnsi="Arial Narrow" w:cs="Arial"/>
          <w:b/>
          <w:bCs/>
          <w:sz w:val="24"/>
          <w:szCs w:val="24"/>
        </w:rPr>
        <w:t>Wanderlan</w:t>
      </w:r>
      <w:proofErr w:type="spellEnd"/>
      <w:r w:rsidR="00B673FC" w:rsidRPr="00DE2C57">
        <w:rPr>
          <w:rFonts w:ascii="Arial Narrow" w:hAnsi="Arial Narrow" w:cs="Arial"/>
          <w:b/>
          <w:bCs/>
          <w:sz w:val="24"/>
          <w:szCs w:val="24"/>
        </w:rPr>
        <w:t xml:space="preserve"> </w:t>
      </w:r>
      <w:proofErr w:type="spellStart"/>
      <w:r w:rsidR="00B673FC" w:rsidRPr="00DE2C57">
        <w:rPr>
          <w:rFonts w:ascii="Arial Narrow" w:hAnsi="Arial Narrow" w:cs="Arial"/>
          <w:b/>
          <w:bCs/>
          <w:sz w:val="24"/>
          <w:szCs w:val="24"/>
        </w:rPr>
        <w:t>Penalber</w:t>
      </w:r>
      <w:proofErr w:type="spellEnd"/>
      <w:r w:rsidR="00B673FC" w:rsidRPr="00DE2C57">
        <w:rPr>
          <w:rFonts w:ascii="Arial Narrow" w:hAnsi="Arial Narrow" w:cs="Arial"/>
          <w:b/>
          <w:bCs/>
          <w:sz w:val="24"/>
          <w:szCs w:val="24"/>
        </w:rPr>
        <w:t xml:space="preserve"> Sampaio</w:t>
      </w:r>
      <w:r w:rsidR="00B673FC" w:rsidRPr="00DE2C57">
        <w:rPr>
          <w:rFonts w:ascii="Arial Narrow" w:hAnsi="Arial Narrow" w:cs="Arial"/>
          <w:sz w:val="24"/>
          <w:szCs w:val="24"/>
        </w:rPr>
        <w:t xml:space="preserve">, Prefeito Municipal, à época, do Município de Autazes, em face do Acórdão nº 331/2021–TCE–Primeira Câmara, exarado nos autos do Processo nº 13.454/2020, mantendo-se, na íntegra, sua redação; </w:t>
      </w:r>
      <w:r w:rsidR="00B673FC" w:rsidRPr="00DE2C57">
        <w:rPr>
          <w:rFonts w:ascii="Arial Narrow" w:hAnsi="Arial Narrow" w:cs="Arial"/>
          <w:b/>
          <w:bCs/>
          <w:sz w:val="24"/>
          <w:szCs w:val="24"/>
        </w:rPr>
        <w:t>8.3. Dar ciência</w:t>
      </w:r>
      <w:r w:rsidR="00B673FC" w:rsidRPr="00DE2C57">
        <w:rPr>
          <w:rFonts w:ascii="Arial Narrow" w:hAnsi="Arial Narrow" w:cs="Arial"/>
          <w:sz w:val="24"/>
          <w:szCs w:val="24"/>
        </w:rPr>
        <w:t xml:space="preserve"> ao Sr. Raimundo </w:t>
      </w:r>
      <w:proofErr w:type="spellStart"/>
      <w:r w:rsidR="00B673FC" w:rsidRPr="00DE2C57">
        <w:rPr>
          <w:rFonts w:ascii="Arial Narrow" w:hAnsi="Arial Narrow" w:cs="Arial"/>
          <w:sz w:val="24"/>
          <w:szCs w:val="24"/>
        </w:rPr>
        <w:t>Wanderlan</w:t>
      </w:r>
      <w:proofErr w:type="spellEnd"/>
      <w:r w:rsidR="00B673FC" w:rsidRPr="00DE2C57">
        <w:rPr>
          <w:rFonts w:ascii="Arial Narrow" w:hAnsi="Arial Narrow" w:cs="Arial"/>
          <w:sz w:val="24"/>
          <w:szCs w:val="24"/>
        </w:rPr>
        <w:t xml:space="preserve"> </w:t>
      </w:r>
      <w:proofErr w:type="spellStart"/>
      <w:r w:rsidR="00B673FC" w:rsidRPr="00DE2C57">
        <w:rPr>
          <w:rFonts w:ascii="Arial Narrow" w:hAnsi="Arial Narrow" w:cs="Arial"/>
          <w:sz w:val="24"/>
          <w:szCs w:val="24"/>
        </w:rPr>
        <w:t>Penalber</w:t>
      </w:r>
      <w:proofErr w:type="spellEnd"/>
      <w:r w:rsidR="00B673FC" w:rsidRPr="00DE2C57">
        <w:rPr>
          <w:rFonts w:ascii="Arial Narrow" w:hAnsi="Arial Narrow" w:cs="Arial"/>
          <w:sz w:val="24"/>
          <w:szCs w:val="24"/>
        </w:rPr>
        <w:t xml:space="preserve"> Sampaio, nos termos regimentais; </w:t>
      </w:r>
      <w:r w:rsidR="00B673FC" w:rsidRPr="00DE2C57">
        <w:rPr>
          <w:rFonts w:ascii="Arial Narrow" w:hAnsi="Arial Narrow" w:cs="Arial"/>
          <w:b/>
          <w:bCs/>
          <w:sz w:val="24"/>
          <w:szCs w:val="24"/>
        </w:rPr>
        <w:t>8.4. Arquivar</w:t>
      </w:r>
      <w:r w:rsidR="00B673FC" w:rsidRPr="00DE2C57">
        <w:rPr>
          <w:rFonts w:ascii="Arial Narrow" w:hAnsi="Arial Narrow" w:cs="Arial"/>
          <w:sz w:val="24"/>
          <w:szCs w:val="24"/>
        </w:rPr>
        <w:t xml:space="preserve"> o processo </w:t>
      </w:r>
      <w:proofErr w:type="gramStart"/>
      <w:r w:rsidR="00B673FC" w:rsidRPr="00DE2C57">
        <w:rPr>
          <w:rFonts w:ascii="Arial Narrow" w:hAnsi="Arial Narrow" w:cs="Arial"/>
          <w:sz w:val="24"/>
          <w:szCs w:val="24"/>
        </w:rPr>
        <w:t>após</w:t>
      </w:r>
      <w:proofErr w:type="gramEnd"/>
      <w:r w:rsidR="00B673FC" w:rsidRPr="00DE2C57">
        <w:rPr>
          <w:rFonts w:ascii="Arial Narrow" w:hAnsi="Arial Narrow" w:cs="Arial"/>
          <w:sz w:val="24"/>
          <w:szCs w:val="24"/>
        </w:rPr>
        <w:t xml:space="preserve"> cumpridos os itens anteriores, nos termos regimentais. </w:t>
      </w:r>
      <w:r w:rsidR="00B673FC" w:rsidRPr="00DE2C57">
        <w:rPr>
          <w:rFonts w:ascii="Arial Narrow" w:hAnsi="Arial Narrow" w:cs="Arial"/>
          <w:b/>
          <w:sz w:val="24"/>
          <w:szCs w:val="24"/>
        </w:rPr>
        <w:t>Declaração de Impedimento: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Conselheiro Érico Xavier Desterro e Silva (art. 65 do Regimento Interno).</w:t>
      </w:r>
      <w:r w:rsidR="002055EB" w:rsidRPr="00DE2C57">
        <w:rPr>
          <w:rFonts w:ascii="Arial Narrow" w:hAnsi="Arial Narrow" w:cs="Arial"/>
          <w:sz w:val="24"/>
          <w:szCs w:val="24"/>
        </w:rPr>
        <w:t xml:space="preserve"> </w:t>
      </w:r>
      <w:r w:rsidR="00B673FC" w:rsidRPr="00DE2C57">
        <w:rPr>
          <w:rFonts w:ascii="Arial Narrow" w:hAnsi="Arial Narrow" w:cs="Arial"/>
          <w:b/>
          <w:bCs/>
          <w:sz w:val="24"/>
          <w:szCs w:val="24"/>
        </w:rPr>
        <w:t xml:space="preserve">PROCESSO Nº 14.219/2021 - </w:t>
      </w:r>
      <w:r w:rsidR="00B673FC" w:rsidRPr="00DE2C57">
        <w:rPr>
          <w:rFonts w:ascii="Arial Narrow" w:hAnsi="Arial Narrow" w:cs="Arial"/>
          <w:sz w:val="24"/>
          <w:szCs w:val="24"/>
        </w:rPr>
        <w:t xml:space="preserve">Consulta interposta pelo Sr. Eduardo Jorge de Oliveira Alves sobre a possibilidade de extrapolação do limite de gastos da taxa de administração do RPPS para atender dívida confessada junto à Receita Federal do Brasil. </w:t>
      </w:r>
      <w:r w:rsidR="00B673FC" w:rsidRPr="00DE2C57">
        <w:rPr>
          <w:rFonts w:ascii="Arial Narrow" w:hAnsi="Arial Narrow" w:cs="Arial"/>
          <w:b/>
          <w:noProof/>
          <w:sz w:val="24"/>
          <w:szCs w:val="24"/>
        </w:rPr>
        <w:t>Advogado: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Lynneu Francisco Campos – OAB/AM 6789</w:t>
      </w:r>
      <w:r w:rsidR="00B673FC" w:rsidRPr="00DE2C57">
        <w:rPr>
          <w:rFonts w:ascii="Arial Narrow" w:hAnsi="Arial Narrow" w:cs="Arial"/>
          <w:sz w:val="24"/>
          <w:szCs w:val="24"/>
        </w:rPr>
        <w:t xml:space="preserve">. </w:t>
      </w:r>
      <w:r w:rsidR="00B673FC" w:rsidRPr="00DE2C57">
        <w:rPr>
          <w:rFonts w:ascii="Arial Narrow" w:hAnsi="Arial Narrow" w:cs="Arial"/>
          <w:b/>
          <w:sz w:val="24"/>
          <w:szCs w:val="24"/>
        </w:rPr>
        <w:t>ACÓRDÃO Nº 1352/2021:</w:t>
      </w:r>
      <w:r w:rsidR="00B673FC" w:rsidRPr="00DE2C57">
        <w:rPr>
          <w:rFonts w:ascii="Arial Narrow" w:hAnsi="Arial Narrow" w:cs="Arial"/>
          <w:sz w:val="24"/>
          <w:szCs w:val="24"/>
        </w:rPr>
        <w:t xml:space="preserve"> Vistos, relatados e discutidos estes autos acima identificados, </w:t>
      </w:r>
      <w:r w:rsidR="00B673FC" w:rsidRPr="00DE2C57">
        <w:rPr>
          <w:rFonts w:ascii="Arial Narrow" w:hAnsi="Arial Narrow" w:cs="Arial"/>
          <w:b/>
          <w:sz w:val="24"/>
          <w:szCs w:val="24"/>
        </w:rPr>
        <w:t xml:space="preserve">ACORDAM </w:t>
      </w:r>
      <w:proofErr w:type="gramStart"/>
      <w:r w:rsidR="00B673FC" w:rsidRPr="00DE2C57">
        <w:rPr>
          <w:rFonts w:ascii="Arial Narrow" w:hAnsi="Arial Narrow" w:cs="Arial"/>
          <w:sz w:val="24"/>
          <w:szCs w:val="24"/>
        </w:rPr>
        <w:t>os Excelentíssimos</w:t>
      </w:r>
      <w:proofErr w:type="gramEnd"/>
      <w:r w:rsidR="00B673FC" w:rsidRPr="00DE2C57">
        <w:rPr>
          <w:rFonts w:ascii="Arial Narrow" w:hAnsi="Arial Narrow" w:cs="Arial"/>
          <w:sz w:val="24"/>
          <w:szCs w:val="24"/>
        </w:rPr>
        <w:t xml:space="preserve"> Senhores Conselheiros do Tribunal de Contas do Estado do Amazonas, reunidos em Sessão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w:t>
      </w:r>
      <w:r w:rsidR="00B673FC" w:rsidRPr="00DE2C57">
        <w:rPr>
          <w:rFonts w:ascii="Arial Narrow" w:hAnsi="Arial Narrow" w:cs="Arial"/>
          <w:b/>
          <w:noProof/>
          <w:sz w:val="24"/>
          <w:szCs w:val="24"/>
        </w:rPr>
        <w:t>Tribunal Pleno</w:t>
      </w:r>
      <w:r w:rsidR="00B673FC" w:rsidRPr="00DE2C57">
        <w:rPr>
          <w:rFonts w:ascii="Arial Narrow" w:hAnsi="Arial Narrow" w:cs="Arial"/>
          <w:sz w:val="24"/>
          <w:szCs w:val="24"/>
        </w:rPr>
        <w:t>, no exercício da competência atribuída</w:t>
      </w:r>
      <w:r w:rsidR="00B673FC" w:rsidRPr="00DE2C57">
        <w:rPr>
          <w:rFonts w:ascii="Arial Narrow" w:hAnsi="Arial Narrow" w:cs="Arial"/>
          <w:noProof/>
          <w:sz w:val="24"/>
          <w:szCs w:val="24"/>
        </w:rPr>
        <w:t xml:space="preserve"> pelos art. 5º, inciso XXIII, art. 11, inciso IV, alínea “f”, art. 274, art. 275 e art. 278, da Resolução nº 04/2002-TCE/AM</w:t>
      </w:r>
      <w:r w:rsidR="00B673FC" w:rsidRPr="00DE2C57">
        <w:rPr>
          <w:rFonts w:ascii="Arial Narrow" w:hAnsi="Arial Narrow" w:cs="Arial"/>
          <w:sz w:val="24"/>
          <w:szCs w:val="24"/>
        </w:rPr>
        <w:t>,</w:t>
      </w:r>
      <w:r w:rsidR="00B673FC" w:rsidRPr="00DE2C57">
        <w:rPr>
          <w:rFonts w:ascii="Arial Narrow" w:hAnsi="Arial Narrow" w:cs="Arial"/>
          <w:b/>
          <w:noProof/>
          <w:sz w:val="24"/>
          <w:szCs w:val="24"/>
        </w:rPr>
        <w:t xml:space="preserve"> à unanimidade,</w:t>
      </w:r>
      <w:r w:rsidR="00B673FC" w:rsidRPr="00DE2C57">
        <w:rPr>
          <w:rFonts w:ascii="Arial Narrow" w:hAnsi="Arial Narrow" w:cs="Arial"/>
          <w:b/>
          <w:sz w:val="24"/>
          <w:szCs w:val="24"/>
        </w:rPr>
        <w:t xml:space="preserve"> </w:t>
      </w:r>
      <w:r w:rsidR="00B673FC" w:rsidRPr="00DE2C57">
        <w:rPr>
          <w:rFonts w:ascii="Arial Narrow" w:hAnsi="Arial Narrow" w:cs="Arial"/>
          <w:sz w:val="24"/>
          <w:szCs w:val="24"/>
        </w:rPr>
        <w:t>nos termos d</w:t>
      </w:r>
      <w:r w:rsidR="00B673FC" w:rsidRPr="00DE2C57">
        <w:rPr>
          <w:rFonts w:ascii="Arial Narrow" w:hAnsi="Arial Narrow" w:cs="Arial"/>
          <w:noProof/>
          <w:sz w:val="24"/>
          <w:szCs w:val="24"/>
        </w:rPr>
        <w:t>o voto</w:t>
      </w:r>
      <w:r w:rsidR="00B673FC" w:rsidRPr="00DE2C57">
        <w:rPr>
          <w:rFonts w:ascii="Arial Narrow" w:hAnsi="Arial Narrow" w:cs="Arial"/>
          <w:sz w:val="24"/>
          <w:szCs w:val="24"/>
        </w:rPr>
        <w:t xml:space="preserve"> </w:t>
      </w:r>
      <w:r w:rsidR="00B673FC" w:rsidRPr="00DE2C57">
        <w:rPr>
          <w:rFonts w:ascii="Arial Narrow" w:hAnsi="Arial Narrow" w:cs="Arial"/>
          <w:noProof/>
          <w:sz w:val="24"/>
          <w:szCs w:val="24"/>
        </w:rPr>
        <w:t>do</w:t>
      </w:r>
      <w:r w:rsidR="00B673FC" w:rsidRPr="00DE2C57">
        <w:rPr>
          <w:rFonts w:ascii="Arial Narrow" w:hAnsi="Arial Narrow" w:cs="Arial"/>
          <w:sz w:val="24"/>
          <w:szCs w:val="24"/>
        </w:rPr>
        <w:t xml:space="preserve"> Excelentíssimo Senhor </w:t>
      </w:r>
      <w:r w:rsidR="00B673FC" w:rsidRPr="00DE2C57">
        <w:rPr>
          <w:rFonts w:ascii="Arial Narrow" w:hAnsi="Arial Narrow" w:cs="Arial"/>
          <w:noProof/>
          <w:sz w:val="24"/>
          <w:szCs w:val="24"/>
        </w:rPr>
        <w:t>Conselheiro Convocado e Relator</w:t>
      </w:r>
      <w:r w:rsidR="00B673FC" w:rsidRPr="00DE2C57">
        <w:rPr>
          <w:rFonts w:ascii="Arial Narrow" w:hAnsi="Arial Narrow" w:cs="Arial"/>
          <w:b/>
          <w:noProof/>
          <w:sz w:val="24"/>
          <w:szCs w:val="24"/>
        </w:rPr>
        <w:t>, em consonância</w:t>
      </w:r>
      <w:r w:rsidR="00B673FC" w:rsidRPr="00DE2C57">
        <w:rPr>
          <w:rFonts w:ascii="Arial Narrow" w:hAnsi="Arial Narrow" w:cs="Arial"/>
          <w:noProof/>
          <w:sz w:val="24"/>
          <w:szCs w:val="24"/>
        </w:rPr>
        <w:t xml:space="preserve"> com pronunciamento do Ministério Público junto a este Tribunal</w:t>
      </w:r>
      <w:r w:rsidR="00B673FC" w:rsidRPr="00DE2C57">
        <w:rPr>
          <w:rFonts w:ascii="Arial Narrow" w:hAnsi="Arial Narrow" w:cs="Arial"/>
          <w:sz w:val="24"/>
          <w:szCs w:val="24"/>
        </w:rPr>
        <w:t xml:space="preserve">, no sentido de: </w:t>
      </w:r>
      <w:r w:rsidR="00B673FC" w:rsidRPr="00DE2C57">
        <w:rPr>
          <w:rFonts w:ascii="Arial Narrow" w:hAnsi="Arial Narrow" w:cs="Arial"/>
          <w:b/>
          <w:bCs/>
          <w:sz w:val="24"/>
          <w:szCs w:val="24"/>
        </w:rPr>
        <w:t>9.1. Conhecer</w:t>
      </w:r>
      <w:r w:rsidR="00B673FC" w:rsidRPr="00DE2C57">
        <w:rPr>
          <w:rFonts w:ascii="Arial Narrow" w:hAnsi="Arial Narrow" w:cs="Arial"/>
          <w:sz w:val="24"/>
          <w:szCs w:val="24"/>
        </w:rPr>
        <w:t xml:space="preserve"> da Consulta formulada pelo </w:t>
      </w:r>
      <w:r w:rsidR="00B673FC" w:rsidRPr="00DE2C57">
        <w:rPr>
          <w:rFonts w:ascii="Arial Narrow" w:hAnsi="Arial Narrow" w:cs="Arial"/>
          <w:b/>
          <w:bCs/>
          <w:sz w:val="24"/>
          <w:szCs w:val="24"/>
        </w:rPr>
        <w:t>Sr. Eduardo Jorge de Oliveira Alves</w:t>
      </w:r>
      <w:r w:rsidR="00B673FC" w:rsidRPr="00DE2C57">
        <w:rPr>
          <w:rFonts w:ascii="Arial Narrow" w:hAnsi="Arial Narrow" w:cs="Arial"/>
          <w:sz w:val="24"/>
          <w:szCs w:val="24"/>
        </w:rPr>
        <w:t xml:space="preserve">, Diretor-Presidente do COARIPREV, dada a regular observância dos requisitos legais, referentes a tal medida; </w:t>
      </w:r>
      <w:r w:rsidR="00B673FC" w:rsidRPr="00DE2C57">
        <w:rPr>
          <w:rFonts w:ascii="Arial Narrow" w:hAnsi="Arial Narrow" w:cs="Arial"/>
          <w:b/>
          <w:bCs/>
          <w:sz w:val="24"/>
          <w:szCs w:val="24"/>
        </w:rPr>
        <w:t>9.2. Responder</w:t>
      </w:r>
      <w:r w:rsidR="00B673FC" w:rsidRPr="00DE2C57">
        <w:rPr>
          <w:rFonts w:ascii="Arial Narrow" w:hAnsi="Arial Narrow" w:cs="Arial"/>
          <w:sz w:val="24"/>
          <w:szCs w:val="24"/>
        </w:rPr>
        <w:t xml:space="preserve"> a consulta formulada nos seguintes termos: </w:t>
      </w:r>
      <w:r w:rsidR="00B673FC" w:rsidRPr="00DE2C57">
        <w:rPr>
          <w:rFonts w:ascii="Arial Narrow" w:hAnsi="Arial Narrow" w:cs="Arial"/>
          <w:b/>
          <w:bCs/>
          <w:sz w:val="24"/>
          <w:szCs w:val="24"/>
        </w:rPr>
        <w:t>9.2.1.</w:t>
      </w:r>
      <w:r w:rsidR="00B673FC" w:rsidRPr="00DE2C57">
        <w:rPr>
          <w:rFonts w:ascii="Arial Narrow" w:hAnsi="Arial Narrow" w:cs="Arial"/>
          <w:sz w:val="24"/>
          <w:szCs w:val="24"/>
        </w:rPr>
        <w:t xml:space="preserve"> A extrapolação do limite de gastos da Taxa de Administração do RPPS, em qualquer circunstância, é uma irregularidade grave, que acarretará a irregularidade das contas, multa ao gestor e devolução dos valores gastos indevidamente aos cofres do Instituto Previdenciário; </w:t>
      </w:r>
      <w:r w:rsidR="00B673FC" w:rsidRPr="00DE2C57">
        <w:rPr>
          <w:rFonts w:ascii="Arial Narrow" w:hAnsi="Arial Narrow" w:cs="Arial"/>
          <w:b/>
          <w:bCs/>
          <w:sz w:val="24"/>
          <w:szCs w:val="24"/>
        </w:rPr>
        <w:t>9.2.2.</w:t>
      </w:r>
      <w:r w:rsidR="00B673FC" w:rsidRPr="00DE2C57">
        <w:rPr>
          <w:rFonts w:ascii="Arial Narrow" w:hAnsi="Arial Narrow" w:cs="Arial"/>
          <w:sz w:val="24"/>
          <w:szCs w:val="24"/>
        </w:rPr>
        <w:t xml:space="preserve"> O não pagamento de débitos atrasados com a Receita Federal é uma irregularidade grave, que demandará sanções contra o próprio Instituto Previdenciário, incluindo a revogação da autorização fornecida ao ente financeiro para vinculação do FPE ou FPM; </w:t>
      </w:r>
      <w:r w:rsidR="00B673FC" w:rsidRPr="00DE2C57">
        <w:rPr>
          <w:rFonts w:ascii="Arial Narrow" w:hAnsi="Arial Narrow" w:cs="Arial"/>
          <w:b/>
          <w:bCs/>
          <w:sz w:val="24"/>
          <w:szCs w:val="24"/>
        </w:rPr>
        <w:t>9.2.3.</w:t>
      </w:r>
      <w:r w:rsidR="00B673FC" w:rsidRPr="00DE2C57">
        <w:rPr>
          <w:rFonts w:ascii="Arial Narrow" w:hAnsi="Arial Narrow" w:cs="Arial"/>
          <w:sz w:val="24"/>
          <w:szCs w:val="24"/>
        </w:rPr>
        <w:t xml:space="preserve"> Para evitar tanto a extrapolação do limite de gastos da Taxa de Administração do RPPS quanto o não pagamento de débitos atrasados com a Receita Federal, a atuação mais prudente será buscar o reparcelamento de débitos parcelados anteriormente conforme previsto no art. 5°, § 7° da Portaria MPS n° 402/2008. </w:t>
      </w:r>
      <w:r w:rsidR="00B673FC" w:rsidRPr="00DE2C57">
        <w:rPr>
          <w:rFonts w:ascii="Arial Narrow" w:hAnsi="Arial Narrow" w:cs="Arial"/>
          <w:b/>
          <w:bCs/>
          <w:sz w:val="24"/>
          <w:szCs w:val="24"/>
        </w:rPr>
        <w:t>9.3. Dar ciência</w:t>
      </w:r>
      <w:r w:rsidR="00B673FC" w:rsidRPr="00DE2C57">
        <w:rPr>
          <w:rFonts w:ascii="Arial Narrow" w:hAnsi="Arial Narrow" w:cs="Arial"/>
          <w:sz w:val="24"/>
          <w:szCs w:val="24"/>
        </w:rPr>
        <w:t xml:space="preserve"> desta resposta ao Consulente, Sr. Eduardo Jorge de Oliveira Alves, Diretor-Presidente do </w:t>
      </w:r>
      <w:r w:rsidR="00BC435C" w:rsidRPr="00DE2C57">
        <w:rPr>
          <w:rFonts w:ascii="Arial Narrow" w:hAnsi="Arial Narrow" w:cs="Arial"/>
          <w:sz w:val="24"/>
          <w:szCs w:val="24"/>
        </w:rPr>
        <w:t>COARIPREV</w:t>
      </w:r>
      <w:r w:rsidR="00B673FC" w:rsidRPr="00DE2C57">
        <w:rPr>
          <w:rFonts w:ascii="Arial Narrow" w:hAnsi="Arial Narrow" w:cs="Arial"/>
          <w:sz w:val="24"/>
          <w:szCs w:val="24"/>
        </w:rPr>
        <w:t xml:space="preserve">, enviando-lhes cópias das manifestações da CONSULTEC (fls. 18/22), do MPC (fls. 23/26), deste Relatório/Voto e da ulterior Decisão; e </w:t>
      </w:r>
      <w:r w:rsidR="00B673FC" w:rsidRPr="00DE2C57">
        <w:rPr>
          <w:rFonts w:ascii="Arial Narrow" w:hAnsi="Arial Narrow" w:cs="Arial"/>
          <w:b/>
          <w:bCs/>
          <w:sz w:val="24"/>
          <w:szCs w:val="24"/>
        </w:rPr>
        <w:t>9.4. Arquivar</w:t>
      </w:r>
      <w:r w:rsidR="00B673FC" w:rsidRPr="00DE2C57">
        <w:rPr>
          <w:rFonts w:ascii="Arial Narrow" w:hAnsi="Arial Narrow" w:cs="Arial"/>
          <w:sz w:val="24"/>
          <w:szCs w:val="24"/>
        </w:rPr>
        <w:t xml:space="preserve"> os autos, expirados os prazos legais.</w:t>
      </w:r>
      <w:r w:rsidR="009B56B9" w:rsidRPr="00DE2C57">
        <w:rPr>
          <w:rFonts w:ascii="Arial Narrow" w:hAnsi="Arial Narrow" w:cs="Arial"/>
          <w:sz w:val="24"/>
          <w:szCs w:val="24"/>
        </w:rPr>
        <w:t xml:space="preserve"> </w:t>
      </w:r>
      <w:r w:rsidR="00B673FC" w:rsidRPr="00DE2C57">
        <w:rPr>
          <w:rFonts w:ascii="Arial Narrow" w:hAnsi="Arial Narrow" w:cs="Arial"/>
          <w:b/>
          <w:bCs/>
          <w:sz w:val="24"/>
          <w:szCs w:val="24"/>
        </w:rPr>
        <w:t>AUDITOR-RELATOR: ALBER FURTADO DE OLIVEIRA JÚNIOR.</w:t>
      </w:r>
      <w:r w:rsidR="005615B9" w:rsidRPr="00DE2C57">
        <w:rPr>
          <w:rFonts w:ascii="Arial Narrow" w:hAnsi="Arial Narrow" w:cs="Arial"/>
          <w:sz w:val="24"/>
          <w:szCs w:val="24"/>
        </w:rPr>
        <w:t xml:space="preserve"> </w:t>
      </w:r>
      <w:r w:rsidR="00B673FC" w:rsidRPr="00DE2C57">
        <w:rPr>
          <w:rFonts w:ascii="Arial Narrow" w:hAnsi="Arial Narrow" w:cs="Arial"/>
          <w:b/>
          <w:bCs/>
          <w:sz w:val="24"/>
          <w:szCs w:val="24"/>
        </w:rPr>
        <w:t xml:space="preserve">PROCESSO Nº 14.120/2020 - </w:t>
      </w:r>
      <w:r w:rsidR="00B673FC" w:rsidRPr="00DE2C57">
        <w:rPr>
          <w:rFonts w:ascii="Arial Narrow" w:hAnsi="Arial Narrow" w:cs="Arial"/>
          <w:sz w:val="24"/>
          <w:szCs w:val="24"/>
        </w:rPr>
        <w:t>Representação nº 87/2019-MP/FCVM interposta pelo Ministério Público de Contas</w:t>
      </w:r>
      <w:r w:rsidR="0034547B" w:rsidRPr="00DE2C57">
        <w:rPr>
          <w:rFonts w:ascii="Arial Narrow" w:hAnsi="Arial Narrow" w:cs="Arial"/>
          <w:sz w:val="24"/>
          <w:szCs w:val="24"/>
        </w:rPr>
        <w:t xml:space="preserve"> </w:t>
      </w:r>
      <w:r w:rsidR="00B673FC" w:rsidRPr="00DE2C57">
        <w:rPr>
          <w:rFonts w:ascii="Arial Narrow" w:hAnsi="Arial Narrow" w:cs="Arial"/>
          <w:sz w:val="24"/>
          <w:szCs w:val="24"/>
        </w:rPr>
        <w:t xml:space="preserve">contra o Sr. Gledson </w:t>
      </w:r>
      <w:proofErr w:type="spellStart"/>
      <w:r w:rsidR="00B673FC" w:rsidRPr="00DE2C57">
        <w:rPr>
          <w:rFonts w:ascii="Arial Narrow" w:hAnsi="Arial Narrow" w:cs="Arial"/>
          <w:sz w:val="24"/>
          <w:szCs w:val="24"/>
        </w:rPr>
        <w:t>Hadson</w:t>
      </w:r>
      <w:proofErr w:type="spellEnd"/>
      <w:r w:rsidR="00B673FC" w:rsidRPr="00DE2C57">
        <w:rPr>
          <w:rFonts w:ascii="Arial Narrow" w:hAnsi="Arial Narrow" w:cs="Arial"/>
          <w:sz w:val="24"/>
          <w:szCs w:val="24"/>
        </w:rPr>
        <w:t xml:space="preserve"> </w:t>
      </w:r>
      <w:proofErr w:type="spellStart"/>
      <w:r w:rsidR="00B673FC" w:rsidRPr="00DE2C57">
        <w:rPr>
          <w:rFonts w:ascii="Arial Narrow" w:hAnsi="Arial Narrow" w:cs="Arial"/>
          <w:sz w:val="24"/>
          <w:szCs w:val="24"/>
        </w:rPr>
        <w:t>Paulain</w:t>
      </w:r>
      <w:proofErr w:type="spellEnd"/>
      <w:r w:rsidR="00B673FC" w:rsidRPr="00DE2C57">
        <w:rPr>
          <w:rFonts w:ascii="Arial Narrow" w:hAnsi="Arial Narrow" w:cs="Arial"/>
          <w:sz w:val="24"/>
          <w:szCs w:val="24"/>
        </w:rPr>
        <w:t xml:space="preserve"> Machado, </w:t>
      </w:r>
      <w:r w:rsidR="000C5ABB" w:rsidRPr="00DE2C57">
        <w:rPr>
          <w:rFonts w:ascii="Arial Narrow" w:hAnsi="Arial Narrow" w:cs="Arial"/>
          <w:sz w:val="24"/>
          <w:szCs w:val="24"/>
        </w:rPr>
        <w:t xml:space="preserve">Prefeito Municipal de Nhamundá, </w:t>
      </w:r>
      <w:r w:rsidR="00B673FC" w:rsidRPr="00DE2C57">
        <w:rPr>
          <w:rFonts w:ascii="Arial Narrow" w:hAnsi="Arial Narrow" w:cs="Arial"/>
          <w:sz w:val="24"/>
          <w:szCs w:val="24"/>
        </w:rPr>
        <w:t xml:space="preserve">e Sr. </w:t>
      </w:r>
      <w:proofErr w:type="spellStart"/>
      <w:r w:rsidR="00B673FC" w:rsidRPr="00DE2C57">
        <w:rPr>
          <w:rFonts w:ascii="Arial Narrow" w:hAnsi="Arial Narrow" w:cs="Arial"/>
          <w:sz w:val="24"/>
          <w:szCs w:val="24"/>
        </w:rPr>
        <w:t>Cleudo</w:t>
      </w:r>
      <w:proofErr w:type="spellEnd"/>
      <w:r w:rsidR="00B673FC" w:rsidRPr="00DE2C57">
        <w:rPr>
          <w:rFonts w:ascii="Arial Narrow" w:hAnsi="Arial Narrow" w:cs="Arial"/>
          <w:sz w:val="24"/>
          <w:szCs w:val="24"/>
        </w:rPr>
        <w:t xml:space="preserve"> Oliveira Tavares</w:t>
      </w:r>
      <w:r w:rsidR="000C5ABB" w:rsidRPr="00DE2C57">
        <w:rPr>
          <w:rFonts w:ascii="Arial Narrow" w:hAnsi="Arial Narrow" w:cs="Arial"/>
          <w:sz w:val="24"/>
          <w:szCs w:val="24"/>
        </w:rPr>
        <w:t xml:space="preserve">, </w:t>
      </w:r>
      <w:proofErr w:type="gramStart"/>
      <w:r w:rsidR="000C5ABB" w:rsidRPr="00DE2C57">
        <w:rPr>
          <w:rFonts w:ascii="Arial Narrow" w:hAnsi="Arial Narrow" w:cs="Arial"/>
          <w:sz w:val="24"/>
          <w:szCs w:val="24"/>
        </w:rPr>
        <w:t>vice-Prefeito</w:t>
      </w:r>
      <w:proofErr w:type="gramEnd"/>
      <w:r w:rsidR="00B673FC" w:rsidRPr="00DE2C57">
        <w:rPr>
          <w:rFonts w:ascii="Arial Narrow" w:hAnsi="Arial Narrow" w:cs="Arial"/>
          <w:sz w:val="24"/>
          <w:szCs w:val="24"/>
        </w:rPr>
        <w:t xml:space="preserve">. </w:t>
      </w:r>
      <w:r w:rsidR="00AE68A3" w:rsidRPr="00DE2C57">
        <w:rPr>
          <w:rFonts w:ascii="Arial Narrow" w:hAnsi="Arial Narrow" w:cs="Arial"/>
          <w:b/>
          <w:bCs/>
          <w:sz w:val="24"/>
          <w:szCs w:val="24"/>
        </w:rPr>
        <w:t>ACÓRDÃO Nº1356/2021:</w:t>
      </w:r>
      <w:r w:rsidR="006D3CB3" w:rsidRPr="00DE2C57">
        <w:rPr>
          <w:rFonts w:ascii="Arial Narrow" w:hAnsi="Arial Narrow" w:cs="Arial"/>
          <w:b/>
          <w:bCs/>
          <w:sz w:val="24"/>
          <w:szCs w:val="24"/>
        </w:rPr>
        <w:t xml:space="preserve"> </w:t>
      </w:r>
      <w:r w:rsidR="001928C9" w:rsidRPr="00DE2C57">
        <w:rPr>
          <w:rFonts w:ascii="Arial Narrow" w:hAnsi="Arial Narrow" w:cs="Arial"/>
          <w:sz w:val="24"/>
          <w:szCs w:val="24"/>
        </w:rPr>
        <w:t xml:space="preserve">Vistos, relatados e discutidos estes autos acima identificados, </w:t>
      </w:r>
      <w:r w:rsidR="001928C9" w:rsidRPr="00DE2C57">
        <w:rPr>
          <w:rFonts w:ascii="Arial Narrow" w:hAnsi="Arial Narrow" w:cs="Arial"/>
          <w:b/>
          <w:sz w:val="24"/>
          <w:szCs w:val="24"/>
        </w:rPr>
        <w:t xml:space="preserve">ACORDAM </w:t>
      </w:r>
      <w:proofErr w:type="gramStart"/>
      <w:r w:rsidR="001928C9" w:rsidRPr="00DE2C57">
        <w:rPr>
          <w:rFonts w:ascii="Arial Narrow" w:hAnsi="Arial Narrow" w:cs="Arial"/>
          <w:sz w:val="24"/>
          <w:szCs w:val="24"/>
        </w:rPr>
        <w:t>os Excelentíssimos</w:t>
      </w:r>
      <w:proofErr w:type="gramEnd"/>
      <w:r w:rsidR="001928C9" w:rsidRPr="00DE2C57">
        <w:rPr>
          <w:rFonts w:ascii="Arial Narrow" w:hAnsi="Arial Narrow" w:cs="Arial"/>
          <w:sz w:val="24"/>
          <w:szCs w:val="24"/>
        </w:rPr>
        <w:t xml:space="preserve"> Senhores Conselheiros do Tribunal de Contas do Estado do Amazonas, reunidos em Sessão </w:t>
      </w:r>
      <w:r w:rsidR="001928C9" w:rsidRPr="00DE2C57">
        <w:rPr>
          <w:rFonts w:ascii="Arial Narrow" w:hAnsi="Arial Narrow" w:cs="Arial"/>
          <w:noProof/>
          <w:sz w:val="24"/>
          <w:szCs w:val="24"/>
        </w:rPr>
        <w:t>do</w:t>
      </w:r>
      <w:r w:rsidR="001928C9" w:rsidRPr="00DE2C57">
        <w:rPr>
          <w:rFonts w:ascii="Arial Narrow" w:hAnsi="Arial Narrow" w:cs="Arial"/>
          <w:sz w:val="24"/>
          <w:szCs w:val="24"/>
        </w:rPr>
        <w:t xml:space="preserve"> </w:t>
      </w:r>
      <w:r w:rsidR="001928C9" w:rsidRPr="00DE2C57">
        <w:rPr>
          <w:rFonts w:ascii="Arial Narrow" w:hAnsi="Arial Narrow" w:cs="Arial"/>
          <w:b/>
          <w:noProof/>
          <w:sz w:val="24"/>
          <w:szCs w:val="24"/>
        </w:rPr>
        <w:t>Tribunal Pleno</w:t>
      </w:r>
      <w:r w:rsidR="001928C9" w:rsidRPr="00DE2C57">
        <w:rPr>
          <w:rFonts w:ascii="Arial Narrow" w:hAnsi="Arial Narrow" w:cs="Arial"/>
          <w:sz w:val="24"/>
          <w:szCs w:val="24"/>
        </w:rPr>
        <w:t>, no exercício da competência atribuída</w:t>
      </w:r>
      <w:r w:rsidR="001928C9" w:rsidRPr="00DE2C57">
        <w:rPr>
          <w:rFonts w:ascii="Arial Narrow" w:hAnsi="Arial Narrow" w:cs="Arial"/>
          <w:noProof/>
          <w:sz w:val="24"/>
          <w:szCs w:val="24"/>
        </w:rPr>
        <w:t xml:space="preserve"> pelo art. 11, inciso IV, alínea “i”, da Resolução nº 04/2002-TCE/AM</w:t>
      </w:r>
      <w:r w:rsidR="001928C9" w:rsidRPr="00DE2C57">
        <w:rPr>
          <w:rFonts w:ascii="Arial Narrow" w:hAnsi="Arial Narrow" w:cs="Arial"/>
          <w:sz w:val="24"/>
          <w:szCs w:val="24"/>
        </w:rPr>
        <w:t>,</w:t>
      </w:r>
      <w:r w:rsidR="001928C9" w:rsidRPr="00DE2C57">
        <w:rPr>
          <w:rFonts w:ascii="Arial Narrow" w:hAnsi="Arial Narrow" w:cs="Arial"/>
          <w:b/>
          <w:noProof/>
          <w:sz w:val="24"/>
          <w:szCs w:val="24"/>
        </w:rPr>
        <w:t xml:space="preserve"> à unanimidade,</w:t>
      </w:r>
      <w:r w:rsidR="001928C9" w:rsidRPr="00DE2C57">
        <w:rPr>
          <w:rFonts w:ascii="Arial Narrow" w:hAnsi="Arial Narrow" w:cs="Arial"/>
          <w:b/>
          <w:sz w:val="24"/>
          <w:szCs w:val="24"/>
        </w:rPr>
        <w:t xml:space="preserve"> </w:t>
      </w:r>
      <w:r w:rsidR="001928C9" w:rsidRPr="00DE2C57">
        <w:rPr>
          <w:rFonts w:ascii="Arial Narrow" w:hAnsi="Arial Narrow" w:cs="Arial"/>
          <w:sz w:val="24"/>
          <w:szCs w:val="24"/>
        </w:rPr>
        <w:t>nos termos d</w:t>
      </w:r>
      <w:r w:rsidR="001928C9" w:rsidRPr="00DE2C57">
        <w:rPr>
          <w:rFonts w:ascii="Arial Narrow" w:hAnsi="Arial Narrow" w:cs="Arial"/>
          <w:noProof/>
          <w:sz w:val="24"/>
          <w:szCs w:val="24"/>
        </w:rPr>
        <w:t>a proposta de voto</w:t>
      </w:r>
      <w:r w:rsidR="001928C9" w:rsidRPr="00DE2C57">
        <w:rPr>
          <w:rFonts w:ascii="Arial Narrow" w:hAnsi="Arial Narrow" w:cs="Arial"/>
          <w:sz w:val="24"/>
          <w:szCs w:val="24"/>
        </w:rPr>
        <w:t xml:space="preserve"> </w:t>
      </w:r>
      <w:r w:rsidR="001928C9" w:rsidRPr="00DE2C57">
        <w:rPr>
          <w:rFonts w:ascii="Arial Narrow" w:hAnsi="Arial Narrow" w:cs="Arial"/>
          <w:noProof/>
          <w:sz w:val="24"/>
          <w:szCs w:val="24"/>
        </w:rPr>
        <w:t>do</w:t>
      </w:r>
      <w:r w:rsidR="001928C9" w:rsidRPr="00DE2C57">
        <w:rPr>
          <w:rFonts w:ascii="Arial Narrow" w:hAnsi="Arial Narrow" w:cs="Arial"/>
          <w:sz w:val="24"/>
          <w:szCs w:val="24"/>
        </w:rPr>
        <w:t xml:space="preserve"> Excelentíssimo Senhor </w:t>
      </w:r>
      <w:r w:rsidR="001928C9" w:rsidRPr="00DE2C57">
        <w:rPr>
          <w:rFonts w:ascii="Arial Narrow" w:hAnsi="Arial Narrow" w:cs="Arial"/>
          <w:noProof/>
          <w:sz w:val="24"/>
          <w:szCs w:val="24"/>
        </w:rPr>
        <w:t>Auditor-Relator</w:t>
      </w:r>
      <w:r w:rsidR="001928C9" w:rsidRPr="00DE2C57">
        <w:rPr>
          <w:rFonts w:ascii="Arial Narrow" w:hAnsi="Arial Narrow" w:cs="Arial"/>
          <w:b/>
          <w:noProof/>
          <w:sz w:val="24"/>
          <w:szCs w:val="24"/>
        </w:rPr>
        <w:t>, em consonância</w:t>
      </w:r>
      <w:r w:rsidR="001928C9" w:rsidRPr="00DE2C57">
        <w:rPr>
          <w:rFonts w:ascii="Arial Narrow" w:hAnsi="Arial Narrow" w:cs="Arial"/>
          <w:noProof/>
          <w:sz w:val="24"/>
          <w:szCs w:val="24"/>
        </w:rPr>
        <w:t xml:space="preserve"> com pronunciamento do Ministério Público junto a este Tribunal</w:t>
      </w:r>
      <w:r w:rsidR="001928C9" w:rsidRPr="00DE2C57">
        <w:rPr>
          <w:rFonts w:ascii="Arial Narrow" w:hAnsi="Arial Narrow" w:cs="Arial"/>
          <w:sz w:val="24"/>
          <w:szCs w:val="24"/>
        </w:rPr>
        <w:t>, no sentido de:</w:t>
      </w:r>
      <w:r w:rsidR="003A1AB8" w:rsidRPr="00DE2C57">
        <w:rPr>
          <w:rFonts w:ascii="Arial Narrow" w:hAnsi="Arial Narrow" w:cs="Arial"/>
          <w:b/>
          <w:bCs/>
          <w:sz w:val="24"/>
          <w:szCs w:val="24"/>
        </w:rPr>
        <w:t xml:space="preserve"> </w:t>
      </w:r>
      <w:r w:rsidR="001928C9" w:rsidRPr="00DE2C57">
        <w:rPr>
          <w:rFonts w:ascii="Arial Narrow" w:hAnsi="Arial Narrow" w:cs="Arial"/>
          <w:b/>
          <w:bCs/>
          <w:sz w:val="24"/>
          <w:szCs w:val="24"/>
        </w:rPr>
        <w:t>9.1.</w:t>
      </w:r>
      <w:r w:rsidR="000C5ABB" w:rsidRPr="00DE2C57">
        <w:rPr>
          <w:rFonts w:ascii="Arial Narrow" w:hAnsi="Arial Narrow" w:cs="Arial"/>
          <w:b/>
          <w:bCs/>
          <w:sz w:val="24"/>
          <w:szCs w:val="24"/>
        </w:rPr>
        <w:t xml:space="preserve"> </w:t>
      </w:r>
      <w:r w:rsidR="001928C9" w:rsidRPr="00DE2C57">
        <w:rPr>
          <w:rFonts w:ascii="Arial Narrow" w:hAnsi="Arial Narrow" w:cs="Arial"/>
          <w:b/>
          <w:bCs/>
          <w:sz w:val="24"/>
          <w:szCs w:val="24"/>
        </w:rPr>
        <w:t xml:space="preserve">Conhecer </w:t>
      </w:r>
      <w:r w:rsidR="001928C9" w:rsidRPr="00DE2C57">
        <w:rPr>
          <w:rFonts w:ascii="Arial Narrow" w:hAnsi="Arial Narrow" w:cs="Arial"/>
          <w:sz w:val="24"/>
          <w:szCs w:val="24"/>
        </w:rPr>
        <w:t xml:space="preserve">da Representação interposta pelo Ministério Público de Contas em face do Sr. Gledson </w:t>
      </w:r>
      <w:proofErr w:type="spellStart"/>
      <w:r w:rsidR="001928C9" w:rsidRPr="00DE2C57">
        <w:rPr>
          <w:rFonts w:ascii="Arial Narrow" w:hAnsi="Arial Narrow" w:cs="Arial"/>
          <w:sz w:val="24"/>
          <w:szCs w:val="24"/>
        </w:rPr>
        <w:t>Hadson</w:t>
      </w:r>
      <w:proofErr w:type="spellEnd"/>
      <w:r w:rsidR="001928C9" w:rsidRPr="00DE2C57">
        <w:rPr>
          <w:rFonts w:ascii="Arial Narrow" w:hAnsi="Arial Narrow" w:cs="Arial"/>
          <w:sz w:val="24"/>
          <w:szCs w:val="24"/>
        </w:rPr>
        <w:t xml:space="preserve"> </w:t>
      </w:r>
      <w:proofErr w:type="spellStart"/>
      <w:r w:rsidR="001928C9" w:rsidRPr="00DE2C57">
        <w:rPr>
          <w:rFonts w:ascii="Arial Narrow" w:hAnsi="Arial Narrow" w:cs="Arial"/>
          <w:sz w:val="24"/>
          <w:szCs w:val="24"/>
        </w:rPr>
        <w:t>Paulain</w:t>
      </w:r>
      <w:proofErr w:type="spellEnd"/>
      <w:r w:rsidR="001928C9" w:rsidRPr="00DE2C57">
        <w:rPr>
          <w:rFonts w:ascii="Arial Narrow" w:hAnsi="Arial Narrow" w:cs="Arial"/>
          <w:sz w:val="24"/>
          <w:szCs w:val="24"/>
        </w:rPr>
        <w:t xml:space="preserve"> Machado, Prefeito Municipal de Nhamundá e </w:t>
      </w:r>
      <w:r w:rsidR="003A1AB8" w:rsidRPr="00DE2C57">
        <w:rPr>
          <w:rFonts w:ascii="Arial Narrow" w:hAnsi="Arial Narrow" w:cs="Arial"/>
          <w:sz w:val="24"/>
          <w:szCs w:val="24"/>
        </w:rPr>
        <w:t xml:space="preserve">Sr. </w:t>
      </w:r>
      <w:proofErr w:type="spellStart"/>
      <w:r w:rsidR="001928C9" w:rsidRPr="00DE2C57">
        <w:rPr>
          <w:rFonts w:ascii="Arial Narrow" w:hAnsi="Arial Narrow" w:cs="Arial"/>
          <w:sz w:val="24"/>
          <w:szCs w:val="24"/>
        </w:rPr>
        <w:t>Cleudo</w:t>
      </w:r>
      <w:proofErr w:type="spellEnd"/>
      <w:r w:rsidR="001928C9" w:rsidRPr="00DE2C57">
        <w:rPr>
          <w:rFonts w:ascii="Arial Narrow" w:hAnsi="Arial Narrow" w:cs="Arial"/>
          <w:sz w:val="24"/>
          <w:szCs w:val="24"/>
        </w:rPr>
        <w:t xml:space="preserve"> Oliveira Tavares, Vice-Prefeito, por supostas preterições de despesas essenciais para gastos com festividades, bem como em virtude de possíveis casos de nepotismo envolvendo a gestão municipal e diante da desatualização do Portal da Transparência da referida municipalidade;</w:t>
      </w:r>
      <w:r w:rsidR="003A1AB8" w:rsidRPr="00DE2C57">
        <w:rPr>
          <w:rFonts w:ascii="Arial Narrow" w:hAnsi="Arial Narrow" w:cs="Arial"/>
          <w:b/>
          <w:bCs/>
          <w:sz w:val="24"/>
          <w:szCs w:val="24"/>
        </w:rPr>
        <w:t xml:space="preserve"> </w:t>
      </w:r>
      <w:r w:rsidR="001928C9" w:rsidRPr="00DE2C57">
        <w:rPr>
          <w:rFonts w:ascii="Arial Narrow" w:hAnsi="Arial Narrow" w:cs="Arial"/>
          <w:b/>
          <w:bCs/>
          <w:sz w:val="24"/>
          <w:szCs w:val="24"/>
        </w:rPr>
        <w:t>9.2.</w:t>
      </w:r>
      <w:r w:rsidR="000C5ABB" w:rsidRPr="00DE2C57">
        <w:rPr>
          <w:rFonts w:ascii="Arial Narrow" w:hAnsi="Arial Narrow" w:cs="Arial"/>
          <w:b/>
          <w:bCs/>
          <w:sz w:val="24"/>
          <w:szCs w:val="24"/>
        </w:rPr>
        <w:t xml:space="preserve"> </w:t>
      </w:r>
      <w:r w:rsidR="001928C9" w:rsidRPr="00DE2C57">
        <w:rPr>
          <w:rFonts w:ascii="Arial Narrow" w:hAnsi="Arial Narrow" w:cs="Arial"/>
          <w:b/>
          <w:bCs/>
          <w:sz w:val="24"/>
          <w:szCs w:val="24"/>
        </w:rPr>
        <w:t xml:space="preserve">Julgar Procedente </w:t>
      </w:r>
      <w:r w:rsidR="001928C9" w:rsidRPr="00DE2C57">
        <w:rPr>
          <w:rFonts w:ascii="Arial Narrow" w:hAnsi="Arial Narrow" w:cs="Arial"/>
          <w:sz w:val="24"/>
          <w:szCs w:val="24"/>
        </w:rPr>
        <w:t xml:space="preserve">a Representação nº 87/2019-MPC-FCVM interposta pelo Ministério Público de Contas em face do Sr. Gledson </w:t>
      </w:r>
      <w:proofErr w:type="spellStart"/>
      <w:r w:rsidR="001928C9" w:rsidRPr="00DE2C57">
        <w:rPr>
          <w:rFonts w:ascii="Arial Narrow" w:hAnsi="Arial Narrow" w:cs="Arial"/>
          <w:sz w:val="24"/>
          <w:szCs w:val="24"/>
        </w:rPr>
        <w:t>Hadson</w:t>
      </w:r>
      <w:proofErr w:type="spellEnd"/>
      <w:r w:rsidR="001928C9" w:rsidRPr="00DE2C57">
        <w:rPr>
          <w:rFonts w:ascii="Arial Narrow" w:hAnsi="Arial Narrow" w:cs="Arial"/>
          <w:sz w:val="24"/>
          <w:szCs w:val="24"/>
        </w:rPr>
        <w:t xml:space="preserve"> </w:t>
      </w:r>
      <w:proofErr w:type="spellStart"/>
      <w:r w:rsidR="001928C9" w:rsidRPr="00DE2C57">
        <w:rPr>
          <w:rFonts w:ascii="Arial Narrow" w:hAnsi="Arial Narrow" w:cs="Arial"/>
          <w:sz w:val="24"/>
          <w:szCs w:val="24"/>
        </w:rPr>
        <w:t>Paulain</w:t>
      </w:r>
      <w:proofErr w:type="spellEnd"/>
      <w:r w:rsidR="001928C9" w:rsidRPr="00DE2C57">
        <w:rPr>
          <w:rFonts w:ascii="Arial Narrow" w:hAnsi="Arial Narrow" w:cs="Arial"/>
          <w:sz w:val="24"/>
          <w:szCs w:val="24"/>
        </w:rPr>
        <w:t xml:space="preserve"> Machado, Prefeito Municipal de Nhamundá e </w:t>
      </w:r>
      <w:r w:rsidR="003A1AB8" w:rsidRPr="00DE2C57">
        <w:rPr>
          <w:rFonts w:ascii="Arial Narrow" w:hAnsi="Arial Narrow" w:cs="Arial"/>
          <w:sz w:val="24"/>
          <w:szCs w:val="24"/>
        </w:rPr>
        <w:t xml:space="preserve">Sr. </w:t>
      </w:r>
      <w:proofErr w:type="spellStart"/>
      <w:r w:rsidR="001928C9" w:rsidRPr="00DE2C57">
        <w:rPr>
          <w:rFonts w:ascii="Arial Narrow" w:hAnsi="Arial Narrow" w:cs="Arial"/>
          <w:sz w:val="24"/>
          <w:szCs w:val="24"/>
        </w:rPr>
        <w:t>Cleudo</w:t>
      </w:r>
      <w:proofErr w:type="spellEnd"/>
      <w:r w:rsidR="001928C9" w:rsidRPr="00DE2C57">
        <w:rPr>
          <w:rFonts w:ascii="Arial Narrow" w:hAnsi="Arial Narrow" w:cs="Arial"/>
          <w:sz w:val="24"/>
          <w:szCs w:val="24"/>
        </w:rPr>
        <w:t xml:space="preserve"> Oliveira Tavares, Vice-Prefeito, por despesas ilegítimas da Prefeitura de Nhamundá com festejos da EXPONH 19 e por descumprimento de leis de transparência fiscal e acesso à informação;</w:t>
      </w:r>
      <w:r w:rsidR="005615B9" w:rsidRPr="00DE2C57">
        <w:rPr>
          <w:rFonts w:ascii="Arial Narrow" w:hAnsi="Arial Narrow" w:cs="Arial"/>
          <w:b/>
          <w:bCs/>
          <w:sz w:val="24"/>
          <w:szCs w:val="24"/>
        </w:rPr>
        <w:t xml:space="preserve"> </w:t>
      </w:r>
      <w:r w:rsidR="001928C9" w:rsidRPr="00DE2C57">
        <w:rPr>
          <w:rFonts w:ascii="Arial Narrow" w:hAnsi="Arial Narrow" w:cs="Arial"/>
          <w:b/>
          <w:bCs/>
          <w:sz w:val="24"/>
          <w:szCs w:val="24"/>
        </w:rPr>
        <w:t>9.3.</w:t>
      </w:r>
      <w:r w:rsidR="000C5ABB" w:rsidRPr="00DE2C57">
        <w:rPr>
          <w:rFonts w:ascii="Arial Narrow" w:hAnsi="Arial Narrow" w:cs="Arial"/>
          <w:b/>
          <w:bCs/>
          <w:sz w:val="24"/>
          <w:szCs w:val="24"/>
        </w:rPr>
        <w:t xml:space="preserve"> </w:t>
      </w:r>
      <w:r w:rsidR="001928C9" w:rsidRPr="00DE2C57">
        <w:rPr>
          <w:rFonts w:ascii="Arial Narrow" w:hAnsi="Arial Narrow" w:cs="Arial"/>
          <w:b/>
          <w:bCs/>
          <w:sz w:val="24"/>
          <w:szCs w:val="24"/>
        </w:rPr>
        <w:t xml:space="preserve">Aplicar Multa </w:t>
      </w:r>
      <w:r w:rsidR="001928C9" w:rsidRPr="00DE2C57">
        <w:rPr>
          <w:rFonts w:ascii="Arial Narrow" w:hAnsi="Arial Narrow" w:cs="Arial"/>
          <w:sz w:val="24"/>
          <w:szCs w:val="24"/>
        </w:rPr>
        <w:t>ao</w:t>
      </w:r>
      <w:r w:rsidR="001928C9" w:rsidRPr="00DE2C57">
        <w:rPr>
          <w:rFonts w:ascii="Arial Narrow" w:hAnsi="Arial Narrow" w:cs="Arial"/>
          <w:b/>
          <w:bCs/>
          <w:sz w:val="24"/>
          <w:szCs w:val="24"/>
        </w:rPr>
        <w:t xml:space="preserve"> Sr. Gledson </w:t>
      </w:r>
      <w:proofErr w:type="spellStart"/>
      <w:r w:rsidR="001928C9" w:rsidRPr="00DE2C57">
        <w:rPr>
          <w:rFonts w:ascii="Arial Narrow" w:hAnsi="Arial Narrow" w:cs="Arial"/>
          <w:b/>
          <w:bCs/>
          <w:sz w:val="24"/>
          <w:szCs w:val="24"/>
        </w:rPr>
        <w:t>Hadson</w:t>
      </w:r>
      <w:proofErr w:type="spellEnd"/>
      <w:r w:rsidR="001928C9" w:rsidRPr="00DE2C57">
        <w:rPr>
          <w:rFonts w:ascii="Arial Narrow" w:hAnsi="Arial Narrow" w:cs="Arial"/>
          <w:b/>
          <w:bCs/>
          <w:sz w:val="24"/>
          <w:szCs w:val="24"/>
        </w:rPr>
        <w:t xml:space="preserve"> </w:t>
      </w:r>
      <w:proofErr w:type="spellStart"/>
      <w:r w:rsidR="001928C9" w:rsidRPr="00DE2C57">
        <w:rPr>
          <w:rFonts w:ascii="Arial Narrow" w:hAnsi="Arial Narrow" w:cs="Arial"/>
          <w:b/>
          <w:bCs/>
          <w:sz w:val="24"/>
          <w:szCs w:val="24"/>
        </w:rPr>
        <w:t>Paulain</w:t>
      </w:r>
      <w:proofErr w:type="spellEnd"/>
      <w:r w:rsidR="001928C9" w:rsidRPr="00DE2C57">
        <w:rPr>
          <w:rFonts w:ascii="Arial Narrow" w:hAnsi="Arial Narrow" w:cs="Arial"/>
          <w:b/>
          <w:bCs/>
          <w:sz w:val="24"/>
          <w:szCs w:val="24"/>
        </w:rPr>
        <w:t xml:space="preserve"> Machado</w:t>
      </w:r>
      <w:r w:rsidR="001928C9" w:rsidRPr="00DE2C57">
        <w:rPr>
          <w:rFonts w:ascii="Arial Narrow" w:hAnsi="Arial Narrow" w:cs="Arial"/>
          <w:sz w:val="24"/>
          <w:szCs w:val="24"/>
        </w:rPr>
        <w:t xml:space="preserve">, Prefeito Municipal de Nhamundá, </w:t>
      </w:r>
      <w:r w:rsidR="001928C9" w:rsidRPr="00DE2C57">
        <w:rPr>
          <w:rFonts w:ascii="Arial Narrow" w:hAnsi="Arial Narrow" w:cs="Arial"/>
          <w:sz w:val="24"/>
          <w:szCs w:val="24"/>
        </w:rPr>
        <w:lastRenderedPageBreak/>
        <w:t>à época, no valor de</w:t>
      </w:r>
      <w:r w:rsidR="001928C9" w:rsidRPr="00DE2C57">
        <w:rPr>
          <w:rFonts w:ascii="Arial Narrow" w:hAnsi="Arial Narrow" w:cs="Arial"/>
          <w:b/>
          <w:bCs/>
          <w:sz w:val="24"/>
          <w:szCs w:val="24"/>
        </w:rPr>
        <w:t xml:space="preserve"> R$ 13.654,39 </w:t>
      </w:r>
      <w:r w:rsidR="001928C9" w:rsidRPr="00DE2C57">
        <w:rPr>
          <w:rFonts w:ascii="Arial Narrow" w:hAnsi="Arial Narrow" w:cs="Arial"/>
          <w:sz w:val="24"/>
          <w:szCs w:val="24"/>
        </w:rPr>
        <w:t>(treze mil, seiscentos e cinquenta e quatro reais e trinta e nove centavos), nos termos do inciso VI do art. 54 da Lei n.º 2423/1996 em razão da precariedade na gestão administrativa, afrontando os Princípios Constitucionais da Eficiência (art. 37, CF/88) e da Economicidade (art. 70, CF/88), realização de pagamento antes da prestação efetiva do serviço, em inobservância às normas contidas na Lei nº 4.320/64 e devido à falta de informações e desatualizações no Portal da Transparência da Prefeitura de Nhamundá, violando os dispositivos das leis de transparência fiscal e acesso à informação, que deverá ser recolhida no</w:t>
      </w:r>
      <w:r w:rsidR="001928C9" w:rsidRPr="00DE2C57">
        <w:rPr>
          <w:rFonts w:ascii="Arial Narrow" w:hAnsi="Arial Narrow" w:cs="Arial"/>
          <w:b/>
          <w:bCs/>
          <w:sz w:val="24"/>
          <w:szCs w:val="24"/>
        </w:rPr>
        <w:t xml:space="preserve"> prazo de 30 dias </w:t>
      </w:r>
      <w:r w:rsidR="001928C9" w:rsidRPr="00DE2C57">
        <w:rPr>
          <w:rFonts w:ascii="Arial Narrow" w:hAnsi="Arial Narrow" w:cs="Arial"/>
          <w:sz w:val="24"/>
          <w:szCs w:val="24"/>
        </w:rPr>
        <w:t>para o Cofre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5615B9" w:rsidRPr="00DE2C57">
        <w:rPr>
          <w:rFonts w:ascii="Arial Narrow" w:hAnsi="Arial Narrow" w:cs="Arial"/>
          <w:sz w:val="24"/>
          <w:szCs w:val="24"/>
        </w:rPr>
        <w:t xml:space="preserve"> </w:t>
      </w:r>
      <w:r w:rsidR="001928C9" w:rsidRPr="00DE2C57">
        <w:rPr>
          <w:rFonts w:ascii="Arial Narrow" w:hAnsi="Arial Narrow" w:cs="Arial"/>
          <w:b/>
          <w:bCs/>
          <w:sz w:val="24"/>
          <w:szCs w:val="24"/>
        </w:rPr>
        <w:t>9.4.</w:t>
      </w:r>
      <w:r w:rsidR="000C5ABB" w:rsidRPr="00DE2C57">
        <w:rPr>
          <w:rFonts w:ascii="Arial Narrow" w:hAnsi="Arial Narrow" w:cs="Arial"/>
          <w:b/>
          <w:bCs/>
          <w:sz w:val="24"/>
          <w:szCs w:val="24"/>
        </w:rPr>
        <w:t xml:space="preserve"> </w:t>
      </w:r>
      <w:r w:rsidR="001928C9" w:rsidRPr="00DE2C57">
        <w:rPr>
          <w:rFonts w:ascii="Arial Narrow" w:hAnsi="Arial Narrow" w:cs="Arial"/>
          <w:b/>
          <w:bCs/>
          <w:sz w:val="24"/>
          <w:szCs w:val="24"/>
        </w:rPr>
        <w:t xml:space="preserve">Aplicar Multa </w:t>
      </w:r>
      <w:r w:rsidR="001928C9" w:rsidRPr="00DE2C57">
        <w:rPr>
          <w:rFonts w:ascii="Arial Narrow" w:hAnsi="Arial Narrow" w:cs="Arial"/>
          <w:sz w:val="24"/>
          <w:szCs w:val="24"/>
        </w:rPr>
        <w:t>ao</w:t>
      </w:r>
      <w:r w:rsidR="001928C9" w:rsidRPr="00DE2C57">
        <w:rPr>
          <w:rFonts w:ascii="Arial Narrow" w:hAnsi="Arial Narrow" w:cs="Arial"/>
          <w:b/>
          <w:bCs/>
          <w:sz w:val="24"/>
          <w:szCs w:val="24"/>
        </w:rPr>
        <w:t xml:space="preserve"> Sr. </w:t>
      </w:r>
      <w:proofErr w:type="spellStart"/>
      <w:r w:rsidR="001928C9" w:rsidRPr="00DE2C57">
        <w:rPr>
          <w:rFonts w:ascii="Arial Narrow" w:hAnsi="Arial Narrow" w:cs="Arial"/>
          <w:b/>
          <w:bCs/>
          <w:sz w:val="24"/>
          <w:szCs w:val="24"/>
        </w:rPr>
        <w:t>Cleudo</w:t>
      </w:r>
      <w:proofErr w:type="spellEnd"/>
      <w:r w:rsidR="001928C9" w:rsidRPr="00DE2C57">
        <w:rPr>
          <w:rFonts w:ascii="Arial Narrow" w:hAnsi="Arial Narrow" w:cs="Arial"/>
          <w:b/>
          <w:bCs/>
          <w:sz w:val="24"/>
          <w:szCs w:val="24"/>
        </w:rPr>
        <w:t xml:space="preserve"> Oliveira Tavares</w:t>
      </w:r>
      <w:r w:rsidR="001928C9" w:rsidRPr="00DE2C57">
        <w:rPr>
          <w:rFonts w:ascii="Arial Narrow" w:hAnsi="Arial Narrow" w:cs="Arial"/>
          <w:sz w:val="24"/>
          <w:szCs w:val="24"/>
        </w:rPr>
        <w:t>, Vice-Prefeito Municipal de Nhamundá, à época, no valor de</w:t>
      </w:r>
      <w:r w:rsidR="001928C9" w:rsidRPr="00DE2C57">
        <w:rPr>
          <w:rFonts w:ascii="Arial Narrow" w:hAnsi="Arial Narrow" w:cs="Arial"/>
          <w:b/>
          <w:bCs/>
          <w:sz w:val="24"/>
          <w:szCs w:val="24"/>
        </w:rPr>
        <w:t xml:space="preserve"> R$ 13.654,39 </w:t>
      </w:r>
      <w:r w:rsidR="001928C9" w:rsidRPr="00DE2C57">
        <w:rPr>
          <w:rFonts w:ascii="Arial Narrow" w:hAnsi="Arial Narrow" w:cs="Arial"/>
          <w:sz w:val="24"/>
          <w:szCs w:val="24"/>
        </w:rPr>
        <w:t>(treze mil, seiscentos e cinquenta e quatro reais e trinta e nove centavos), nos termos do inciso VI do art. 54 da Lei n.º 2423/1996 em razão da precariedade na gestão administrativa, afrontando os Princípios Constitucionais da Eficiência (art. 37, CF/88) e da Economicidade (art. 70, CF/88), realização de pagamento antes da prestação efetiva do serviço, em inobservância às normas contidas na Lei nº 4.320/64 e devido à falta de informações e desatualizações no Portal da Transparência da Prefeitura de Nhamundá, violando os dispositivos das leis de transparência fiscal e acesso à informação, que deverá ser recolhida no</w:t>
      </w:r>
      <w:r w:rsidR="001928C9" w:rsidRPr="00DE2C57">
        <w:rPr>
          <w:rFonts w:ascii="Arial Narrow" w:hAnsi="Arial Narrow" w:cs="Arial"/>
          <w:b/>
          <w:bCs/>
          <w:sz w:val="24"/>
          <w:szCs w:val="24"/>
        </w:rPr>
        <w:t xml:space="preserve"> prazo de 30 dias </w:t>
      </w:r>
      <w:r w:rsidR="001928C9" w:rsidRPr="00DE2C57">
        <w:rPr>
          <w:rFonts w:ascii="Arial Narrow" w:hAnsi="Arial Narrow" w:cs="Arial"/>
          <w:sz w:val="24"/>
          <w:szCs w:val="24"/>
        </w:rPr>
        <w:t>para o Cofre Estadual através de DAR avulso extraído do sítio eletrônico da SEFAZ/AM, sob o código “5508 – Multas aplicadas pelo TCE/AM – Fundo de Apoio ao Exercício do Controle Externo - FAECE”. Dentro do prazo anteriormente conferido,</w:t>
      </w:r>
      <w:r w:rsidR="00BC435C" w:rsidRPr="00DE2C57">
        <w:rPr>
          <w:rFonts w:ascii="Arial Narrow" w:hAnsi="Arial Narrow" w:cs="Arial"/>
          <w:sz w:val="24"/>
          <w:szCs w:val="24"/>
        </w:rPr>
        <w:t xml:space="preserve"> </w:t>
      </w:r>
      <w:r w:rsidR="001928C9" w:rsidRPr="00DE2C57">
        <w:rPr>
          <w:rFonts w:ascii="Arial Narrow" w:hAnsi="Arial Narrow" w:cs="Arial"/>
          <w:sz w:val="24"/>
          <w:szCs w:val="24"/>
        </w:rPr>
        <w:t>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5615B9" w:rsidRPr="00DE2C57">
        <w:rPr>
          <w:rFonts w:ascii="Arial Narrow" w:hAnsi="Arial Narrow" w:cs="Arial"/>
          <w:sz w:val="24"/>
          <w:szCs w:val="24"/>
        </w:rPr>
        <w:t xml:space="preserve"> </w:t>
      </w:r>
      <w:r w:rsidR="001928C9" w:rsidRPr="00DE2C57">
        <w:rPr>
          <w:rFonts w:ascii="Arial Narrow" w:hAnsi="Arial Narrow" w:cs="Arial"/>
          <w:b/>
          <w:bCs/>
          <w:sz w:val="24"/>
          <w:szCs w:val="24"/>
        </w:rPr>
        <w:t>9.5.</w:t>
      </w:r>
      <w:r w:rsidR="000C5ABB" w:rsidRPr="00DE2C57">
        <w:rPr>
          <w:rFonts w:ascii="Arial Narrow" w:hAnsi="Arial Narrow" w:cs="Arial"/>
          <w:b/>
          <w:bCs/>
          <w:sz w:val="24"/>
          <w:szCs w:val="24"/>
        </w:rPr>
        <w:t xml:space="preserve"> </w:t>
      </w:r>
      <w:r w:rsidR="001928C9" w:rsidRPr="00DE2C57">
        <w:rPr>
          <w:rFonts w:ascii="Arial Narrow" w:hAnsi="Arial Narrow" w:cs="Arial"/>
          <w:b/>
          <w:bCs/>
          <w:sz w:val="24"/>
          <w:szCs w:val="24"/>
        </w:rPr>
        <w:t xml:space="preserve">Determinar </w:t>
      </w:r>
      <w:r w:rsidR="001928C9" w:rsidRPr="00DE2C57">
        <w:rPr>
          <w:rFonts w:ascii="Arial Narrow" w:hAnsi="Arial Narrow" w:cs="Arial"/>
          <w:sz w:val="24"/>
          <w:szCs w:val="24"/>
        </w:rPr>
        <w:t xml:space="preserve">aos Srs. Gledson </w:t>
      </w:r>
      <w:proofErr w:type="spellStart"/>
      <w:r w:rsidR="001928C9" w:rsidRPr="00DE2C57">
        <w:rPr>
          <w:rFonts w:ascii="Arial Narrow" w:hAnsi="Arial Narrow" w:cs="Arial"/>
          <w:sz w:val="24"/>
          <w:szCs w:val="24"/>
        </w:rPr>
        <w:t>Hadson</w:t>
      </w:r>
      <w:proofErr w:type="spellEnd"/>
      <w:r w:rsidR="001928C9" w:rsidRPr="00DE2C57">
        <w:rPr>
          <w:rFonts w:ascii="Arial Narrow" w:hAnsi="Arial Narrow" w:cs="Arial"/>
          <w:sz w:val="24"/>
          <w:szCs w:val="24"/>
        </w:rPr>
        <w:t xml:space="preserve"> </w:t>
      </w:r>
      <w:proofErr w:type="spellStart"/>
      <w:r w:rsidR="001928C9" w:rsidRPr="00DE2C57">
        <w:rPr>
          <w:rFonts w:ascii="Arial Narrow" w:hAnsi="Arial Narrow" w:cs="Arial"/>
          <w:sz w:val="24"/>
          <w:szCs w:val="24"/>
        </w:rPr>
        <w:t>Paulain</w:t>
      </w:r>
      <w:proofErr w:type="spellEnd"/>
      <w:r w:rsidR="001928C9" w:rsidRPr="00DE2C57">
        <w:rPr>
          <w:rFonts w:ascii="Arial Narrow" w:hAnsi="Arial Narrow" w:cs="Arial"/>
          <w:sz w:val="24"/>
          <w:szCs w:val="24"/>
        </w:rPr>
        <w:t xml:space="preserve"> Machado e </w:t>
      </w:r>
      <w:proofErr w:type="spellStart"/>
      <w:r w:rsidR="001928C9" w:rsidRPr="00DE2C57">
        <w:rPr>
          <w:rFonts w:ascii="Arial Narrow" w:hAnsi="Arial Narrow" w:cs="Arial"/>
          <w:sz w:val="24"/>
          <w:szCs w:val="24"/>
        </w:rPr>
        <w:t>Cleudo</w:t>
      </w:r>
      <w:proofErr w:type="spellEnd"/>
      <w:r w:rsidR="001928C9" w:rsidRPr="00DE2C57">
        <w:rPr>
          <w:rFonts w:ascii="Arial Narrow" w:hAnsi="Arial Narrow" w:cs="Arial"/>
          <w:sz w:val="24"/>
          <w:szCs w:val="24"/>
        </w:rPr>
        <w:t xml:space="preserve"> Oliveira Tavares, que forneça informações a esta Corte de Contas a respeito dos possíveis servidores dos quais foi questionada a possível prática de nepotismo, </w:t>
      </w:r>
      <w:proofErr w:type="gramStart"/>
      <w:r w:rsidR="001928C9" w:rsidRPr="00DE2C57">
        <w:rPr>
          <w:rFonts w:ascii="Arial Narrow" w:hAnsi="Arial Narrow" w:cs="Arial"/>
          <w:sz w:val="24"/>
          <w:szCs w:val="24"/>
        </w:rPr>
        <w:t>sob pena</w:t>
      </w:r>
      <w:proofErr w:type="gramEnd"/>
      <w:r w:rsidR="001928C9" w:rsidRPr="00DE2C57">
        <w:rPr>
          <w:rFonts w:ascii="Arial Narrow" w:hAnsi="Arial Narrow" w:cs="Arial"/>
          <w:sz w:val="24"/>
          <w:szCs w:val="24"/>
        </w:rPr>
        <w:t xml:space="preserve"> de incidência de multa com base no art. 54, II, “a”, da Lei nº 2.423/1996;</w:t>
      </w:r>
      <w:r w:rsidR="005615B9" w:rsidRPr="00DE2C57">
        <w:rPr>
          <w:rFonts w:ascii="Arial Narrow" w:hAnsi="Arial Narrow" w:cs="Arial"/>
          <w:sz w:val="24"/>
          <w:szCs w:val="24"/>
        </w:rPr>
        <w:t xml:space="preserve"> </w:t>
      </w:r>
      <w:r w:rsidR="001928C9" w:rsidRPr="00DE2C57">
        <w:rPr>
          <w:rFonts w:ascii="Arial Narrow" w:hAnsi="Arial Narrow" w:cs="Arial"/>
          <w:b/>
          <w:bCs/>
          <w:sz w:val="24"/>
          <w:szCs w:val="24"/>
        </w:rPr>
        <w:t>9.6.</w:t>
      </w:r>
      <w:r w:rsidR="000C5ABB" w:rsidRPr="00DE2C57">
        <w:rPr>
          <w:rFonts w:ascii="Arial Narrow" w:hAnsi="Arial Narrow" w:cs="Arial"/>
          <w:b/>
          <w:bCs/>
          <w:sz w:val="24"/>
          <w:szCs w:val="24"/>
        </w:rPr>
        <w:t xml:space="preserve"> </w:t>
      </w:r>
      <w:r w:rsidR="001928C9" w:rsidRPr="00DE2C57">
        <w:rPr>
          <w:rFonts w:ascii="Arial Narrow" w:hAnsi="Arial Narrow" w:cs="Arial"/>
          <w:b/>
          <w:bCs/>
          <w:sz w:val="24"/>
          <w:szCs w:val="24"/>
        </w:rPr>
        <w:t xml:space="preserve">Determinar </w:t>
      </w:r>
      <w:r w:rsidR="001928C9" w:rsidRPr="00DE2C57">
        <w:rPr>
          <w:rFonts w:ascii="Arial Narrow" w:hAnsi="Arial Narrow" w:cs="Arial"/>
          <w:sz w:val="24"/>
          <w:szCs w:val="24"/>
        </w:rPr>
        <w:t xml:space="preserve">a atual prefeita de Nhamundá, Sra. Marina </w:t>
      </w:r>
      <w:proofErr w:type="spellStart"/>
      <w:r w:rsidR="001928C9" w:rsidRPr="00DE2C57">
        <w:rPr>
          <w:rFonts w:ascii="Arial Narrow" w:hAnsi="Arial Narrow" w:cs="Arial"/>
          <w:sz w:val="24"/>
          <w:szCs w:val="24"/>
        </w:rPr>
        <w:t>Pandolfo</w:t>
      </w:r>
      <w:proofErr w:type="spellEnd"/>
      <w:r w:rsidR="001928C9" w:rsidRPr="00DE2C57">
        <w:rPr>
          <w:rFonts w:ascii="Arial Narrow" w:hAnsi="Arial Narrow" w:cs="Arial"/>
          <w:sz w:val="24"/>
          <w:szCs w:val="24"/>
        </w:rPr>
        <w:t>, que no prazo de 30 dias regularize o atendimento de transparência e acesso à informação nos termos determinados pela Lei nº 12527/2011 c/c LC nº 101/2000;</w:t>
      </w:r>
      <w:r w:rsidR="005615B9" w:rsidRPr="00DE2C57">
        <w:rPr>
          <w:rFonts w:ascii="Arial Narrow" w:hAnsi="Arial Narrow" w:cs="Arial"/>
          <w:sz w:val="24"/>
          <w:szCs w:val="24"/>
        </w:rPr>
        <w:t xml:space="preserve"> </w:t>
      </w:r>
      <w:r w:rsidR="001928C9" w:rsidRPr="00DE2C57">
        <w:rPr>
          <w:rFonts w:ascii="Arial Narrow" w:hAnsi="Arial Narrow" w:cs="Arial"/>
          <w:b/>
          <w:bCs/>
          <w:sz w:val="24"/>
          <w:szCs w:val="24"/>
        </w:rPr>
        <w:t>9.7.</w:t>
      </w:r>
      <w:r w:rsidR="000C5ABB" w:rsidRPr="00DE2C57">
        <w:rPr>
          <w:rFonts w:ascii="Arial Narrow" w:hAnsi="Arial Narrow" w:cs="Arial"/>
          <w:b/>
          <w:bCs/>
          <w:sz w:val="24"/>
          <w:szCs w:val="24"/>
        </w:rPr>
        <w:t xml:space="preserve"> </w:t>
      </w:r>
      <w:r w:rsidR="001928C9" w:rsidRPr="00DE2C57">
        <w:rPr>
          <w:rFonts w:ascii="Arial Narrow" w:hAnsi="Arial Narrow" w:cs="Arial"/>
          <w:b/>
          <w:bCs/>
          <w:sz w:val="24"/>
          <w:szCs w:val="24"/>
        </w:rPr>
        <w:t xml:space="preserve">Dar ciência </w:t>
      </w:r>
      <w:r w:rsidR="001928C9" w:rsidRPr="00DE2C57">
        <w:rPr>
          <w:rFonts w:ascii="Arial Narrow" w:hAnsi="Arial Narrow" w:cs="Arial"/>
          <w:sz w:val="24"/>
          <w:szCs w:val="24"/>
        </w:rPr>
        <w:t xml:space="preserve">aos Srs. Gledson </w:t>
      </w:r>
      <w:proofErr w:type="spellStart"/>
      <w:r w:rsidR="001928C9" w:rsidRPr="00DE2C57">
        <w:rPr>
          <w:rFonts w:ascii="Arial Narrow" w:hAnsi="Arial Narrow" w:cs="Arial"/>
          <w:sz w:val="24"/>
          <w:szCs w:val="24"/>
        </w:rPr>
        <w:t>Hadson</w:t>
      </w:r>
      <w:proofErr w:type="spellEnd"/>
      <w:r w:rsidR="001928C9" w:rsidRPr="00DE2C57">
        <w:rPr>
          <w:rFonts w:ascii="Arial Narrow" w:hAnsi="Arial Narrow" w:cs="Arial"/>
          <w:sz w:val="24"/>
          <w:szCs w:val="24"/>
        </w:rPr>
        <w:t xml:space="preserve"> </w:t>
      </w:r>
      <w:proofErr w:type="spellStart"/>
      <w:r w:rsidR="001928C9" w:rsidRPr="00DE2C57">
        <w:rPr>
          <w:rFonts w:ascii="Arial Narrow" w:hAnsi="Arial Narrow" w:cs="Arial"/>
          <w:sz w:val="24"/>
          <w:szCs w:val="24"/>
        </w:rPr>
        <w:t>Paulain</w:t>
      </w:r>
      <w:proofErr w:type="spellEnd"/>
      <w:r w:rsidR="001928C9" w:rsidRPr="00DE2C57">
        <w:rPr>
          <w:rFonts w:ascii="Arial Narrow" w:hAnsi="Arial Narrow" w:cs="Arial"/>
          <w:sz w:val="24"/>
          <w:szCs w:val="24"/>
        </w:rPr>
        <w:t xml:space="preserve"> Machado e </w:t>
      </w:r>
      <w:proofErr w:type="spellStart"/>
      <w:r w:rsidR="001928C9" w:rsidRPr="00DE2C57">
        <w:rPr>
          <w:rFonts w:ascii="Arial Narrow" w:hAnsi="Arial Narrow" w:cs="Arial"/>
          <w:sz w:val="24"/>
          <w:szCs w:val="24"/>
        </w:rPr>
        <w:t>Cleudo</w:t>
      </w:r>
      <w:proofErr w:type="spellEnd"/>
      <w:r w:rsidR="001928C9" w:rsidRPr="00DE2C57">
        <w:rPr>
          <w:rFonts w:ascii="Arial Narrow" w:hAnsi="Arial Narrow" w:cs="Arial"/>
          <w:sz w:val="24"/>
          <w:szCs w:val="24"/>
        </w:rPr>
        <w:t xml:space="preserve"> Oliveira Tavares e demais interessados, nos termos regimentais</w:t>
      </w:r>
      <w:r w:rsidR="005615B9" w:rsidRPr="00DE2C57">
        <w:rPr>
          <w:rFonts w:ascii="Arial Narrow" w:hAnsi="Arial Narrow" w:cs="Arial"/>
          <w:sz w:val="24"/>
          <w:szCs w:val="24"/>
        </w:rPr>
        <w:t xml:space="preserve">; </w:t>
      </w:r>
      <w:r w:rsidR="001928C9" w:rsidRPr="00DE2C57">
        <w:rPr>
          <w:rFonts w:ascii="Arial Narrow" w:hAnsi="Arial Narrow" w:cs="Arial"/>
          <w:b/>
          <w:bCs/>
          <w:sz w:val="24"/>
          <w:szCs w:val="24"/>
        </w:rPr>
        <w:t>9.8.</w:t>
      </w:r>
      <w:r w:rsidR="000C5ABB" w:rsidRPr="00DE2C57">
        <w:rPr>
          <w:rFonts w:ascii="Arial Narrow" w:hAnsi="Arial Narrow" w:cs="Arial"/>
          <w:b/>
          <w:bCs/>
          <w:sz w:val="24"/>
          <w:szCs w:val="24"/>
        </w:rPr>
        <w:t xml:space="preserve"> </w:t>
      </w:r>
      <w:r w:rsidR="001928C9" w:rsidRPr="00DE2C57">
        <w:rPr>
          <w:rFonts w:ascii="Arial Narrow" w:hAnsi="Arial Narrow" w:cs="Arial"/>
          <w:b/>
          <w:bCs/>
          <w:sz w:val="24"/>
          <w:szCs w:val="24"/>
        </w:rPr>
        <w:t xml:space="preserve">Arquivar </w:t>
      </w:r>
      <w:r w:rsidR="001928C9" w:rsidRPr="00DE2C57">
        <w:rPr>
          <w:rFonts w:ascii="Arial Narrow" w:hAnsi="Arial Narrow" w:cs="Arial"/>
          <w:sz w:val="24"/>
          <w:szCs w:val="24"/>
        </w:rPr>
        <w:t xml:space="preserve">o processo </w:t>
      </w:r>
      <w:proofErr w:type="gramStart"/>
      <w:r w:rsidR="001928C9" w:rsidRPr="00DE2C57">
        <w:rPr>
          <w:rFonts w:ascii="Arial Narrow" w:hAnsi="Arial Narrow" w:cs="Arial"/>
          <w:sz w:val="24"/>
          <w:szCs w:val="24"/>
        </w:rPr>
        <w:t>após</w:t>
      </w:r>
      <w:proofErr w:type="gramEnd"/>
      <w:r w:rsidR="001928C9" w:rsidRPr="00DE2C57">
        <w:rPr>
          <w:rFonts w:ascii="Arial Narrow" w:hAnsi="Arial Narrow" w:cs="Arial"/>
          <w:sz w:val="24"/>
          <w:szCs w:val="24"/>
        </w:rPr>
        <w:t xml:space="preserve"> cumpridos os itens anteriores, nos termos regimentais.</w:t>
      </w:r>
      <w:r w:rsidR="00A14626" w:rsidRPr="00DE2C57">
        <w:rPr>
          <w:rFonts w:ascii="Arial Narrow" w:hAnsi="Arial Narrow" w:cs="Arial"/>
          <w:sz w:val="24"/>
          <w:szCs w:val="24"/>
        </w:rPr>
        <w:t xml:space="preserve"> </w:t>
      </w:r>
      <w:r w:rsidR="00B673FC" w:rsidRPr="00DE2C57">
        <w:rPr>
          <w:rFonts w:ascii="Arial Narrow" w:hAnsi="Arial Narrow" w:cs="Arial"/>
          <w:b/>
          <w:bCs/>
          <w:sz w:val="24"/>
          <w:szCs w:val="24"/>
        </w:rPr>
        <w:t xml:space="preserve">PROCESSO Nº 14.388/2021 (Apenso: 10.036/2018) - </w:t>
      </w:r>
      <w:r w:rsidR="00B673FC" w:rsidRPr="00DE2C57">
        <w:rPr>
          <w:rFonts w:ascii="Arial Narrow" w:hAnsi="Arial Narrow" w:cs="Arial"/>
          <w:sz w:val="24"/>
          <w:szCs w:val="24"/>
        </w:rPr>
        <w:t xml:space="preserve">Recurso de </w:t>
      </w:r>
      <w:r w:rsidR="008D7A1A" w:rsidRPr="00DE2C57">
        <w:rPr>
          <w:rFonts w:ascii="Arial Narrow" w:hAnsi="Arial Narrow" w:cs="Arial"/>
          <w:sz w:val="24"/>
          <w:szCs w:val="24"/>
        </w:rPr>
        <w:t xml:space="preserve">Reconsideração </w:t>
      </w:r>
      <w:r w:rsidR="00B673FC" w:rsidRPr="00DE2C57">
        <w:rPr>
          <w:rFonts w:ascii="Arial Narrow" w:hAnsi="Arial Narrow" w:cs="Arial"/>
          <w:sz w:val="24"/>
          <w:szCs w:val="24"/>
        </w:rPr>
        <w:t>interposto pelo Sr. Eduardo Costa Taveira, em face do Acórdão n° 522/2020-TCE-Tribunal Pleno, exarado nos autos do Processo n° 10.036/2018.</w:t>
      </w:r>
      <w:r w:rsidR="00B27305" w:rsidRPr="00DE2C57">
        <w:rPr>
          <w:rFonts w:ascii="Arial Narrow" w:hAnsi="Arial Narrow" w:cs="Arial"/>
          <w:sz w:val="24"/>
          <w:szCs w:val="24"/>
        </w:rPr>
        <w:t xml:space="preserve"> </w:t>
      </w:r>
      <w:r w:rsidR="00B27305" w:rsidRPr="00DE2C57">
        <w:rPr>
          <w:rFonts w:ascii="Arial Narrow" w:hAnsi="Arial Narrow" w:cs="Arial"/>
          <w:b/>
          <w:bCs/>
          <w:sz w:val="24"/>
          <w:szCs w:val="24"/>
        </w:rPr>
        <w:t>ACÓRDÃO Nº1353/2021:</w:t>
      </w:r>
      <w:r w:rsidR="00F442A9" w:rsidRPr="00DE2C57">
        <w:rPr>
          <w:rFonts w:ascii="Arial Narrow" w:hAnsi="Arial Narrow" w:cs="Arial"/>
          <w:b/>
          <w:bCs/>
          <w:sz w:val="24"/>
          <w:szCs w:val="24"/>
        </w:rPr>
        <w:t xml:space="preserve"> </w:t>
      </w:r>
      <w:r w:rsidR="003E1548" w:rsidRPr="00DE2C57">
        <w:rPr>
          <w:rFonts w:ascii="Arial Narrow" w:hAnsi="Arial Narrow" w:cs="Arial"/>
          <w:sz w:val="24"/>
          <w:szCs w:val="24"/>
        </w:rPr>
        <w:t xml:space="preserve">Vistos, relatados e discutidos estes autos acima identificados, </w:t>
      </w:r>
      <w:r w:rsidR="003E1548" w:rsidRPr="00DE2C57">
        <w:rPr>
          <w:rFonts w:ascii="Arial Narrow" w:hAnsi="Arial Narrow" w:cs="Arial"/>
          <w:b/>
          <w:sz w:val="24"/>
          <w:szCs w:val="24"/>
        </w:rPr>
        <w:t xml:space="preserve">ACORDAM </w:t>
      </w:r>
      <w:proofErr w:type="gramStart"/>
      <w:r w:rsidR="003E1548" w:rsidRPr="00DE2C57">
        <w:rPr>
          <w:rFonts w:ascii="Arial Narrow" w:hAnsi="Arial Narrow" w:cs="Arial"/>
          <w:sz w:val="24"/>
          <w:szCs w:val="24"/>
        </w:rPr>
        <w:t>os Excelentíssimos</w:t>
      </w:r>
      <w:proofErr w:type="gramEnd"/>
      <w:r w:rsidR="003E1548" w:rsidRPr="00DE2C57">
        <w:rPr>
          <w:rFonts w:ascii="Arial Narrow" w:hAnsi="Arial Narrow" w:cs="Arial"/>
          <w:sz w:val="24"/>
          <w:szCs w:val="24"/>
        </w:rPr>
        <w:t xml:space="preserve"> Senhores Conselheiros do Tribunal de Contas do Estado do Amazonas, reunidos em Sessão </w:t>
      </w:r>
      <w:r w:rsidR="003E1548" w:rsidRPr="00DE2C57">
        <w:rPr>
          <w:rFonts w:ascii="Arial Narrow" w:hAnsi="Arial Narrow" w:cs="Arial"/>
          <w:noProof/>
          <w:sz w:val="24"/>
          <w:szCs w:val="24"/>
        </w:rPr>
        <w:t>do</w:t>
      </w:r>
      <w:r w:rsidR="003E1548" w:rsidRPr="00DE2C57">
        <w:rPr>
          <w:rFonts w:ascii="Arial Narrow" w:hAnsi="Arial Narrow" w:cs="Arial"/>
          <w:sz w:val="24"/>
          <w:szCs w:val="24"/>
        </w:rPr>
        <w:t xml:space="preserve"> </w:t>
      </w:r>
      <w:r w:rsidR="003E1548" w:rsidRPr="00DE2C57">
        <w:rPr>
          <w:rFonts w:ascii="Arial Narrow" w:hAnsi="Arial Narrow" w:cs="Arial"/>
          <w:b/>
          <w:noProof/>
          <w:sz w:val="24"/>
          <w:szCs w:val="24"/>
        </w:rPr>
        <w:t>Tribunal Pleno</w:t>
      </w:r>
      <w:r w:rsidR="003E1548" w:rsidRPr="00DE2C57">
        <w:rPr>
          <w:rFonts w:ascii="Arial Narrow" w:hAnsi="Arial Narrow" w:cs="Arial"/>
          <w:sz w:val="24"/>
          <w:szCs w:val="24"/>
        </w:rPr>
        <w:t>, no exercício da competência atribuída</w:t>
      </w:r>
      <w:r w:rsidR="003E1548" w:rsidRPr="00DE2C57">
        <w:rPr>
          <w:rFonts w:ascii="Arial Narrow" w:hAnsi="Arial Narrow" w:cs="Arial"/>
          <w:noProof/>
          <w:sz w:val="24"/>
          <w:szCs w:val="24"/>
        </w:rPr>
        <w:t xml:space="preserve"> pelo art. 11, inciso III, alínea“f”, item 2, da Resolução nº 04/2002-TCE/AM</w:t>
      </w:r>
      <w:r w:rsidR="003E1548" w:rsidRPr="00DE2C57">
        <w:rPr>
          <w:rFonts w:ascii="Arial Narrow" w:hAnsi="Arial Narrow" w:cs="Arial"/>
          <w:sz w:val="24"/>
          <w:szCs w:val="24"/>
        </w:rPr>
        <w:t>,</w:t>
      </w:r>
      <w:r w:rsidR="003E1548" w:rsidRPr="00DE2C57">
        <w:rPr>
          <w:rFonts w:ascii="Arial Narrow" w:hAnsi="Arial Narrow" w:cs="Arial"/>
          <w:b/>
          <w:noProof/>
          <w:sz w:val="24"/>
          <w:szCs w:val="24"/>
        </w:rPr>
        <w:t xml:space="preserve"> à unanimidade,</w:t>
      </w:r>
      <w:r w:rsidR="003E1548" w:rsidRPr="00DE2C57">
        <w:rPr>
          <w:rFonts w:ascii="Arial Narrow" w:hAnsi="Arial Narrow" w:cs="Arial"/>
          <w:b/>
          <w:sz w:val="24"/>
          <w:szCs w:val="24"/>
        </w:rPr>
        <w:t xml:space="preserve"> </w:t>
      </w:r>
      <w:r w:rsidR="003E1548" w:rsidRPr="00DE2C57">
        <w:rPr>
          <w:rFonts w:ascii="Arial Narrow" w:hAnsi="Arial Narrow" w:cs="Arial"/>
          <w:sz w:val="24"/>
          <w:szCs w:val="24"/>
        </w:rPr>
        <w:t>nos termos d</w:t>
      </w:r>
      <w:r w:rsidR="003E1548" w:rsidRPr="00DE2C57">
        <w:rPr>
          <w:rFonts w:ascii="Arial Narrow" w:hAnsi="Arial Narrow" w:cs="Arial"/>
          <w:noProof/>
          <w:sz w:val="24"/>
          <w:szCs w:val="24"/>
        </w:rPr>
        <w:t>a proposta de voto</w:t>
      </w:r>
      <w:r w:rsidR="003E1548" w:rsidRPr="00DE2C57">
        <w:rPr>
          <w:rFonts w:ascii="Arial Narrow" w:hAnsi="Arial Narrow" w:cs="Arial"/>
          <w:sz w:val="24"/>
          <w:szCs w:val="24"/>
        </w:rPr>
        <w:t xml:space="preserve"> </w:t>
      </w:r>
      <w:r w:rsidR="003E1548" w:rsidRPr="00DE2C57">
        <w:rPr>
          <w:rFonts w:ascii="Arial Narrow" w:hAnsi="Arial Narrow" w:cs="Arial"/>
          <w:noProof/>
          <w:sz w:val="24"/>
          <w:szCs w:val="24"/>
        </w:rPr>
        <w:t>do</w:t>
      </w:r>
      <w:r w:rsidR="003E1548" w:rsidRPr="00DE2C57">
        <w:rPr>
          <w:rFonts w:ascii="Arial Narrow" w:hAnsi="Arial Narrow" w:cs="Arial"/>
          <w:sz w:val="24"/>
          <w:szCs w:val="24"/>
        </w:rPr>
        <w:t xml:space="preserve"> Excelentíssimo Senhor Auditor-Relator</w:t>
      </w:r>
      <w:r w:rsidR="003E1548" w:rsidRPr="00DE2C57">
        <w:rPr>
          <w:rFonts w:ascii="Arial Narrow" w:hAnsi="Arial Narrow" w:cs="Arial"/>
          <w:b/>
          <w:noProof/>
          <w:sz w:val="24"/>
          <w:szCs w:val="24"/>
        </w:rPr>
        <w:t>, em consonância</w:t>
      </w:r>
      <w:r w:rsidR="003E1548" w:rsidRPr="00DE2C57">
        <w:rPr>
          <w:rFonts w:ascii="Arial Narrow" w:hAnsi="Arial Narrow" w:cs="Arial"/>
          <w:noProof/>
          <w:sz w:val="24"/>
          <w:szCs w:val="24"/>
        </w:rPr>
        <w:t xml:space="preserve"> com pronunciamento do Ministério Público junto a este Tribunal</w:t>
      </w:r>
      <w:r w:rsidR="003E1548" w:rsidRPr="00DE2C57">
        <w:rPr>
          <w:rFonts w:ascii="Arial Narrow" w:hAnsi="Arial Narrow" w:cs="Arial"/>
          <w:sz w:val="24"/>
          <w:szCs w:val="24"/>
        </w:rPr>
        <w:t>, no sentido de:</w:t>
      </w:r>
      <w:r w:rsidR="00F442A9" w:rsidRPr="00DE2C57">
        <w:rPr>
          <w:rFonts w:ascii="Arial Narrow" w:hAnsi="Arial Narrow" w:cs="Arial"/>
          <w:b/>
          <w:bCs/>
          <w:sz w:val="24"/>
          <w:szCs w:val="24"/>
        </w:rPr>
        <w:t xml:space="preserve"> </w:t>
      </w:r>
      <w:r w:rsidR="003E1548" w:rsidRPr="00DE2C57">
        <w:rPr>
          <w:rFonts w:ascii="Arial Narrow" w:hAnsi="Arial Narrow" w:cs="Arial"/>
          <w:b/>
          <w:bCs/>
          <w:sz w:val="24"/>
          <w:szCs w:val="24"/>
        </w:rPr>
        <w:t>8.1.</w:t>
      </w:r>
      <w:r w:rsidR="00F442A9" w:rsidRPr="00DE2C57">
        <w:rPr>
          <w:rFonts w:ascii="Arial Narrow" w:hAnsi="Arial Narrow" w:cs="Arial"/>
          <w:b/>
          <w:bCs/>
          <w:sz w:val="24"/>
          <w:szCs w:val="24"/>
        </w:rPr>
        <w:t xml:space="preserve"> </w:t>
      </w:r>
      <w:r w:rsidR="003E1548" w:rsidRPr="00DE2C57">
        <w:rPr>
          <w:rFonts w:ascii="Arial Narrow" w:hAnsi="Arial Narrow" w:cs="Arial"/>
          <w:b/>
          <w:bCs/>
          <w:sz w:val="24"/>
          <w:szCs w:val="24"/>
        </w:rPr>
        <w:t xml:space="preserve">Conhecer </w:t>
      </w:r>
      <w:r w:rsidR="003E1548" w:rsidRPr="00DE2C57">
        <w:rPr>
          <w:rFonts w:ascii="Arial Narrow" w:hAnsi="Arial Narrow" w:cs="Arial"/>
          <w:sz w:val="24"/>
          <w:szCs w:val="24"/>
        </w:rPr>
        <w:t xml:space="preserve">do Recurso de </w:t>
      </w:r>
      <w:r w:rsidR="003E1548" w:rsidRPr="00DE2C57">
        <w:rPr>
          <w:rFonts w:ascii="Arial Narrow" w:hAnsi="Arial Narrow" w:cs="Arial"/>
          <w:sz w:val="24"/>
          <w:szCs w:val="24"/>
        </w:rPr>
        <w:lastRenderedPageBreak/>
        <w:t>Reconsideração interposto pelo</w:t>
      </w:r>
      <w:r w:rsidR="00BC435C" w:rsidRPr="00DE2C57">
        <w:rPr>
          <w:rFonts w:ascii="Arial Narrow" w:hAnsi="Arial Narrow" w:cs="Arial"/>
          <w:b/>
          <w:bCs/>
          <w:sz w:val="24"/>
          <w:szCs w:val="24"/>
        </w:rPr>
        <w:t xml:space="preserve"> </w:t>
      </w:r>
      <w:r w:rsidR="003E1548" w:rsidRPr="00DE2C57">
        <w:rPr>
          <w:rFonts w:ascii="Arial Narrow" w:hAnsi="Arial Narrow" w:cs="Arial"/>
          <w:b/>
          <w:bCs/>
          <w:sz w:val="24"/>
          <w:szCs w:val="24"/>
        </w:rPr>
        <w:t>Sr. Eduardo Costa Taveira</w:t>
      </w:r>
      <w:r w:rsidR="003E1548" w:rsidRPr="00DE2C57">
        <w:rPr>
          <w:rFonts w:ascii="Arial Narrow" w:hAnsi="Arial Narrow" w:cs="Arial"/>
          <w:sz w:val="24"/>
          <w:szCs w:val="24"/>
        </w:rPr>
        <w:t>;</w:t>
      </w:r>
      <w:r w:rsidR="007E4EAD" w:rsidRPr="00DE2C57">
        <w:rPr>
          <w:rFonts w:ascii="Arial Narrow" w:hAnsi="Arial Narrow" w:cs="Arial"/>
          <w:b/>
          <w:bCs/>
          <w:sz w:val="24"/>
          <w:szCs w:val="24"/>
        </w:rPr>
        <w:t xml:space="preserve"> </w:t>
      </w:r>
      <w:r w:rsidR="003E1548" w:rsidRPr="00DE2C57">
        <w:rPr>
          <w:rFonts w:ascii="Arial Narrow" w:hAnsi="Arial Narrow" w:cs="Arial"/>
          <w:b/>
          <w:bCs/>
          <w:sz w:val="24"/>
          <w:szCs w:val="24"/>
        </w:rPr>
        <w:t>8.2.</w:t>
      </w:r>
      <w:r w:rsidR="00F442A9" w:rsidRPr="00DE2C57">
        <w:rPr>
          <w:rFonts w:ascii="Arial Narrow" w:hAnsi="Arial Narrow" w:cs="Arial"/>
          <w:b/>
          <w:bCs/>
          <w:sz w:val="24"/>
          <w:szCs w:val="24"/>
        </w:rPr>
        <w:t xml:space="preserve"> </w:t>
      </w:r>
      <w:r w:rsidR="003E1548" w:rsidRPr="00DE2C57">
        <w:rPr>
          <w:rFonts w:ascii="Arial Narrow" w:hAnsi="Arial Narrow" w:cs="Arial"/>
          <w:b/>
          <w:bCs/>
          <w:sz w:val="24"/>
          <w:szCs w:val="24"/>
        </w:rPr>
        <w:t xml:space="preserve">Negar Provimento </w:t>
      </w:r>
      <w:r w:rsidR="003E1548" w:rsidRPr="00DE2C57">
        <w:rPr>
          <w:rFonts w:ascii="Arial Narrow" w:hAnsi="Arial Narrow" w:cs="Arial"/>
          <w:sz w:val="24"/>
          <w:szCs w:val="24"/>
        </w:rPr>
        <w:t>ao Recurso de Reconsideração interposto pela</w:t>
      </w:r>
      <w:r w:rsidR="003E1548" w:rsidRPr="00DE2C57">
        <w:rPr>
          <w:rFonts w:ascii="Arial Narrow" w:hAnsi="Arial Narrow" w:cs="Arial"/>
          <w:b/>
          <w:bCs/>
          <w:sz w:val="24"/>
          <w:szCs w:val="24"/>
        </w:rPr>
        <w:t xml:space="preserve"> Sr. Eduardo Costa Taveira</w:t>
      </w:r>
      <w:r w:rsidR="003E1548" w:rsidRPr="00DE2C57">
        <w:rPr>
          <w:rFonts w:ascii="Arial Narrow" w:hAnsi="Arial Narrow" w:cs="Arial"/>
          <w:sz w:val="24"/>
          <w:szCs w:val="24"/>
        </w:rPr>
        <w:t>;</w:t>
      </w:r>
      <w:r w:rsidR="002D51EB" w:rsidRPr="00DE2C57">
        <w:rPr>
          <w:rFonts w:ascii="Arial Narrow" w:hAnsi="Arial Narrow" w:cs="Arial"/>
          <w:b/>
          <w:bCs/>
          <w:sz w:val="24"/>
          <w:szCs w:val="24"/>
        </w:rPr>
        <w:t xml:space="preserve"> </w:t>
      </w:r>
      <w:r w:rsidR="003E1548" w:rsidRPr="00DE2C57">
        <w:rPr>
          <w:rFonts w:ascii="Arial Narrow" w:hAnsi="Arial Narrow" w:cs="Arial"/>
          <w:b/>
          <w:bCs/>
          <w:sz w:val="24"/>
          <w:szCs w:val="24"/>
        </w:rPr>
        <w:t>8.3.</w:t>
      </w:r>
      <w:r w:rsidR="00F442A9" w:rsidRPr="00DE2C57">
        <w:rPr>
          <w:rFonts w:ascii="Arial Narrow" w:hAnsi="Arial Narrow" w:cs="Arial"/>
          <w:b/>
          <w:bCs/>
          <w:sz w:val="24"/>
          <w:szCs w:val="24"/>
        </w:rPr>
        <w:t xml:space="preserve"> </w:t>
      </w:r>
      <w:r w:rsidR="003E1548" w:rsidRPr="00DE2C57">
        <w:rPr>
          <w:rFonts w:ascii="Arial Narrow" w:hAnsi="Arial Narrow" w:cs="Arial"/>
          <w:b/>
          <w:bCs/>
          <w:sz w:val="24"/>
          <w:szCs w:val="24"/>
        </w:rPr>
        <w:t xml:space="preserve">Notificar </w:t>
      </w:r>
      <w:r w:rsidR="003E1548" w:rsidRPr="00DE2C57">
        <w:rPr>
          <w:rFonts w:ascii="Arial Narrow" w:hAnsi="Arial Narrow" w:cs="Arial"/>
          <w:sz w:val="24"/>
          <w:szCs w:val="24"/>
        </w:rPr>
        <w:t>o Sr. Eduardo Costa Taveira acerca da decisão deste Tribunal.</w:t>
      </w:r>
      <w:r w:rsidR="000632FB" w:rsidRPr="00DE2C57">
        <w:rPr>
          <w:rFonts w:ascii="Arial Narrow" w:hAnsi="Arial Narrow" w:cs="Arial"/>
          <w:sz w:val="24"/>
          <w:szCs w:val="24"/>
        </w:rPr>
        <w:t xml:space="preserve"> </w:t>
      </w:r>
      <w:r w:rsidR="00B673FC" w:rsidRPr="00DE2C57">
        <w:rPr>
          <w:rFonts w:ascii="Arial Narrow" w:hAnsi="Arial Narrow" w:cs="Arial"/>
          <w:b/>
          <w:bCs/>
          <w:sz w:val="24"/>
          <w:szCs w:val="24"/>
        </w:rPr>
        <w:t>PROCESSO: 14</w:t>
      </w:r>
      <w:r w:rsidR="008D7A1A" w:rsidRPr="00DE2C57">
        <w:rPr>
          <w:rFonts w:ascii="Arial Narrow" w:hAnsi="Arial Narrow" w:cs="Arial"/>
          <w:b/>
          <w:bCs/>
          <w:sz w:val="24"/>
          <w:szCs w:val="24"/>
        </w:rPr>
        <w:t>.</w:t>
      </w:r>
      <w:r w:rsidR="00B673FC" w:rsidRPr="00DE2C57">
        <w:rPr>
          <w:rFonts w:ascii="Arial Narrow" w:hAnsi="Arial Narrow" w:cs="Arial"/>
          <w:b/>
          <w:bCs/>
          <w:sz w:val="24"/>
          <w:szCs w:val="24"/>
        </w:rPr>
        <w:t xml:space="preserve">451/2021 (Apenso: 11.202/2019) - </w:t>
      </w:r>
      <w:r w:rsidR="00B673FC" w:rsidRPr="00DE2C57">
        <w:rPr>
          <w:rFonts w:ascii="Arial Narrow" w:hAnsi="Arial Narrow" w:cs="Arial"/>
          <w:sz w:val="24"/>
          <w:szCs w:val="24"/>
        </w:rPr>
        <w:t xml:space="preserve">Recurso de Reconsideração interposto pelo Sr. </w:t>
      </w:r>
      <w:proofErr w:type="spellStart"/>
      <w:r w:rsidR="00B673FC" w:rsidRPr="00DE2C57">
        <w:rPr>
          <w:rFonts w:ascii="Arial Narrow" w:hAnsi="Arial Narrow" w:cs="Arial"/>
          <w:sz w:val="24"/>
          <w:szCs w:val="24"/>
        </w:rPr>
        <w:t>Francivaldo</w:t>
      </w:r>
      <w:proofErr w:type="spellEnd"/>
      <w:r w:rsidR="00B673FC" w:rsidRPr="00DE2C57">
        <w:rPr>
          <w:rFonts w:ascii="Arial Narrow" w:hAnsi="Arial Narrow" w:cs="Arial"/>
          <w:sz w:val="24"/>
          <w:szCs w:val="24"/>
        </w:rPr>
        <w:t xml:space="preserve"> Loureiro da Cruz, em face do Acórdão n° 829/2020-TCE-Tribunal Pleno, exarado nos autos do Processo n° 11.202/2019.</w:t>
      </w:r>
      <w:r w:rsidR="001E4164" w:rsidRPr="00DE2C57">
        <w:rPr>
          <w:rFonts w:ascii="Arial Narrow" w:hAnsi="Arial Narrow" w:cs="Arial"/>
          <w:sz w:val="24"/>
          <w:szCs w:val="24"/>
        </w:rPr>
        <w:t xml:space="preserve"> </w:t>
      </w:r>
      <w:r w:rsidR="001E4164" w:rsidRPr="00DE2C57">
        <w:rPr>
          <w:rFonts w:ascii="Arial Narrow" w:hAnsi="Arial Narrow" w:cs="Arial"/>
          <w:b/>
          <w:bCs/>
          <w:sz w:val="24"/>
          <w:szCs w:val="24"/>
        </w:rPr>
        <w:t>Advogado:</w:t>
      </w:r>
      <w:r w:rsidR="001E4164" w:rsidRPr="00DE2C57">
        <w:rPr>
          <w:rFonts w:ascii="Arial Narrow" w:hAnsi="Arial Narrow" w:cs="Arial"/>
          <w:sz w:val="24"/>
          <w:szCs w:val="24"/>
        </w:rPr>
        <w:t xml:space="preserve"> André de Souza Oliveira - OAB/AM 5219. </w:t>
      </w:r>
      <w:r w:rsidR="009B7CCB" w:rsidRPr="00DE2C57">
        <w:rPr>
          <w:rFonts w:ascii="Arial Narrow" w:hAnsi="Arial Narrow" w:cs="Arial"/>
          <w:b/>
          <w:bCs/>
          <w:sz w:val="24"/>
          <w:szCs w:val="24"/>
        </w:rPr>
        <w:t>ACÓRDÃO Nº1354/2021:</w:t>
      </w:r>
      <w:r w:rsidR="00A868BC" w:rsidRPr="00DE2C57">
        <w:rPr>
          <w:rFonts w:ascii="Arial Narrow" w:hAnsi="Arial Narrow" w:cs="Arial"/>
          <w:b/>
          <w:bCs/>
          <w:sz w:val="24"/>
          <w:szCs w:val="24"/>
        </w:rPr>
        <w:t xml:space="preserve"> </w:t>
      </w:r>
      <w:r w:rsidR="00F97FC3" w:rsidRPr="00DE2C57">
        <w:rPr>
          <w:rFonts w:ascii="Arial Narrow" w:hAnsi="Arial Narrow" w:cs="Arial"/>
          <w:sz w:val="24"/>
          <w:szCs w:val="24"/>
        </w:rPr>
        <w:t xml:space="preserve">Vistos, relatados e discutidos estes autos acima identificados, </w:t>
      </w:r>
      <w:r w:rsidR="00F97FC3" w:rsidRPr="00DE2C57">
        <w:rPr>
          <w:rFonts w:ascii="Arial Narrow" w:hAnsi="Arial Narrow" w:cs="Arial"/>
          <w:b/>
          <w:sz w:val="24"/>
          <w:szCs w:val="24"/>
        </w:rPr>
        <w:t xml:space="preserve">ACORDAM </w:t>
      </w:r>
      <w:proofErr w:type="gramStart"/>
      <w:r w:rsidR="00F97FC3" w:rsidRPr="00DE2C57">
        <w:rPr>
          <w:rFonts w:ascii="Arial Narrow" w:hAnsi="Arial Narrow" w:cs="Arial"/>
          <w:sz w:val="24"/>
          <w:szCs w:val="24"/>
        </w:rPr>
        <w:t>os Excelentíssimos</w:t>
      </w:r>
      <w:proofErr w:type="gramEnd"/>
      <w:r w:rsidR="00F97FC3" w:rsidRPr="00DE2C57">
        <w:rPr>
          <w:rFonts w:ascii="Arial Narrow" w:hAnsi="Arial Narrow" w:cs="Arial"/>
          <w:sz w:val="24"/>
          <w:szCs w:val="24"/>
        </w:rPr>
        <w:t xml:space="preserve"> Senhores Conselheiros do Tribunal de Contas do Estado do Amazonas, reunidos em Sessão </w:t>
      </w:r>
      <w:r w:rsidR="00F97FC3" w:rsidRPr="00DE2C57">
        <w:rPr>
          <w:rFonts w:ascii="Arial Narrow" w:hAnsi="Arial Narrow" w:cs="Arial"/>
          <w:noProof/>
          <w:sz w:val="24"/>
          <w:szCs w:val="24"/>
        </w:rPr>
        <w:t>do</w:t>
      </w:r>
      <w:r w:rsidR="00F97FC3" w:rsidRPr="00DE2C57">
        <w:rPr>
          <w:rFonts w:ascii="Arial Narrow" w:hAnsi="Arial Narrow" w:cs="Arial"/>
          <w:sz w:val="24"/>
          <w:szCs w:val="24"/>
        </w:rPr>
        <w:t xml:space="preserve"> </w:t>
      </w:r>
      <w:r w:rsidR="00F97FC3" w:rsidRPr="00DE2C57">
        <w:rPr>
          <w:rFonts w:ascii="Arial Narrow" w:hAnsi="Arial Narrow" w:cs="Arial"/>
          <w:b/>
          <w:noProof/>
          <w:sz w:val="24"/>
          <w:szCs w:val="24"/>
        </w:rPr>
        <w:t>Tribunal Pleno</w:t>
      </w:r>
      <w:r w:rsidR="00F97FC3" w:rsidRPr="00DE2C57">
        <w:rPr>
          <w:rFonts w:ascii="Arial Narrow" w:hAnsi="Arial Narrow" w:cs="Arial"/>
          <w:sz w:val="24"/>
          <w:szCs w:val="24"/>
        </w:rPr>
        <w:t>, no exercício da competência atribuída</w:t>
      </w:r>
      <w:r w:rsidR="00F97FC3" w:rsidRPr="00DE2C57">
        <w:rPr>
          <w:rFonts w:ascii="Arial Narrow" w:hAnsi="Arial Narrow" w:cs="Arial"/>
          <w:noProof/>
          <w:sz w:val="24"/>
          <w:szCs w:val="24"/>
        </w:rPr>
        <w:t xml:space="preserve"> pelo art. 11, inciso III, alínea“f”, item 2, da Resolução nº 04/2002-TCE/AM</w:t>
      </w:r>
      <w:r w:rsidR="00F97FC3" w:rsidRPr="00DE2C57">
        <w:rPr>
          <w:rFonts w:ascii="Arial Narrow" w:hAnsi="Arial Narrow" w:cs="Arial"/>
          <w:sz w:val="24"/>
          <w:szCs w:val="24"/>
        </w:rPr>
        <w:t>,</w:t>
      </w:r>
      <w:r w:rsidR="00F97FC3" w:rsidRPr="00DE2C57">
        <w:rPr>
          <w:rFonts w:ascii="Arial Narrow" w:hAnsi="Arial Narrow" w:cs="Arial"/>
          <w:b/>
          <w:noProof/>
          <w:sz w:val="24"/>
          <w:szCs w:val="24"/>
        </w:rPr>
        <w:t xml:space="preserve"> à unanimidade,</w:t>
      </w:r>
      <w:r w:rsidR="00F97FC3" w:rsidRPr="00DE2C57">
        <w:rPr>
          <w:rFonts w:ascii="Arial Narrow" w:hAnsi="Arial Narrow" w:cs="Arial"/>
          <w:b/>
          <w:sz w:val="24"/>
          <w:szCs w:val="24"/>
        </w:rPr>
        <w:t xml:space="preserve"> </w:t>
      </w:r>
      <w:r w:rsidR="00F97FC3" w:rsidRPr="00DE2C57">
        <w:rPr>
          <w:rFonts w:ascii="Arial Narrow" w:hAnsi="Arial Narrow" w:cs="Arial"/>
          <w:sz w:val="24"/>
          <w:szCs w:val="24"/>
        </w:rPr>
        <w:t>nos termos d</w:t>
      </w:r>
      <w:r w:rsidR="00F97FC3" w:rsidRPr="00DE2C57">
        <w:rPr>
          <w:rFonts w:ascii="Arial Narrow" w:hAnsi="Arial Narrow" w:cs="Arial"/>
          <w:noProof/>
          <w:sz w:val="24"/>
          <w:szCs w:val="24"/>
        </w:rPr>
        <w:t>a proposta de voto</w:t>
      </w:r>
      <w:r w:rsidR="00F97FC3" w:rsidRPr="00DE2C57">
        <w:rPr>
          <w:rFonts w:ascii="Arial Narrow" w:hAnsi="Arial Narrow" w:cs="Arial"/>
          <w:sz w:val="24"/>
          <w:szCs w:val="24"/>
        </w:rPr>
        <w:t xml:space="preserve"> </w:t>
      </w:r>
      <w:r w:rsidR="00F97FC3" w:rsidRPr="00DE2C57">
        <w:rPr>
          <w:rFonts w:ascii="Arial Narrow" w:hAnsi="Arial Narrow" w:cs="Arial"/>
          <w:noProof/>
          <w:sz w:val="24"/>
          <w:szCs w:val="24"/>
        </w:rPr>
        <w:t>do</w:t>
      </w:r>
      <w:r w:rsidR="00F97FC3" w:rsidRPr="00DE2C57">
        <w:rPr>
          <w:rFonts w:ascii="Arial Narrow" w:hAnsi="Arial Narrow" w:cs="Arial"/>
          <w:sz w:val="24"/>
          <w:szCs w:val="24"/>
        </w:rPr>
        <w:t xml:space="preserve"> Excelentíssimo Senhor Auditor-Relator</w:t>
      </w:r>
      <w:r w:rsidR="00F97FC3" w:rsidRPr="00DE2C57">
        <w:rPr>
          <w:rFonts w:ascii="Arial Narrow" w:hAnsi="Arial Narrow" w:cs="Arial"/>
          <w:b/>
          <w:noProof/>
          <w:sz w:val="24"/>
          <w:szCs w:val="24"/>
        </w:rPr>
        <w:t>, em consonância</w:t>
      </w:r>
      <w:r w:rsidR="00F97FC3" w:rsidRPr="00DE2C57">
        <w:rPr>
          <w:rFonts w:ascii="Arial Narrow" w:hAnsi="Arial Narrow" w:cs="Arial"/>
          <w:noProof/>
          <w:sz w:val="24"/>
          <w:szCs w:val="24"/>
        </w:rPr>
        <w:t xml:space="preserve"> com pronunciamento do Ministério Público junto a este Tribunal</w:t>
      </w:r>
      <w:r w:rsidR="00F97FC3" w:rsidRPr="00DE2C57">
        <w:rPr>
          <w:rFonts w:ascii="Arial Narrow" w:hAnsi="Arial Narrow" w:cs="Arial"/>
          <w:sz w:val="24"/>
          <w:szCs w:val="24"/>
        </w:rPr>
        <w:t>, no sentido de:</w:t>
      </w:r>
      <w:r w:rsidR="00D01F33" w:rsidRPr="00DE2C57">
        <w:rPr>
          <w:rFonts w:ascii="Arial Narrow" w:hAnsi="Arial Narrow" w:cs="Arial"/>
          <w:b/>
          <w:bCs/>
          <w:sz w:val="24"/>
          <w:szCs w:val="24"/>
        </w:rPr>
        <w:t xml:space="preserve"> </w:t>
      </w:r>
      <w:r w:rsidR="00F97FC3" w:rsidRPr="00DE2C57">
        <w:rPr>
          <w:rFonts w:ascii="Arial Narrow" w:hAnsi="Arial Narrow" w:cs="Arial"/>
          <w:b/>
          <w:bCs/>
          <w:sz w:val="24"/>
          <w:szCs w:val="24"/>
        </w:rPr>
        <w:t>8.1.</w:t>
      </w:r>
      <w:r w:rsidR="00D01F33" w:rsidRPr="00DE2C57">
        <w:rPr>
          <w:rFonts w:ascii="Arial Narrow" w:hAnsi="Arial Narrow" w:cs="Arial"/>
          <w:b/>
          <w:bCs/>
          <w:sz w:val="24"/>
          <w:szCs w:val="24"/>
        </w:rPr>
        <w:t xml:space="preserve"> </w:t>
      </w:r>
      <w:r w:rsidR="00F97FC3" w:rsidRPr="00DE2C57">
        <w:rPr>
          <w:rFonts w:ascii="Arial Narrow" w:hAnsi="Arial Narrow" w:cs="Arial"/>
          <w:b/>
          <w:bCs/>
          <w:sz w:val="24"/>
          <w:szCs w:val="24"/>
        </w:rPr>
        <w:t xml:space="preserve">Conhecer </w:t>
      </w:r>
      <w:r w:rsidR="00F97FC3" w:rsidRPr="00DE2C57">
        <w:rPr>
          <w:rFonts w:ascii="Arial Narrow" w:hAnsi="Arial Narrow" w:cs="Arial"/>
          <w:sz w:val="24"/>
          <w:szCs w:val="24"/>
        </w:rPr>
        <w:t>do Recurso de Reconsideração interposto pelo</w:t>
      </w:r>
      <w:r w:rsidR="00F97FC3" w:rsidRPr="00DE2C57">
        <w:rPr>
          <w:rFonts w:ascii="Arial Narrow" w:hAnsi="Arial Narrow" w:cs="Arial"/>
          <w:b/>
          <w:bCs/>
          <w:sz w:val="24"/>
          <w:szCs w:val="24"/>
        </w:rPr>
        <w:t xml:space="preserve"> Sr. </w:t>
      </w:r>
      <w:proofErr w:type="spellStart"/>
      <w:r w:rsidR="00F97FC3" w:rsidRPr="00DE2C57">
        <w:rPr>
          <w:rFonts w:ascii="Arial Narrow" w:hAnsi="Arial Narrow" w:cs="Arial"/>
          <w:b/>
          <w:bCs/>
          <w:sz w:val="24"/>
          <w:szCs w:val="24"/>
        </w:rPr>
        <w:t>Francivaldo</w:t>
      </w:r>
      <w:proofErr w:type="spellEnd"/>
      <w:r w:rsidR="00F97FC3" w:rsidRPr="00DE2C57">
        <w:rPr>
          <w:rFonts w:ascii="Arial Narrow" w:hAnsi="Arial Narrow" w:cs="Arial"/>
          <w:b/>
          <w:bCs/>
          <w:sz w:val="24"/>
          <w:szCs w:val="24"/>
        </w:rPr>
        <w:t xml:space="preserve"> Loureiro da Cruz</w:t>
      </w:r>
      <w:r w:rsidR="00F97FC3" w:rsidRPr="00DE2C57">
        <w:rPr>
          <w:rFonts w:ascii="Arial Narrow" w:hAnsi="Arial Narrow" w:cs="Arial"/>
          <w:sz w:val="24"/>
          <w:szCs w:val="24"/>
        </w:rPr>
        <w:t xml:space="preserve">, por preencher os requisitos de admissibilidade dos </w:t>
      </w:r>
      <w:proofErr w:type="spellStart"/>
      <w:r w:rsidR="00F97FC3" w:rsidRPr="00DE2C57">
        <w:rPr>
          <w:rFonts w:ascii="Arial Narrow" w:hAnsi="Arial Narrow" w:cs="Arial"/>
          <w:sz w:val="24"/>
          <w:szCs w:val="24"/>
        </w:rPr>
        <w:t>arts</w:t>
      </w:r>
      <w:proofErr w:type="spellEnd"/>
      <w:r w:rsidR="00F97FC3" w:rsidRPr="00DE2C57">
        <w:rPr>
          <w:rFonts w:ascii="Arial Narrow" w:hAnsi="Arial Narrow" w:cs="Arial"/>
          <w:sz w:val="24"/>
          <w:szCs w:val="24"/>
        </w:rPr>
        <w:t>. 59, II, e 62,</w:t>
      </w:r>
      <w:r w:rsidR="00D01F33" w:rsidRPr="00DE2C57">
        <w:rPr>
          <w:rFonts w:ascii="Arial Narrow" w:hAnsi="Arial Narrow" w:cs="Arial"/>
          <w:sz w:val="24"/>
          <w:szCs w:val="24"/>
        </w:rPr>
        <w:t xml:space="preserve"> </w:t>
      </w:r>
      <w:r w:rsidR="00F97FC3" w:rsidRPr="00DE2C57">
        <w:rPr>
          <w:rFonts w:ascii="Arial Narrow" w:hAnsi="Arial Narrow" w:cs="Arial"/>
          <w:sz w:val="24"/>
          <w:szCs w:val="24"/>
        </w:rPr>
        <w:t>caput, da Lei nº 2423/1996 (LO-TCE/AM), c/c o art. 154,</w:t>
      </w:r>
      <w:r w:rsidR="00D01F33" w:rsidRPr="00DE2C57">
        <w:rPr>
          <w:rFonts w:ascii="Arial Narrow" w:hAnsi="Arial Narrow" w:cs="Arial"/>
          <w:sz w:val="24"/>
          <w:szCs w:val="24"/>
        </w:rPr>
        <w:t xml:space="preserve"> </w:t>
      </w:r>
      <w:r w:rsidR="00F97FC3" w:rsidRPr="00DE2C57">
        <w:rPr>
          <w:rFonts w:ascii="Arial Narrow" w:hAnsi="Arial Narrow" w:cs="Arial"/>
          <w:sz w:val="24"/>
          <w:szCs w:val="24"/>
        </w:rPr>
        <w:t>caput, e § 2º da Resolução nº 04/2002 (RI-TCE/AM);</w:t>
      </w:r>
      <w:r w:rsidR="00D01F33" w:rsidRPr="00DE2C57">
        <w:rPr>
          <w:rFonts w:ascii="Arial Narrow" w:hAnsi="Arial Narrow" w:cs="Arial"/>
          <w:b/>
          <w:bCs/>
          <w:sz w:val="24"/>
          <w:szCs w:val="24"/>
        </w:rPr>
        <w:t xml:space="preserve"> </w:t>
      </w:r>
      <w:r w:rsidR="00F97FC3" w:rsidRPr="00DE2C57">
        <w:rPr>
          <w:rFonts w:ascii="Arial Narrow" w:hAnsi="Arial Narrow" w:cs="Arial"/>
          <w:b/>
          <w:bCs/>
          <w:sz w:val="24"/>
          <w:szCs w:val="24"/>
        </w:rPr>
        <w:t>8.2.</w:t>
      </w:r>
      <w:r w:rsidR="00D01F33" w:rsidRPr="00DE2C57">
        <w:rPr>
          <w:rFonts w:ascii="Arial Narrow" w:hAnsi="Arial Narrow" w:cs="Arial"/>
          <w:b/>
          <w:bCs/>
          <w:sz w:val="24"/>
          <w:szCs w:val="24"/>
        </w:rPr>
        <w:t xml:space="preserve"> </w:t>
      </w:r>
      <w:r w:rsidR="00F97FC3" w:rsidRPr="00DE2C57">
        <w:rPr>
          <w:rFonts w:ascii="Arial Narrow" w:hAnsi="Arial Narrow" w:cs="Arial"/>
          <w:b/>
          <w:bCs/>
          <w:sz w:val="24"/>
          <w:szCs w:val="24"/>
        </w:rPr>
        <w:t xml:space="preserve">Dar Provimento </w:t>
      </w:r>
      <w:r w:rsidR="00F97FC3" w:rsidRPr="00DE2C57">
        <w:rPr>
          <w:rFonts w:ascii="Arial Narrow" w:hAnsi="Arial Narrow" w:cs="Arial"/>
          <w:sz w:val="24"/>
          <w:szCs w:val="24"/>
        </w:rPr>
        <w:t>ao Recurso de Reconsideração interposto pelo</w:t>
      </w:r>
      <w:r w:rsidR="00F97FC3" w:rsidRPr="00DE2C57">
        <w:rPr>
          <w:rFonts w:ascii="Arial Narrow" w:hAnsi="Arial Narrow" w:cs="Arial"/>
          <w:b/>
          <w:bCs/>
          <w:sz w:val="24"/>
          <w:szCs w:val="24"/>
        </w:rPr>
        <w:t xml:space="preserve"> Sr. </w:t>
      </w:r>
      <w:proofErr w:type="spellStart"/>
      <w:r w:rsidR="00F97FC3" w:rsidRPr="00DE2C57">
        <w:rPr>
          <w:rFonts w:ascii="Arial Narrow" w:hAnsi="Arial Narrow" w:cs="Arial"/>
          <w:b/>
          <w:bCs/>
          <w:sz w:val="24"/>
          <w:szCs w:val="24"/>
        </w:rPr>
        <w:t>Francivaldo</w:t>
      </w:r>
      <w:proofErr w:type="spellEnd"/>
      <w:r w:rsidR="00F97FC3" w:rsidRPr="00DE2C57">
        <w:rPr>
          <w:rFonts w:ascii="Arial Narrow" w:hAnsi="Arial Narrow" w:cs="Arial"/>
          <w:b/>
          <w:bCs/>
          <w:sz w:val="24"/>
          <w:szCs w:val="24"/>
        </w:rPr>
        <w:t xml:space="preserve"> Loureiro da Cruz</w:t>
      </w:r>
      <w:r w:rsidR="00F97FC3" w:rsidRPr="00DE2C57">
        <w:rPr>
          <w:rFonts w:ascii="Arial Narrow" w:hAnsi="Arial Narrow" w:cs="Arial"/>
          <w:sz w:val="24"/>
          <w:szCs w:val="24"/>
        </w:rPr>
        <w:t>, no sentido de tornar nulo o Acórdão nº 829/2020-TCE-Tribunal Pleno, pela ausência nos autos do Voto/Vista condutor da decisão;</w:t>
      </w:r>
      <w:r w:rsidR="00D01F33" w:rsidRPr="00DE2C57">
        <w:rPr>
          <w:rFonts w:ascii="Arial Narrow" w:hAnsi="Arial Narrow" w:cs="Arial"/>
          <w:b/>
          <w:bCs/>
          <w:sz w:val="24"/>
          <w:szCs w:val="24"/>
        </w:rPr>
        <w:t xml:space="preserve"> </w:t>
      </w:r>
      <w:r w:rsidR="00F97FC3" w:rsidRPr="00DE2C57">
        <w:rPr>
          <w:rFonts w:ascii="Arial Narrow" w:hAnsi="Arial Narrow" w:cs="Arial"/>
          <w:b/>
          <w:bCs/>
          <w:sz w:val="24"/>
          <w:szCs w:val="24"/>
        </w:rPr>
        <w:t>8.3.</w:t>
      </w:r>
      <w:r w:rsidR="00D01F33" w:rsidRPr="00DE2C57">
        <w:rPr>
          <w:rFonts w:ascii="Arial Narrow" w:hAnsi="Arial Narrow" w:cs="Arial"/>
          <w:b/>
          <w:bCs/>
          <w:sz w:val="24"/>
          <w:szCs w:val="24"/>
        </w:rPr>
        <w:t xml:space="preserve"> </w:t>
      </w:r>
      <w:r w:rsidR="00F97FC3" w:rsidRPr="00DE2C57">
        <w:rPr>
          <w:rFonts w:ascii="Arial Narrow" w:hAnsi="Arial Narrow" w:cs="Arial"/>
          <w:b/>
          <w:bCs/>
          <w:sz w:val="24"/>
          <w:szCs w:val="24"/>
        </w:rPr>
        <w:t xml:space="preserve">Notificar </w:t>
      </w:r>
      <w:r w:rsidR="00F97FC3" w:rsidRPr="00DE2C57">
        <w:rPr>
          <w:rFonts w:ascii="Arial Narrow" w:hAnsi="Arial Narrow" w:cs="Arial"/>
          <w:sz w:val="24"/>
          <w:szCs w:val="24"/>
        </w:rPr>
        <w:t xml:space="preserve">o Sr. </w:t>
      </w:r>
      <w:proofErr w:type="spellStart"/>
      <w:r w:rsidR="00F97FC3" w:rsidRPr="00DE2C57">
        <w:rPr>
          <w:rFonts w:ascii="Arial Narrow" w:hAnsi="Arial Narrow" w:cs="Arial"/>
          <w:sz w:val="24"/>
          <w:szCs w:val="24"/>
        </w:rPr>
        <w:t>Francivaldo</w:t>
      </w:r>
      <w:proofErr w:type="spellEnd"/>
      <w:r w:rsidR="00F97FC3" w:rsidRPr="00DE2C57">
        <w:rPr>
          <w:rFonts w:ascii="Arial Narrow" w:hAnsi="Arial Narrow" w:cs="Arial"/>
          <w:sz w:val="24"/>
          <w:szCs w:val="24"/>
        </w:rPr>
        <w:t xml:space="preserve"> Loureiro da Cruz, por meio de seu Patrono, acerca da decisão deste Tribunal</w:t>
      </w:r>
      <w:r w:rsidR="00D01F33" w:rsidRPr="00DE2C57">
        <w:rPr>
          <w:rFonts w:ascii="Arial Narrow" w:hAnsi="Arial Narrow" w:cs="Arial"/>
          <w:sz w:val="24"/>
          <w:szCs w:val="24"/>
        </w:rPr>
        <w:t xml:space="preserve">. </w:t>
      </w:r>
      <w:r w:rsidR="00F97FC3" w:rsidRPr="00DE2C57">
        <w:rPr>
          <w:rFonts w:ascii="Arial Narrow" w:hAnsi="Arial Narrow" w:cs="Arial"/>
          <w:b/>
          <w:sz w:val="24"/>
          <w:szCs w:val="24"/>
        </w:rPr>
        <w:t>Declaração de Impedimento:</w:t>
      </w:r>
      <w:r w:rsidR="00F97FC3" w:rsidRPr="00DE2C57">
        <w:rPr>
          <w:rFonts w:ascii="Arial Narrow" w:hAnsi="Arial Narrow" w:cs="Arial"/>
          <w:sz w:val="24"/>
          <w:szCs w:val="24"/>
        </w:rPr>
        <w:t xml:space="preserve"> </w:t>
      </w:r>
      <w:r w:rsidR="00F97FC3" w:rsidRPr="00DE2C57">
        <w:rPr>
          <w:rFonts w:ascii="Arial Narrow" w:hAnsi="Arial Narrow" w:cs="Arial"/>
          <w:noProof/>
          <w:sz w:val="24"/>
          <w:szCs w:val="24"/>
        </w:rPr>
        <w:t>Conselheiro Érico Xavier Desterro e Silva e Conselheiro Convocado Mário José de Moraes Costa Filho (art. 65 do Regimento Interno).</w:t>
      </w:r>
      <w:r w:rsidR="009913B2" w:rsidRPr="00DE2C57">
        <w:rPr>
          <w:rFonts w:ascii="Arial Narrow" w:hAnsi="Arial Narrow" w:cs="Arial"/>
          <w:sz w:val="24"/>
          <w:szCs w:val="24"/>
        </w:rPr>
        <w:t xml:space="preserve"> </w:t>
      </w:r>
      <w:r w:rsidR="00B673FC" w:rsidRPr="00DE2C57">
        <w:rPr>
          <w:rFonts w:ascii="Arial Narrow" w:hAnsi="Arial Narrow" w:cs="Arial"/>
          <w:b/>
          <w:bCs/>
          <w:sz w:val="24"/>
          <w:szCs w:val="24"/>
        </w:rPr>
        <w:t xml:space="preserve">PROCESSO Nº 15.346/2021 - </w:t>
      </w:r>
      <w:r w:rsidR="00B673FC" w:rsidRPr="00DE2C57">
        <w:rPr>
          <w:rFonts w:ascii="Arial Narrow" w:hAnsi="Arial Narrow" w:cs="Arial"/>
          <w:sz w:val="24"/>
          <w:szCs w:val="24"/>
        </w:rPr>
        <w:t>Consulta interposta pelo Sr. José Augusto Ferraz de Lima, em face da possibilidade da realização de adesões a atas de registro de preços de órgãos federais ou estaduais referente a obras, reformas e serviços de engenharias.</w:t>
      </w:r>
      <w:r w:rsidR="00FD1BC0" w:rsidRPr="00DE2C57">
        <w:rPr>
          <w:rFonts w:ascii="Arial Narrow" w:hAnsi="Arial Narrow" w:cs="Arial"/>
          <w:sz w:val="24"/>
          <w:szCs w:val="24"/>
        </w:rPr>
        <w:t xml:space="preserve"> </w:t>
      </w:r>
      <w:r w:rsidR="001A19E4" w:rsidRPr="00DE2C57">
        <w:rPr>
          <w:rFonts w:ascii="Arial Narrow" w:hAnsi="Arial Narrow" w:cs="Arial"/>
          <w:b/>
          <w:bCs/>
          <w:sz w:val="24"/>
          <w:szCs w:val="24"/>
        </w:rPr>
        <w:t>ACÓRDÃO Nº1355/2021</w:t>
      </w:r>
      <w:r w:rsidR="001A19E4" w:rsidRPr="00DE2C57">
        <w:rPr>
          <w:rFonts w:ascii="Arial Narrow" w:hAnsi="Arial Narrow" w:cs="Arial"/>
          <w:sz w:val="24"/>
          <w:szCs w:val="24"/>
        </w:rPr>
        <w:t>:</w:t>
      </w:r>
      <w:r w:rsidR="00FD1BC0" w:rsidRPr="00DE2C57">
        <w:rPr>
          <w:rFonts w:ascii="Arial Narrow" w:hAnsi="Arial Narrow" w:cs="Arial"/>
          <w:sz w:val="24"/>
          <w:szCs w:val="24"/>
        </w:rPr>
        <w:t xml:space="preserve"> Vistos, relatados e discutidos estes autos acima identificados, </w:t>
      </w:r>
      <w:r w:rsidR="00FD1BC0" w:rsidRPr="00DE2C57">
        <w:rPr>
          <w:rFonts w:ascii="Arial Narrow" w:hAnsi="Arial Narrow" w:cs="Arial"/>
          <w:b/>
          <w:sz w:val="24"/>
          <w:szCs w:val="24"/>
        </w:rPr>
        <w:t xml:space="preserve">ACORDAM </w:t>
      </w:r>
      <w:proofErr w:type="gramStart"/>
      <w:r w:rsidR="00FD1BC0" w:rsidRPr="00DE2C57">
        <w:rPr>
          <w:rFonts w:ascii="Arial Narrow" w:hAnsi="Arial Narrow" w:cs="Arial"/>
          <w:sz w:val="24"/>
          <w:szCs w:val="24"/>
        </w:rPr>
        <w:t>os Excelentíssimos</w:t>
      </w:r>
      <w:proofErr w:type="gramEnd"/>
      <w:r w:rsidR="00FD1BC0" w:rsidRPr="00DE2C57">
        <w:rPr>
          <w:rFonts w:ascii="Arial Narrow" w:hAnsi="Arial Narrow" w:cs="Arial"/>
          <w:sz w:val="24"/>
          <w:szCs w:val="24"/>
        </w:rPr>
        <w:t xml:space="preserve"> Senhores Conselheiros do Tribunal de Contas do Estado do Amazonas, reunidos em Sessão </w:t>
      </w:r>
      <w:r w:rsidR="00FD1BC0" w:rsidRPr="00DE2C57">
        <w:rPr>
          <w:rFonts w:ascii="Arial Narrow" w:hAnsi="Arial Narrow" w:cs="Arial"/>
          <w:noProof/>
          <w:sz w:val="24"/>
          <w:szCs w:val="24"/>
        </w:rPr>
        <w:t>do</w:t>
      </w:r>
      <w:r w:rsidR="00FD1BC0" w:rsidRPr="00DE2C57">
        <w:rPr>
          <w:rFonts w:ascii="Arial Narrow" w:hAnsi="Arial Narrow" w:cs="Arial"/>
          <w:sz w:val="24"/>
          <w:szCs w:val="24"/>
        </w:rPr>
        <w:t xml:space="preserve"> </w:t>
      </w:r>
      <w:r w:rsidR="00FD1BC0" w:rsidRPr="00DE2C57">
        <w:rPr>
          <w:rFonts w:ascii="Arial Narrow" w:hAnsi="Arial Narrow" w:cs="Arial"/>
          <w:b/>
          <w:noProof/>
          <w:sz w:val="24"/>
          <w:szCs w:val="24"/>
        </w:rPr>
        <w:t>Tribunal Pleno</w:t>
      </w:r>
      <w:r w:rsidR="00FD1BC0" w:rsidRPr="00DE2C57">
        <w:rPr>
          <w:rFonts w:ascii="Arial Narrow" w:hAnsi="Arial Narrow" w:cs="Arial"/>
          <w:sz w:val="24"/>
          <w:szCs w:val="24"/>
        </w:rPr>
        <w:t>, no exercício da competência atribuída</w:t>
      </w:r>
      <w:r w:rsidR="00FD1BC0" w:rsidRPr="00DE2C57">
        <w:rPr>
          <w:rFonts w:ascii="Arial Narrow" w:hAnsi="Arial Narrow" w:cs="Arial"/>
          <w:noProof/>
          <w:sz w:val="24"/>
          <w:szCs w:val="24"/>
        </w:rPr>
        <w:t xml:space="preserve"> pelos art. 5º, inciso XXIII, art. 11, inciso IV, alínea “f”, art. 274, art. 275 e art. 278, da Resolução nº 04/2002-TCE/AM</w:t>
      </w:r>
      <w:r w:rsidR="00FD1BC0" w:rsidRPr="00DE2C57">
        <w:rPr>
          <w:rFonts w:ascii="Arial Narrow" w:hAnsi="Arial Narrow" w:cs="Arial"/>
          <w:sz w:val="24"/>
          <w:szCs w:val="24"/>
        </w:rPr>
        <w:t>,</w:t>
      </w:r>
      <w:r w:rsidR="00FD1BC0" w:rsidRPr="00DE2C57">
        <w:rPr>
          <w:rFonts w:ascii="Arial Narrow" w:hAnsi="Arial Narrow" w:cs="Arial"/>
          <w:b/>
          <w:noProof/>
          <w:sz w:val="24"/>
          <w:szCs w:val="24"/>
        </w:rPr>
        <w:t xml:space="preserve"> à unanimidade,</w:t>
      </w:r>
      <w:r w:rsidR="00FD1BC0" w:rsidRPr="00DE2C57">
        <w:rPr>
          <w:rFonts w:ascii="Arial Narrow" w:hAnsi="Arial Narrow" w:cs="Arial"/>
          <w:b/>
          <w:sz w:val="24"/>
          <w:szCs w:val="24"/>
        </w:rPr>
        <w:t xml:space="preserve"> </w:t>
      </w:r>
      <w:r w:rsidR="00FD1BC0" w:rsidRPr="00DE2C57">
        <w:rPr>
          <w:rFonts w:ascii="Arial Narrow" w:hAnsi="Arial Narrow" w:cs="Arial"/>
          <w:sz w:val="24"/>
          <w:szCs w:val="24"/>
        </w:rPr>
        <w:t>nos termos d</w:t>
      </w:r>
      <w:r w:rsidR="00FD1BC0" w:rsidRPr="00DE2C57">
        <w:rPr>
          <w:rFonts w:ascii="Arial Narrow" w:hAnsi="Arial Narrow" w:cs="Arial"/>
          <w:noProof/>
          <w:sz w:val="24"/>
          <w:szCs w:val="24"/>
        </w:rPr>
        <w:t>a proposta de voto</w:t>
      </w:r>
      <w:r w:rsidR="00FD1BC0" w:rsidRPr="00DE2C57">
        <w:rPr>
          <w:rFonts w:ascii="Arial Narrow" w:hAnsi="Arial Narrow" w:cs="Arial"/>
          <w:sz w:val="24"/>
          <w:szCs w:val="24"/>
        </w:rPr>
        <w:t xml:space="preserve"> </w:t>
      </w:r>
      <w:r w:rsidR="00FD1BC0" w:rsidRPr="00DE2C57">
        <w:rPr>
          <w:rFonts w:ascii="Arial Narrow" w:hAnsi="Arial Narrow" w:cs="Arial"/>
          <w:noProof/>
          <w:sz w:val="24"/>
          <w:szCs w:val="24"/>
        </w:rPr>
        <w:t>do</w:t>
      </w:r>
      <w:r w:rsidR="00FD1BC0" w:rsidRPr="00DE2C57">
        <w:rPr>
          <w:rFonts w:ascii="Arial Narrow" w:hAnsi="Arial Narrow" w:cs="Arial"/>
          <w:sz w:val="24"/>
          <w:szCs w:val="24"/>
        </w:rPr>
        <w:t xml:space="preserve"> Excelentíssimo Senhor </w:t>
      </w:r>
      <w:r w:rsidR="00FD1BC0" w:rsidRPr="00DE2C57">
        <w:rPr>
          <w:rFonts w:ascii="Arial Narrow" w:hAnsi="Arial Narrow" w:cs="Arial"/>
          <w:noProof/>
          <w:sz w:val="24"/>
          <w:szCs w:val="24"/>
        </w:rPr>
        <w:t>Auditor-Relator</w:t>
      </w:r>
      <w:r w:rsidR="00FD1BC0" w:rsidRPr="00DE2C57">
        <w:rPr>
          <w:rFonts w:ascii="Arial Narrow" w:hAnsi="Arial Narrow" w:cs="Arial"/>
          <w:b/>
          <w:noProof/>
          <w:sz w:val="24"/>
          <w:szCs w:val="24"/>
        </w:rPr>
        <w:t>, em consonância</w:t>
      </w:r>
      <w:r w:rsidR="00FD1BC0" w:rsidRPr="00DE2C57">
        <w:rPr>
          <w:rFonts w:ascii="Arial Narrow" w:hAnsi="Arial Narrow" w:cs="Arial"/>
          <w:noProof/>
          <w:sz w:val="24"/>
          <w:szCs w:val="24"/>
        </w:rPr>
        <w:t xml:space="preserve"> com pronunciamento do Ministério Público junto a este Tribunal</w:t>
      </w:r>
      <w:r w:rsidR="00FD1BC0" w:rsidRPr="00DE2C57">
        <w:rPr>
          <w:rFonts w:ascii="Arial Narrow" w:hAnsi="Arial Narrow" w:cs="Arial"/>
          <w:sz w:val="24"/>
          <w:szCs w:val="24"/>
        </w:rPr>
        <w:t>, no sentido de:</w:t>
      </w:r>
      <w:r w:rsidR="0006171B" w:rsidRPr="00DE2C57">
        <w:rPr>
          <w:rFonts w:ascii="Arial Narrow" w:hAnsi="Arial Narrow" w:cs="Arial"/>
          <w:sz w:val="24"/>
          <w:szCs w:val="24"/>
        </w:rPr>
        <w:t xml:space="preserve"> </w:t>
      </w:r>
      <w:r w:rsidR="00FD1BC0" w:rsidRPr="00DE2C57">
        <w:rPr>
          <w:rFonts w:ascii="Arial Narrow" w:hAnsi="Arial Narrow" w:cs="Arial"/>
          <w:b/>
          <w:bCs/>
          <w:sz w:val="24"/>
          <w:szCs w:val="24"/>
        </w:rPr>
        <w:t>9.1. Conhecer</w:t>
      </w:r>
      <w:r w:rsidR="00FD1BC0" w:rsidRPr="00DE2C57">
        <w:rPr>
          <w:rFonts w:ascii="Arial Narrow" w:hAnsi="Arial Narrow" w:cs="Arial"/>
          <w:sz w:val="24"/>
          <w:szCs w:val="24"/>
        </w:rPr>
        <w:t xml:space="preserve"> da Consulta formulada pelo </w:t>
      </w:r>
      <w:r w:rsidR="00FD1BC0" w:rsidRPr="00DE2C57">
        <w:rPr>
          <w:rFonts w:ascii="Arial Narrow" w:hAnsi="Arial Narrow" w:cs="Arial"/>
          <w:b/>
          <w:bCs/>
          <w:sz w:val="24"/>
          <w:szCs w:val="24"/>
        </w:rPr>
        <w:t>Sr. José Augusto Ferraz de Lima</w:t>
      </w:r>
      <w:r w:rsidR="00FD1BC0" w:rsidRPr="00DE2C57">
        <w:rPr>
          <w:rFonts w:ascii="Arial Narrow" w:hAnsi="Arial Narrow" w:cs="Arial"/>
          <w:sz w:val="24"/>
          <w:szCs w:val="24"/>
        </w:rPr>
        <w:t>, Prefeito de Iranduba, dada a regular observância dos requisitos legais, referentes a tal medida</w:t>
      </w:r>
      <w:r w:rsidR="0006171B" w:rsidRPr="00DE2C57">
        <w:rPr>
          <w:rFonts w:ascii="Arial Narrow" w:hAnsi="Arial Narrow" w:cs="Arial"/>
          <w:sz w:val="24"/>
          <w:szCs w:val="24"/>
        </w:rPr>
        <w:t xml:space="preserve">; </w:t>
      </w:r>
      <w:r w:rsidR="00FD1BC0" w:rsidRPr="00DE2C57">
        <w:rPr>
          <w:rFonts w:ascii="Arial Narrow" w:hAnsi="Arial Narrow" w:cs="Arial"/>
          <w:b/>
          <w:bCs/>
          <w:sz w:val="24"/>
          <w:szCs w:val="24"/>
        </w:rPr>
        <w:t>9.2. Responder</w:t>
      </w:r>
      <w:r w:rsidR="00FD1BC0" w:rsidRPr="00DE2C57">
        <w:rPr>
          <w:rFonts w:ascii="Arial Narrow" w:hAnsi="Arial Narrow" w:cs="Arial"/>
          <w:sz w:val="24"/>
          <w:szCs w:val="24"/>
        </w:rPr>
        <w:t xml:space="preserve"> à consulta formulada nos seguintes termos:</w:t>
      </w:r>
      <w:r w:rsidR="0006171B" w:rsidRPr="00DE2C57">
        <w:rPr>
          <w:rFonts w:ascii="Arial Narrow" w:hAnsi="Arial Narrow" w:cs="Arial"/>
          <w:sz w:val="24"/>
          <w:szCs w:val="24"/>
        </w:rPr>
        <w:t xml:space="preserve"> </w:t>
      </w:r>
      <w:r w:rsidR="00FD1BC0" w:rsidRPr="00DE2C57">
        <w:rPr>
          <w:rFonts w:ascii="Arial Narrow" w:hAnsi="Arial Narrow" w:cs="Arial"/>
          <w:sz w:val="24"/>
          <w:szCs w:val="24"/>
        </w:rPr>
        <w:t xml:space="preserve">“É juridicamente possível </w:t>
      </w:r>
      <w:proofErr w:type="gramStart"/>
      <w:r w:rsidR="00FD1BC0" w:rsidRPr="00DE2C57">
        <w:rPr>
          <w:rFonts w:ascii="Arial Narrow" w:hAnsi="Arial Narrow" w:cs="Arial"/>
          <w:sz w:val="24"/>
          <w:szCs w:val="24"/>
        </w:rPr>
        <w:t>a</w:t>
      </w:r>
      <w:proofErr w:type="gramEnd"/>
      <w:r w:rsidR="00FD1BC0" w:rsidRPr="00DE2C57">
        <w:rPr>
          <w:rFonts w:ascii="Arial Narrow" w:hAnsi="Arial Narrow" w:cs="Arial"/>
          <w:sz w:val="24"/>
          <w:szCs w:val="24"/>
        </w:rPr>
        <w:t xml:space="preserve"> adesão de municípios às atas de registro de preços de órgãos federais ou estaduais para obras, reformas e serviços de engenharia, desde que obedecidos os critérios previstos no art. 85, incisos e art. 86, §§2º e 3º, e seguintes da Lei nº 14.133/2021 (Nova Lei Geral de Licitações)”</w:t>
      </w:r>
      <w:r w:rsidR="0006171B" w:rsidRPr="00DE2C57">
        <w:rPr>
          <w:rFonts w:ascii="Arial Narrow" w:hAnsi="Arial Narrow" w:cs="Arial"/>
          <w:sz w:val="24"/>
          <w:szCs w:val="24"/>
        </w:rPr>
        <w:t xml:space="preserve">. </w:t>
      </w:r>
      <w:r w:rsidR="00FD1BC0" w:rsidRPr="00DE2C57">
        <w:rPr>
          <w:rFonts w:ascii="Arial Narrow" w:hAnsi="Arial Narrow" w:cs="Arial"/>
          <w:b/>
          <w:bCs/>
          <w:sz w:val="24"/>
          <w:szCs w:val="24"/>
        </w:rPr>
        <w:t>9.3. Dar ciência</w:t>
      </w:r>
      <w:r w:rsidR="00FD1BC0" w:rsidRPr="00DE2C57">
        <w:rPr>
          <w:rFonts w:ascii="Arial Narrow" w:hAnsi="Arial Narrow" w:cs="Arial"/>
          <w:sz w:val="24"/>
          <w:szCs w:val="24"/>
        </w:rPr>
        <w:t xml:space="preserve"> desta resposta ao Consulente, </w:t>
      </w:r>
      <w:r w:rsidR="00FD1BC0" w:rsidRPr="00DE2C57">
        <w:rPr>
          <w:rFonts w:ascii="Arial Narrow" w:hAnsi="Arial Narrow" w:cs="Arial"/>
          <w:b/>
          <w:bCs/>
          <w:sz w:val="24"/>
          <w:szCs w:val="24"/>
        </w:rPr>
        <w:t>Sr.</w:t>
      </w:r>
      <w:r w:rsidR="005F70D1" w:rsidRPr="00DE2C57">
        <w:rPr>
          <w:rFonts w:ascii="Arial Narrow" w:hAnsi="Arial Narrow" w:cs="Arial"/>
          <w:b/>
          <w:bCs/>
          <w:sz w:val="24"/>
          <w:szCs w:val="24"/>
        </w:rPr>
        <w:t xml:space="preserve"> </w:t>
      </w:r>
      <w:r w:rsidR="00FD1BC0" w:rsidRPr="00DE2C57">
        <w:rPr>
          <w:rFonts w:ascii="Arial Narrow" w:hAnsi="Arial Narrow" w:cs="Arial"/>
          <w:b/>
          <w:bCs/>
          <w:sz w:val="24"/>
          <w:szCs w:val="24"/>
        </w:rPr>
        <w:t>José Augusto Ferraz de Lima</w:t>
      </w:r>
      <w:r w:rsidR="00FD1BC0" w:rsidRPr="00DE2C57">
        <w:rPr>
          <w:rFonts w:ascii="Arial Narrow" w:hAnsi="Arial Narrow" w:cs="Arial"/>
          <w:sz w:val="24"/>
          <w:szCs w:val="24"/>
        </w:rPr>
        <w:t>, Prefeito de Iranduba, enviando-lhes cópias das manifestações da CONSULTEC (fls. 27/30), do MPC (fls. 31/38), deste Relatório/Voto e da ulterior Decisão; e</w:t>
      </w:r>
      <w:r w:rsidR="0006171B" w:rsidRPr="00DE2C57">
        <w:rPr>
          <w:rFonts w:ascii="Arial Narrow" w:hAnsi="Arial Narrow" w:cs="Arial"/>
          <w:sz w:val="24"/>
          <w:szCs w:val="24"/>
        </w:rPr>
        <w:t xml:space="preserve"> </w:t>
      </w:r>
      <w:r w:rsidR="00FD1BC0" w:rsidRPr="00DE2C57">
        <w:rPr>
          <w:rFonts w:ascii="Arial Narrow" w:hAnsi="Arial Narrow" w:cs="Arial"/>
          <w:b/>
          <w:bCs/>
          <w:sz w:val="24"/>
          <w:szCs w:val="24"/>
        </w:rPr>
        <w:t>9.4. Arquivar</w:t>
      </w:r>
      <w:r w:rsidR="00FD1BC0" w:rsidRPr="00DE2C57">
        <w:rPr>
          <w:rFonts w:ascii="Arial Narrow" w:hAnsi="Arial Narrow" w:cs="Arial"/>
          <w:sz w:val="24"/>
          <w:szCs w:val="24"/>
        </w:rPr>
        <w:t xml:space="preserve"> os autos, expirados os prazos legais.</w:t>
      </w:r>
      <w:r w:rsidR="009913B2" w:rsidRPr="00DE2C57">
        <w:rPr>
          <w:rFonts w:ascii="Arial Narrow" w:hAnsi="Arial Narrow" w:cs="Arial"/>
          <w:i/>
          <w:iCs/>
          <w:sz w:val="24"/>
          <w:szCs w:val="24"/>
        </w:rPr>
        <w:t xml:space="preserve"> </w:t>
      </w:r>
    </w:p>
    <w:p w14:paraId="1239BEAE" w14:textId="77777777" w:rsidR="00DE2C57" w:rsidRDefault="00DE2C57" w:rsidP="00DE2C57">
      <w:pPr>
        <w:spacing w:line="240" w:lineRule="auto"/>
        <w:ind w:left="-284" w:right="-142"/>
        <w:jc w:val="both"/>
        <w:rPr>
          <w:rFonts w:ascii="Arial Narrow" w:hAnsi="Arial Narrow" w:cs="Arial"/>
          <w:color w:val="000000"/>
          <w:sz w:val="24"/>
          <w:szCs w:val="24"/>
        </w:rPr>
      </w:pPr>
    </w:p>
    <w:p w14:paraId="2861CF44" w14:textId="117D9B11" w:rsidR="00DE2C57" w:rsidRDefault="00DE2C57" w:rsidP="00DE2C57">
      <w:pPr>
        <w:spacing w:after="0" w:line="240" w:lineRule="auto"/>
        <w:ind w:left="-284" w:right="-142"/>
        <w:jc w:val="both"/>
        <w:rPr>
          <w:rFonts w:ascii="Arial Narrow" w:hAnsi="Arial Narrow"/>
          <w:sz w:val="24"/>
          <w:szCs w:val="24"/>
        </w:rPr>
      </w:pPr>
      <w:r w:rsidRPr="002014B2">
        <w:rPr>
          <w:rFonts w:ascii="Arial Narrow" w:hAnsi="Arial Narrow"/>
          <w:b/>
          <w:sz w:val="24"/>
          <w:szCs w:val="24"/>
        </w:rPr>
        <w:t>SECRETARIA DO TRIBUNAL PLENO DO TRIBUNAL DE CONTAS DO ESTADO DO AMAZONAS</w:t>
      </w:r>
      <w:r>
        <w:rPr>
          <w:rFonts w:ascii="Arial Narrow" w:hAnsi="Arial Narrow"/>
          <w:sz w:val="24"/>
          <w:szCs w:val="24"/>
        </w:rPr>
        <w:t>, em Manaus, 18</w:t>
      </w:r>
      <w:r w:rsidRPr="002014B2">
        <w:rPr>
          <w:rFonts w:ascii="Arial Narrow" w:hAnsi="Arial Narrow"/>
          <w:sz w:val="24"/>
          <w:szCs w:val="24"/>
        </w:rPr>
        <w:t xml:space="preserve"> de </w:t>
      </w:r>
      <w:r>
        <w:rPr>
          <w:rFonts w:ascii="Arial Narrow" w:hAnsi="Arial Narrow"/>
          <w:sz w:val="24"/>
          <w:szCs w:val="24"/>
        </w:rPr>
        <w:t>Janeiro de 2022</w:t>
      </w:r>
      <w:bookmarkStart w:id="0" w:name="_GoBack"/>
      <w:bookmarkEnd w:id="0"/>
      <w:r w:rsidRPr="002014B2">
        <w:rPr>
          <w:rFonts w:ascii="Arial Narrow" w:hAnsi="Arial Narrow"/>
          <w:sz w:val="24"/>
          <w:szCs w:val="24"/>
        </w:rPr>
        <w:t>.</w:t>
      </w:r>
    </w:p>
    <w:p w14:paraId="4B591D06" w14:textId="77777777" w:rsidR="00DE2C57" w:rsidRDefault="00DE2C57" w:rsidP="00DE2C57">
      <w:pPr>
        <w:spacing w:after="0" w:line="240" w:lineRule="auto"/>
        <w:ind w:left="-284" w:right="-142"/>
        <w:jc w:val="both"/>
        <w:rPr>
          <w:rFonts w:ascii="Arial Narrow" w:hAnsi="Arial Narrow"/>
          <w:sz w:val="24"/>
          <w:szCs w:val="24"/>
        </w:rPr>
      </w:pPr>
    </w:p>
    <w:p w14:paraId="34BB5E4D" w14:textId="77777777" w:rsidR="00DE2C57" w:rsidRPr="002014B2" w:rsidRDefault="00DE2C57" w:rsidP="00DE2C57">
      <w:pPr>
        <w:spacing w:after="0" w:line="240" w:lineRule="auto"/>
        <w:ind w:left="-284" w:right="-142"/>
        <w:jc w:val="both"/>
        <w:rPr>
          <w:rFonts w:ascii="Arial Narrow" w:hAnsi="Arial Narrow"/>
          <w:sz w:val="24"/>
          <w:szCs w:val="24"/>
        </w:rPr>
      </w:pPr>
      <w:r w:rsidRPr="000F2A43">
        <w:rPr>
          <w:rFonts w:ascii="Arial" w:hAnsi="Arial" w:cs="Arial"/>
          <w:noProof/>
          <w:color w:val="000000"/>
          <w:sz w:val="24"/>
          <w:szCs w:val="24"/>
          <w:lang w:eastAsia="pt-BR"/>
        </w:rPr>
        <w:drawing>
          <wp:anchor distT="0" distB="0" distL="114300" distR="114300" simplePos="0" relativeHeight="251660288" behindDoc="1" locked="0" layoutInCell="1" allowOverlap="1" wp14:anchorId="42A98A49" wp14:editId="7D2ADB92">
            <wp:simplePos x="0" y="0"/>
            <wp:positionH relativeFrom="column">
              <wp:posOffset>1463040</wp:posOffset>
            </wp:positionH>
            <wp:positionV relativeFrom="paragraph">
              <wp:posOffset>119380</wp:posOffset>
            </wp:positionV>
            <wp:extent cx="2621915" cy="1438275"/>
            <wp:effectExtent l="0" t="0" r="6985" b="9525"/>
            <wp:wrapThrough wrapText="bothSides">
              <wp:wrapPolygon edited="0">
                <wp:start x="0" y="0"/>
                <wp:lineTo x="0" y="21457"/>
                <wp:lineTo x="21501" y="21457"/>
                <wp:lineTo x="21501"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1915" cy="1438275"/>
                    </a:xfrm>
                    <a:prstGeom prst="rect">
                      <a:avLst/>
                    </a:prstGeom>
                    <a:noFill/>
                  </pic:spPr>
                </pic:pic>
              </a:graphicData>
            </a:graphic>
            <wp14:sizeRelH relativeFrom="page">
              <wp14:pctWidth>0</wp14:pctWidth>
            </wp14:sizeRelH>
            <wp14:sizeRelV relativeFrom="page">
              <wp14:pctHeight>0</wp14:pctHeight>
            </wp14:sizeRelV>
          </wp:anchor>
        </w:drawing>
      </w:r>
    </w:p>
    <w:p w14:paraId="131D71C3" w14:textId="77777777" w:rsidR="00DE2C57" w:rsidRPr="009E118E" w:rsidRDefault="00DE2C57" w:rsidP="00DE2C57">
      <w:pPr>
        <w:spacing w:line="240" w:lineRule="auto"/>
        <w:ind w:left="-284" w:right="-142"/>
        <w:jc w:val="both"/>
        <w:rPr>
          <w:rFonts w:ascii="Arial Narrow" w:hAnsi="Arial Narrow" w:cs="Arial"/>
          <w:b/>
          <w:color w:val="000000"/>
          <w:sz w:val="24"/>
          <w:szCs w:val="24"/>
        </w:rPr>
      </w:pPr>
    </w:p>
    <w:p w14:paraId="6BA20BBF" w14:textId="77777777" w:rsidR="00DE2C57" w:rsidRPr="00F22F57" w:rsidRDefault="00DE2C57" w:rsidP="00DE2C57">
      <w:pPr>
        <w:spacing w:after="20" w:line="240" w:lineRule="auto"/>
        <w:ind w:left="-284"/>
        <w:jc w:val="both"/>
        <w:rPr>
          <w:rFonts w:ascii="Arial Narrow" w:hAnsi="Arial Narrow" w:cs="Arial"/>
          <w:sz w:val="24"/>
          <w:szCs w:val="24"/>
        </w:rPr>
      </w:pPr>
    </w:p>
    <w:p w14:paraId="4C54DC32" w14:textId="77777777" w:rsidR="00DE2C57" w:rsidRPr="00DE2C57" w:rsidRDefault="00DE2C57" w:rsidP="00DE2C57">
      <w:pPr>
        <w:spacing w:line="240" w:lineRule="auto"/>
        <w:ind w:left="-284" w:right="-142"/>
        <w:jc w:val="both"/>
        <w:rPr>
          <w:rFonts w:ascii="Arial Narrow" w:hAnsi="Arial Narrow" w:cs="Arial"/>
          <w:i/>
          <w:iCs/>
          <w:sz w:val="24"/>
          <w:szCs w:val="24"/>
        </w:rPr>
      </w:pPr>
    </w:p>
    <w:sectPr w:rsidR="00DE2C57" w:rsidRPr="00DE2C57" w:rsidSect="00A90275">
      <w:headerReference w:type="default" r:id="rId10"/>
      <w:footerReference w:type="default" r:id="rId11"/>
      <w:pgSz w:w="11906" w:h="16838"/>
      <w:pgMar w:top="1418" w:right="992" w:bottom="851" w:left="1701" w:header="142" w:footer="2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C1F198" w14:textId="77777777" w:rsidR="004C5437" w:rsidRDefault="004C5437" w:rsidP="00320EE1">
      <w:pPr>
        <w:spacing w:after="0" w:line="240" w:lineRule="auto"/>
      </w:pPr>
      <w:r>
        <w:separator/>
      </w:r>
    </w:p>
  </w:endnote>
  <w:endnote w:type="continuationSeparator" w:id="0">
    <w:p w14:paraId="2910229A" w14:textId="77777777" w:rsidR="004C5437" w:rsidRDefault="004C5437"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9D76A" w14:textId="1EC5E386" w:rsidR="00E76341" w:rsidRDefault="00E76341" w:rsidP="009A7439">
    <w:pPr>
      <w:pStyle w:val="Rodap"/>
    </w:pPr>
    <w:r>
      <w:t xml:space="preserve">  </w:t>
    </w:r>
  </w:p>
  <w:p w14:paraId="6C69CA4F" w14:textId="3C558F16" w:rsidR="00E76341" w:rsidRPr="00242C46" w:rsidRDefault="00E76341" w:rsidP="00242C46">
    <w:pPr>
      <w:pStyle w:val="Rodap"/>
      <w:ind w:left="-851" w:right="-143"/>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04660" w14:textId="77777777" w:rsidR="004C5437" w:rsidRDefault="004C5437" w:rsidP="00320EE1">
      <w:pPr>
        <w:spacing w:after="0" w:line="240" w:lineRule="auto"/>
      </w:pPr>
      <w:r>
        <w:separator/>
      </w:r>
    </w:p>
  </w:footnote>
  <w:footnote w:type="continuationSeparator" w:id="0">
    <w:p w14:paraId="4C834DCE" w14:textId="77777777" w:rsidR="004C5437" w:rsidRDefault="004C5437"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40976" w14:textId="77777777" w:rsidR="00E76341" w:rsidRDefault="00E76341" w:rsidP="00A43A8D">
    <w:pPr>
      <w:pStyle w:val="Cabealho"/>
      <w:jc w:val="center"/>
    </w:pPr>
    <w:r w:rsidRPr="00320EE1">
      <w:rPr>
        <w:noProof/>
        <w:lang w:eastAsia="pt-BR"/>
      </w:rPr>
      <w:drawing>
        <wp:inline distT="0" distB="0" distL="0" distR="0" wp14:anchorId="10F8750F" wp14:editId="26AF8B28">
          <wp:extent cx="5187315" cy="894691"/>
          <wp:effectExtent l="0" t="0" r="0" b="1270"/>
          <wp:docPr id="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srcRect t="5053" b="1"/>
                  <a:stretch/>
                </pic:blipFill>
                <pic:spPr bwMode="auto">
                  <a:xfrm>
                    <a:off x="0" y="0"/>
                    <a:ext cx="5188964" cy="894975"/>
                  </a:xfrm>
                  <a:prstGeom prst="rect">
                    <a:avLst/>
                  </a:prstGeom>
                  <a:noFill/>
                  <a:ln>
                    <a:noFill/>
                  </a:ln>
                  <a:extLst>
                    <a:ext uri="{53640926-AAD7-44D8-BBD7-CCE9431645EC}">
                      <a14:shadowObscured xmlns:a14="http://schemas.microsoft.com/office/drawing/2010/main"/>
                    </a:ext>
                  </a:extLst>
                </pic:spPr>
              </pic:pic>
            </a:graphicData>
          </a:graphic>
        </wp:inline>
      </w:drawing>
    </w:r>
  </w:p>
  <w:p w14:paraId="697759E7" w14:textId="77777777" w:rsidR="00DE2C57" w:rsidRPr="00644698" w:rsidRDefault="00DE2C57" w:rsidP="00DE2C57">
    <w:pPr>
      <w:pStyle w:val="Cabealho"/>
      <w:tabs>
        <w:tab w:val="left" w:pos="310"/>
        <w:tab w:val="center" w:pos="4394"/>
      </w:tabs>
      <w:jc w:val="center"/>
      <w:rPr>
        <w:rFonts w:ascii="Arial Narrow" w:hAnsi="Arial Narrow" w:cs="Arial"/>
        <w:b/>
        <w:caps/>
        <w:sz w:val="16"/>
        <w:szCs w:val="16"/>
      </w:rPr>
    </w:pPr>
    <w:r w:rsidRPr="00644698">
      <w:rPr>
        <w:rFonts w:ascii="Arial Narrow" w:hAnsi="Arial Narrow" w:cs="Arial"/>
        <w:b/>
        <w:caps/>
        <w:sz w:val="16"/>
        <w:szCs w:val="16"/>
      </w:rPr>
      <w:t>Estado do Amazonas</w:t>
    </w:r>
  </w:p>
  <w:p w14:paraId="22C0D4C7" w14:textId="77777777" w:rsidR="00DE2C57" w:rsidRPr="00644698" w:rsidRDefault="00DE2C57" w:rsidP="00DE2C57">
    <w:pPr>
      <w:pStyle w:val="Cabealho"/>
      <w:jc w:val="center"/>
      <w:rPr>
        <w:rFonts w:ascii="Arial Narrow" w:hAnsi="Arial Narrow" w:cs="Arial"/>
        <w:b/>
        <w:caps/>
        <w:sz w:val="16"/>
        <w:szCs w:val="16"/>
      </w:rPr>
    </w:pPr>
    <w:r w:rsidRPr="00644698">
      <w:rPr>
        <w:rFonts w:ascii="Arial Narrow" w:hAnsi="Arial Narrow" w:cs="Arial"/>
        <w:b/>
        <w:caps/>
        <w:sz w:val="16"/>
        <w:szCs w:val="16"/>
      </w:rPr>
      <w:t>TRIBUNAL DE CONTAS</w:t>
    </w:r>
  </w:p>
  <w:p w14:paraId="5AAF924F" w14:textId="77777777" w:rsidR="00DE2C57" w:rsidRPr="00644698" w:rsidRDefault="00DE2C57" w:rsidP="00DE2C57">
    <w:pPr>
      <w:pStyle w:val="Cabealho"/>
      <w:jc w:val="center"/>
      <w:rPr>
        <w:rFonts w:ascii="Arial Narrow" w:hAnsi="Arial Narrow" w:cs="Arial"/>
        <w:b/>
        <w:caps/>
        <w:sz w:val="16"/>
        <w:szCs w:val="16"/>
      </w:rPr>
    </w:pPr>
    <w:r w:rsidRPr="00644698">
      <w:rPr>
        <w:rFonts w:ascii="Arial Narrow" w:hAnsi="Arial Narrow" w:cs="Arial"/>
        <w:b/>
        <w:caps/>
        <w:noProof/>
        <w:sz w:val="16"/>
        <w:szCs w:val="16"/>
      </w:rPr>
      <w:t>Tribunal Pleno</w:t>
    </w:r>
  </w:p>
  <w:p w14:paraId="2E17F374" w14:textId="77777777" w:rsidR="00E76341" w:rsidRPr="0019591C" w:rsidRDefault="00E76341" w:rsidP="0019591C">
    <w:pPr>
      <w:pStyle w:val="Cabealho"/>
      <w:jc w:val="center"/>
      <w:rPr>
        <w:rFonts w:ascii="Arial" w:hAnsi="Arial" w:cs="Arial"/>
        <w:b/>
        <w:cap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27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02B0"/>
    <w:rsid w:val="0000104B"/>
    <w:rsid w:val="00002315"/>
    <w:rsid w:val="00002329"/>
    <w:rsid w:val="0000247C"/>
    <w:rsid w:val="00002C12"/>
    <w:rsid w:val="000035EF"/>
    <w:rsid w:val="000036BE"/>
    <w:rsid w:val="00003DE8"/>
    <w:rsid w:val="00005A40"/>
    <w:rsid w:val="00005E98"/>
    <w:rsid w:val="00006348"/>
    <w:rsid w:val="000064BC"/>
    <w:rsid w:val="0000727D"/>
    <w:rsid w:val="000078C3"/>
    <w:rsid w:val="000079BE"/>
    <w:rsid w:val="00007A0E"/>
    <w:rsid w:val="00010276"/>
    <w:rsid w:val="000111F5"/>
    <w:rsid w:val="000114BF"/>
    <w:rsid w:val="000114FE"/>
    <w:rsid w:val="00011A91"/>
    <w:rsid w:val="00011F4B"/>
    <w:rsid w:val="00012ED4"/>
    <w:rsid w:val="00013097"/>
    <w:rsid w:val="0001413A"/>
    <w:rsid w:val="000141E1"/>
    <w:rsid w:val="0001441F"/>
    <w:rsid w:val="00014873"/>
    <w:rsid w:val="00014D93"/>
    <w:rsid w:val="0001523E"/>
    <w:rsid w:val="00015658"/>
    <w:rsid w:val="000160FD"/>
    <w:rsid w:val="00016A06"/>
    <w:rsid w:val="000200F7"/>
    <w:rsid w:val="00020D32"/>
    <w:rsid w:val="00021355"/>
    <w:rsid w:val="00021E0B"/>
    <w:rsid w:val="00023B00"/>
    <w:rsid w:val="000249BD"/>
    <w:rsid w:val="00024F19"/>
    <w:rsid w:val="00025195"/>
    <w:rsid w:val="00026536"/>
    <w:rsid w:val="000274D6"/>
    <w:rsid w:val="00030D97"/>
    <w:rsid w:val="0003118A"/>
    <w:rsid w:val="00031BF3"/>
    <w:rsid w:val="00031DBA"/>
    <w:rsid w:val="0003231F"/>
    <w:rsid w:val="0003347D"/>
    <w:rsid w:val="00033EA0"/>
    <w:rsid w:val="0003408A"/>
    <w:rsid w:val="000341B1"/>
    <w:rsid w:val="000346BA"/>
    <w:rsid w:val="00034C16"/>
    <w:rsid w:val="00035888"/>
    <w:rsid w:val="00035B83"/>
    <w:rsid w:val="00035CDA"/>
    <w:rsid w:val="000363BA"/>
    <w:rsid w:val="00036B8F"/>
    <w:rsid w:val="00037AA5"/>
    <w:rsid w:val="00040339"/>
    <w:rsid w:val="00040BC9"/>
    <w:rsid w:val="00041455"/>
    <w:rsid w:val="0004198A"/>
    <w:rsid w:val="00041A63"/>
    <w:rsid w:val="00041B6C"/>
    <w:rsid w:val="00042052"/>
    <w:rsid w:val="00042212"/>
    <w:rsid w:val="00042F91"/>
    <w:rsid w:val="00043120"/>
    <w:rsid w:val="000438B2"/>
    <w:rsid w:val="000439A2"/>
    <w:rsid w:val="00043C97"/>
    <w:rsid w:val="00043ED5"/>
    <w:rsid w:val="00044D63"/>
    <w:rsid w:val="00044EB7"/>
    <w:rsid w:val="0004647C"/>
    <w:rsid w:val="00046C57"/>
    <w:rsid w:val="00047218"/>
    <w:rsid w:val="00047387"/>
    <w:rsid w:val="00047910"/>
    <w:rsid w:val="00047BCE"/>
    <w:rsid w:val="00050093"/>
    <w:rsid w:val="00050300"/>
    <w:rsid w:val="0005032A"/>
    <w:rsid w:val="000515CD"/>
    <w:rsid w:val="000521CB"/>
    <w:rsid w:val="000524CB"/>
    <w:rsid w:val="00052761"/>
    <w:rsid w:val="000530A9"/>
    <w:rsid w:val="00053850"/>
    <w:rsid w:val="00053B33"/>
    <w:rsid w:val="00053E33"/>
    <w:rsid w:val="00054280"/>
    <w:rsid w:val="000544A7"/>
    <w:rsid w:val="0005452A"/>
    <w:rsid w:val="00054956"/>
    <w:rsid w:val="00054B38"/>
    <w:rsid w:val="00054E99"/>
    <w:rsid w:val="000551AB"/>
    <w:rsid w:val="00055976"/>
    <w:rsid w:val="00055A74"/>
    <w:rsid w:val="0005684E"/>
    <w:rsid w:val="00057B22"/>
    <w:rsid w:val="00057BE5"/>
    <w:rsid w:val="0006003E"/>
    <w:rsid w:val="00060A7B"/>
    <w:rsid w:val="00060F77"/>
    <w:rsid w:val="0006171B"/>
    <w:rsid w:val="00061B97"/>
    <w:rsid w:val="00061C80"/>
    <w:rsid w:val="00061FC9"/>
    <w:rsid w:val="000620B6"/>
    <w:rsid w:val="000621D0"/>
    <w:rsid w:val="0006296B"/>
    <w:rsid w:val="000631A8"/>
    <w:rsid w:val="000632FB"/>
    <w:rsid w:val="00063B04"/>
    <w:rsid w:val="00063B77"/>
    <w:rsid w:val="00064568"/>
    <w:rsid w:val="000654EC"/>
    <w:rsid w:val="00065600"/>
    <w:rsid w:val="00065933"/>
    <w:rsid w:val="00066C31"/>
    <w:rsid w:val="00066F0A"/>
    <w:rsid w:val="00067CC5"/>
    <w:rsid w:val="000700E9"/>
    <w:rsid w:val="0007091F"/>
    <w:rsid w:val="00071BAB"/>
    <w:rsid w:val="00071E66"/>
    <w:rsid w:val="00071EFA"/>
    <w:rsid w:val="00072419"/>
    <w:rsid w:val="00073085"/>
    <w:rsid w:val="000731C0"/>
    <w:rsid w:val="000731EC"/>
    <w:rsid w:val="00073FAF"/>
    <w:rsid w:val="000740B6"/>
    <w:rsid w:val="000749F1"/>
    <w:rsid w:val="00074AEA"/>
    <w:rsid w:val="00075F07"/>
    <w:rsid w:val="000765D6"/>
    <w:rsid w:val="0007682C"/>
    <w:rsid w:val="000778B4"/>
    <w:rsid w:val="00077DB8"/>
    <w:rsid w:val="00077F84"/>
    <w:rsid w:val="0008049D"/>
    <w:rsid w:val="000804C2"/>
    <w:rsid w:val="0008058B"/>
    <w:rsid w:val="00081592"/>
    <w:rsid w:val="0008165E"/>
    <w:rsid w:val="00082027"/>
    <w:rsid w:val="0008237F"/>
    <w:rsid w:val="00082BB0"/>
    <w:rsid w:val="00082C5B"/>
    <w:rsid w:val="00082C9B"/>
    <w:rsid w:val="0008338A"/>
    <w:rsid w:val="00084A39"/>
    <w:rsid w:val="0008564F"/>
    <w:rsid w:val="00085CD2"/>
    <w:rsid w:val="00086444"/>
    <w:rsid w:val="000865E7"/>
    <w:rsid w:val="00086D03"/>
    <w:rsid w:val="00087630"/>
    <w:rsid w:val="00087F37"/>
    <w:rsid w:val="000900CF"/>
    <w:rsid w:val="0009091C"/>
    <w:rsid w:val="00090CB7"/>
    <w:rsid w:val="0009115F"/>
    <w:rsid w:val="0009189F"/>
    <w:rsid w:val="00092263"/>
    <w:rsid w:val="0009357A"/>
    <w:rsid w:val="0009373D"/>
    <w:rsid w:val="00093A03"/>
    <w:rsid w:val="00093FF4"/>
    <w:rsid w:val="00094019"/>
    <w:rsid w:val="00094D6E"/>
    <w:rsid w:val="000951F8"/>
    <w:rsid w:val="00095D07"/>
    <w:rsid w:val="0009642E"/>
    <w:rsid w:val="000971E3"/>
    <w:rsid w:val="0009751F"/>
    <w:rsid w:val="000A0624"/>
    <w:rsid w:val="000A2356"/>
    <w:rsid w:val="000A24EA"/>
    <w:rsid w:val="000A316E"/>
    <w:rsid w:val="000A33FD"/>
    <w:rsid w:val="000A3B36"/>
    <w:rsid w:val="000A5487"/>
    <w:rsid w:val="000A661F"/>
    <w:rsid w:val="000A6CF4"/>
    <w:rsid w:val="000A6DA6"/>
    <w:rsid w:val="000A79BF"/>
    <w:rsid w:val="000A7A2E"/>
    <w:rsid w:val="000A7E80"/>
    <w:rsid w:val="000B0FF9"/>
    <w:rsid w:val="000B1050"/>
    <w:rsid w:val="000B2312"/>
    <w:rsid w:val="000B2B6D"/>
    <w:rsid w:val="000B2B9B"/>
    <w:rsid w:val="000B3115"/>
    <w:rsid w:val="000B4879"/>
    <w:rsid w:val="000B5AD1"/>
    <w:rsid w:val="000B68E6"/>
    <w:rsid w:val="000B6C1C"/>
    <w:rsid w:val="000B6CCD"/>
    <w:rsid w:val="000B6FAF"/>
    <w:rsid w:val="000B7AB3"/>
    <w:rsid w:val="000C0406"/>
    <w:rsid w:val="000C0C6D"/>
    <w:rsid w:val="000C17B9"/>
    <w:rsid w:val="000C1A9F"/>
    <w:rsid w:val="000C1FE3"/>
    <w:rsid w:val="000C2F1C"/>
    <w:rsid w:val="000C38E2"/>
    <w:rsid w:val="000C3BDC"/>
    <w:rsid w:val="000C4450"/>
    <w:rsid w:val="000C4BC9"/>
    <w:rsid w:val="000C4F4C"/>
    <w:rsid w:val="000C52C6"/>
    <w:rsid w:val="000C5ABB"/>
    <w:rsid w:val="000C5BC2"/>
    <w:rsid w:val="000C6061"/>
    <w:rsid w:val="000C63DC"/>
    <w:rsid w:val="000C66C9"/>
    <w:rsid w:val="000C7513"/>
    <w:rsid w:val="000D027A"/>
    <w:rsid w:val="000D07BC"/>
    <w:rsid w:val="000D1260"/>
    <w:rsid w:val="000D18A5"/>
    <w:rsid w:val="000D1BCB"/>
    <w:rsid w:val="000D2EAA"/>
    <w:rsid w:val="000D3BFF"/>
    <w:rsid w:val="000D52FE"/>
    <w:rsid w:val="000D5961"/>
    <w:rsid w:val="000D5C92"/>
    <w:rsid w:val="000D78C3"/>
    <w:rsid w:val="000E007F"/>
    <w:rsid w:val="000E091D"/>
    <w:rsid w:val="000E116D"/>
    <w:rsid w:val="000E183D"/>
    <w:rsid w:val="000E2229"/>
    <w:rsid w:val="000E245A"/>
    <w:rsid w:val="000E2F0F"/>
    <w:rsid w:val="000E303C"/>
    <w:rsid w:val="000E3149"/>
    <w:rsid w:val="000E47DD"/>
    <w:rsid w:val="000E4D93"/>
    <w:rsid w:val="000E4FCC"/>
    <w:rsid w:val="000E541D"/>
    <w:rsid w:val="000E6B4D"/>
    <w:rsid w:val="000E7145"/>
    <w:rsid w:val="000E77B4"/>
    <w:rsid w:val="000E7F38"/>
    <w:rsid w:val="000E7FCB"/>
    <w:rsid w:val="000F1B41"/>
    <w:rsid w:val="000F213E"/>
    <w:rsid w:val="000F22D7"/>
    <w:rsid w:val="000F2566"/>
    <w:rsid w:val="000F3967"/>
    <w:rsid w:val="000F4FA2"/>
    <w:rsid w:val="000F6294"/>
    <w:rsid w:val="000F6518"/>
    <w:rsid w:val="000F6678"/>
    <w:rsid w:val="000F6E7E"/>
    <w:rsid w:val="000F760D"/>
    <w:rsid w:val="000F79E7"/>
    <w:rsid w:val="001000B9"/>
    <w:rsid w:val="0010021E"/>
    <w:rsid w:val="001011BD"/>
    <w:rsid w:val="00101438"/>
    <w:rsid w:val="0010162A"/>
    <w:rsid w:val="0010280F"/>
    <w:rsid w:val="00102CD3"/>
    <w:rsid w:val="0010314B"/>
    <w:rsid w:val="001031FB"/>
    <w:rsid w:val="00104544"/>
    <w:rsid w:val="00104606"/>
    <w:rsid w:val="00104632"/>
    <w:rsid w:val="00104798"/>
    <w:rsid w:val="001052D8"/>
    <w:rsid w:val="00105507"/>
    <w:rsid w:val="00105A0C"/>
    <w:rsid w:val="001062AA"/>
    <w:rsid w:val="00106354"/>
    <w:rsid w:val="00106391"/>
    <w:rsid w:val="001065FC"/>
    <w:rsid w:val="001066F0"/>
    <w:rsid w:val="001068B6"/>
    <w:rsid w:val="00106DB7"/>
    <w:rsid w:val="00111003"/>
    <w:rsid w:val="001110B4"/>
    <w:rsid w:val="0011148C"/>
    <w:rsid w:val="00111567"/>
    <w:rsid w:val="00111942"/>
    <w:rsid w:val="001127C6"/>
    <w:rsid w:val="00112823"/>
    <w:rsid w:val="00112BD1"/>
    <w:rsid w:val="00113188"/>
    <w:rsid w:val="00113A84"/>
    <w:rsid w:val="00113B62"/>
    <w:rsid w:val="001148E9"/>
    <w:rsid w:val="00115489"/>
    <w:rsid w:val="00115897"/>
    <w:rsid w:val="00115D53"/>
    <w:rsid w:val="001166C3"/>
    <w:rsid w:val="00117465"/>
    <w:rsid w:val="001174EA"/>
    <w:rsid w:val="001177DD"/>
    <w:rsid w:val="0011784C"/>
    <w:rsid w:val="0012027D"/>
    <w:rsid w:val="0012076D"/>
    <w:rsid w:val="00120C82"/>
    <w:rsid w:val="00120CFB"/>
    <w:rsid w:val="00120E8B"/>
    <w:rsid w:val="00120E95"/>
    <w:rsid w:val="00121592"/>
    <w:rsid w:val="001216DE"/>
    <w:rsid w:val="001222B1"/>
    <w:rsid w:val="00122894"/>
    <w:rsid w:val="001231D9"/>
    <w:rsid w:val="0012367B"/>
    <w:rsid w:val="00123751"/>
    <w:rsid w:val="00123C32"/>
    <w:rsid w:val="00123D35"/>
    <w:rsid w:val="00124B43"/>
    <w:rsid w:val="001256D8"/>
    <w:rsid w:val="001270DC"/>
    <w:rsid w:val="00127A02"/>
    <w:rsid w:val="00127BEB"/>
    <w:rsid w:val="00127C6A"/>
    <w:rsid w:val="001305DA"/>
    <w:rsid w:val="00130936"/>
    <w:rsid w:val="00131788"/>
    <w:rsid w:val="00131C50"/>
    <w:rsid w:val="001321C1"/>
    <w:rsid w:val="001328CC"/>
    <w:rsid w:val="00132C2E"/>
    <w:rsid w:val="001334CB"/>
    <w:rsid w:val="00133664"/>
    <w:rsid w:val="001339BB"/>
    <w:rsid w:val="00134219"/>
    <w:rsid w:val="0013450C"/>
    <w:rsid w:val="001359D5"/>
    <w:rsid w:val="00135FE5"/>
    <w:rsid w:val="001362A6"/>
    <w:rsid w:val="001363AD"/>
    <w:rsid w:val="001366EC"/>
    <w:rsid w:val="001367E4"/>
    <w:rsid w:val="00136878"/>
    <w:rsid w:val="001375E3"/>
    <w:rsid w:val="0013782E"/>
    <w:rsid w:val="00137EA2"/>
    <w:rsid w:val="00140070"/>
    <w:rsid w:val="001407D4"/>
    <w:rsid w:val="0014113C"/>
    <w:rsid w:val="001411C8"/>
    <w:rsid w:val="0014151E"/>
    <w:rsid w:val="00141D25"/>
    <w:rsid w:val="00141D62"/>
    <w:rsid w:val="00141E11"/>
    <w:rsid w:val="00142145"/>
    <w:rsid w:val="00142730"/>
    <w:rsid w:val="00142B2E"/>
    <w:rsid w:val="001435C5"/>
    <w:rsid w:val="00143871"/>
    <w:rsid w:val="00143CCD"/>
    <w:rsid w:val="00143E8A"/>
    <w:rsid w:val="00143EDF"/>
    <w:rsid w:val="001448A1"/>
    <w:rsid w:val="00145419"/>
    <w:rsid w:val="00145F5A"/>
    <w:rsid w:val="00146499"/>
    <w:rsid w:val="00146772"/>
    <w:rsid w:val="00146CDB"/>
    <w:rsid w:val="00147CEF"/>
    <w:rsid w:val="001511B0"/>
    <w:rsid w:val="00151622"/>
    <w:rsid w:val="001516DD"/>
    <w:rsid w:val="0015172C"/>
    <w:rsid w:val="00151786"/>
    <w:rsid w:val="00152861"/>
    <w:rsid w:val="00152ACE"/>
    <w:rsid w:val="00152B99"/>
    <w:rsid w:val="00153009"/>
    <w:rsid w:val="00153249"/>
    <w:rsid w:val="0015346D"/>
    <w:rsid w:val="00154985"/>
    <w:rsid w:val="00154F0F"/>
    <w:rsid w:val="001555BA"/>
    <w:rsid w:val="0015592A"/>
    <w:rsid w:val="00155A12"/>
    <w:rsid w:val="00155C25"/>
    <w:rsid w:val="001565DC"/>
    <w:rsid w:val="0015690E"/>
    <w:rsid w:val="00156981"/>
    <w:rsid w:val="00156999"/>
    <w:rsid w:val="00156A28"/>
    <w:rsid w:val="00156DA2"/>
    <w:rsid w:val="00157780"/>
    <w:rsid w:val="00157A3D"/>
    <w:rsid w:val="00157E2A"/>
    <w:rsid w:val="0016018C"/>
    <w:rsid w:val="00162356"/>
    <w:rsid w:val="001623FC"/>
    <w:rsid w:val="0016254D"/>
    <w:rsid w:val="00163271"/>
    <w:rsid w:val="00163872"/>
    <w:rsid w:val="00165AC0"/>
    <w:rsid w:val="00165D92"/>
    <w:rsid w:val="0016630F"/>
    <w:rsid w:val="001667C3"/>
    <w:rsid w:val="00166837"/>
    <w:rsid w:val="001679EB"/>
    <w:rsid w:val="00167BE4"/>
    <w:rsid w:val="0017064F"/>
    <w:rsid w:val="00170886"/>
    <w:rsid w:val="00171456"/>
    <w:rsid w:val="0017184A"/>
    <w:rsid w:val="00172609"/>
    <w:rsid w:val="00172722"/>
    <w:rsid w:val="0017283A"/>
    <w:rsid w:val="00173B31"/>
    <w:rsid w:val="00173DF1"/>
    <w:rsid w:val="001750C3"/>
    <w:rsid w:val="001762A5"/>
    <w:rsid w:val="0018090F"/>
    <w:rsid w:val="00180F78"/>
    <w:rsid w:val="00181048"/>
    <w:rsid w:val="00181CD2"/>
    <w:rsid w:val="00181DA1"/>
    <w:rsid w:val="00182678"/>
    <w:rsid w:val="00182987"/>
    <w:rsid w:val="001831B9"/>
    <w:rsid w:val="00183D04"/>
    <w:rsid w:val="0018441E"/>
    <w:rsid w:val="001845A9"/>
    <w:rsid w:val="00184DEE"/>
    <w:rsid w:val="00185ECC"/>
    <w:rsid w:val="0019059A"/>
    <w:rsid w:val="00190786"/>
    <w:rsid w:val="00190D66"/>
    <w:rsid w:val="00191661"/>
    <w:rsid w:val="00191976"/>
    <w:rsid w:val="001919A6"/>
    <w:rsid w:val="001928C9"/>
    <w:rsid w:val="00192A6A"/>
    <w:rsid w:val="00193238"/>
    <w:rsid w:val="00193BDD"/>
    <w:rsid w:val="00193D3C"/>
    <w:rsid w:val="00193E15"/>
    <w:rsid w:val="00194ACB"/>
    <w:rsid w:val="00195547"/>
    <w:rsid w:val="0019561F"/>
    <w:rsid w:val="00195635"/>
    <w:rsid w:val="0019591C"/>
    <w:rsid w:val="001961F4"/>
    <w:rsid w:val="001967BE"/>
    <w:rsid w:val="00196C38"/>
    <w:rsid w:val="0019709A"/>
    <w:rsid w:val="00197286"/>
    <w:rsid w:val="00197CDD"/>
    <w:rsid w:val="00197EF6"/>
    <w:rsid w:val="001A0340"/>
    <w:rsid w:val="001A0E56"/>
    <w:rsid w:val="001A16CB"/>
    <w:rsid w:val="001A17CD"/>
    <w:rsid w:val="001A19E4"/>
    <w:rsid w:val="001A2810"/>
    <w:rsid w:val="001A28C4"/>
    <w:rsid w:val="001A2E4D"/>
    <w:rsid w:val="001A2EE0"/>
    <w:rsid w:val="001A33D3"/>
    <w:rsid w:val="001A3AF7"/>
    <w:rsid w:val="001A3E40"/>
    <w:rsid w:val="001A3FA8"/>
    <w:rsid w:val="001A4C8E"/>
    <w:rsid w:val="001A68AB"/>
    <w:rsid w:val="001A76CB"/>
    <w:rsid w:val="001A77A1"/>
    <w:rsid w:val="001B056E"/>
    <w:rsid w:val="001B085B"/>
    <w:rsid w:val="001B13CA"/>
    <w:rsid w:val="001B1E9D"/>
    <w:rsid w:val="001B2EE5"/>
    <w:rsid w:val="001B359B"/>
    <w:rsid w:val="001B416E"/>
    <w:rsid w:val="001B59AF"/>
    <w:rsid w:val="001B5BC3"/>
    <w:rsid w:val="001B5CF3"/>
    <w:rsid w:val="001B5DD0"/>
    <w:rsid w:val="001B6232"/>
    <w:rsid w:val="001B65EE"/>
    <w:rsid w:val="001B6880"/>
    <w:rsid w:val="001B6CF7"/>
    <w:rsid w:val="001B70ED"/>
    <w:rsid w:val="001B7808"/>
    <w:rsid w:val="001B7BDB"/>
    <w:rsid w:val="001C0674"/>
    <w:rsid w:val="001C07AD"/>
    <w:rsid w:val="001C0B08"/>
    <w:rsid w:val="001C2D81"/>
    <w:rsid w:val="001C3791"/>
    <w:rsid w:val="001C3902"/>
    <w:rsid w:val="001C3CC2"/>
    <w:rsid w:val="001C3CD5"/>
    <w:rsid w:val="001C3F66"/>
    <w:rsid w:val="001C4756"/>
    <w:rsid w:val="001C4828"/>
    <w:rsid w:val="001C4A98"/>
    <w:rsid w:val="001C4E27"/>
    <w:rsid w:val="001C5198"/>
    <w:rsid w:val="001C53C7"/>
    <w:rsid w:val="001C53F3"/>
    <w:rsid w:val="001C6135"/>
    <w:rsid w:val="001C69CA"/>
    <w:rsid w:val="001C6AA9"/>
    <w:rsid w:val="001C6FBE"/>
    <w:rsid w:val="001C71B4"/>
    <w:rsid w:val="001C72B2"/>
    <w:rsid w:val="001C75C5"/>
    <w:rsid w:val="001C7FCD"/>
    <w:rsid w:val="001D15F6"/>
    <w:rsid w:val="001D2A60"/>
    <w:rsid w:val="001D2FBE"/>
    <w:rsid w:val="001D3317"/>
    <w:rsid w:val="001D3CA3"/>
    <w:rsid w:val="001D4DFB"/>
    <w:rsid w:val="001D5297"/>
    <w:rsid w:val="001D57FF"/>
    <w:rsid w:val="001D5AB0"/>
    <w:rsid w:val="001D5BCA"/>
    <w:rsid w:val="001D625B"/>
    <w:rsid w:val="001D6A0F"/>
    <w:rsid w:val="001D7519"/>
    <w:rsid w:val="001D7671"/>
    <w:rsid w:val="001D7A1E"/>
    <w:rsid w:val="001D7C7A"/>
    <w:rsid w:val="001D7EBB"/>
    <w:rsid w:val="001E013D"/>
    <w:rsid w:val="001E026D"/>
    <w:rsid w:val="001E0536"/>
    <w:rsid w:val="001E1464"/>
    <w:rsid w:val="001E19CE"/>
    <w:rsid w:val="001E1BD9"/>
    <w:rsid w:val="001E1DDF"/>
    <w:rsid w:val="001E20E8"/>
    <w:rsid w:val="001E2377"/>
    <w:rsid w:val="001E3D55"/>
    <w:rsid w:val="001E4164"/>
    <w:rsid w:val="001E44CB"/>
    <w:rsid w:val="001E485E"/>
    <w:rsid w:val="001E4E2C"/>
    <w:rsid w:val="001E73C7"/>
    <w:rsid w:val="001E74CA"/>
    <w:rsid w:val="001F018E"/>
    <w:rsid w:val="001F0389"/>
    <w:rsid w:val="001F05F3"/>
    <w:rsid w:val="001F0AF5"/>
    <w:rsid w:val="001F0B83"/>
    <w:rsid w:val="001F1441"/>
    <w:rsid w:val="001F161D"/>
    <w:rsid w:val="001F1755"/>
    <w:rsid w:val="001F1D68"/>
    <w:rsid w:val="001F271F"/>
    <w:rsid w:val="001F2FA7"/>
    <w:rsid w:val="001F39F9"/>
    <w:rsid w:val="001F3D9F"/>
    <w:rsid w:val="001F40A8"/>
    <w:rsid w:val="001F48C3"/>
    <w:rsid w:val="001F52FF"/>
    <w:rsid w:val="001F53BA"/>
    <w:rsid w:val="001F661E"/>
    <w:rsid w:val="001F6D46"/>
    <w:rsid w:val="001F7B55"/>
    <w:rsid w:val="00200B6B"/>
    <w:rsid w:val="00200EA0"/>
    <w:rsid w:val="0020136A"/>
    <w:rsid w:val="0020192D"/>
    <w:rsid w:val="0020206D"/>
    <w:rsid w:val="0020254E"/>
    <w:rsid w:val="002028F3"/>
    <w:rsid w:val="0020299F"/>
    <w:rsid w:val="00202F75"/>
    <w:rsid w:val="002035B0"/>
    <w:rsid w:val="00204B75"/>
    <w:rsid w:val="00204E4D"/>
    <w:rsid w:val="002055EB"/>
    <w:rsid w:val="00205815"/>
    <w:rsid w:val="00206072"/>
    <w:rsid w:val="00206809"/>
    <w:rsid w:val="00206C22"/>
    <w:rsid w:val="00206EC0"/>
    <w:rsid w:val="0020703B"/>
    <w:rsid w:val="002070C0"/>
    <w:rsid w:val="002072A4"/>
    <w:rsid w:val="0021006B"/>
    <w:rsid w:val="002100B0"/>
    <w:rsid w:val="0021017E"/>
    <w:rsid w:val="00210C3B"/>
    <w:rsid w:val="0021175C"/>
    <w:rsid w:val="00211B8B"/>
    <w:rsid w:val="00212332"/>
    <w:rsid w:val="00212402"/>
    <w:rsid w:val="00212425"/>
    <w:rsid w:val="00212489"/>
    <w:rsid w:val="0021296D"/>
    <w:rsid w:val="00213577"/>
    <w:rsid w:val="00214251"/>
    <w:rsid w:val="00215C2F"/>
    <w:rsid w:val="00216026"/>
    <w:rsid w:val="0021606D"/>
    <w:rsid w:val="002160C3"/>
    <w:rsid w:val="0021735E"/>
    <w:rsid w:val="00217D3A"/>
    <w:rsid w:val="00221291"/>
    <w:rsid w:val="00221BB9"/>
    <w:rsid w:val="0022208F"/>
    <w:rsid w:val="00222314"/>
    <w:rsid w:val="002223DC"/>
    <w:rsid w:val="002228E3"/>
    <w:rsid w:val="00222D56"/>
    <w:rsid w:val="00223145"/>
    <w:rsid w:val="002233B2"/>
    <w:rsid w:val="00224D62"/>
    <w:rsid w:val="00225AFA"/>
    <w:rsid w:val="0022632D"/>
    <w:rsid w:val="0022706A"/>
    <w:rsid w:val="00227CCC"/>
    <w:rsid w:val="00227E9A"/>
    <w:rsid w:val="0023027F"/>
    <w:rsid w:val="00230421"/>
    <w:rsid w:val="00231374"/>
    <w:rsid w:val="00231AD4"/>
    <w:rsid w:val="002335DF"/>
    <w:rsid w:val="002337FF"/>
    <w:rsid w:val="00233B0D"/>
    <w:rsid w:val="002340FF"/>
    <w:rsid w:val="00234397"/>
    <w:rsid w:val="002345E5"/>
    <w:rsid w:val="002346A2"/>
    <w:rsid w:val="002347D6"/>
    <w:rsid w:val="002348CF"/>
    <w:rsid w:val="00234AE0"/>
    <w:rsid w:val="0023502F"/>
    <w:rsid w:val="00235AA9"/>
    <w:rsid w:val="00235BA1"/>
    <w:rsid w:val="00235CBB"/>
    <w:rsid w:val="002367C2"/>
    <w:rsid w:val="00236A8A"/>
    <w:rsid w:val="00236AB3"/>
    <w:rsid w:val="00236BED"/>
    <w:rsid w:val="00236CE4"/>
    <w:rsid w:val="0023706A"/>
    <w:rsid w:val="002372D6"/>
    <w:rsid w:val="0024108E"/>
    <w:rsid w:val="0024117B"/>
    <w:rsid w:val="00242C46"/>
    <w:rsid w:val="0024333B"/>
    <w:rsid w:val="00243AE2"/>
    <w:rsid w:val="00243F34"/>
    <w:rsid w:val="00244521"/>
    <w:rsid w:val="00244682"/>
    <w:rsid w:val="00244D22"/>
    <w:rsid w:val="00244D57"/>
    <w:rsid w:val="00245715"/>
    <w:rsid w:val="00245D13"/>
    <w:rsid w:val="00247A10"/>
    <w:rsid w:val="00247DB6"/>
    <w:rsid w:val="002504B6"/>
    <w:rsid w:val="0025063E"/>
    <w:rsid w:val="00251FCA"/>
    <w:rsid w:val="002521F8"/>
    <w:rsid w:val="002523C8"/>
    <w:rsid w:val="00252934"/>
    <w:rsid w:val="00252BDA"/>
    <w:rsid w:val="00254132"/>
    <w:rsid w:val="00254624"/>
    <w:rsid w:val="00254D6B"/>
    <w:rsid w:val="00254E99"/>
    <w:rsid w:val="00255377"/>
    <w:rsid w:val="00255B03"/>
    <w:rsid w:val="00255BD6"/>
    <w:rsid w:val="00256249"/>
    <w:rsid w:val="00256578"/>
    <w:rsid w:val="00256B47"/>
    <w:rsid w:val="00256D21"/>
    <w:rsid w:val="0025743B"/>
    <w:rsid w:val="00260D8A"/>
    <w:rsid w:val="002610B2"/>
    <w:rsid w:val="00261DD4"/>
    <w:rsid w:val="002622F0"/>
    <w:rsid w:val="00262490"/>
    <w:rsid w:val="00263640"/>
    <w:rsid w:val="002638C3"/>
    <w:rsid w:val="00264815"/>
    <w:rsid w:val="00264F3D"/>
    <w:rsid w:val="00265B99"/>
    <w:rsid w:val="0026656E"/>
    <w:rsid w:val="0027086B"/>
    <w:rsid w:val="0027089B"/>
    <w:rsid w:val="00270F75"/>
    <w:rsid w:val="00271177"/>
    <w:rsid w:val="00271339"/>
    <w:rsid w:val="002715F9"/>
    <w:rsid w:val="00271D4C"/>
    <w:rsid w:val="0027339A"/>
    <w:rsid w:val="00273444"/>
    <w:rsid w:val="00273B06"/>
    <w:rsid w:val="00274285"/>
    <w:rsid w:val="00274739"/>
    <w:rsid w:val="00274E64"/>
    <w:rsid w:val="00275410"/>
    <w:rsid w:val="002755D3"/>
    <w:rsid w:val="00275E44"/>
    <w:rsid w:val="0027648D"/>
    <w:rsid w:val="002770DC"/>
    <w:rsid w:val="0027791E"/>
    <w:rsid w:val="0028099B"/>
    <w:rsid w:val="0028110A"/>
    <w:rsid w:val="002818B0"/>
    <w:rsid w:val="00281AC7"/>
    <w:rsid w:val="00281BD2"/>
    <w:rsid w:val="002825AA"/>
    <w:rsid w:val="00282AB8"/>
    <w:rsid w:val="00282D8B"/>
    <w:rsid w:val="0028361A"/>
    <w:rsid w:val="00283712"/>
    <w:rsid w:val="002837FD"/>
    <w:rsid w:val="0028398D"/>
    <w:rsid w:val="0028413D"/>
    <w:rsid w:val="002841F4"/>
    <w:rsid w:val="00284960"/>
    <w:rsid w:val="002858BF"/>
    <w:rsid w:val="00285C20"/>
    <w:rsid w:val="00285CDA"/>
    <w:rsid w:val="00286034"/>
    <w:rsid w:val="002861E4"/>
    <w:rsid w:val="00286B5A"/>
    <w:rsid w:val="00286C12"/>
    <w:rsid w:val="00286D7F"/>
    <w:rsid w:val="0028707D"/>
    <w:rsid w:val="0028727F"/>
    <w:rsid w:val="0028755D"/>
    <w:rsid w:val="002878E1"/>
    <w:rsid w:val="00287ACB"/>
    <w:rsid w:val="002904B2"/>
    <w:rsid w:val="002906D1"/>
    <w:rsid w:val="002914DA"/>
    <w:rsid w:val="00291801"/>
    <w:rsid w:val="0029188C"/>
    <w:rsid w:val="00291B3C"/>
    <w:rsid w:val="00291BCB"/>
    <w:rsid w:val="00291C0C"/>
    <w:rsid w:val="002923C0"/>
    <w:rsid w:val="00292608"/>
    <w:rsid w:val="0029266D"/>
    <w:rsid w:val="00292E76"/>
    <w:rsid w:val="00293B33"/>
    <w:rsid w:val="00293E15"/>
    <w:rsid w:val="002954AF"/>
    <w:rsid w:val="00295A89"/>
    <w:rsid w:val="00296103"/>
    <w:rsid w:val="0029618A"/>
    <w:rsid w:val="0029669D"/>
    <w:rsid w:val="00296810"/>
    <w:rsid w:val="00296FAF"/>
    <w:rsid w:val="002972A9"/>
    <w:rsid w:val="00297561"/>
    <w:rsid w:val="00297C5D"/>
    <w:rsid w:val="00297C93"/>
    <w:rsid w:val="00297C9A"/>
    <w:rsid w:val="00297D54"/>
    <w:rsid w:val="00297F44"/>
    <w:rsid w:val="002A0E6C"/>
    <w:rsid w:val="002A1276"/>
    <w:rsid w:val="002A14EA"/>
    <w:rsid w:val="002A2DE7"/>
    <w:rsid w:val="002A32A3"/>
    <w:rsid w:val="002A3BB6"/>
    <w:rsid w:val="002A3CC7"/>
    <w:rsid w:val="002A3D66"/>
    <w:rsid w:val="002A3E51"/>
    <w:rsid w:val="002A4583"/>
    <w:rsid w:val="002A5F8B"/>
    <w:rsid w:val="002A6743"/>
    <w:rsid w:val="002A6D4D"/>
    <w:rsid w:val="002A77C4"/>
    <w:rsid w:val="002A78F7"/>
    <w:rsid w:val="002A7B64"/>
    <w:rsid w:val="002B03AA"/>
    <w:rsid w:val="002B040D"/>
    <w:rsid w:val="002B0E85"/>
    <w:rsid w:val="002B26F5"/>
    <w:rsid w:val="002B2BA9"/>
    <w:rsid w:val="002B301B"/>
    <w:rsid w:val="002B4ADE"/>
    <w:rsid w:val="002B4C57"/>
    <w:rsid w:val="002B4FD9"/>
    <w:rsid w:val="002B59CD"/>
    <w:rsid w:val="002B6420"/>
    <w:rsid w:val="002B72BD"/>
    <w:rsid w:val="002B7591"/>
    <w:rsid w:val="002C188F"/>
    <w:rsid w:val="002C1B65"/>
    <w:rsid w:val="002C22A5"/>
    <w:rsid w:val="002C4AFF"/>
    <w:rsid w:val="002C4CCB"/>
    <w:rsid w:val="002C4EA7"/>
    <w:rsid w:val="002C582F"/>
    <w:rsid w:val="002C60D3"/>
    <w:rsid w:val="002C6B7A"/>
    <w:rsid w:val="002C6E82"/>
    <w:rsid w:val="002C7FF6"/>
    <w:rsid w:val="002D0648"/>
    <w:rsid w:val="002D07F6"/>
    <w:rsid w:val="002D2E87"/>
    <w:rsid w:val="002D2F49"/>
    <w:rsid w:val="002D307A"/>
    <w:rsid w:val="002D3437"/>
    <w:rsid w:val="002D35C5"/>
    <w:rsid w:val="002D3685"/>
    <w:rsid w:val="002D382D"/>
    <w:rsid w:val="002D48DE"/>
    <w:rsid w:val="002D4931"/>
    <w:rsid w:val="002D4C2F"/>
    <w:rsid w:val="002D51EB"/>
    <w:rsid w:val="002D5F4F"/>
    <w:rsid w:val="002D6367"/>
    <w:rsid w:val="002D6F85"/>
    <w:rsid w:val="002D732C"/>
    <w:rsid w:val="002D7C45"/>
    <w:rsid w:val="002D7C85"/>
    <w:rsid w:val="002E0753"/>
    <w:rsid w:val="002E08FA"/>
    <w:rsid w:val="002E14AC"/>
    <w:rsid w:val="002E19EC"/>
    <w:rsid w:val="002E1DBA"/>
    <w:rsid w:val="002E202E"/>
    <w:rsid w:val="002E27F4"/>
    <w:rsid w:val="002E2E31"/>
    <w:rsid w:val="002E3024"/>
    <w:rsid w:val="002E303E"/>
    <w:rsid w:val="002E3B1F"/>
    <w:rsid w:val="002E3C4B"/>
    <w:rsid w:val="002E3F98"/>
    <w:rsid w:val="002E471D"/>
    <w:rsid w:val="002E4D71"/>
    <w:rsid w:val="002E4F9E"/>
    <w:rsid w:val="002E590F"/>
    <w:rsid w:val="002E5A48"/>
    <w:rsid w:val="002E5B9F"/>
    <w:rsid w:val="002E5F9B"/>
    <w:rsid w:val="002E63F4"/>
    <w:rsid w:val="002E6D44"/>
    <w:rsid w:val="002E7A10"/>
    <w:rsid w:val="002E7BA3"/>
    <w:rsid w:val="002E7E62"/>
    <w:rsid w:val="002F009A"/>
    <w:rsid w:val="002F02C9"/>
    <w:rsid w:val="002F0C5A"/>
    <w:rsid w:val="002F1C68"/>
    <w:rsid w:val="002F3442"/>
    <w:rsid w:val="002F3C45"/>
    <w:rsid w:val="002F48A8"/>
    <w:rsid w:val="002F4AA7"/>
    <w:rsid w:val="002F55BF"/>
    <w:rsid w:val="002F597B"/>
    <w:rsid w:val="002F5A62"/>
    <w:rsid w:val="002F5E96"/>
    <w:rsid w:val="002F6F1A"/>
    <w:rsid w:val="002F7370"/>
    <w:rsid w:val="002F7BFC"/>
    <w:rsid w:val="002F7C65"/>
    <w:rsid w:val="002F7CAE"/>
    <w:rsid w:val="003001F2"/>
    <w:rsid w:val="0030065F"/>
    <w:rsid w:val="00300F03"/>
    <w:rsid w:val="00301741"/>
    <w:rsid w:val="00302A5F"/>
    <w:rsid w:val="00302F69"/>
    <w:rsid w:val="00305362"/>
    <w:rsid w:val="0030536C"/>
    <w:rsid w:val="00305D2A"/>
    <w:rsid w:val="00306281"/>
    <w:rsid w:val="00306382"/>
    <w:rsid w:val="00306801"/>
    <w:rsid w:val="00306A38"/>
    <w:rsid w:val="003074AF"/>
    <w:rsid w:val="00307ACB"/>
    <w:rsid w:val="00307B51"/>
    <w:rsid w:val="00307B66"/>
    <w:rsid w:val="00307DA7"/>
    <w:rsid w:val="00307F1F"/>
    <w:rsid w:val="0031006B"/>
    <w:rsid w:val="00310E6C"/>
    <w:rsid w:val="00312ADC"/>
    <w:rsid w:val="00312FB5"/>
    <w:rsid w:val="00313888"/>
    <w:rsid w:val="00313E40"/>
    <w:rsid w:val="003147FA"/>
    <w:rsid w:val="00314CCA"/>
    <w:rsid w:val="0031520B"/>
    <w:rsid w:val="00315BF6"/>
    <w:rsid w:val="003162FC"/>
    <w:rsid w:val="0032046E"/>
    <w:rsid w:val="00320818"/>
    <w:rsid w:val="003209F9"/>
    <w:rsid w:val="00320C07"/>
    <w:rsid w:val="00320E05"/>
    <w:rsid w:val="00320EE1"/>
    <w:rsid w:val="00321573"/>
    <w:rsid w:val="003215F2"/>
    <w:rsid w:val="00321AF5"/>
    <w:rsid w:val="00321BA5"/>
    <w:rsid w:val="00322196"/>
    <w:rsid w:val="0032244D"/>
    <w:rsid w:val="00322C09"/>
    <w:rsid w:val="00322CEF"/>
    <w:rsid w:val="00322F78"/>
    <w:rsid w:val="00323338"/>
    <w:rsid w:val="00324113"/>
    <w:rsid w:val="003241A6"/>
    <w:rsid w:val="003242C6"/>
    <w:rsid w:val="00324F8E"/>
    <w:rsid w:val="00325367"/>
    <w:rsid w:val="00326645"/>
    <w:rsid w:val="00326AB0"/>
    <w:rsid w:val="00326C8C"/>
    <w:rsid w:val="00326DA9"/>
    <w:rsid w:val="00326ED6"/>
    <w:rsid w:val="003275CE"/>
    <w:rsid w:val="003278A9"/>
    <w:rsid w:val="0033006D"/>
    <w:rsid w:val="0033104B"/>
    <w:rsid w:val="003310E0"/>
    <w:rsid w:val="0033255A"/>
    <w:rsid w:val="0033371F"/>
    <w:rsid w:val="00333D76"/>
    <w:rsid w:val="00333ED4"/>
    <w:rsid w:val="003340A2"/>
    <w:rsid w:val="003351D6"/>
    <w:rsid w:val="00335B2E"/>
    <w:rsid w:val="00336820"/>
    <w:rsid w:val="003368AD"/>
    <w:rsid w:val="0033720E"/>
    <w:rsid w:val="00340373"/>
    <w:rsid w:val="003405AD"/>
    <w:rsid w:val="003412AB"/>
    <w:rsid w:val="00341825"/>
    <w:rsid w:val="00341B41"/>
    <w:rsid w:val="00342615"/>
    <w:rsid w:val="003428B5"/>
    <w:rsid w:val="003436E5"/>
    <w:rsid w:val="00343BD7"/>
    <w:rsid w:val="00344B6D"/>
    <w:rsid w:val="00344D14"/>
    <w:rsid w:val="00344DFA"/>
    <w:rsid w:val="0034547B"/>
    <w:rsid w:val="00345AA2"/>
    <w:rsid w:val="00345CFC"/>
    <w:rsid w:val="00345D75"/>
    <w:rsid w:val="00346494"/>
    <w:rsid w:val="0034650F"/>
    <w:rsid w:val="00347270"/>
    <w:rsid w:val="0034755D"/>
    <w:rsid w:val="00347985"/>
    <w:rsid w:val="00350043"/>
    <w:rsid w:val="003500A5"/>
    <w:rsid w:val="00350487"/>
    <w:rsid w:val="00350641"/>
    <w:rsid w:val="00350667"/>
    <w:rsid w:val="00351362"/>
    <w:rsid w:val="00351E47"/>
    <w:rsid w:val="00352155"/>
    <w:rsid w:val="0035261C"/>
    <w:rsid w:val="00352BC3"/>
    <w:rsid w:val="00354601"/>
    <w:rsid w:val="00355142"/>
    <w:rsid w:val="0035560D"/>
    <w:rsid w:val="003557E0"/>
    <w:rsid w:val="00355819"/>
    <w:rsid w:val="00355862"/>
    <w:rsid w:val="0035620B"/>
    <w:rsid w:val="00356597"/>
    <w:rsid w:val="003568DC"/>
    <w:rsid w:val="00357C80"/>
    <w:rsid w:val="00360238"/>
    <w:rsid w:val="00361272"/>
    <w:rsid w:val="00361881"/>
    <w:rsid w:val="0036246A"/>
    <w:rsid w:val="0036270A"/>
    <w:rsid w:val="003633F7"/>
    <w:rsid w:val="003640D9"/>
    <w:rsid w:val="00364EC4"/>
    <w:rsid w:val="00364FF3"/>
    <w:rsid w:val="003655A2"/>
    <w:rsid w:val="003658DA"/>
    <w:rsid w:val="00365FFC"/>
    <w:rsid w:val="003660C6"/>
    <w:rsid w:val="003669BE"/>
    <w:rsid w:val="00366C98"/>
    <w:rsid w:val="003676C7"/>
    <w:rsid w:val="00367E37"/>
    <w:rsid w:val="00370BBE"/>
    <w:rsid w:val="00370D0E"/>
    <w:rsid w:val="003713AE"/>
    <w:rsid w:val="0037162F"/>
    <w:rsid w:val="00371B76"/>
    <w:rsid w:val="00371ED0"/>
    <w:rsid w:val="00372309"/>
    <w:rsid w:val="00372FEC"/>
    <w:rsid w:val="00373211"/>
    <w:rsid w:val="00373A05"/>
    <w:rsid w:val="00373C9E"/>
    <w:rsid w:val="00374255"/>
    <w:rsid w:val="00374649"/>
    <w:rsid w:val="00376221"/>
    <w:rsid w:val="00376C9E"/>
    <w:rsid w:val="0037748C"/>
    <w:rsid w:val="00377A32"/>
    <w:rsid w:val="00377C38"/>
    <w:rsid w:val="00377EB8"/>
    <w:rsid w:val="003807EA"/>
    <w:rsid w:val="00380930"/>
    <w:rsid w:val="003814EB"/>
    <w:rsid w:val="00381CD4"/>
    <w:rsid w:val="00382733"/>
    <w:rsid w:val="00382CAA"/>
    <w:rsid w:val="00382F1E"/>
    <w:rsid w:val="00382F90"/>
    <w:rsid w:val="0038329C"/>
    <w:rsid w:val="00383567"/>
    <w:rsid w:val="0038397B"/>
    <w:rsid w:val="003839D1"/>
    <w:rsid w:val="00385382"/>
    <w:rsid w:val="00385630"/>
    <w:rsid w:val="00386B4B"/>
    <w:rsid w:val="00387786"/>
    <w:rsid w:val="00387E55"/>
    <w:rsid w:val="003915C7"/>
    <w:rsid w:val="00391AAF"/>
    <w:rsid w:val="00391B80"/>
    <w:rsid w:val="00391E21"/>
    <w:rsid w:val="00392612"/>
    <w:rsid w:val="003927E6"/>
    <w:rsid w:val="00393066"/>
    <w:rsid w:val="00393397"/>
    <w:rsid w:val="00393A91"/>
    <w:rsid w:val="00394524"/>
    <w:rsid w:val="003955EB"/>
    <w:rsid w:val="00396664"/>
    <w:rsid w:val="0039694D"/>
    <w:rsid w:val="0039748E"/>
    <w:rsid w:val="00397872"/>
    <w:rsid w:val="003A02BA"/>
    <w:rsid w:val="003A12C7"/>
    <w:rsid w:val="003A177C"/>
    <w:rsid w:val="003A1AB8"/>
    <w:rsid w:val="003A2392"/>
    <w:rsid w:val="003A2FA7"/>
    <w:rsid w:val="003A3A55"/>
    <w:rsid w:val="003A3B5D"/>
    <w:rsid w:val="003A4B62"/>
    <w:rsid w:val="003A5263"/>
    <w:rsid w:val="003A73B7"/>
    <w:rsid w:val="003A75F0"/>
    <w:rsid w:val="003A7C5E"/>
    <w:rsid w:val="003B0892"/>
    <w:rsid w:val="003B0E8F"/>
    <w:rsid w:val="003B1A87"/>
    <w:rsid w:val="003B212F"/>
    <w:rsid w:val="003B2A5B"/>
    <w:rsid w:val="003B2C66"/>
    <w:rsid w:val="003B42C9"/>
    <w:rsid w:val="003B6608"/>
    <w:rsid w:val="003B6DDC"/>
    <w:rsid w:val="003B6FDF"/>
    <w:rsid w:val="003B7A8E"/>
    <w:rsid w:val="003B7DA0"/>
    <w:rsid w:val="003C0140"/>
    <w:rsid w:val="003C02F9"/>
    <w:rsid w:val="003C0379"/>
    <w:rsid w:val="003C0A2B"/>
    <w:rsid w:val="003C1067"/>
    <w:rsid w:val="003C1328"/>
    <w:rsid w:val="003C175B"/>
    <w:rsid w:val="003C1775"/>
    <w:rsid w:val="003C231F"/>
    <w:rsid w:val="003C29C2"/>
    <w:rsid w:val="003C3B6E"/>
    <w:rsid w:val="003C43AC"/>
    <w:rsid w:val="003C43E0"/>
    <w:rsid w:val="003C461B"/>
    <w:rsid w:val="003C4D9F"/>
    <w:rsid w:val="003C5210"/>
    <w:rsid w:val="003C5321"/>
    <w:rsid w:val="003C5383"/>
    <w:rsid w:val="003C5588"/>
    <w:rsid w:val="003C595C"/>
    <w:rsid w:val="003C59D0"/>
    <w:rsid w:val="003C68B4"/>
    <w:rsid w:val="003C6AB5"/>
    <w:rsid w:val="003C6BC2"/>
    <w:rsid w:val="003C772E"/>
    <w:rsid w:val="003C775E"/>
    <w:rsid w:val="003C7A2D"/>
    <w:rsid w:val="003C7EF1"/>
    <w:rsid w:val="003D31B5"/>
    <w:rsid w:val="003D3BC1"/>
    <w:rsid w:val="003D3CDC"/>
    <w:rsid w:val="003D3E98"/>
    <w:rsid w:val="003D4247"/>
    <w:rsid w:val="003D44D3"/>
    <w:rsid w:val="003D4742"/>
    <w:rsid w:val="003D4869"/>
    <w:rsid w:val="003D48F5"/>
    <w:rsid w:val="003D51F3"/>
    <w:rsid w:val="003D5350"/>
    <w:rsid w:val="003D6396"/>
    <w:rsid w:val="003D652B"/>
    <w:rsid w:val="003D7A42"/>
    <w:rsid w:val="003E01CC"/>
    <w:rsid w:val="003E021F"/>
    <w:rsid w:val="003E0632"/>
    <w:rsid w:val="003E080E"/>
    <w:rsid w:val="003E0891"/>
    <w:rsid w:val="003E1131"/>
    <w:rsid w:val="003E1548"/>
    <w:rsid w:val="003E1A42"/>
    <w:rsid w:val="003E21AD"/>
    <w:rsid w:val="003E23F5"/>
    <w:rsid w:val="003E2C08"/>
    <w:rsid w:val="003E3590"/>
    <w:rsid w:val="003E381A"/>
    <w:rsid w:val="003E45D2"/>
    <w:rsid w:val="003E54CD"/>
    <w:rsid w:val="003E575A"/>
    <w:rsid w:val="003E607E"/>
    <w:rsid w:val="003E695E"/>
    <w:rsid w:val="003E6EE0"/>
    <w:rsid w:val="003E7BFB"/>
    <w:rsid w:val="003F18DD"/>
    <w:rsid w:val="003F1E98"/>
    <w:rsid w:val="003F20B7"/>
    <w:rsid w:val="003F26ED"/>
    <w:rsid w:val="003F2724"/>
    <w:rsid w:val="003F2AD0"/>
    <w:rsid w:val="003F2FBC"/>
    <w:rsid w:val="003F3484"/>
    <w:rsid w:val="003F34D5"/>
    <w:rsid w:val="003F3A55"/>
    <w:rsid w:val="003F3B12"/>
    <w:rsid w:val="003F44FF"/>
    <w:rsid w:val="003F472A"/>
    <w:rsid w:val="003F5B38"/>
    <w:rsid w:val="003F6F9B"/>
    <w:rsid w:val="003F742C"/>
    <w:rsid w:val="003F76D7"/>
    <w:rsid w:val="00400175"/>
    <w:rsid w:val="004015E4"/>
    <w:rsid w:val="004018CC"/>
    <w:rsid w:val="00401E6B"/>
    <w:rsid w:val="00402BDE"/>
    <w:rsid w:val="00402CF4"/>
    <w:rsid w:val="00402D3D"/>
    <w:rsid w:val="004035C1"/>
    <w:rsid w:val="00403CD5"/>
    <w:rsid w:val="00404F92"/>
    <w:rsid w:val="00405B24"/>
    <w:rsid w:val="004069AB"/>
    <w:rsid w:val="004074EB"/>
    <w:rsid w:val="00407662"/>
    <w:rsid w:val="0040797C"/>
    <w:rsid w:val="0041082F"/>
    <w:rsid w:val="004108A3"/>
    <w:rsid w:val="00410FB0"/>
    <w:rsid w:val="00410FE0"/>
    <w:rsid w:val="00411D7F"/>
    <w:rsid w:val="004122BD"/>
    <w:rsid w:val="00412A38"/>
    <w:rsid w:val="00413333"/>
    <w:rsid w:val="00414D7F"/>
    <w:rsid w:val="00414E4C"/>
    <w:rsid w:val="004153A8"/>
    <w:rsid w:val="00415587"/>
    <w:rsid w:val="004164F9"/>
    <w:rsid w:val="00416719"/>
    <w:rsid w:val="004167C9"/>
    <w:rsid w:val="00416B2A"/>
    <w:rsid w:val="00416EA6"/>
    <w:rsid w:val="00417286"/>
    <w:rsid w:val="004176F4"/>
    <w:rsid w:val="00420FD9"/>
    <w:rsid w:val="0042135C"/>
    <w:rsid w:val="00421390"/>
    <w:rsid w:val="00421482"/>
    <w:rsid w:val="00421872"/>
    <w:rsid w:val="00421A4D"/>
    <w:rsid w:val="00421B90"/>
    <w:rsid w:val="00421F9D"/>
    <w:rsid w:val="00422A85"/>
    <w:rsid w:val="00422B39"/>
    <w:rsid w:val="004233A2"/>
    <w:rsid w:val="004241E1"/>
    <w:rsid w:val="00424717"/>
    <w:rsid w:val="004248BE"/>
    <w:rsid w:val="00424D61"/>
    <w:rsid w:val="004256F9"/>
    <w:rsid w:val="004260CC"/>
    <w:rsid w:val="004266A9"/>
    <w:rsid w:val="004277FB"/>
    <w:rsid w:val="00427F60"/>
    <w:rsid w:val="004304BA"/>
    <w:rsid w:val="00430870"/>
    <w:rsid w:val="00430DD6"/>
    <w:rsid w:val="004317EE"/>
    <w:rsid w:val="0043181B"/>
    <w:rsid w:val="00431B6D"/>
    <w:rsid w:val="00432068"/>
    <w:rsid w:val="00432AC5"/>
    <w:rsid w:val="00432F8B"/>
    <w:rsid w:val="004332BB"/>
    <w:rsid w:val="00433A3A"/>
    <w:rsid w:val="00433B38"/>
    <w:rsid w:val="00434506"/>
    <w:rsid w:val="004351A0"/>
    <w:rsid w:val="004356E7"/>
    <w:rsid w:val="00435840"/>
    <w:rsid w:val="00436221"/>
    <w:rsid w:val="004366E7"/>
    <w:rsid w:val="004370C4"/>
    <w:rsid w:val="004372AE"/>
    <w:rsid w:val="00437A94"/>
    <w:rsid w:val="00437EA4"/>
    <w:rsid w:val="0044071A"/>
    <w:rsid w:val="00441CA3"/>
    <w:rsid w:val="00441E35"/>
    <w:rsid w:val="00442405"/>
    <w:rsid w:val="00442CB9"/>
    <w:rsid w:val="00442CBF"/>
    <w:rsid w:val="00443773"/>
    <w:rsid w:val="004438A3"/>
    <w:rsid w:val="00443AD7"/>
    <w:rsid w:val="004442CA"/>
    <w:rsid w:val="004443FA"/>
    <w:rsid w:val="00445971"/>
    <w:rsid w:val="00445BC9"/>
    <w:rsid w:val="00445F51"/>
    <w:rsid w:val="00446A44"/>
    <w:rsid w:val="00446E9D"/>
    <w:rsid w:val="004472C6"/>
    <w:rsid w:val="0045047D"/>
    <w:rsid w:val="004504CA"/>
    <w:rsid w:val="00451750"/>
    <w:rsid w:val="004517B2"/>
    <w:rsid w:val="00451DE9"/>
    <w:rsid w:val="00451F7F"/>
    <w:rsid w:val="00452A8F"/>
    <w:rsid w:val="004545D3"/>
    <w:rsid w:val="004551A5"/>
    <w:rsid w:val="004557F6"/>
    <w:rsid w:val="00455CAC"/>
    <w:rsid w:val="00456495"/>
    <w:rsid w:val="00456E85"/>
    <w:rsid w:val="0045727C"/>
    <w:rsid w:val="004576F6"/>
    <w:rsid w:val="00457B4C"/>
    <w:rsid w:val="00457B7C"/>
    <w:rsid w:val="004600F4"/>
    <w:rsid w:val="004603F7"/>
    <w:rsid w:val="0046067B"/>
    <w:rsid w:val="004608C6"/>
    <w:rsid w:val="0046126D"/>
    <w:rsid w:val="00462946"/>
    <w:rsid w:val="00462ADF"/>
    <w:rsid w:val="004632FC"/>
    <w:rsid w:val="004636DA"/>
    <w:rsid w:val="00463E4C"/>
    <w:rsid w:val="004646EA"/>
    <w:rsid w:val="00464A50"/>
    <w:rsid w:val="004650E3"/>
    <w:rsid w:val="004654AB"/>
    <w:rsid w:val="004662DD"/>
    <w:rsid w:val="00466F9E"/>
    <w:rsid w:val="00470084"/>
    <w:rsid w:val="00471E24"/>
    <w:rsid w:val="004728F9"/>
    <w:rsid w:val="00472A8D"/>
    <w:rsid w:val="00472E9A"/>
    <w:rsid w:val="00472FBF"/>
    <w:rsid w:val="00473D98"/>
    <w:rsid w:val="00473E35"/>
    <w:rsid w:val="00474201"/>
    <w:rsid w:val="004743A6"/>
    <w:rsid w:val="00474505"/>
    <w:rsid w:val="00474BF1"/>
    <w:rsid w:val="00474D4F"/>
    <w:rsid w:val="004757C5"/>
    <w:rsid w:val="00476A55"/>
    <w:rsid w:val="00476E30"/>
    <w:rsid w:val="00476FBA"/>
    <w:rsid w:val="00480348"/>
    <w:rsid w:val="00480632"/>
    <w:rsid w:val="00480B92"/>
    <w:rsid w:val="004810A7"/>
    <w:rsid w:val="004810E1"/>
    <w:rsid w:val="0048171E"/>
    <w:rsid w:val="00481C55"/>
    <w:rsid w:val="004823BB"/>
    <w:rsid w:val="00482E4C"/>
    <w:rsid w:val="004835A6"/>
    <w:rsid w:val="004835B1"/>
    <w:rsid w:val="00483EF6"/>
    <w:rsid w:val="0048435C"/>
    <w:rsid w:val="0048494D"/>
    <w:rsid w:val="00485995"/>
    <w:rsid w:val="00486115"/>
    <w:rsid w:val="00487DC8"/>
    <w:rsid w:val="004905E9"/>
    <w:rsid w:val="004910F1"/>
    <w:rsid w:val="004911DF"/>
    <w:rsid w:val="00492668"/>
    <w:rsid w:val="00492852"/>
    <w:rsid w:val="00492D16"/>
    <w:rsid w:val="00493408"/>
    <w:rsid w:val="004936F4"/>
    <w:rsid w:val="004940FE"/>
    <w:rsid w:val="00494550"/>
    <w:rsid w:val="00494AC8"/>
    <w:rsid w:val="00495ED3"/>
    <w:rsid w:val="00496084"/>
    <w:rsid w:val="00496D83"/>
    <w:rsid w:val="0049724D"/>
    <w:rsid w:val="004974CC"/>
    <w:rsid w:val="004977C3"/>
    <w:rsid w:val="00497E52"/>
    <w:rsid w:val="004A0917"/>
    <w:rsid w:val="004A102D"/>
    <w:rsid w:val="004A1172"/>
    <w:rsid w:val="004A119A"/>
    <w:rsid w:val="004A1316"/>
    <w:rsid w:val="004A140D"/>
    <w:rsid w:val="004A1451"/>
    <w:rsid w:val="004A2013"/>
    <w:rsid w:val="004A29FD"/>
    <w:rsid w:val="004A3027"/>
    <w:rsid w:val="004A30CA"/>
    <w:rsid w:val="004A3C79"/>
    <w:rsid w:val="004A3DE2"/>
    <w:rsid w:val="004A4466"/>
    <w:rsid w:val="004A475D"/>
    <w:rsid w:val="004A4788"/>
    <w:rsid w:val="004A555D"/>
    <w:rsid w:val="004A5E30"/>
    <w:rsid w:val="004A6209"/>
    <w:rsid w:val="004A71B9"/>
    <w:rsid w:val="004A78F6"/>
    <w:rsid w:val="004A7B5E"/>
    <w:rsid w:val="004B001D"/>
    <w:rsid w:val="004B0A96"/>
    <w:rsid w:val="004B0BBB"/>
    <w:rsid w:val="004B114A"/>
    <w:rsid w:val="004B36FF"/>
    <w:rsid w:val="004B3E71"/>
    <w:rsid w:val="004B4558"/>
    <w:rsid w:val="004B457A"/>
    <w:rsid w:val="004B47AD"/>
    <w:rsid w:val="004B5029"/>
    <w:rsid w:val="004B5C83"/>
    <w:rsid w:val="004B631B"/>
    <w:rsid w:val="004B763A"/>
    <w:rsid w:val="004B776F"/>
    <w:rsid w:val="004C0606"/>
    <w:rsid w:val="004C204B"/>
    <w:rsid w:val="004C2226"/>
    <w:rsid w:val="004C37B0"/>
    <w:rsid w:val="004C3995"/>
    <w:rsid w:val="004C3C16"/>
    <w:rsid w:val="004C426D"/>
    <w:rsid w:val="004C4558"/>
    <w:rsid w:val="004C4882"/>
    <w:rsid w:val="004C4CD0"/>
    <w:rsid w:val="004C4F62"/>
    <w:rsid w:val="004C5437"/>
    <w:rsid w:val="004C57E6"/>
    <w:rsid w:val="004C5C4C"/>
    <w:rsid w:val="004C6DB5"/>
    <w:rsid w:val="004C708A"/>
    <w:rsid w:val="004C7139"/>
    <w:rsid w:val="004C757D"/>
    <w:rsid w:val="004C7B29"/>
    <w:rsid w:val="004C7BB7"/>
    <w:rsid w:val="004D0D59"/>
    <w:rsid w:val="004D0DEA"/>
    <w:rsid w:val="004D0E94"/>
    <w:rsid w:val="004D0F28"/>
    <w:rsid w:val="004D1158"/>
    <w:rsid w:val="004D166A"/>
    <w:rsid w:val="004D1700"/>
    <w:rsid w:val="004D2676"/>
    <w:rsid w:val="004D2D2B"/>
    <w:rsid w:val="004D3469"/>
    <w:rsid w:val="004D3819"/>
    <w:rsid w:val="004D3A96"/>
    <w:rsid w:val="004D3ACC"/>
    <w:rsid w:val="004D42AE"/>
    <w:rsid w:val="004D4C54"/>
    <w:rsid w:val="004D4FF3"/>
    <w:rsid w:val="004D5789"/>
    <w:rsid w:val="004D5A00"/>
    <w:rsid w:val="004D62DA"/>
    <w:rsid w:val="004D6385"/>
    <w:rsid w:val="004D68BA"/>
    <w:rsid w:val="004D6A02"/>
    <w:rsid w:val="004D6F20"/>
    <w:rsid w:val="004D7E84"/>
    <w:rsid w:val="004E048B"/>
    <w:rsid w:val="004E0CFA"/>
    <w:rsid w:val="004E0E78"/>
    <w:rsid w:val="004E1882"/>
    <w:rsid w:val="004E236F"/>
    <w:rsid w:val="004E2B24"/>
    <w:rsid w:val="004E3960"/>
    <w:rsid w:val="004E3DFC"/>
    <w:rsid w:val="004E483B"/>
    <w:rsid w:val="004E4881"/>
    <w:rsid w:val="004E5A6B"/>
    <w:rsid w:val="004E6006"/>
    <w:rsid w:val="004F04A1"/>
    <w:rsid w:val="004F1457"/>
    <w:rsid w:val="004F1B7A"/>
    <w:rsid w:val="004F2057"/>
    <w:rsid w:val="004F230A"/>
    <w:rsid w:val="004F295C"/>
    <w:rsid w:val="004F2AF1"/>
    <w:rsid w:val="004F342A"/>
    <w:rsid w:val="004F34CE"/>
    <w:rsid w:val="004F351C"/>
    <w:rsid w:val="004F35C7"/>
    <w:rsid w:val="004F3771"/>
    <w:rsid w:val="004F38B2"/>
    <w:rsid w:val="004F3A83"/>
    <w:rsid w:val="004F3CF6"/>
    <w:rsid w:val="004F4829"/>
    <w:rsid w:val="004F4A34"/>
    <w:rsid w:val="004F4DB1"/>
    <w:rsid w:val="004F4DFF"/>
    <w:rsid w:val="004F4ED0"/>
    <w:rsid w:val="004F4F0C"/>
    <w:rsid w:val="004F53EA"/>
    <w:rsid w:val="004F5D98"/>
    <w:rsid w:val="004F5D9A"/>
    <w:rsid w:val="004F67DC"/>
    <w:rsid w:val="004F6E0C"/>
    <w:rsid w:val="004F6E93"/>
    <w:rsid w:val="004F71E6"/>
    <w:rsid w:val="004F797D"/>
    <w:rsid w:val="004F7FF7"/>
    <w:rsid w:val="00500FB2"/>
    <w:rsid w:val="00501DDF"/>
    <w:rsid w:val="00501E68"/>
    <w:rsid w:val="005028A8"/>
    <w:rsid w:val="00502BB4"/>
    <w:rsid w:val="00502D95"/>
    <w:rsid w:val="00503233"/>
    <w:rsid w:val="00503530"/>
    <w:rsid w:val="00503660"/>
    <w:rsid w:val="00504746"/>
    <w:rsid w:val="00505895"/>
    <w:rsid w:val="00505F87"/>
    <w:rsid w:val="00507273"/>
    <w:rsid w:val="00507455"/>
    <w:rsid w:val="00507883"/>
    <w:rsid w:val="00507DA5"/>
    <w:rsid w:val="00507FD6"/>
    <w:rsid w:val="00510379"/>
    <w:rsid w:val="00510B29"/>
    <w:rsid w:val="00510D72"/>
    <w:rsid w:val="005115BB"/>
    <w:rsid w:val="00512AA1"/>
    <w:rsid w:val="00512D93"/>
    <w:rsid w:val="0051328C"/>
    <w:rsid w:val="005137C3"/>
    <w:rsid w:val="00513E8D"/>
    <w:rsid w:val="00514547"/>
    <w:rsid w:val="00514718"/>
    <w:rsid w:val="005152E8"/>
    <w:rsid w:val="00515574"/>
    <w:rsid w:val="00516185"/>
    <w:rsid w:val="0051625E"/>
    <w:rsid w:val="005163D0"/>
    <w:rsid w:val="0051664C"/>
    <w:rsid w:val="00516F1C"/>
    <w:rsid w:val="0052011E"/>
    <w:rsid w:val="00521236"/>
    <w:rsid w:val="005218D2"/>
    <w:rsid w:val="00521B53"/>
    <w:rsid w:val="00521D46"/>
    <w:rsid w:val="00522A6F"/>
    <w:rsid w:val="00522C55"/>
    <w:rsid w:val="0052403B"/>
    <w:rsid w:val="005250D4"/>
    <w:rsid w:val="005252E0"/>
    <w:rsid w:val="00525634"/>
    <w:rsid w:val="00525750"/>
    <w:rsid w:val="00525DCC"/>
    <w:rsid w:val="005272C1"/>
    <w:rsid w:val="005274F7"/>
    <w:rsid w:val="00527686"/>
    <w:rsid w:val="005276EF"/>
    <w:rsid w:val="00527704"/>
    <w:rsid w:val="00527FB5"/>
    <w:rsid w:val="00530051"/>
    <w:rsid w:val="00530B6C"/>
    <w:rsid w:val="00531727"/>
    <w:rsid w:val="00532CE2"/>
    <w:rsid w:val="00533B1C"/>
    <w:rsid w:val="005352E7"/>
    <w:rsid w:val="005367FE"/>
    <w:rsid w:val="0053692E"/>
    <w:rsid w:val="00536AC8"/>
    <w:rsid w:val="00540504"/>
    <w:rsid w:val="0054139F"/>
    <w:rsid w:val="005413A9"/>
    <w:rsid w:val="00542C74"/>
    <w:rsid w:val="00542DA0"/>
    <w:rsid w:val="00542DCD"/>
    <w:rsid w:val="005435E7"/>
    <w:rsid w:val="00544216"/>
    <w:rsid w:val="00545921"/>
    <w:rsid w:val="005464DE"/>
    <w:rsid w:val="00546AC4"/>
    <w:rsid w:val="0054718D"/>
    <w:rsid w:val="0054797C"/>
    <w:rsid w:val="00547AD9"/>
    <w:rsid w:val="005517D4"/>
    <w:rsid w:val="0055180A"/>
    <w:rsid w:val="00551E8A"/>
    <w:rsid w:val="00551EF4"/>
    <w:rsid w:val="005520D9"/>
    <w:rsid w:val="005522CB"/>
    <w:rsid w:val="00552C41"/>
    <w:rsid w:val="00553022"/>
    <w:rsid w:val="00553912"/>
    <w:rsid w:val="00553C6C"/>
    <w:rsid w:val="00554317"/>
    <w:rsid w:val="00554C63"/>
    <w:rsid w:val="00554D71"/>
    <w:rsid w:val="00554FFC"/>
    <w:rsid w:val="005551ED"/>
    <w:rsid w:val="005557B9"/>
    <w:rsid w:val="00555C1D"/>
    <w:rsid w:val="00556016"/>
    <w:rsid w:val="0055637E"/>
    <w:rsid w:val="0055661C"/>
    <w:rsid w:val="00556711"/>
    <w:rsid w:val="00556CAE"/>
    <w:rsid w:val="00556E78"/>
    <w:rsid w:val="0055793D"/>
    <w:rsid w:val="00560040"/>
    <w:rsid w:val="005615B9"/>
    <w:rsid w:val="005615F0"/>
    <w:rsid w:val="00561830"/>
    <w:rsid w:val="00561EC0"/>
    <w:rsid w:val="005627CE"/>
    <w:rsid w:val="00562E34"/>
    <w:rsid w:val="0056330C"/>
    <w:rsid w:val="00563CE0"/>
    <w:rsid w:val="00563DD0"/>
    <w:rsid w:val="005640EF"/>
    <w:rsid w:val="005640F2"/>
    <w:rsid w:val="0056425C"/>
    <w:rsid w:val="005648EF"/>
    <w:rsid w:val="00564D48"/>
    <w:rsid w:val="00565DE9"/>
    <w:rsid w:val="00566A46"/>
    <w:rsid w:val="00566C86"/>
    <w:rsid w:val="00566FE9"/>
    <w:rsid w:val="00567C20"/>
    <w:rsid w:val="005700C7"/>
    <w:rsid w:val="0057140C"/>
    <w:rsid w:val="00571B90"/>
    <w:rsid w:val="00571D9C"/>
    <w:rsid w:val="00571F0D"/>
    <w:rsid w:val="005722D5"/>
    <w:rsid w:val="00572EB3"/>
    <w:rsid w:val="0057302F"/>
    <w:rsid w:val="00573AE2"/>
    <w:rsid w:val="00574A81"/>
    <w:rsid w:val="00574F3A"/>
    <w:rsid w:val="00575755"/>
    <w:rsid w:val="005761B3"/>
    <w:rsid w:val="00576237"/>
    <w:rsid w:val="0057633A"/>
    <w:rsid w:val="00576430"/>
    <w:rsid w:val="005764F9"/>
    <w:rsid w:val="00576F86"/>
    <w:rsid w:val="005774D3"/>
    <w:rsid w:val="00580958"/>
    <w:rsid w:val="00580D0B"/>
    <w:rsid w:val="00581568"/>
    <w:rsid w:val="005817F2"/>
    <w:rsid w:val="0058214D"/>
    <w:rsid w:val="0058231F"/>
    <w:rsid w:val="00582BE3"/>
    <w:rsid w:val="00583098"/>
    <w:rsid w:val="00583675"/>
    <w:rsid w:val="0058389A"/>
    <w:rsid w:val="00583C53"/>
    <w:rsid w:val="00583EED"/>
    <w:rsid w:val="00583FB4"/>
    <w:rsid w:val="00584A96"/>
    <w:rsid w:val="0058556D"/>
    <w:rsid w:val="00586367"/>
    <w:rsid w:val="00586DB8"/>
    <w:rsid w:val="0058750D"/>
    <w:rsid w:val="005879D1"/>
    <w:rsid w:val="005902C7"/>
    <w:rsid w:val="00590909"/>
    <w:rsid w:val="005916D1"/>
    <w:rsid w:val="00591DC8"/>
    <w:rsid w:val="005921D2"/>
    <w:rsid w:val="00592BFE"/>
    <w:rsid w:val="00593603"/>
    <w:rsid w:val="00593629"/>
    <w:rsid w:val="005936B8"/>
    <w:rsid w:val="005937B8"/>
    <w:rsid w:val="005947BB"/>
    <w:rsid w:val="00594847"/>
    <w:rsid w:val="005949A7"/>
    <w:rsid w:val="0059569B"/>
    <w:rsid w:val="00595728"/>
    <w:rsid w:val="00596583"/>
    <w:rsid w:val="0059683B"/>
    <w:rsid w:val="00596B70"/>
    <w:rsid w:val="00596D5B"/>
    <w:rsid w:val="00596DDE"/>
    <w:rsid w:val="00597448"/>
    <w:rsid w:val="005977E0"/>
    <w:rsid w:val="00597F28"/>
    <w:rsid w:val="00597FCA"/>
    <w:rsid w:val="005A0017"/>
    <w:rsid w:val="005A12E3"/>
    <w:rsid w:val="005A135E"/>
    <w:rsid w:val="005A1C08"/>
    <w:rsid w:val="005A1DBE"/>
    <w:rsid w:val="005A1DDA"/>
    <w:rsid w:val="005A250D"/>
    <w:rsid w:val="005A3A90"/>
    <w:rsid w:val="005A3D1F"/>
    <w:rsid w:val="005A448E"/>
    <w:rsid w:val="005A454D"/>
    <w:rsid w:val="005A463C"/>
    <w:rsid w:val="005A5697"/>
    <w:rsid w:val="005A5C4A"/>
    <w:rsid w:val="005A6688"/>
    <w:rsid w:val="005A68EB"/>
    <w:rsid w:val="005B0031"/>
    <w:rsid w:val="005B0206"/>
    <w:rsid w:val="005B0EED"/>
    <w:rsid w:val="005B23D0"/>
    <w:rsid w:val="005B2D35"/>
    <w:rsid w:val="005B2EBC"/>
    <w:rsid w:val="005B3723"/>
    <w:rsid w:val="005B415E"/>
    <w:rsid w:val="005B4D0B"/>
    <w:rsid w:val="005B57C7"/>
    <w:rsid w:val="005B5DA4"/>
    <w:rsid w:val="005B6043"/>
    <w:rsid w:val="005B631D"/>
    <w:rsid w:val="005B6FBB"/>
    <w:rsid w:val="005B7C24"/>
    <w:rsid w:val="005C092E"/>
    <w:rsid w:val="005C0ABB"/>
    <w:rsid w:val="005C0CB2"/>
    <w:rsid w:val="005C0D1F"/>
    <w:rsid w:val="005C125D"/>
    <w:rsid w:val="005C213D"/>
    <w:rsid w:val="005C213F"/>
    <w:rsid w:val="005C2488"/>
    <w:rsid w:val="005C2607"/>
    <w:rsid w:val="005C2AB8"/>
    <w:rsid w:val="005C2B7F"/>
    <w:rsid w:val="005C2C19"/>
    <w:rsid w:val="005C3ECA"/>
    <w:rsid w:val="005C404F"/>
    <w:rsid w:val="005C52B9"/>
    <w:rsid w:val="005C5547"/>
    <w:rsid w:val="005C55EC"/>
    <w:rsid w:val="005C56AD"/>
    <w:rsid w:val="005C6A14"/>
    <w:rsid w:val="005C6FAD"/>
    <w:rsid w:val="005C7E1D"/>
    <w:rsid w:val="005D0B0E"/>
    <w:rsid w:val="005D0E1F"/>
    <w:rsid w:val="005D12B3"/>
    <w:rsid w:val="005D1AA1"/>
    <w:rsid w:val="005D201A"/>
    <w:rsid w:val="005D25DD"/>
    <w:rsid w:val="005D2A3A"/>
    <w:rsid w:val="005D2E70"/>
    <w:rsid w:val="005D3D3D"/>
    <w:rsid w:val="005D527A"/>
    <w:rsid w:val="005D5F02"/>
    <w:rsid w:val="005D661F"/>
    <w:rsid w:val="005D6A39"/>
    <w:rsid w:val="005D7198"/>
    <w:rsid w:val="005D72F9"/>
    <w:rsid w:val="005D734B"/>
    <w:rsid w:val="005D7723"/>
    <w:rsid w:val="005E052B"/>
    <w:rsid w:val="005E0B67"/>
    <w:rsid w:val="005E1022"/>
    <w:rsid w:val="005E10A6"/>
    <w:rsid w:val="005E17B8"/>
    <w:rsid w:val="005E1DBC"/>
    <w:rsid w:val="005E2115"/>
    <w:rsid w:val="005E2865"/>
    <w:rsid w:val="005E291F"/>
    <w:rsid w:val="005E29DB"/>
    <w:rsid w:val="005E35ED"/>
    <w:rsid w:val="005E464E"/>
    <w:rsid w:val="005E491D"/>
    <w:rsid w:val="005E573A"/>
    <w:rsid w:val="005E57F3"/>
    <w:rsid w:val="005E5AB2"/>
    <w:rsid w:val="005E61EC"/>
    <w:rsid w:val="005E66B6"/>
    <w:rsid w:val="005E6854"/>
    <w:rsid w:val="005E6E80"/>
    <w:rsid w:val="005E7F8B"/>
    <w:rsid w:val="005F042F"/>
    <w:rsid w:val="005F0654"/>
    <w:rsid w:val="005F06A6"/>
    <w:rsid w:val="005F099E"/>
    <w:rsid w:val="005F0C65"/>
    <w:rsid w:val="005F1002"/>
    <w:rsid w:val="005F18AA"/>
    <w:rsid w:val="005F1BF7"/>
    <w:rsid w:val="005F2826"/>
    <w:rsid w:val="005F30DB"/>
    <w:rsid w:val="005F34FA"/>
    <w:rsid w:val="005F49EF"/>
    <w:rsid w:val="005F4B09"/>
    <w:rsid w:val="005F5255"/>
    <w:rsid w:val="005F5933"/>
    <w:rsid w:val="005F6714"/>
    <w:rsid w:val="005F6E7F"/>
    <w:rsid w:val="005F70D1"/>
    <w:rsid w:val="005F74BD"/>
    <w:rsid w:val="005F7CEE"/>
    <w:rsid w:val="00600365"/>
    <w:rsid w:val="00601155"/>
    <w:rsid w:val="00602B63"/>
    <w:rsid w:val="00602E0E"/>
    <w:rsid w:val="00603F6D"/>
    <w:rsid w:val="00605365"/>
    <w:rsid w:val="006053D4"/>
    <w:rsid w:val="00605445"/>
    <w:rsid w:val="00605603"/>
    <w:rsid w:val="00606305"/>
    <w:rsid w:val="00606981"/>
    <w:rsid w:val="00606AA1"/>
    <w:rsid w:val="00606DD0"/>
    <w:rsid w:val="00607239"/>
    <w:rsid w:val="006074B6"/>
    <w:rsid w:val="0060788D"/>
    <w:rsid w:val="0061025F"/>
    <w:rsid w:val="00610D43"/>
    <w:rsid w:val="00610F09"/>
    <w:rsid w:val="00610F8F"/>
    <w:rsid w:val="006124B5"/>
    <w:rsid w:val="00612BE4"/>
    <w:rsid w:val="006131BE"/>
    <w:rsid w:val="006136C3"/>
    <w:rsid w:val="00613862"/>
    <w:rsid w:val="00613B88"/>
    <w:rsid w:val="0061449D"/>
    <w:rsid w:val="00614B36"/>
    <w:rsid w:val="00615156"/>
    <w:rsid w:val="0061569A"/>
    <w:rsid w:val="006157CC"/>
    <w:rsid w:val="0061600D"/>
    <w:rsid w:val="00616122"/>
    <w:rsid w:val="00616AB0"/>
    <w:rsid w:val="00616DF2"/>
    <w:rsid w:val="0061779D"/>
    <w:rsid w:val="00617C54"/>
    <w:rsid w:val="00620B93"/>
    <w:rsid w:val="006211AA"/>
    <w:rsid w:val="00621596"/>
    <w:rsid w:val="0062163C"/>
    <w:rsid w:val="00621A7C"/>
    <w:rsid w:val="00621BC1"/>
    <w:rsid w:val="00621F0A"/>
    <w:rsid w:val="006232B9"/>
    <w:rsid w:val="00623EDE"/>
    <w:rsid w:val="006241D0"/>
    <w:rsid w:val="0062539E"/>
    <w:rsid w:val="00625FA7"/>
    <w:rsid w:val="00626A4A"/>
    <w:rsid w:val="00626B1C"/>
    <w:rsid w:val="00627260"/>
    <w:rsid w:val="006301D5"/>
    <w:rsid w:val="00630217"/>
    <w:rsid w:val="00630AEE"/>
    <w:rsid w:val="006312CE"/>
    <w:rsid w:val="00631609"/>
    <w:rsid w:val="00631B02"/>
    <w:rsid w:val="0063240D"/>
    <w:rsid w:val="0063315D"/>
    <w:rsid w:val="00633394"/>
    <w:rsid w:val="00633936"/>
    <w:rsid w:val="006340D8"/>
    <w:rsid w:val="0063416E"/>
    <w:rsid w:val="00634854"/>
    <w:rsid w:val="00634C2C"/>
    <w:rsid w:val="00634D45"/>
    <w:rsid w:val="00634F22"/>
    <w:rsid w:val="00635EC1"/>
    <w:rsid w:val="00636858"/>
    <w:rsid w:val="00636992"/>
    <w:rsid w:val="0064037E"/>
    <w:rsid w:val="00640533"/>
    <w:rsid w:val="0064070F"/>
    <w:rsid w:val="00640D5A"/>
    <w:rsid w:val="00641BA9"/>
    <w:rsid w:val="00643836"/>
    <w:rsid w:val="006441F9"/>
    <w:rsid w:val="00644313"/>
    <w:rsid w:val="0064482B"/>
    <w:rsid w:val="00644BFE"/>
    <w:rsid w:val="006458F7"/>
    <w:rsid w:val="00645D3D"/>
    <w:rsid w:val="00645E46"/>
    <w:rsid w:val="00645E53"/>
    <w:rsid w:val="00646035"/>
    <w:rsid w:val="00646FDF"/>
    <w:rsid w:val="00646FF5"/>
    <w:rsid w:val="00647082"/>
    <w:rsid w:val="0064733E"/>
    <w:rsid w:val="006477F2"/>
    <w:rsid w:val="00647B3A"/>
    <w:rsid w:val="00647F72"/>
    <w:rsid w:val="006501F3"/>
    <w:rsid w:val="00650448"/>
    <w:rsid w:val="0065060D"/>
    <w:rsid w:val="00650BB3"/>
    <w:rsid w:val="0065101E"/>
    <w:rsid w:val="0065155F"/>
    <w:rsid w:val="0065177B"/>
    <w:rsid w:val="00651904"/>
    <w:rsid w:val="00652096"/>
    <w:rsid w:val="00653BB1"/>
    <w:rsid w:val="00653F1D"/>
    <w:rsid w:val="006548C7"/>
    <w:rsid w:val="00655043"/>
    <w:rsid w:val="006557CE"/>
    <w:rsid w:val="00656334"/>
    <w:rsid w:val="00656347"/>
    <w:rsid w:val="006570EB"/>
    <w:rsid w:val="006573C7"/>
    <w:rsid w:val="00657A1D"/>
    <w:rsid w:val="00657AA6"/>
    <w:rsid w:val="00660157"/>
    <w:rsid w:val="00660402"/>
    <w:rsid w:val="00660811"/>
    <w:rsid w:val="0066109C"/>
    <w:rsid w:val="006612DF"/>
    <w:rsid w:val="00661EF4"/>
    <w:rsid w:val="00661F3E"/>
    <w:rsid w:val="00663960"/>
    <w:rsid w:val="00663E87"/>
    <w:rsid w:val="00664DD1"/>
    <w:rsid w:val="00664DFA"/>
    <w:rsid w:val="0066551F"/>
    <w:rsid w:val="00666129"/>
    <w:rsid w:val="006661E9"/>
    <w:rsid w:val="006665D9"/>
    <w:rsid w:val="00666704"/>
    <w:rsid w:val="00666E70"/>
    <w:rsid w:val="00670505"/>
    <w:rsid w:val="006709AD"/>
    <w:rsid w:val="00671725"/>
    <w:rsid w:val="00671BD5"/>
    <w:rsid w:val="00672791"/>
    <w:rsid w:val="00672DC6"/>
    <w:rsid w:val="00674BD5"/>
    <w:rsid w:val="0067527D"/>
    <w:rsid w:val="00675E40"/>
    <w:rsid w:val="00675E61"/>
    <w:rsid w:val="006766A7"/>
    <w:rsid w:val="00676D45"/>
    <w:rsid w:val="00676DF0"/>
    <w:rsid w:val="00677387"/>
    <w:rsid w:val="00677455"/>
    <w:rsid w:val="006803D2"/>
    <w:rsid w:val="006809A4"/>
    <w:rsid w:val="0068165C"/>
    <w:rsid w:val="006817A3"/>
    <w:rsid w:val="00681A96"/>
    <w:rsid w:val="00681DEF"/>
    <w:rsid w:val="00681E56"/>
    <w:rsid w:val="00681EBB"/>
    <w:rsid w:val="006824BB"/>
    <w:rsid w:val="00682924"/>
    <w:rsid w:val="00682C9D"/>
    <w:rsid w:val="00682F03"/>
    <w:rsid w:val="00683C33"/>
    <w:rsid w:val="00683FD7"/>
    <w:rsid w:val="00684824"/>
    <w:rsid w:val="00684B34"/>
    <w:rsid w:val="0068578D"/>
    <w:rsid w:val="00685E78"/>
    <w:rsid w:val="006860EE"/>
    <w:rsid w:val="00686F34"/>
    <w:rsid w:val="00687363"/>
    <w:rsid w:val="0069027D"/>
    <w:rsid w:val="00690DC5"/>
    <w:rsid w:val="00690DEA"/>
    <w:rsid w:val="00691346"/>
    <w:rsid w:val="00691372"/>
    <w:rsid w:val="00691749"/>
    <w:rsid w:val="0069195F"/>
    <w:rsid w:val="0069209F"/>
    <w:rsid w:val="00692752"/>
    <w:rsid w:val="00693485"/>
    <w:rsid w:val="00693692"/>
    <w:rsid w:val="006955F4"/>
    <w:rsid w:val="006957BF"/>
    <w:rsid w:val="00695856"/>
    <w:rsid w:val="0069789E"/>
    <w:rsid w:val="00697C8A"/>
    <w:rsid w:val="00697E14"/>
    <w:rsid w:val="006A0E1A"/>
    <w:rsid w:val="006A10C9"/>
    <w:rsid w:val="006A10D8"/>
    <w:rsid w:val="006A144C"/>
    <w:rsid w:val="006A1E0E"/>
    <w:rsid w:val="006A2265"/>
    <w:rsid w:val="006A270F"/>
    <w:rsid w:val="006A2811"/>
    <w:rsid w:val="006A2EDE"/>
    <w:rsid w:val="006A358F"/>
    <w:rsid w:val="006A3CFB"/>
    <w:rsid w:val="006A3DC3"/>
    <w:rsid w:val="006A4839"/>
    <w:rsid w:val="006A4A00"/>
    <w:rsid w:val="006A4A95"/>
    <w:rsid w:val="006A4E4B"/>
    <w:rsid w:val="006A5747"/>
    <w:rsid w:val="006A5966"/>
    <w:rsid w:val="006A6110"/>
    <w:rsid w:val="006A78A6"/>
    <w:rsid w:val="006A798E"/>
    <w:rsid w:val="006B01B1"/>
    <w:rsid w:val="006B04C3"/>
    <w:rsid w:val="006B0771"/>
    <w:rsid w:val="006B0921"/>
    <w:rsid w:val="006B12C7"/>
    <w:rsid w:val="006B1375"/>
    <w:rsid w:val="006B14C9"/>
    <w:rsid w:val="006B2204"/>
    <w:rsid w:val="006B2C67"/>
    <w:rsid w:val="006B3B74"/>
    <w:rsid w:val="006B3CE8"/>
    <w:rsid w:val="006B41BF"/>
    <w:rsid w:val="006B4600"/>
    <w:rsid w:val="006B4636"/>
    <w:rsid w:val="006B5434"/>
    <w:rsid w:val="006B718F"/>
    <w:rsid w:val="006B7241"/>
    <w:rsid w:val="006B79D0"/>
    <w:rsid w:val="006B7C24"/>
    <w:rsid w:val="006B7E0E"/>
    <w:rsid w:val="006C117A"/>
    <w:rsid w:val="006C1D7C"/>
    <w:rsid w:val="006C23EA"/>
    <w:rsid w:val="006C2435"/>
    <w:rsid w:val="006C2BD5"/>
    <w:rsid w:val="006C2FEB"/>
    <w:rsid w:val="006C30CF"/>
    <w:rsid w:val="006C3540"/>
    <w:rsid w:val="006C3DE7"/>
    <w:rsid w:val="006C3DFA"/>
    <w:rsid w:val="006C40EE"/>
    <w:rsid w:val="006C484C"/>
    <w:rsid w:val="006C4D15"/>
    <w:rsid w:val="006C4EA1"/>
    <w:rsid w:val="006C53CC"/>
    <w:rsid w:val="006C580C"/>
    <w:rsid w:val="006C586F"/>
    <w:rsid w:val="006C6106"/>
    <w:rsid w:val="006C6FBE"/>
    <w:rsid w:val="006C7E2C"/>
    <w:rsid w:val="006D0314"/>
    <w:rsid w:val="006D056F"/>
    <w:rsid w:val="006D1560"/>
    <w:rsid w:val="006D1859"/>
    <w:rsid w:val="006D1EC0"/>
    <w:rsid w:val="006D2B69"/>
    <w:rsid w:val="006D2CDD"/>
    <w:rsid w:val="006D2CF3"/>
    <w:rsid w:val="006D31C1"/>
    <w:rsid w:val="006D39CB"/>
    <w:rsid w:val="006D3A7F"/>
    <w:rsid w:val="006D3CB3"/>
    <w:rsid w:val="006D426E"/>
    <w:rsid w:val="006D44E4"/>
    <w:rsid w:val="006D4926"/>
    <w:rsid w:val="006D4DE8"/>
    <w:rsid w:val="006D50C2"/>
    <w:rsid w:val="006D66F6"/>
    <w:rsid w:val="006D6CC8"/>
    <w:rsid w:val="006D7EEC"/>
    <w:rsid w:val="006E01A8"/>
    <w:rsid w:val="006E14FC"/>
    <w:rsid w:val="006E24CC"/>
    <w:rsid w:val="006E30E6"/>
    <w:rsid w:val="006E3170"/>
    <w:rsid w:val="006E32B4"/>
    <w:rsid w:val="006E41FF"/>
    <w:rsid w:val="006E46F1"/>
    <w:rsid w:val="006E4A29"/>
    <w:rsid w:val="006E4D32"/>
    <w:rsid w:val="006E5AC0"/>
    <w:rsid w:val="006E5D23"/>
    <w:rsid w:val="006E783A"/>
    <w:rsid w:val="006E7C95"/>
    <w:rsid w:val="006F02B6"/>
    <w:rsid w:val="006F11FB"/>
    <w:rsid w:val="006F19DA"/>
    <w:rsid w:val="006F1B9F"/>
    <w:rsid w:val="006F2513"/>
    <w:rsid w:val="006F282E"/>
    <w:rsid w:val="006F311F"/>
    <w:rsid w:val="006F36DA"/>
    <w:rsid w:val="006F3711"/>
    <w:rsid w:val="006F40C5"/>
    <w:rsid w:val="006F51B0"/>
    <w:rsid w:val="006F576B"/>
    <w:rsid w:val="006F649A"/>
    <w:rsid w:val="006F68F0"/>
    <w:rsid w:val="006F6B89"/>
    <w:rsid w:val="006F7FFC"/>
    <w:rsid w:val="007004F8"/>
    <w:rsid w:val="007014D3"/>
    <w:rsid w:val="00702383"/>
    <w:rsid w:val="00702668"/>
    <w:rsid w:val="00703543"/>
    <w:rsid w:val="00703653"/>
    <w:rsid w:val="00703BF1"/>
    <w:rsid w:val="00705934"/>
    <w:rsid w:val="00705CA9"/>
    <w:rsid w:val="00705DA2"/>
    <w:rsid w:val="00705FAE"/>
    <w:rsid w:val="007102BF"/>
    <w:rsid w:val="00710674"/>
    <w:rsid w:val="0071083D"/>
    <w:rsid w:val="007114F2"/>
    <w:rsid w:val="00711969"/>
    <w:rsid w:val="00711BFB"/>
    <w:rsid w:val="007137F2"/>
    <w:rsid w:val="00714F1D"/>
    <w:rsid w:val="00715A23"/>
    <w:rsid w:val="00715EDE"/>
    <w:rsid w:val="00716770"/>
    <w:rsid w:val="0071738F"/>
    <w:rsid w:val="00717850"/>
    <w:rsid w:val="00717F7C"/>
    <w:rsid w:val="00717FA7"/>
    <w:rsid w:val="00717FF2"/>
    <w:rsid w:val="00720A5F"/>
    <w:rsid w:val="00721435"/>
    <w:rsid w:val="00721A1B"/>
    <w:rsid w:val="00721F31"/>
    <w:rsid w:val="00722BC2"/>
    <w:rsid w:val="00722BE4"/>
    <w:rsid w:val="00722EC4"/>
    <w:rsid w:val="00723246"/>
    <w:rsid w:val="00723E63"/>
    <w:rsid w:val="0072493A"/>
    <w:rsid w:val="00724A96"/>
    <w:rsid w:val="0072525B"/>
    <w:rsid w:val="00725269"/>
    <w:rsid w:val="0072588E"/>
    <w:rsid w:val="00726349"/>
    <w:rsid w:val="007263C2"/>
    <w:rsid w:val="00726443"/>
    <w:rsid w:val="00727A2B"/>
    <w:rsid w:val="00727E30"/>
    <w:rsid w:val="00730007"/>
    <w:rsid w:val="00730438"/>
    <w:rsid w:val="0073050D"/>
    <w:rsid w:val="00730588"/>
    <w:rsid w:val="00731669"/>
    <w:rsid w:val="00731EF3"/>
    <w:rsid w:val="007322A5"/>
    <w:rsid w:val="0073246C"/>
    <w:rsid w:val="007338D0"/>
    <w:rsid w:val="0073508A"/>
    <w:rsid w:val="00735699"/>
    <w:rsid w:val="0073586F"/>
    <w:rsid w:val="00735E0E"/>
    <w:rsid w:val="00735F6F"/>
    <w:rsid w:val="007377CC"/>
    <w:rsid w:val="00737969"/>
    <w:rsid w:val="00737C0E"/>
    <w:rsid w:val="00737C73"/>
    <w:rsid w:val="0074031F"/>
    <w:rsid w:val="00740442"/>
    <w:rsid w:val="0074049D"/>
    <w:rsid w:val="007406F7"/>
    <w:rsid w:val="00740F3A"/>
    <w:rsid w:val="00741B9E"/>
    <w:rsid w:val="00742D8F"/>
    <w:rsid w:val="007434B4"/>
    <w:rsid w:val="00743590"/>
    <w:rsid w:val="007439C7"/>
    <w:rsid w:val="00744878"/>
    <w:rsid w:val="00744BB7"/>
    <w:rsid w:val="0074552B"/>
    <w:rsid w:val="007457E6"/>
    <w:rsid w:val="00745E52"/>
    <w:rsid w:val="00745F9A"/>
    <w:rsid w:val="00746313"/>
    <w:rsid w:val="007467FE"/>
    <w:rsid w:val="00747220"/>
    <w:rsid w:val="00747E72"/>
    <w:rsid w:val="0075088C"/>
    <w:rsid w:val="00751A9D"/>
    <w:rsid w:val="00752AC1"/>
    <w:rsid w:val="00753388"/>
    <w:rsid w:val="0075404F"/>
    <w:rsid w:val="007543D7"/>
    <w:rsid w:val="00754416"/>
    <w:rsid w:val="00754A89"/>
    <w:rsid w:val="00755504"/>
    <w:rsid w:val="0075552E"/>
    <w:rsid w:val="00755652"/>
    <w:rsid w:val="0075568C"/>
    <w:rsid w:val="00755A17"/>
    <w:rsid w:val="00756439"/>
    <w:rsid w:val="00756613"/>
    <w:rsid w:val="00756885"/>
    <w:rsid w:val="00756EF0"/>
    <w:rsid w:val="007578AE"/>
    <w:rsid w:val="00757E63"/>
    <w:rsid w:val="007605F2"/>
    <w:rsid w:val="0076090B"/>
    <w:rsid w:val="00760930"/>
    <w:rsid w:val="00760C37"/>
    <w:rsid w:val="007610C8"/>
    <w:rsid w:val="007617ED"/>
    <w:rsid w:val="0076187F"/>
    <w:rsid w:val="00761916"/>
    <w:rsid w:val="00761DD2"/>
    <w:rsid w:val="00763146"/>
    <w:rsid w:val="00763C43"/>
    <w:rsid w:val="00763E57"/>
    <w:rsid w:val="00763FF7"/>
    <w:rsid w:val="00764494"/>
    <w:rsid w:val="00764FF0"/>
    <w:rsid w:val="00765F1B"/>
    <w:rsid w:val="0076609F"/>
    <w:rsid w:val="007665AA"/>
    <w:rsid w:val="007677A7"/>
    <w:rsid w:val="00767BED"/>
    <w:rsid w:val="007703A1"/>
    <w:rsid w:val="0077116F"/>
    <w:rsid w:val="00771D90"/>
    <w:rsid w:val="00772488"/>
    <w:rsid w:val="00772A5D"/>
    <w:rsid w:val="0077503E"/>
    <w:rsid w:val="007755AF"/>
    <w:rsid w:val="00775B0B"/>
    <w:rsid w:val="00776C80"/>
    <w:rsid w:val="00777081"/>
    <w:rsid w:val="00780548"/>
    <w:rsid w:val="007807CA"/>
    <w:rsid w:val="00780CDF"/>
    <w:rsid w:val="00780FA5"/>
    <w:rsid w:val="0078142C"/>
    <w:rsid w:val="00781957"/>
    <w:rsid w:val="00781B8C"/>
    <w:rsid w:val="007826AF"/>
    <w:rsid w:val="0078289C"/>
    <w:rsid w:val="00782FED"/>
    <w:rsid w:val="0078324B"/>
    <w:rsid w:val="007835E8"/>
    <w:rsid w:val="007836CF"/>
    <w:rsid w:val="0078376A"/>
    <w:rsid w:val="00783F97"/>
    <w:rsid w:val="00784070"/>
    <w:rsid w:val="00784A96"/>
    <w:rsid w:val="00785207"/>
    <w:rsid w:val="0078541E"/>
    <w:rsid w:val="00785E71"/>
    <w:rsid w:val="007861D4"/>
    <w:rsid w:val="007869F3"/>
    <w:rsid w:val="00786A0B"/>
    <w:rsid w:val="00786A8C"/>
    <w:rsid w:val="00786C6B"/>
    <w:rsid w:val="00786FCE"/>
    <w:rsid w:val="00790C30"/>
    <w:rsid w:val="00791276"/>
    <w:rsid w:val="0079138E"/>
    <w:rsid w:val="0079184A"/>
    <w:rsid w:val="0079285E"/>
    <w:rsid w:val="00792B2E"/>
    <w:rsid w:val="00792D1A"/>
    <w:rsid w:val="00793A8A"/>
    <w:rsid w:val="00793AD0"/>
    <w:rsid w:val="00793B58"/>
    <w:rsid w:val="007940D5"/>
    <w:rsid w:val="00794250"/>
    <w:rsid w:val="00794559"/>
    <w:rsid w:val="00795DA9"/>
    <w:rsid w:val="00795FA8"/>
    <w:rsid w:val="00796302"/>
    <w:rsid w:val="0079710B"/>
    <w:rsid w:val="007974DD"/>
    <w:rsid w:val="007975F7"/>
    <w:rsid w:val="0079793B"/>
    <w:rsid w:val="00797DB3"/>
    <w:rsid w:val="00797F51"/>
    <w:rsid w:val="007A07C9"/>
    <w:rsid w:val="007A0A5F"/>
    <w:rsid w:val="007A14E0"/>
    <w:rsid w:val="007A1B4A"/>
    <w:rsid w:val="007A205D"/>
    <w:rsid w:val="007A27A3"/>
    <w:rsid w:val="007A2C36"/>
    <w:rsid w:val="007A328F"/>
    <w:rsid w:val="007A3FFD"/>
    <w:rsid w:val="007A4EBC"/>
    <w:rsid w:val="007A5B97"/>
    <w:rsid w:val="007A653E"/>
    <w:rsid w:val="007A77A0"/>
    <w:rsid w:val="007A7CE6"/>
    <w:rsid w:val="007B0AF1"/>
    <w:rsid w:val="007B1566"/>
    <w:rsid w:val="007B1685"/>
    <w:rsid w:val="007B1E42"/>
    <w:rsid w:val="007B289C"/>
    <w:rsid w:val="007B3675"/>
    <w:rsid w:val="007B4F0F"/>
    <w:rsid w:val="007B5510"/>
    <w:rsid w:val="007B6400"/>
    <w:rsid w:val="007B6DC4"/>
    <w:rsid w:val="007B6F68"/>
    <w:rsid w:val="007B7464"/>
    <w:rsid w:val="007B7522"/>
    <w:rsid w:val="007B7AD2"/>
    <w:rsid w:val="007B7FD6"/>
    <w:rsid w:val="007C01D4"/>
    <w:rsid w:val="007C023E"/>
    <w:rsid w:val="007C0A6C"/>
    <w:rsid w:val="007C1D4F"/>
    <w:rsid w:val="007C20AC"/>
    <w:rsid w:val="007C295A"/>
    <w:rsid w:val="007C2B2D"/>
    <w:rsid w:val="007C2C40"/>
    <w:rsid w:val="007C2D2A"/>
    <w:rsid w:val="007C2EDA"/>
    <w:rsid w:val="007C3999"/>
    <w:rsid w:val="007C3A9E"/>
    <w:rsid w:val="007C3EC0"/>
    <w:rsid w:val="007C40FB"/>
    <w:rsid w:val="007C4B32"/>
    <w:rsid w:val="007C5D01"/>
    <w:rsid w:val="007C6E94"/>
    <w:rsid w:val="007C76A4"/>
    <w:rsid w:val="007C7B9B"/>
    <w:rsid w:val="007C7CD3"/>
    <w:rsid w:val="007D03BC"/>
    <w:rsid w:val="007D04B3"/>
    <w:rsid w:val="007D0853"/>
    <w:rsid w:val="007D19F1"/>
    <w:rsid w:val="007D21E3"/>
    <w:rsid w:val="007D3783"/>
    <w:rsid w:val="007D3D1A"/>
    <w:rsid w:val="007D5776"/>
    <w:rsid w:val="007D5DA0"/>
    <w:rsid w:val="007D6107"/>
    <w:rsid w:val="007D6CE1"/>
    <w:rsid w:val="007D7968"/>
    <w:rsid w:val="007E05AE"/>
    <w:rsid w:val="007E05EB"/>
    <w:rsid w:val="007E0732"/>
    <w:rsid w:val="007E133D"/>
    <w:rsid w:val="007E1CDC"/>
    <w:rsid w:val="007E24BC"/>
    <w:rsid w:val="007E29AC"/>
    <w:rsid w:val="007E2AD8"/>
    <w:rsid w:val="007E357B"/>
    <w:rsid w:val="007E4545"/>
    <w:rsid w:val="007E4DD3"/>
    <w:rsid w:val="007E4E53"/>
    <w:rsid w:val="007E4EAD"/>
    <w:rsid w:val="007E55BB"/>
    <w:rsid w:val="007E5B6F"/>
    <w:rsid w:val="007E74B3"/>
    <w:rsid w:val="007E7A7F"/>
    <w:rsid w:val="007E7B6D"/>
    <w:rsid w:val="007F05C0"/>
    <w:rsid w:val="007F0D22"/>
    <w:rsid w:val="007F1288"/>
    <w:rsid w:val="007F20BC"/>
    <w:rsid w:val="007F26D3"/>
    <w:rsid w:val="007F2F24"/>
    <w:rsid w:val="007F3122"/>
    <w:rsid w:val="007F316D"/>
    <w:rsid w:val="007F3213"/>
    <w:rsid w:val="007F3BE1"/>
    <w:rsid w:val="007F46E9"/>
    <w:rsid w:val="007F4BC8"/>
    <w:rsid w:val="007F50D2"/>
    <w:rsid w:val="007F53F2"/>
    <w:rsid w:val="007F59C5"/>
    <w:rsid w:val="007F5CBF"/>
    <w:rsid w:val="007F60BE"/>
    <w:rsid w:val="007F70FF"/>
    <w:rsid w:val="008000EE"/>
    <w:rsid w:val="008001CA"/>
    <w:rsid w:val="00800DBD"/>
    <w:rsid w:val="008010F4"/>
    <w:rsid w:val="00801628"/>
    <w:rsid w:val="00801A73"/>
    <w:rsid w:val="00802441"/>
    <w:rsid w:val="00802463"/>
    <w:rsid w:val="008028DB"/>
    <w:rsid w:val="00802F00"/>
    <w:rsid w:val="008039ED"/>
    <w:rsid w:val="00803F3B"/>
    <w:rsid w:val="00803F4D"/>
    <w:rsid w:val="0080426B"/>
    <w:rsid w:val="0080437C"/>
    <w:rsid w:val="008059ED"/>
    <w:rsid w:val="00805EEB"/>
    <w:rsid w:val="00806015"/>
    <w:rsid w:val="0080750A"/>
    <w:rsid w:val="00807A6A"/>
    <w:rsid w:val="00807C6D"/>
    <w:rsid w:val="008107EB"/>
    <w:rsid w:val="00810A8B"/>
    <w:rsid w:val="00810F0D"/>
    <w:rsid w:val="008113E2"/>
    <w:rsid w:val="00811BB5"/>
    <w:rsid w:val="00811CA5"/>
    <w:rsid w:val="00812E9F"/>
    <w:rsid w:val="00813763"/>
    <w:rsid w:val="00813D09"/>
    <w:rsid w:val="00814DDA"/>
    <w:rsid w:val="00815A12"/>
    <w:rsid w:val="00815E25"/>
    <w:rsid w:val="008161F2"/>
    <w:rsid w:val="008167E4"/>
    <w:rsid w:val="00816E92"/>
    <w:rsid w:val="00820537"/>
    <w:rsid w:val="008208B1"/>
    <w:rsid w:val="00820932"/>
    <w:rsid w:val="00820A0A"/>
    <w:rsid w:val="00821375"/>
    <w:rsid w:val="00821E30"/>
    <w:rsid w:val="008224B2"/>
    <w:rsid w:val="008224E8"/>
    <w:rsid w:val="0082289B"/>
    <w:rsid w:val="008229C5"/>
    <w:rsid w:val="008244D8"/>
    <w:rsid w:val="00825370"/>
    <w:rsid w:val="00825C99"/>
    <w:rsid w:val="008270B8"/>
    <w:rsid w:val="0082775A"/>
    <w:rsid w:val="00831C6D"/>
    <w:rsid w:val="00831CFC"/>
    <w:rsid w:val="0083217E"/>
    <w:rsid w:val="008322C5"/>
    <w:rsid w:val="00832479"/>
    <w:rsid w:val="00832A76"/>
    <w:rsid w:val="00833123"/>
    <w:rsid w:val="00833DEF"/>
    <w:rsid w:val="00836A6D"/>
    <w:rsid w:val="00836AD0"/>
    <w:rsid w:val="00836BE3"/>
    <w:rsid w:val="0083758F"/>
    <w:rsid w:val="008376A3"/>
    <w:rsid w:val="00837F66"/>
    <w:rsid w:val="00837FE5"/>
    <w:rsid w:val="00840209"/>
    <w:rsid w:val="008402D5"/>
    <w:rsid w:val="00840450"/>
    <w:rsid w:val="0084072A"/>
    <w:rsid w:val="0084096F"/>
    <w:rsid w:val="00841365"/>
    <w:rsid w:val="00842010"/>
    <w:rsid w:val="0084236C"/>
    <w:rsid w:val="0084290F"/>
    <w:rsid w:val="00842E2D"/>
    <w:rsid w:val="008448CB"/>
    <w:rsid w:val="0084511A"/>
    <w:rsid w:val="008451A7"/>
    <w:rsid w:val="00845671"/>
    <w:rsid w:val="0084572C"/>
    <w:rsid w:val="0084584F"/>
    <w:rsid w:val="00845FE7"/>
    <w:rsid w:val="008466F3"/>
    <w:rsid w:val="00846E4D"/>
    <w:rsid w:val="0084732E"/>
    <w:rsid w:val="00847471"/>
    <w:rsid w:val="00847F39"/>
    <w:rsid w:val="008502B0"/>
    <w:rsid w:val="00850B5B"/>
    <w:rsid w:val="00851276"/>
    <w:rsid w:val="00852A6F"/>
    <w:rsid w:val="00853A26"/>
    <w:rsid w:val="00853D72"/>
    <w:rsid w:val="00853F45"/>
    <w:rsid w:val="008544CE"/>
    <w:rsid w:val="00854534"/>
    <w:rsid w:val="00854CF8"/>
    <w:rsid w:val="00854FD0"/>
    <w:rsid w:val="00855D2A"/>
    <w:rsid w:val="00855DB9"/>
    <w:rsid w:val="0085615F"/>
    <w:rsid w:val="00856194"/>
    <w:rsid w:val="0085638C"/>
    <w:rsid w:val="008563CF"/>
    <w:rsid w:val="008563D3"/>
    <w:rsid w:val="00856A2F"/>
    <w:rsid w:val="00856CC6"/>
    <w:rsid w:val="00857053"/>
    <w:rsid w:val="0085727F"/>
    <w:rsid w:val="00857431"/>
    <w:rsid w:val="00857966"/>
    <w:rsid w:val="0086069E"/>
    <w:rsid w:val="00860D44"/>
    <w:rsid w:val="00860E7E"/>
    <w:rsid w:val="00861190"/>
    <w:rsid w:val="008619D6"/>
    <w:rsid w:val="00862AC3"/>
    <w:rsid w:val="00862E4C"/>
    <w:rsid w:val="008630EF"/>
    <w:rsid w:val="00863424"/>
    <w:rsid w:val="00863F90"/>
    <w:rsid w:val="00864AED"/>
    <w:rsid w:val="00864CCC"/>
    <w:rsid w:val="00865196"/>
    <w:rsid w:val="00865267"/>
    <w:rsid w:val="0086531B"/>
    <w:rsid w:val="0086564E"/>
    <w:rsid w:val="00866374"/>
    <w:rsid w:val="008678A7"/>
    <w:rsid w:val="00870890"/>
    <w:rsid w:val="00870ABA"/>
    <w:rsid w:val="00871542"/>
    <w:rsid w:val="00872059"/>
    <w:rsid w:val="00872162"/>
    <w:rsid w:val="00872775"/>
    <w:rsid w:val="00873FC4"/>
    <w:rsid w:val="00874E9E"/>
    <w:rsid w:val="00874FF0"/>
    <w:rsid w:val="008758CF"/>
    <w:rsid w:val="0087599F"/>
    <w:rsid w:val="00876832"/>
    <w:rsid w:val="008769BC"/>
    <w:rsid w:val="00876A8B"/>
    <w:rsid w:val="00876B05"/>
    <w:rsid w:val="00876B3B"/>
    <w:rsid w:val="00876D24"/>
    <w:rsid w:val="008779BF"/>
    <w:rsid w:val="008805B3"/>
    <w:rsid w:val="00880D8C"/>
    <w:rsid w:val="0088105B"/>
    <w:rsid w:val="00881519"/>
    <w:rsid w:val="00881A8D"/>
    <w:rsid w:val="00881FBF"/>
    <w:rsid w:val="0088378E"/>
    <w:rsid w:val="008841D6"/>
    <w:rsid w:val="0088489E"/>
    <w:rsid w:val="00886183"/>
    <w:rsid w:val="0088635E"/>
    <w:rsid w:val="00886696"/>
    <w:rsid w:val="00886C8D"/>
    <w:rsid w:val="008873EB"/>
    <w:rsid w:val="008876A6"/>
    <w:rsid w:val="0088779C"/>
    <w:rsid w:val="00890053"/>
    <w:rsid w:val="00890495"/>
    <w:rsid w:val="00890DD9"/>
    <w:rsid w:val="00890EA8"/>
    <w:rsid w:val="00891452"/>
    <w:rsid w:val="00892087"/>
    <w:rsid w:val="0089223B"/>
    <w:rsid w:val="0089286A"/>
    <w:rsid w:val="00892C54"/>
    <w:rsid w:val="00893C5F"/>
    <w:rsid w:val="00893D6B"/>
    <w:rsid w:val="00893DC5"/>
    <w:rsid w:val="00894152"/>
    <w:rsid w:val="0089435F"/>
    <w:rsid w:val="00894556"/>
    <w:rsid w:val="00894979"/>
    <w:rsid w:val="00895AFB"/>
    <w:rsid w:val="00896168"/>
    <w:rsid w:val="0089751D"/>
    <w:rsid w:val="00897D4F"/>
    <w:rsid w:val="008A16D8"/>
    <w:rsid w:val="008A1A25"/>
    <w:rsid w:val="008A1D2C"/>
    <w:rsid w:val="008A1F16"/>
    <w:rsid w:val="008A3145"/>
    <w:rsid w:val="008A345C"/>
    <w:rsid w:val="008A3D75"/>
    <w:rsid w:val="008A43AF"/>
    <w:rsid w:val="008A4E5E"/>
    <w:rsid w:val="008A5C09"/>
    <w:rsid w:val="008A5C82"/>
    <w:rsid w:val="008A64D6"/>
    <w:rsid w:val="008A68BE"/>
    <w:rsid w:val="008A7B86"/>
    <w:rsid w:val="008A7D3F"/>
    <w:rsid w:val="008B01B7"/>
    <w:rsid w:val="008B03C8"/>
    <w:rsid w:val="008B0B0F"/>
    <w:rsid w:val="008B1499"/>
    <w:rsid w:val="008B1C1F"/>
    <w:rsid w:val="008B1DFE"/>
    <w:rsid w:val="008B1FD5"/>
    <w:rsid w:val="008B23F9"/>
    <w:rsid w:val="008B2ADB"/>
    <w:rsid w:val="008B3317"/>
    <w:rsid w:val="008B3B37"/>
    <w:rsid w:val="008B3E0B"/>
    <w:rsid w:val="008B4478"/>
    <w:rsid w:val="008B4CA1"/>
    <w:rsid w:val="008B5720"/>
    <w:rsid w:val="008B5BA8"/>
    <w:rsid w:val="008B6AF0"/>
    <w:rsid w:val="008B79CC"/>
    <w:rsid w:val="008C016C"/>
    <w:rsid w:val="008C09D3"/>
    <w:rsid w:val="008C1DB5"/>
    <w:rsid w:val="008C266C"/>
    <w:rsid w:val="008C26CF"/>
    <w:rsid w:val="008C270F"/>
    <w:rsid w:val="008C279B"/>
    <w:rsid w:val="008C2B8A"/>
    <w:rsid w:val="008C3668"/>
    <w:rsid w:val="008C386E"/>
    <w:rsid w:val="008C40BD"/>
    <w:rsid w:val="008C4844"/>
    <w:rsid w:val="008C55A4"/>
    <w:rsid w:val="008C5D6F"/>
    <w:rsid w:val="008C6D60"/>
    <w:rsid w:val="008C71DC"/>
    <w:rsid w:val="008C7283"/>
    <w:rsid w:val="008D019E"/>
    <w:rsid w:val="008D0559"/>
    <w:rsid w:val="008D0BD7"/>
    <w:rsid w:val="008D0D22"/>
    <w:rsid w:val="008D11FE"/>
    <w:rsid w:val="008D1591"/>
    <w:rsid w:val="008D18E5"/>
    <w:rsid w:val="008D1D3A"/>
    <w:rsid w:val="008D1DB8"/>
    <w:rsid w:val="008D274E"/>
    <w:rsid w:val="008D2E08"/>
    <w:rsid w:val="008D301F"/>
    <w:rsid w:val="008D3F54"/>
    <w:rsid w:val="008D437D"/>
    <w:rsid w:val="008D499A"/>
    <w:rsid w:val="008D5022"/>
    <w:rsid w:val="008D6921"/>
    <w:rsid w:val="008D69C1"/>
    <w:rsid w:val="008D7507"/>
    <w:rsid w:val="008D7A1A"/>
    <w:rsid w:val="008D7F75"/>
    <w:rsid w:val="008E13F1"/>
    <w:rsid w:val="008E193E"/>
    <w:rsid w:val="008E1A7E"/>
    <w:rsid w:val="008E1EF6"/>
    <w:rsid w:val="008E21CE"/>
    <w:rsid w:val="008E2525"/>
    <w:rsid w:val="008E2716"/>
    <w:rsid w:val="008E2BB3"/>
    <w:rsid w:val="008E389A"/>
    <w:rsid w:val="008E3973"/>
    <w:rsid w:val="008E3A15"/>
    <w:rsid w:val="008E407D"/>
    <w:rsid w:val="008E466E"/>
    <w:rsid w:val="008E4F53"/>
    <w:rsid w:val="008E4FCB"/>
    <w:rsid w:val="008E56EF"/>
    <w:rsid w:val="008E620B"/>
    <w:rsid w:val="008E634B"/>
    <w:rsid w:val="008E751A"/>
    <w:rsid w:val="008E76DD"/>
    <w:rsid w:val="008E7B9B"/>
    <w:rsid w:val="008E7F75"/>
    <w:rsid w:val="008F0372"/>
    <w:rsid w:val="008F082A"/>
    <w:rsid w:val="008F0C28"/>
    <w:rsid w:val="008F14FE"/>
    <w:rsid w:val="008F1F84"/>
    <w:rsid w:val="008F2699"/>
    <w:rsid w:val="008F319B"/>
    <w:rsid w:val="008F354E"/>
    <w:rsid w:val="008F4324"/>
    <w:rsid w:val="008F509E"/>
    <w:rsid w:val="008F50F7"/>
    <w:rsid w:val="008F5910"/>
    <w:rsid w:val="008F6647"/>
    <w:rsid w:val="008F767D"/>
    <w:rsid w:val="008F774E"/>
    <w:rsid w:val="00900CA8"/>
    <w:rsid w:val="0090226E"/>
    <w:rsid w:val="009032FD"/>
    <w:rsid w:val="00903C7D"/>
    <w:rsid w:val="00903EE1"/>
    <w:rsid w:val="00904468"/>
    <w:rsid w:val="00904B85"/>
    <w:rsid w:val="00904CC2"/>
    <w:rsid w:val="00904F56"/>
    <w:rsid w:val="00905080"/>
    <w:rsid w:val="00905241"/>
    <w:rsid w:val="0090744B"/>
    <w:rsid w:val="00910068"/>
    <w:rsid w:val="00910219"/>
    <w:rsid w:val="00910EAA"/>
    <w:rsid w:val="009114EF"/>
    <w:rsid w:val="009115F2"/>
    <w:rsid w:val="009125A0"/>
    <w:rsid w:val="00912A45"/>
    <w:rsid w:val="00912C18"/>
    <w:rsid w:val="00912C71"/>
    <w:rsid w:val="00913463"/>
    <w:rsid w:val="009137EC"/>
    <w:rsid w:val="00913B83"/>
    <w:rsid w:val="00913BB6"/>
    <w:rsid w:val="00913E84"/>
    <w:rsid w:val="00915D75"/>
    <w:rsid w:val="00915DA8"/>
    <w:rsid w:val="00917BF7"/>
    <w:rsid w:val="00917CFA"/>
    <w:rsid w:val="00917D12"/>
    <w:rsid w:val="0092001F"/>
    <w:rsid w:val="00920E5C"/>
    <w:rsid w:val="00921375"/>
    <w:rsid w:val="00921BD6"/>
    <w:rsid w:val="00921F59"/>
    <w:rsid w:val="00922133"/>
    <w:rsid w:val="009223D6"/>
    <w:rsid w:val="00922A45"/>
    <w:rsid w:val="0092368B"/>
    <w:rsid w:val="00923BA4"/>
    <w:rsid w:val="00924772"/>
    <w:rsid w:val="00924BC4"/>
    <w:rsid w:val="0092661D"/>
    <w:rsid w:val="009272B8"/>
    <w:rsid w:val="0093019F"/>
    <w:rsid w:val="00931E2C"/>
    <w:rsid w:val="0093221A"/>
    <w:rsid w:val="0093283D"/>
    <w:rsid w:val="009329F1"/>
    <w:rsid w:val="00932AD1"/>
    <w:rsid w:val="00932C65"/>
    <w:rsid w:val="009332C1"/>
    <w:rsid w:val="0093388F"/>
    <w:rsid w:val="00933F7F"/>
    <w:rsid w:val="00934989"/>
    <w:rsid w:val="00934A98"/>
    <w:rsid w:val="00935085"/>
    <w:rsid w:val="00936506"/>
    <w:rsid w:val="00936609"/>
    <w:rsid w:val="00936668"/>
    <w:rsid w:val="00936990"/>
    <w:rsid w:val="00937254"/>
    <w:rsid w:val="00937E2B"/>
    <w:rsid w:val="00940651"/>
    <w:rsid w:val="009407C3"/>
    <w:rsid w:val="00940E33"/>
    <w:rsid w:val="00942F5F"/>
    <w:rsid w:val="00942F93"/>
    <w:rsid w:val="00943DE5"/>
    <w:rsid w:val="00943E78"/>
    <w:rsid w:val="00943F22"/>
    <w:rsid w:val="00944037"/>
    <w:rsid w:val="0094463F"/>
    <w:rsid w:val="00945299"/>
    <w:rsid w:val="00946524"/>
    <w:rsid w:val="00946A24"/>
    <w:rsid w:val="00947283"/>
    <w:rsid w:val="00947382"/>
    <w:rsid w:val="00947C87"/>
    <w:rsid w:val="00947E12"/>
    <w:rsid w:val="00950093"/>
    <w:rsid w:val="00950397"/>
    <w:rsid w:val="00950589"/>
    <w:rsid w:val="00950869"/>
    <w:rsid w:val="00950B94"/>
    <w:rsid w:val="009522AD"/>
    <w:rsid w:val="009525FB"/>
    <w:rsid w:val="00953182"/>
    <w:rsid w:val="00953619"/>
    <w:rsid w:val="00953842"/>
    <w:rsid w:val="00954507"/>
    <w:rsid w:val="0095645D"/>
    <w:rsid w:val="00956610"/>
    <w:rsid w:val="00956BC4"/>
    <w:rsid w:val="00956CAF"/>
    <w:rsid w:val="00956CD9"/>
    <w:rsid w:val="00956D81"/>
    <w:rsid w:val="00956EE3"/>
    <w:rsid w:val="009570B1"/>
    <w:rsid w:val="00957CB9"/>
    <w:rsid w:val="00960214"/>
    <w:rsid w:val="009603C3"/>
    <w:rsid w:val="00960DB6"/>
    <w:rsid w:val="00961052"/>
    <w:rsid w:val="0096198C"/>
    <w:rsid w:val="00962218"/>
    <w:rsid w:val="009623AF"/>
    <w:rsid w:val="009627D7"/>
    <w:rsid w:val="009627DD"/>
    <w:rsid w:val="00962808"/>
    <w:rsid w:val="00962D74"/>
    <w:rsid w:val="00962D86"/>
    <w:rsid w:val="00962F11"/>
    <w:rsid w:val="0096316D"/>
    <w:rsid w:val="00963215"/>
    <w:rsid w:val="0096408E"/>
    <w:rsid w:val="00964173"/>
    <w:rsid w:val="009641BC"/>
    <w:rsid w:val="009643C9"/>
    <w:rsid w:val="00964868"/>
    <w:rsid w:val="00964879"/>
    <w:rsid w:val="00964C8F"/>
    <w:rsid w:val="00965904"/>
    <w:rsid w:val="0096641A"/>
    <w:rsid w:val="0096652B"/>
    <w:rsid w:val="00966BE4"/>
    <w:rsid w:val="00967494"/>
    <w:rsid w:val="00967FD0"/>
    <w:rsid w:val="0097130F"/>
    <w:rsid w:val="00971349"/>
    <w:rsid w:val="00971A46"/>
    <w:rsid w:val="00971D1C"/>
    <w:rsid w:val="009727BF"/>
    <w:rsid w:val="009728B4"/>
    <w:rsid w:val="00972933"/>
    <w:rsid w:val="009732ED"/>
    <w:rsid w:val="0097356E"/>
    <w:rsid w:val="00973994"/>
    <w:rsid w:val="00973D78"/>
    <w:rsid w:val="00973DEC"/>
    <w:rsid w:val="0097410D"/>
    <w:rsid w:val="00974A10"/>
    <w:rsid w:val="00975339"/>
    <w:rsid w:val="0097551B"/>
    <w:rsid w:val="00977427"/>
    <w:rsid w:val="00977691"/>
    <w:rsid w:val="0098003E"/>
    <w:rsid w:val="009806E1"/>
    <w:rsid w:val="00980863"/>
    <w:rsid w:val="0098127C"/>
    <w:rsid w:val="0098128F"/>
    <w:rsid w:val="00982002"/>
    <w:rsid w:val="0098238F"/>
    <w:rsid w:val="00982C51"/>
    <w:rsid w:val="00983A1F"/>
    <w:rsid w:val="00983B27"/>
    <w:rsid w:val="009853B5"/>
    <w:rsid w:val="00986A4D"/>
    <w:rsid w:val="009873DF"/>
    <w:rsid w:val="009874C8"/>
    <w:rsid w:val="0098756A"/>
    <w:rsid w:val="00987F3B"/>
    <w:rsid w:val="00990228"/>
    <w:rsid w:val="009912F2"/>
    <w:rsid w:val="009913B2"/>
    <w:rsid w:val="00991F7F"/>
    <w:rsid w:val="0099213C"/>
    <w:rsid w:val="0099280A"/>
    <w:rsid w:val="00992A30"/>
    <w:rsid w:val="00992C5F"/>
    <w:rsid w:val="00992F0D"/>
    <w:rsid w:val="009931DB"/>
    <w:rsid w:val="009947BB"/>
    <w:rsid w:val="00994BD4"/>
    <w:rsid w:val="00994D24"/>
    <w:rsid w:val="00994E4D"/>
    <w:rsid w:val="009952F0"/>
    <w:rsid w:val="009956D8"/>
    <w:rsid w:val="00995B1F"/>
    <w:rsid w:val="00996BC6"/>
    <w:rsid w:val="00996E16"/>
    <w:rsid w:val="009973F6"/>
    <w:rsid w:val="009A00DB"/>
    <w:rsid w:val="009A0695"/>
    <w:rsid w:val="009A149D"/>
    <w:rsid w:val="009A19B7"/>
    <w:rsid w:val="009A203F"/>
    <w:rsid w:val="009A2389"/>
    <w:rsid w:val="009A276F"/>
    <w:rsid w:val="009A2C53"/>
    <w:rsid w:val="009A2E18"/>
    <w:rsid w:val="009A2F40"/>
    <w:rsid w:val="009A3300"/>
    <w:rsid w:val="009A3809"/>
    <w:rsid w:val="009A3874"/>
    <w:rsid w:val="009A4117"/>
    <w:rsid w:val="009A490E"/>
    <w:rsid w:val="009A6882"/>
    <w:rsid w:val="009A6C1A"/>
    <w:rsid w:val="009A6C5D"/>
    <w:rsid w:val="009A7229"/>
    <w:rsid w:val="009A7439"/>
    <w:rsid w:val="009A755E"/>
    <w:rsid w:val="009A762D"/>
    <w:rsid w:val="009A78D0"/>
    <w:rsid w:val="009B0513"/>
    <w:rsid w:val="009B0783"/>
    <w:rsid w:val="009B0B47"/>
    <w:rsid w:val="009B0D50"/>
    <w:rsid w:val="009B1FC1"/>
    <w:rsid w:val="009B2F22"/>
    <w:rsid w:val="009B4A8C"/>
    <w:rsid w:val="009B4EA4"/>
    <w:rsid w:val="009B5691"/>
    <w:rsid w:val="009B56B9"/>
    <w:rsid w:val="009B5C1E"/>
    <w:rsid w:val="009B6258"/>
    <w:rsid w:val="009B632F"/>
    <w:rsid w:val="009B738C"/>
    <w:rsid w:val="009B7441"/>
    <w:rsid w:val="009B7CCB"/>
    <w:rsid w:val="009B7D02"/>
    <w:rsid w:val="009B7F0C"/>
    <w:rsid w:val="009C00AB"/>
    <w:rsid w:val="009C04E6"/>
    <w:rsid w:val="009C07FD"/>
    <w:rsid w:val="009C0CD9"/>
    <w:rsid w:val="009C0D39"/>
    <w:rsid w:val="009C10C4"/>
    <w:rsid w:val="009C1FAB"/>
    <w:rsid w:val="009C2807"/>
    <w:rsid w:val="009C2C93"/>
    <w:rsid w:val="009C2E92"/>
    <w:rsid w:val="009C3640"/>
    <w:rsid w:val="009C3987"/>
    <w:rsid w:val="009C40E4"/>
    <w:rsid w:val="009C4BCD"/>
    <w:rsid w:val="009C4CA1"/>
    <w:rsid w:val="009C4EEF"/>
    <w:rsid w:val="009C508E"/>
    <w:rsid w:val="009C5F8A"/>
    <w:rsid w:val="009C65F0"/>
    <w:rsid w:val="009C7282"/>
    <w:rsid w:val="009C7378"/>
    <w:rsid w:val="009C7379"/>
    <w:rsid w:val="009C771E"/>
    <w:rsid w:val="009C7E29"/>
    <w:rsid w:val="009D055F"/>
    <w:rsid w:val="009D0677"/>
    <w:rsid w:val="009D1720"/>
    <w:rsid w:val="009D191B"/>
    <w:rsid w:val="009D193B"/>
    <w:rsid w:val="009D21CE"/>
    <w:rsid w:val="009D2494"/>
    <w:rsid w:val="009D2CBA"/>
    <w:rsid w:val="009D2DAC"/>
    <w:rsid w:val="009D320D"/>
    <w:rsid w:val="009D3E01"/>
    <w:rsid w:val="009D4755"/>
    <w:rsid w:val="009D5D5D"/>
    <w:rsid w:val="009D6A9B"/>
    <w:rsid w:val="009D6DE1"/>
    <w:rsid w:val="009D76A2"/>
    <w:rsid w:val="009E0336"/>
    <w:rsid w:val="009E0C88"/>
    <w:rsid w:val="009E14E7"/>
    <w:rsid w:val="009E1877"/>
    <w:rsid w:val="009E1B7C"/>
    <w:rsid w:val="009E1CC7"/>
    <w:rsid w:val="009E1CED"/>
    <w:rsid w:val="009E24B8"/>
    <w:rsid w:val="009E2AA6"/>
    <w:rsid w:val="009E3CA6"/>
    <w:rsid w:val="009E47C2"/>
    <w:rsid w:val="009E4B35"/>
    <w:rsid w:val="009E4EC1"/>
    <w:rsid w:val="009E5678"/>
    <w:rsid w:val="009E58C6"/>
    <w:rsid w:val="009E5DCB"/>
    <w:rsid w:val="009E713D"/>
    <w:rsid w:val="009E7FDA"/>
    <w:rsid w:val="009F017B"/>
    <w:rsid w:val="009F0E0B"/>
    <w:rsid w:val="009F200C"/>
    <w:rsid w:val="009F2129"/>
    <w:rsid w:val="009F239D"/>
    <w:rsid w:val="009F2588"/>
    <w:rsid w:val="009F2F9E"/>
    <w:rsid w:val="009F3410"/>
    <w:rsid w:val="009F3502"/>
    <w:rsid w:val="009F3558"/>
    <w:rsid w:val="009F36DD"/>
    <w:rsid w:val="009F39A3"/>
    <w:rsid w:val="009F462F"/>
    <w:rsid w:val="009F5230"/>
    <w:rsid w:val="009F57EB"/>
    <w:rsid w:val="009F59B6"/>
    <w:rsid w:val="009F5B7D"/>
    <w:rsid w:val="009F5F41"/>
    <w:rsid w:val="009F6319"/>
    <w:rsid w:val="009F659D"/>
    <w:rsid w:val="009F67E4"/>
    <w:rsid w:val="009F68AB"/>
    <w:rsid w:val="009F6B18"/>
    <w:rsid w:val="009F6FCB"/>
    <w:rsid w:val="009F75CA"/>
    <w:rsid w:val="009F7726"/>
    <w:rsid w:val="00A001A3"/>
    <w:rsid w:val="00A00AA7"/>
    <w:rsid w:val="00A00E68"/>
    <w:rsid w:val="00A01545"/>
    <w:rsid w:val="00A0176E"/>
    <w:rsid w:val="00A0259D"/>
    <w:rsid w:val="00A03BCC"/>
    <w:rsid w:val="00A0413D"/>
    <w:rsid w:val="00A0430C"/>
    <w:rsid w:val="00A04ED9"/>
    <w:rsid w:val="00A05181"/>
    <w:rsid w:val="00A054ED"/>
    <w:rsid w:val="00A05D0F"/>
    <w:rsid w:val="00A0605D"/>
    <w:rsid w:val="00A06499"/>
    <w:rsid w:val="00A064D0"/>
    <w:rsid w:val="00A0663D"/>
    <w:rsid w:val="00A06BF8"/>
    <w:rsid w:val="00A06EFE"/>
    <w:rsid w:val="00A07376"/>
    <w:rsid w:val="00A073A2"/>
    <w:rsid w:val="00A10080"/>
    <w:rsid w:val="00A1068D"/>
    <w:rsid w:val="00A107F4"/>
    <w:rsid w:val="00A10932"/>
    <w:rsid w:val="00A10AEF"/>
    <w:rsid w:val="00A10D41"/>
    <w:rsid w:val="00A11459"/>
    <w:rsid w:val="00A11CAE"/>
    <w:rsid w:val="00A11D22"/>
    <w:rsid w:val="00A13643"/>
    <w:rsid w:val="00A1398F"/>
    <w:rsid w:val="00A13A32"/>
    <w:rsid w:val="00A141A8"/>
    <w:rsid w:val="00A142AE"/>
    <w:rsid w:val="00A14626"/>
    <w:rsid w:val="00A161B2"/>
    <w:rsid w:val="00A164DE"/>
    <w:rsid w:val="00A1680D"/>
    <w:rsid w:val="00A16958"/>
    <w:rsid w:val="00A16B35"/>
    <w:rsid w:val="00A17E84"/>
    <w:rsid w:val="00A17EDB"/>
    <w:rsid w:val="00A2037D"/>
    <w:rsid w:val="00A2043A"/>
    <w:rsid w:val="00A2047E"/>
    <w:rsid w:val="00A20A76"/>
    <w:rsid w:val="00A20BCE"/>
    <w:rsid w:val="00A2148A"/>
    <w:rsid w:val="00A219B8"/>
    <w:rsid w:val="00A21F48"/>
    <w:rsid w:val="00A22DA3"/>
    <w:rsid w:val="00A22E84"/>
    <w:rsid w:val="00A23491"/>
    <w:rsid w:val="00A234B5"/>
    <w:rsid w:val="00A23CCF"/>
    <w:rsid w:val="00A24257"/>
    <w:rsid w:val="00A24385"/>
    <w:rsid w:val="00A24E01"/>
    <w:rsid w:val="00A25072"/>
    <w:rsid w:val="00A2514A"/>
    <w:rsid w:val="00A25DA1"/>
    <w:rsid w:val="00A26980"/>
    <w:rsid w:val="00A26A28"/>
    <w:rsid w:val="00A2721D"/>
    <w:rsid w:val="00A275AC"/>
    <w:rsid w:val="00A27B8B"/>
    <w:rsid w:val="00A27C1B"/>
    <w:rsid w:val="00A30775"/>
    <w:rsid w:val="00A30B93"/>
    <w:rsid w:val="00A30E89"/>
    <w:rsid w:val="00A3200B"/>
    <w:rsid w:val="00A324AB"/>
    <w:rsid w:val="00A32C7A"/>
    <w:rsid w:val="00A332F2"/>
    <w:rsid w:val="00A34A5E"/>
    <w:rsid w:val="00A35462"/>
    <w:rsid w:val="00A35468"/>
    <w:rsid w:val="00A356A7"/>
    <w:rsid w:val="00A356BD"/>
    <w:rsid w:val="00A35E6B"/>
    <w:rsid w:val="00A360EF"/>
    <w:rsid w:val="00A373DF"/>
    <w:rsid w:val="00A376BB"/>
    <w:rsid w:val="00A3788A"/>
    <w:rsid w:val="00A37D8B"/>
    <w:rsid w:val="00A40527"/>
    <w:rsid w:val="00A4058C"/>
    <w:rsid w:val="00A40BB2"/>
    <w:rsid w:val="00A412AD"/>
    <w:rsid w:val="00A42599"/>
    <w:rsid w:val="00A429A0"/>
    <w:rsid w:val="00A432CA"/>
    <w:rsid w:val="00A43416"/>
    <w:rsid w:val="00A4354E"/>
    <w:rsid w:val="00A43865"/>
    <w:rsid w:val="00A439EC"/>
    <w:rsid w:val="00A43A8D"/>
    <w:rsid w:val="00A43BBE"/>
    <w:rsid w:val="00A4425B"/>
    <w:rsid w:val="00A4459B"/>
    <w:rsid w:val="00A45399"/>
    <w:rsid w:val="00A455C2"/>
    <w:rsid w:val="00A4591A"/>
    <w:rsid w:val="00A459FD"/>
    <w:rsid w:val="00A467FC"/>
    <w:rsid w:val="00A4755A"/>
    <w:rsid w:val="00A47763"/>
    <w:rsid w:val="00A50167"/>
    <w:rsid w:val="00A5020F"/>
    <w:rsid w:val="00A520EE"/>
    <w:rsid w:val="00A52B0A"/>
    <w:rsid w:val="00A52F70"/>
    <w:rsid w:val="00A55353"/>
    <w:rsid w:val="00A56575"/>
    <w:rsid w:val="00A57A30"/>
    <w:rsid w:val="00A6013F"/>
    <w:rsid w:val="00A60224"/>
    <w:rsid w:val="00A60AC7"/>
    <w:rsid w:val="00A60B28"/>
    <w:rsid w:val="00A60DF9"/>
    <w:rsid w:val="00A60E62"/>
    <w:rsid w:val="00A61269"/>
    <w:rsid w:val="00A6153E"/>
    <w:rsid w:val="00A62FD9"/>
    <w:rsid w:val="00A6415A"/>
    <w:rsid w:val="00A64D6E"/>
    <w:rsid w:val="00A64FCA"/>
    <w:rsid w:val="00A65110"/>
    <w:rsid w:val="00A67653"/>
    <w:rsid w:val="00A67749"/>
    <w:rsid w:val="00A679B9"/>
    <w:rsid w:val="00A67B26"/>
    <w:rsid w:val="00A70605"/>
    <w:rsid w:val="00A7221B"/>
    <w:rsid w:val="00A7268C"/>
    <w:rsid w:val="00A72BC7"/>
    <w:rsid w:val="00A72DAA"/>
    <w:rsid w:val="00A72E5D"/>
    <w:rsid w:val="00A7359E"/>
    <w:rsid w:val="00A73688"/>
    <w:rsid w:val="00A739F1"/>
    <w:rsid w:val="00A73B55"/>
    <w:rsid w:val="00A73DA6"/>
    <w:rsid w:val="00A74086"/>
    <w:rsid w:val="00A74757"/>
    <w:rsid w:val="00A75279"/>
    <w:rsid w:val="00A7579C"/>
    <w:rsid w:val="00A75B91"/>
    <w:rsid w:val="00A76004"/>
    <w:rsid w:val="00A769FF"/>
    <w:rsid w:val="00A80B59"/>
    <w:rsid w:val="00A8106B"/>
    <w:rsid w:val="00A818FB"/>
    <w:rsid w:val="00A826DB"/>
    <w:rsid w:val="00A82899"/>
    <w:rsid w:val="00A82965"/>
    <w:rsid w:val="00A82AA7"/>
    <w:rsid w:val="00A82DB1"/>
    <w:rsid w:val="00A833D9"/>
    <w:rsid w:val="00A834BF"/>
    <w:rsid w:val="00A83577"/>
    <w:rsid w:val="00A83B42"/>
    <w:rsid w:val="00A84136"/>
    <w:rsid w:val="00A84AD0"/>
    <w:rsid w:val="00A850E2"/>
    <w:rsid w:val="00A855B7"/>
    <w:rsid w:val="00A85884"/>
    <w:rsid w:val="00A858C9"/>
    <w:rsid w:val="00A86446"/>
    <w:rsid w:val="00A8675D"/>
    <w:rsid w:val="00A868BC"/>
    <w:rsid w:val="00A86C1E"/>
    <w:rsid w:val="00A8750D"/>
    <w:rsid w:val="00A87A91"/>
    <w:rsid w:val="00A87B16"/>
    <w:rsid w:val="00A87B3D"/>
    <w:rsid w:val="00A90275"/>
    <w:rsid w:val="00A902F3"/>
    <w:rsid w:val="00A9032C"/>
    <w:rsid w:val="00A90ECF"/>
    <w:rsid w:val="00A9134A"/>
    <w:rsid w:val="00A91A2D"/>
    <w:rsid w:val="00A92281"/>
    <w:rsid w:val="00A93D6B"/>
    <w:rsid w:val="00A93F37"/>
    <w:rsid w:val="00A945A5"/>
    <w:rsid w:val="00A94C06"/>
    <w:rsid w:val="00A950D5"/>
    <w:rsid w:val="00A95BB5"/>
    <w:rsid w:val="00A95DC3"/>
    <w:rsid w:val="00A96A84"/>
    <w:rsid w:val="00A96B14"/>
    <w:rsid w:val="00A97115"/>
    <w:rsid w:val="00A97575"/>
    <w:rsid w:val="00A97667"/>
    <w:rsid w:val="00A97958"/>
    <w:rsid w:val="00A97DBF"/>
    <w:rsid w:val="00A97F17"/>
    <w:rsid w:val="00AA1111"/>
    <w:rsid w:val="00AA1364"/>
    <w:rsid w:val="00AA1A41"/>
    <w:rsid w:val="00AA1B47"/>
    <w:rsid w:val="00AA2DEE"/>
    <w:rsid w:val="00AA360A"/>
    <w:rsid w:val="00AA36BB"/>
    <w:rsid w:val="00AA405D"/>
    <w:rsid w:val="00AA4200"/>
    <w:rsid w:val="00AA4835"/>
    <w:rsid w:val="00AA5088"/>
    <w:rsid w:val="00AA6015"/>
    <w:rsid w:val="00AA60E2"/>
    <w:rsid w:val="00AA638A"/>
    <w:rsid w:val="00AA65B9"/>
    <w:rsid w:val="00AA76BE"/>
    <w:rsid w:val="00AA79C9"/>
    <w:rsid w:val="00AA7E45"/>
    <w:rsid w:val="00AB0A60"/>
    <w:rsid w:val="00AB1282"/>
    <w:rsid w:val="00AB1E48"/>
    <w:rsid w:val="00AB2114"/>
    <w:rsid w:val="00AB27DC"/>
    <w:rsid w:val="00AB2FF3"/>
    <w:rsid w:val="00AB34D2"/>
    <w:rsid w:val="00AB35A4"/>
    <w:rsid w:val="00AB3B63"/>
    <w:rsid w:val="00AB3CCD"/>
    <w:rsid w:val="00AB4BE6"/>
    <w:rsid w:val="00AB5002"/>
    <w:rsid w:val="00AB6744"/>
    <w:rsid w:val="00AB6F61"/>
    <w:rsid w:val="00AB708F"/>
    <w:rsid w:val="00AB72CC"/>
    <w:rsid w:val="00AC0FC8"/>
    <w:rsid w:val="00AC2041"/>
    <w:rsid w:val="00AC2574"/>
    <w:rsid w:val="00AC3A70"/>
    <w:rsid w:val="00AC4001"/>
    <w:rsid w:val="00AC4A7F"/>
    <w:rsid w:val="00AC50E3"/>
    <w:rsid w:val="00AC54B4"/>
    <w:rsid w:val="00AC5B92"/>
    <w:rsid w:val="00AC7045"/>
    <w:rsid w:val="00AC725A"/>
    <w:rsid w:val="00AC753B"/>
    <w:rsid w:val="00AC7CE3"/>
    <w:rsid w:val="00AC7FAA"/>
    <w:rsid w:val="00AD0DC5"/>
    <w:rsid w:val="00AD0DD7"/>
    <w:rsid w:val="00AD238E"/>
    <w:rsid w:val="00AD28B2"/>
    <w:rsid w:val="00AD3481"/>
    <w:rsid w:val="00AD3640"/>
    <w:rsid w:val="00AD3A25"/>
    <w:rsid w:val="00AD4928"/>
    <w:rsid w:val="00AD49F5"/>
    <w:rsid w:val="00AD4A7C"/>
    <w:rsid w:val="00AD6499"/>
    <w:rsid w:val="00AD64AD"/>
    <w:rsid w:val="00AD6BF0"/>
    <w:rsid w:val="00AD6DAC"/>
    <w:rsid w:val="00AD78E5"/>
    <w:rsid w:val="00AD7F60"/>
    <w:rsid w:val="00AE0F08"/>
    <w:rsid w:val="00AE1952"/>
    <w:rsid w:val="00AE22F9"/>
    <w:rsid w:val="00AE3764"/>
    <w:rsid w:val="00AE3AD0"/>
    <w:rsid w:val="00AE3B7E"/>
    <w:rsid w:val="00AE3BA5"/>
    <w:rsid w:val="00AE4176"/>
    <w:rsid w:val="00AE474D"/>
    <w:rsid w:val="00AE672D"/>
    <w:rsid w:val="00AE68A3"/>
    <w:rsid w:val="00AF086F"/>
    <w:rsid w:val="00AF0EEE"/>
    <w:rsid w:val="00AF2523"/>
    <w:rsid w:val="00AF3344"/>
    <w:rsid w:val="00AF3B56"/>
    <w:rsid w:val="00AF3DDB"/>
    <w:rsid w:val="00AF43E4"/>
    <w:rsid w:val="00AF541D"/>
    <w:rsid w:val="00AF5AAB"/>
    <w:rsid w:val="00AF6AB4"/>
    <w:rsid w:val="00B00232"/>
    <w:rsid w:val="00B00DB9"/>
    <w:rsid w:val="00B00F53"/>
    <w:rsid w:val="00B0153F"/>
    <w:rsid w:val="00B015B8"/>
    <w:rsid w:val="00B0171B"/>
    <w:rsid w:val="00B01D2A"/>
    <w:rsid w:val="00B01D56"/>
    <w:rsid w:val="00B0245A"/>
    <w:rsid w:val="00B0296A"/>
    <w:rsid w:val="00B029EF"/>
    <w:rsid w:val="00B034D5"/>
    <w:rsid w:val="00B03918"/>
    <w:rsid w:val="00B05FC9"/>
    <w:rsid w:val="00B0759D"/>
    <w:rsid w:val="00B07F22"/>
    <w:rsid w:val="00B10752"/>
    <w:rsid w:val="00B12CFC"/>
    <w:rsid w:val="00B12D85"/>
    <w:rsid w:val="00B13136"/>
    <w:rsid w:val="00B13464"/>
    <w:rsid w:val="00B134F3"/>
    <w:rsid w:val="00B1371E"/>
    <w:rsid w:val="00B1384E"/>
    <w:rsid w:val="00B13FC9"/>
    <w:rsid w:val="00B1430D"/>
    <w:rsid w:val="00B14378"/>
    <w:rsid w:val="00B14AB8"/>
    <w:rsid w:val="00B14D9B"/>
    <w:rsid w:val="00B15011"/>
    <w:rsid w:val="00B15222"/>
    <w:rsid w:val="00B152C5"/>
    <w:rsid w:val="00B15F62"/>
    <w:rsid w:val="00B168CE"/>
    <w:rsid w:val="00B1740B"/>
    <w:rsid w:val="00B1784C"/>
    <w:rsid w:val="00B17E8C"/>
    <w:rsid w:val="00B20C8C"/>
    <w:rsid w:val="00B21015"/>
    <w:rsid w:val="00B2113A"/>
    <w:rsid w:val="00B21733"/>
    <w:rsid w:val="00B21CA1"/>
    <w:rsid w:val="00B21CDE"/>
    <w:rsid w:val="00B221C6"/>
    <w:rsid w:val="00B2298A"/>
    <w:rsid w:val="00B23159"/>
    <w:rsid w:val="00B236F1"/>
    <w:rsid w:val="00B23DE8"/>
    <w:rsid w:val="00B23E5E"/>
    <w:rsid w:val="00B23EAC"/>
    <w:rsid w:val="00B24328"/>
    <w:rsid w:val="00B244C6"/>
    <w:rsid w:val="00B24D8D"/>
    <w:rsid w:val="00B24DD2"/>
    <w:rsid w:val="00B253F3"/>
    <w:rsid w:val="00B255EA"/>
    <w:rsid w:val="00B25707"/>
    <w:rsid w:val="00B259EB"/>
    <w:rsid w:val="00B25C1F"/>
    <w:rsid w:val="00B266A5"/>
    <w:rsid w:val="00B27305"/>
    <w:rsid w:val="00B27663"/>
    <w:rsid w:val="00B3040F"/>
    <w:rsid w:val="00B30BB6"/>
    <w:rsid w:val="00B312D3"/>
    <w:rsid w:val="00B31599"/>
    <w:rsid w:val="00B32404"/>
    <w:rsid w:val="00B32539"/>
    <w:rsid w:val="00B327A5"/>
    <w:rsid w:val="00B329BD"/>
    <w:rsid w:val="00B337B8"/>
    <w:rsid w:val="00B33CEC"/>
    <w:rsid w:val="00B36137"/>
    <w:rsid w:val="00B373BF"/>
    <w:rsid w:val="00B37683"/>
    <w:rsid w:val="00B3794E"/>
    <w:rsid w:val="00B4000E"/>
    <w:rsid w:val="00B407E5"/>
    <w:rsid w:val="00B4094E"/>
    <w:rsid w:val="00B40AA0"/>
    <w:rsid w:val="00B411E6"/>
    <w:rsid w:val="00B41501"/>
    <w:rsid w:val="00B4156A"/>
    <w:rsid w:val="00B416C2"/>
    <w:rsid w:val="00B41ABD"/>
    <w:rsid w:val="00B4234F"/>
    <w:rsid w:val="00B42655"/>
    <w:rsid w:val="00B42B78"/>
    <w:rsid w:val="00B42F25"/>
    <w:rsid w:val="00B4325D"/>
    <w:rsid w:val="00B43465"/>
    <w:rsid w:val="00B44CFC"/>
    <w:rsid w:val="00B466B1"/>
    <w:rsid w:val="00B46C96"/>
    <w:rsid w:val="00B47121"/>
    <w:rsid w:val="00B4721A"/>
    <w:rsid w:val="00B4732F"/>
    <w:rsid w:val="00B47606"/>
    <w:rsid w:val="00B505F0"/>
    <w:rsid w:val="00B508B6"/>
    <w:rsid w:val="00B519A2"/>
    <w:rsid w:val="00B522C1"/>
    <w:rsid w:val="00B52AD7"/>
    <w:rsid w:val="00B533A6"/>
    <w:rsid w:val="00B5370C"/>
    <w:rsid w:val="00B5386E"/>
    <w:rsid w:val="00B54CC6"/>
    <w:rsid w:val="00B5506A"/>
    <w:rsid w:val="00B5511D"/>
    <w:rsid w:val="00B55394"/>
    <w:rsid w:val="00B56A4F"/>
    <w:rsid w:val="00B56EA6"/>
    <w:rsid w:val="00B57361"/>
    <w:rsid w:val="00B57BA8"/>
    <w:rsid w:val="00B57D2C"/>
    <w:rsid w:val="00B60256"/>
    <w:rsid w:val="00B604FC"/>
    <w:rsid w:val="00B60790"/>
    <w:rsid w:val="00B60B89"/>
    <w:rsid w:val="00B616C1"/>
    <w:rsid w:val="00B61AD6"/>
    <w:rsid w:val="00B61B94"/>
    <w:rsid w:val="00B62200"/>
    <w:rsid w:val="00B62B98"/>
    <w:rsid w:val="00B63269"/>
    <w:rsid w:val="00B64139"/>
    <w:rsid w:val="00B646B6"/>
    <w:rsid w:val="00B64890"/>
    <w:rsid w:val="00B65016"/>
    <w:rsid w:val="00B657B7"/>
    <w:rsid w:val="00B66ED8"/>
    <w:rsid w:val="00B673FC"/>
    <w:rsid w:val="00B677CC"/>
    <w:rsid w:val="00B67950"/>
    <w:rsid w:val="00B67C3E"/>
    <w:rsid w:val="00B67F8E"/>
    <w:rsid w:val="00B70657"/>
    <w:rsid w:val="00B70790"/>
    <w:rsid w:val="00B71037"/>
    <w:rsid w:val="00B7110F"/>
    <w:rsid w:val="00B7113B"/>
    <w:rsid w:val="00B7265F"/>
    <w:rsid w:val="00B7269B"/>
    <w:rsid w:val="00B72D7D"/>
    <w:rsid w:val="00B72E80"/>
    <w:rsid w:val="00B764B9"/>
    <w:rsid w:val="00B76E59"/>
    <w:rsid w:val="00B77A33"/>
    <w:rsid w:val="00B811E9"/>
    <w:rsid w:val="00B814BA"/>
    <w:rsid w:val="00B81A0D"/>
    <w:rsid w:val="00B81AAA"/>
    <w:rsid w:val="00B8251B"/>
    <w:rsid w:val="00B828FC"/>
    <w:rsid w:val="00B830EC"/>
    <w:rsid w:val="00B83AC7"/>
    <w:rsid w:val="00B83FEE"/>
    <w:rsid w:val="00B84B47"/>
    <w:rsid w:val="00B853C6"/>
    <w:rsid w:val="00B86B67"/>
    <w:rsid w:val="00B871C6"/>
    <w:rsid w:val="00B87768"/>
    <w:rsid w:val="00B877D9"/>
    <w:rsid w:val="00B902C7"/>
    <w:rsid w:val="00B905A8"/>
    <w:rsid w:val="00B9092D"/>
    <w:rsid w:val="00B911DF"/>
    <w:rsid w:val="00B91E94"/>
    <w:rsid w:val="00B92C86"/>
    <w:rsid w:val="00B92CFF"/>
    <w:rsid w:val="00B94164"/>
    <w:rsid w:val="00B94974"/>
    <w:rsid w:val="00B95644"/>
    <w:rsid w:val="00B95CA4"/>
    <w:rsid w:val="00B95FC0"/>
    <w:rsid w:val="00B96045"/>
    <w:rsid w:val="00B960AD"/>
    <w:rsid w:val="00B96786"/>
    <w:rsid w:val="00B96EFC"/>
    <w:rsid w:val="00BA00EE"/>
    <w:rsid w:val="00BA01ED"/>
    <w:rsid w:val="00BA089A"/>
    <w:rsid w:val="00BA08E4"/>
    <w:rsid w:val="00BA0A35"/>
    <w:rsid w:val="00BA0CD1"/>
    <w:rsid w:val="00BA0E68"/>
    <w:rsid w:val="00BA100B"/>
    <w:rsid w:val="00BA13CF"/>
    <w:rsid w:val="00BA13E7"/>
    <w:rsid w:val="00BA1A2C"/>
    <w:rsid w:val="00BA1AE0"/>
    <w:rsid w:val="00BA1B10"/>
    <w:rsid w:val="00BA209F"/>
    <w:rsid w:val="00BA367D"/>
    <w:rsid w:val="00BA42A3"/>
    <w:rsid w:val="00BA4300"/>
    <w:rsid w:val="00BA4A84"/>
    <w:rsid w:val="00BA535C"/>
    <w:rsid w:val="00BA5D55"/>
    <w:rsid w:val="00BA6BA7"/>
    <w:rsid w:val="00BA7097"/>
    <w:rsid w:val="00BA76E6"/>
    <w:rsid w:val="00BA78B8"/>
    <w:rsid w:val="00BA7EBB"/>
    <w:rsid w:val="00BB00BF"/>
    <w:rsid w:val="00BB071D"/>
    <w:rsid w:val="00BB1187"/>
    <w:rsid w:val="00BB1245"/>
    <w:rsid w:val="00BB1562"/>
    <w:rsid w:val="00BB1A36"/>
    <w:rsid w:val="00BB1A8B"/>
    <w:rsid w:val="00BB3610"/>
    <w:rsid w:val="00BB368F"/>
    <w:rsid w:val="00BB3A6C"/>
    <w:rsid w:val="00BB4FA9"/>
    <w:rsid w:val="00BB5285"/>
    <w:rsid w:val="00BB7039"/>
    <w:rsid w:val="00BB70C7"/>
    <w:rsid w:val="00BB729D"/>
    <w:rsid w:val="00BB73DD"/>
    <w:rsid w:val="00BB73DE"/>
    <w:rsid w:val="00BB7AC2"/>
    <w:rsid w:val="00BB7B7E"/>
    <w:rsid w:val="00BC0371"/>
    <w:rsid w:val="00BC0BA2"/>
    <w:rsid w:val="00BC10AC"/>
    <w:rsid w:val="00BC1982"/>
    <w:rsid w:val="00BC1BE6"/>
    <w:rsid w:val="00BC26DD"/>
    <w:rsid w:val="00BC31C3"/>
    <w:rsid w:val="00BC435C"/>
    <w:rsid w:val="00BC4B8A"/>
    <w:rsid w:val="00BC4C02"/>
    <w:rsid w:val="00BC5DE6"/>
    <w:rsid w:val="00BC774E"/>
    <w:rsid w:val="00BD001A"/>
    <w:rsid w:val="00BD0363"/>
    <w:rsid w:val="00BD0414"/>
    <w:rsid w:val="00BD066C"/>
    <w:rsid w:val="00BD0CC4"/>
    <w:rsid w:val="00BD11C0"/>
    <w:rsid w:val="00BD19A7"/>
    <w:rsid w:val="00BD1F39"/>
    <w:rsid w:val="00BD22FC"/>
    <w:rsid w:val="00BD253F"/>
    <w:rsid w:val="00BD2A23"/>
    <w:rsid w:val="00BD3288"/>
    <w:rsid w:val="00BD34E4"/>
    <w:rsid w:val="00BD51BF"/>
    <w:rsid w:val="00BD55F6"/>
    <w:rsid w:val="00BD5613"/>
    <w:rsid w:val="00BD572C"/>
    <w:rsid w:val="00BD5A3F"/>
    <w:rsid w:val="00BD5BD3"/>
    <w:rsid w:val="00BD5DCC"/>
    <w:rsid w:val="00BD64EE"/>
    <w:rsid w:val="00BD6F40"/>
    <w:rsid w:val="00BD7403"/>
    <w:rsid w:val="00BD75B6"/>
    <w:rsid w:val="00BD7646"/>
    <w:rsid w:val="00BD7D6B"/>
    <w:rsid w:val="00BE006F"/>
    <w:rsid w:val="00BE0E36"/>
    <w:rsid w:val="00BE1FCE"/>
    <w:rsid w:val="00BE20C0"/>
    <w:rsid w:val="00BE21B9"/>
    <w:rsid w:val="00BE27E4"/>
    <w:rsid w:val="00BE2E19"/>
    <w:rsid w:val="00BE2EC3"/>
    <w:rsid w:val="00BE2F53"/>
    <w:rsid w:val="00BE306E"/>
    <w:rsid w:val="00BE3142"/>
    <w:rsid w:val="00BE3203"/>
    <w:rsid w:val="00BE323E"/>
    <w:rsid w:val="00BE3F6B"/>
    <w:rsid w:val="00BE43C6"/>
    <w:rsid w:val="00BE599A"/>
    <w:rsid w:val="00BE5CFA"/>
    <w:rsid w:val="00BE6243"/>
    <w:rsid w:val="00BE7480"/>
    <w:rsid w:val="00BE7BA5"/>
    <w:rsid w:val="00BE7E7E"/>
    <w:rsid w:val="00BF000E"/>
    <w:rsid w:val="00BF06FF"/>
    <w:rsid w:val="00BF16CE"/>
    <w:rsid w:val="00BF1875"/>
    <w:rsid w:val="00BF2437"/>
    <w:rsid w:val="00BF386B"/>
    <w:rsid w:val="00BF3D30"/>
    <w:rsid w:val="00BF5682"/>
    <w:rsid w:val="00BF6E16"/>
    <w:rsid w:val="00BF7C1B"/>
    <w:rsid w:val="00C00639"/>
    <w:rsid w:val="00C00E2B"/>
    <w:rsid w:val="00C032F0"/>
    <w:rsid w:val="00C03919"/>
    <w:rsid w:val="00C03D3D"/>
    <w:rsid w:val="00C04304"/>
    <w:rsid w:val="00C06011"/>
    <w:rsid w:val="00C06A4C"/>
    <w:rsid w:val="00C06C77"/>
    <w:rsid w:val="00C0747A"/>
    <w:rsid w:val="00C076F7"/>
    <w:rsid w:val="00C105B8"/>
    <w:rsid w:val="00C11695"/>
    <w:rsid w:val="00C11E7A"/>
    <w:rsid w:val="00C12B06"/>
    <w:rsid w:val="00C12B43"/>
    <w:rsid w:val="00C130C8"/>
    <w:rsid w:val="00C13543"/>
    <w:rsid w:val="00C13A51"/>
    <w:rsid w:val="00C13CAE"/>
    <w:rsid w:val="00C14DDC"/>
    <w:rsid w:val="00C1527E"/>
    <w:rsid w:val="00C15342"/>
    <w:rsid w:val="00C15E9F"/>
    <w:rsid w:val="00C15F8D"/>
    <w:rsid w:val="00C16238"/>
    <w:rsid w:val="00C17064"/>
    <w:rsid w:val="00C20C1D"/>
    <w:rsid w:val="00C20D10"/>
    <w:rsid w:val="00C21156"/>
    <w:rsid w:val="00C21CED"/>
    <w:rsid w:val="00C21D64"/>
    <w:rsid w:val="00C22023"/>
    <w:rsid w:val="00C22308"/>
    <w:rsid w:val="00C22600"/>
    <w:rsid w:val="00C226B3"/>
    <w:rsid w:val="00C2373C"/>
    <w:rsid w:val="00C24114"/>
    <w:rsid w:val="00C24942"/>
    <w:rsid w:val="00C259A8"/>
    <w:rsid w:val="00C25BD3"/>
    <w:rsid w:val="00C25EF7"/>
    <w:rsid w:val="00C26963"/>
    <w:rsid w:val="00C27F5A"/>
    <w:rsid w:val="00C3035B"/>
    <w:rsid w:val="00C30C87"/>
    <w:rsid w:val="00C31691"/>
    <w:rsid w:val="00C31AE1"/>
    <w:rsid w:val="00C31FC1"/>
    <w:rsid w:val="00C32206"/>
    <w:rsid w:val="00C32737"/>
    <w:rsid w:val="00C32F0F"/>
    <w:rsid w:val="00C33195"/>
    <w:rsid w:val="00C33272"/>
    <w:rsid w:val="00C337C1"/>
    <w:rsid w:val="00C33C6C"/>
    <w:rsid w:val="00C3488B"/>
    <w:rsid w:val="00C35405"/>
    <w:rsid w:val="00C35E18"/>
    <w:rsid w:val="00C3601C"/>
    <w:rsid w:val="00C360F6"/>
    <w:rsid w:val="00C361CA"/>
    <w:rsid w:val="00C362F6"/>
    <w:rsid w:val="00C364E1"/>
    <w:rsid w:val="00C37338"/>
    <w:rsid w:val="00C37C4B"/>
    <w:rsid w:val="00C407E3"/>
    <w:rsid w:val="00C40F65"/>
    <w:rsid w:val="00C410F3"/>
    <w:rsid w:val="00C41DCC"/>
    <w:rsid w:val="00C425FD"/>
    <w:rsid w:val="00C42CE6"/>
    <w:rsid w:val="00C433FF"/>
    <w:rsid w:val="00C441B4"/>
    <w:rsid w:val="00C4421C"/>
    <w:rsid w:val="00C44544"/>
    <w:rsid w:val="00C454BE"/>
    <w:rsid w:val="00C45585"/>
    <w:rsid w:val="00C4568D"/>
    <w:rsid w:val="00C45868"/>
    <w:rsid w:val="00C461EE"/>
    <w:rsid w:val="00C46C25"/>
    <w:rsid w:val="00C46D00"/>
    <w:rsid w:val="00C46EC3"/>
    <w:rsid w:val="00C47296"/>
    <w:rsid w:val="00C503CD"/>
    <w:rsid w:val="00C505F6"/>
    <w:rsid w:val="00C50F7E"/>
    <w:rsid w:val="00C51819"/>
    <w:rsid w:val="00C52036"/>
    <w:rsid w:val="00C525C8"/>
    <w:rsid w:val="00C5262C"/>
    <w:rsid w:val="00C52B87"/>
    <w:rsid w:val="00C52C08"/>
    <w:rsid w:val="00C52CF1"/>
    <w:rsid w:val="00C530D4"/>
    <w:rsid w:val="00C53125"/>
    <w:rsid w:val="00C537E0"/>
    <w:rsid w:val="00C53AF4"/>
    <w:rsid w:val="00C543FF"/>
    <w:rsid w:val="00C54597"/>
    <w:rsid w:val="00C55046"/>
    <w:rsid w:val="00C55788"/>
    <w:rsid w:val="00C55800"/>
    <w:rsid w:val="00C55A58"/>
    <w:rsid w:val="00C55E84"/>
    <w:rsid w:val="00C565F3"/>
    <w:rsid w:val="00C56858"/>
    <w:rsid w:val="00C56AEA"/>
    <w:rsid w:val="00C57206"/>
    <w:rsid w:val="00C57DEC"/>
    <w:rsid w:val="00C57FAA"/>
    <w:rsid w:val="00C60088"/>
    <w:rsid w:val="00C600A1"/>
    <w:rsid w:val="00C60162"/>
    <w:rsid w:val="00C601D3"/>
    <w:rsid w:val="00C6154C"/>
    <w:rsid w:val="00C61E9F"/>
    <w:rsid w:val="00C6455B"/>
    <w:rsid w:val="00C64E30"/>
    <w:rsid w:val="00C64E7C"/>
    <w:rsid w:val="00C65332"/>
    <w:rsid w:val="00C65D63"/>
    <w:rsid w:val="00C6665B"/>
    <w:rsid w:val="00C67796"/>
    <w:rsid w:val="00C67969"/>
    <w:rsid w:val="00C70544"/>
    <w:rsid w:val="00C70CC2"/>
    <w:rsid w:val="00C71016"/>
    <w:rsid w:val="00C71F5F"/>
    <w:rsid w:val="00C7395E"/>
    <w:rsid w:val="00C74165"/>
    <w:rsid w:val="00C74435"/>
    <w:rsid w:val="00C74619"/>
    <w:rsid w:val="00C74A12"/>
    <w:rsid w:val="00C74EA3"/>
    <w:rsid w:val="00C75297"/>
    <w:rsid w:val="00C761EF"/>
    <w:rsid w:val="00C765CF"/>
    <w:rsid w:val="00C7763C"/>
    <w:rsid w:val="00C80AA5"/>
    <w:rsid w:val="00C80E9B"/>
    <w:rsid w:val="00C8198D"/>
    <w:rsid w:val="00C81EFB"/>
    <w:rsid w:val="00C833DC"/>
    <w:rsid w:val="00C83EBD"/>
    <w:rsid w:val="00C83F43"/>
    <w:rsid w:val="00C857B3"/>
    <w:rsid w:val="00C8602D"/>
    <w:rsid w:val="00C86073"/>
    <w:rsid w:val="00C86391"/>
    <w:rsid w:val="00C86467"/>
    <w:rsid w:val="00C86CBE"/>
    <w:rsid w:val="00C8707B"/>
    <w:rsid w:val="00C87B18"/>
    <w:rsid w:val="00C87E32"/>
    <w:rsid w:val="00C90515"/>
    <w:rsid w:val="00C92244"/>
    <w:rsid w:val="00C9225A"/>
    <w:rsid w:val="00C9292A"/>
    <w:rsid w:val="00C92E1F"/>
    <w:rsid w:val="00C933B1"/>
    <w:rsid w:val="00C93FDE"/>
    <w:rsid w:val="00C94422"/>
    <w:rsid w:val="00C95E88"/>
    <w:rsid w:val="00C96D21"/>
    <w:rsid w:val="00C96F38"/>
    <w:rsid w:val="00C97011"/>
    <w:rsid w:val="00C970CB"/>
    <w:rsid w:val="00C975CB"/>
    <w:rsid w:val="00C97802"/>
    <w:rsid w:val="00CA06DB"/>
    <w:rsid w:val="00CA0E07"/>
    <w:rsid w:val="00CA1E01"/>
    <w:rsid w:val="00CA21A5"/>
    <w:rsid w:val="00CA22FC"/>
    <w:rsid w:val="00CA2C39"/>
    <w:rsid w:val="00CA2D1B"/>
    <w:rsid w:val="00CA2D7B"/>
    <w:rsid w:val="00CA37A9"/>
    <w:rsid w:val="00CA3B67"/>
    <w:rsid w:val="00CA4C09"/>
    <w:rsid w:val="00CA4E93"/>
    <w:rsid w:val="00CA5148"/>
    <w:rsid w:val="00CA5173"/>
    <w:rsid w:val="00CA5E6E"/>
    <w:rsid w:val="00CA5FDB"/>
    <w:rsid w:val="00CA7648"/>
    <w:rsid w:val="00CA7732"/>
    <w:rsid w:val="00CA7AB9"/>
    <w:rsid w:val="00CA7E31"/>
    <w:rsid w:val="00CB05E1"/>
    <w:rsid w:val="00CB114C"/>
    <w:rsid w:val="00CB1852"/>
    <w:rsid w:val="00CB1B67"/>
    <w:rsid w:val="00CB2E46"/>
    <w:rsid w:val="00CB2F69"/>
    <w:rsid w:val="00CB3346"/>
    <w:rsid w:val="00CB335B"/>
    <w:rsid w:val="00CB3E2B"/>
    <w:rsid w:val="00CB4CFB"/>
    <w:rsid w:val="00CB52AC"/>
    <w:rsid w:val="00CB5686"/>
    <w:rsid w:val="00CB6599"/>
    <w:rsid w:val="00CB65BD"/>
    <w:rsid w:val="00CB6942"/>
    <w:rsid w:val="00CB715D"/>
    <w:rsid w:val="00CB7419"/>
    <w:rsid w:val="00CB7853"/>
    <w:rsid w:val="00CB7F4A"/>
    <w:rsid w:val="00CC130D"/>
    <w:rsid w:val="00CC2037"/>
    <w:rsid w:val="00CC325C"/>
    <w:rsid w:val="00CC4AFC"/>
    <w:rsid w:val="00CC4F19"/>
    <w:rsid w:val="00CC5E52"/>
    <w:rsid w:val="00CC5F60"/>
    <w:rsid w:val="00CC60B8"/>
    <w:rsid w:val="00CC69DB"/>
    <w:rsid w:val="00CC6B60"/>
    <w:rsid w:val="00CC6E57"/>
    <w:rsid w:val="00CC72E3"/>
    <w:rsid w:val="00CC783F"/>
    <w:rsid w:val="00CC7D99"/>
    <w:rsid w:val="00CD0EC1"/>
    <w:rsid w:val="00CD16D3"/>
    <w:rsid w:val="00CD171F"/>
    <w:rsid w:val="00CD19C6"/>
    <w:rsid w:val="00CD1C2C"/>
    <w:rsid w:val="00CD254E"/>
    <w:rsid w:val="00CD2A82"/>
    <w:rsid w:val="00CD34C7"/>
    <w:rsid w:val="00CD3839"/>
    <w:rsid w:val="00CD41AE"/>
    <w:rsid w:val="00CD44C8"/>
    <w:rsid w:val="00CD4B78"/>
    <w:rsid w:val="00CD63C0"/>
    <w:rsid w:val="00CD6FCD"/>
    <w:rsid w:val="00CD7C01"/>
    <w:rsid w:val="00CD7DA0"/>
    <w:rsid w:val="00CE060A"/>
    <w:rsid w:val="00CE0D0A"/>
    <w:rsid w:val="00CE1285"/>
    <w:rsid w:val="00CE1DE5"/>
    <w:rsid w:val="00CE29E6"/>
    <w:rsid w:val="00CE3618"/>
    <w:rsid w:val="00CE3942"/>
    <w:rsid w:val="00CE3946"/>
    <w:rsid w:val="00CE503E"/>
    <w:rsid w:val="00CE52B3"/>
    <w:rsid w:val="00CE63F3"/>
    <w:rsid w:val="00CE74F0"/>
    <w:rsid w:val="00CF019B"/>
    <w:rsid w:val="00CF0694"/>
    <w:rsid w:val="00CF1232"/>
    <w:rsid w:val="00CF1E77"/>
    <w:rsid w:val="00CF1EA4"/>
    <w:rsid w:val="00CF1F41"/>
    <w:rsid w:val="00CF2ABF"/>
    <w:rsid w:val="00CF4002"/>
    <w:rsid w:val="00CF4AA3"/>
    <w:rsid w:val="00CF4DD9"/>
    <w:rsid w:val="00CF58C1"/>
    <w:rsid w:val="00CF615F"/>
    <w:rsid w:val="00CF6232"/>
    <w:rsid w:val="00CF6AFF"/>
    <w:rsid w:val="00CF6BF2"/>
    <w:rsid w:val="00CF7E51"/>
    <w:rsid w:val="00D00606"/>
    <w:rsid w:val="00D007EA"/>
    <w:rsid w:val="00D01022"/>
    <w:rsid w:val="00D013A1"/>
    <w:rsid w:val="00D01F33"/>
    <w:rsid w:val="00D0211F"/>
    <w:rsid w:val="00D0227C"/>
    <w:rsid w:val="00D02CD6"/>
    <w:rsid w:val="00D02FA1"/>
    <w:rsid w:val="00D03B26"/>
    <w:rsid w:val="00D04001"/>
    <w:rsid w:val="00D04284"/>
    <w:rsid w:val="00D04410"/>
    <w:rsid w:val="00D047D0"/>
    <w:rsid w:val="00D054D6"/>
    <w:rsid w:val="00D054E2"/>
    <w:rsid w:val="00D05546"/>
    <w:rsid w:val="00D06564"/>
    <w:rsid w:val="00D07B25"/>
    <w:rsid w:val="00D07E93"/>
    <w:rsid w:val="00D120A5"/>
    <w:rsid w:val="00D12C2E"/>
    <w:rsid w:val="00D12CD8"/>
    <w:rsid w:val="00D13213"/>
    <w:rsid w:val="00D132E9"/>
    <w:rsid w:val="00D13DA6"/>
    <w:rsid w:val="00D13FB8"/>
    <w:rsid w:val="00D15587"/>
    <w:rsid w:val="00D15CEC"/>
    <w:rsid w:val="00D16622"/>
    <w:rsid w:val="00D1748E"/>
    <w:rsid w:val="00D177F2"/>
    <w:rsid w:val="00D17F7B"/>
    <w:rsid w:val="00D205E4"/>
    <w:rsid w:val="00D20A0D"/>
    <w:rsid w:val="00D21417"/>
    <w:rsid w:val="00D216AE"/>
    <w:rsid w:val="00D21FD0"/>
    <w:rsid w:val="00D220DC"/>
    <w:rsid w:val="00D225AF"/>
    <w:rsid w:val="00D22634"/>
    <w:rsid w:val="00D2290B"/>
    <w:rsid w:val="00D23238"/>
    <w:rsid w:val="00D2340D"/>
    <w:rsid w:val="00D23527"/>
    <w:rsid w:val="00D23FF8"/>
    <w:rsid w:val="00D24088"/>
    <w:rsid w:val="00D24C9C"/>
    <w:rsid w:val="00D24FD8"/>
    <w:rsid w:val="00D25236"/>
    <w:rsid w:val="00D253B2"/>
    <w:rsid w:val="00D255FA"/>
    <w:rsid w:val="00D25779"/>
    <w:rsid w:val="00D26BCD"/>
    <w:rsid w:val="00D27721"/>
    <w:rsid w:val="00D3039B"/>
    <w:rsid w:val="00D31030"/>
    <w:rsid w:val="00D314D7"/>
    <w:rsid w:val="00D31751"/>
    <w:rsid w:val="00D317B5"/>
    <w:rsid w:val="00D32503"/>
    <w:rsid w:val="00D332AD"/>
    <w:rsid w:val="00D33A67"/>
    <w:rsid w:val="00D3446D"/>
    <w:rsid w:val="00D34E4D"/>
    <w:rsid w:val="00D35790"/>
    <w:rsid w:val="00D358CA"/>
    <w:rsid w:val="00D359CA"/>
    <w:rsid w:val="00D35C71"/>
    <w:rsid w:val="00D35F06"/>
    <w:rsid w:val="00D370B1"/>
    <w:rsid w:val="00D37295"/>
    <w:rsid w:val="00D37309"/>
    <w:rsid w:val="00D37A29"/>
    <w:rsid w:val="00D40A1C"/>
    <w:rsid w:val="00D4143F"/>
    <w:rsid w:val="00D41828"/>
    <w:rsid w:val="00D420C2"/>
    <w:rsid w:val="00D421FA"/>
    <w:rsid w:val="00D42842"/>
    <w:rsid w:val="00D4289F"/>
    <w:rsid w:val="00D42B25"/>
    <w:rsid w:val="00D42C39"/>
    <w:rsid w:val="00D42C72"/>
    <w:rsid w:val="00D440D3"/>
    <w:rsid w:val="00D4592E"/>
    <w:rsid w:val="00D45D69"/>
    <w:rsid w:val="00D45E85"/>
    <w:rsid w:val="00D46142"/>
    <w:rsid w:val="00D5085B"/>
    <w:rsid w:val="00D50911"/>
    <w:rsid w:val="00D50CAC"/>
    <w:rsid w:val="00D51113"/>
    <w:rsid w:val="00D51C70"/>
    <w:rsid w:val="00D52677"/>
    <w:rsid w:val="00D53AE7"/>
    <w:rsid w:val="00D53FD4"/>
    <w:rsid w:val="00D5413C"/>
    <w:rsid w:val="00D54202"/>
    <w:rsid w:val="00D54340"/>
    <w:rsid w:val="00D544FD"/>
    <w:rsid w:val="00D54D76"/>
    <w:rsid w:val="00D54DC2"/>
    <w:rsid w:val="00D550B7"/>
    <w:rsid w:val="00D5519F"/>
    <w:rsid w:val="00D5600A"/>
    <w:rsid w:val="00D56427"/>
    <w:rsid w:val="00D564CA"/>
    <w:rsid w:val="00D56DD9"/>
    <w:rsid w:val="00D5721D"/>
    <w:rsid w:val="00D57765"/>
    <w:rsid w:val="00D579D2"/>
    <w:rsid w:val="00D57A41"/>
    <w:rsid w:val="00D60933"/>
    <w:rsid w:val="00D61113"/>
    <w:rsid w:val="00D6176F"/>
    <w:rsid w:val="00D62742"/>
    <w:rsid w:val="00D62965"/>
    <w:rsid w:val="00D630E7"/>
    <w:rsid w:val="00D63250"/>
    <w:rsid w:val="00D638A0"/>
    <w:rsid w:val="00D63924"/>
    <w:rsid w:val="00D6496C"/>
    <w:rsid w:val="00D65067"/>
    <w:rsid w:val="00D66072"/>
    <w:rsid w:val="00D671AD"/>
    <w:rsid w:val="00D67375"/>
    <w:rsid w:val="00D679B6"/>
    <w:rsid w:val="00D7080A"/>
    <w:rsid w:val="00D72339"/>
    <w:rsid w:val="00D72DF0"/>
    <w:rsid w:val="00D734E3"/>
    <w:rsid w:val="00D73BD0"/>
    <w:rsid w:val="00D73CA1"/>
    <w:rsid w:val="00D73F1D"/>
    <w:rsid w:val="00D75C97"/>
    <w:rsid w:val="00D7625B"/>
    <w:rsid w:val="00D76A90"/>
    <w:rsid w:val="00D76BD7"/>
    <w:rsid w:val="00D8071F"/>
    <w:rsid w:val="00D80DA4"/>
    <w:rsid w:val="00D813A7"/>
    <w:rsid w:val="00D819B5"/>
    <w:rsid w:val="00D8202F"/>
    <w:rsid w:val="00D824B1"/>
    <w:rsid w:val="00D8368A"/>
    <w:rsid w:val="00D83B35"/>
    <w:rsid w:val="00D84FC8"/>
    <w:rsid w:val="00D84FD0"/>
    <w:rsid w:val="00D85BAE"/>
    <w:rsid w:val="00D861E5"/>
    <w:rsid w:val="00D87671"/>
    <w:rsid w:val="00D87772"/>
    <w:rsid w:val="00D87EAF"/>
    <w:rsid w:val="00D907E3"/>
    <w:rsid w:val="00D90B61"/>
    <w:rsid w:val="00D90BA5"/>
    <w:rsid w:val="00D91AF6"/>
    <w:rsid w:val="00D9331F"/>
    <w:rsid w:val="00D93781"/>
    <w:rsid w:val="00D93D54"/>
    <w:rsid w:val="00D93EE5"/>
    <w:rsid w:val="00D93FFF"/>
    <w:rsid w:val="00D95143"/>
    <w:rsid w:val="00D9552A"/>
    <w:rsid w:val="00D9685B"/>
    <w:rsid w:val="00DA0373"/>
    <w:rsid w:val="00DA041E"/>
    <w:rsid w:val="00DA0429"/>
    <w:rsid w:val="00DA0543"/>
    <w:rsid w:val="00DA1789"/>
    <w:rsid w:val="00DA1E0A"/>
    <w:rsid w:val="00DA2549"/>
    <w:rsid w:val="00DA2B15"/>
    <w:rsid w:val="00DA2C65"/>
    <w:rsid w:val="00DA32C1"/>
    <w:rsid w:val="00DA360D"/>
    <w:rsid w:val="00DA3C11"/>
    <w:rsid w:val="00DA508E"/>
    <w:rsid w:val="00DA5268"/>
    <w:rsid w:val="00DA5678"/>
    <w:rsid w:val="00DA5AE1"/>
    <w:rsid w:val="00DA61BB"/>
    <w:rsid w:val="00DA6385"/>
    <w:rsid w:val="00DA6B26"/>
    <w:rsid w:val="00DA6B30"/>
    <w:rsid w:val="00DA76FA"/>
    <w:rsid w:val="00DB0237"/>
    <w:rsid w:val="00DB142C"/>
    <w:rsid w:val="00DB3307"/>
    <w:rsid w:val="00DB3B6F"/>
    <w:rsid w:val="00DB45AF"/>
    <w:rsid w:val="00DB49F8"/>
    <w:rsid w:val="00DB4CE5"/>
    <w:rsid w:val="00DB6734"/>
    <w:rsid w:val="00DB6CED"/>
    <w:rsid w:val="00DB7EA6"/>
    <w:rsid w:val="00DC02A1"/>
    <w:rsid w:val="00DC0601"/>
    <w:rsid w:val="00DC0766"/>
    <w:rsid w:val="00DC132A"/>
    <w:rsid w:val="00DC1543"/>
    <w:rsid w:val="00DC28F4"/>
    <w:rsid w:val="00DC32D4"/>
    <w:rsid w:val="00DC39A6"/>
    <w:rsid w:val="00DC4086"/>
    <w:rsid w:val="00DC48C1"/>
    <w:rsid w:val="00DC4A63"/>
    <w:rsid w:val="00DC63D1"/>
    <w:rsid w:val="00DC66F2"/>
    <w:rsid w:val="00DC67D5"/>
    <w:rsid w:val="00DC6FB4"/>
    <w:rsid w:val="00DC7090"/>
    <w:rsid w:val="00DD00F9"/>
    <w:rsid w:val="00DD034D"/>
    <w:rsid w:val="00DD0412"/>
    <w:rsid w:val="00DD066C"/>
    <w:rsid w:val="00DD132F"/>
    <w:rsid w:val="00DD1606"/>
    <w:rsid w:val="00DD191E"/>
    <w:rsid w:val="00DD194C"/>
    <w:rsid w:val="00DD208F"/>
    <w:rsid w:val="00DD2B35"/>
    <w:rsid w:val="00DD351C"/>
    <w:rsid w:val="00DD3C43"/>
    <w:rsid w:val="00DD3FA5"/>
    <w:rsid w:val="00DD42B7"/>
    <w:rsid w:val="00DD5018"/>
    <w:rsid w:val="00DD58CD"/>
    <w:rsid w:val="00DD59E6"/>
    <w:rsid w:val="00DD5F43"/>
    <w:rsid w:val="00DD60E5"/>
    <w:rsid w:val="00DD62E3"/>
    <w:rsid w:val="00DD7F1B"/>
    <w:rsid w:val="00DE04B0"/>
    <w:rsid w:val="00DE050B"/>
    <w:rsid w:val="00DE0EB5"/>
    <w:rsid w:val="00DE0F9D"/>
    <w:rsid w:val="00DE1A8A"/>
    <w:rsid w:val="00DE2C57"/>
    <w:rsid w:val="00DE2EDC"/>
    <w:rsid w:val="00DE3098"/>
    <w:rsid w:val="00DE3105"/>
    <w:rsid w:val="00DE33C1"/>
    <w:rsid w:val="00DE35A6"/>
    <w:rsid w:val="00DE410F"/>
    <w:rsid w:val="00DE41ED"/>
    <w:rsid w:val="00DE52F3"/>
    <w:rsid w:val="00DE55BC"/>
    <w:rsid w:val="00DE55FA"/>
    <w:rsid w:val="00DE5842"/>
    <w:rsid w:val="00DE6073"/>
    <w:rsid w:val="00DE6C17"/>
    <w:rsid w:val="00DE6C3C"/>
    <w:rsid w:val="00DE6C4A"/>
    <w:rsid w:val="00DE6C4D"/>
    <w:rsid w:val="00DE7369"/>
    <w:rsid w:val="00DE7732"/>
    <w:rsid w:val="00DE7D04"/>
    <w:rsid w:val="00DF003A"/>
    <w:rsid w:val="00DF0316"/>
    <w:rsid w:val="00DF03BE"/>
    <w:rsid w:val="00DF0897"/>
    <w:rsid w:val="00DF0CBC"/>
    <w:rsid w:val="00DF169E"/>
    <w:rsid w:val="00DF19FA"/>
    <w:rsid w:val="00DF1E12"/>
    <w:rsid w:val="00DF1E39"/>
    <w:rsid w:val="00DF2654"/>
    <w:rsid w:val="00DF2DE6"/>
    <w:rsid w:val="00DF2E36"/>
    <w:rsid w:val="00DF2E6B"/>
    <w:rsid w:val="00DF30B9"/>
    <w:rsid w:val="00DF3C6E"/>
    <w:rsid w:val="00DF3C74"/>
    <w:rsid w:val="00DF464F"/>
    <w:rsid w:val="00DF5F7D"/>
    <w:rsid w:val="00DF6585"/>
    <w:rsid w:val="00DF6EB7"/>
    <w:rsid w:val="00DF6F6E"/>
    <w:rsid w:val="00DF74A6"/>
    <w:rsid w:val="00DF78D6"/>
    <w:rsid w:val="00DF7EFC"/>
    <w:rsid w:val="00E00046"/>
    <w:rsid w:val="00E003AD"/>
    <w:rsid w:val="00E004B1"/>
    <w:rsid w:val="00E0051E"/>
    <w:rsid w:val="00E00A8C"/>
    <w:rsid w:val="00E01DD6"/>
    <w:rsid w:val="00E0268A"/>
    <w:rsid w:val="00E032F2"/>
    <w:rsid w:val="00E03671"/>
    <w:rsid w:val="00E03ADB"/>
    <w:rsid w:val="00E0400E"/>
    <w:rsid w:val="00E04956"/>
    <w:rsid w:val="00E05148"/>
    <w:rsid w:val="00E05CC1"/>
    <w:rsid w:val="00E0647C"/>
    <w:rsid w:val="00E073BD"/>
    <w:rsid w:val="00E11C7B"/>
    <w:rsid w:val="00E11CFD"/>
    <w:rsid w:val="00E12185"/>
    <w:rsid w:val="00E12FBA"/>
    <w:rsid w:val="00E1310F"/>
    <w:rsid w:val="00E133B7"/>
    <w:rsid w:val="00E137A3"/>
    <w:rsid w:val="00E13D65"/>
    <w:rsid w:val="00E141FC"/>
    <w:rsid w:val="00E148B9"/>
    <w:rsid w:val="00E156CC"/>
    <w:rsid w:val="00E15CC2"/>
    <w:rsid w:val="00E16E7D"/>
    <w:rsid w:val="00E1725E"/>
    <w:rsid w:val="00E17AA5"/>
    <w:rsid w:val="00E203D2"/>
    <w:rsid w:val="00E20EDF"/>
    <w:rsid w:val="00E21A7E"/>
    <w:rsid w:val="00E21F5A"/>
    <w:rsid w:val="00E22974"/>
    <w:rsid w:val="00E22E34"/>
    <w:rsid w:val="00E23787"/>
    <w:rsid w:val="00E23C97"/>
    <w:rsid w:val="00E240EC"/>
    <w:rsid w:val="00E243C7"/>
    <w:rsid w:val="00E255EA"/>
    <w:rsid w:val="00E2593D"/>
    <w:rsid w:val="00E2596C"/>
    <w:rsid w:val="00E2662D"/>
    <w:rsid w:val="00E26EDC"/>
    <w:rsid w:val="00E27F7F"/>
    <w:rsid w:val="00E308F8"/>
    <w:rsid w:val="00E30BD9"/>
    <w:rsid w:val="00E32069"/>
    <w:rsid w:val="00E323BF"/>
    <w:rsid w:val="00E3267D"/>
    <w:rsid w:val="00E32AEB"/>
    <w:rsid w:val="00E332A0"/>
    <w:rsid w:val="00E34507"/>
    <w:rsid w:val="00E34B60"/>
    <w:rsid w:val="00E36A5D"/>
    <w:rsid w:val="00E36B9A"/>
    <w:rsid w:val="00E374E8"/>
    <w:rsid w:val="00E37599"/>
    <w:rsid w:val="00E40859"/>
    <w:rsid w:val="00E40AC6"/>
    <w:rsid w:val="00E41DCE"/>
    <w:rsid w:val="00E41FAD"/>
    <w:rsid w:val="00E42DAE"/>
    <w:rsid w:val="00E430A7"/>
    <w:rsid w:val="00E43643"/>
    <w:rsid w:val="00E439AF"/>
    <w:rsid w:val="00E443A9"/>
    <w:rsid w:val="00E44D7F"/>
    <w:rsid w:val="00E44E05"/>
    <w:rsid w:val="00E454D0"/>
    <w:rsid w:val="00E456FB"/>
    <w:rsid w:val="00E45E18"/>
    <w:rsid w:val="00E469D0"/>
    <w:rsid w:val="00E46CBF"/>
    <w:rsid w:val="00E46E16"/>
    <w:rsid w:val="00E46F95"/>
    <w:rsid w:val="00E471F1"/>
    <w:rsid w:val="00E47893"/>
    <w:rsid w:val="00E50CEA"/>
    <w:rsid w:val="00E50FE0"/>
    <w:rsid w:val="00E51093"/>
    <w:rsid w:val="00E526DD"/>
    <w:rsid w:val="00E527CF"/>
    <w:rsid w:val="00E53147"/>
    <w:rsid w:val="00E531E3"/>
    <w:rsid w:val="00E54F83"/>
    <w:rsid w:val="00E556CE"/>
    <w:rsid w:val="00E56BAD"/>
    <w:rsid w:val="00E56D55"/>
    <w:rsid w:val="00E5701A"/>
    <w:rsid w:val="00E57B69"/>
    <w:rsid w:val="00E6025F"/>
    <w:rsid w:val="00E61951"/>
    <w:rsid w:val="00E62252"/>
    <w:rsid w:val="00E624D2"/>
    <w:rsid w:val="00E63163"/>
    <w:rsid w:val="00E64EA4"/>
    <w:rsid w:val="00E66221"/>
    <w:rsid w:val="00E66A0A"/>
    <w:rsid w:val="00E66BEA"/>
    <w:rsid w:val="00E66C48"/>
    <w:rsid w:val="00E67020"/>
    <w:rsid w:val="00E6754F"/>
    <w:rsid w:val="00E701FE"/>
    <w:rsid w:val="00E70719"/>
    <w:rsid w:val="00E71122"/>
    <w:rsid w:val="00E716FB"/>
    <w:rsid w:val="00E728BE"/>
    <w:rsid w:val="00E7343D"/>
    <w:rsid w:val="00E73E6F"/>
    <w:rsid w:val="00E7412B"/>
    <w:rsid w:val="00E748C0"/>
    <w:rsid w:val="00E74C6D"/>
    <w:rsid w:val="00E755A4"/>
    <w:rsid w:val="00E75645"/>
    <w:rsid w:val="00E75A07"/>
    <w:rsid w:val="00E75DA3"/>
    <w:rsid w:val="00E76341"/>
    <w:rsid w:val="00E76357"/>
    <w:rsid w:val="00E77922"/>
    <w:rsid w:val="00E77E49"/>
    <w:rsid w:val="00E8025A"/>
    <w:rsid w:val="00E805F8"/>
    <w:rsid w:val="00E807A1"/>
    <w:rsid w:val="00E81A11"/>
    <w:rsid w:val="00E82BC3"/>
    <w:rsid w:val="00E8324C"/>
    <w:rsid w:val="00E83414"/>
    <w:rsid w:val="00E837E0"/>
    <w:rsid w:val="00E845BE"/>
    <w:rsid w:val="00E86871"/>
    <w:rsid w:val="00E87979"/>
    <w:rsid w:val="00E87C29"/>
    <w:rsid w:val="00E87F18"/>
    <w:rsid w:val="00E9173B"/>
    <w:rsid w:val="00E91F98"/>
    <w:rsid w:val="00E92134"/>
    <w:rsid w:val="00E92284"/>
    <w:rsid w:val="00E933D6"/>
    <w:rsid w:val="00E93753"/>
    <w:rsid w:val="00E94622"/>
    <w:rsid w:val="00E9526E"/>
    <w:rsid w:val="00E96585"/>
    <w:rsid w:val="00E96A6D"/>
    <w:rsid w:val="00E96C68"/>
    <w:rsid w:val="00E96D60"/>
    <w:rsid w:val="00E97216"/>
    <w:rsid w:val="00E97272"/>
    <w:rsid w:val="00E975EF"/>
    <w:rsid w:val="00E9760A"/>
    <w:rsid w:val="00E977FF"/>
    <w:rsid w:val="00E97C93"/>
    <w:rsid w:val="00EA01A0"/>
    <w:rsid w:val="00EA05E6"/>
    <w:rsid w:val="00EA1E55"/>
    <w:rsid w:val="00EA2A57"/>
    <w:rsid w:val="00EA2B5E"/>
    <w:rsid w:val="00EA2E5F"/>
    <w:rsid w:val="00EA374A"/>
    <w:rsid w:val="00EA3A42"/>
    <w:rsid w:val="00EA3C1F"/>
    <w:rsid w:val="00EA3E48"/>
    <w:rsid w:val="00EA41B3"/>
    <w:rsid w:val="00EA477B"/>
    <w:rsid w:val="00EA4897"/>
    <w:rsid w:val="00EA4CAA"/>
    <w:rsid w:val="00EA4F8D"/>
    <w:rsid w:val="00EA533B"/>
    <w:rsid w:val="00EA69D0"/>
    <w:rsid w:val="00EA6F29"/>
    <w:rsid w:val="00EA75F0"/>
    <w:rsid w:val="00EB0301"/>
    <w:rsid w:val="00EB0E2A"/>
    <w:rsid w:val="00EB1017"/>
    <w:rsid w:val="00EB15B0"/>
    <w:rsid w:val="00EB1E99"/>
    <w:rsid w:val="00EB2535"/>
    <w:rsid w:val="00EB26A8"/>
    <w:rsid w:val="00EB2900"/>
    <w:rsid w:val="00EB2F01"/>
    <w:rsid w:val="00EB3409"/>
    <w:rsid w:val="00EB3431"/>
    <w:rsid w:val="00EB4BBA"/>
    <w:rsid w:val="00EB50C8"/>
    <w:rsid w:val="00EB5720"/>
    <w:rsid w:val="00EB5F5D"/>
    <w:rsid w:val="00EB602B"/>
    <w:rsid w:val="00EB671B"/>
    <w:rsid w:val="00EB7174"/>
    <w:rsid w:val="00EB725E"/>
    <w:rsid w:val="00EB7D68"/>
    <w:rsid w:val="00EB7FA1"/>
    <w:rsid w:val="00EC009D"/>
    <w:rsid w:val="00EC015A"/>
    <w:rsid w:val="00EC05AB"/>
    <w:rsid w:val="00EC07C7"/>
    <w:rsid w:val="00EC0FDD"/>
    <w:rsid w:val="00EC0FF9"/>
    <w:rsid w:val="00EC1135"/>
    <w:rsid w:val="00EC16D8"/>
    <w:rsid w:val="00EC1E13"/>
    <w:rsid w:val="00EC34D1"/>
    <w:rsid w:val="00EC3AE8"/>
    <w:rsid w:val="00EC3E45"/>
    <w:rsid w:val="00EC5344"/>
    <w:rsid w:val="00EC591F"/>
    <w:rsid w:val="00EC5A60"/>
    <w:rsid w:val="00EC62A8"/>
    <w:rsid w:val="00ED049B"/>
    <w:rsid w:val="00ED099E"/>
    <w:rsid w:val="00ED0D0A"/>
    <w:rsid w:val="00ED29C1"/>
    <w:rsid w:val="00ED3867"/>
    <w:rsid w:val="00ED388B"/>
    <w:rsid w:val="00ED5037"/>
    <w:rsid w:val="00ED57AA"/>
    <w:rsid w:val="00ED6B9B"/>
    <w:rsid w:val="00ED6BCB"/>
    <w:rsid w:val="00EE0282"/>
    <w:rsid w:val="00EE0F54"/>
    <w:rsid w:val="00EE1520"/>
    <w:rsid w:val="00EE1883"/>
    <w:rsid w:val="00EE1980"/>
    <w:rsid w:val="00EE2C00"/>
    <w:rsid w:val="00EE367C"/>
    <w:rsid w:val="00EE404E"/>
    <w:rsid w:val="00EE46D5"/>
    <w:rsid w:val="00EE4E14"/>
    <w:rsid w:val="00EE57F3"/>
    <w:rsid w:val="00EE5F09"/>
    <w:rsid w:val="00EE6751"/>
    <w:rsid w:val="00EE7D79"/>
    <w:rsid w:val="00EE7F89"/>
    <w:rsid w:val="00EF0B23"/>
    <w:rsid w:val="00EF1136"/>
    <w:rsid w:val="00EF1982"/>
    <w:rsid w:val="00EF1E49"/>
    <w:rsid w:val="00EF3444"/>
    <w:rsid w:val="00EF34F3"/>
    <w:rsid w:val="00EF35C2"/>
    <w:rsid w:val="00EF3639"/>
    <w:rsid w:val="00EF391E"/>
    <w:rsid w:val="00EF40DC"/>
    <w:rsid w:val="00EF465A"/>
    <w:rsid w:val="00EF4BFF"/>
    <w:rsid w:val="00EF4D40"/>
    <w:rsid w:val="00EF58C5"/>
    <w:rsid w:val="00EF59E5"/>
    <w:rsid w:val="00EF5BE7"/>
    <w:rsid w:val="00EF6510"/>
    <w:rsid w:val="00EF6743"/>
    <w:rsid w:val="00EF6C1D"/>
    <w:rsid w:val="00EF6FE7"/>
    <w:rsid w:val="00EF70E5"/>
    <w:rsid w:val="00F000EC"/>
    <w:rsid w:val="00F0049B"/>
    <w:rsid w:val="00F006B9"/>
    <w:rsid w:val="00F02429"/>
    <w:rsid w:val="00F02754"/>
    <w:rsid w:val="00F0289C"/>
    <w:rsid w:val="00F03D19"/>
    <w:rsid w:val="00F05119"/>
    <w:rsid w:val="00F051A7"/>
    <w:rsid w:val="00F0591D"/>
    <w:rsid w:val="00F05EF9"/>
    <w:rsid w:val="00F061C3"/>
    <w:rsid w:val="00F07326"/>
    <w:rsid w:val="00F07C96"/>
    <w:rsid w:val="00F07CA6"/>
    <w:rsid w:val="00F1082D"/>
    <w:rsid w:val="00F10AA9"/>
    <w:rsid w:val="00F10C07"/>
    <w:rsid w:val="00F10F5F"/>
    <w:rsid w:val="00F1133F"/>
    <w:rsid w:val="00F11442"/>
    <w:rsid w:val="00F11F43"/>
    <w:rsid w:val="00F121FF"/>
    <w:rsid w:val="00F12323"/>
    <w:rsid w:val="00F1264D"/>
    <w:rsid w:val="00F12DF0"/>
    <w:rsid w:val="00F1331E"/>
    <w:rsid w:val="00F1380F"/>
    <w:rsid w:val="00F1416E"/>
    <w:rsid w:val="00F14386"/>
    <w:rsid w:val="00F146C3"/>
    <w:rsid w:val="00F155C2"/>
    <w:rsid w:val="00F15707"/>
    <w:rsid w:val="00F15CA6"/>
    <w:rsid w:val="00F16096"/>
    <w:rsid w:val="00F167A1"/>
    <w:rsid w:val="00F174F0"/>
    <w:rsid w:val="00F1773B"/>
    <w:rsid w:val="00F178B2"/>
    <w:rsid w:val="00F17B55"/>
    <w:rsid w:val="00F17B6C"/>
    <w:rsid w:val="00F17EED"/>
    <w:rsid w:val="00F17F9F"/>
    <w:rsid w:val="00F200BE"/>
    <w:rsid w:val="00F21214"/>
    <w:rsid w:val="00F2160E"/>
    <w:rsid w:val="00F221B6"/>
    <w:rsid w:val="00F225FB"/>
    <w:rsid w:val="00F22A13"/>
    <w:rsid w:val="00F23321"/>
    <w:rsid w:val="00F24BA3"/>
    <w:rsid w:val="00F25462"/>
    <w:rsid w:val="00F25981"/>
    <w:rsid w:val="00F26B5C"/>
    <w:rsid w:val="00F26C6F"/>
    <w:rsid w:val="00F27084"/>
    <w:rsid w:val="00F2744C"/>
    <w:rsid w:val="00F27A8B"/>
    <w:rsid w:val="00F301E3"/>
    <w:rsid w:val="00F30282"/>
    <w:rsid w:val="00F303B0"/>
    <w:rsid w:val="00F30C32"/>
    <w:rsid w:val="00F30F23"/>
    <w:rsid w:val="00F31A1D"/>
    <w:rsid w:val="00F32B43"/>
    <w:rsid w:val="00F33808"/>
    <w:rsid w:val="00F351EC"/>
    <w:rsid w:val="00F35B24"/>
    <w:rsid w:val="00F35EBE"/>
    <w:rsid w:val="00F36001"/>
    <w:rsid w:val="00F360DB"/>
    <w:rsid w:val="00F36855"/>
    <w:rsid w:val="00F36BA1"/>
    <w:rsid w:val="00F37A82"/>
    <w:rsid w:val="00F37C0C"/>
    <w:rsid w:val="00F37F8E"/>
    <w:rsid w:val="00F40213"/>
    <w:rsid w:val="00F40684"/>
    <w:rsid w:val="00F4089A"/>
    <w:rsid w:val="00F408D0"/>
    <w:rsid w:val="00F40FB5"/>
    <w:rsid w:val="00F41526"/>
    <w:rsid w:val="00F426D7"/>
    <w:rsid w:val="00F434DB"/>
    <w:rsid w:val="00F43A2E"/>
    <w:rsid w:val="00F43AB4"/>
    <w:rsid w:val="00F442A9"/>
    <w:rsid w:val="00F453B2"/>
    <w:rsid w:val="00F45B8C"/>
    <w:rsid w:val="00F46848"/>
    <w:rsid w:val="00F46CF7"/>
    <w:rsid w:val="00F4752F"/>
    <w:rsid w:val="00F5080D"/>
    <w:rsid w:val="00F50A0A"/>
    <w:rsid w:val="00F50B4A"/>
    <w:rsid w:val="00F50C2F"/>
    <w:rsid w:val="00F50D00"/>
    <w:rsid w:val="00F51568"/>
    <w:rsid w:val="00F52090"/>
    <w:rsid w:val="00F52712"/>
    <w:rsid w:val="00F53173"/>
    <w:rsid w:val="00F53246"/>
    <w:rsid w:val="00F53343"/>
    <w:rsid w:val="00F53F00"/>
    <w:rsid w:val="00F54161"/>
    <w:rsid w:val="00F54CE0"/>
    <w:rsid w:val="00F55E27"/>
    <w:rsid w:val="00F56B61"/>
    <w:rsid w:val="00F56D51"/>
    <w:rsid w:val="00F57DC0"/>
    <w:rsid w:val="00F57DF0"/>
    <w:rsid w:val="00F601DC"/>
    <w:rsid w:val="00F608FE"/>
    <w:rsid w:val="00F618AF"/>
    <w:rsid w:val="00F61BB5"/>
    <w:rsid w:val="00F62977"/>
    <w:rsid w:val="00F62C20"/>
    <w:rsid w:val="00F638E9"/>
    <w:rsid w:val="00F6391A"/>
    <w:rsid w:val="00F63AE0"/>
    <w:rsid w:val="00F63D57"/>
    <w:rsid w:val="00F64432"/>
    <w:rsid w:val="00F646A5"/>
    <w:rsid w:val="00F64741"/>
    <w:rsid w:val="00F652FA"/>
    <w:rsid w:val="00F6557E"/>
    <w:rsid w:val="00F66194"/>
    <w:rsid w:val="00F66488"/>
    <w:rsid w:val="00F66BD0"/>
    <w:rsid w:val="00F66C6A"/>
    <w:rsid w:val="00F67403"/>
    <w:rsid w:val="00F67CBE"/>
    <w:rsid w:val="00F70785"/>
    <w:rsid w:val="00F7086A"/>
    <w:rsid w:val="00F7086F"/>
    <w:rsid w:val="00F7147B"/>
    <w:rsid w:val="00F72140"/>
    <w:rsid w:val="00F72182"/>
    <w:rsid w:val="00F72727"/>
    <w:rsid w:val="00F7286E"/>
    <w:rsid w:val="00F72A0E"/>
    <w:rsid w:val="00F72F79"/>
    <w:rsid w:val="00F73823"/>
    <w:rsid w:val="00F73CC8"/>
    <w:rsid w:val="00F74735"/>
    <w:rsid w:val="00F74C9F"/>
    <w:rsid w:val="00F75CDA"/>
    <w:rsid w:val="00F76561"/>
    <w:rsid w:val="00F76753"/>
    <w:rsid w:val="00F77A82"/>
    <w:rsid w:val="00F8020E"/>
    <w:rsid w:val="00F82229"/>
    <w:rsid w:val="00F82FE8"/>
    <w:rsid w:val="00F83B1E"/>
    <w:rsid w:val="00F83ECF"/>
    <w:rsid w:val="00F84120"/>
    <w:rsid w:val="00F844AD"/>
    <w:rsid w:val="00F85269"/>
    <w:rsid w:val="00F8569C"/>
    <w:rsid w:val="00F868F7"/>
    <w:rsid w:val="00F86BC1"/>
    <w:rsid w:val="00F8768E"/>
    <w:rsid w:val="00F90046"/>
    <w:rsid w:val="00F90CFD"/>
    <w:rsid w:val="00F9193F"/>
    <w:rsid w:val="00F91D17"/>
    <w:rsid w:val="00F92736"/>
    <w:rsid w:val="00F92DAC"/>
    <w:rsid w:val="00F92EA2"/>
    <w:rsid w:val="00F93269"/>
    <w:rsid w:val="00F939CD"/>
    <w:rsid w:val="00F94B51"/>
    <w:rsid w:val="00F954B2"/>
    <w:rsid w:val="00F956FA"/>
    <w:rsid w:val="00F95BB8"/>
    <w:rsid w:val="00F95C79"/>
    <w:rsid w:val="00F9604B"/>
    <w:rsid w:val="00F96261"/>
    <w:rsid w:val="00F96A50"/>
    <w:rsid w:val="00F96CAD"/>
    <w:rsid w:val="00F97340"/>
    <w:rsid w:val="00F97BA6"/>
    <w:rsid w:val="00F97FC3"/>
    <w:rsid w:val="00FA06EF"/>
    <w:rsid w:val="00FA0981"/>
    <w:rsid w:val="00FA0E4C"/>
    <w:rsid w:val="00FA117E"/>
    <w:rsid w:val="00FA13A4"/>
    <w:rsid w:val="00FA21B4"/>
    <w:rsid w:val="00FA2BF8"/>
    <w:rsid w:val="00FA2F79"/>
    <w:rsid w:val="00FA38BE"/>
    <w:rsid w:val="00FA3984"/>
    <w:rsid w:val="00FA41B7"/>
    <w:rsid w:val="00FA441F"/>
    <w:rsid w:val="00FA468D"/>
    <w:rsid w:val="00FA4A11"/>
    <w:rsid w:val="00FA4BA4"/>
    <w:rsid w:val="00FA58BD"/>
    <w:rsid w:val="00FA6615"/>
    <w:rsid w:val="00FA7077"/>
    <w:rsid w:val="00FA7A3B"/>
    <w:rsid w:val="00FA7AFC"/>
    <w:rsid w:val="00FA7F7F"/>
    <w:rsid w:val="00FB0002"/>
    <w:rsid w:val="00FB0DCC"/>
    <w:rsid w:val="00FB123A"/>
    <w:rsid w:val="00FB19DE"/>
    <w:rsid w:val="00FB1C72"/>
    <w:rsid w:val="00FB28D0"/>
    <w:rsid w:val="00FB30B8"/>
    <w:rsid w:val="00FB3224"/>
    <w:rsid w:val="00FB406A"/>
    <w:rsid w:val="00FB47E3"/>
    <w:rsid w:val="00FB484A"/>
    <w:rsid w:val="00FB4E91"/>
    <w:rsid w:val="00FB4F52"/>
    <w:rsid w:val="00FB5125"/>
    <w:rsid w:val="00FB520D"/>
    <w:rsid w:val="00FB5333"/>
    <w:rsid w:val="00FB578A"/>
    <w:rsid w:val="00FB5A0B"/>
    <w:rsid w:val="00FB5ED8"/>
    <w:rsid w:val="00FB601D"/>
    <w:rsid w:val="00FB605E"/>
    <w:rsid w:val="00FB65D9"/>
    <w:rsid w:val="00FB70A7"/>
    <w:rsid w:val="00FB756C"/>
    <w:rsid w:val="00FB7F7E"/>
    <w:rsid w:val="00FC0341"/>
    <w:rsid w:val="00FC0484"/>
    <w:rsid w:val="00FC0E77"/>
    <w:rsid w:val="00FC21E0"/>
    <w:rsid w:val="00FC2E59"/>
    <w:rsid w:val="00FC4443"/>
    <w:rsid w:val="00FC4912"/>
    <w:rsid w:val="00FC4C3D"/>
    <w:rsid w:val="00FC4E92"/>
    <w:rsid w:val="00FC55E3"/>
    <w:rsid w:val="00FC569D"/>
    <w:rsid w:val="00FC58AD"/>
    <w:rsid w:val="00FC6257"/>
    <w:rsid w:val="00FC630B"/>
    <w:rsid w:val="00FC66AD"/>
    <w:rsid w:val="00FC743F"/>
    <w:rsid w:val="00FC7739"/>
    <w:rsid w:val="00FC7BEA"/>
    <w:rsid w:val="00FD0182"/>
    <w:rsid w:val="00FD10AE"/>
    <w:rsid w:val="00FD1BC0"/>
    <w:rsid w:val="00FD1C31"/>
    <w:rsid w:val="00FD22AF"/>
    <w:rsid w:val="00FD27CC"/>
    <w:rsid w:val="00FD2D68"/>
    <w:rsid w:val="00FD364E"/>
    <w:rsid w:val="00FD36A9"/>
    <w:rsid w:val="00FD39C7"/>
    <w:rsid w:val="00FD3FE2"/>
    <w:rsid w:val="00FD40D8"/>
    <w:rsid w:val="00FD4423"/>
    <w:rsid w:val="00FD447F"/>
    <w:rsid w:val="00FD5715"/>
    <w:rsid w:val="00FD5776"/>
    <w:rsid w:val="00FD5B62"/>
    <w:rsid w:val="00FD622B"/>
    <w:rsid w:val="00FD6CE3"/>
    <w:rsid w:val="00FD7461"/>
    <w:rsid w:val="00FD75EA"/>
    <w:rsid w:val="00FD79F4"/>
    <w:rsid w:val="00FE061F"/>
    <w:rsid w:val="00FE252F"/>
    <w:rsid w:val="00FE2CE2"/>
    <w:rsid w:val="00FE2E8D"/>
    <w:rsid w:val="00FE3D18"/>
    <w:rsid w:val="00FE503B"/>
    <w:rsid w:val="00FE50BF"/>
    <w:rsid w:val="00FE53D6"/>
    <w:rsid w:val="00FE5E07"/>
    <w:rsid w:val="00FE5FE7"/>
    <w:rsid w:val="00FE74E4"/>
    <w:rsid w:val="00FE77BB"/>
    <w:rsid w:val="00FE7B5B"/>
    <w:rsid w:val="00FE7F6A"/>
    <w:rsid w:val="00FF0B0C"/>
    <w:rsid w:val="00FF0C0F"/>
    <w:rsid w:val="00FF1D3B"/>
    <w:rsid w:val="00FF1F55"/>
    <w:rsid w:val="00FF3D0D"/>
    <w:rsid w:val="00FF476F"/>
    <w:rsid w:val="00FF50A3"/>
    <w:rsid w:val="00FF5555"/>
    <w:rsid w:val="00FF57DC"/>
    <w:rsid w:val="00FF58EA"/>
    <w:rsid w:val="00FF5C06"/>
    <w:rsid w:val="00FF5C83"/>
    <w:rsid w:val="00FF5DF6"/>
    <w:rsid w:val="00FF6080"/>
    <w:rsid w:val="00FF6BCD"/>
    <w:rsid w:val="00FF7323"/>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3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59755">
      <w:bodyDiv w:val="1"/>
      <w:marLeft w:val="0"/>
      <w:marRight w:val="0"/>
      <w:marTop w:val="0"/>
      <w:marBottom w:val="0"/>
      <w:divBdr>
        <w:top w:val="none" w:sz="0" w:space="0" w:color="auto"/>
        <w:left w:val="none" w:sz="0" w:space="0" w:color="auto"/>
        <w:bottom w:val="none" w:sz="0" w:space="0" w:color="auto"/>
        <w:right w:val="none" w:sz="0" w:space="0" w:color="auto"/>
      </w:divBdr>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79839958">
      <w:bodyDiv w:val="1"/>
      <w:marLeft w:val="0"/>
      <w:marRight w:val="0"/>
      <w:marTop w:val="0"/>
      <w:marBottom w:val="0"/>
      <w:divBdr>
        <w:top w:val="none" w:sz="0" w:space="0" w:color="auto"/>
        <w:left w:val="none" w:sz="0" w:space="0" w:color="auto"/>
        <w:bottom w:val="none" w:sz="0" w:space="0" w:color="auto"/>
        <w:right w:val="none" w:sz="0" w:space="0" w:color="auto"/>
      </w:divBdr>
      <w:divsChild>
        <w:div w:id="1850098479">
          <w:marLeft w:val="0"/>
          <w:marRight w:val="0"/>
          <w:marTop w:val="0"/>
          <w:marBottom w:val="0"/>
          <w:divBdr>
            <w:top w:val="none" w:sz="0" w:space="0" w:color="auto"/>
            <w:left w:val="none" w:sz="0" w:space="0" w:color="auto"/>
            <w:bottom w:val="none" w:sz="0" w:space="0" w:color="auto"/>
            <w:right w:val="none" w:sz="0" w:space="0" w:color="auto"/>
          </w:divBdr>
        </w:div>
        <w:div w:id="236746050">
          <w:marLeft w:val="0"/>
          <w:marRight w:val="0"/>
          <w:marTop w:val="0"/>
          <w:marBottom w:val="0"/>
          <w:divBdr>
            <w:top w:val="none" w:sz="0" w:space="0" w:color="auto"/>
            <w:left w:val="none" w:sz="0" w:space="0" w:color="auto"/>
            <w:bottom w:val="none" w:sz="0" w:space="0" w:color="auto"/>
            <w:right w:val="none" w:sz="0" w:space="0" w:color="auto"/>
          </w:divBdr>
        </w:div>
        <w:div w:id="273175880">
          <w:marLeft w:val="0"/>
          <w:marRight w:val="0"/>
          <w:marTop w:val="0"/>
          <w:marBottom w:val="0"/>
          <w:divBdr>
            <w:top w:val="none" w:sz="0" w:space="0" w:color="auto"/>
            <w:left w:val="none" w:sz="0" w:space="0" w:color="auto"/>
            <w:bottom w:val="none" w:sz="0" w:space="0" w:color="auto"/>
            <w:right w:val="none" w:sz="0" w:space="0" w:color="auto"/>
          </w:divBdr>
        </w:div>
        <w:div w:id="1373193262">
          <w:marLeft w:val="0"/>
          <w:marRight w:val="0"/>
          <w:marTop w:val="0"/>
          <w:marBottom w:val="0"/>
          <w:divBdr>
            <w:top w:val="none" w:sz="0" w:space="0" w:color="auto"/>
            <w:left w:val="none" w:sz="0" w:space="0" w:color="auto"/>
            <w:bottom w:val="none" w:sz="0" w:space="0" w:color="auto"/>
            <w:right w:val="none" w:sz="0" w:space="0" w:color="auto"/>
          </w:divBdr>
        </w:div>
        <w:div w:id="729351203">
          <w:marLeft w:val="0"/>
          <w:marRight w:val="0"/>
          <w:marTop w:val="0"/>
          <w:marBottom w:val="0"/>
          <w:divBdr>
            <w:top w:val="none" w:sz="0" w:space="0" w:color="auto"/>
            <w:left w:val="none" w:sz="0" w:space="0" w:color="auto"/>
            <w:bottom w:val="none" w:sz="0" w:space="0" w:color="auto"/>
            <w:right w:val="none" w:sz="0" w:space="0" w:color="auto"/>
          </w:divBdr>
        </w:div>
        <w:div w:id="818497404">
          <w:marLeft w:val="0"/>
          <w:marRight w:val="0"/>
          <w:marTop w:val="0"/>
          <w:marBottom w:val="0"/>
          <w:divBdr>
            <w:top w:val="none" w:sz="0" w:space="0" w:color="auto"/>
            <w:left w:val="none" w:sz="0" w:space="0" w:color="auto"/>
            <w:bottom w:val="none" w:sz="0" w:space="0" w:color="auto"/>
            <w:right w:val="none" w:sz="0" w:space="0" w:color="auto"/>
          </w:divBdr>
        </w:div>
        <w:div w:id="2112625403">
          <w:marLeft w:val="0"/>
          <w:marRight w:val="0"/>
          <w:marTop w:val="0"/>
          <w:marBottom w:val="0"/>
          <w:divBdr>
            <w:top w:val="none" w:sz="0" w:space="0" w:color="auto"/>
            <w:left w:val="none" w:sz="0" w:space="0" w:color="auto"/>
            <w:bottom w:val="none" w:sz="0" w:space="0" w:color="auto"/>
            <w:right w:val="none" w:sz="0" w:space="0" w:color="auto"/>
          </w:divBdr>
        </w:div>
        <w:div w:id="399643024">
          <w:marLeft w:val="0"/>
          <w:marRight w:val="0"/>
          <w:marTop w:val="0"/>
          <w:marBottom w:val="0"/>
          <w:divBdr>
            <w:top w:val="none" w:sz="0" w:space="0" w:color="auto"/>
            <w:left w:val="none" w:sz="0" w:space="0" w:color="auto"/>
            <w:bottom w:val="none" w:sz="0" w:space="0" w:color="auto"/>
            <w:right w:val="none" w:sz="0" w:space="0" w:color="auto"/>
          </w:divBdr>
        </w:div>
        <w:div w:id="1144199912">
          <w:marLeft w:val="0"/>
          <w:marRight w:val="0"/>
          <w:marTop w:val="0"/>
          <w:marBottom w:val="0"/>
          <w:divBdr>
            <w:top w:val="none" w:sz="0" w:space="0" w:color="auto"/>
            <w:left w:val="none" w:sz="0" w:space="0" w:color="auto"/>
            <w:bottom w:val="none" w:sz="0" w:space="0" w:color="auto"/>
            <w:right w:val="none" w:sz="0" w:space="0" w:color="auto"/>
          </w:divBdr>
        </w:div>
        <w:div w:id="1107390323">
          <w:marLeft w:val="0"/>
          <w:marRight w:val="0"/>
          <w:marTop w:val="0"/>
          <w:marBottom w:val="0"/>
          <w:divBdr>
            <w:top w:val="none" w:sz="0" w:space="0" w:color="auto"/>
            <w:left w:val="none" w:sz="0" w:space="0" w:color="auto"/>
            <w:bottom w:val="none" w:sz="0" w:space="0" w:color="auto"/>
            <w:right w:val="none" w:sz="0" w:space="0" w:color="auto"/>
          </w:divBdr>
        </w:div>
        <w:div w:id="1073310613">
          <w:marLeft w:val="0"/>
          <w:marRight w:val="0"/>
          <w:marTop w:val="0"/>
          <w:marBottom w:val="0"/>
          <w:divBdr>
            <w:top w:val="none" w:sz="0" w:space="0" w:color="auto"/>
            <w:left w:val="none" w:sz="0" w:space="0" w:color="auto"/>
            <w:bottom w:val="none" w:sz="0" w:space="0" w:color="auto"/>
            <w:right w:val="none" w:sz="0" w:space="0" w:color="auto"/>
          </w:divBdr>
        </w:div>
        <w:div w:id="1239288333">
          <w:marLeft w:val="0"/>
          <w:marRight w:val="0"/>
          <w:marTop w:val="0"/>
          <w:marBottom w:val="0"/>
          <w:divBdr>
            <w:top w:val="none" w:sz="0" w:space="0" w:color="auto"/>
            <w:left w:val="none" w:sz="0" w:space="0" w:color="auto"/>
            <w:bottom w:val="none" w:sz="0" w:space="0" w:color="auto"/>
            <w:right w:val="none" w:sz="0" w:space="0" w:color="auto"/>
          </w:divBdr>
        </w:div>
        <w:div w:id="676806418">
          <w:marLeft w:val="0"/>
          <w:marRight w:val="0"/>
          <w:marTop w:val="0"/>
          <w:marBottom w:val="0"/>
          <w:divBdr>
            <w:top w:val="none" w:sz="0" w:space="0" w:color="auto"/>
            <w:left w:val="none" w:sz="0" w:space="0" w:color="auto"/>
            <w:bottom w:val="none" w:sz="0" w:space="0" w:color="auto"/>
            <w:right w:val="none" w:sz="0" w:space="0" w:color="auto"/>
          </w:divBdr>
        </w:div>
        <w:div w:id="1123110213">
          <w:marLeft w:val="0"/>
          <w:marRight w:val="0"/>
          <w:marTop w:val="0"/>
          <w:marBottom w:val="0"/>
          <w:divBdr>
            <w:top w:val="none" w:sz="0" w:space="0" w:color="auto"/>
            <w:left w:val="none" w:sz="0" w:space="0" w:color="auto"/>
            <w:bottom w:val="none" w:sz="0" w:space="0" w:color="auto"/>
            <w:right w:val="none" w:sz="0" w:space="0" w:color="auto"/>
          </w:divBdr>
        </w:div>
        <w:div w:id="11342430">
          <w:marLeft w:val="0"/>
          <w:marRight w:val="0"/>
          <w:marTop w:val="0"/>
          <w:marBottom w:val="0"/>
          <w:divBdr>
            <w:top w:val="none" w:sz="0" w:space="0" w:color="auto"/>
            <w:left w:val="none" w:sz="0" w:space="0" w:color="auto"/>
            <w:bottom w:val="none" w:sz="0" w:space="0" w:color="auto"/>
            <w:right w:val="none" w:sz="0" w:space="0" w:color="auto"/>
          </w:divBdr>
        </w:div>
        <w:div w:id="992368286">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45854602">
      <w:bodyDiv w:val="1"/>
      <w:marLeft w:val="0"/>
      <w:marRight w:val="0"/>
      <w:marTop w:val="0"/>
      <w:marBottom w:val="0"/>
      <w:divBdr>
        <w:top w:val="none" w:sz="0" w:space="0" w:color="auto"/>
        <w:left w:val="none" w:sz="0" w:space="0" w:color="auto"/>
        <w:bottom w:val="none" w:sz="0" w:space="0" w:color="auto"/>
        <w:right w:val="none" w:sz="0" w:space="0" w:color="auto"/>
      </w:divBdr>
      <w:divsChild>
        <w:div w:id="137498590">
          <w:marLeft w:val="0"/>
          <w:marRight w:val="0"/>
          <w:marTop w:val="0"/>
          <w:marBottom w:val="0"/>
          <w:divBdr>
            <w:top w:val="none" w:sz="0" w:space="0" w:color="auto"/>
            <w:left w:val="none" w:sz="0" w:space="0" w:color="auto"/>
            <w:bottom w:val="none" w:sz="0" w:space="0" w:color="auto"/>
            <w:right w:val="none" w:sz="0" w:space="0" w:color="auto"/>
          </w:divBdr>
        </w:div>
        <w:div w:id="1018698794">
          <w:marLeft w:val="0"/>
          <w:marRight w:val="0"/>
          <w:marTop w:val="0"/>
          <w:marBottom w:val="0"/>
          <w:divBdr>
            <w:top w:val="none" w:sz="0" w:space="0" w:color="auto"/>
            <w:left w:val="none" w:sz="0" w:space="0" w:color="auto"/>
            <w:bottom w:val="none" w:sz="0" w:space="0" w:color="auto"/>
            <w:right w:val="none" w:sz="0" w:space="0" w:color="auto"/>
          </w:divBdr>
        </w:div>
        <w:div w:id="2050260126">
          <w:marLeft w:val="0"/>
          <w:marRight w:val="0"/>
          <w:marTop w:val="0"/>
          <w:marBottom w:val="0"/>
          <w:divBdr>
            <w:top w:val="none" w:sz="0" w:space="0" w:color="auto"/>
            <w:left w:val="none" w:sz="0" w:space="0" w:color="auto"/>
            <w:bottom w:val="none" w:sz="0" w:space="0" w:color="auto"/>
            <w:right w:val="none" w:sz="0" w:space="0" w:color="auto"/>
          </w:divBdr>
        </w:div>
        <w:div w:id="1748335279">
          <w:marLeft w:val="0"/>
          <w:marRight w:val="0"/>
          <w:marTop w:val="0"/>
          <w:marBottom w:val="0"/>
          <w:divBdr>
            <w:top w:val="none" w:sz="0" w:space="0" w:color="auto"/>
            <w:left w:val="none" w:sz="0" w:space="0" w:color="auto"/>
            <w:bottom w:val="none" w:sz="0" w:space="0" w:color="auto"/>
            <w:right w:val="none" w:sz="0" w:space="0" w:color="auto"/>
          </w:divBdr>
        </w:div>
        <w:div w:id="842402361">
          <w:marLeft w:val="0"/>
          <w:marRight w:val="0"/>
          <w:marTop w:val="0"/>
          <w:marBottom w:val="0"/>
          <w:divBdr>
            <w:top w:val="none" w:sz="0" w:space="0" w:color="auto"/>
            <w:left w:val="none" w:sz="0" w:space="0" w:color="auto"/>
            <w:bottom w:val="none" w:sz="0" w:space="0" w:color="auto"/>
            <w:right w:val="none" w:sz="0" w:space="0" w:color="auto"/>
          </w:divBdr>
        </w:div>
        <w:div w:id="1131049308">
          <w:marLeft w:val="0"/>
          <w:marRight w:val="0"/>
          <w:marTop w:val="0"/>
          <w:marBottom w:val="0"/>
          <w:divBdr>
            <w:top w:val="none" w:sz="0" w:space="0" w:color="auto"/>
            <w:left w:val="none" w:sz="0" w:space="0" w:color="auto"/>
            <w:bottom w:val="none" w:sz="0" w:space="0" w:color="auto"/>
            <w:right w:val="none" w:sz="0" w:space="0" w:color="auto"/>
          </w:divBdr>
        </w:div>
        <w:div w:id="238177837">
          <w:marLeft w:val="0"/>
          <w:marRight w:val="0"/>
          <w:marTop w:val="0"/>
          <w:marBottom w:val="0"/>
          <w:divBdr>
            <w:top w:val="none" w:sz="0" w:space="0" w:color="auto"/>
            <w:left w:val="none" w:sz="0" w:space="0" w:color="auto"/>
            <w:bottom w:val="none" w:sz="0" w:space="0" w:color="auto"/>
            <w:right w:val="none" w:sz="0" w:space="0" w:color="auto"/>
          </w:divBdr>
        </w:div>
        <w:div w:id="699548903">
          <w:marLeft w:val="0"/>
          <w:marRight w:val="0"/>
          <w:marTop w:val="0"/>
          <w:marBottom w:val="0"/>
          <w:divBdr>
            <w:top w:val="none" w:sz="0" w:space="0" w:color="auto"/>
            <w:left w:val="none" w:sz="0" w:space="0" w:color="auto"/>
            <w:bottom w:val="none" w:sz="0" w:space="0" w:color="auto"/>
            <w:right w:val="none" w:sz="0" w:space="0" w:color="auto"/>
          </w:divBdr>
        </w:div>
        <w:div w:id="1894274367">
          <w:marLeft w:val="0"/>
          <w:marRight w:val="0"/>
          <w:marTop w:val="0"/>
          <w:marBottom w:val="0"/>
          <w:divBdr>
            <w:top w:val="none" w:sz="0" w:space="0" w:color="auto"/>
            <w:left w:val="none" w:sz="0" w:space="0" w:color="auto"/>
            <w:bottom w:val="none" w:sz="0" w:space="0" w:color="auto"/>
            <w:right w:val="none" w:sz="0" w:space="0" w:color="auto"/>
          </w:divBdr>
        </w:div>
        <w:div w:id="1852793011">
          <w:marLeft w:val="0"/>
          <w:marRight w:val="0"/>
          <w:marTop w:val="0"/>
          <w:marBottom w:val="0"/>
          <w:divBdr>
            <w:top w:val="none" w:sz="0" w:space="0" w:color="auto"/>
            <w:left w:val="none" w:sz="0" w:space="0" w:color="auto"/>
            <w:bottom w:val="none" w:sz="0" w:space="0" w:color="auto"/>
            <w:right w:val="none" w:sz="0" w:space="0" w:color="auto"/>
          </w:divBdr>
        </w:div>
        <w:div w:id="1642886144">
          <w:marLeft w:val="0"/>
          <w:marRight w:val="0"/>
          <w:marTop w:val="0"/>
          <w:marBottom w:val="0"/>
          <w:divBdr>
            <w:top w:val="none" w:sz="0" w:space="0" w:color="auto"/>
            <w:left w:val="none" w:sz="0" w:space="0" w:color="auto"/>
            <w:bottom w:val="none" w:sz="0" w:space="0" w:color="auto"/>
            <w:right w:val="none" w:sz="0" w:space="0" w:color="auto"/>
          </w:divBdr>
        </w:div>
        <w:div w:id="1223523213">
          <w:marLeft w:val="0"/>
          <w:marRight w:val="0"/>
          <w:marTop w:val="0"/>
          <w:marBottom w:val="0"/>
          <w:divBdr>
            <w:top w:val="none" w:sz="0" w:space="0" w:color="auto"/>
            <w:left w:val="none" w:sz="0" w:space="0" w:color="auto"/>
            <w:bottom w:val="none" w:sz="0" w:space="0" w:color="auto"/>
            <w:right w:val="none" w:sz="0" w:space="0" w:color="auto"/>
          </w:divBdr>
        </w:div>
        <w:div w:id="1921526746">
          <w:marLeft w:val="0"/>
          <w:marRight w:val="0"/>
          <w:marTop w:val="0"/>
          <w:marBottom w:val="0"/>
          <w:divBdr>
            <w:top w:val="none" w:sz="0" w:space="0" w:color="auto"/>
            <w:left w:val="none" w:sz="0" w:space="0" w:color="auto"/>
            <w:bottom w:val="none" w:sz="0" w:space="0" w:color="auto"/>
            <w:right w:val="none" w:sz="0" w:space="0" w:color="auto"/>
          </w:divBdr>
        </w:div>
        <w:div w:id="1677027893">
          <w:marLeft w:val="0"/>
          <w:marRight w:val="0"/>
          <w:marTop w:val="0"/>
          <w:marBottom w:val="0"/>
          <w:divBdr>
            <w:top w:val="none" w:sz="0" w:space="0" w:color="auto"/>
            <w:left w:val="none" w:sz="0" w:space="0" w:color="auto"/>
            <w:bottom w:val="none" w:sz="0" w:space="0" w:color="auto"/>
            <w:right w:val="none" w:sz="0" w:space="0" w:color="auto"/>
          </w:divBdr>
        </w:div>
        <w:div w:id="690298619">
          <w:marLeft w:val="0"/>
          <w:marRight w:val="0"/>
          <w:marTop w:val="0"/>
          <w:marBottom w:val="0"/>
          <w:divBdr>
            <w:top w:val="none" w:sz="0" w:space="0" w:color="auto"/>
            <w:left w:val="none" w:sz="0" w:space="0" w:color="auto"/>
            <w:bottom w:val="none" w:sz="0" w:space="0" w:color="auto"/>
            <w:right w:val="none" w:sz="0" w:space="0" w:color="auto"/>
          </w:divBdr>
        </w:div>
        <w:div w:id="618070531">
          <w:marLeft w:val="0"/>
          <w:marRight w:val="0"/>
          <w:marTop w:val="0"/>
          <w:marBottom w:val="0"/>
          <w:divBdr>
            <w:top w:val="none" w:sz="0" w:space="0" w:color="auto"/>
            <w:left w:val="none" w:sz="0" w:space="0" w:color="auto"/>
            <w:bottom w:val="none" w:sz="0" w:space="0" w:color="auto"/>
            <w:right w:val="none" w:sz="0" w:space="0" w:color="auto"/>
          </w:divBdr>
        </w:div>
        <w:div w:id="725450158">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38972668">
      <w:bodyDiv w:val="1"/>
      <w:marLeft w:val="0"/>
      <w:marRight w:val="0"/>
      <w:marTop w:val="0"/>
      <w:marBottom w:val="0"/>
      <w:divBdr>
        <w:top w:val="none" w:sz="0" w:space="0" w:color="auto"/>
        <w:left w:val="none" w:sz="0" w:space="0" w:color="auto"/>
        <w:bottom w:val="none" w:sz="0" w:space="0" w:color="auto"/>
        <w:right w:val="none" w:sz="0" w:space="0" w:color="auto"/>
      </w:divBdr>
      <w:divsChild>
        <w:div w:id="1439718831">
          <w:marLeft w:val="0"/>
          <w:marRight w:val="0"/>
          <w:marTop w:val="0"/>
          <w:marBottom w:val="0"/>
          <w:divBdr>
            <w:top w:val="none" w:sz="0" w:space="0" w:color="auto"/>
            <w:left w:val="none" w:sz="0" w:space="0" w:color="auto"/>
            <w:bottom w:val="none" w:sz="0" w:space="0" w:color="auto"/>
            <w:right w:val="none" w:sz="0" w:space="0" w:color="auto"/>
          </w:divBdr>
        </w:div>
        <w:div w:id="478302976">
          <w:marLeft w:val="0"/>
          <w:marRight w:val="0"/>
          <w:marTop w:val="0"/>
          <w:marBottom w:val="0"/>
          <w:divBdr>
            <w:top w:val="none" w:sz="0" w:space="0" w:color="auto"/>
            <w:left w:val="none" w:sz="0" w:space="0" w:color="auto"/>
            <w:bottom w:val="none" w:sz="0" w:space="0" w:color="auto"/>
            <w:right w:val="none" w:sz="0" w:space="0" w:color="auto"/>
          </w:divBdr>
        </w:div>
        <w:div w:id="1185440499">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7762873">
      <w:bodyDiv w:val="1"/>
      <w:marLeft w:val="0"/>
      <w:marRight w:val="0"/>
      <w:marTop w:val="0"/>
      <w:marBottom w:val="0"/>
      <w:divBdr>
        <w:top w:val="none" w:sz="0" w:space="0" w:color="auto"/>
        <w:left w:val="none" w:sz="0" w:space="0" w:color="auto"/>
        <w:bottom w:val="none" w:sz="0" w:space="0" w:color="auto"/>
        <w:right w:val="none" w:sz="0" w:space="0" w:color="auto"/>
      </w:divBdr>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1573452">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46402581">
      <w:bodyDiv w:val="1"/>
      <w:marLeft w:val="0"/>
      <w:marRight w:val="0"/>
      <w:marTop w:val="0"/>
      <w:marBottom w:val="0"/>
      <w:divBdr>
        <w:top w:val="none" w:sz="0" w:space="0" w:color="auto"/>
        <w:left w:val="none" w:sz="0" w:space="0" w:color="auto"/>
        <w:bottom w:val="none" w:sz="0" w:space="0" w:color="auto"/>
        <w:right w:val="none" w:sz="0" w:space="0" w:color="auto"/>
      </w:divBdr>
      <w:divsChild>
        <w:div w:id="622927611">
          <w:marLeft w:val="0"/>
          <w:marRight w:val="0"/>
          <w:marTop w:val="0"/>
          <w:marBottom w:val="0"/>
          <w:divBdr>
            <w:top w:val="none" w:sz="0" w:space="0" w:color="auto"/>
            <w:left w:val="none" w:sz="0" w:space="0" w:color="auto"/>
            <w:bottom w:val="none" w:sz="0" w:space="0" w:color="auto"/>
            <w:right w:val="none" w:sz="0" w:space="0" w:color="auto"/>
          </w:divBdr>
        </w:div>
        <w:div w:id="107087552">
          <w:marLeft w:val="0"/>
          <w:marRight w:val="0"/>
          <w:marTop w:val="0"/>
          <w:marBottom w:val="0"/>
          <w:divBdr>
            <w:top w:val="none" w:sz="0" w:space="0" w:color="auto"/>
            <w:left w:val="none" w:sz="0" w:space="0" w:color="auto"/>
            <w:bottom w:val="none" w:sz="0" w:space="0" w:color="auto"/>
            <w:right w:val="none" w:sz="0" w:space="0" w:color="auto"/>
          </w:divBdr>
        </w:div>
        <w:div w:id="2093962426">
          <w:marLeft w:val="0"/>
          <w:marRight w:val="0"/>
          <w:marTop w:val="0"/>
          <w:marBottom w:val="0"/>
          <w:divBdr>
            <w:top w:val="none" w:sz="0" w:space="0" w:color="auto"/>
            <w:left w:val="none" w:sz="0" w:space="0" w:color="auto"/>
            <w:bottom w:val="none" w:sz="0" w:space="0" w:color="auto"/>
            <w:right w:val="none" w:sz="0" w:space="0" w:color="auto"/>
          </w:divBdr>
        </w:div>
        <w:div w:id="42021025">
          <w:marLeft w:val="0"/>
          <w:marRight w:val="0"/>
          <w:marTop w:val="0"/>
          <w:marBottom w:val="0"/>
          <w:divBdr>
            <w:top w:val="none" w:sz="0" w:space="0" w:color="auto"/>
            <w:left w:val="none" w:sz="0" w:space="0" w:color="auto"/>
            <w:bottom w:val="none" w:sz="0" w:space="0" w:color="auto"/>
            <w:right w:val="none" w:sz="0" w:space="0" w:color="auto"/>
          </w:divBdr>
        </w:div>
        <w:div w:id="519008586">
          <w:marLeft w:val="0"/>
          <w:marRight w:val="0"/>
          <w:marTop w:val="0"/>
          <w:marBottom w:val="0"/>
          <w:divBdr>
            <w:top w:val="none" w:sz="0" w:space="0" w:color="auto"/>
            <w:left w:val="none" w:sz="0" w:space="0" w:color="auto"/>
            <w:bottom w:val="none" w:sz="0" w:space="0" w:color="auto"/>
            <w:right w:val="none" w:sz="0" w:space="0" w:color="auto"/>
          </w:divBdr>
        </w:div>
        <w:div w:id="1587500872">
          <w:marLeft w:val="0"/>
          <w:marRight w:val="0"/>
          <w:marTop w:val="0"/>
          <w:marBottom w:val="0"/>
          <w:divBdr>
            <w:top w:val="none" w:sz="0" w:space="0" w:color="auto"/>
            <w:left w:val="none" w:sz="0" w:space="0" w:color="auto"/>
            <w:bottom w:val="none" w:sz="0" w:space="0" w:color="auto"/>
            <w:right w:val="none" w:sz="0" w:space="0" w:color="auto"/>
          </w:divBdr>
        </w:div>
        <w:div w:id="2134132517">
          <w:marLeft w:val="0"/>
          <w:marRight w:val="0"/>
          <w:marTop w:val="0"/>
          <w:marBottom w:val="0"/>
          <w:divBdr>
            <w:top w:val="none" w:sz="0" w:space="0" w:color="auto"/>
            <w:left w:val="none" w:sz="0" w:space="0" w:color="auto"/>
            <w:bottom w:val="none" w:sz="0" w:space="0" w:color="auto"/>
            <w:right w:val="none" w:sz="0" w:space="0" w:color="auto"/>
          </w:divBdr>
        </w:div>
        <w:div w:id="91317093">
          <w:marLeft w:val="0"/>
          <w:marRight w:val="0"/>
          <w:marTop w:val="0"/>
          <w:marBottom w:val="0"/>
          <w:divBdr>
            <w:top w:val="none" w:sz="0" w:space="0" w:color="auto"/>
            <w:left w:val="none" w:sz="0" w:space="0" w:color="auto"/>
            <w:bottom w:val="none" w:sz="0" w:space="0" w:color="auto"/>
            <w:right w:val="none" w:sz="0" w:space="0" w:color="auto"/>
          </w:divBdr>
        </w:div>
        <w:div w:id="1098256940">
          <w:marLeft w:val="0"/>
          <w:marRight w:val="0"/>
          <w:marTop w:val="0"/>
          <w:marBottom w:val="0"/>
          <w:divBdr>
            <w:top w:val="none" w:sz="0" w:space="0" w:color="auto"/>
            <w:left w:val="none" w:sz="0" w:space="0" w:color="auto"/>
            <w:bottom w:val="none" w:sz="0" w:space="0" w:color="auto"/>
            <w:right w:val="none" w:sz="0" w:space="0" w:color="auto"/>
          </w:divBdr>
        </w:div>
        <w:div w:id="590283200">
          <w:marLeft w:val="0"/>
          <w:marRight w:val="0"/>
          <w:marTop w:val="0"/>
          <w:marBottom w:val="0"/>
          <w:divBdr>
            <w:top w:val="none" w:sz="0" w:space="0" w:color="auto"/>
            <w:left w:val="none" w:sz="0" w:space="0" w:color="auto"/>
            <w:bottom w:val="none" w:sz="0" w:space="0" w:color="auto"/>
            <w:right w:val="none" w:sz="0" w:space="0" w:color="auto"/>
          </w:divBdr>
        </w:div>
        <w:div w:id="941645258">
          <w:marLeft w:val="0"/>
          <w:marRight w:val="0"/>
          <w:marTop w:val="0"/>
          <w:marBottom w:val="0"/>
          <w:divBdr>
            <w:top w:val="none" w:sz="0" w:space="0" w:color="auto"/>
            <w:left w:val="none" w:sz="0" w:space="0" w:color="auto"/>
            <w:bottom w:val="none" w:sz="0" w:space="0" w:color="auto"/>
            <w:right w:val="none" w:sz="0" w:space="0" w:color="auto"/>
          </w:divBdr>
        </w:div>
        <w:div w:id="749349111">
          <w:marLeft w:val="0"/>
          <w:marRight w:val="0"/>
          <w:marTop w:val="0"/>
          <w:marBottom w:val="0"/>
          <w:divBdr>
            <w:top w:val="none" w:sz="0" w:space="0" w:color="auto"/>
            <w:left w:val="none" w:sz="0" w:space="0" w:color="auto"/>
            <w:bottom w:val="none" w:sz="0" w:space="0" w:color="auto"/>
            <w:right w:val="none" w:sz="0" w:space="0" w:color="auto"/>
          </w:divBdr>
        </w:div>
        <w:div w:id="330792569">
          <w:marLeft w:val="0"/>
          <w:marRight w:val="0"/>
          <w:marTop w:val="0"/>
          <w:marBottom w:val="0"/>
          <w:divBdr>
            <w:top w:val="none" w:sz="0" w:space="0" w:color="auto"/>
            <w:left w:val="none" w:sz="0" w:space="0" w:color="auto"/>
            <w:bottom w:val="none" w:sz="0" w:space="0" w:color="auto"/>
            <w:right w:val="none" w:sz="0" w:space="0" w:color="auto"/>
          </w:divBdr>
        </w:div>
        <w:div w:id="438992890">
          <w:marLeft w:val="0"/>
          <w:marRight w:val="0"/>
          <w:marTop w:val="0"/>
          <w:marBottom w:val="0"/>
          <w:divBdr>
            <w:top w:val="none" w:sz="0" w:space="0" w:color="auto"/>
            <w:left w:val="none" w:sz="0" w:space="0" w:color="auto"/>
            <w:bottom w:val="none" w:sz="0" w:space="0" w:color="auto"/>
            <w:right w:val="none" w:sz="0" w:space="0" w:color="auto"/>
          </w:divBdr>
        </w:div>
        <w:div w:id="888883048">
          <w:marLeft w:val="0"/>
          <w:marRight w:val="0"/>
          <w:marTop w:val="0"/>
          <w:marBottom w:val="0"/>
          <w:divBdr>
            <w:top w:val="none" w:sz="0" w:space="0" w:color="auto"/>
            <w:left w:val="none" w:sz="0" w:space="0" w:color="auto"/>
            <w:bottom w:val="none" w:sz="0" w:space="0" w:color="auto"/>
            <w:right w:val="none" w:sz="0" w:space="0" w:color="auto"/>
          </w:divBdr>
        </w:div>
        <w:div w:id="2057045509">
          <w:marLeft w:val="0"/>
          <w:marRight w:val="0"/>
          <w:marTop w:val="0"/>
          <w:marBottom w:val="0"/>
          <w:divBdr>
            <w:top w:val="none" w:sz="0" w:space="0" w:color="auto"/>
            <w:left w:val="none" w:sz="0" w:space="0" w:color="auto"/>
            <w:bottom w:val="none" w:sz="0" w:space="0" w:color="auto"/>
            <w:right w:val="none" w:sz="0" w:space="0" w:color="auto"/>
          </w:divBdr>
        </w:div>
        <w:div w:id="1936790907">
          <w:marLeft w:val="0"/>
          <w:marRight w:val="0"/>
          <w:marTop w:val="0"/>
          <w:marBottom w:val="0"/>
          <w:divBdr>
            <w:top w:val="none" w:sz="0" w:space="0" w:color="auto"/>
            <w:left w:val="none" w:sz="0" w:space="0" w:color="auto"/>
            <w:bottom w:val="none" w:sz="0" w:space="0" w:color="auto"/>
            <w:right w:val="none" w:sz="0" w:space="0" w:color="auto"/>
          </w:divBdr>
        </w:div>
        <w:div w:id="312026829">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09831045">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3825">
      <w:bodyDiv w:val="1"/>
      <w:marLeft w:val="0"/>
      <w:marRight w:val="0"/>
      <w:marTop w:val="0"/>
      <w:marBottom w:val="0"/>
      <w:divBdr>
        <w:top w:val="none" w:sz="0" w:space="0" w:color="auto"/>
        <w:left w:val="none" w:sz="0" w:space="0" w:color="auto"/>
        <w:bottom w:val="none" w:sz="0" w:space="0" w:color="auto"/>
        <w:right w:val="none" w:sz="0" w:space="0" w:color="auto"/>
      </w:divBdr>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1200806">
      <w:bodyDiv w:val="1"/>
      <w:marLeft w:val="0"/>
      <w:marRight w:val="0"/>
      <w:marTop w:val="0"/>
      <w:marBottom w:val="0"/>
      <w:divBdr>
        <w:top w:val="none" w:sz="0" w:space="0" w:color="auto"/>
        <w:left w:val="none" w:sz="0" w:space="0" w:color="auto"/>
        <w:bottom w:val="none" w:sz="0" w:space="0" w:color="auto"/>
        <w:right w:val="none" w:sz="0" w:space="0" w:color="auto"/>
      </w:divBdr>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6081068">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41063702">
      <w:bodyDiv w:val="1"/>
      <w:marLeft w:val="0"/>
      <w:marRight w:val="0"/>
      <w:marTop w:val="0"/>
      <w:marBottom w:val="0"/>
      <w:divBdr>
        <w:top w:val="none" w:sz="0" w:space="0" w:color="auto"/>
        <w:left w:val="none" w:sz="0" w:space="0" w:color="auto"/>
        <w:bottom w:val="none" w:sz="0" w:space="0" w:color="auto"/>
        <w:right w:val="none" w:sz="0" w:space="0" w:color="auto"/>
      </w:divBdr>
      <w:divsChild>
        <w:div w:id="1853954459">
          <w:marLeft w:val="0"/>
          <w:marRight w:val="0"/>
          <w:marTop w:val="0"/>
          <w:marBottom w:val="0"/>
          <w:divBdr>
            <w:top w:val="none" w:sz="0" w:space="0" w:color="auto"/>
            <w:left w:val="none" w:sz="0" w:space="0" w:color="auto"/>
            <w:bottom w:val="none" w:sz="0" w:space="0" w:color="auto"/>
            <w:right w:val="none" w:sz="0" w:space="0" w:color="auto"/>
          </w:divBdr>
        </w:div>
        <w:div w:id="1647274921">
          <w:marLeft w:val="0"/>
          <w:marRight w:val="0"/>
          <w:marTop w:val="0"/>
          <w:marBottom w:val="0"/>
          <w:divBdr>
            <w:top w:val="none" w:sz="0" w:space="0" w:color="auto"/>
            <w:left w:val="none" w:sz="0" w:space="0" w:color="auto"/>
            <w:bottom w:val="none" w:sz="0" w:space="0" w:color="auto"/>
            <w:right w:val="none" w:sz="0" w:space="0" w:color="auto"/>
          </w:divBdr>
        </w:div>
        <w:div w:id="1242908166">
          <w:marLeft w:val="0"/>
          <w:marRight w:val="0"/>
          <w:marTop w:val="0"/>
          <w:marBottom w:val="0"/>
          <w:divBdr>
            <w:top w:val="none" w:sz="0" w:space="0" w:color="auto"/>
            <w:left w:val="none" w:sz="0" w:space="0" w:color="auto"/>
            <w:bottom w:val="none" w:sz="0" w:space="0" w:color="auto"/>
            <w:right w:val="none" w:sz="0" w:space="0" w:color="auto"/>
          </w:divBdr>
        </w:div>
        <w:div w:id="1611861267">
          <w:marLeft w:val="0"/>
          <w:marRight w:val="0"/>
          <w:marTop w:val="0"/>
          <w:marBottom w:val="0"/>
          <w:divBdr>
            <w:top w:val="none" w:sz="0" w:space="0" w:color="auto"/>
            <w:left w:val="none" w:sz="0" w:space="0" w:color="auto"/>
            <w:bottom w:val="none" w:sz="0" w:space="0" w:color="auto"/>
            <w:right w:val="none" w:sz="0" w:space="0" w:color="auto"/>
          </w:divBdr>
        </w:div>
        <w:div w:id="451560014">
          <w:marLeft w:val="0"/>
          <w:marRight w:val="0"/>
          <w:marTop w:val="0"/>
          <w:marBottom w:val="0"/>
          <w:divBdr>
            <w:top w:val="none" w:sz="0" w:space="0" w:color="auto"/>
            <w:left w:val="none" w:sz="0" w:space="0" w:color="auto"/>
            <w:bottom w:val="none" w:sz="0" w:space="0" w:color="auto"/>
            <w:right w:val="none" w:sz="0" w:space="0" w:color="auto"/>
          </w:divBdr>
        </w:div>
        <w:div w:id="1166356798">
          <w:marLeft w:val="0"/>
          <w:marRight w:val="0"/>
          <w:marTop w:val="0"/>
          <w:marBottom w:val="0"/>
          <w:divBdr>
            <w:top w:val="none" w:sz="0" w:space="0" w:color="auto"/>
            <w:left w:val="none" w:sz="0" w:space="0" w:color="auto"/>
            <w:bottom w:val="none" w:sz="0" w:space="0" w:color="auto"/>
            <w:right w:val="none" w:sz="0" w:space="0" w:color="auto"/>
          </w:divBdr>
        </w:div>
        <w:div w:id="864447515">
          <w:marLeft w:val="0"/>
          <w:marRight w:val="0"/>
          <w:marTop w:val="0"/>
          <w:marBottom w:val="0"/>
          <w:divBdr>
            <w:top w:val="none" w:sz="0" w:space="0" w:color="auto"/>
            <w:left w:val="none" w:sz="0" w:space="0" w:color="auto"/>
            <w:bottom w:val="none" w:sz="0" w:space="0" w:color="auto"/>
            <w:right w:val="none" w:sz="0" w:space="0" w:color="auto"/>
          </w:divBdr>
        </w:div>
        <w:div w:id="2089422103">
          <w:marLeft w:val="0"/>
          <w:marRight w:val="0"/>
          <w:marTop w:val="0"/>
          <w:marBottom w:val="0"/>
          <w:divBdr>
            <w:top w:val="none" w:sz="0" w:space="0" w:color="auto"/>
            <w:left w:val="none" w:sz="0" w:space="0" w:color="auto"/>
            <w:bottom w:val="none" w:sz="0" w:space="0" w:color="auto"/>
            <w:right w:val="none" w:sz="0" w:space="0" w:color="auto"/>
          </w:divBdr>
        </w:div>
        <w:div w:id="1200506185">
          <w:marLeft w:val="0"/>
          <w:marRight w:val="0"/>
          <w:marTop w:val="0"/>
          <w:marBottom w:val="0"/>
          <w:divBdr>
            <w:top w:val="none" w:sz="0" w:space="0" w:color="auto"/>
            <w:left w:val="none" w:sz="0" w:space="0" w:color="auto"/>
            <w:bottom w:val="none" w:sz="0" w:space="0" w:color="auto"/>
            <w:right w:val="none" w:sz="0" w:space="0" w:color="auto"/>
          </w:divBdr>
        </w:div>
        <w:div w:id="547690165">
          <w:marLeft w:val="0"/>
          <w:marRight w:val="0"/>
          <w:marTop w:val="0"/>
          <w:marBottom w:val="0"/>
          <w:divBdr>
            <w:top w:val="none" w:sz="0" w:space="0" w:color="auto"/>
            <w:left w:val="none" w:sz="0" w:space="0" w:color="auto"/>
            <w:bottom w:val="none" w:sz="0" w:space="0" w:color="auto"/>
            <w:right w:val="none" w:sz="0" w:space="0" w:color="auto"/>
          </w:divBdr>
        </w:div>
        <w:div w:id="716778389">
          <w:marLeft w:val="0"/>
          <w:marRight w:val="0"/>
          <w:marTop w:val="0"/>
          <w:marBottom w:val="0"/>
          <w:divBdr>
            <w:top w:val="none" w:sz="0" w:space="0" w:color="auto"/>
            <w:left w:val="none" w:sz="0" w:space="0" w:color="auto"/>
            <w:bottom w:val="none" w:sz="0" w:space="0" w:color="auto"/>
            <w:right w:val="none" w:sz="0" w:space="0" w:color="auto"/>
          </w:divBdr>
        </w:div>
        <w:div w:id="1977684489">
          <w:marLeft w:val="0"/>
          <w:marRight w:val="0"/>
          <w:marTop w:val="0"/>
          <w:marBottom w:val="0"/>
          <w:divBdr>
            <w:top w:val="none" w:sz="0" w:space="0" w:color="auto"/>
            <w:left w:val="none" w:sz="0" w:space="0" w:color="auto"/>
            <w:bottom w:val="none" w:sz="0" w:space="0" w:color="auto"/>
            <w:right w:val="none" w:sz="0" w:space="0" w:color="auto"/>
          </w:divBdr>
        </w:div>
        <w:div w:id="1784112640">
          <w:marLeft w:val="0"/>
          <w:marRight w:val="0"/>
          <w:marTop w:val="0"/>
          <w:marBottom w:val="0"/>
          <w:divBdr>
            <w:top w:val="none" w:sz="0" w:space="0" w:color="auto"/>
            <w:left w:val="none" w:sz="0" w:space="0" w:color="auto"/>
            <w:bottom w:val="none" w:sz="0" w:space="0" w:color="auto"/>
            <w:right w:val="none" w:sz="0" w:space="0" w:color="auto"/>
          </w:divBdr>
        </w:div>
        <w:div w:id="836074938">
          <w:marLeft w:val="0"/>
          <w:marRight w:val="0"/>
          <w:marTop w:val="0"/>
          <w:marBottom w:val="0"/>
          <w:divBdr>
            <w:top w:val="none" w:sz="0" w:space="0" w:color="auto"/>
            <w:left w:val="none" w:sz="0" w:space="0" w:color="auto"/>
            <w:bottom w:val="none" w:sz="0" w:space="0" w:color="auto"/>
            <w:right w:val="none" w:sz="0" w:space="0" w:color="auto"/>
          </w:divBdr>
        </w:div>
        <w:div w:id="1943144364">
          <w:marLeft w:val="0"/>
          <w:marRight w:val="0"/>
          <w:marTop w:val="0"/>
          <w:marBottom w:val="0"/>
          <w:divBdr>
            <w:top w:val="none" w:sz="0" w:space="0" w:color="auto"/>
            <w:left w:val="none" w:sz="0" w:space="0" w:color="auto"/>
            <w:bottom w:val="none" w:sz="0" w:space="0" w:color="auto"/>
            <w:right w:val="none" w:sz="0" w:space="0" w:color="auto"/>
          </w:divBdr>
        </w:div>
        <w:div w:id="1416130369">
          <w:marLeft w:val="0"/>
          <w:marRight w:val="0"/>
          <w:marTop w:val="0"/>
          <w:marBottom w:val="0"/>
          <w:divBdr>
            <w:top w:val="none" w:sz="0" w:space="0" w:color="auto"/>
            <w:left w:val="none" w:sz="0" w:space="0" w:color="auto"/>
            <w:bottom w:val="none" w:sz="0" w:space="0" w:color="auto"/>
            <w:right w:val="none" w:sz="0" w:space="0" w:color="auto"/>
          </w:divBdr>
        </w:div>
        <w:div w:id="705179550">
          <w:marLeft w:val="0"/>
          <w:marRight w:val="0"/>
          <w:marTop w:val="0"/>
          <w:marBottom w:val="0"/>
          <w:divBdr>
            <w:top w:val="none" w:sz="0" w:space="0" w:color="auto"/>
            <w:left w:val="none" w:sz="0" w:space="0" w:color="auto"/>
            <w:bottom w:val="none" w:sz="0" w:space="0" w:color="auto"/>
            <w:right w:val="none" w:sz="0" w:space="0" w:color="auto"/>
          </w:divBdr>
        </w:div>
        <w:div w:id="1472943364">
          <w:marLeft w:val="0"/>
          <w:marRight w:val="0"/>
          <w:marTop w:val="0"/>
          <w:marBottom w:val="0"/>
          <w:divBdr>
            <w:top w:val="none" w:sz="0" w:space="0" w:color="auto"/>
            <w:left w:val="none" w:sz="0" w:space="0" w:color="auto"/>
            <w:bottom w:val="none" w:sz="0" w:space="0" w:color="auto"/>
            <w:right w:val="none" w:sz="0" w:space="0" w:color="auto"/>
          </w:divBdr>
        </w:div>
        <w:div w:id="499196673">
          <w:marLeft w:val="0"/>
          <w:marRight w:val="0"/>
          <w:marTop w:val="0"/>
          <w:marBottom w:val="0"/>
          <w:divBdr>
            <w:top w:val="none" w:sz="0" w:space="0" w:color="auto"/>
            <w:left w:val="none" w:sz="0" w:space="0" w:color="auto"/>
            <w:bottom w:val="none" w:sz="0" w:space="0" w:color="auto"/>
            <w:right w:val="none" w:sz="0" w:space="0" w:color="auto"/>
          </w:divBdr>
        </w:div>
        <w:div w:id="1755124792">
          <w:marLeft w:val="0"/>
          <w:marRight w:val="0"/>
          <w:marTop w:val="0"/>
          <w:marBottom w:val="0"/>
          <w:divBdr>
            <w:top w:val="none" w:sz="0" w:space="0" w:color="auto"/>
            <w:left w:val="none" w:sz="0" w:space="0" w:color="auto"/>
            <w:bottom w:val="none" w:sz="0" w:space="0" w:color="auto"/>
            <w:right w:val="none" w:sz="0" w:space="0" w:color="auto"/>
          </w:divBdr>
        </w:div>
        <w:div w:id="643773016">
          <w:marLeft w:val="0"/>
          <w:marRight w:val="0"/>
          <w:marTop w:val="0"/>
          <w:marBottom w:val="0"/>
          <w:divBdr>
            <w:top w:val="none" w:sz="0" w:space="0" w:color="auto"/>
            <w:left w:val="none" w:sz="0" w:space="0" w:color="auto"/>
            <w:bottom w:val="none" w:sz="0" w:space="0" w:color="auto"/>
            <w:right w:val="none" w:sz="0" w:space="0" w:color="auto"/>
          </w:divBdr>
        </w:div>
        <w:div w:id="1839688241">
          <w:marLeft w:val="0"/>
          <w:marRight w:val="0"/>
          <w:marTop w:val="0"/>
          <w:marBottom w:val="0"/>
          <w:divBdr>
            <w:top w:val="none" w:sz="0" w:space="0" w:color="auto"/>
            <w:left w:val="none" w:sz="0" w:space="0" w:color="auto"/>
            <w:bottom w:val="none" w:sz="0" w:space="0" w:color="auto"/>
            <w:right w:val="none" w:sz="0" w:space="0" w:color="auto"/>
          </w:divBdr>
        </w:div>
        <w:div w:id="2011397930">
          <w:marLeft w:val="0"/>
          <w:marRight w:val="0"/>
          <w:marTop w:val="0"/>
          <w:marBottom w:val="0"/>
          <w:divBdr>
            <w:top w:val="none" w:sz="0" w:space="0" w:color="auto"/>
            <w:left w:val="none" w:sz="0" w:space="0" w:color="auto"/>
            <w:bottom w:val="none" w:sz="0" w:space="0" w:color="auto"/>
            <w:right w:val="none" w:sz="0" w:space="0" w:color="auto"/>
          </w:divBdr>
        </w:div>
        <w:div w:id="713232424">
          <w:marLeft w:val="0"/>
          <w:marRight w:val="0"/>
          <w:marTop w:val="0"/>
          <w:marBottom w:val="0"/>
          <w:divBdr>
            <w:top w:val="none" w:sz="0" w:space="0" w:color="auto"/>
            <w:left w:val="none" w:sz="0" w:space="0" w:color="auto"/>
            <w:bottom w:val="none" w:sz="0" w:space="0" w:color="auto"/>
            <w:right w:val="none" w:sz="0" w:space="0" w:color="auto"/>
          </w:divBdr>
        </w:div>
        <w:div w:id="1362632710">
          <w:marLeft w:val="0"/>
          <w:marRight w:val="0"/>
          <w:marTop w:val="0"/>
          <w:marBottom w:val="0"/>
          <w:divBdr>
            <w:top w:val="none" w:sz="0" w:space="0" w:color="auto"/>
            <w:left w:val="none" w:sz="0" w:space="0" w:color="auto"/>
            <w:bottom w:val="none" w:sz="0" w:space="0" w:color="auto"/>
            <w:right w:val="none" w:sz="0" w:space="0" w:color="auto"/>
          </w:divBdr>
        </w:div>
        <w:div w:id="523908209">
          <w:marLeft w:val="0"/>
          <w:marRight w:val="0"/>
          <w:marTop w:val="0"/>
          <w:marBottom w:val="0"/>
          <w:divBdr>
            <w:top w:val="none" w:sz="0" w:space="0" w:color="auto"/>
            <w:left w:val="none" w:sz="0" w:space="0" w:color="auto"/>
            <w:bottom w:val="none" w:sz="0" w:space="0" w:color="auto"/>
            <w:right w:val="none" w:sz="0" w:space="0" w:color="auto"/>
          </w:divBdr>
        </w:div>
        <w:div w:id="1682661837">
          <w:marLeft w:val="0"/>
          <w:marRight w:val="0"/>
          <w:marTop w:val="0"/>
          <w:marBottom w:val="0"/>
          <w:divBdr>
            <w:top w:val="none" w:sz="0" w:space="0" w:color="auto"/>
            <w:left w:val="none" w:sz="0" w:space="0" w:color="auto"/>
            <w:bottom w:val="none" w:sz="0" w:space="0" w:color="auto"/>
            <w:right w:val="none" w:sz="0" w:space="0" w:color="auto"/>
          </w:divBdr>
        </w:div>
        <w:div w:id="473446893">
          <w:marLeft w:val="0"/>
          <w:marRight w:val="0"/>
          <w:marTop w:val="0"/>
          <w:marBottom w:val="0"/>
          <w:divBdr>
            <w:top w:val="none" w:sz="0" w:space="0" w:color="auto"/>
            <w:left w:val="none" w:sz="0" w:space="0" w:color="auto"/>
            <w:bottom w:val="none" w:sz="0" w:space="0" w:color="auto"/>
            <w:right w:val="none" w:sz="0" w:space="0" w:color="auto"/>
          </w:divBdr>
        </w:div>
        <w:div w:id="1543059015">
          <w:marLeft w:val="0"/>
          <w:marRight w:val="0"/>
          <w:marTop w:val="0"/>
          <w:marBottom w:val="0"/>
          <w:divBdr>
            <w:top w:val="none" w:sz="0" w:space="0" w:color="auto"/>
            <w:left w:val="none" w:sz="0" w:space="0" w:color="auto"/>
            <w:bottom w:val="none" w:sz="0" w:space="0" w:color="auto"/>
            <w:right w:val="none" w:sz="0" w:space="0" w:color="auto"/>
          </w:divBdr>
        </w:div>
        <w:div w:id="1802262869">
          <w:marLeft w:val="0"/>
          <w:marRight w:val="0"/>
          <w:marTop w:val="0"/>
          <w:marBottom w:val="0"/>
          <w:divBdr>
            <w:top w:val="none" w:sz="0" w:space="0" w:color="auto"/>
            <w:left w:val="none" w:sz="0" w:space="0" w:color="auto"/>
            <w:bottom w:val="none" w:sz="0" w:space="0" w:color="auto"/>
            <w:right w:val="none" w:sz="0" w:space="0" w:color="auto"/>
          </w:divBdr>
        </w:div>
        <w:div w:id="1018696506">
          <w:marLeft w:val="0"/>
          <w:marRight w:val="0"/>
          <w:marTop w:val="0"/>
          <w:marBottom w:val="0"/>
          <w:divBdr>
            <w:top w:val="none" w:sz="0" w:space="0" w:color="auto"/>
            <w:left w:val="none" w:sz="0" w:space="0" w:color="auto"/>
            <w:bottom w:val="none" w:sz="0" w:space="0" w:color="auto"/>
            <w:right w:val="none" w:sz="0" w:space="0" w:color="auto"/>
          </w:divBdr>
        </w:div>
        <w:div w:id="857699261">
          <w:marLeft w:val="0"/>
          <w:marRight w:val="0"/>
          <w:marTop w:val="0"/>
          <w:marBottom w:val="0"/>
          <w:divBdr>
            <w:top w:val="none" w:sz="0" w:space="0" w:color="auto"/>
            <w:left w:val="none" w:sz="0" w:space="0" w:color="auto"/>
            <w:bottom w:val="none" w:sz="0" w:space="0" w:color="auto"/>
            <w:right w:val="none" w:sz="0" w:space="0" w:color="auto"/>
          </w:divBdr>
        </w:div>
        <w:div w:id="1118640508">
          <w:marLeft w:val="0"/>
          <w:marRight w:val="0"/>
          <w:marTop w:val="0"/>
          <w:marBottom w:val="0"/>
          <w:divBdr>
            <w:top w:val="none" w:sz="0" w:space="0" w:color="auto"/>
            <w:left w:val="none" w:sz="0" w:space="0" w:color="auto"/>
            <w:bottom w:val="none" w:sz="0" w:space="0" w:color="auto"/>
            <w:right w:val="none" w:sz="0" w:space="0" w:color="auto"/>
          </w:divBdr>
        </w:div>
        <w:div w:id="913929801">
          <w:marLeft w:val="0"/>
          <w:marRight w:val="0"/>
          <w:marTop w:val="0"/>
          <w:marBottom w:val="0"/>
          <w:divBdr>
            <w:top w:val="none" w:sz="0" w:space="0" w:color="auto"/>
            <w:left w:val="none" w:sz="0" w:space="0" w:color="auto"/>
            <w:bottom w:val="none" w:sz="0" w:space="0" w:color="auto"/>
            <w:right w:val="none" w:sz="0" w:space="0" w:color="auto"/>
          </w:divBdr>
        </w:div>
        <w:div w:id="1859348809">
          <w:marLeft w:val="0"/>
          <w:marRight w:val="0"/>
          <w:marTop w:val="0"/>
          <w:marBottom w:val="0"/>
          <w:divBdr>
            <w:top w:val="none" w:sz="0" w:space="0" w:color="auto"/>
            <w:left w:val="none" w:sz="0" w:space="0" w:color="auto"/>
            <w:bottom w:val="none" w:sz="0" w:space="0" w:color="auto"/>
            <w:right w:val="none" w:sz="0" w:space="0" w:color="auto"/>
          </w:divBdr>
        </w:div>
        <w:div w:id="772021648">
          <w:marLeft w:val="0"/>
          <w:marRight w:val="0"/>
          <w:marTop w:val="0"/>
          <w:marBottom w:val="0"/>
          <w:divBdr>
            <w:top w:val="none" w:sz="0" w:space="0" w:color="auto"/>
            <w:left w:val="none" w:sz="0" w:space="0" w:color="auto"/>
            <w:bottom w:val="none" w:sz="0" w:space="0" w:color="auto"/>
            <w:right w:val="none" w:sz="0" w:space="0" w:color="auto"/>
          </w:divBdr>
        </w:div>
        <w:div w:id="1020661239">
          <w:marLeft w:val="0"/>
          <w:marRight w:val="0"/>
          <w:marTop w:val="0"/>
          <w:marBottom w:val="0"/>
          <w:divBdr>
            <w:top w:val="none" w:sz="0" w:space="0" w:color="auto"/>
            <w:left w:val="none" w:sz="0" w:space="0" w:color="auto"/>
            <w:bottom w:val="none" w:sz="0" w:space="0" w:color="auto"/>
            <w:right w:val="none" w:sz="0" w:space="0" w:color="auto"/>
          </w:divBdr>
        </w:div>
        <w:div w:id="922951402">
          <w:marLeft w:val="0"/>
          <w:marRight w:val="0"/>
          <w:marTop w:val="0"/>
          <w:marBottom w:val="0"/>
          <w:divBdr>
            <w:top w:val="none" w:sz="0" w:space="0" w:color="auto"/>
            <w:left w:val="none" w:sz="0" w:space="0" w:color="auto"/>
            <w:bottom w:val="none" w:sz="0" w:space="0" w:color="auto"/>
            <w:right w:val="none" w:sz="0" w:space="0" w:color="auto"/>
          </w:divBdr>
        </w:div>
        <w:div w:id="2133748539">
          <w:marLeft w:val="0"/>
          <w:marRight w:val="0"/>
          <w:marTop w:val="0"/>
          <w:marBottom w:val="0"/>
          <w:divBdr>
            <w:top w:val="none" w:sz="0" w:space="0" w:color="auto"/>
            <w:left w:val="none" w:sz="0" w:space="0" w:color="auto"/>
            <w:bottom w:val="none" w:sz="0" w:space="0" w:color="auto"/>
            <w:right w:val="none" w:sz="0" w:space="0" w:color="auto"/>
          </w:divBdr>
        </w:div>
        <w:div w:id="1584413005">
          <w:marLeft w:val="0"/>
          <w:marRight w:val="0"/>
          <w:marTop w:val="0"/>
          <w:marBottom w:val="0"/>
          <w:divBdr>
            <w:top w:val="none" w:sz="0" w:space="0" w:color="auto"/>
            <w:left w:val="none" w:sz="0" w:space="0" w:color="auto"/>
            <w:bottom w:val="none" w:sz="0" w:space="0" w:color="auto"/>
            <w:right w:val="none" w:sz="0" w:space="0" w:color="auto"/>
          </w:divBdr>
        </w:div>
        <w:div w:id="1557160772">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360927">
      <w:bodyDiv w:val="1"/>
      <w:marLeft w:val="0"/>
      <w:marRight w:val="0"/>
      <w:marTop w:val="0"/>
      <w:marBottom w:val="0"/>
      <w:divBdr>
        <w:top w:val="none" w:sz="0" w:space="0" w:color="auto"/>
        <w:left w:val="none" w:sz="0" w:space="0" w:color="auto"/>
        <w:bottom w:val="none" w:sz="0" w:space="0" w:color="auto"/>
        <w:right w:val="none" w:sz="0" w:space="0" w:color="auto"/>
      </w:divBdr>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0804615">
      <w:bodyDiv w:val="1"/>
      <w:marLeft w:val="0"/>
      <w:marRight w:val="0"/>
      <w:marTop w:val="0"/>
      <w:marBottom w:val="0"/>
      <w:divBdr>
        <w:top w:val="none" w:sz="0" w:space="0" w:color="auto"/>
        <w:left w:val="none" w:sz="0" w:space="0" w:color="auto"/>
        <w:bottom w:val="none" w:sz="0" w:space="0" w:color="auto"/>
        <w:right w:val="none" w:sz="0" w:space="0" w:color="auto"/>
      </w:divBdr>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3163553">
      <w:bodyDiv w:val="1"/>
      <w:marLeft w:val="0"/>
      <w:marRight w:val="0"/>
      <w:marTop w:val="0"/>
      <w:marBottom w:val="0"/>
      <w:divBdr>
        <w:top w:val="none" w:sz="0" w:space="0" w:color="auto"/>
        <w:left w:val="none" w:sz="0" w:space="0" w:color="auto"/>
        <w:bottom w:val="none" w:sz="0" w:space="0" w:color="auto"/>
        <w:right w:val="none" w:sz="0" w:space="0" w:color="auto"/>
      </w:divBdr>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694727428">
      <w:bodyDiv w:val="1"/>
      <w:marLeft w:val="0"/>
      <w:marRight w:val="0"/>
      <w:marTop w:val="0"/>
      <w:marBottom w:val="0"/>
      <w:divBdr>
        <w:top w:val="none" w:sz="0" w:space="0" w:color="auto"/>
        <w:left w:val="none" w:sz="0" w:space="0" w:color="auto"/>
        <w:bottom w:val="none" w:sz="0" w:space="0" w:color="auto"/>
        <w:right w:val="none" w:sz="0" w:space="0" w:color="auto"/>
      </w:divBdr>
      <w:divsChild>
        <w:div w:id="1432159838">
          <w:marLeft w:val="0"/>
          <w:marRight w:val="0"/>
          <w:marTop w:val="0"/>
          <w:marBottom w:val="0"/>
          <w:divBdr>
            <w:top w:val="none" w:sz="0" w:space="0" w:color="auto"/>
            <w:left w:val="none" w:sz="0" w:space="0" w:color="auto"/>
            <w:bottom w:val="none" w:sz="0" w:space="0" w:color="auto"/>
            <w:right w:val="none" w:sz="0" w:space="0" w:color="auto"/>
          </w:divBdr>
        </w:div>
        <w:div w:id="991904636">
          <w:marLeft w:val="0"/>
          <w:marRight w:val="0"/>
          <w:marTop w:val="0"/>
          <w:marBottom w:val="0"/>
          <w:divBdr>
            <w:top w:val="none" w:sz="0" w:space="0" w:color="auto"/>
            <w:left w:val="none" w:sz="0" w:space="0" w:color="auto"/>
            <w:bottom w:val="none" w:sz="0" w:space="0" w:color="auto"/>
            <w:right w:val="none" w:sz="0" w:space="0" w:color="auto"/>
          </w:divBdr>
        </w:div>
        <w:div w:id="37364866">
          <w:marLeft w:val="0"/>
          <w:marRight w:val="0"/>
          <w:marTop w:val="0"/>
          <w:marBottom w:val="0"/>
          <w:divBdr>
            <w:top w:val="none" w:sz="0" w:space="0" w:color="auto"/>
            <w:left w:val="none" w:sz="0" w:space="0" w:color="auto"/>
            <w:bottom w:val="none" w:sz="0" w:space="0" w:color="auto"/>
            <w:right w:val="none" w:sz="0" w:space="0" w:color="auto"/>
          </w:divBdr>
        </w:div>
        <w:div w:id="829559173">
          <w:marLeft w:val="0"/>
          <w:marRight w:val="0"/>
          <w:marTop w:val="0"/>
          <w:marBottom w:val="0"/>
          <w:divBdr>
            <w:top w:val="none" w:sz="0" w:space="0" w:color="auto"/>
            <w:left w:val="none" w:sz="0" w:space="0" w:color="auto"/>
            <w:bottom w:val="none" w:sz="0" w:space="0" w:color="auto"/>
            <w:right w:val="none" w:sz="0" w:space="0" w:color="auto"/>
          </w:divBdr>
        </w:div>
        <w:div w:id="895429789">
          <w:marLeft w:val="0"/>
          <w:marRight w:val="0"/>
          <w:marTop w:val="0"/>
          <w:marBottom w:val="0"/>
          <w:divBdr>
            <w:top w:val="none" w:sz="0" w:space="0" w:color="auto"/>
            <w:left w:val="none" w:sz="0" w:space="0" w:color="auto"/>
            <w:bottom w:val="none" w:sz="0" w:space="0" w:color="auto"/>
            <w:right w:val="none" w:sz="0" w:space="0" w:color="auto"/>
          </w:divBdr>
        </w:div>
        <w:div w:id="562373896">
          <w:marLeft w:val="0"/>
          <w:marRight w:val="0"/>
          <w:marTop w:val="0"/>
          <w:marBottom w:val="0"/>
          <w:divBdr>
            <w:top w:val="none" w:sz="0" w:space="0" w:color="auto"/>
            <w:left w:val="none" w:sz="0" w:space="0" w:color="auto"/>
            <w:bottom w:val="none" w:sz="0" w:space="0" w:color="auto"/>
            <w:right w:val="none" w:sz="0" w:space="0" w:color="auto"/>
          </w:divBdr>
        </w:div>
        <w:div w:id="1109857475">
          <w:marLeft w:val="0"/>
          <w:marRight w:val="0"/>
          <w:marTop w:val="0"/>
          <w:marBottom w:val="0"/>
          <w:divBdr>
            <w:top w:val="none" w:sz="0" w:space="0" w:color="auto"/>
            <w:left w:val="none" w:sz="0" w:space="0" w:color="auto"/>
            <w:bottom w:val="none" w:sz="0" w:space="0" w:color="auto"/>
            <w:right w:val="none" w:sz="0" w:space="0" w:color="auto"/>
          </w:divBdr>
        </w:div>
        <w:div w:id="220404544">
          <w:marLeft w:val="0"/>
          <w:marRight w:val="0"/>
          <w:marTop w:val="0"/>
          <w:marBottom w:val="0"/>
          <w:divBdr>
            <w:top w:val="none" w:sz="0" w:space="0" w:color="auto"/>
            <w:left w:val="none" w:sz="0" w:space="0" w:color="auto"/>
            <w:bottom w:val="none" w:sz="0" w:space="0" w:color="auto"/>
            <w:right w:val="none" w:sz="0" w:space="0" w:color="auto"/>
          </w:divBdr>
        </w:div>
        <w:div w:id="1780753752">
          <w:marLeft w:val="0"/>
          <w:marRight w:val="0"/>
          <w:marTop w:val="0"/>
          <w:marBottom w:val="0"/>
          <w:divBdr>
            <w:top w:val="none" w:sz="0" w:space="0" w:color="auto"/>
            <w:left w:val="none" w:sz="0" w:space="0" w:color="auto"/>
            <w:bottom w:val="none" w:sz="0" w:space="0" w:color="auto"/>
            <w:right w:val="none" w:sz="0" w:space="0" w:color="auto"/>
          </w:divBdr>
        </w:div>
        <w:div w:id="816921972">
          <w:marLeft w:val="0"/>
          <w:marRight w:val="0"/>
          <w:marTop w:val="0"/>
          <w:marBottom w:val="0"/>
          <w:divBdr>
            <w:top w:val="none" w:sz="0" w:space="0" w:color="auto"/>
            <w:left w:val="none" w:sz="0" w:space="0" w:color="auto"/>
            <w:bottom w:val="none" w:sz="0" w:space="0" w:color="auto"/>
            <w:right w:val="none" w:sz="0" w:space="0" w:color="auto"/>
          </w:divBdr>
        </w:div>
        <w:div w:id="650447467">
          <w:marLeft w:val="0"/>
          <w:marRight w:val="0"/>
          <w:marTop w:val="0"/>
          <w:marBottom w:val="0"/>
          <w:divBdr>
            <w:top w:val="none" w:sz="0" w:space="0" w:color="auto"/>
            <w:left w:val="none" w:sz="0" w:space="0" w:color="auto"/>
            <w:bottom w:val="none" w:sz="0" w:space="0" w:color="auto"/>
            <w:right w:val="none" w:sz="0" w:space="0" w:color="auto"/>
          </w:divBdr>
        </w:div>
        <w:div w:id="957370136">
          <w:marLeft w:val="0"/>
          <w:marRight w:val="0"/>
          <w:marTop w:val="0"/>
          <w:marBottom w:val="0"/>
          <w:divBdr>
            <w:top w:val="none" w:sz="0" w:space="0" w:color="auto"/>
            <w:left w:val="none" w:sz="0" w:space="0" w:color="auto"/>
            <w:bottom w:val="none" w:sz="0" w:space="0" w:color="auto"/>
            <w:right w:val="none" w:sz="0" w:space="0" w:color="auto"/>
          </w:divBdr>
        </w:div>
      </w:divsChild>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6191757">
      <w:bodyDiv w:val="1"/>
      <w:marLeft w:val="0"/>
      <w:marRight w:val="0"/>
      <w:marTop w:val="0"/>
      <w:marBottom w:val="0"/>
      <w:divBdr>
        <w:top w:val="none" w:sz="0" w:space="0" w:color="auto"/>
        <w:left w:val="none" w:sz="0" w:space="0" w:color="auto"/>
        <w:bottom w:val="none" w:sz="0" w:space="0" w:color="auto"/>
        <w:right w:val="none" w:sz="0" w:space="0" w:color="auto"/>
      </w:divBdr>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5845765">
      <w:bodyDiv w:val="1"/>
      <w:marLeft w:val="0"/>
      <w:marRight w:val="0"/>
      <w:marTop w:val="0"/>
      <w:marBottom w:val="0"/>
      <w:divBdr>
        <w:top w:val="none" w:sz="0" w:space="0" w:color="auto"/>
        <w:left w:val="none" w:sz="0" w:space="0" w:color="auto"/>
        <w:bottom w:val="none" w:sz="0" w:space="0" w:color="auto"/>
        <w:right w:val="none" w:sz="0" w:space="0" w:color="auto"/>
      </w:divBdr>
      <w:divsChild>
        <w:div w:id="1364208938">
          <w:marLeft w:val="0"/>
          <w:marRight w:val="0"/>
          <w:marTop w:val="0"/>
          <w:marBottom w:val="0"/>
          <w:divBdr>
            <w:top w:val="none" w:sz="0" w:space="0" w:color="auto"/>
            <w:left w:val="none" w:sz="0" w:space="0" w:color="auto"/>
            <w:bottom w:val="none" w:sz="0" w:space="0" w:color="auto"/>
            <w:right w:val="none" w:sz="0" w:space="0" w:color="auto"/>
          </w:divBdr>
        </w:div>
        <w:div w:id="1221133774">
          <w:marLeft w:val="0"/>
          <w:marRight w:val="0"/>
          <w:marTop w:val="0"/>
          <w:marBottom w:val="0"/>
          <w:divBdr>
            <w:top w:val="none" w:sz="0" w:space="0" w:color="auto"/>
            <w:left w:val="none" w:sz="0" w:space="0" w:color="auto"/>
            <w:bottom w:val="none" w:sz="0" w:space="0" w:color="auto"/>
            <w:right w:val="none" w:sz="0" w:space="0" w:color="auto"/>
          </w:divBdr>
        </w:div>
        <w:div w:id="767654104">
          <w:marLeft w:val="0"/>
          <w:marRight w:val="0"/>
          <w:marTop w:val="0"/>
          <w:marBottom w:val="0"/>
          <w:divBdr>
            <w:top w:val="none" w:sz="0" w:space="0" w:color="auto"/>
            <w:left w:val="none" w:sz="0" w:space="0" w:color="auto"/>
            <w:bottom w:val="none" w:sz="0" w:space="0" w:color="auto"/>
            <w:right w:val="none" w:sz="0" w:space="0" w:color="auto"/>
          </w:divBdr>
        </w:div>
        <w:div w:id="439103236">
          <w:marLeft w:val="0"/>
          <w:marRight w:val="0"/>
          <w:marTop w:val="0"/>
          <w:marBottom w:val="0"/>
          <w:divBdr>
            <w:top w:val="none" w:sz="0" w:space="0" w:color="auto"/>
            <w:left w:val="none" w:sz="0" w:space="0" w:color="auto"/>
            <w:bottom w:val="none" w:sz="0" w:space="0" w:color="auto"/>
            <w:right w:val="none" w:sz="0" w:space="0" w:color="auto"/>
          </w:divBdr>
        </w:div>
        <w:div w:id="1253973585">
          <w:marLeft w:val="0"/>
          <w:marRight w:val="0"/>
          <w:marTop w:val="0"/>
          <w:marBottom w:val="0"/>
          <w:divBdr>
            <w:top w:val="none" w:sz="0" w:space="0" w:color="auto"/>
            <w:left w:val="none" w:sz="0" w:space="0" w:color="auto"/>
            <w:bottom w:val="none" w:sz="0" w:space="0" w:color="auto"/>
            <w:right w:val="none" w:sz="0" w:space="0" w:color="auto"/>
          </w:divBdr>
        </w:div>
        <w:div w:id="661660394">
          <w:marLeft w:val="0"/>
          <w:marRight w:val="0"/>
          <w:marTop w:val="0"/>
          <w:marBottom w:val="0"/>
          <w:divBdr>
            <w:top w:val="none" w:sz="0" w:space="0" w:color="auto"/>
            <w:left w:val="none" w:sz="0" w:space="0" w:color="auto"/>
            <w:bottom w:val="none" w:sz="0" w:space="0" w:color="auto"/>
            <w:right w:val="none" w:sz="0" w:space="0" w:color="auto"/>
          </w:divBdr>
        </w:div>
        <w:div w:id="1782989968">
          <w:marLeft w:val="0"/>
          <w:marRight w:val="0"/>
          <w:marTop w:val="0"/>
          <w:marBottom w:val="0"/>
          <w:divBdr>
            <w:top w:val="none" w:sz="0" w:space="0" w:color="auto"/>
            <w:left w:val="none" w:sz="0" w:space="0" w:color="auto"/>
            <w:bottom w:val="none" w:sz="0" w:space="0" w:color="auto"/>
            <w:right w:val="none" w:sz="0" w:space="0" w:color="auto"/>
          </w:divBdr>
        </w:div>
        <w:div w:id="1891726599">
          <w:marLeft w:val="0"/>
          <w:marRight w:val="0"/>
          <w:marTop w:val="0"/>
          <w:marBottom w:val="0"/>
          <w:divBdr>
            <w:top w:val="none" w:sz="0" w:space="0" w:color="auto"/>
            <w:left w:val="none" w:sz="0" w:space="0" w:color="auto"/>
            <w:bottom w:val="none" w:sz="0" w:space="0" w:color="auto"/>
            <w:right w:val="none" w:sz="0" w:space="0" w:color="auto"/>
          </w:divBdr>
        </w:div>
        <w:div w:id="998072157">
          <w:marLeft w:val="0"/>
          <w:marRight w:val="0"/>
          <w:marTop w:val="0"/>
          <w:marBottom w:val="0"/>
          <w:divBdr>
            <w:top w:val="none" w:sz="0" w:space="0" w:color="auto"/>
            <w:left w:val="none" w:sz="0" w:space="0" w:color="auto"/>
            <w:bottom w:val="none" w:sz="0" w:space="0" w:color="auto"/>
            <w:right w:val="none" w:sz="0" w:space="0" w:color="auto"/>
          </w:divBdr>
        </w:div>
        <w:div w:id="108860057">
          <w:marLeft w:val="0"/>
          <w:marRight w:val="0"/>
          <w:marTop w:val="0"/>
          <w:marBottom w:val="0"/>
          <w:divBdr>
            <w:top w:val="none" w:sz="0" w:space="0" w:color="auto"/>
            <w:left w:val="none" w:sz="0" w:space="0" w:color="auto"/>
            <w:bottom w:val="none" w:sz="0" w:space="0" w:color="auto"/>
            <w:right w:val="none" w:sz="0" w:space="0" w:color="auto"/>
          </w:divBdr>
        </w:div>
        <w:div w:id="118888603">
          <w:marLeft w:val="0"/>
          <w:marRight w:val="0"/>
          <w:marTop w:val="0"/>
          <w:marBottom w:val="0"/>
          <w:divBdr>
            <w:top w:val="none" w:sz="0" w:space="0" w:color="auto"/>
            <w:left w:val="none" w:sz="0" w:space="0" w:color="auto"/>
            <w:bottom w:val="none" w:sz="0" w:space="0" w:color="auto"/>
            <w:right w:val="none" w:sz="0" w:space="0" w:color="auto"/>
          </w:divBdr>
        </w:div>
        <w:div w:id="92215367">
          <w:marLeft w:val="0"/>
          <w:marRight w:val="0"/>
          <w:marTop w:val="0"/>
          <w:marBottom w:val="0"/>
          <w:divBdr>
            <w:top w:val="none" w:sz="0" w:space="0" w:color="auto"/>
            <w:left w:val="none" w:sz="0" w:space="0" w:color="auto"/>
            <w:bottom w:val="none" w:sz="0" w:space="0" w:color="auto"/>
            <w:right w:val="none" w:sz="0" w:space="0" w:color="auto"/>
          </w:divBdr>
        </w:div>
        <w:div w:id="2021277985">
          <w:marLeft w:val="0"/>
          <w:marRight w:val="0"/>
          <w:marTop w:val="0"/>
          <w:marBottom w:val="0"/>
          <w:divBdr>
            <w:top w:val="none" w:sz="0" w:space="0" w:color="auto"/>
            <w:left w:val="none" w:sz="0" w:space="0" w:color="auto"/>
            <w:bottom w:val="none" w:sz="0" w:space="0" w:color="auto"/>
            <w:right w:val="none" w:sz="0" w:space="0" w:color="auto"/>
          </w:divBdr>
        </w:div>
        <w:div w:id="951976995">
          <w:marLeft w:val="0"/>
          <w:marRight w:val="0"/>
          <w:marTop w:val="0"/>
          <w:marBottom w:val="0"/>
          <w:divBdr>
            <w:top w:val="none" w:sz="0" w:space="0" w:color="auto"/>
            <w:left w:val="none" w:sz="0" w:space="0" w:color="auto"/>
            <w:bottom w:val="none" w:sz="0" w:space="0" w:color="auto"/>
            <w:right w:val="none" w:sz="0" w:space="0" w:color="auto"/>
          </w:divBdr>
        </w:div>
        <w:div w:id="1229924581">
          <w:marLeft w:val="0"/>
          <w:marRight w:val="0"/>
          <w:marTop w:val="0"/>
          <w:marBottom w:val="0"/>
          <w:divBdr>
            <w:top w:val="none" w:sz="0" w:space="0" w:color="auto"/>
            <w:left w:val="none" w:sz="0" w:space="0" w:color="auto"/>
            <w:bottom w:val="none" w:sz="0" w:space="0" w:color="auto"/>
            <w:right w:val="none" w:sz="0" w:space="0" w:color="auto"/>
          </w:divBdr>
        </w:div>
        <w:div w:id="1607498668">
          <w:marLeft w:val="0"/>
          <w:marRight w:val="0"/>
          <w:marTop w:val="0"/>
          <w:marBottom w:val="0"/>
          <w:divBdr>
            <w:top w:val="none" w:sz="0" w:space="0" w:color="auto"/>
            <w:left w:val="none" w:sz="0" w:space="0" w:color="auto"/>
            <w:bottom w:val="none" w:sz="0" w:space="0" w:color="auto"/>
            <w:right w:val="none" w:sz="0" w:space="0" w:color="auto"/>
          </w:divBdr>
        </w:div>
        <w:div w:id="802619645">
          <w:marLeft w:val="0"/>
          <w:marRight w:val="0"/>
          <w:marTop w:val="0"/>
          <w:marBottom w:val="0"/>
          <w:divBdr>
            <w:top w:val="none" w:sz="0" w:space="0" w:color="auto"/>
            <w:left w:val="none" w:sz="0" w:space="0" w:color="auto"/>
            <w:bottom w:val="none" w:sz="0" w:space="0" w:color="auto"/>
            <w:right w:val="none" w:sz="0" w:space="0" w:color="auto"/>
          </w:divBdr>
        </w:div>
        <w:div w:id="1927881233">
          <w:marLeft w:val="0"/>
          <w:marRight w:val="0"/>
          <w:marTop w:val="0"/>
          <w:marBottom w:val="0"/>
          <w:divBdr>
            <w:top w:val="none" w:sz="0" w:space="0" w:color="auto"/>
            <w:left w:val="none" w:sz="0" w:space="0" w:color="auto"/>
            <w:bottom w:val="none" w:sz="0" w:space="0" w:color="auto"/>
            <w:right w:val="none" w:sz="0" w:space="0" w:color="auto"/>
          </w:divBdr>
        </w:div>
      </w:divsChild>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42638471">
      <w:bodyDiv w:val="1"/>
      <w:marLeft w:val="0"/>
      <w:marRight w:val="0"/>
      <w:marTop w:val="0"/>
      <w:marBottom w:val="0"/>
      <w:divBdr>
        <w:top w:val="none" w:sz="0" w:space="0" w:color="auto"/>
        <w:left w:val="none" w:sz="0" w:space="0" w:color="auto"/>
        <w:bottom w:val="none" w:sz="0" w:space="0" w:color="auto"/>
        <w:right w:val="none" w:sz="0" w:space="0" w:color="auto"/>
      </w:divBdr>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32680637">
      <w:bodyDiv w:val="1"/>
      <w:marLeft w:val="0"/>
      <w:marRight w:val="0"/>
      <w:marTop w:val="0"/>
      <w:marBottom w:val="0"/>
      <w:divBdr>
        <w:top w:val="none" w:sz="0" w:space="0" w:color="auto"/>
        <w:left w:val="none" w:sz="0" w:space="0" w:color="auto"/>
        <w:bottom w:val="none" w:sz="0" w:space="0" w:color="auto"/>
        <w:right w:val="none" w:sz="0" w:space="0" w:color="auto"/>
      </w:divBdr>
      <w:divsChild>
        <w:div w:id="675114802">
          <w:marLeft w:val="0"/>
          <w:marRight w:val="0"/>
          <w:marTop w:val="0"/>
          <w:marBottom w:val="0"/>
          <w:divBdr>
            <w:top w:val="none" w:sz="0" w:space="0" w:color="auto"/>
            <w:left w:val="none" w:sz="0" w:space="0" w:color="auto"/>
            <w:bottom w:val="none" w:sz="0" w:space="0" w:color="auto"/>
            <w:right w:val="none" w:sz="0" w:space="0" w:color="auto"/>
          </w:divBdr>
        </w:div>
        <w:div w:id="167142210">
          <w:marLeft w:val="0"/>
          <w:marRight w:val="0"/>
          <w:marTop w:val="0"/>
          <w:marBottom w:val="0"/>
          <w:divBdr>
            <w:top w:val="none" w:sz="0" w:space="0" w:color="auto"/>
            <w:left w:val="none" w:sz="0" w:space="0" w:color="auto"/>
            <w:bottom w:val="none" w:sz="0" w:space="0" w:color="auto"/>
            <w:right w:val="none" w:sz="0" w:space="0" w:color="auto"/>
          </w:divBdr>
        </w:div>
      </w:divsChild>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7D926-A823-4EA5-A3E3-F3F31C9A6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26101</Words>
  <Characters>140949</Characters>
  <Application>Microsoft Office Word</Application>
  <DocSecurity>0</DocSecurity>
  <Lines>1174</Lines>
  <Paragraphs>333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 </cp:lastModifiedBy>
  <cp:revision>2</cp:revision>
  <cp:lastPrinted>2021-11-23T00:26:00Z</cp:lastPrinted>
  <dcterms:created xsi:type="dcterms:W3CDTF">2023-07-25T20:15:00Z</dcterms:created>
  <dcterms:modified xsi:type="dcterms:W3CDTF">2023-07-25T20:15:00Z</dcterms:modified>
</cp:coreProperties>
</file>