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19290C6C">
                <wp:simplePos x="0" y="0"/>
                <wp:positionH relativeFrom="column">
                  <wp:posOffset>-222885</wp:posOffset>
                </wp:positionH>
                <wp:positionV relativeFrom="paragraph">
                  <wp:posOffset>224155</wp:posOffset>
                </wp:positionV>
                <wp:extent cx="61531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5pt;margin-top:17.65pt;width:48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" filled="f"/>
            </w:pict>
          </mc:Fallback>
        </mc:AlternateContent>
      </w:r>
    </w:p>
    <w:p w14:paraId="7E736964" w14:textId="7CBE3BCF" w:rsidR="006E5D23" w:rsidRPr="00A77266" w:rsidRDefault="00D3446D" w:rsidP="00A77266">
      <w:pPr>
        <w:spacing w:line="240" w:lineRule="auto"/>
        <w:ind w:left="-142"/>
        <w:jc w:val="both"/>
        <w:rPr>
          <w:rFonts w:ascii="Arial Narrow" w:hAnsi="Arial Narrow" w:cs="Arial"/>
          <w:b/>
          <w:caps/>
          <w:sz w:val="24"/>
          <w:szCs w:val="24"/>
        </w:rPr>
      </w:pPr>
      <w:r w:rsidRPr="00A77266">
        <w:rPr>
          <w:rFonts w:ascii="Arial Narrow" w:hAnsi="Arial Narrow" w:cs="Arial"/>
          <w:b/>
          <w:caps/>
          <w:sz w:val="24"/>
          <w:szCs w:val="24"/>
        </w:rPr>
        <w:t xml:space="preserve">ATA DA </w:t>
      </w:r>
      <w:r w:rsidR="00DB49F8" w:rsidRPr="00A77266">
        <w:rPr>
          <w:rFonts w:ascii="Arial Narrow" w:hAnsi="Arial Narrow" w:cs="Arial"/>
          <w:b/>
          <w:caps/>
          <w:sz w:val="24"/>
          <w:szCs w:val="24"/>
        </w:rPr>
        <w:t>3</w:t>
      </w:r>
      <w:r w:rsidR="00DE04B0" w:rsidRPr="00A77266">
        <w:rPr>
          <w:rFonts w:ascii="Arial Narrow" w:hAnsi="Arial Narrow" w:cs="Arial"/>
          <w:b/>
          <w:caps/>
          <w:sz w:val="24"/>
          <w:szCs w:val="24"/>
        </w:rPr>
        <w:t>6</w:t>
      </w:r>
      <w:r w:rsidRPr="00A77266">
        <w:rPr>
          <w:rFonts w:ascii="Arial Narrow" w:hAnsi="Arial Narrow" w:cs="Arial"/>
          <w:b/>
          <w:caps/>
          <w:noProof/>
          <w:sz w:val="24"/>
          <w:szCs w:val="24"/>
        </w:rPr>
        <w:t xml:space="preserve">ª Sessão </w:t>
      </w:r>
      <w:r w:rsidR="00E5701A" w:rsidRPr="00A77266">
        <w:rPr>
          <w:rFonts w:ascii="Arial Narrow" w:hAnsi="Arial Narrow" w:cs="Arial"/>
          <w:b/>
          <w:caps/>
          <w:noProof/>
          <w:sz w:val="24"/>
          <w:szCs w:val="24"/>
        </w:rPr>
        <w:t>ORDINÁRIA</w:t>
      </w:r>
      <w:r w:rsidRPr="00A77266">
        <w:rPr>
          <w:rFonts w:ascii="Arial Narrow" w:hAnsi="Arial Narrow" w:cs="Arial"/>
          <w:b/>
          <w:caps/>
          <w:sz w:val="24"/>
          <w:szCs w:val="24"/>
        </w:rPr>
        <w:t xml:space="preserve"> REALIZADA PEL</w:t>
      </w:r>
      <w:r w:rsidRPr="00A77266">
        <w:rPr>
          <w:rFonts w:ascii="Arial Narrow" w:hAnsi="Arial Narrow" w:cs="Arial"/>
          <w:b/>
          <w:caps/>
          <w:noProof/>
          <w:sz w:val="24"/>
          <w:szCs w:val="24"/>
        </w:rPr>
        <w:t>o</w:t>
      </w:r>
      <w:r w:rsidRPr="00A77266">
        <w:rPr>
          <w:rFonts w:ascii="Arial Narrow" w:hAnsi="Arial Narrow" w:cs="Arial"/>
          <w:b/>
          <w:caps/>
          <w:sz w:val="24"/>
          <w:szCs w:val="24"/>
        </w:rPr>
        <w:t xml:space="preserve"> EGRÉGI</w:t>
      </w:r>
      <w:r w:rsidRPr="00A77266">
        <w:rPr>
          <w:rFonts w:ascii="Arial Narrow" w:hAnsi="Arial Narrow" w:cs="Arial"/>
          <w:b/>
          <w:caps/>
          <w:noProof/>
          <w:sz w:val="24"/>
          <w:szCs w:val="24"/>
        </w:rPr>
        <w:t>o</w:t>
      </w:r>
      <w:r w:rsidRPr="00A77266">
        <w:rPr>
          <w:rFonts w:ascii="Arial Narrow" w:hAnsi="Arial Narrow" w:cs="Arial"/>
          <w:b/>
          <w:caps/>
          <w:sz w:val="24"/>
          <w:szCs w:val="24"/>
        </w:rPr>
        <w:t xml:space="preserve"> </w:t>
      </w:r>
      <w:r w:rsidRPr="00A77266">
        <w:rPr>
          <w:rFonts w:ascii="Arial Narrow" w:hAnsi="Arial Narrow" w:cs="Arial"/>
          <w:b/>
          <w:caps/>
          <w:noProof/>
          <w:sz w:val="24"/>
          <w:szCs w:val="24"/>
        </w:rPr>
        <w:t>Tribunal Pleno</w:t>
      </w:r>
      <w:r w:rsidRPr="00A77266">
        <w:rPr>
          <w:rFonts w:ascii="Arial Narrow" w:hAnsi="Arial Narrow" w:cs="Arial"/>
          <w:b/>
          <w:caps/>
          <w:sz w:val="24"/>
          <w:szCs w:val="24"/>
        </w:rPr>
        <w:t xml:space="preserve"> DO TRIBUNAL DE CONTAS DO ESTADO DO AMAZONAS, EXERCÍCIO DE </w:t>
      </w:r>
      <w:r w:rsidR="00725269" w:rsidRPr="00A77266">
        <w:rPr>
          <w:rFonts w:ascii="Arial Narrow" w:hAnsi="Arial Narrow" w:cs="Arial"/>
          <w:b/>
          <w:caps/>
          <w:noProof/>
          <w:sz w:val="24"/>
          <w:szCs w:val="24"/>
        </w:rPr>
        <w:t>20</w:t>
      </w:r>
      <w:r w:rsidR="00B13FC9" w:rsidRPr="00A77266">
        <w:rPr>
          <w:rFonts w:ascii="Arial Narrow" w:hAnsi="Arial Narrow" w:cs="Arial"/>
          <w:b/>
          <w:caps/>
          <w:noProof/>
          <w:sz w:val="24"/>
          <w:szCs w:val="24"/>
        </w:rPr>
        <w:t>21</w:t>
      </w:r>
      <w:r w:rsidRPr="00A77266">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56CE39B0" w:rsidR="003F3A55" w:rsidRDefault="00C71016" w:rsidP="00A77266">
      <w:pPr>
        <w:spacing w:after="20" w:line="240" w:lineRule="auto"/>
        <w:ind w:left="-284" w:right="-142"/>
        <w:jc w:val="both"/>
        <w:rPr>
          <w:rFonts w:ascii="Arial Narrow" w:hAnsi="Arial Narrow" w:cs="Arial"/>
          <w:sz w:val="24"/>
          <w:szCs w:val="24"/>
        </w:rPr>
      </w:pPr>
      <w:bookmarkStart w:id="0" w:name="_GoBack"/>
      <w:r w:rsidRPr="00A77266">
        <w:rPr>
          <w:rFonts w:ascii="Arial Narrow" w:hAnsi="Arial Narrow" w:cs="Arial"/>
          <w:sz w:val="24"/>
          <w:szCs w:val="24"/>
        </w:rPr>
        <w:t xml:space="preserve">Ao </w:t>
      </w:r>
      <w:r w:rsidR="008758CF" w:rsidRPr="00A77266">
        <w:rPr>
          <w:rFonts w:ascii="Arial Narrow" w:hAnsi="Arial Narrow" w:cs="Arial"/>
          <w:sz w:val="24"/>
          <w:szCs w:val="24"/>
        </w:rPr>
        <w:t xml:space="preserve">terceiro </w:t>
      </w:r>
      <w:r w:rsidRPr="00A77266">
        <w:rPr>
          <w:rFonts w:ascii="Arial Narrow" w:hAnsi="Arial Narrow" w:cs="Arial"/>
          <w:sz w:val="24"/>
          <w:szCs w:val="24"/>
        </w:rPr>
        <w:t xml:space="preserve">dia </w:t>
      </w:r>
      <w:r w:rsidRPr="00A77266">
        <w:rPr>
          <w:rFonts w:ascii="Arial Narrow" w:hAnsi="Arial Narrow" w:cs="Arial"/>
          <w:noProof/>
          <w:sz w:val="24"/>
          <w:szCs w:val="24"/>
        </w:rPr>
        <w:t xml:space="preserve">do mês de </w:t>
      </w:r>
      <w:r w:rsidR="008758CF" w:rsidRPr="00A77266">
        <w:rPr>
          <w:rFonts w:ascii="Arial Narrow" w:hAnsi="Arial Narrow" w:cs="Arial"/>
          <w:noProof/>
          <w:sz w:val="24"/>
          <w:szCs w:val="24"/>
        </w:rPr>
        <w:t xml:space="preserve">novembro </w:t>
      </w:r>
      <w:r w:rsidRPr="00A77266">
        <w:rPr>
          <w:rFonts w:ascii="Arial Narrow" w:hAnsi="Arial Narrow" w:cs="Arial"/>
          <w:noProof/>
          <w:sz w:val="24"/>
          <w:szCs w:val="24"/>
        </w:rPr>
        <w:t>do ano de dois mil e vinte e um</w:t>
      </w:r>
      <w:r w:rsidRPr="00A77266">
        <w:rPr>
          <w:rFonts w:ascii="Arial Narrow" w:hAnsi="Arial Narrow" w:cs="Arial"/>
          <w:sz w:val="24"/>
          <w:szCs w:val="24"/>
        </w:rPr>
        <w:t>, reuniu-se o Egrégio Tribunal Pleno do Tribunal de Contas do Estado do Amazonas, em sua sede própria, na Rua Efigênio Sales 1.155, Parque Dez, às 10h</w:t>
      </w:r>
      <w:r w:rsidR="008758CF" w:rsidRPr="00A77266">
        <w:rPr>
          <w:rFonts w:ascii="Arial Narrow" w:hAnsi="Arial Narrow" w:cs="Arial"/>
          <w:sz w:val="24"/>
          <w:szCs w:val="24"/>
        </w:rPr>
        <w:t>25</w:t>
      </w:r>
      <w:r w:rsidRPr="00A77266">
        <w:rPr>
          <w:rFonts w:ascii="Arial Narrow" w:hAnsi="Arial Narrow" w:cs="Arial"/>
          <w:sz w:val="24"/>
          <w:szCs w:val="24"/>
        </w:rPr>
        <w:t xml:space="preserve">, sob a </w:t>
      </w:r>
      <w:r w:rsidRPr="00A77266">
        <w:rPr>
          <w:rFonts w:ascii="Arial Narrow" w:hAnsi="Arial Narrow" w:cs="Arial"/>
          <w:color w:val="000000"/>
          <w:sz w:val="24"/>
          <w:szCs w:val="24"/>
        </w:rPr>
        <w:t xml:space="preserve">Presidência do Excelentíssimo Senhor Conselheiro </w:t>
      </w:r>
      <w:r w:rsidR="008758CF" w:rsidRPr="00A77266">
        <w:rPr>
          <w:rFonts w:ascii="Arial Narrow" w:hAnsi="Arial Narrow" w:cs="Arial"/>
          <w:b/>
          <w:color w:val="000000"/>
          <w:sz w:val="24"/>
          <w:szCs w:val="24"/>
        </w:rPr>
        <w:t>JÚLIO ASSIS CORRÊA PINHEIRO</w:t>
      </w:r>
      <w:r w:rsidR="00C15E9F" w:rsidRPr="00A77266">
        <w:rPr>
          <w:rFonts w:ascii="Arial Narrow" w:hAnsi="Arial Narrow" w:cs="Arial"/>
          <w:b/>
          <w:color w:val="000000"/>
          <w:sz w:val="24"/>
          <w:szCs w:val="24"/>
        </w:rPr>
        <w:t xml:space="preserve"> </w:t>
      </w:r>
      <w:r w:rsidR="008758CF" w:rsidRPr="00A77266">
        <w:rPr>
          <w:rFonts w:ascii="Arial Narrow" w:hAnsi="Arial Narrow" w:cs="Arial"/>
          <w:b/>
          <w:color w:val="000000"/>
          <w:sz w:val="24"/>
          <w:szCs w:val="24"/>
        </w:rPr>
        <w:t xml:space="preserve">(em substituição </w:t>
      </w:r>
      <w:r w:rsidR="0021606D" w:rsidRPr="00A77266">
        <w:rPr>
          <w:rFonts w:ascii="Arial Narrow" w:hAnsi="Arial Narrow" w:cs="Arial"/>
          <w:b/>
          <w:color w:val="000000"/>
          <w:sz w:val="24"/>
          <w:szCs w:val="24"/>
        </w:rPr>
        <w:t>a</w:t>
      </w:r>
      <w:r w:rsidR="008758CF" w:rsidRPr="00A77266">
        <w:rPr>
          <w:rFonts w:ascii="Arial Narrow" w:hAnsi="Arial Narrow" w:cs="Arial"/>
          <w:b/>
          <w:color w:val="000000"/>
          <w:sz w:val="24"/>
          <w:szCs w:val="24"/>
        </w:rPr>
        <w:t>o Excelentíssimo Senhor Conselheiro-Presidente Mario Manoel Coelho de Mello)</w:t>
      </w:r>
      <w:r w:rsidRPr="00A77266">
        <w:rPr>
          <w:rFonts w:ascii="Arial Narrow" w:hAnsi="Arial Narrow" w:cs="Arial"/>
          <w:bCs/>
          <w:color w:val="000000"/>
          <w:sz w:val="24"/>
          <w:szCs w:val="24"/>
        </w:rPr>
        <w:t>,</w:t>
      </w:r>
      <w:r w:rsidRPr="00A77266">
        <w:rPr>
          <w:rFonts w:ascii="Arial Narrow" w:hAnsi="Arial Narrow" w:cs="Arial"/>
          <w:b/>
          <w:color w:val="000000"/>
          <w:sz w:val="24"/>
          <w:szCs w:val="24"/>
        </w:rPr>
        <w:t xml:space="preserve"> </w:t>
      </w:r>
      <w:r w:rsidRPr="00A77266">
        <w:rPr>
          <w:rFonts w:ascii="Arial Narrow" w:hAnsi="Arial Narrow" w:cs="Arial"/>
          <w:bCs/>
          <w:color w:val="000000"/>
          <w:sz w:val="24"/>
          <w:szCs w:val="24"/>
        </w:rPr>
        <w:t>com as presenças</w:t>
      </w:r>
      <w:r w:rsidRPr="00A77266">
        <w:rPr>
          <w:rFonts w:ascii="Arial Narrow" w:hAnsi="Arial Narrow" w:cs="Arial"/>
          <w:b/>
          <w:color w:val="000000"/>
          <w:sz w:val="24"/>
          <w:szCs w:val="24"/>
        </w:rPr>
        <w:t xml:space="preserve"> </w:t>
      </w:r>
      <w:r w:rsidRPr="00A77266">
        <w:rPr>
          <w:rFonts w:ascii="Arial Narrow" w:hAnsi="Arial Narrow" w:cs="Arial"/>
          <w:color w:val="000000"/>
          <w:sz w:val="24"/>
          <w:szCs w:val="24"/>
        </w:rPr>
        <w:t>dos Excelentíssimos Senhores Conselheiros</w:t>
      </w:r>
      <w:r w:rsidRPr="00A77266">
        <w:rPr>
          <w:rFonts w:ascii="Arial Narrow" w:hAnsi="Arial Narrow" w:cs="Arial"/>
          <w:b/>
          <w:color w:val="000000"/>
          <w:sz w:val="24"/>
          <w:szCs w:val="24"/>
        </w:rPr>
        <w:t xml:space="preserve"> </w:t>
      </w:r>
      <w:r w:rsidRPr="00A77266">
        <w:rPr>
          <w:rFonts w:ascii="Arial Narrow" w:hAnsi="Arial Narrow" w:cs="Arial"/>
          <w:b/>
          <w:sz w:val="24"/>
          <w:szCs w:val="24"/>
        </w:rPr>
        <w:t>ÉRICO XAVIER DESTERRO E SILVA</w:t>
      </w:r>
      <w:r w:rsidRPr="00A77266">
        <w:rPr>
          <w:rFonts w:ascii="Arial Narrow" w:hAnsi="Arial Narrow" w:cs="Arial"/>
          <w:b/>
          <w:color w:val="000000"/>
          <w:sz w:val="24"/>
          <w:szCs w:val="24"/>
        </w:rPr>
        <w:t xml:space="preserve">, </w:t>
      </w:r>
      <w:r w:rsidR="008758CF" w:rsidRPr="00A77266">
        <w:rPr>
          <w:rFonts w:ascii="Arial Narrow" w:hAnsi="Arial Narrow" w:cs="Arial"/>
          <w:b/>
          <w:color w:val="000000"/>
          <w:sz w:val="24"/>
          <w:szCs w:val="24"/>
        </w:rPr>
        <w:t xml:space="preserve">ARI JORGE MOUTINHO DA COSTA JÚNIOR, </w:t>
      </w:r>
      <w:r w:rsidRPr="00A77266">
        <w:rPr>
          <w:rFonts w:ascii="Arial Narrow" w:hAnsi="Arial Narrow" w:cs="Arial"/>
          <w:b/>
          <w:color w:val="000000"/>
          <w:sz w:val="24"/>
          <w:szCs w:val="24"/>
        </w:rPr>
        <w:t>YARA AMAZÔNIA LINS RODRIGUES DOS SANTOS,</w:t>
      </w:r>
      <w:r w:rsidRPr="00A77266">
        <w:rPr>
          <w:rFonts w:ascii="Arial Narrow" w:hAnsi="Arial Narrow" w:cs="Arial"/>
          <w:b/>
          <w:sz w:val="24"/>
          <w:szCs w:val="24"/>
        </w:rPr>
        <w:t xml:space="preserve"> </w:t>
      </w:r>
      <w:r w:rsidR="008758CF" w:rsidRPr="00A77266">
        <w:rPr>
          <w:rFonts w:ascii="Arial Narrow" w:hAnsi="Arial Narrow" w:cs="Arial"/>
          <w:b/>
          <w:sz w:val="24"/>
          <w:szCs w:val="24"/>
        </w:rPr>
        <w:t>JOSUÉ CLÁUDIO DE SOUZA NETO</w:t>
      </w:r>
      <w:r w:rsidRPr="00A77266">
        <w:rPr>
          <w:rFonts w:ascii="Arial Narrow" w:hAnsi="Arial Narrow" w:cs="Arial"/>
          <w:b/>
          <w:color w:val="000000"/>
          <w:sz w:val="24"/>
          <w:szCs w:val="24"/>
        </w:rPr>
        <w:t xml:space="preserve">; </w:t>
      </w:r>
      <w:r w:rsidRPr="00A77266">
        <w:rPr>
          <w:rFonts w:ascii="Arial Narrow" w:hAnsi="Arial Narrow" w:cs="Arial"/>
          <w:color w:val="000000"/>
          <w:sz w:val="24"/>
          <w:szCs w:val="24"/>
        </w:rPr>
        <w:t>Excelentíssimos Senhores Auditores</w:t>
      </w:r>
      <w:r w:rsidRPr="00A77266">
        <w:rPr>
          <w:rFonts w:ascii="Arial Narrow" w:hAnsi="Arial Narrow" w:cs="Arial"/>
          <w:b/>
          <w:color w:val="000000"/>
          <w:sz w:val="24"/>
          <w:szCs w:val="24"/>
        </w:rPr>
        <w:t xml:space="preserve"> </w:t>
      </w:r>
      <w:r w:rsidR="008758CF" w:rsidRPr="00A77266">
        <w:rPr>
          <w:rFonts w:ascii="Arial Narrow" w:hAnsi="Arial Narrow" w:cs="Arial"/>
          <w:b/>
          <w:color w:val="000000"/>
          <w:sz w:val="24"/>
          <w:szCs w:val="24"/>
        </w:rPr>
        <w:t xml:space="preserve">MÁRIO JOSÉ DE MORAES COSTA FILHO, ALÍPIO REIS FIRMO FILHO, </w:t>
      </w:r>
      <w:r w:rsidRPr="00A77266">
        <w:rPr>
          <w:rFonts w:ascii="Arial Narrow" w:hAnsi="Arial Narrow" w:cs="Arial"/>
          <w:b/>
          <w:color w:val="000000"/>
          <w:sz w:val="24"/>
          <w:szCs w:val="24"/>
        </w:rPr>
        <w:t>LUIZ HENRIQUE PEREIRA MENDES, ALBER FURTADO DE OLIVEIRA JÚNIOR;</w:t>
      </w:r>
      <w:r w:rsidRPr="00A77266">
        <w:rPr>
          <w:rFonts w:ascii="Arial Narrow" w:hAnsi="Arial Narrow" w:cs="Arial"/>
          <w:color w:val="000000"/>
          <w:sz w:val="24"/>
          <w:szCs w:val="24"/>
        </w:rPr>
        <w:t xml:space="preserve"> e</w:t>
      </w:r>
      <w:r w:rsidR="00C15E9F" w:rsidRPr="00A77266">
        <w:rPr>
          <w:rFonts w:ascii="Arial Narrow" w:hAnsi="Arial Narrow" w:cs="Arial"/>
          <w:color w:val="000000"/>
          <w:sz w:val="24"/>
          <w:szCs w:val="24"/>
        </w:rPr>
        <w:t xml:space="preserve"> </w:t>
      </w:r>
      <w:r w:rsidR="008758CF" w:rsidRPr="00A77266">
        <w:rPr>
          <w:rFonts w:ascii="Arial Narrow" w:hAnsi="Arial Narrow" w:cs="Arial"/>
          <w:bCs/>
          <w:sz w:val="24"/>
          <w:szCs w:val="24"/>
        </w:rPr>
        <w:t>Excelentíssimo Senhor Procurador-Geral</w:t>
      </w:r>
      <w:r w:rsidR="008758CF" w:rsidRPr="00A77266">
        <w:rPr>
          <w:rFonts w:ascii="Arial Narrow" w:hAnsi="Arial Narrow" w:cs="Arial"/>
          <w:b/>
          <w:bCs/>
          <w:color w:val="000000"/>
          <w:sz w:val="24"/>
          <w:szCs w:val="24"/>
        </w:rPr>
        <w:t xml:space="preserve"> JOÃO BARROSO DE SOUZA</w:t>
      </w:r>
      <w:r w:rsidR="0021606D" w:rsidRPr="00A77266">
        <w:rPr>
          <w:rFonts w:ascii="Arial Narrow" w:hAnsi="Arial Narrow" w:cs="Arial"/>
          <w:b/>
          <w:bCs/>
          <w:color w:val="000000"/>
          <w:sz w:val="24"/>
          <w:szCs w:val="24"/>
        </w:rPr>
        <w:t xml:space="preserve">. </w:t>
      </w:r>
      <w:r w:rsidRPr="00A77266">
        <w:rPr>
          <w:rFonts w:ascii="Arial Narrow" w:hAnsi="Arial Narrow" w:cs="Arial"/>
          <w:sz w:val="24"/>
          <w:szCs w:val="24"/>
        </w:rPr>
        <w:t xml:space="preserve">/===/ </w:t>
      </w:r>
      <w:r w:rsidRPr="00A77266">
        <w:rPr>
          <w:rFonts w:ascii="Arial Narrow" w:hAnsi="Arial Narrow" w:cs="Arial"/>
          <w:b/>
          <w:sz w:val="24"/>
          <w:szCs w:val="24"/>
        </w:rPr>
        <w:t xml:space="preserve">AUSENTES: </w:t>
      </w:r>
      <w:r w:rsidRPr="00A77266">
        <w:rPr>
          <w:rFonts w:ascii="Arial Narrow" w:hAnsi="Arial Narrow" w:cs="Arial"/>
          <w:color w:val="000000"/>
          <w:sz w:val="24"/>
          <w:szCs w:val="24"/>
        </w:rPr>
        <w:t xml:space="preserve">Excelentíssimos Senhores Conselheiros </w:t>
      </w:r>
      <w:r w:rsidRPr="00A77266">
        <w:rPr>
          <w:rFonts w:ascii="Arial Narrow" w:hAnsi="Arial Narrow" w:cs="Arial"/>
          <w:b/>
          <w:sz w:val="24"/>
          <w:szCs w:val="24"/>
        </w:rPr>
        <w:t>ANTONIO JULIO BERNARDO CABRAL</w:t>
      </w:r>
      <w:r w:rsidRPr="00A77266">
        <w:rPr>
          <w:rFonts w:ascii="Arial Narrow" w:hAnsi="Arial Narrow" w:cs="Arial"/>
          <w:bCs/>
          <w:sz w:val="24"/>
          <w:szCs w:val="24"/>
        </w:rPr>
        <w:t>,</w:t>
      </w:r>
      <w:r w:rsidRPr="00A77266">
        <w:rPr>
          <w:rFonts w:ascii="Arial Narrow" w:hAnsi="Arial Narrow" w:cs="Arial"/>
          <w:b/>
          <w:sz w:val="24"/>
          <w:szCs w:val="24"/>
        </w:rPr>
        <w:t xml:space="preserve"> </w:t>
      </w:r>
      <w:r w:rsidRPr="00A77266">
        <w:rPr>
          <w:rFonts w:ascii="Arial Narrow" w:hAnsi="Arial Narrow" w:cs="Arial"/>
          <w:bCs/>
          <w:sz w:val="24"/>
          <w:szCs w:val="24"/>
        </w:rPr>
        <w:t xml:space="preserve">por motivo justificado, </w:t>
      </w:r>
      <w:r w:rsidR="008758CF" w:rsidRPr="00A77266">
        <w:rPr>
          <w:rFonts w:ascii="Arial Narrow" w:hAnsi="Arial Narrow" w:cs="Arial"/>
          <w:bCs/>
          <w:sz w:val="24"/>
          <w:szCs w:val="24"/>
        </w:rPr>
        <w:t xml:space="preserve">e </w:t>
      </w:r>
      <w:r w:rsidR="008758CF" w:rsidRPr="00A77266">
        <w:rPr>
          <w:rFonts w:ascii="Arial Narrow" w:hAnsi="Arial Narrow" w:cs="Arial"/>
          <w:b/>
          <w:color w:val="000000"/>
          <w:sz w:val="24"/>
          <w:szCs w:val="24"/>
        </w:rPr>
        <w:t xml:space="preserve">MARIO MANOEL COELHO DE MELLO, </w:t>
      </w:r>
      <w:r w:rsidR="008758CF" w:rsidRPr="00A77266">
        <w:rPr>
          <w:rFonts w:ascii="Arial Narrow" w:hAnsi="Arial Narrow" w:cs="Arial"/>
          <w:bCs/>
          <w:color w:val="000000"/>
          <w:sz w:val="24"/>
          <w:szCs w:val="24"/>
        </w:rPr>
        <w:t>por motivo justificado.</w:t>
      </w:r>
      <w:r w:rsidR="0021606D" w:rsidRPr="00A77266">
        <w:rPr>
          <w:rFonts w:ascii="Arial Narrow" w:hAnsi="Arial Narrow" w:cs="Arial"/>
          <w:bCs/>
          <w:color w:val="000000"/>
          <w:sz w:val="24"/>
          <w:szCs w:val="24"/>
        </w:rPr>
        <w:t xml:space="preserve"> </w:t>
      </w:r>
      <w:r w:rsidR="000C66C9" w:rsidRPr="00A77266">
        <w:rPr>
          <w:rFonts w:ascii="Arial Narrow" w:hAnsi="Arial Narrow" w:cs="Arial"/>
          <w:sz w:val="24"/>
          <w:szCs w:val="24"/>
        </w:rPr>
        <w:t xml:space="preserve">/===/ Havendo número legal, </w:t>
      </w:r>
      <w:proofErr w:type="gramStart"/>
      <w:r w:rsidR="000C66C9" w:rsidRPr="00A77266">
        <w:rPr>
          <w:rFonts w:ascii="Arial Narrow" w:hAnsi="Arial Narrow" w:cs="Arial"/>
          <w:noProof/>
          <w:sz w:val="24"/>
          <w:szCs w:val="24"/>
        </w:rPr>
        <w:t>o</w:t>
      </w:r>
      <w:r w:rsidR="000C66C9" w:rsidRPr="00A77266">
        <w:rPr>
          <w:rFonts w:ascii="Arial Narrow" w:hAnsi="Arial Narrow" w:cs="Arial"/>
          <w:sz w:val="24"/>
          <w:szCs w:val="24"/>
        </w:rPr>
        <w:t xml:space="preserve"> Excelentíssimo</w:t>
      </w:r>
      <w:proofErr w:type="gramEnd"/>
      <w:r w:rsidR="000C66C9" w:rsidRPr="00A77266">
        <w:rPr>
          <w:rFonts w:ascii="Arial Narrow" w:hAnsi="Arial Narrow" w:cs="Arial"/>
          <w:sz w:val="24"/>
          <w:szCs w:val="24"/>
        </w:rPr>
        <w:t xml:space="preserve"> Senhor </w:t>
      </w:r>
      <w:r w:rsidR="000C66C9" w:rsidRPr="00A77266">
        <w:rPr>
          <w:rFonts w:ascii="Arial Narrow" w:hAnsi="Arial Narrow" w:cs="Arial"/>
          <w:noProof/>
          <w:sz w:val="24"/>
          <w:szCs w:val="24"/>
        </w:rPr>
        <w:t>Conselheiro-Presidente</w:t>
      </w:r>
      <w:r w:rsidR="000C66C9" w:rsidRPr="00A77266">
        <w:rPr>
          <w:rFonts w:ascii="Arial Narrow" w:hAnsi="Arial Narrow" w:cs="Arial"/>
          <w:sz w:val="24"/>
          <w:szCs w:val="24"/>
        </w:rPr>
        <w:t xml:space="preserve"> </w:t>
      </w:r>
      <w:r w:rsidR="0021606D" w:rsidRPr="00A77266">
        <w:rPr>
          <w:rFonts w:ascii="Arial Narrow" w:hAnsi="Arial Narrow" w:cs="Arial"/>
          <w:sz w:val="24"/>
          <w:szCs w:val="24"/>
        </w:rPr>
        <w:t>Júlio Assis Corrêa Pinheiro</w:t>
      </w:r>
      <w:r w:rsidR="000C66C9" w:rsidRPr="00A77266">
        <w:rPr>
          <w:rFonts w:ascii="Arial Narrow" w:hAnsi="Arial Narrow" w:cs="Arial"/>
          <w:sz w:val="24"/>
          <w:szCs w:val="24"/>
        </w:rPr>
        <w:t xml:space="preserve">, invocou a proteção de Deus para os trabalhos, dando por aberta a </w:t>
      </w:r>
      <w:r w:rsidR="00560040" w:rsidRPr="00A77266">
        <w:rPr>
          <w:rFonts w:ascii="Arial Narrow" w:hAnsi="Arial Narrow" w:cs="Arial"/>
          <w:sz w:val="24"/>
          <w:szCs w:val="24"/>
        </w:rPr>
        <w:t>3</w:t>
      </w:r>
      <w:r w:rsidR="008758CF" w:rsidRPr="00A77266">
        <w:rPr>
          <w:rFonts w:ascii="Arial Narrow" w:hAnsi="Arial Narrow" w:cs="Arial"/>
          <w:sz w:val="24"/>
          <w:szCs w:val="24"/>
        </w:rPr>
        <w:t>6</w:t>
      </w:r>
      <w:r w:rsidR="000C66C9" w:rsidRPr="00A77266">
        <w:rPr>
          <w:rFonts w:ascii="Arial Narrow" w:hAnsi="Arial Narrow" w:cs="Arial"/>
          <w:noProof/>
          <w:sz w:val="24"/>
          <w:szCs w:val="24"/>
        </w:rPr>
        <w:t>ª Sessão Ordinária</w:t>
      </w:r>
      <w:r w:rsidR="000C66C9" w:rsidRPr="00A77266">
        <w:rPr>
          <w:rFonts w:ascii="Arial Narrow" w:hAnsi="Arial Narrow" w:cs="Arial"/>
          <w:sz w:val="24"/>
          <w:szCs w:val="24"/>
        </w:rPr>
        <w:t xml:space="preserve"> do Egrégio </w:t>
      </w:r>
      <w:r w:rsidR="000C66C9" w:rsidRPr="00A77266">
        <w:rPr>
          <w:rFonts w:ascii="Arial Narrow" w:hAnsi="Arial Narrow" w:cs="Arial"/>
          <w:noProof/>
          <w:sz w:val="24"/>
          <w:szCs w:val="24"/>
        </w:rPr>
        <w:t>Tribunal Pleno</w:t>
      </w:r>
      <w:r w:rsidR="000C66C9" w:rsidRPr="00A77266">
        <w:rPr>
          <w:rFonts w:ascii="Arial Narrow" w:hAnsi="Arial Narrow" w:cs="Arial"/>
          <w:sz w:val="24"/>
          <w:szCs w:val="24"/>
        </w:rPr>
        <w:t xml:space="preserve"> do Tribunal de Contas do Estado do Amazonas.</w:t>
      </w:r>
      <w:r w:rsidR="0021606D" w:rsidRPr="00A77266">
        <w:rPr>
          <w:rFonts w:ascii="Arial Narrow" w:hAnsi="Arial Narrow" w:cs="Arial"/>
          <w:sz w:val="24"/>
          <w:szCs w:val="24"/>
        </w:rPr>
        <w:t xml:space="preserve"> </w:t>
      </w:r>
      <w:r w:rsidR="00D3446D" w:rsidRPr="00A77266">
        <w:rPr>
          <w:rFonts w:ascii="Arial Narrow" w:hAnsi="Arial Narrow" w:cs="Arial"/>
          <w:sz w:val="24"/>
          <w:szCs w:val="24"/>
        </w:rPr>
        <w:t xml:space="preserve">/===/ </w:t>
      </w:r>
      <w:r w:rsidR="00D3446D" w:rsidRPr="00A77266">
        <w:rPr>
          <w:rFonts w:ascii="Arial Narrow" w:hAnsi="Arial Narrow" w:cs="Arial"/>
          <w:b/>
          <w:sz w:val="24"/>
          <w:szCs w:val="24"/>
        </w:rPr>
        <w:t>APROVAÇÃO DA ATA:</w:t>
      </w:r>
      <w:r w:rsidR="0080437C" w:rsidRPr="00A77266">
        <w:rPr>
          <w:rFonts w:ascii="Arial Narrow" w:hAnsi="Arial Narrow" w:cs="Arial"/>
          <w:b/>
          <w:sz w:val="24"/>
          <w:szCs w:val="24"/>
        </w:rPr>
        <w:t xml:space="preserve"> </w:t>
      </w:r>
      <w:r w:rsidR="00952659" w:rsidRPr="00A77266">
        <w:rPr>
          <w:rFonts w:ascii="Arial Narrow" w:eastAsia="Arial" w:hAnsi="Arial Narrow" w:cs="Arial"/>
          <w:sz w:val="24"/>
          <w:szCs w:val="24"/>
        </w:rPr>
        <w:t xml:space="preserve">Não houve. </w:t>
      </w:r>
      <w:r w:rsidR="00FF5DF6" w:rsidRPr="00A77266">
        <w:rPr>
          <w:rFonts w:ascii="Arial Narrow" w:hAnsi="Arial Narrow" w:cs="Arial"/>
          <w:sz w:val="24"/>
          <w:szCs w:val="24"/>
        </w:rPr>
        <w:t xml:space="preserve">/===/ </w:t>
      </w:r>
      <w:r w:rsidR="00FF5DF6" w:rsidRPr="00A77266">
        <w:rPr>
          <w:rFonts w:ascii="Arial Narrow" w:hAnsi="Arial Narrow" w:cs="Arial"/>
          <w:b/>
          <w:sz w:val="24"/>
          <w:szCs w:val="24"/>
        </w:rPr>
        <w:t>LEITURA DE EXPEDIENTE:</w:t>
      </w:r>
      <w:r w:rsidR="00917D12" w:rsidRPr="00A77266">
        <w:rPr>
          <w:rFonts w:ascii="Arial Narrow" w:hAnsi="Arial Narrow" w:cs="Arial"/>
          <w:sz w:val="24"/>
          <w:szCs w:val="24"/>
        </w:rPr>
        <w:t xml:space="preserve"> Não houve.</w:t>
      </w:r>
      <w:r w:rsidR="008758CF" w:rsidRPr="00A77266">
        <w:rPr>
          <w:rFonts w:ascii="Arial Narrow" w:hAnsi="Arial Narrow" w:cs="Arial"/>
          <w:sz w:val="24"/>
          <w:szCs w:val="24"/>
        </w:rPr>
        <w:t xml:space="preserve"> </w:t>
      </w:r>
      <w:r w:rsidR="00FF5DF6" w:rsidRPr="00A77266">
        <w:rPr>
          <w:rFonts w:ascii="Arial Narrow" w:hAnsi="Arial Narrow" w:cs="Arial"/>
          <w:sz w:val="24"/>
          <w:szCs w:val="24"/>
        </w:rPr>
        <w:t xml:space="preserve">/===/ </w:t>
      </w:r>
      <w:r w:rsidR="00FF5DF6" w:rsidRPr="00A77266">
        <w:rPr>
          <w:rFonts w:ascii="Arial Narrow" w:hAnsi="Arial Narrow" w:cs="Arial"/>
          <w:b/>
          <w:sz w:val="24"/>
          <w:szCs w:val="24"/>
        </w:rPr>
        <w:t>INDICAÇÕES E PROPOSTAS:</w:t>
      </w:r>
      <w:r w:rsidR="004A30CA" w:rsidRPr="00A77266">
        <w:rPr>
          <w:rFonts w:ascii="Arial Narrow" w:hAnsi="Arial Narrow" w:cs="Arial"/>
          <w:sz w:val="24"/>
          <w:szCs w:val="24"/>
        </w:rPr>
        <w:t xml:space="preserve"> </w:t>
      </w:r>
      <w:r w:rsidR="00881519" w:rsidRPr="00A77266">
        <w:rPr>
          <w:rFonts w:ascii="Arial Narrow" w:eastAsia="Arial" w:hAnsi="Arial Narrow" w:cs="Arial"/>
          <w:bCs/>
          <w:sz w:val="24"/>
          <w:szCs w:val="24"/>
        </w:rPr>
        <w:t>Não houve.</w:t>
      </w:r>
      <w:r w:rsidR="008758CF" w:rsidRPr="00A77266">
        <w:rPr>
          <w:rFonts w:ascii="Arial Narrow" w:hAnsi="Arial Narrow" w:cs="Arial"/>
          <w:sz w:val="24"/>
          <w:szCs w:val="24"/>
        </w:rPr>
        <w:t xml:space="preserve"> </w:t>
      </w:r>
      <w:r w:rsidR="00FF5DF6" w:rsidRPr="00A77266">
        <w:rPr>
          <w:rFonts w:ascii="Arial Narrow" w:hAnsi="Arial Narrow" w:cs="Arial"/>
          <w:sz w:val="24"/>
          <w:szCs w:val="24"/>
        </w:rPr>
        <w:t xml:space="preserve">/===/ </w:t>
      </w:r>
      <w:r w:rsidR="00FF5DF6" w:rsidRPr="00A77266">
        <w:rPr>
          <w:rFonts w:ascii="Arial Narrow" w:hAnsi="Arial Narrow" w:cs="Arial"/>
          <w:b/>
          <w:sz w:val="24"/>
          <w:szCs w:val="24"/>
        </w:rPr>
        <w:t>DISTRIBUIÇÃO:</w:t>
      </w:r>
      <w:r w:rsidR="008F50F7" w:rsidRPr="00A77266">
        <w:rPr>
          <w:rFonts w:ascii="Arial Narrow" w:hAnsi="Arial Narrow" w:cs="Arial"/>
          <w:sz w:val="24"/>
          <w:szCs w:val="24"/>
        </w:rPr>
        <w:t xml:space="preserve"> Foram distribuídos aos Excelentíssimos Senhores Conselheiros e Auditores:</w:t>
      </w:r>
      <w:r w:rsidR="00182987" w:rsidRPr="00A77266">
        <w:rPr>
          <w:rFonts w:ascii="Arial Narrow" w:hAnsi="Arial Narrow" w:cs="Arial"/>
          <w:sz w:val="24"/>
          <w:szCs w:val="24"/>
        </w:rPr>
        <w:t xml:space="preserve"> </w:t>
      </w:r>
      <w:r w:rsidR="008F50F7" w:rsidRPr="00A77266">
        <w:rPr>
          <w:rFonts w:ascii="Arial Narrow" w:hAnsi="Arial Narrow" w:cs="Arial"/>
          <w:b/>
          <w:sz w:val="24"/>
          <w:szCs w:val="24"/>
        </w:rPr>
        <w:t xml:space="preserve">ANTONIO JULIO BERNARDO CABRAL, </w:t>
      </w:r>
      <w:r w:rsidR="008F50F7" w:rsidRPr="00A77266">
        <w:rPr>
          <w:rFonts w:ascii="Arial Narrow" w:hAnsi="Arial Narrow" w:cs="Arial"/>
          <w:sz w:val="24"/>
          <w:szCs w:val="24"/>
        </w:rPr>
        <w:t>o</w:t>
      </w:r>
      <w:r w:rsidR="00F83ECF" w:rsidRPr="00A77266">
        <w:rPr>
          <w:rFonts w:ascii="Arial Narrow" w:hAnsi="Arial Narrow" w:cs="Arial"/>
          <w:sz w:val="24"/>
          <w:szCs w:val="24"/>
        </w:rPr>
        <w:t>s</w:t>
      </w:r>
      <w:r w:rsidR="008F50F7" w:rsidRPr="00A77266">
        <w:rPr>
          <w:rFonts w:ascii="Arial Narrow" w:hAnsi="Arial Narrow" w:cs="Arial"/>
          <w:sz w:val="24"/>
          <w:szCs w:val="24"/>
        </w:rPr>
        <w:t xml:space="preserve"> processo</w:t>
      </w:r>
      <w:r w:rsidR="00F83ECF" w:rsidRPr="00A77266">
        <w:rPr>
          <w:rFonts w:ascii="Arial Narrow" w:hAnsi="Arial Narrow" w:cs="Arial"/>
          <w:sz w:val="24"/>
          <w:szCs w:val="24"/>
        </w:rPr>
        <w:t>s</w:t>
      </w:r>
      <w:r w:rsidR="008F50F7" w:rsidRPr="00A77266">
        <w:rPr>
          <w:rFonts w:ascii="Arial Narrow" w:hAnsi="Arial Narrow" w:cs="Arial"/>
          <w:sz w:val="24"/>
          <w:szCs w:val="24"/>
        </w:rPr>
        <w:t xml:space="preserve">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 xml:space="preserve">16.495/2021 (Apenso: 11.659/2018); </w:t>
      </w:r>
      <w:r w:rsidR="008F50F7" w:rsidRPr="00A77266">
        <w:rPr>
          <w:rFonts w:ascii="Arial Narrow" w:hAnsi="Arial Narrow" w:cs="Arial"/>
          <w:b/>
          <w:sz w:val="24"/>
          <w:szCs w:val="24"/>
        </w:rPr>
        <w:t>JÚLIO ASSIS CORRÊA PINHEIRO,</w:t>
      </w:r>
      <w:r w:rsidR="008F50F7" w:rsidRPr="00A77266">
        <w:rPr>
          <w:rFonts w:ascii="Arial Narrow" w:hAnsi="Arial Narrow" w:cs="Arial"/>
          <w:sz w:val="24"/>
          <w:szCs w:val="24"/>
        </w:rPr>
        <w:t xml:space="preserve"> os processos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16.461/2021 (Apenso: 12.358/2021);</w:t>
      </w:r>
      <w:r w:rsidR="00182987" w:rsidRPr="00A77266">
        <w:rPr>
          <w:rFonts w:ascii="Arial Narrow" w:eastAsia="Calibri" w:hAnsi="Arial Narrow" w:cs="Arial"/>
          <w:bCs/>
          <w:sz w:val="24"/>
          <w:szCs w:val="24"/>
        </w:rPr>
        <w:t xml:space="preserve"> </w:t>
      </w:r>
      <w:r w:rsidR="008F50F7" w:rsidRPr="00A77266">
        <w:rPr>
          <w:rFonts w:ascii="Arial Narrow" w:hAnsi="Arial Narrow" w:cs="Arial"/>
          <w:b/>
          <w:sz w:val="24"/>
          <w:szCs w:val="24"/>
        </w:rPr>
        <w:t>ÉRICO XAVIER DESTERRO E SILVA,</w:t>
      </w:r>
      <w:r w:rsidR="008F50F7" w:rsidRPr="00A77266">
        <w:rPr>
          <w:rFonts w:ascii="Arial Narrow" w:hAnsi="Arial Narrow" w:cs="Arial"/>
          <w:sz w:val="24"/>
          <w:szCs w:val="24"/>
        </w:rPr>
        <w:t xml:space="preserve"> os processos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 xml:space="preserve">16.500/2021 (Apenso: 11.929/2016); </w:t>
      </w:r>
      <w:r w:rsidR="008F50F7" w:rsidRPr="00A77266">
        <w:rPr>
          <w:rFonts w:ascii="Arial Narrow" w:hAnsi="Arial Narrow" w:cs="Arial"/>
          <w:b/>
          <w:sz w:val="24"/>
          <w:szCs w:val="24"/>
        </w:rPr>
        <w:t xml:space="preserve">ARI JORGE MOUTINHO DA COSTA JÚNIOR, </w:t>
      </w:r>
      <w:r w:rsidR="008F50F7" w:rsidRPr="00A77266">
        <w:rPr>
          <w:rFonts w:ascii="Arial Narrow" w:hAnsi="Arial Narrow" w:cs="Arial"/>
          <w:sz w:val="24"/>
          <w:szCs w:val="24"/>
        </w:rPr>
        <w:t>os processos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 xml:space="preserve">16.561/2021 (Apenso: 11.413/2017); </w:t>
      </w:r>
      <w:r w:rsidR="008F50F7" w:rsidRPr="00A77266">
        <w:rPr>
          <w:rFonts w:ascii="Arial Narrow" w:hAnsi="Arial Narrow" w:cs="Arial"/>
          <w:b/>
          <w:sz w:val="24"/>
          <w:szCs w:val="24"/>
        </w:rPr>
        <w:t xml:space="preserve">YARA AMAZÔNIA LINS RODRIGUES DOS SANTOS, </w:t>
      </w:r>
      <w:r w:rsidR="008F50F7" w:rsidRPr="00A77266">
        <w:rPr>
          <w:rFonts w:ascii="Arial Narrow" w:hAnsi="Arial Narrow" w:cs="Arial"/>
          <w:sz w:val="24"/>
          <w:szCs w:val="24"/>
        </w:rPr>
        <w:t>o</w:t>
      </w:r>
      <w:r w:rsidR="00F83ECF" w:rsidRPr="00A77266">
        <w:rPr>
          <w:rFonts w:ascii="Arial Narrow" w:hAnsi="Arial Narrow" w:cs="Arial"/>
          <w:sz w:val="24"/>
          <w:szCs w:val="24"/>
        </w:rPr>
        <w:t>s</w:t>
      </w:r>
      <w:r w:rsidR="008F50F7" w:rsidRPr="00A77266">
        <w:rPr>
          <w:rFonts w:ascii="Arial Narrow" w:hAnsi="Arial Narrow" w:cs="Arial"/>
          <w:sz w:val="24"/>
          <w:szCs w:val="24"/>
        </w:rPr>
        <w:t xml:space="preserve"> processo</w:t>
      </w:r>
      <w:r w:rsidR="00F83ECF" w:rsidRPr="00A77266">
        <w:rPr>
          <w:rFonts w:ascii="Arial Narrow" w:hAnsi="Arial Narrow" w:cs="Arial"/>
          <w:sz w:val="24"/>
          <w:szCs w:val="24"/>
        </w:rPr>
        <w:t>s</w:t>
      </w:r>
      <w:r w:rsidR="008F50F7" w:rsidRPr="00A77266">
        <w:rPr>
          <w:rFonts w:ascii="Arial Narrow" w:hAnsi="Arial Narrow" w:cs="Arial"/>
          <w:sz w:val="24"/>
          <w:szCs w:val="24"/>
        </w:rPr>
        <w:t xml:space="preserve">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 xml:space="preserve">16.639/2021 (Apensos: </w:t>
      </w:r>
      <w:proofErr w:type="gramStart"/>
      <w:r w:rsidR="00182987" w:rsidRPr="00A77266">
        <w:rPr>
          <w:rFonts w:ascii="Arial Narrow" w:hAnsi="Arial Narrow" w:cs="Arial"/>
          <w:bCs/>
          <w:sz w:val="24"/>
          <w:szCs w:val="24"/>
        </w:rPr>
        <w:t>16.638/2021, 16.607/2021</w:t>
      </w:r>
      <w:proofErr w:type="gramEnd"/>
      <w:r w:rsidR="00182987" w:rsidRPr="00A77266">
        <w:rPr>
          <w:rFonts w:ascii="Arial Narrow" w:hAnsi="Arial Narrow" w:cs="Arial"/>
          <w:bCs/>
          <w:sz w:val="24"/>
          <w:szCs w:val="24"/>
        </w:rPr>
        <w:t>),</w:t>
      </w:r>
      <w:r w:rsidR="00182987" w:rsidRPr="00A77266">
        <w:rPr>
          <w:rFonts w:ascii="Arial Narrow" w:eastAsia="Calibri" w:hAnsi="Arial Narrow" w:cs="Arial"/>
          <w:bCs/>
          <w:sz w:val="24"/>
          <w:szCs w:val="24"/>
        </w:rPr>
        <w:t xml:space="preserve"> </w:t>
      </w:r>
      <w:r w:rsidR="00182987" w:rsidRPr="00A77266">
        <w:rPr>
          <w:rFonts w:ascii="Arial Narrow" w:hAnsi="Arial Narrow" w:cs="Arial"/>
          <w:bCs/>
          <w:sz w:val="24"/>
          <w:szCs w:val="24"/>
        </w:rPr>
        <w:t>16.638/2021 (Apensos: 16.639/2021, 16.608/2021);</w:t>
      </w:r>
      <w:r w:rsidR="00182987" w:rsidRPr="00A77266">
        <w:rPr>
          <w:rFonts w:ascii="Arial Narrow" w:eastAsia="Calibri" w:hAnsi="Arial Narrow" w:cs="Arial"/>
          <w:bCs/>
          <w:sz w:val="24"/>
          <w:szCs w:val="24"/>
        </w:rPr>
        <w:t xml:space="preserve"> </w:t>
      </w:r>
      <w:r w:rsidR="008F50F7" w:rsidRPr="00A77266">
        <w:rPr>
          <w:rFonts w:ascii="Arial Narrow" w:hAnsi="Arial Narrow" w:cs="Arial"/>
          <w:b/>
          <w:iCs/>
          <w:sz w:val="24"/>
          <w:szCs w:val="24"/>
        </w:rPr>
        <w:t xml:space="preserve">JOSUÉ CLÁUDIO DE SOUZA NETO, </w:t>
      </w:r>
      <w:r w:rsidR="008F50F7" w:rsidRPr="00A77266">
        <w:rPr>
          <w:rFonts w:ascii="Arial Narrow" w:hAnsi="Arial Narrow" w:cs="Arial"/>
          <w:iCs/>
          <w:sz w:val="24"/>
          <w:szCs w:val="24"/>
        </w:rPr>
        <w:t>os processos nº:</w:t>
      </w:r>
      <w:r w:rsidR="00182987" w:rsidRPr="00A77266">
        <w:rPr>
          <w:rFonts w:ascii="Arial Narrow" w:hAnsi="Arial Narrow" w:cs="Arial"/>
          <w:iCs/>
          <w:sz w:val="24"/>
          <w:szCs w:val="24"/>
        </w:rPr>
        <w:t xml:space="preserve"> </w:t>
      </w:r>
      <w:r w:rsidR="00182987" w:rsidRPr="00A77266">
        <w:rPr>
          <w:rFonts w:ascii="Arial Narrow" w:hAnsi="Arial Narrow" w:cs="Arial"/>
          <w:bCs/>
          <w:sz w:val="24"/>
          <w:szCs w:val="24"/>
        </w:rPr>
        <w:t xml:space="preserve">12.811/2019 (Apenso: 13.862/2017), 13.862/2017 (Apenso: 12.811/2019); </w:t>
      </w:r>
      <w:r w:rsidR="008F50F7" w:rsidRPr="00A77266">
        <w:rPr>
          <w:rFonts w:ascii="Arial Narrow" w:hAnsi="Arial Narrow" w:cs="Arial"/>
          <w:b/>
          <w:iCs/>
          <w:sz w:val="24"/>
          <w:szCs w:val="24"/>
        </w:rPr>
        <w:t xml:space="preserve">MÁRIO JOSÉ DE MORAES COSTA FILHO, </w:t>
      </w:r>
      <w:r w:rsidR="008F50F7" w:rsidRPr="00A77266">
        <w:rPr>
          <w:rFonts w:ascii="Arial Narrow" w:hAnsi="Arial Narrow" w:cs="Arial"/>
          <w:iCs/>
          <w:sz w:val="24"/>
          <w:szCs w:val="24"/>
        </w:rPr>
        <w:t>os processos nº:</w:t>
      </w:r>
      <w:r w:rsidR="00182987" w:rsidRPr="00A77266">
        <w:rPr>
          <w:rFonts w:ascii="Arial Narrow" w:hAnsi="Arial Narrow" w:cs="Arial"/>
          <w:iCs/>
          <w:sz w:val="24"/>
          <w:szCs w:val="24"/>
        </w:rPr>
        <w:t xml:space="preserve"> </w:t>
      </w:r>
      <w:r w:rsidR="00182987" w:rsidRPr="00A77266">
        <w:rPr>
          <w:rFonts w:ascii="Arial Narrow" w:hAnsi="Arial Narrow" w:cs="Arial"/>
          <w:bCs/>
          <w:sz w:val="24"/>
          <w:szCs w:val="24"/>
        </w:rPr>
        <w:t xml:space="preserve">16.562/2021 (Apensos: 16.259/2021, 15.447/2020), 16.259/2021 (Apensos: 16.562/2021, 15.447/2020); </w:t>
      </w:r>
      <w:r w:rsidR="008F50F7" w:rsidRPr="00A77266">
        <w:rPr>
          <w:rFonts w:ascii="Arial Narrow" w:hAnsi="Arial Narrow" w:cs="Arial"/>
          <w:b/>
          <w:sz w:val="24"/>
          <w:szCs w:val="24"/>
        </w:rPr>
        <w:t xml:space="preserve">ALÍPIO REIS FIRMO FILHO, </w:t>
      </w:r>
      <w:r w:rsidR="008F50F7" w:rsidRPr="00A77266">
        <w:rPr>
          <w:rFonts w:ascii="Arial Narrow" w:hAnsi="Arial Narrow" w:cs="Arial"/>
          <w:sz w:val="24"/>
          <w:szCs w:val="24"/>
        </w:rPr>
        <w:t>os processos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16.413/2021 (Apenso: 15.056/2020);</w:t>
      </w:r>
      <w:r w:rsidR="00182987" w:rsidRPr="00A77266">
        <w:rPr>
          <w:rFonts w:ascii="Arial Narrow" w:eastAsia="Calibri" w:hAnsi="Arial Narrow" w:cs="Arial"/>
          <w:bCs/>
          <w:sz w:val="24"/>
          <w:szCs w:val="24"/>
        </w:rPr>
        <w:t xml:space="preserve"> </w:t>
      </w:r>
      <w:r w:rsidR="008F50F7" w:rsidRPr="00A77266">
        <w:rPr>
          <w:rFonts w:ascii="Arial Narrow" w:hAnsi="Arial Narrow" w:cs="Arial"/>
          <w:b/>
          <w:sz w:val="24"/>
          <w:szCs w:val="24"/>
        </w:rPr>
        <w:t xml:space="preserve">LUIZ HENRIQUE PEREIRA MENDES, </w:t>
      </w:r>
      <w:r w:rsidR="008F50F7" w:rsidRPr="00A77266">
        <w:rPr>
          <w:rFonts w:ascii="Arial Narrow" w:hAnsi="Arial Narrow" w:cs="Arial"/>
          <w:sz w:val="24"/>
          <w:szCs w:val="24"/>
        </w:rPr>
        <w:t>os processos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16.260/2021 (Apenso: 14.016/2017);</w:t>
      </w:r>
      <w:r w:rsidR="00182987" w:rsidRPr="00A77266">
        <w:rPr>
          <w:rFonts w:ascii="Arial Narrow" w:eastAsia="Calibri" w:hAnsi="Arial Narrow" w:cs="Arial"/>
          <w:bCs/>
          <w:sz w:val="24"/>
          <w:szCs w:val="24"/>
        </w:rPr>
        <w:t xml:space="preserve"> </w:t>
      </w:r>
      <w:r w:rsidR="008F50F7" w:rsidRPr="00A77266">
        <w:rPr>
          <w:rFonts w:ascii="Arial Narrow" w:hAnsi="Arial Narrow" w:cs="Arial"/>
          <w:b/>
          <w:sz w:val="24"/>
          <w:szCs w:val="24"/>
        </w:rPr>
        <w:t xml:space="preserve">ALBER FURTADO DE OLIVEIRA JÚNIOR, </w:t>
      </w:r>
      <w:r w:rsidR="008F50F7" w:rsidRPr="00A77266">
        <w:rPr>
          <w:rFonts w:ascii="Arial Narrow" w:hAnsi="Arial Narrow" w:cs="Arial"/>
          <w:sz w:val="24"/>
          <w:szCs w:val="24"/>
        </w:rPr>
        <w:t>o</w:t>
      </w:r>
      <w:r w:rsidR="00F83ECF" w:rsidRPr="00A77266">
        <w:rPr>
          <w:rFonts w:ascii="Arial Narrow" w:hAnsi="Arial Narrow" w:cs="Arial"/>
          <w:sz w:val="24"/>
          <w:szCs w:val="24"/>
        </w:rPr>
        <w:t>s</w:t>
      </w:r>
      <w:r w:rsidR="00040BC9" w:rsidRPr="00A77266">
        <w:rPr>
          <w:rFonts w:ascii="Arial Narrow" w:hAnsi="Arial Narrow" w:cs="Arial"/>
          <w:sz w:val="24"/>
          <w:szCs w:val="24"/>
        </w:rPr>
        <w:t xml:space="preserve"> </w:t>
      </w:r>
      <w:r w:rsidR="008F50F7" w:rsidRPr="00A77266">
        <w:rPr>
          <w:rFonts w:ascii="Arial Narrow" w:hAnsi="Arial Narrow" w:cs="Arial"/>
          <w:sz w:val="24"/>
          <w:szCs w:val="24"/>
        </w:rPr>
        <w:t>processo</w:t>
      </w:r>
      <w:r w:rsidR="00F83ECF" w:rsidRPr="00A77266">
        <w:rPr>
          <w:rFonts w:ascii="Arial Narrow" w:hAnsi="Arial Narrow" w:cs="Arial"/>
          <w:sz w:val="24"/>
          <w:szCs w:val="24"/>
        </w:rPr>
        <w:t>s</w:t>
      </w:r>
      <w:r w:rsidR="008F50F7" w:rsidRPr="00A77266">
        <w:rPr>
          <w:rFonts w:ascii="Arial Narrow" w:hAnsi="Arial Narrow" w:cs="Arial"/>
          <w:sz w:val="24"/>
          <w:szCs w:val="24"/>
        </w:rPr>
        <w:t xml:space="preserve"> nº:</w:t>
      </w:r>
      <w:r w:rsidR="00182987" w:rsidRPr="00A77266">
        <w:rPr>
          <w:rFonts w:ascii="Arial Narrow" w:hAnsi="Arial Narrow" w:cs="Arial"/>
          <w:sz w:val="24"/>
          <w:szCs w:val="24"/>
        </w:rPr>
        <w:t xml:space="preserve"> </w:t>
      </w:r>
      <w:r w:rsidR="00182987" w:rsidRPr="00A77266">
        <w:rPr>
          <w:rFonts w:ascii="Arial Narrow" w:hAnsi="Arial Narrow" w:cs="Arial"/>
          <w:bCs/>
          <w:sz w:val="24"/>
          <w:szCs w:val="24"/>
        </w:rPr>
        <w:t>16.462/2021 (Apenso: 11.684/2019).</w:t>
      </w:r>
      <w:r w:rsidR="006C4D15" w:rsidRPr="00A77266">
        <w:rPr>
          <w:rFonts w:ascii="Arial Narrow" w:hAnsi="Arial Narrow" w:cs="Arial"/>
          <w:bCs/>
          <w:sz w:val="24"/>
          <w:szCs w:val="24"/>
        </w:rPr>
        <w:t xml:space="preserve"> </w:t>
      </w:r>
      <w:r w:rsidR="00EC5344" w:rsidRPr="00A77266">
        <w:rPr>
          <w:rFonts w:ascii="Arial Narrow" w:hAnsi="Arial Narrow" w:cs="Arial"/>
          <w:sz w:val="24"/>
          <w:szCs w:val="24"/>
        </w:rPr>
        <w:t>/===/</w:t>
      </w:r>
      <w:r w:rsidR="00513E8D" w:rsidRPr="00A77266">
        <w:rPr>
          <w:rFonts w:ascii="Arial Narrow" w:hAnsi="Arial Narrow" w:cs="Arial"/>
          <w:sz w:val="24"/>
          <w:szCs w:val="24"/>
        </w:rPr>
        <w:t xml:space="preserve"> </w:t>
      </w:r>
      <w:r w:rsidR="00EC5344" w:rsidRPr="00A77266">
        <w:rPr>
          <w:rFonts w:ascii="Arial Narrow" w:hAnsi="Arial Narrow" w:cs="Arial"/>
          <w:b/>
          <w:color w:val="000000"/>
          <w:sz w:val="24"/>
          <w:szCs w:val="24"/>
        </w:rPr>
        <w:t xml:space="preserve">JULGAMENTO </w:t>
      </w:r>
      <w:r w:rsidR="00776C80" w:rsidRPr="00A77266">
        <w:rPr>
          <w:rFonts w:ascii="Arial Narrow" w:hAnsi="Arial Narrow" w:cs="Arial"/>
          <w:b/>
          <w:color w:val="000000"/>
          <w:sz w:val="24"/>
          <w:szCs w:val="24"/>
        </w:rPr>
        <w:t>ADIADO:</w:t>
      </w:r>
      <w:r w:rsidR="006C4D15" w:rsidRPr="00A77266">
        <w:rPr>
          <w:rFonts w:ascii="Arial Narrow" w:hAnsi="Arial Narrow" w:cs="Arial"/>
          <w:color w:val="000000"/>
          <w:sz w:val="24"/>
          <w:szCs w:val="24"/>
        </w:rPr>
        <w:t xml:space="preserve"> </w:t>
      </w:r>
      <w:r w:rsidR="006C4D15" w:rsidRPr="00A77266">
        <w:rPr>
          <w:rFonts w:ascii="Arial Narrow" w:hAnsi="Arial Narrow" w:cs="Arial"/>
          <w:color w:val="000000"/>
          <w:sz w:val="24"/>
          <w:szCs w:val="24"/>
          <w:u w:val="single"/>
        </w:rPr>
        <w:t xml:space="preserve">Nesta fase de julgamento assumiu a presidência dos trabalhos </w:t>
      </w:r>
      <w:proofErr w:type="gramStart"/>
      <w:r w:rsidR="006C4D15" w:rsidRPr="00A77266">
        <w:rPr>
          <w:rFonts w:ascii="Arial Narrow" w:hAnsi="Arial Narrow" w:cs="Arial"/>
          <w:color w:val="000000"/>
          <w:sz w:val="24"/>
          <w:szCs w:val="24"/>
          <w:u w:val="single"/>
        </w:rPr>
        <w:t>o Excelentíssimo</w:t>
      </w:r>
      <w:proofErr w:type="gramEnd"/>
      <w:r w:rsidR="006C4D15" w:rsidRPr="00A77266">
        <w:rPr>
          <w:rFonts w:ascii="Arial Narrow" w:hAnsi="Arial Narrow" w:cs="Arial"/>
          <w:color w:val="000000"/>
          <w:sz w:val="24"/>
          <w:szCs w:val="24"/>
          <w:u w:val="single"/>
        </w:rPr>
        <w:t xml:space="preserve"> Senhor Conselheiro Érico Xavier Desterro e Silva, para que o Excelentíssimo Senhor Conselheiro</w:t>
      </w:r>
      <w:r w:rsidR="0021606D" w:rsidRPr="00A77266">
        <w:rPr>
          <w:rFonts w:ascii="Arial Narrow" w:hAnsi="Arial Narrow" w:cs="Arial"/>
          <w:color w:val="000000"/>
          <w:sz w:val="24"/>
          <w:szCs w:val="24"/>
          <w:u w:val="single"/>
        </w:rPr>
        <w:t>-Presidente</w:t>
      </w:r>
      <w:r w:rsidR="006C4D15" w:rsidRPr="00A77266">
        <w:rPr>
          <w:rFonts w:ascii="Arial Narrow" w:hAnsi="Arial Narrow" w:cs="Arial"/>
          <w:color w:val="000000"/>
          <w:sz w:val="24"/>
          <w:szCs w:val="24"/>
          <w:u w:val="single"/>
        </w:rPr>
        <w:t xml:space="preserve"> Júlio Assis Corrêa Pinheiro pudesse relatar seus processos</w:t>
      </w:r>
      <w:r w:rsidR="0021606D"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CONSELHEIRO-RELATOR: JÚLIO ASSIS CORRÊA PINHEIRO (Com vista para a Excelentíssima Senhora Conselheira Yara Amazônia Lins Rodrigues dos Santos).</w:t>
      </w:r>
      <w:r w:rsidR="00104632"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10.758/2015</w:t>
      </w:r>
      <w:r w:rsidR="00A35E6B" w:rsidRPr="00A77266">
        <w:rPr>
          <w:rFonts w:ascii="Arial Narrow" w:hAnsi="Arial Narrow" w:cs="Arial"/>
          <w:color w:val="000000"/>
          <w:sz w:val="24"/>
          <w:szCs w:val="24"/>
        </w:rPr>
        <w:t xml:space="preserve"> – Prestação de Contas Anual da Câmara Municipal de Coari, sob a responsabilidade do Sr. </w:t>
      </w:r>
      <w:proofErr w:type="spellStart"/>
      <w:r w:rsidR="00A35E6B" w:rsidRPr="00A77266">
        <w:rPr>
          <w:rFonts w:ascii="Arial Narrow" w:hAnsi="Arial Narrow" w:cs="Arial"/>
          <w:color w:val="000000"/>
          <w:sz w:val="24"/>
          <w:szCs w:val="24"/>
        </w:rPr>
        <w:t>Antonio</w:t>
      </w:r>
      <w:proofErr w:type="spellEnd"/>
      <w:r w:rsidR="00A35E6B" w:rsidRPr="00A77266">
        <w:rPr>
          <w:rFonts w:ascii="Arial Narrow" w:hAnsi="Arial Narrow" w:cs="Arial"/>
          <w:color w:val="000000"/>
          <w:sz w:val="24"/>
          <w:szCs w:val="24"/>
        </w:rPr>
        <w:t xml:space="preserve"> </w:t>
      </w:r>
      <w:proofErr w:type="spellStart"/>
      <w:r w:rsidR="00A35E6B" w:rsidRPr="00A77266">
        <w:rPr>
          <w:rFonts w:ascii="Arial Narrow" w:hAnsi="Arial Narrow" w:cs="Arial"/>
          <w:color w:val="000000"/>
          <w:sz w:val="24"/>
          <w:szCs w:val="24"/>
        </w:rPr>
        <w:t>Adenilson</w:t>
      </w:r>
      <w:proofErr w:type="spellEnd"/>
      <w:r w:rsidR="00A35E6B" w:rsidRPr="00A77266">
        <w:rPr>
          <w:rFonts w:ascii="Arial Narrow" w:hAnsi="Arial Narrow" w:cs="Arial"/>
          <w:color w:val="000000"/>
          <w:sz w:val="24"/>
          <w:szCs w:val="24"/>
        </w:rPr>
        <w:t xml:space="preserve"> Menezes Bonfim, referente ao exercício de 2014. </w:t>
      </w:r>
      <w:r w:rsidR="00A35E6B" w:rsidRPr="00A77266">
        <w:rPr>
          <w:rFonts w:ascii="Arial Narrow" w:hAnsi="Arial Narrow" w:cs="Arial"/>
          <w:b/>
          <w:color w:val="000000"/>
          <w:sz w:val="24"/>
          <w:szCs w:val="24"/>
        </w:rPr>
        <w:t xml:space="preserve">Advogado: </w:t>
      </w:r>
      <w:r w:rsidR="00A35E6B" w:rsidRPr="00A77266">
        <w:rPr>
          <w:rFonts w:ascii="Arial Narrow" w:hAnsi="Arial Narrow" w:cs="Arial"/>
          <w:color w:val="000000"/>
          <w:sz w:val="24"/>
          <w:szCs w:val="24"/>
        </w:rPr>
        <w:t>Juarez Frazao Rodrigues Junior - OAB/AM 5851.</w:t>
      </w:r>
      <w:r w:rsidR="00A35E6B" w:rsidRPr="00A77266">
        <w:rPr>
          <w:rFonts w:ascii="Arial Narrow" w:hAnsi="Arial Narrow" w:cs="Arial"/>
          <w:b/>
          <w:color w:val="000000"/>
          <w:sz w:val="24"/>
          <w:szCs w:val="24"/>
        </w:rPr>
        <w:t xml:space="preserve"> ACÓRDÃO Nº 1124/2021:</w:t>
      </w:r>
      <w:r w:rsidR="00A35E6B" w:rsidRPr="00A77266">
        <w:rPr>
          <w:rFonts w:ascii="Arial Narrow" w:hAnsi="Arial Narrow" w:cs="Arial"/>
          <w:color w:val="000000"/>
          <w:sz w:val="24"/>
          <w:szCs w:val="24"/>
        </w:rPr>
        <w:t xml:space="preserve"> </w:t>
      </w:r>
      <w:r w:rsidR="00A35E6B" w:rsidRPr="00A77266">
        <w:rPr>
          <w:rFonts w:ascii="Arial Narrow" w:hAnsi="Arial Narrow" w:cs="Arial"/>
          <w:sz w:val="24"/>
          <w:szCs w:val="24"/>
        </w:rPr>
        <w:t xml:space="preserve">Vistos, relatados e discutidos estes autos acima identificados, </w:t>
      </w:r>
      <w:r w:rsidR="00A35E6B" w:rsidRPr="00A77266">
        <w:rPr>
          <w:rFonts w:ascii="Arial Narrow" w:hAnsi="Arial Narrow" w:cs="Arial"/>
          <w:b/>
          <w:sz w:val="24"/>
          <w:szCs w:val="24"/>
        </w:rPr>
        <w:t xml:space="preserve">ACORDAM </w:t>
      </w:r>
      <w:proofErr w:type="gramStart"/>
      <w:r w:rsidR="00A35E6B" w:rsidRPr="00A77266">
        <w:rPr>
          <w:rFonts w:ascii="Arial Narrow" w:hAnsi="Arial Narrow" w:cs="Arial"/>
          <w:sz w:val="24"/>
          <w:szCs w:val="24"/>
        </w:rPr>
        <w:t>os Excelentíssimos</w:t>
      </w:r>
      <w:proofErr w:type="gramEnd"/>
      <w:r w:rsidR="00A35E6B" w:rsidRPr="00A77266">
        <w:rPr>
          <w:rFonts w:ascii="Arial Narrow" w:hAnsi="Arial Narrow" w:cs="Arial"/>
          <w:sz w:val="24"/>
          <w:szCs w:val="24"/>
        </w:rPr>
        <w:t xml:space="preserve"> Senhores Conselheiros do Tribunal de Contas do Estado do Amazonas, reunidos em Sessão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w:t>
      </w:r>
      <w:r w:rsidR="00A35E6B" w:rsidRPr="00A77266">
        <w:rPr>
          <w:rFonts w:ascii="Arial Narrow" w:hAnsi="Arial Narrow" w:cs="Arial"/>
          <w:b/>
          <w:noProof/>
          <w:sz w:val="24"/>
          <w:szCs w:val="24"/>
        </w:rPr>
        <w:t>Tribunal Pleno</w:t>
      </w:r>
      <w:r w:rsidR="00A35E6B" w:rsidRPr="00A77266">
        <w:rPr>
          <w:rFonts w:ascii="Arial Narrow" w:hAnsi="Arial Narrow" w:cs="Arial"/>
          <w:sz w:val="24"/>
          <w:szCs w:val="24"/>
        </w:rPr>
        <w:t>, no exercício da competência atribuída</w:t>
      </w:r>
      <w:r w:rsidR="00A35E6B" w:rsidRPr="00A77266">
        <w:rPr>
          <w:rFonts w:ascii="Arial Narrow" w:hAnsi="Arial Narrow" w:cs="Arial"/>
          <w:noProof/>
          <w:sz w:val="24"/>
          <w:szCs w:val="24"/>
        </w:rPr>
        <w:t xml:space="preserve"> Art. 11, III, alínea "a", item 2, da resolução nº 04/2002-TCE/AM</w:t>
      </w:r>
      <w:r w:rsidR="00A35E6B" w:rsidRPr="00A77266">
        <w:rPr>
          <w:rFonts w:ascii="Arial Narrow" w:hAnsi="Arial Narrow" w:cs="Arial"/>
          <w:sz w:val="24"/>
          <w:szCs w:val="24"/>
        </w:rPr>
        <w:t>,</w:t>
      </w:r>
      <w:r w:rsidR="00A35E6B" w:rsidRPr="00A77266">
        <w:rPr>
          <w:rFonts w:ascii="Arial Narrow" w:hAnsi="Arial Narrow" w:cs="Arial"/>
          <w:b/>
          <w:noProof/>
          <w:sz w:val="24"/>
          <w:szCs w:val="24"/>
        </w:rPr>
        <w:t xml:space="preserve"> à unanimidade,</w:t>
      </w:r>
      <w:r w:rsidR="00A35E6B" w:rsidRPr="00A77266">
        <w:rPr>
          <w:rFonts w:ascii="Arial Narrow" w:hAnsi="Arial Narrow" w:cs="Arial"/>
          <w:sz w:val="24"/>
          <w:szCs w:val="24"/>
        </w:rPr>
        <w:t xml:space="preserve"> nos termos d</w:t>
      </w:r>
      <w:r w:rsidR="00A35E6B" w:rsidRPr="00A77266">
        <w:rPr>
          <w:rFonts w:ascii="Arial Narrow" w:hAnsi="Arial Narrow" w:cs="Arial"/>
          <w:noProof/>
          <w:sz w:val="24"/>
          <w:szCs w:val="24"/>
        </w:rPr>
        <w:t>o voto</w:t>
      </w:r>
      <w:r w:rsidR="00A35E6B" w:rsidRPr="00A77266">
        <w:rPr>
          <w:rFonts w:ascii="Arial Narrow" w:hAnsi="Arial Narrow" w:cs="Arial"/>
          <w:sz w:val="24"/>
          <w:szCs w:val="24"/>
        </w:rPr>
        <w:t xml:space="preserve">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Excelentíssimo Senhor Conselheiro-Relator</w:t>
      </w:r>
      <w:r w:rsidR="00A35E6B" w:rsidRPr="00A77266">
        <w:rPr>
          <w:rFonts w:ascii="Arial Narrow" w:hAnsi="Arial Narrow" w:cs="Arial"/>
          <w:b/>
          <w:noProof/>
          <w:sz w:val="24"/>
          <w:szCs w:val="24"/>
        </w:rPr>
        <w:t>, em parcial consonância</w:t>
      </w:r>
      <w:r w:rsidR="00A35E6B" w:rsidRPr="00A77266">
        <w:rPr>
          <w:rFonts w:ascii="Arial Narrow" w:hAnsi="Arial Narrow" w:cs="Arial"/>
          <w:noProof/>
          <w:sz w:val="24"/>
          <w:szCs w:val="24"/>
        </w:rPr>
        <w:t xml:space="preserve"> com pronunciamento do Ministério Público junto a este Tribunal</w:t>
      </w:r>
      <w:r w:rsidR="00A35E6B" w:rsidRPr="00A77266">
        <w:rPr>
          <w:rFonts w:ascii="Arial Narrow" w:hAnsi="Arial Narrow" w:cs="Arial"/>
          <w:sz w:val="24"/>
          <w:szCs w:val="24"/>
        </w:rPr>
        <w:t>, no sentido de:</w:t>
      </w:r>
      <w:r w:rsidR="00A35E6B" w:rsidRPr="00A77266">
        <w:rPr>
          <w:rFonts w:ascii="Arial Narrow" w:hAnsi="Arial Narrow" w:cs="Arial"/>
          <w:color w:val="000000"/>
          <w:sz w:val="24"/>
          <w:szCs w:val="24"/>
        </w:rPr>
        <w:t xml:space="preserve"> </w:t>
      </w:r>
      <w:r w:rsidR="00A35E6B" w:rsidRPr="00A77266">
        <w:rPr>
          <w:rFonts w:ascii="Arial Narrow" w:hAnsi="Arial Narrow" w:cs="Arial"/>
          <w:b/>
          <w:bCs/>
          <w:color w:val="000000"/>
          <w:sz w:val="24"/>
          <w:szCs w:val="24"/>
        </w:rPr>
        <w:t>10.1. Julgar irregular</w:t>
      </w:r>
      <w:r w:rsidR="00A35E6B" w:rsidRPr="00A77266">
        <w:rPr>
          <w:rFonts w:ascii="Arial Narrow" w:hAnsi="Arial Narrow" w:cs="Arial"/>
          <w:color w:val="000000"/>
          <w:sz w:val="24"/>
          <w:szCs w:val="24"/>
        </w:rPr>
        <w:t xml:space="preserve"> a Prestação de Contas da Câmara Municipal de Coari, relativa ao exercício de 2014, de responsabilidade do </w:t>
      </w:r>
      <w:r w:rsidR="00A35E6B" w:rsidRPr="00A77266">
        <w:rPr>
          <w:rFonts w:ascii="Arial Narrow" w:hAnsi="Arial Narrow" w:cs="Arial"/>
          <w:b/>
          <w:bCs/>
          <w:color w:val="000000"/>
          <w:sz w:val="24"/>
          <w:szCs w:val="24"/>
        </w:rPr>
        <w:t xml:space="preserve">Sr. Antônio </w:t>
      </w:r>
      <w:proofErr w:type="spellStart"/>
      <w:r w:rsidR="00A35E6B" w:rsidRPr="00A77266">
        <w:rPr>
          <w:rFonts w:ascii="Arial Narrow" w:hAnsi="Arial Narrow" w:cs="Arial"/>
          <w:b/>
          <w:bCs/>
          <w:color w:val="000000"/>
          <w:sz w:val="24"/>
          <w:szCs w:val="24"/>
        </w:rPr>
        <w:t>Adenilson</w:t>
      </w:r>
      <w:proofErr w:type="spellEnd"/>
      <w:r w:rsidR="00A35E6B" w:rsidRPr="00A77266">
        <w:rPr>
          <w:rFonts w:ascii="Arial Narrow" w:hAnsi="Arial Narrow" w:cs="Arial"/>
          <w:b/>
          <w:bCs/>
          <w:color w:val="000000"/>
          <w:sz w:val="24"/>
          <w:szCs w:val="24"/>
        </w:rPr>
        <w:t xml:space="preserve"> Menezes Bonfim</w:t>
      </w:r>
      <w:r w:rsidR="00A35E6B" w:rsidRPr="00A77266">
        <w:rPr>
          <w:rFonts w:ascii="Arial Narrow" w:hAnsi="Arial Narrow" w:cs="Arial"/>
          <w:color w:val="000000"/>
          <w:sz w:val="24"/>
          <w:szCs w:val="24"/>
        </w:rPr>
        <w:t xml:space="preserve">, nos termos do art. 71, II, da CF/88, art. 40, II, da CE/89, art. 1°, II, 2°, 4°, 5°, I e 22, III da Lei n° 2.423/96 c/c art. 11, III e art. 188, § 1°, III, “b” e “c” da Resolução n° 04/02-TCE; </w:t>
      </w:r>
      <w:r w:rsidR="00A35E6B" w:rsidRPr="00A77266">
        <w:rPr>
          <w:rFonts w:ascii="Arial Narrow" w:hAnsi="Arial Narrow" w:cs="Arial"/>
          <w:b/>
          <w:bCs/>
          <w:color w:val="000000"/>
          <w:sz w:val="24"/>
          <w:szCs w:val="24"/>
        </w:rPr>
        <w:t>10.2. Aplicar Multa</w:t>
      </w:r>
      <w:r w:rsidR="00A35E6B" w:rsidRPr="00A77266">
        <w:rPr>
          <w:rFonts w:ascii="Arial Narrow" w:hAnsi="Arial Narrow" w:cs="Arial"/>
          <w:color w:val="000000"/>
          <w:sz w:val="24"/>
          <w:szCs w:val="24"/>
        </w:rPr>
        <w:t xml:space="preserve"> ao </w:t>
      </w:r>
      <w:r w:rsidR="00A35E6B" w:rsidRPr="00A77266">
        <w:rPr>
          <w:rFonts w:ascii="Arial Narrow" w:hAnsi="Arial Narrow" w:cs="Arial"/>
          <w:b/>
          <w:bCs/>
          <w:color w:val="000000"/>
          <w:sz w:val="24"/>
          <w:szCs w:val="24"/>
        </w:rPr>
        <w:t xml:space="preserve">Sr. Antônio </w:t>
      </w:r>
      <w:proofErr w:type="spellStart"/>
      <w:r w:rsidR="00A35E6B" w:rsidRPr="00A77266">
        <w:rPr>
          <w:rFonts w:ascii="Arial Narrow" w:hAnsi="Arial Narrow" w:cs="Arial"/>
          <w:b/>
          <w:bCs/>
          <w:color w:val="000000"/>
          <w:sz w:val="24"/>
          <w:szCs w:val="24"/>
        </w:rPr>
        <w:t>Adenilson</w:t>
      </w:r>
      <w:proofErr w:type="spellEnd"/>
      <w:r w:rsidR="00A35E6B" w:rsidRPr="00A77266">
        <w:rPr>
          <w:rFonts w:ascii="Arial Narrow" w:hAnsi="Arial Narrow" w:cs="Arial"/>
          <w:b/>
          <w:bCs/>
          <w:color w:val="000000"/>
          <w:sz w:val="24"/>
          <w:szCs w:val="24"/>
        </w:rPr>
        <w:t xml:space="preserve"> Menezes Bonfim, </w:t>
      </w:r>
      <w:r w:rsidR="00A35E6B" w:rsidRPr="00A77266">
        <w:rPr>
          <w:rFonts w:ascii="Arial Narrow" w:hAnsi="Arial Narrow" w:cs="Arial"/>
          <w:color w:val="000000"/>
          <w:sz w:val="24"/>
          <w:szCs w:val="24"/>
        </w:rPr>
        <w:t xml:space="preserve">no valor de </w:t>
      </w:r>
      <w:r w:rsidR="00A35E6B" w:rsidRPr="00A77266">
        <w:rPr>
          <w:rFonts w:ascii="Arial Narrow" w:hAnsi="Arial Narrow" w:cs="Arial"/>
          <w:b/>
          <w:bCs/>
          <w:color w:val="000000"/>
          <w:sz w:val="24"/>
          <w:szCs w:val="24"/>
        </w:rPr>
        <w:t>R$ 6.827,19,</w:t>
      </w:r>
      <w:r w:rsidR="00A35E6B" w:rsidRPr="00A77266">
        <w:rPr>
          <w:rFonts w:ascii="Arial Narrow" w:hAnsi="Arial Narrow" w:cs="Arial"/>
          <w:color w:val="000000"/>
          <w:sz w:val="24"/>
          <w:szCs w:val="24"/>
        </w:rPr>
        <w:t xml:space="preserve"> (seis mil, oitocentos e vinte e sete reais e dezenove centavos e fixar </w:t>
      </w:r>
      <w:r w:rsidR="00A35E6B" w:rsidRPr="00A77266">
        <w:rPr>
          <w:rFonts w:ascii="Arial Narrow" w:hAnsi="Arial Narrow" w:cs="Arial"/>
          <w:b/>
          <w:bCs/>
          <w:color w:val="000000"/>
          <w:sz w:val="24"/>
          <w:szCs w:val="24"/>
        </w:rPr>
        <w:t>prazo de 30 dias</w:t>
      </w:r>
      <w:r w:rsidR="00A35E6B" w:rsidRPr="00A77266">
        <w:rPr>
          <w:rFonts w:ascii="Arial Narrow" w:hAnsi="Arial Narrow" w:cs="Arial"/>
          <w:color w:val="000000"/>
          <w:sz w:val="24"/>
          <w:szCs w:val="24"/>
        </w:rPr>
        <w:t xml:space="preserve"> para que o responsável recolha o valor da Multa, para o cofre Estadual</w:t>
      </w:r>
      <w:proofErr w:type="gramStart"/>
      <w:r w:rsidR="00A35E6B" w:rsidRPr="00A77266">
        <w:rPr>
          <w:rFonts w:ascii="Arial Narrow" w:hAnsi="Arial Narrow" w:cs="Arial"/>
          <w:color w:val="000000"/>
          <w:sz w:val="24"/>
          <w:szCs w:val="24"/>
        </w:rPr>
        <w:t xml:space="preserve">  </w:t>
      </w:r>
      <w:proofErr w:type="gramEnd"/>
      <w:r w:rsidR="00A35E6B" w:rsidRPr="00A77266">
        <w:rPr>
          <w:rFonts w:ascii="Arial Narrow" w:hAnsi="Arial Narrow" w:cs="Arial"/>
          <w:color w:val="000000"/>
          <w:sz w:val="24"/>
          <w:szCs w:val="24"/>
        </w:rPr>
        <w:t xml:space="preserve">Secretaria de Estado da Fazenda – SEFAZ, através de DAR avulso extraído do sítio </w:t>
      </w:r>
      <w:r w:rsidR="00A35E6B" w:rsidRPr="00A77266">
        <w:rPr>
          <w:rFonts w:ascii="Arial Narrow" w:hAnsi="Arial Narrow" w:cs="Arial"/>
          <w:color w:val="000000"/>
          <w:sz w:val="24"/>
          <w:szCs w:val="24"/>
        </w:rPr>
        <w:lastRenderedPageBreak/>
        <w:t>eletrônico da SEFAZ/AM, sob o código “5508 – Multas aplicadas pelo TCE/AM – Fundo de Apoio ao Exercício do Controle Externo – FAECE, por atos de gestão ilegítimos ou antieconômicos que resultaram em injustificados danos ao erário citados neste Relatório/Voto (restrições constantes do item 7.1.5, subitem 7.1.5.1, do Relatório</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Conclusivo nº 140/2019-DICOP, de fls. 1351/1372), tendo em vista a liquidação e o pagamento de serviços contratados, que não tiveram a execução identificada na vistoria “in loco” realizada na sede da Câmara Municipal de Coari, nos termos do art. 54, III, da Lei</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Orgânica do TCE/AM c/c o art. 308, V, da Resolução TCE/AM nº 04/02, com nova redação dada pela Resolução nº 04/2018. Dentro do prazo anteriormente conferido, é</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 xml:space="preserve">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35E6B" w:rsidRPr="00A77266">
        <w:rPr>
          <w:rFonts w:ascii="Arial Narrow" w:hAnsi="Arial Narrow" w:cs="Arial"/>
          <w:b/>
          <w:bCs/>
          <w:color w:val="000000"/>
          <w:sz w:val="24"/>
          <w:szCs w:val="24"/>
        </w:rPr>
        <w:t>10.3. Aplicar Multa</w:t>
      </w:r>
      <w:r w:rsidR="00A35E6B" w:rsidRPr="00A77266">
        <w:rPr>
          <w:rFonts w:ascii="Arial Narrow" w:hAnsi="Arial Narrow" w:cs="Arial"/>
          <w:color w:val="000000"/>
          <w:sz w:val="24"/>
          <w:szCs w:val="24"/>
        </w:rPr>
        <w:t xml:space="preserve"> ao </w:t>
      </w:r>
      <w:r w:rsidR="00A35E6B" w:rsidRPr="00A77266">
        <w:rPr>
          <w:rFonts w:ascii="Arial Narrow" w:hAnsi="Arial Narrow" w:cs="Arial"/>
          <w:b/>
          <w:bCs/>
          <w:color w:val="000000"/>
          <w:sz w:val="24"/>
          <w:szCs w:val="24"/>
        </w:rPr>
        <w:t xml:space="preserve">Sr. Antônio </w:t>
      </w:r>
      <w:proofErr w:type="spellStart"/>
      <w:r w:rsidR="00A35E6B" w:rsidRPr="00A77266">
        <w:rPr>
          <w:rFonts w:ascii="Arial Narrow" w:hAnsi="Arial Narrow" w:cs="Arial"/>
          <w:b/>
          <w:bCs/>
          <w:color w:val="000000"/>
          <w:sz w:val="24"/>
          <w:szCs w:val="24"/>
        </w:rPr>
        <w:t>Adenilson</w:t>
      </w:r>
      <w:proofErr w:type="spellEnd"/>
      <w:r w:rsidR="00A35E6B" w:rsidRPr="00A77266">
        <w:rPr>
          <w:rFonts w:ascii="Arial Narrow" w:hAnsi="Arial Narrow" w:cs="Arial"/>
          <w:b/>
          <w:bCs/>
          <w:color w:val="000000"/>
          <w:sz w:val="24"/>
          <w:szCs w:val="24"/>
        </w:rPr>
        <w:t xml:space="preserve"> Menezes Bonfim</w:t>
      </w:r>
      <w:r w:rsidR="00A35E6B" w:rsidRPr="00A77266">
        <w:rPr>
          <w:rFonts w:ascii="Arial Narrow" w:hAnsi="Arial Narrow" w:cs="Arial"/>
          <w:color w:val="000000"/>
          <w:sz w:val="24"/>
          <w:szCs w:val="24"/>
        </w:rPr>
        <w:t xml:space="preserve">, no valor de </w:t>
      </w:r>
      <w:r w:rsidR="00A35E6B" w:rsidRPr="00A77266">
        <w:rPr>
          <w:rFonts w:ascii="Arial Narrow" w:hAnsi="Arial Narrow" w:cs="Arial"/>
          <w:b/>
          <w:bCs/>
          <w:color w:val="000000"/>
          <w:sz w:val="24"/>
          <w:szCs w:val="24"/>
        </w:rPr>
        <w:t>R$ 13.654,39</w:t>
      </w:r>
      <w:r w:rsidR="00A35E6B" w:rsidRPr="00A77266">
        <w:rPr>
          <w:rFonts w:ascii="Arial Narrow" w:hAnsi="Arial Narrow" w:cs="Arial"/>
          <w:color w:val="000000"/>
          <w:sz w:val="24"/>
          <w:szCs w:val="24"/>
        </w:rPr>
        <w:t xml:space="preserve">, (treze mil, seiscentos </w:t>
      </w:r>
      <w:proofErr w:type="gramStart"/>
      <w:r w:rsidR="00A35E6B" w:rsidRPr="00A77266">
        <w:rPr>
          <w:rFonts w:ascii="Arial Narrow" w:hAnsi="Arial Narrow" w:cs="Arial"/>
          <w:color w:val="000000"/>
          <w:sz w:val="24"/>
          <w:szCs w:val="24"/>
        </w:rPr>
        <w:t>e</w:t>
      </w:r>
      <w:proofErr w:type="gramEnd"/>
      <w:r w:rsidR="00A35E6B" w:rsidRPr="00A77266">
        <w:rPr>
          <w:rFonts w:ascii="Arial Narrow" w:hAnsi="Arial Narrow" w:cs="Arial"/>
          <w:color w:val="000000"/>
          <w:sz w:val="24"/>
          <w:szCs w:val="24"/>
        </w:rPr>
        <w:t xml:space="preserve"> cinquenta e quatro reais e trinta e nove centavos, e fixar </w:t>
      </w:r>
      <w:r w:rsidR="00A35E6B" w:rsidRPr="00A77266">
        <w:rPr>
          <w:rFonts w:ascii="Arial Narrow" w:hAnsi="Arial Narrow" w:cs="Arial"/>
          <w:b/>
          <w:bCs/>
          <w:color w:val="000000"/>
          <w:sz w:val="24"/>
          <w:szCs w:val="24"/>
        </w:rPr>
        <w:t>prazo de 30 dias</w:t>
      </w:r>
      <w:r w:rsidR="00A35E6B" w:rsidRPr="00A77266">
        <w:rPr>
          <w:rFonts w:ascii="Arial Narrow" w:hAnsi="Arial Narrow" w:cs="Arial"/>
          <w:color w:val="000000"/>
          <w:sz w:val="24"/>
          <w:szCs w:val="24"/>
        </w:rPr>
        <w:t xml:space="preserve"> para que o responsável recolha o valor da Multa, para o cofre Estadual Secretaria de Estado da Fazenda – SEFAZ, através de DAR avulso extraído do sítio eletrônico da SEFAZ/AM, sob o código “5508 – Multas aplicadas pelo TCE/AM – Fundo de Apoio ao Exercício do Controle Externo – FAECE, por atos praticados com grave infração à norma legal ou regulamentar de natureza contábil, financeira,</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 xml:space="preserve">orçamentária, operacional e patrimonial citados neste Relatório/Voto ( restrições de </w:t>
      </w:r>
      <w:proofErr w:type="spellStart"/>
      <w:r w:rsidR="00A35E6B" w:rsidRPr="00A77266">
        <w:rPr>
          <w:rFonts w:ascii="Arial Narrow" w:hAnsi="Arial Narrow" w:cs="Arial"/>
          <w:color w:val="000000"/>
          <w:sz w:val="24"/>
          <w:szCs w:val="24"/>
        </w:rPr>
        <w:t>nsº</w:t>
      </w:r>
      <w:proofErr w:type="spellEnd"/>
      <w:r w:rsidR="00A35E6B" w:rsidRPr="00A77266">
        <w:rPr>
          <w:rFonts w:ascii="Arial Narrow" w:hAnsi="Arial Narrow" w:cs="Arial"/>
          <w:color w:val="000000"/>
          <w:sz w:val="24"/>
          <w:szCs w:val="24"/>
        </w:rPr>
        <w:t xml:space="preserve"> 02, 03, 04, 05, 06, 07, 08, 09 e 11, da Notificação nº 01/2015/CI-DICAMI, bem como listadas no Relatório Conclusivo de nº 20/2016-DICAMI, de fls. 703/738, nos termos do art. 54, II, da Lei Orgânica do TCE/AM c/c o art. 308, VI, da Resolução TCE/AM nº 04/02, com nova redação dada pela Resolução nº 04/2018. Dentro do prazo anteriormente conferido, é obrigatório o encaminhamento do comprovante de pagamento (autenticado pelo Banco) a esta Corte de Contas (art. 72, inciso III, alínea "a", da Lei Orgânica do TCE/AM), condição imprescindível </w:t>
      </w:r>
      <w:proofErr w:type="gramStart"/>
      <w:r w:rsidR="00A35E6B" w:rsidRPr="00A77266">
        <w:rPr>
          <w:rFonts w:ascii="Arial Narrow" w:hAnsi="Arial Narrow" w:cs="Arial"/>
          <w:color w:val="000000"/>
          <w:sz w:val="24"/>
          <w:szCs w:val="24"/>
        </w:rPr>
        <w:t>para</w:t>
      </w:r>
      <w:proofErr w:type="gramEnd"/>
      <w:r w:rsidR="00A35E6B" w:rsidRPr="00A77266">
        <w:rPr>
          <w:rFonts w:ascii="Arial Narrow" w:hAnsi="Arial Narrow" w:cs="Arial"/>
          <w:color w:val="000000"/>
          <w:sz w:val="24"/>
          <w:szCs w:val="24"/>
        </w:rPr>
        <w:t xml:space="preserve">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A35E6B" w:rsidRPr="00A77266">
        <w:rPr>
          <w:rFonts w:ascii="Arial Narrow" w:hAnsi="Arial Narrow" w:cs="Arial"/>
          <w:b/>
          <w:bCs/>
          <w:color w:val="000000"/>
          <w:sz w:val="24"/>
          <w:szCs w:val="24"/>
        </w:rPr>
        <w:t>10.4. Considerar em Alcance</w:t>
      </w:r>
      <w:r w:rsidR="00A35E6B" w:rsidRPr="00A77266">
        <w:rPr>
          <w:rFonts w:ascii="Arial Narrow" w:hAnsi="Arial Narrow" w:cs="Arial"/>
          <w:color w:val="000000"/>
          <w:sz w:val="24"/>
          <w:szCs w:val="24"/>
        </w:rPr>
        <w:t xml:space="preserve"> o </w:t>
      </w:r>
      <w:r w:rsidR="00A35E6B" w:rsidRPr="00A77266">
        <w:rPr>
          <w:rFonts w:ascii="Arial Narrow" w:hAnsi="Arial Narrow" w:cs="Arial"/>
          <w:b/>
          <w:bCs/>
          <w:color w:val="000000"/>
          <w:sz w:val="24"/>
          <w:szCs w:val="24"/>
        </w:rPr>
        <w:t xml:space="preserve">Sr. Antônio </w:t>
      </w:r>
      <w:proofErr w:type="spellStart"/>
      <w:r w:rsidR="00A35E6B" w:rsidRPr="00A77266">
        <w:rPr>
          <w:rFonts w:ascii="Arial Narrow" w:hAnsi="Arial Narrow" w:cs="Arial"/>
          <w:b/>
          <w:bCs/>
          <w:color w:val="000000"/>
          <w:sz w:val="24"/>
          <w:szCs w:val="24"/>
        </w:rPr>
        <w:t>Adenilson</w:t>
      </w:r>
      <w:proofErr w:type="spellEnd"/>
      <w:r w:rsidR="00A35E6B" w:rsidRPr="00A77266">
        <w:rPr>
          <w:rFonts w:ascii="Arial Narrow" w:hAnsi="Arial Narrow" w:cs="Arial"/>
          <w:b/>
          <w:bCs/>
          <w:color w:val="000000"/>
          <w:sz w:val="24"/>
          <w:szCs w:val="24"/>
        </w:rPr>
        <w:t xml:space="preserve"> Menezes Bonfim</w:t>
      </w:r>
      <w:r w:rsidR="00A35E6B" w:rsidRPr="00A77266">
        <w:rPr>
          <w:rFonts w:ascii="Arial Narrow" w:hAnsi="Arial Narrow" w:cs="Arial"/>
          <w:color w:val="000000"/>
          <w:sz w:val="24"/>
          <w:szCs w:val="24"/>
        </w:rPr>
        <w:t xml:space="preserve">, no valor de </w:t>
      </w:r>
      <w:r w:rsidR="00A35E6B" w:rsidRPr="00A77266">
        <w:rPr>
          <w:rFonts w:ascii="Arial Narrow" w:hAnsi="Arial Narrow" w:cs="Arial"/>
          <w:b/>
          <w:bCs/>
          <w:color w:val="000000"/>
          <w:sz w:val="24"/>
          <w:szCs w:val="24"/>
        </w:rPr>
        <w:t xml:space="preserve">R$ </w:t>
      </w:r>
      <w:proofErr w:type="gramStart"/>
      <w:r w:rsidR="00A35E6B" w:rsidRPr="00A77266">
        <w:rPr>
          <w:rFonts w:ascii="Arial Narrow" w:hAnsi="Arial Narrow" w:cs="Arial"/>
          <w:b/>
          <w:bCs/>
          <w:color w:val="000000"/>
          <w:sz w:val="24"/>
          <w:szCs w:val="24"/>
        </w:rPr>
        <w:t>62.084,87</w:t>
      </w:r>
      <w:r w:rsidR="00A35E6B" w:rsidRPr="00A77266">
        <w:rPr>
          <w:rFonts w:ascii="Arial Narrow" w:hAnsi="Arial Narrow" w:cs="Arial"/>
          <w:color w:val="000000"/>
          <w:sz w:val="24"/>
          <w:szCs w:val="24"/>
        </w:rPr>
        <w:t>,</w:t>
      </w:r>
      <w:proofErr w:type="gramEnd"/>
      <w:r w:rsidR="00A35E6B" w:rsidRPr="00A77266">
        <w:rPr>
          <w:rFonts w:ascii="Arial Narrow" w:hAnsi="Arial Narrow" w:cs="Arial"/>
          <w:color w:val="000000"/>
          <w:sz w:val="24"/>
          <w:szCs w:val="24"/>
        </w:rPr>
        <w:t xml:space="preserve">(Sessenta e dois mil, oitenta e quatro reais e oitenta e sete centavos), nos termos do art. 304, do Regimento Interno do TCE/AM, em função da glosa especificada no Relatório Conclusivo de nº 140/2019-DICOP, bem como no item 1.5.1, citado do Relatório Conclusivo nº 151/2015-DICOP, tendo em vista a liquidação e o pagamento de serviços contratados, que não tiveram a execução identificada na vistoria “in loco” realizada na sede da Câmara Municipal de Coari, de acordo com o artigo 22, § 2º da Lei N.º 2.423/96 c/c art.190, III e art. 304 da Resolução N.º 04/02 do TCE-AM. O prazo para recolhimento é de 30 dias; </w:t>
      </w:r>
      <w:r w:rsidR="00A35E6B" w:rsidRPr="00A77266">
        <w:rPr>
          <w:rFonts w:ascii="Arial Narrow" w:hAnsi="Arial Narrow" w:cs="Arial"/>
          <w:b/>
          <w:bCs/>
          <w:color w:val="000000"/>
          <w:sz w:val="24"/>
          <w:szCs w:val="24"/>
        </w:rPr>
        <w:t>10.5. Determinar</w:t>
      </w:r>
      <w:r w:rsidR="00A35E6B" w:rsidRPr="00A77266">
        <w:rPr>
          <w:rFonts w:ascii="Arial Narrow" w:hAnsi="Arial Narrow" w:cs="Arial"/>
          <w:color w:val="000000"/>
          <w:sz w:val="24"/>
          <w:szCs w:val="24"/>
        </w:rPr>
        <w:t xml:space="preserve"> à Secretaria do Tribunal Pleno que proceda à instauração de cobrança executiva, no caso de </w:t>
      </w:r>
      <w:proofErr w:type="gramStart"/>
      <w:r w:rsidR="00A35E6B" w:rsidRPr="00A77266">
        <w:rPr>
          <w:rFonts w:ascii="Arial Narrow" w:hAnsi="Arial Narrow" w:cs="Arial"/>
          <w:color w:val="000000"/>
          <w:sz w:val="24"/>
          <w:szCs w:val="24"/>
        </w:rPr>
        <w:t>não-recolhimento</w:t>
      </w:r>
      <w:proofErr w:type="gramEnd"/>
      <w:r w:rsidR="00A35E6B" w:rsidRPr="00A77266">
        <w:rPr>
          <w:rFonts w:ascii="Arial Narrow" w:hAnsi="Arial Narrow" w:cs="Arial"/>
          <w:color w:val="000000"/>
          <w:sz w:val="24"/>
          <w:szCs w:val="24"/>
        </w:rPr>
        <w:t xml:space="preserve"> do valor da condenação, nos moldes do art. 173 da Resolução nº 04/02-TCE/AM; </w:t>
      </w:r>
      <w:r w:rsidR="00A35E6B" w:rsidRPr="00A77266">
        <w:rPr>
          <w:rFonts w:ascii="Arial Narrow" w:hAnsi="Arial Narrow" w:cs="Arial"/>
          <w:b/>
          <w:bCs/>
          <w:color w:val="000000"/>
          <w:sz w:val="24"/>
          <w:szCs w:val="24"/>
        </w:rPr>
        <w:t>10.6. Recomendar</w:t>
      </w:r>
      <w:r w:rsidR="00A35E6B" w:rsidRPr="00A77266">
        <w:rPr>
          <w:rFonts w:ascii="Arial Narrow" w:hAnsi="Arial Narrow" w:cs="Arial"/>
          <w:color w:val="000000"/>
          <w:sz w:val="24"/>
          <w:szCs w:val="24"/>
        </w:rPr>
        <w:t xml:space="preserve"> ao </w:t>
      </w:r>
      <w:r w:rsidR="00A35E6B" w:rsidRPr="00A77266">
        <w:rPr>
          <w:rFonts w:ascii="Arial Narrow" w:hAnsi="Arial Narrow" w:cs="Arial"/>
          <w:b/>
          <w:bCs/>
          <w:color w:val="000000"/>
          <w:sz w:val="24"/>
          <w:szCs w:val="24"/>
        </w:rPr>
        <w:t xml:space="preserve">Sr. Antônio </w:t>
      </w:r>
      <w:proofErr w:type="spellStart"/>
      <w:r w:rsidR="00A35E6B" w:rsidRPr="00A77266">
        <w:rPr>
          <w:rFonts w:ascii="Arial Narrow" w:hAnsi="Arial Narrow" w:cs="Arial"/>
          <w:b/>
          <w:bCs/>
          <w:color w:val="000000"/>
          <w:sz w:val="24"/>
          <w:szCs w:val="24"/>
        </w:rPr>
        <w:t>Adenilson</w:t>
      </w:r>
      <w:proofErr w:type="spellEnd"/>
      <w:r w:rsidR="00A35E6B" w:rsidRPr="00A77266">
        <w:rPr>
          <w:rFonts w:ascii="Arial Narrow" w:hAnsi="Arial Narrow" w:cs="Arial"/>
          <w:b/>
          <w:bCs/>
          <w:color w:val="000000"/>
          <w:sz w:val="24"/>
          <w:szCs w:val="24"/>
        </w:rPr>
        <w:t xml:space="preserve"> Menezes Bonfim</w:t>
      </w:r>
      <w:r w:rsidR="00A35E6B" w:rsidRPr="00A77266">
        <w:rPr>
          <w:rFonts w:ascii="Arial Narrow" w:hAnsi="Arial Narrow" w:cs="Arial"/>
          <w:color w:val="000000"/>
          <w:sz w:val="24"/>
          <w:szCs w:val="24"/>
        </w:rPr>
        <w:t xml:space="preserve">, que busque a melhor solução para as falhas detectadas pela Comissão deste Tribunal nas áreas relacionadas abaixo: </w:t>
      </w:r>
      <w:r w:rsidR="00A35E6B" w:rsidRPr="00A77266">
        <w:rPr>
          <w:rFonts w:ascii="Arial Narrow" w:hAnsi="Arial Narrow" w:cs="Arial"/>
          <w:b/>
          <w:bCs/>
          <w:color w:val="000000"/>
          <w:sz w:val="24"/>
          <w:szCs w:val="24"/>
        </w:rPr>
        <w:t>10.6.1.</w:t>
      </w:r>
      <w:r w:rsidR="00A35E6B" w:rsidRPr="00A77266">
        <w:rPr>
          <w:rFonts w:ascii="Arial Narrow" w:hAnsi="Arial Narrow" w:cs="Arial"/>
          <w:color w:val="000000"/>
          <w:sz w:val="24"/>
          <w:szCs w:val="24"/>
        </w:rPr>
        <w:t xml:space="preserve"> Demonstrações Contábeis do órgão de acordo com o padrão estabelecido pelo MCASP; </w:t>
      </w:r>
      <w:r w:rsidR="00A35E6B" w:rsidRPr="00A77266">
        <w:rPr>
          <w:rFonts w:ascii="Arial Narrow" w:hAnsi="Arial Narrow" w:cs="Arial"/>
          <w:b/>
          <w:bCs/>
          <w:color w:val="000000"/>
          <w:sz w:val="24"/>
          <w:szCs w:val="24"/>
        </w:rPr>
        <w:t>10.6.2.</w:t>
      </w:r>
      <w:r w:rsidR="00A35E6B" w:rsidRPr="00A77266">
        <w:rPr>
          <w:rFonts w:ascii="Arial Narrow" w:hAnsi="Arial Narrow" w:cs="Arial"/>
          <w:color w:val="000000"/>
          <w:sz w:val="24"/>
          <w:szCs w:val="24"/>
        </w:rPr>
        <w:t xml:space="preserve"> Relatório de controle interno; </w:t>
      </w:r>
      <w:r w:rsidR="00A35E6B" w:rsidRPr="00A77266">
        <w:rPr>
          <w:rFonts w:ascii="Arial Narrow" w:hAnsi="Arial Narrow" w:cs="Arial"/>
          <w:b/>
          <w:bCs/>
          <w:color w:val="000000"/>
          <w:sz w:val="24"/>
          <w:szCs w:val="24"/>
        </w:rPr>
        <w:t>10.6.3.</w:t>
      </w:r>
      <w:r w:rsidR="00A35E6B" w:rsidRPr="00A77266">
        <w:rPr>
          <w:rFonts w:ascii="Arial Narrow" w:hAnsi="Arial Narrow" w:cs="Arial"/>
          <w:color w:val="000000"/>
          <w:sz w:val="24"/>
          <w:szCs w:val="24"/>
        </w:rPr>
        <w:t xml:space="preserve"> Portal de Transparência da Câmara Municipal; </w:t>
      </w:r>
      <w:r w:rsidR="00A35E6B" w:rsidRPr="00A77266">
        <w:rPr>
          <w:rFonts w:ascii="Arial Narrow" w:hAnsi="Arial Narrow" w:cs="Arial"/>
          <w:b/>
          <w:bCs/>
          <w:color w:val="000000"/>
          <w:sz w:val="24"/>
          <w:szCs w:val="24"/>
        </w:rPr>
        <w:t>10.6.4.</w:t>
      </w:r>
      <w:r w:rsidR="00A35E6B" w:rsidRPr="00A77266">
        <w:rPr>
          <w:rFonts w:ascii="Arial Narrow" w:hAnsi="Arial Narrow" w:cs="Arial"/>
          <w:color w:val="000000"/>
          <w:sz w:val="24"/>
          <w:szCs w:val="24"/>
        </w:rPr>
        <w:t xml:space="preserve"> Adoção de sistema integrado de administração financeira; </w:t>
      </w:r>
      <w:r w:rsidR="00A35E6B" w:rsidRPr="00A77266">
        <w:rPr>
          <w:rFonts w:ascii="Arial Narrow" w:hAnsi="Arial Narrow" w:cs="Arial"/>
          <w:b/>
          <w:bCs/>
          <w:color w:val="000000"/>
          <w:sz w:val="24"/>
          <w:szCs w:val="24"/>
        </w:rPr>
        <w:t>10.6.5.</w:t>
      </w:r>
      <w:r w:rsidR="00A35E6B" w:rsidRPr="00A77266">
        <w:rPr>
          <w:rFonts w:ascii="Arial Narrow" w:hAnsi="Arial Narrow" w:cs="Arial"/>
          <w:color w:val="000000"/>
          <w:sz w:val="24"/>
          <w:szCs w:val="24"/>
        </w:rPr>
        <w:t xml:space="preserve"> Controle de Patrimônio e Almoxarifado; </w:t>
      </w:r>
      <w:r w:rsidR="00A35E6B" w:rsidRPr="00A77266">
        <w:rPr>
          <w:rFonts w:ascii="Arial Narrow" w:hAnsi="Arial Narrow" w:cs="Arial"/>
          <w:b/>
          <w:bCs/>
          <w:color w:val="000000"/>
          <w:sz w:val="24"/>
          <w:szCs w:val="24"/>
        </w:rPr>
        <w:t>10.6.6.</w:t>
      </w:r>
      <w:r w:rsidR="00A35E6B" w:rsidRPr="00A77266">
        <w:rPr>
          <w:rFonts w:ascii="Arial Narrow" w:hAnsi="Arial Narrow" w:cs="Arial"/>
          <w:color w:val="000000"/>
          <w:sz w:val="24"/>
          <w:szCs w:val="24"/>
        </w:rPr>
        <w:t xml:space="preserve"> Registro Contábil; </w:t>
      </w:r>
      <w:r w:rsidR="00A35E6B" w:rsidRPr="00A77266">
        <w:rPr>
          <w:rFonts w:ascii="Arial Narrow" w:hAnsi="Arial Narrow" w:cs="Arial"/>
          <w:b/>
          <w:bCs/>
          <w:color w:val="000000"/>
          <w:sz w:val="24"/>
          <w:szCs w:val="24"/>
        </w:rPr>
        <w:t>10.6.7.</w:t>
      </w:r>
      <w:r w:rsidR="00A35E6B" w:rsidRPr="00A77266">
        <w:rPr>
          <w:rFonts w:ascii="Arial Narrow" w:hAnsi="Arial Narrow" w:cs="Arial"/>
          <w:color w:val="000000"/>
          <w:sz w:val="24"/>
          <w:szCs w:val="24"/>
        </w:rPr>
        <w:t xml:space="preserve"> Controle de Combustíveis. </w:t>
      </w:r>
      <w:r w:rsidR="00A35E6B" w:rsidRPr="00A77266">
        <w:rPr>
          <w:rFonts w:ascii="Arial Narrow" w:hAnsi="Arial Narrow" w:cs="Arial"/>
          <w:b/>
          <w:bCs/>
          <w:color w:val="000000"/>
          <w:sz w:val="24"/>
          <w:szCs w:val="24"/>
        </w:rPr>
        <w:t>10.7. Recomendar</w:t>
      </w:r>
      <w:r w:rsidR="00A35E6B" w:rsidRPr="00A77266">
        <w:rPr>
          <w:rFonts w:ascii="Arial Narrow" w:hAnsi="Arial Narrow" w:cs="Arial"/>
          <w:color w:val="000000"/>
          <w:sz w:val="24"/>
          <w:szCs w:val="24"/>
        </w:rPr>
        <w:t xml:space="preserve"> que a Câmara Municipal de Coari: </w:t>
      </w:r>
      <w:r w:rsidR="00A35E6B" w:rsidRPr="00A77266">
        <w:rPr>
          <w:rFonts w:ascii="Arial Narrow" w:hAnsi="Arial Narrow" w:cs="Arial"/>
          <w:b/>
          <w:bCs/>
          <w:color w:val="000000"/>
          <w:sz w:val="24"/>
          <w:szCs w:val="24"/>
        </w:rPr>
        <w:t>10.7.1</w:t>
      </w:r>
      <w:r w:rsidR="00A35E6B" w:rsidRPr="00A77266">
        <w:rPr>
          <w:rFonts w:ascii="Arial Narrow" w:hAnsi="Arial Narrow" w:cs="Arial"/>
          <w:color w:val="000000"/>
          <w:sz w:val="24"/>
          <w:szCs w:val="24"/>
        </w:rPr>
        <w:t xml:space="preserve">. </w:t>
      </w:r>
      <w:proofErr w:type="gramStart"/>
      <w:r w:rsidR="00A35E6B" w:rsidRPr="00A77266">
        <w:rPr>
          <w:rFonts w:ascii="Arial Narrow" w:hAnsi="Arial Narrow" w:cs="Arial"/>
          <w:color w:val="000000"/>
          <w:sz w:val="24"/>
          <w:szCs w:val="24"/>
        </w:rPr>
        <w:t>especifique</w:t>
      </w:r>
      <w:proofErr w:type="gramEnd"/>
      <w:r w:rsidR="00A35E6B" w:rsidRPr="00A77266">
        <w:rPr>
          <w:rFonts w:ascii="Arial Narrow" w:hAnsi="Arial Narrow" w:cs="Arial"/>
          <w:color w:val="000000"/>
          <w:sz w:val="24"/>
          <w:szCs w:val="24"/>
        </w:rPr>
        <w:t xml:space="preserve"> com maior precisão em edital o modo de cálculos do Índice de Solvência Geral; </w:t>
      </w:r>
      <w:r w:rsidR="00A35E6B" w:rsidRPr="00A77266">
        <w:rPr>
          <w:rFonts w:ascii="Arial Narrow" w:hAnsi="Arial Narrow" w:cs="Arial"/>
          <w:b/>
          <w:bCs/>
          <w:color w:val="000000"/>
          <w:sz w:val="24"/>
          <w:szCs w:val="24"/>
        </w:rPr>
        <w:t>10.7.2.</w:t>
      </w:r>
      <w:r w:rsidR="00AA1A41" w:rsidRPr="00A77266">
        <w:rPr>
          <w:rFonts w:ascii="Arial Narrow" w:hAnsi="Arial Narrow" w:cs="Arial"/>
          <w:color w:val="000000"/>
          <w:sz w:val="24"/>
          <w:szCs w:val="24"/>
        </w:rPr>
        <w:t xml:space="preserve"> </w:t>
      </w:r>
      <w:proofErr w:type="gramStart"/>
      <w:r w:rsidR="00A35E6B" w:rsidRPr="00A77266">
        <w:rPr>
          <w:rFonts w:ascii="Arial Narrow" w:hAnsi="Arial Narrow" w:cs="Arial"/>
          <w:color w:val="000000"/>
          <w:sz w:val="24"/>
          <w:szCs w:val="24"/>
        </w:rPr>
        <w:t>observe</w:t>
      </w:r>
      <w:proofErr w:type="gramEnd"/>
      <w:r w:rsidR="00A35E6B" w:rsidRPr="00A77266">
        <w:rPr>
          <w:rFonts w:ascii="Arial Narrow" w:hAnsi="Arial Narrow" w:cs="Arial"/>
          <w:color w:val="000000"/>
          <w:sz w:val="24"/>
          <w:szCs w:val="24"/>
        </w:rPr>
        <w:t xml:space="preserve"> os objetos licitados pela modalidade pregão, restringindo a bens e serviços comuns objetivamente descritos em edital. </w:t>
      </w:r>
      <w:r w:rsidR="00A35E6B" w:rsidRPr="00A77266">
        <w:rPr>
          <w:rFonts w:ascii="Arial Narrow" w:hAnsi="Arial Narrow" w:cs="Arial"/>
          <w:b/>
          <w:bCs/>
          <w:color w:val="000000"/>
          <w:sz w:val="24"/>
          <w:szCs w:val="24"/>
        </w:rPr>
        <w:t xml:space="preserve">10.8. </w:t>
      </w:r>
      <w:r w:rsidR="00A35E6B" w:rsidRPr="00A77266">
        <w:rPr>
          <w:rFonts w:ascii="Arial Narrow" w:hAnsi="Arial Narrow" w:cs="Arial"/>
          <w:b/>
          <w:bCs/>
          <w:color w:val="000000"/>
          <w:sz w:val="24"/>
          <w:szCs w:val="24"/>
        </w:rPr>
        <w:lastRenderedPageBreak/>
        <w:t>Determinar</w:t>
      </w:r>
      <w:r w:rsidR="00A35E6B" w:rsidRPr="00A77266">
        <w:rPr>
          <w:rFonts w:ascii="Arial Narrow" w:hAnsi="Arial Narrow" w:cs="Arial"/>
          <w:color w:val="000000"/>
          <w:sz w:val="24"/>
          <w:szCs w:val="24"/>
        </w:rPr>
        <w:t xml:space="preserve"> à Câmara Municipal de Coari: </w:t>
      </w:r>
      <w:r w:rsidR="00A35E6B" w:rsidRPr="00A77266">
        <w:rPr>
          <w:rFonts w:ascii="Arial Narrow" w:hAnsi="Arial Narrow" w:cs="Arial"/>
          <w:b/>
          <w:bCs/>
          <w:color w:val="000000"/>
          <w:sz w:val="24"/>
          <w:szCs w:val="24"/>
        </w:rPr>
        <w:t>10.8.1.</w:t>
      </w:r>
      <w:r w:rsidR="00104632" w:rsidRPr="00A77266">
        <w:rPr>
          <w:rFonts w:ascii="Arial Narrow" w:hAnsi="Arial Narrow" w:cs="Arial"/>
          <w:b/>
          <w:bCs/>
          <w:color w:val="000000"/>
          <w:sz w:val="24"/>
          <w:szCs w:val="24"/>
        </w:rPr>
        <w:t xml:space="preserve"> </w:t>
      </w:r>
      <w:proofErr w:type="gramStart"/>
      <w:r w:rsidR="00A35E6B" w:rsidRPr="00A77266">
        <w:rPr>
          <w:rFonts w:ascii="Arial Narrow" w:hAnsi="Arial Narrow" w:cs="Arial"/>
          <w:color w:val="000000"/>
          <w:sz w:val="24"/>
          <w:szCs w:val="24"/>
        </w:rPr>
        <w:t>que</w:t>
      </w:r>
      <w:proofErr w:type="gramEnd"/>
      <w:r w:rsidR="00A35E6B" w:rsidRPr="00A77266">
        <w:rPr>
          <w:rFonts w:ascii="Arial Narrow" w:hAnsi="Arial Narrow" w:cs="Arial"/>
          <w:color w:val="000000"/>
          <w:sz w:val="24"/>
          <w:szCs w:val="24"/>
        </w:rPr>
        <w:t xml:space="preserve"> adote as devidas providências visando o provimento do cargo efetivo de Procurador Jurídico, por meio da realização de concurso público (caso ainda não tenha sido realizado); </w:t>
      </w:r>
      <w:r w:rsidR="00A35E6B" w:rsidRPr="00A77266">
        <w:rPr>
          <w:rFonts w:ascii="Arial Narrow" w:hAnsi="Arial Narrow" w:cs="Arial"/>
          <w:b/>
          <w:bCs/>
          <w:color w:val="000000"/>
          <w:sz w:val="24"/>
          <w:szCs w:val="24"/>
        </w:rPr>
        <w:t>10.8.2.</w:t>
      </w:r>
      <w:r w:rsidR="00104632" w:rsidRPr="00A77266">
        <w:rPr>
          <w:rFonts w:ascii="Arial Narrow" w:hAnsi="Arial Narrow" w:cs="Arial"/>
          <w:b/>
          <w:bCs/>
          <w:color w:val="000000"/>
          <w:sz w:val="24"/>
          <w:szCs w:val="24"/>
        </w:rPr>
        <w:t xml:space="preserve"> </w:t>
      </w:r>
      <w:proofErr w:type="gramStart"/>
      <w:r w:rsidR="00A35E6B" w:rsidRPr="00A77266">
        <w:rPr>
          <w:rFonts w:ascii="Arial Narrow" w:hAnsi="Arial Narrow" w:cs="Arial"/>
          <w:color w:val="000000"/>
          <w:sz w:val="24"/>
          <w:szCs w:val="24"/>
        </w:rPr>
        <w:t>determinação</w:t>
      </w:r>
      <w:proofErr w:type="gramEnd"/>
      <w:r w:rsidR="00A35E6B" w:rsidRPr="00A77266">
        <w:rPr>
          <w:rFonts w:ascii="Arial Narrow" w:hAnsi="Arial Narrow" w:cs="Arial"/>
          <w:color w:val="000000"/>
          <w:sz w:val="24"/>
          <w:szCs w:val="24"/>
        </w:rPr>
        <w:t xml:space="preserve"> à Comissão de Inspeção pertinente que fiscalize a efetiva realização de concurso público visando o provimento do cargo de Procurador Jurídico; </w:t>
      </w:r>
      <w:r w:rsidR="00A35E6B" w:rsidRPr="00A77266">
        <w:rPr>
          <w:rFonts w:ascii="Arial Narrow" w:hAnsi="Arial Narrow" w:cs="Arial"/>
          <w:b/>
          <w:bCs/>
          <w:color w:val="000000"/>
          <w:sz w:val="24"/>
          <w:szCs w:val="24"/>
        </w:rPr>
        <w:t>10.8.3.</w:t>
      </w:r>
      <w:r w:rsidR="00A35E6B" w:rsidRPr="00A77266">
        <w:rPr>
          <w:rFonts w:ascii="Arial Narrow" w:hAnsi="Arial Narrow" w:cs="Arial"/>
          <w:b/>
          <w:bCs/>
          <w:color w:val="000000"/>
          <w:sz w:val="24"/>
          <w:szCs w:val="24"/>
        </w:rPr>
        <w:tab/>
      </w:r>
      <w:r w:rsidR="00A35E6B" w:rsidRPr="00A77266">
        <w:rPr>
          <w:rFonts w:ascii="Arial Narrow" w:hAnsi="Arial Narrow" w:cs="Arial"/>
          <w:color w:val="000000"/>
          <w:sz w:val="24"/>
          <w:szCs w:val="24"/>
        </w:rPr>
        <w:t>que</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 xml:space="preserve">adote as devidas providências visando o provimento (nomeação) do cargo efetivo de Analista de Controle Interno, bem como da realização de novo concurso público (caso não tenha ainda sido realizado), para provimento do cargo de Técnico de Controle Interno; </w:t>
      </w:r>
      <w:r w:rsidR="00A35E6B" w:rsidRPr="00A77266">
        <w:rPr>
          <w:rFonts w:ascii="Arial Narrow" w:hAnsi="Arial Narrow" w:cs="Arial"/>
          <w:b/>
          <w:bCs/>
          <w:color w:val="000000"/>
          <w:sz w:val="24"/>
          <w:szCs w:val="24"/>
        </w:rPr>
        <w:t>10.8.4.</w:t>
      </w:r>
      <w:r w:rsidR="00AA1A41" w:rsidRPr="00A77266">
        <w:rPr>
          <w:rFonts w:ascii="Arial Narrow" w:hAnsi="Arial Narrow" w:cs="Arial"/>
          <w:b/>
          <w:bCs/>
          <w:color w:val="000000"/>
          <w:sz w:val="24"/>
          <w:szCs w:val="24"/>
        </w:rPr>
        <w:t xml:space="preserve"> </w:t>
      </w:r>
      <w:proofErr w:type="gramStart"/>
      <w:r w:rsidR="00A35E6B" w:rsidRPr="00A77266">
        <w:rPr>
          <w:rFonts w:ascii="Arial Narrow" w:hAnsi="Arial Narrow" w:cs="Arial"/>
          <w:color w:val="000000"/>
          <w:sz w:val="24"/>
          <w:szCs w:val="24"/>
        </w:rPr>
        <w:t>determinação</w:t>
      </w:r>
      <w:proofErr w:type="gramEnd"/>
      <w:r w:rsidR="00A35E6B" w:rsidRPr="00A77266">
        <w:rPr>
          <w:rFonts w:ascii="Arial Narrow" w:hAnsi="Arial Narrow" w:cs="Arial"/>
          <w:color w:val="000000"/>
          <w:sz w:val="24"/>
          <w:szCs w:val="24"/>
        </w:rPr>
        <w:t xml:space="preserve"> à Comissão de Inspeção pertinente que fiscalize a efetiva nomeação (provimento) do cargo de Analista de Controle Interno, bem como do cargo de Técnico de Controle Interno, por meio da realização de concurso público.</w:t>
      </w:r>
      <w:r w:rsidR="009A19B7"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 xml:space="preserve">CONSELHEIRO-RELATOR: JÚLIO ASSIS CORRÊA PINHEIRO (Com vista para </w:t>
      </w:r>
      <w:proofErr w:type="gramStart"/>
      <w:r w:rsidR="00A35E6B" w:rsidRPr="00A77266">
        <w:rPr>
          <w:rFonts w:ascii="Arial Narrow" w:hAnsi="Arial Narrow" w:cs="Arial"/>
          <w:b/>
          <w:color w:val="000000"/>
          <w:sz w:val="24"/>
          <w:szCs w:val="24"/>
        </w:rPr>
        <w:t>o Excelentíssimo</w:t>
      </w:r>
      <w:proofErr w:type="gramEnd"/>
      <w:r w:rsidR="00A35E6B" w:rsidRPr="00A77266">
        <w:rPr>
          <w:rFonts w:ascii="Arial Narrow" w:hAnsi="Arial Narrow" w:cs="Arial"/>
          <w:b/>
          <w:color w:val="000000"/>
          <w:sz w:val="24"/>
          <w:szCs w:val="24"/>
        </w:rPr>
        <w:t xml:space="preserve"> Senhor Conselheiro Ari Jorge Moutinho da Costa Júnior).</w:t>
      </w:r>
      <w:r w:rsidR="009A19B7"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11.549/2016</w:t>
      </w:r>
      <w:r w:rsidR="00A35E6B" w:rsidRPr="00A77266">
        <w:rPr>
          <w:rFonts w:ascii="Arial Narrow" w:hAnsi="Arial Narrow" w:cs="Arial"/>
          <w:color w:val="000000"/>
          <w:sz w:val="24"/>
          <w:szCs w:val="24"/>
        </w:rPr>
        <w:t xml:space="preserve"> - Prestação de Contas Anual da Manaus Previdência – </w:t>
      </w:r>
      <w:proofErr w:type="spellStart"/>
      <w:r w:rsidR="00A35E6B" w:rsidRPr="00A77266">
        <w:rPr>
          <w:rFonts w:ascii="Arial Narrow" w:hAnsi="Arial Narrow" w:cs="Arial"/>
          <w:color w:val="000000"/>
          <w:sz w:val="24"/>
          <w:szCs w:val="24"/>
        </w:rPr>
        <w:t>Manausprev</w:t>
      </w:r>
      <w:proofErr w:type="spellEnd"/>
      <w:r w:rsidR="00A35E6B" w:rsidRPr="00A77266">
        <w:rPr>
          <w:rFonts w:ascii="Arial Narrow" w:hAnsi="Arial Narrow" w:cs="Arial"/>
          <w:color w:val="000000"/>
          <w:sz w:val="24"/>
          <w:szCs w:val="24"/>
        </w:rPr>
        <w:t xml:space="preserve">, sob a responsabilidade do Sr. Marcelo Magaldi Alves, referente do exercício 2015. </w:t>
      </w:r>
      <w:r w:rsidR="00A35E6B" w:rsidRPr="00A77266">
        <w:rPr>
          <w:rFonts w:ascii="Arial Narrow" w:hAnsi="Arial Narrow" w:cs="Arial"/>
          <w:b/>
          <w:color w:val="000000"/>
          <w:sz w:val="24"/>
          <w:szCs w:val="24"/>
        </w:rPr>
        <w:t xml:space="preserve">Advogados: </w:t>
      </w:r>
      <w:r w:rsidR="00A35E6B" w:rsidRPr="00A77266">
        <w:rPr>
          <w:rFonts w:ascii="Arial Narrow" w:hAnsi="Arial Narrow" w:cs="Arial"/>
          <w:bCs/>
          <w:color w:val="000000"/>
          <w:sz w:val="24"/>
          <w:szCs w:val="24"/>
        </w:rPr>
        <w:t xml:space="preserve">Rafael da Cruz </w:t>
      </w:r>
      <w:proofErr w:type="spellStart"/>
      <w:r w:rsidR="00A35E6B" w:rsidRPr="00A77266">
        <w:rPr>
          <w:rFonts w:ascii="Arial Narrow" w:hAnsi="Arial Narrow" w:cs="Arial"/>
          <w:bCs/>
          <w:color w:val="000000"/>
          <w:sz w:val="24"/>
          <w:szCs w:val="24"/>
        </w:rPr>
        <w:t>Lauria</w:t>
      </w:r>
      <w:proofErr w:type="spellEnd"/>
      <w:r w:rsidR="00A35E6B" w:rsidRPr="00A77266">
        <w:rPr>
          <w:rFonts w:ascii="Arial Narrow" w:hAnsi="Arial Narrow" w:cs="Arial"/>
          <w:bCs/>
          <w:color w:val="000000"/>
          <w:sz w:val="24"/>
          <w:szCs w:val="24"/>
        </w:rPr>
        <w:t xml:space="preserve"> - OAB/AM 5716, Eduardo Alves Marinho - OAB/AM 7413, Rafael da Cruz </w:t>
      </w:r>
      <w:proofErr w:type="spellStart"/>
      <w:r w:rsidR="00A35E6B" w:rsidRPr="00A77266">
        <w:rPr>
          <w:rFonts w:ascii="Arial Narrow" w:hAnsi="Arial Narrow" w:cs="Arial"/>
          <w:bCs/>
          <w:color w:val="000000"/>
          <w:sz w:val="24"/>
          <w:szCs w:val="24"/>
        </w:rPr>
        <w:t>Lauria</w:t>
      </w:r>
      <w:proofErr w:type="spellEnd"/>
      <w:r w:rsidR="00A35E6B" w:rsidRPr="00A77266">
        <w:rPr>
          <w:rFonts w:ascii="Arial Narrow" w:hAnsi="Arial Narrow" w:cs="Arial"/>
          <w:bCs/>
          <w:color w:val="000000"/>
          <w:sz w:val="24"/>
          <w:szCs w:val="24"/>
        </w:rPr>
        <w:t xml:space="preserve"> - OAB/AM 5716, Eduardo Alves Marinho - OAB/AM 7413, Mauricio Sousa da Silva - OAB/AM </w:t>
      </w:r>
      <w:proofErr w:type="gramStart"/>
      <w:r w:rsidR="00A35E6B" w:rsidRPr="00A77266">
        <w:rPr>
          <w:rFonts w:ascii="Arial Narrow" w:hAnsi="Arial Narrow" w:cs="Arial"/>
          <w:bCs/>
          <w:color w:val="000000"/>
          <w:sz w:val="24"/>
          <w:szCs w:val="24"/>
        </w:rPr>
        <w:t>9015, Felipe Carneiro Chaves</w:t>
      </w:r>
      <w:proofErr w:type="gramEnd"/>
      <w:r w:rsidR="00A35E6B" w:rsidRPr="00A77266">
        <w:rPr>
          <w:rFonts w:ascii="Arial Narrow" w:hAnsi="Arial Narrow" w:cs="Arial"/>
          <w:bCs/>
          <w:color w:val="000000"/>
          <w:sz w:val="24"/>
          <w:szCs w:val="24"/>
        </w:rPr>
        <w:t xml:space="preserve"> - OAB/AM 9179, Mauricio Sousa da Silva - OAB/AM 9015, Felipe Carneiro Chaves - OAB/AM 9179, Mario Jose Pereira Junior - OAB/AM 3731, Mario Jose Pereira Junior - OAB/AM 3731 e Geraldo Uchoa de Amorim Junior - OAB/AM 12975.</w:t>
      </w:r>
      <w:r w:rsidR="00A35E6B" w:rsidRPr="00A77266">
        <w:rPr>
          <w:rFonts w:ascii="Arial Narrow" w:hAnsi="Arial Narrow" w:cs="Arial"/>
          <w:b/>
          <w:color w:val="000000"/>
          <w:sz w:val="24"/>
          <w:szCs w:val="24"/>
        </w:rPr>
        <w:t xml:space="preserve"> ACÓRDÃO Nº 1125/2021: </w:t>
      </w:r>
      <w:r w:rsidR="00A35E6B" w:rsidRPr="00A77266">
        <w:rPr>
          <w:rFonts w:ascii="Arial Narrow" w:hAnsi="Arial Narrow" w:cs="Arial"/>
          <w:sz w:val="24"/>
          <w:szCs w:val="24"/>
        </w:rPr>
        <w:t xml:space="preserve">Vistos, relatados e discutidos estes autos acima identificados, </w:t>
      </w:r>
      <w:r w:rsidR="00A35E6B" w:rsidRPr="00A77266">
        <w:rPr>
          <w:rFonts w:ascii="Arial Narrow" w:hAnsi="Arial Narrow" w:cs="Arial"/>
          <w:b/>
          <w:sz w:val="24"/>
          <w:szCs w:val="24"/>
        </w:rPr>
        <w:t xml:space="preserve">ACORDAM </w:t>
      </w:r>
      <w:proofErr w:type="gramStart"/>
      <w:r w:rsidR="00A35E6B" w:rsidRPr="00A77266">
        <w:rPr>
          <w:rFonts w:ascii="Arial Narrow" w:hAnsi="Arial Narrow" w:cs="Arial"/>
          <w:sz w:val="24"/>
          <w:szCs w:val="24"/>
        </w:rPr>
        <w:t>os Excelentíssimos</w:t>
      </w:r>
      <w:proofErr w:type="gramEnd"/>
      <w:r w:rsidR="00A35E6B" w:rsidRPr="00A77266">
        <w:rPr>
          <w:rFonts w:ascii="Arial Narrow" w:hAnsi="Arial Narrow" w:cs="Arial"/>
          <w:sz w:val="24"/>
          <w:szCs w:val="24"/>
        </w:rPr>
        <w:t xml:space="preserve"> Senhores Conselheiros do Tribunal de Contas do Estado do Amazonas, reunidos em Sessão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w:t>
      </w:r>
      <w:r w:rsidR="00A35E6B" w:rsidRPr="00A77266">
        <w:rPr>
          <w:rFonts w:ascii="Arial Narrow" w:hAnsi="Arial Narrow" w:cs="Arial"/>
          <w:b/>
          <w:noProof/>
          <w:sz w:val="24"/>
          <w:szCs w:val="24"/>
        </w:rPr>
        <w:t>Tribunal Pleno</w:t>
      </w:r>
      <w:r w:rsidR="00A35E6B" w:rsidRPr="00A77266">
        <w:rPr>
          <w:rFonts w:ascii="Arial Narrow" w:hAnsi="Arial Narrow" w:cs="Arial"/>
          <w:sz w:val="24"/>
          <w:szCs w:val="24"/>
        </w:rPr>
        <w:t>, no exercício da competência atribuída</w:t>
      </w:r>
      <w:r w:rsidR="00A35E6B" w:rsidRPr="00A77266">
        <w:rPr>
          <w:rFonts w:ascii="Arial Narrow" w:hAnsi="Arial Narrow" w:cs="Arial"/>
          <w:noProof/>
          <w:sz w:val="24"/>
          <w:szCs w:val="24"/>
        </w:rPr>
        <w:t xml:space="preserve"> pelos arts. 5º, II</w:t>
      </w:r>
      <w:r w:rsidR="00AA1A41" w:rsidRPr="00A77266">
        <w:rPr>
          <w:rFonts w:ascii="Arial Narrow" w:hAnsi="Arial Narrow" w:cs="Arial"/>
          <w:noProof/>
          <w:sz w:val="24"/>
          <w:szCs w:val="24"/>
        </w:rPr>
        <w:t xml:space="preserve"> </w:t>
      </w:r>
      <w:r w:rsidR="00A35E6B" w:rsidRPr="00A77266">
        <w:rPr>
          <w:rFonts w:ascii="Arial Narrow" w:hAnsi="Arial Narrow" w:cs="Arial"/>
          <w:noProof/>
          <w:sz w:val="24"/>
          <w:szCs w:val="24"/>
        </w:rPr>
        <w:t>e 11, inciso III, alínea “a”, item 3, da Resolução n. 04/2002-TCE/AM</w:t>
      </w:r>
      <w:r w:rsidR="00A35E6B" w:rsidRPr="00A77266">
        <w:rPr>
          <w:rFonts w:ascii="Arial Narrow" w:hAnsi="Arial Narrow" w:cs="Arial"/>
          <w:sz w:val="24"/>
          <w:szCs w:val="24"/>
        </w:rPr>
        <w:t>,</w:t>
      </w:r>
      <w:r w:rsidR="00A35E6B" w:rsidRPr="00A77266">
        <w:rPr>
          <w:rFonts w:ascii="Arial Narrow" w:hAnsi="Arial Narrow" w:cs="Arial"/>
          <w:b/>
          <w:noProof/>
          <w:sz w:val="24"/>
          <w:szCs w:val="24"/>
        </w:rPr>
        <w:t xml:space="preserve"> à unanimidade,</w:t>
      </w:r>
      <w:r w:rsidR="00A35E6B" w:rsidRPr="00A77266">
        <w:rPr>
          <w:rFonts w:ascii="Arial Narrow" w:hAnsi="Arial Narrow" w:cs="Arial"/>
          <w:sz w:val="24"/>
          <w:szCs w:val="24"/>
        </w:rPr>
        <w:t xml:space="preserve"> nos termos d</w:t>
      </w:r>
      <w:r w:rsidR="00A35E6B" w:rsidRPr="00A77266">
        <w:rPr>
          <w:rFonts w:ascii="Arial Narrow" w:hAnsi="Arial Narrow" w:cs="Arial"/>
          <w:noProof/>
          <w:sz w:val="24"/>
          <w:szCs w:val="24"/>
        </w:rPr>
        <w:t>o voto</w:t>
      </w:r>
      <w:r w:rsidR="00A35E6B" w:rsidRPr="00A77266">
        <w:rPr>
          <w:rFonts w:ascii="Arial Narrow" w:hAnsi="Arial Narrow" w:cs="Arial"/>
          <w:sz w:val="24"/>
          <w:szCs w:val="24"/>
        </w:rPr>
        <w:t xml:space="preserve">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Excelentíssimo Senhor Conselheiro-Relator</w:t>
      </w:r>
      <w:r w:rsidR="00A35E6B" w:rsidRPr="00A77266">
        <w:rPr>
          <w:rFonts w:ascii="Arial Narrow" w:hAnsi="Arial Narrow" w:cs="Arial"/>
          <w:b/>
          <w:noProof/>
          <w:sz w:val="24"/>
          <w:szCs w:val="24"/>
        </w:rPr>
        <w:t>, em divergência</w:t>
      </w:r>
      <w:r w:rsidR="00A35E6B" w:rsidRPr="00A77266">
        <w:rPr>
          <w:rFonts w:ascii="Arial Narrow" w:hAnsi="Arial Narrow" w:cs="Arial"/>
          <w:noProof/>
          <w:sz w:val="24"/>
          <w:szCs w:val="24"/>
        </w:rPr>
        <w:t xml:space="preserve"> com pronunciamento do Ministério Público junto a este Tribunal</w:t>
      </w:r>
      <w:r w:rsidR="00A35E6B" w:rsidRPr="00A77266">
        <w:rPr>
          <w:rFonts w:ascii="Arial Narrow" w:hAnsi="Arial Narrow" w:cs="Arial"/>
          <w:sz w:val="24"/>
          <w:szCs w:val="24"/>
        </w:rPr>
        <w:t>, no sentido de:</w:t>
      </w:r>
      <w:r w:rsidR="00A35E6B" w:rsidRPr="00A77266">
        <w:rPr>
          <w:rFonts w:ascii="Arial Narrow" w:hAnsi="Arial Narrow" w:cs="Arial"/>
          <w:b/>
          <w:color w:val="000000"/>
          <w:sz w:val="24"/>
          <w:szCs w:val="24"/>
        </w:rPr>
        <w:t xml:space="preserve"> </w:t>
      </w:r>
      <w:r w:rsidR="00A35E6B" w:rsidRPr="00A77266">
        <w:rPr>
          <w:rFonts w:ascii="Arial Narrow" w:hAnsi="Arial Narrow" w:cs="Arial"/>
          <w:b/>
          <w:bCs/>
          <w:color w:val="000000"/>
          <w:sz w:val="24"/>
          <w:szCs w:val="24"/>
        </w:rPr>
        <w:t>10.1. Julgar regular com ressalvas</w:t>
      </w:r>
      <w:r w:rsidR="00A35E6B" w:rsidRPr="00A77266">
        <w:rPr>
          <w:rFonts w:ascii="Arial Narrow" w:hAnsi="Arial Narrow" w:cs="Arial"/>
          <w:color w:val="000000"/>
          <w:sz w:val="24"/>
          <w:szCs w:val="24"/>
        </w:rPr>
        <w:t xml:space="preserve"> a Prestação de Contas Anual de responsabilidade do </w:t>
      </w:r>
      <w:r w:rsidR="00A35E6B" w:rsidRPr="00A77266">
        <w:rPr>
          <w:rFonts w:ascii="Arial Narrow" w:hAnsi="Arial Narrow" w:cs="Arial"/>
          <w:b/>
          <w:bCs/>
          <w:color w:val="000000"/>
          <w:sz w:val="24"/>
          <w:szCs w:val="24"/>
        </w:rPr>
        <w:t>Sr. Marcelo Magaldi Alves</w:t>
      </w:r>
      <w:r w:rsidR="00A35E6B" w:rsidRPr="00A77266">
        <w:rPr>
          <w:rFonts w:ascii="Arial Narrow" w:hAnsi="Arial Narrow" w:cs="Arial"/>
          <w:color w:val="000000"/>
          <w:sz w:val="24"/>
          <w:szCs w:val="24"/>
        </w:rPr>
        <w:t xml:space="preserve">, referente ao exercício de 2015, nos termos do art. 71, II, c/c o art. 75 da Constituição Federal, art. 1º, II, c/c art. 22, II, da Lei Estadual nº 2423/96, e art. 188, §1º, II, da Resolução nº 04/2002-TCE/AM; </w:t>
      </w:r>
      <w:r w:rsidR="00A35E6B" w:rsidRPr="00A77266">
        <w:rPr>
          <w:rFonts w:ascii="Arial Narrow" w:hAnsi="Arial Narrow" w:cs="Arial"/>
          <w:b/>
          <w:bCs/>
          <w:color w:val="000000"/>
          <w:sz w:val="24"/>
          <w:szCs w:val="24"/>
        </w:rPr>
        <w:t>10.2. Recomendar</w:t>
      </w:r>
      <w:r w:rsidR="00A35E6B" w:rsidRPr="00A77266">
        <w:rPr>
          <w:rFonts w:ascii="Arial Narrow" w:hAnsi="Arial Narrow" w:cs="Arial"/>
          <w:color w:val="000000"/>
          <w:sz w:val="24"/>
          <w:szCs w:val="24"/>
        </w:rPr>
        <w:t xml:space="preserve"> à Manaus Previdência - </w:t>
      </w:r>
      <w:proofErr w:type="spellStart"/>
      <w:r w:rsidR="00A35E6B" w:rsidRPr="00A77266">
        <w:rPr>
          <w:rFonts w:ascii="Arial Narrow" w:hAnsi="Arial Narrow" w:cs="Arial"/>
          <w:color w:val="000000"/>
          <w:sz w:val="24"/>
          <w:szCs w:val="24"/>
        </w:rPr>
        <w:t>Manausprev</w:t>
      </w:r>
      <w:proofErr w:type="spellEnd"/>
      <w:r w:rsidR="00A35E6B" w:rsidRPr="00A77266">
        <w:rPr>
          <w:rFonts w:ascii="Arial Narrow" w:hAnsi="Arial Narrow" w:cs="Arial"/>
          <w:color w:val="000000"/>
          <w:sz w:val="24"/>
          <w:szCs w:val="24"/>
        </w:rPr>
        <w:t xml:space="preserve"> na pessoa responsável que: </w:t>
      </w:r>
      <w:r w:rsidR="00A35E6B" w:rsidRPr="00A77266">
        <w:rPr>
          <w:rFonts w:ascii="Arial Narrow" w:hAnsi="Arial Narrow" w:cs="Arial"/>
          <w:b/>
          <w:bCs/>
          <w:color w:val="000000"/>
          <w:sz w:val="24"/>
          <w:szCs w:val="24"/>
        </w:rPr>
        <w:t>10.2.1.</w:t>
      </w:r>
      <w:r w:rsidR="00A35E6B" w:rsidRPr="00A77266">
        <w:rPr>
          <w:rFonts w:ascii="Arial Narrow" w:hAnsi="Arial Narrow" w:cs="Arial"/>
          <w:color w:val="000000"/>
          <w:sz w:val="24"/>
          <w:szCs w:val="24"/>
        </w:rPr>
        <w:t xml:space="preserve"> Se abstenha de pagar jetons aos membros do Conselho Municipal de Previdência pela participação em reuniões que não se enquadrem nos </w:t>
      </w:r>
      <w:proofErr w:type="spellStart"/>
      <w:r w:rsidR="00A35E6B" w:rsidRPr="00A77266">
        <w:rPr>
          <w:rFonts w:ascii="Arial Narrow" w:hAnsi="Arial Narrow" w:cs="Arial"/>
          <w:color w:val="000000"/>
          <w:sz w:val="24"/>
          <w:szCs w:val="24"/>
        </w:rPr>
        <w:t>arts</w:t>
      </w:r>
      <w:proofErr w:type="spellEnd"/>
      <w:r w:rsidR="00A35E6B" w:rsidRPr="00A77266">
        <w:rPr>
          <w:rFonts w:ascii="Arial Narrow" w:hAnsi="Arial Narrow" w:cs="Arial"/>
          <w:color w:val="000000"/>
          <w:sz w:val="24"/>
          <w:szCs w:val="24"/>
        </w:rPr>
        <w:t>. 4º, § 8º, 16, § 5º, da Lei Municipal nº 1.803/2013;</w:t>
      </w:r>
      <w:r w:rsidR="00A35E6B" w:rsidRPr="00A77266">
        <w:rPr>
          <w:rFonts w:ascii="Arial Narrow" w:hAnsi="Arial Narrow" w:cs="Arial"/>
          <w:b/>
          <w:color w:val="000000"/>
          <w:sz w:val="24"/>
          <w:szCs w:val="24"/>
        </w:rPr>
        <w:t xml:space="preserve"> </w:t>
      </w:r>
      <w:r w:rsidR="00A35E6B" w:rsidRPr="00A77266">
        <w:rPr>
          <w:rFonts w:ascii="Arial Narrow" w:hAnsi="Arial Narrow" w:cs="Arial"/>
          <w:b/>
          <w:bCs/>
          <w:color w:val="000000"/>
          <w:sz w:val="24"/>
          <w:szCs w:val="24"/>
        </w:rPr>
        <w:t xml:space="preserve">10.2.2. </w:t>
      </w:r>
      <w:r w:rsidR="00A35E6B" w:rsidRPr="00A77266">
        <w:rPr>
          <w:rFonts w:ascii="Arial Narrow" w:hAnsi="Arial Narrow" w:cs="Arial"/>
          <w:color w:val="000000"/>
          <w:sz w:val="24"/>
          <w:szCs w:val="24"/>
        </w:rPr>
        <w:t xml:space="preserve">Efetue os registros contábeis dos valores arrecadados no Edifício </w:t>
      </w:r>
      <w:proofErr w:type="spellStart"/>
      <w:r w:rsidR="00A35E6B" w:rsidRPr="00A77266">
        <w:rPr>
          <w:rFonts w:ascii="Arial Narrow" w:hAnsi="Arial Narrow" w:cs="Arial"/>
          <w:color w:val="000000"/>
          <w:sz w:val="24"/>
          <w:szCs w:val="24"/>
        </w:rPr>
        <w:t>Garajão</w:t>
      </w:r>
      <w:proofErr w:type="spellEnd"/>
      <w:r w:rsidR="00A35E6B" w:rsidRPr="00A77266">
        <w:rPr>
          <w:rFonts w:ascii="Arial Narrow" w:hAnsi="Arial Narrow" w:cs="Arial"/>
          <w:color w:val="000000"/>
          <w:sz w:val="24"/>
          <w:szCs w:val="24"/>
        </w:rPr>
        <w:t xml:space="preserve"> na data de sua efetiva arrecadação e, mantenha registro em rubrica contábil específica dos valores manipulados a título de troco, com fins de se cumprir os princípios contábeis da oportunidade e competência, e a função administrativa da contabilidade de controle do patrimônio. </w:t>
      </w:r>
      <w:r w:rsidR="00A35E6B" w:rsidRPr="00A77266">
        <w:rPr>
          <w:rFonts w:ascii="Arial Narrow" w:hAnsi="Arial Narrow" w:cs="Arial"/>
          <w:b/>
          <w:bCs/>
          <w:color w:val="000000"/>
          <w:sz w:val="24"/>
          <w:szCs w:val="24"/>
        </w:rPr>
        <w:t>10.3. Determinar</w:t>
      </w:r>
      <w:r w:rsidR="00A35E6B" w:rsidRPr="00A77266">
        <w:rPr>
          <w:rFonts w:ascii="Arial Narrow" w:hAnsi="Arial Narrow" w:cs="Arial"/>
          <w:color w:val="000000"/>
          <w:sz w:val="24"/>
          <w:szCs w:val="24"/>
        </w:rPr>
        <w:t xml:space="preserve"> à Manaus Previdência que planeje melhor suas futuras</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ações, e observe e cumpra os prazos legais e regimentais, assim como as recomendações dos Laudos Técnicos e Pareceres Ministeriais acostados aos autos, a fim de evitar a reincidência, o que poderá ensejar na irregularidade de Prestações de Contas futuras, nos termos do art. 22, §1º, da Lei Orgânica do TCE/AM;</w:t>
      </w:r>
      <w:r w:rsidR="00A35E6B" w:rsidRPr="00A77266">
        <w:rPr>
          <w:rFonts w:ascii="Arial Narrow" w:hAnsi="Arial Narrow" w:cs="Arial"/>
          <w:b/>
          <w:color w:val="000000"/>
          <w:sz w:val="24"/>
          <w:szCs w:val="24"/>
        </w:rPr>
        <w:t xml:space="preserve"> </w:t>
      </w:r>
      <w:r w:rsidR="00A35E6B" w:rsidRPr="00A77266">
        <w:rPr>
          <w:rFonts w:ascii="Arial Narrow" w:hAnsi="Arial Narrow" w:cs="Arial"/>
          <w:b/>
          <w:bCs/>
          <w:color w:val="000000"/>
          <w:sz w:val="24"/>
          <w:szCs w:val="24"/>
        </w:rPr>
        <w:t>10.4. Dar quitação</w:t>
      </w:r>
      <w:r w:rsidR="00A35E6B" w:rsidRPr="00A77266">
        <w:rPr>
          <w:rFonts w:ascii="Arial Narrow" w:hAnsi="Arial Narrow" w:cs="Arial"/>
          <w:color w:val="000000"/>
          <w:sz w:val="24"/>
          <w:szCs w:val="24"/>
        </w:rPr>
        <w:t xml:space="preserve"> ao Sr. Marcelo Magaldi Alves, nos termos do art. 24, da Lei Estadual nº 2423/96, c/c art. 189, II, da Resolução nº 04/2002-TCE/AM; </w:t>
      </w:r>
      <w:r w:rsidR="00A35E6B" w:rsidRPr="00A77266">
        <w:rPr>
          <w:rFonts w:ascii="Arial Narrow" w:hAnsi="Arial Narrow" w:cs="Arial"/>
          <w:b/>
          <w:bCs/>
          <w:color w:val="000000"/>
          <w:sz w:val="24"/>
          <w:szCs w:val="24"/>
        </w:rPr>
        <w:t>10.5. Determinar</w:t>
      </w:r>
      <w:r w:rsidR="00A35E6B" w:rsidRPr="00A77266">
        <w:rPr>
          <w:rFonts w:ascii="Arial Narrow" w:hAnsi="Arial Narrow" w:cs="Arial"/>
          <w:color w:val="000000"/>
          <w:sz w:val="24"/>
          <w:szCs w:val="24"/>
        </w:rPr>
        <w:t xml:space="preserve"> à Secretaria do Tribunal Pleno que promova o arquivamento dos autos, após o cumprimento das formalidades legais.</w:t>
      </w:r>
      <w:r w:rsidR="00E56D55" w:rsidRPr="00A77266">
        <w:rPr>
          <w:rFonts w:ascii="Arial Narrow" w:hAnsi="Arial Narrow" w:cs="Arial"/>
          <w:color w:val="000000"/>
          <w:sz w:val="24"/>
          <w:szCs w:val="24"/>
        </w:rPr>
        <w:t xml:space="preserve"> </w:t>
      </w:r>
      <w:r w:rsidR="00E56D55" w:rsidRPr="00A77266">
        <w:rPr>
          <w:rFonts w:ascii="Arial Narrow" w:hAnsi="Arial Narrow" w:cs="Arial"/>
          <w:b/>
          <w:color w:val="000000"/>
          <w:sz w:val="24"/>
          <w:szCs w:val="24"/>
        </w:rPr>
        <w:t xml:space="preserve">CONSELHEIRO-RELATOR: JÚLIO ASSIS CORRÊA PINHEIRO (Com vista para </w:t>
      </w:r>
      <w:proofErr w:type="gramStart"/>
      <w:r w:rsidR="00E56D55" w:rsidRPr="00A77266">
        <w:rPr>
          <w:rFonts w:ascii="Arial Narrow" w:hAnsi="Arial Narrow" w:cs="Arial"/>
          <w:b/>
          <w:color w:val="000000"/>
          <w:sz w:val="24"/>
          <w:szCs w:val="24"/>
        </w:rPr>
        <w:t>o Excelentíssimo</w:t>
      </w:r>
      <w:proofErr w:type="gramEnd"/>
      <w:r w:rsidR="00E56D55" w:rsidRPr="00A77266">
        <w:rPr>
          <w:rFonts w:ascii="Arial Narrow" w:hAnsi="Arial Narrow" w:cs="Arial"/>
          <w:b/>
          <w:color w:val="000000"/>
          <w:sz w:val="24"/>
          <w:szCs w:val="24"/>
        </w:rPr>
        <w:t xml:space="preserve"> Senhor Conselheiro Convocado </w:t>
      </w:r>
      <w:proofErr w:type="spellStart"/>
      <w:r w:rsidR="00E56D55" w:rsidRPr="00A77266">
        <w:rPr>
          <w:rFonts w:ascii="Arial Narrow" w:hAnsi="Arial Narrow" w:cs="Arial"/>
          <w:b/>
          <w:color w:val="000000"/>
          <w:sz w:val="24"/>
          <w:szCs w:val="24"/>
        </w:rPr>
        <w:t>Alber</w:t>
      </w:r>
      <w:proofErr w:type="spellEnd"/>
      <w:r w:rsidR="00E56D55" w:rsidRPr="00A77266">
        <w:rPr>
          <w:rFonts w:ascii="Arial Narrow" w:hAnsi="Arial Narrow" w:cs="Arial"/>
          <w:b/>
          <w:color w:val="000000"/>
          <w:sz w:val="24"/>
          <w:szCs w:val="24"/>
        </w:rPr>
        <w:t xml:space="preserve"> Furtado de Oliveira Júnior).</w:t>
      </w:r>
      <w:r w:rsidR="00443AD7" w:rsidRPr="00A77266">
        <w:rPr>
          <w:rFonts w:ascii="Arial Narrow" w:hAnsi="Arial Narrow" w:cs="Arial"/>
          <w:sz w:val="24"/>
          <w:szCs w:val="24"/>
        </w:rPr>
        <w:t xml:space="preserve"> </w:t>
      </w:r>
      <w:r w:rsidR="00E56D55" w:rsidRPr="00A77266">
        <w:rPr>
          <w:rFonts w:ascii="Arial Narrow" w:hAnsi="Arial Narrow" w:cs="Arial"/>
          <w:b/>
          <w:color w:val="000000"/>
          <w:sz w:val="24"/>
          <w:szCs w:val="24"/>
        </w:rPr>
        <w:t>PROCESSO Nº 16.569/2019</w:t>
      </w:r>
      <w:r w:rsidR="00E56D55" w:rsidRPr="00A77266">
        <w:rPr>
          <w:rFonts w:ascii="Arial Narrow" w:hAnsi="Arial Narrow" w:cs="Arial"/>
          <w:color w:val="000000"/>
          <w:sz w:val="24"/>
          <w:szCs w:val="24"/>
        </w:rPr>
        <w:t xml:space="preserve"> - Representação com pedido de Medida Cautelar interposta pela empresa Queiroz Serviços e Gestão em Saúde Ltda, em face da Secretaria de Estado da Saúde - SUSAM, acerca de possíveis irregularidades no Pregão Eletrônico 867/2018-CGL </w:t>
      </w:r>
      <w:r w:rsidR="00E56D55" w:rsidRPr="00A77266">
        <w:rPr>
          <w:rFonts w:ascii="Arial Narrow" w:hAnsi="Arial Narrow" w:cs="Arial"/>
          <w:b/>
          <w:color w:val="000000"/>
          <w:sz w:val="24"/>
          <w:szCs w:val="24"/>
        </w:rPr>
        <w:t xml:space="preserve">Advogado: </w:t>
      </w:r>
      <w:r w:rsidR="00E56D55" w:rsidRPr="00A77266">
        <w:rPr>
          <w:rFonts w:ascii="Arial Narrow" w:hAnsi="Arial Narrow" w:cs="Arial"/>
          <w:bCs/>
          <w:color w:val="000000"/>
          <w:sz w:val="24"/>
          <w:szCs w:val="24"/>
        </w:rPr>
        <w:t>Ricardo Cruz da Silva – OAB/AM 2628</w:t>
      </w:r>
      <w:r w:rsidR="00E56D55" w:rsidRPr="00A77266">
        <w:rPr>
          <w:rFonts w:ascii="Arial Narrow" w:hAnsi="Arial Narrow" w:cs="Arial"/>
          <w:color w:val="000000"/>
          <w:sz w:val="24"/>
          <w:szCs w:val="24"/>
        </w:rPr>
        <w:t>.</w:t>
      </w:r>
      <w:r w:rsidR="00E56D55" w:rsidRPr="00A77266">
        <w:rPr>
          <w:rFonts w:ascii="Arial Narrow" w:hAnsi="Arial Narrow" w:cs="Arial"/>
          <w:b/>
          <w:color w:val="000000"/>
          <w:sz w:val="24"/>
          <w:szCs w:val="24"/>
        </w:rPr>
        <w:t xml:space="preserve"> ACÓRDÃO Nº 1131/2021:</w:t>
      </w:r>
      <w:r w:rsidR="00E56D55" w:rsidRPr="00A77266">
        <w:rPr>
          <w:rFonts w:ascii="Arial Narrow" w:hAnsi="Arial Narrow" w:cs="Arial"/>
          <w:color w:val="000000"/>
          <w:sz w:val="24"/>
          <w:szCs w:val="24"/>
        </w:rPr>
        <w:t xml:space="preserve"> </w:t>
      </w:r>
      <w:r w:rsidR="00E56D55" w:rsidRPr="00A77266">
        <w:rPr>
          <w:rFonts w:ascii="Arial Narrow" w:hAnsi="Arial Narrow" w:cs="Arial"/>
          <w:sz w:val="24"/>
          <w:szCs w:val="24"/>
        </w:rPr>
        <w:t xml:space="preserve">Vistos, relatados e discutidos estes autos acima identificados, </w:t>
      </w:r>
      <w:r w:rsidR="00E56D55" w:rsidRPr="00A77266">
        <w:rPr>
          <w:rFonts w:ascii="Arial Narrow" w:hAnsi="Arial Narrow" w:cs="Arial"/>
          <w:b/>
          <w:sz w:val="24"/>
          <w:szCs w:val="24"/>
        </w:rPr>
        <w:t xml:space="preserve">ACORDAM </w:t>
      </w:r>
      <w:proofErr w:type="gramStart"/>
      <w:r w:rsidR="00E56D55" w:rsidRPr="00A77266">
        <w:rPr>
          <w:rFonts w:ascii="Arial Narrow" w:hAnsi="Arial Narrow" w:cs="Arial"/>
          <w:sz w:val="24"/>
          <w:szCs w:val="24"/>
        </w:rPr>
        <w:t>os Excelentíssimos</w:t>
      </w:r>
      <w:proofErr w:type="gramEnd"/>
      <w:r w:rsidR="00E56D55" w:rsidRPr="00A77266">
        <w:rPr>
          <w:rFonts w:ascii="Arial Narrow" w:hAnsi="Arial Narrow" w:cs="Arial"/>
          <w:sz w:val="24"/>
          <w:szCs w:val="24"/>
        </w:rPr>
        <w:t xml:space="preserve"> Senhores Conselheiros do Tribunal de Contas do Estado do Amazonas, reunidos em Sessão </w:t>
      </w:r>
      <w:r w:rsidR="00E56D55" w:rsidRPr="00A77266">
        <w:rPr>
          <w:rFonts w:ascii="Arial Narrow" w:hAnsi="Arial Narrow" w:cs="Arial"/>
          <w:noProof/>
          <w:sz w:val="24"/>
          <w:szCs w:val="24"/>
        </w:rPr>
        <w:t>do</w:t>
      </w:r>
      <w:r w:rsidR="00E56D55" w:rsidRPr="00A77266">
        <w:rPr>
          <w:rFonts w:ascii="Arial Narrow" w:hAnsi="Arial Narrow" w:cs="Arial"/>
          <w:sz w:val="24"/>
          <w:szCs w:val="24"/>
        </w:rPr>
        <w:t xml:space="preserve"> </w:t>
      </w:r>
      <w:r w:rsidR="00E56D55" w:rsidRPr="00A77266">
        <w:rPr>
          <w:rFonts w:ascii="Arial Narrow" w:hAnsi="Arial Narrow" w:cs="Arial"/>
          <w:b/>
          <w:noProof/>
          <w:sz w:val="24"/>
          <w:szCs w:val="24"/>
        </w:rPr>
        <w:t>Tribunal Pleno</w:t>
      </w:r>
      <w:r w:rsidR="00E56D55" w:rsidRPr="00A77266">
        <w:rPr>
          <w:rFonts w:ascii="Arial Narrow" w:hAnsi="Arial Narrow" w:cs="Arial"/>
          <w:sz w:val="24"/>
          <w:szCs w:val="24"/>
        </w:rPr>
        <w:t>, no exercício da competência atribuída</w:t>
      </w:r>
      <w:r w:rsidR="00E56D55" w:rsidRPr="00A77266">
        <w:rPr>
          <w:rFonts w:ascii="Arial Narrow" w:hAnsi="Arial Narrow" w:cs="Arial"/>
          <w:noProof/>
          <w:sz w:val="24"/>
          <w:szCs w:val="24"/>
        </w:rPr>
        <w:t xml:space="preserve"> pelo art. 11, inciso IV, alínea “i”, da Resolução</w:t>
      </w:r>
      <w:r w:rsidR="00AA1A41" w:rsidRPr="00A77266">
        <w:rPr>
          <w:rFonts w:ascii="Arial Narrow" w:hAnsi="Arial Narrow" w:cs="Arial"/>
          <w:noProof/>
          <w:sz w:val="24"/>
          <w:szCs w:val="24"/>
        </w:rPr>
        <w:t xml:space="preserve"> </w:t>
      </w:r>
      <w:r w:rsidR="00E56D55" w:rsidRPr="00A77266">
        <w:rPr>
          <w:rFonts w:ascii="Arial Narrow" w:hAnsi="Arial Narrow" w:cs="Arial"/>
          <w:noProof/>
          <w:sz w:val="24"/>
          <w:szCs w:val="24"/>
        </w:rPr>
        <w:t>nº 04/2002-TCE/AM</w:t>
      </w:r>
      <w:r w:rsidR="00E56D55" w:rsidRPr="00A77266">
        <w:rPr>
          <w:rFonts w:ascii="Arial Narrow" w:hAnsi="Arial Narrow" w:cs="Arial"/>
          <w:sz w:val="24"/>
          <w:szCs w:val="24"/>
        </w:rPr>
        <w:t>,</w:t>
      </w:r>
      <w:r w:rsidR="00E56D55" w:rsidRPr="00A77266">
        <w:rPr>
          <w:rFonts w:ascii="Arial Narrow" w:hAnsi="Arial Narrow" w:cs="Arial"/>
          <w:b/>
          <w:noProof/>
          <w:sz w:val="24"/>
          <w:szCs w:val="24"/>
        </w:rPr>
        <w:t xml:space="preserve"> à unanimidade,</w:t>
      </w:r>
      <w:r w:rsidR="00E56D55" w:rsidRPr="00A77266">
        <w:rPr>
          <w:rFonts w:ascii="Arial Narrow" w:hAnsi="Arial Narrow" w:cs="Arial"/>
          <w:b/>
          <w:sz w:val="24"/>
          <w:szCs w:val="24"/>
        </w:rPr>
        <w:t xml:space="preserve"> </w:t>
      </w:r>
      <w:r w:rsidR="00E56D55" w:rsidRPr="00A77266">
        <w:rPr>
          <w:rFonts w:ascii="Arial Narrow" w:hAnsi="Arial Narrow" w:cs="Arial"/>
          <w:sz w:val="24"/>
          <w:szCs w:val="24"/>
        </w:rPr>
        <w:t>nos termos d</w:t>
      </w:r>
      <w:r w:rsidR="00E56D55" w:rsidRPr="00A77266">
        <w:rPr>
          <w:rFonts w:ascii="Arial Narrow" w:hAnsi="Arial Narrow" w:cs="Arial"/>
          <w:noProof/>
          <w:sz w:val="24"/>
          <w:szCs w:val="24"/>
        </w:rPr>
        <w:t>o voto</w:t>
      </w:r>
      <w:r w:rsidR="00E56D55" w:rsidRPr="00A77266">
        <w:rPr>
          <w:rFonts w:ascii="Arial Narrow" w:hAnsi="Arial Narrow" w:cs="Arial"/>
          <w:sz w:val="24"/>
          <w:szCs w:val="24"/>
        </w:rPr>
        <w:t xml:space="preserve"> </w:t>
      </w:r>
      <w:r w:rsidR="00E56D55" w:rsidRPr="00A77266">
        <w:rPr>
          <w:rFonts w:ascii="Arial Narrow" w:hAnsi="Arial Narrow" w:cs="Arial"/>
          <w:noProof/>
          <w:sz w:val="24"/>
          <w:szCs w:val="24"/>
        </w:rPr>
        <w:t>do</w:t>
      </w:r>
      <w:r w:rsidR="00E56D55" w:rsidRPr="00A77266">
        <w:rPr>
          <w:rFonts w:ascii="Arial Narrow" w:hAnsi="Arial Narrow" w:cs="Arial"/>
          <w:sz w:val="24"/>
          <w:szCs w:val="24"/>
        </w:rPr>
        <w:t xml:space="preserve"> Excelentíssimo Senhor </w:t>
      </w:r>
      <w:r w:rsidR="00E56D55" w:rsidRPr="00A77266">
        <w:rPr>
          <w:rFonts w:ascii="Arial Narrow" w:hAnsi="Arial Narrow" w:cs="Arial"/>
          <w:noProof/>
          <w:sz w:val="24"/>
          <w:szCs w:val="24"/>
        </w:rPr>
        <w:t>Conselheiro-Relator</w:t>
      </w:r>
      <w:r w:rsidR="00E56D55" w:rsidRPr="00A77266">
        <w:rPr>
          <w:rFonts w:ascii="Arial Narrow" w:hAnsi="Arial Narrow" w:cs="Arial"/>
          <w:b/>
          <w:noProof/>
          <w:sz w:val="24"/>
          <w:szCs w:val="24"/>
        </w:rPr>
        <w:t>, em consonância</w:t>
      </w:r>
      <w:r w:rsidR="00E56D55" w:rsidRPr="00A77266">
        <w:rPr>
          <w:rFonts w:ascii="Arial Narrow" w:hAnsi="Arial Narrow" w:cs="Arial"/>
          <w:noProof/>
          <w:sz w:val="24"/>
          <w:szCs w:val="24"/>
        </w:rPr>
        <w:t xml:space="preserve"> com pronunciamento do Ministério Público junto a este Tribunal</w:t>
      </w:r>
      <w:r w:rsidR="00E56D55" w:rsidRPr="00A77266">
        <w:rPr>
          <w:rFonts w:ascii="Arial Narrow" w:hAnsi="Arial Narrow" w:cs="Arial"/>
          <w:sz w:val="24"/>
          <w:szCs w:val="24"/>
        </w:rPr>
        <w:t>, no sentido de:</w:t>
      </w:r>
      <w:r w:rsidR="00E56D55" w:rsidRPr="00A77266">
        <w:rPr>
          <w:rFonts w:ascii="Arial Narrow" w:hAnsi="Arial Narrow" w:cs="Arial"/>
          <w:color w:val="000000"/>
          <w:sz w:val="24"/>
          <w:szCs w:val="24"/>
        </w:rPr>
        <w:t xml:space="preserve"> </w:t>
      </w:r>
      <w:r w:rsidR="00E56D55" w:rsidRPr="00A77266">
        <w:rPr>
          <w:rFonts w:ascii="Arial Narrow" w:hAnsi="Arial Narrow" w:cs="Arial"/>
          <w:b/>
          <w:bCs/>
          <w:sz w:val="24"/>
          <w:szCs w:val="24"/>
        </w:rPr>
        <w:t>9.1. Conhecer</w:t>
      </w:r>
      <w:r w:rsidR="00E56D55" w:rsidRPr="00A77266">
        <w:rPr>
          <w:rFonts w:ascii="Arial Narrow" w:hAnsi="Arial Narrow" w:cs="Arial"/>
          <w:sz w:val="24"/>
          <w:szCs w:val="24"/>
        </w:rPr>
        <w:t xml:space="preserve"> da Representação interposta pela empresa Queiroz Serviços e Gestão Em Saúde Ltda., por preencher os requisitos do art. 288, § 1º, do Regimento Interno; </w:t>
      </w:r>
      <w:r w:rsidR="00E56D55" w:rsidRPr="00A77266">
        <w:rPr>
          <w:rFonts w:ascii="Arial Narrow" w:hAnsi="Arial Narrow" w:cs="Arial"/>
          <w:b/>
          <w:bCs/>
          <w:sz w:val="24"/>
          <w:szCs w:val="24"/>
        </w:rPr>
        <w:t>9.2. Julgar Improcedente, no mérito,</w:t>
      </w:r>
      <w:r w:rsidR="00E56D55" w:rsidRPr="00A77266">
        <w:rPr>
          <w:rFonts w:ascii="Arial Narrow" w:hAnsi="Arial Narrow" w:cs="Arial"/>
          <w:sz w:val="24"/>
          <w:szCs w:val="24"/>
        </w:rPr>
        <w:t xml:space="preserve"> a Representação interposta pela empresa Queiroz Serviços e Gestão Em Saúde Ltda., por ausência de materialidade, </w:t>
      </w:r>
      <w:r w:rsidR="00E56D55" w:rsidRPr="00A77266">
        <w:rPr>
          <w:rFonts w:ascii="Arial Narrow" w:hAnsi="Arial Narrow" w:cs="Arial"/>
          <w:sz w:val="24"/>
          <w:szCs w:val="24"/>
        </w:rPr>
        <w:lastRenderedPageBreak/>
        <w:t xml:space="preserve">considerando os fatos narrados no Relatório/voto; </w:t>
      </w:r>
      <w:r w:rsidR="00E56D55" w:rsidRPr="00A77266">
        <w:rPr>
          <w:rFonts w:ascii="Arial Narrow" w:hAnsi="Arial Narrow" w:cs="Arial"/>
          <w:b/>
          <w:bCs/>
          <w:sz w:val="24"/>
          <w:szCs w:val="24"/>
        </w:rPr>
        <w:t>9.3. Aplicar Multa</w:t>
      </w:r>
      <w:r w:rsidR="00E56D55" w:rsidRPr="00A77266">
        <w:rPr>
          <w:rFonts w:ascii="Arial Narrow" w:hAnsi="Arial Narrow" w:cs="Arial"/>
          <w:sz w:val="24"/>
          <w:szCs w:val="24"/>
        </w:rPr>
        <w:t xml:space="preserve"> à </w:t>
      </w:r>
      <w:r w:rsidR="00E56D55" w:rsidRPr="00A77266">
        <w:rPr>
          <w:rFonts w:ascii="Arial Narrow" w:hAnsi="Arial Narrow" w:cs="Arial"/>
          <w:b/>
          <w:bCs/>
          <w:sz w:val="24"/>
          <w:szCs w:val="24"/>
        </w:rPr>
        <w:t>empresa Queiroz Serviços e Gestão Em Saúde Ltda.</w:t>
      </w:r>
      <w:r w:rsidR="00E56D55" w:rsidRPr="00A77266">
        <w:rPr>
          <w:rFonts w:ascii="Arial Narrow" w:hAnsi="Arial Narrow" w:cs="Arial"/>
          <w:sz w:val="24"/>
          <w:szCs w:val="24"/>
        </w:rPr>
        <w:t xml:space="preserve">, na pessoa de seu sócio administrador Sr. Júlio Cezar Furtado de Queiroz, no valor de </w:t>
      </w:r>
      <w:r w:rsidR="00E56D55" w:rsidRPr="00A77266">
        <w:rPr>
          <w:rFonts w:ascii="Arial Narrow" w:hAnsi="Arial Narrow" w:cs="Arial"/>
          <w:b/>
          <w:bCs/>
          <w:sz w:val="24"/>
          <w:szCs w:val="24"/>
        </w:rPr>
        <w:t>R$ 11.000,00</w:t>
      </w:r>
      <w:r w:rsidR="00E56D55" w:rsidRPr="00A77266">
        <w:rPr>
          <w:rFonts w:ascii="Arial Narrow" w:hAnsi="Arial Narrow" w:cs="Arial"/>
          <w:sz w:val="24"/>
          <w:szCs w:val="24"/>
        </w:rPr>
        <w:t xml:space="preserve"> (onze mil reais), em razão de litigância de má-fé, nos termos do artigo 80, incisos II e VI e artigo 81, § 2º, do Código de Processo Civil, c/c a Súmula n.º 103 do TCU, e fixar </w:t>
      </w:r>
      <w:r w:rsidR="00E56D55" w:rsidRPr="00A77266">
        <w:rPr>
          <w:rFonts w:ascii="Arial Narrow" w:hAnsi="Arial Narrow" w:cs="Arial"/>
          <w:b/>
          <w:bCs/>
          <w:sz w:val="24"/>
          <w:szCs w:val="24"/>
        </w:rPr>
        <w:t>prazo de 30 dias</w:t>
      </w:r>
      <w:r w:rsidR="00E56D55" w:rsidRPr="00A77266">
        <w:rPr>
          <w:rFonts w:ascii="Arial Narrow" w:hAnsi="Arial Narrow" w:cs="Arial"/>
          <w:sz w:val="24"/>
          <w:szCs w:val="24"/>
        </w:rPr>
        <w:t xml:space="preserve"> para que o responsável recolha o valor da Multa, mencionado no item 03, na esfera Estadual para o órgão Secretaria de Estado da Saúde – SUSAM,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w:t>
      </w:r>
      <w:r w:rsidR="00AA1A41" w:rsidRPr="00A77266">
        <w:rPr>
          <w:rFonts w:ascii="Arial Narrow" w:hAnsi="Arial Narrow" w:cs="Arial"/>
          <w:sz w:val="24"/>
          <w:szCs w:val="24"/>
        </w:rPr>
        <w:t xml:space="preserve"> </w:t>
      </w:r>
      <w:r w:rsidR="00E56D55" w:rsidRPr="00A77266">
        <w:rPr>
          <w:rFonts w:ascii="Arial Narrow" w:hAnsi="Arial Narrow" w:cs="Arial"/>
          <w:sz w:val="24"/>
          <w:szCs w:val="24"/>
        </w:rPr>
        <w:t xml:space="preserve">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E56D55" w:rsidRPr="00A77266">
        <w:rPr>
          <w:rFonts w:ascii="Arial Narrow" w:hAnsi="Arial Narrow" w:cs="Arial"/>
          <w:b/>
          <w:bCs/>
          <w:sz w:val="24"/>
          <w:szCs w:val="24"/>
        </w:rPr>
        <w:t>9.4. Determinar</w:t>
      </w:r>
      <w:r w:rsidR="00E56D55" w:rsidRPr="00A77266">
        <w:rPr>
          <w:rFonts w:ascii="Arial Narrow" w:hAnsi="Arial Narrow" w:cs="Arial"/>
          <w:sz w:val="24"/>
          <w:szCs w:val="24"/>
        </w:rPr>
        <w:t xml:space="preserve"> à Secretaria do Tribunal Pleno que oficie ao Representante e ao Representado, dando-lhes ciência do teor da decisão do Egrégio Tribunal Pleno, bem como do Relatório/voto que a fundamentou; </w:t>
      </w:r>
      <w:r w:rsidR="00E56D55" w:rsidRPr="00A77266">
        <w:rPr>
          <w:rFonts w:ascii="Arial Narrow" w:hAnsi="Arial Narrow" w:cs="Arial"/>
          <w:b/>
          <w:bCs/>
          <w:sz w:val="24"/>
          <w:szCs w:val="24"/>
        </w:rPr>
        <w:t>9.5. Arquivar</w:t>
      </w:r>
      <w:r w:rsidR="00E56D55" w:rsidRPr="00A77266">
        <w:rPr>
          <w:rFonts w:ascii="Arial Narrow" w:hAnsi="Arial Narrow" w:cs="Arial"/>
          <w:sz w:val="24"/>
          <w:szCs w:val="24"/>
        </w:rPr>
        <w:t xml:space="preserve"> o processo, </w:t>
      </w:r>
      <w:proofErr w:type="gramStart"/>
      <w:r w:rsidR="00E56D55" w:rsidRPr="00A77266">
        <w:rPr>
          <w:rFonts w:ascii="Arial Narrow" w:hAnsi="Arial Narrow" w:cs="Arial"/>
          <w:sz w:val="24"/>
          <w:szCs w:val="24"/>
        </w:rPr>
        <w:t>após</w:t>
      </w:r>
      <w:proofErr w:type="gramEnd"/>
      <w:r w:rsidR="00E56D55" w:rsidRPr="00A77266">
        <w:rPr>
          <w:rFonts w:ascii="Arial Narrow" w:hAnsi="Arial Narrow" w:cs="Arial"/>
          <w:sz w:val="24"/>
          <w:szCs w:val="24"/>
        </w:rPr>
        <w:t xml:space="preserve"> cumpridas as providências supracitadas.</w:t>
      </w:r>
      <w:r w:rsidR="0068165C" w:rsidRPr="00A77266">
        <w:rPr>
          <w:rFonts w:ascii="Arial Narrow" w:hAnsi="Arial Narrow" w:cs="Arial"/>
          <w:sz w:val="24"/>
          <w:szCs w:val="24"/>
        </w:rPr>
        <w:t xml:space="preserve"> </w:t>
      </w:r>
      <w:r w:rsidR="0068165C" w:rsidRPr="00A77266">
        <w:rPr>
          <w:rFonts w:ascii="Arial Narrow" w:hAnsi="Arial Narrow" w:cs="Arial"/>
          <w:b/>
          <w:color w:val="000000"/>
          <w:sz w:val="24"/>
          <w:szCs w:val="24"/>
        </w:rPr>
        <w:t>CONSELHEIRO-RELATOR: JÚLIO ASSIS CORRÊA PINHEIRO (Com vista para a Excelentíssima Senhora Conselheira Yara Amazônia Lins Rodrigues dos Santos).</w:t>
      </w:r>
      <w:r w:rsidR="004B763A" w:rsidRPr="00A77266">
        <w:rPr>
          <w:rFonts w:ascii="Arial Narrow" w:hAnsi="Arial Narrow" w:cs="Arial"/>
          <w:sz w:val="24"/>
          <w:szCs w:val="24"/>
        </w:rPr>
        <w:t xml:space="preserve"> </w:t>
      </w:r>
      <w:r w:rsidR="0068165C" w:rsidRPr="00A77266">
        <w:rPr>
          <w:rFonts w:ascii="Arial Narrow" w:hAnsi="Arial Narrow" w:cs="Arial"/>
          <w:b/>
          <w:color w:val="000000"/>
          <w:sz w:val="24"/>
          <w:szCs w:val="24"/>
        </w:rPr>
        <w:t>PROCESSO Nº 12.707/2020</w:t>
      </w:r>
      <w:r w:rsidR="0068165C" w:rsidRPr="00A77266">
        <w:rPr>
          <w:rFonts w:ascii="Arial Narrow" w:hAnsi="Arial Narrow" w:cs="Arial"/>
          <w:color w:val="000000"/>
          <w:sz w:val="24"/>
          <w:szCs w:val="24"/>
        </w:rPr>
        <w:t xml:space="preserve"> - Representação com pedido de Medida Cautelar interposta pelo Ministério Público de Contas, contra a Prefeitura Municipal de Boa Vista do Ramos, na pessoa do Sr. Eraldo Trindade da Silva, em face de possíveis irregularidades. </w:t>
      </w:r>
      <w:r w:rsidR="0068165C" w:rsidRPr="00A77266">
        <w:rPr>
          <w:rFonts w:ascii="Arial Narrow" w:hAnsi="Arial Narrow" w:cs="Arial"/>
          <w:b/>
          <w:color w:val="000000"/>
          <w:sz w:val="24"/>
          <w:szCs w:val="24"/>
        </w:rPr>
        <w:t xml:space="preserve">Advogados: </w:t>
      </w:r>
      <w:proofErr w:type="spellStart"/>
      <w:r w:rsidR="0068165C" w:rsidRPr="00A77266">
        <w:rPr>
          <w:rFonts w:ascii="Arial Narrow" w:hAnsi="Arial Narrow" w:cs="Arial"/>
          <w:bCs/>
          <w:color w:val="000000"/>
          <w:sz w:val="24"/>
          <w:szCs w:val="24"/>
        </w:rPr>
        <w:t>Otoniel</w:t>
      </w:r>
      <w:proofErr w:type="spellEnd"/>
      <w:r w:rsidR="0068165C" w:rsidRPr="00A77266">
        <w:rPr>
          <w:rFonts w:ascii="Arial Narrow" w:hAnsi="Arial Narrow" w:cs="Arial"/>
          <w:bCs/>
          <w:color w:val="000000"/>
          <w:sz w:val="24"/>
          <w:szCs w:val="24"/>
        </w:rPr>
        <w:t xml:space="preserve"> Queiroz de Souza Neto - OAB/AM 8821, </w:t>
      </w:r>
      <w:proofErr w:type="spellStart"/>
      <w:r w:rsidR="0068165C" w:rsidRPr="00A77266">
        <w:rPr>
          <w:rFonts w:ascii="Arial Narrow" w:hAnsi="Arial Narrow" w:cs="Arial"/>
          <w:bCs/>
          <w:color w:val="000000"/>
          <w:sz w:val="24"/>
          <w:szCs w:val="24"/>
        </w:rPr>
        <w:t>Ênia</w:t>
      </w:r>
      <w:proofErr w:type="spellEnd"/>
      <w:r w:rsidR="0068165C" w:rsidRPr="00A77266">
        <w:rPr>
          <w:rFonts w:ascii="Arial Narrow" w:hAnsi="Arial Narrow" w:cs="Arial"/>
          <w:bCs/>
          <w:color w:val="000000"/>
          <w:sz w:val="24"/>
          <w:szCs w:val="24"/>
        </w:rPr>
        <w:t xml:space="preserve"> Jéssica da Silva Garcia - OAB/AM 10416 e Juarez Frazao Rodrigues Junior - OAB/AM 5851</w:t>
      </w:r>
      <w:r w:rsidR="0068165C" w:rsidRPr="00A77266">
        <w:rPr>
          <w:rFonts w:ascii="Arial Narrow" w:hAnsi="Arial Narrow" w:cs="Arial"/>
          <w:color w:val="000000"/>
          <w:sz w:val="24"/>
          <w:szCs w:val="24"/>
        </w:rPr>
        <w:t>.</w:t>
      </w:r>
      <w:r w:rsidR="0068165C" w:rsidRPr="00A77266">
        <w:rPr>
          <w:rFonts w:ascii="Arial Narrow" w:hAnsi="Arial Narrow" w:cs="Arial"/>
          <w:b/>
          <w:color w:val="000000"/>
          <w:sz w:val="24"/>
          <w:szCs w:val="24"/>
        </w:rPr>
        <w:t xml:space="preserve"> ACÓRDÃO Nº 1132/2021:</w:t>
      </w:r>
      <w:r w:rsidR="0068165C" w:rsidRPr="00A77266">
        <w:rPr>
          <w:rFonts w:ascii="Arial Narrow" w:hAnsi="Arial Narrow" w:cs="Arial"/>
          <w:color w:val="000000"/>
          <w:sz w:val="24"/>
          <w:szCs w:val="24"/>
        </w:rPr>
        <w:t xml:space="preserve"> </w:t>
      </w:r>
      <w:r w:rsidR="0068165C" w:rsidRPr="00A77266">
        <w:rPr>
          <w:rFonts w:ascii="Arial Narrow" w:hAnsi="Arial Narrow" w:cs="Arial"/>
          <w:sz w:val="24"/>
          <w:szCs w:val="24"/>
        </w:rPr>
        <w:t xml:space="preserve">Vistos, relatados e discutidos estes autos acima identificados, </w:t>
      </w:r>
      <w:r w:rsidR="0068165C" w:rsidRPr="00A77266">
        <w:rPr>
          <w:rFonts w:ascii="Arial Narrow" w:hAnsi="Arial Narrow" w:cs="Arial"/>
          <w:b/>
          <w:sz w:val="24"/>
          <w:szCs w:val="24"/>
        </w:rPr>
        <w:t xml:space="preserve">ACORDAM </w:t>
      </w:r>
      <w:proofErr w:type="gramStart"/>
      <w:r w:rsidR="0068165C" w:rsidRPr="00A77266">
        <w:rPr>
          <w:rFonts w:ascii="Arial Narrow" w:hAnsi="Arial Narrow" w:cs="Arial"/>
          <w:sz w:val="24"/>
          <w:szCs w:val="24"/>
        </w:rPr>
        <w:t>os Excelentíssimos</w:t>
      </w:r>
      <w:proofErr w:type="gramEnd"/>
      <w:r w:rsidR="0068165C" w:rsidRPr="00A77266">
        <w:rPr>
          <w:rFonts w:ascii="Arial Narrow" w:hAnsi="Arial Narrow" w:cs="Arial"/>
          <w:sz w:val="24"/>
          <w:szCs w:val="24"/>
        </w:rPr>
        <w:t xml:space="preserve"> Senhores Conselheiros do Tribunal de Contas do Estado do Amazonas, reunidos em Sessão </w:t>
      </w:r>
      <w:r w:rsidR="0068165C" w:rsidRPr="00A77266">
        <w:rPr>
          <w:rFonts w:ascii="Arial Narrow" w:hAnsi="Arial Narrow" w:cs="Arial"/>
          <w:noProof/>
          <w:sz w:val="24"/>
          <w:szCs w:val="24"/>
        </w:rPr>
        <w:t>do</w:t>
      </w:r>
      <w:r w:rsidR="0068165C" w:rsidRPr="00A77266">
        <w:rPr>
          <w:rFonts w:ascii="Arial Narrow" w:hAnsi="Arial Narrow" w:cs="Arial"/>
          <w:sz w:val="24"/>
          <w:szCs w:val="24"/>
        </w:rPr>
        <w:t xml:space="preserve"> </w:t>
      </w:r>
      <w:r w:rsidR="0068165C" w:rsidRPr="00A77266">
        <w:rPr>
          <w:rFonts w:ascii="Arial Narrow" w:hAnsi="Arial Narrow" w:cs="Arial"/>
          <w:b/>
          <w:noProof/>
          <w:sz w:val="24"/>
          <w:szCs w:val="24"/>
        </w:rPr>
        <w:t>Tribunal Pleno</w:t>
      </w:r>
      <w:r w:rsidR="0068165C" w:rsidRPr="00A77266">
        <w:rPr>
          <w:rFonts w:ascii="Arial Narrow" w:hAnsi="Arial Narrow" w:cs="Arial"/>
          <w:sz w:val="24"/>
          <w:szCs w:val="24"/>
        </w:rPr>
        <w:t>, no exercício da competência atribuída</w:t>
      </w:r>
      <w:r w:rsidR="0068165C" w:rsidRPr="00A77266">
        <w:rPr>
          <w:rFonts w:ascii="Arial Narrow" w:hAnsi="Arial Narrow" w:cs="Arial"/>
          <w:noProof/>
          <w:sz w:val="24"/>
          <w:szCs w:val="24"/>
        </w:rPr>
        <w:t xml:space="preserve"> pelo art. 11, inciso IV, alínea “i”, da Resolução nº 04/2002-TCE/AM</w:t>
      </w:r>
      <w:r w:rsidR="0068165C" w:rsidRPr="00A77266">
        <w:rPr>
          <w:rFonts w:ascii="Arial Narrow" w:hAnsi="Arial Narrow" w:cs="Arial"/>
          <w:sz w:val="24"/>
          <w:szCs w:val="24"/>
        </w:rPr>
        <w:t>,</w:t>
      </w:r>
      <w:r w:rsidR="0068165C" w:rsidRPr="00A77266">
        <w:rPr>
          <w:rFonts w:ascii="Arial Narrow" w:hAnsi="Arial Narrow" w:cs="Arial"/>
          <w:b/>
          <w:noProof/>
          <w:sz w:val="24"/>
          <w:szCs w:val="24"/>
        </w:rPr>
        <w:t xml:space="preserve"> à unanimidade,</w:t>
      </w:r>
      <w:r w:rsidR="0068165C" w:rsidRPr="00A77266">
        <w:rPr>
          <w:rFonts w:ascii="Arial Narrow" w:hAnsi="Arial Narrow" w:cs="Arial"/>
          <w:b/>
          <w:sz w:val="24"/>
          <w:szCs w:val="24"/>
        </w:rPr>
        <w:t xml:space="preserve"> </w:t>
      </w:r>
      <w:r w:rsidR="0068165C" w:rsidRPr="00A77266">
        <w:rPr>
          <w:rFonts w:ascii="Arial Narrow" w:hAnsi="Arial Narrow" w:cs="Arial"/>
          <w:sz w:val="24"/>
          <w:szCs w:val="24"/>
        </w:rPr>
        <w:t>nos termos d</w:t>
      </w:r>
      <w:r w:rsidR="0068165C" w:rsidRPr="00A77266">
        <w:rPr>
          <w:rFonts w:ascii="Arial Narrow" w:hAnsi="Arial Narrow" w:cs="Arial"/>
          <w:noProof/>
          <w:sz w:val="24"/>
          <w:szCs w:val="24"/>
        </w:rPr>
        <w:t>o voto</w:t>
      </w:r>
      <w:r w:rsidR="0068165C" w:rsidRPr="00A77266">
        <w:rPr>
          <w:rFonts w:ascii="Arial Narrow" w:hAnsi="Arial Narrow" w:cs="Arial"/>
          <w:sz w:val="24"/>
          <w:szCs w:val="24"/>
        </w:rPr>
        <w:t xml:space="preserve"> </w:t>
      </w:r>
      <w:r w:rsidR="0068165C" w:rsidRPr="00A77266">
        <w:rPr>
          <w:rFonts w:ascii="Arial Narrow" w:hAnsi="Arial Narrow" w:cs="Arial"/>
          <w:noProof/>
          <w:sz w:val="24"/>
          <w:szCs w:val="24"/>
        </w:rPr>
        <w:t>do</w:t>
      </w:r>
      <w:r w:rsidR="0068165C" w:rsidRPr="00A77266">
        <w:rPr>
          <w:rFonts w:ascii="Arial Narrow" w:hAnsi="Arial Narrow" w:cs="Arial"/>
          <w:sz w:val="24"/>
          <w:szCs w:val="24"/>
        </w:rPr>
        <w:t xml:space="preserve"> Excelentíssimo Senhor </w:t>
      </w:r>
      <w:r w:rsidR="0068165C" w:rsidRPr="00A77266">
        <w:rPr>
          <w:rFonts w:ascii="Arial Narrow" w:hAnsi="Arial Narrow" w:cs="Arial"/>
          <w:noProof/>
          <w:sz w:val="24"/>
          <w:szCs w:val="24"/>
        </w:rPr>
        <w:t>Conselheiro-Relator</w:t>
      </w:r>
      <w:r w:rsidR="0068165C" w:rsidRPr="00A77266">
        <w:rPr>
          <w:rFonts w:ascii="Arial Narrow" w:hAnsi="Arial Narrow" w:cs="Arial"/>
          <w:b/>
          <w:noProof/>
          <w:sz w:val="24"/>
          <w:szCs w:val="24"/>
        </w:rPr>
        <w:t>, em parcial consonância</w:t>
      </w:r>
      <w:r w:rsidR="0068165C" w:rsidRPr="00A77266">
        <w:rPr>
          <w:rFonts w:ascii="Arial Narrow" w:hAnsi="Arial Narrow" w:cs="Arial"/>
          <w:noProof/>
          <w:sz w:val="24"/>
          <w:szCs w:val="24"/>
        </w:rPr>
        <w:t xml:space="preserve"> com pronunciamento do Ministério Público junto a este Tribunal</w:t>
      </w:r>
      <w:r w:rsidR="0068165C" w:rsidRPr="00A77266">
        <w:rPr>
          <w:rFonts w:ascii="Arial Narrow" w:hAnsi="Arial Narrow" w:cs="Arial"/>
          <w:sz w:val="24"/>
          <w:szCs w:val="24"/>
        </w:rPr>
        <w:t>, no sentido de:</w:t>
      </w:r>
      <w:r w:rsidR="0068165C" w:rsidRPr="00A77266">
        <w:rPr>
          <w:rFonts w:ascii="Arial Narrow" w:hAnsi="Arial Narrow" w:cs="Arial"/>
          <w:color w:val="000000"/>
          <w:sz w:val="24"/>
          <w:szCs w:val="24"/>
        </w:rPr>
        <w:t xml:space="preserve"> </w:t>
      </w:r>
      <w:r w:rsidR="0068165C" w:rsidRPr="00A77266">
        <w:rPr>
          <w:rFonts w:ascii="Arial Narrow" w:hAnsi="Arial Narrow" w:cs="Arial"/>
          <w:b/>
          <w:color w:val="000000"/>
          <w:sz w:val="24"/>
          <w:szCs w:val="24"/>
        </w:rPr>
        <w:t xml:space="preserve">9.1. Julgar Procedente </w:t>
      </w:r>
      <w:r w:rsidR="0068165C" w:rsidRPr="00A77266">
        <w:rPr>
          <w:rFonts w:ascii="Arial Narrow" w:hAnsi="Arial Narrow" w:cs="Arial"/>
          <w:bCs/>
          <w:color w:val="000000"/>
          <w:sz w:val="24"/>
          <w:szCs w:val="24"/>
        </w:rPr>
        <w:t xml:space="preserve">a Representação interposta pelo Ministério Público de Contas, por preencher os requisitos do art. 288 da Resolução nº 04/2002 – TCE/AM; </w:t>
      </w:r>
      <w:r w:rsidR="0068165C" w:rsidRPr="00A77266">
        <w:rPr>
          <w:rFonts w:ascii="Arial Narrow" w:hAnsi="Arial Narrow" w:cs="Arial"/>
          <w:b/>
          <w:color w:val="000000"/>
          <w:sz w:val="24"/>
          <w:szCs w:val="24"/>
        </w:rPr>
        <w:t xml:space="preserve">9.2. Aplicar Multa </w:t>
      </w:r>
      <w:r w:rsidR="0068165C" w:rsidRPr="00A77266">
        <w:rPr>
          <w:rFonts w:ascii="Arial Narrow" w:hAnsi="Arial Narrow" w:cs="Arial"/>
          <w:bCs/>
          <w:color w:val="000000"/>
          <w:sz w:val="24"/>
          <w:szCs w:val="24"/>
        </w:rPr>
        <w:t>ao</w:t>
      </w:r>
      <w:r w:rsidR="0068165C" w:rsidRPr="00A77266">
        <w:rPr>
          <w:rFonts w:ascii="Arial Narrow" w:hAnsi="Arial Narrow" w:cs="Arial"/>
          <w:b/>
          <w:color w:val="000000"/>
          <w:sz w:val="24"/>
          <w:szCs w:val="24"/>
        </w:rPr>
        <w:t xml:space="preserve"> Sr. Eraldo Trindade da Silva </w:t>
      </w:r>
      <w:r w:rsidR="0068165C" w:rsidRPr="00A77266">
        <w:rPr>
          <w:rFonts w:ascii="Arial Narrow" w:hAnsi="Arial Narrow" w:cs="Arial"/>
          <w:bCs/>
          <w:color w:val="000000"/>
          <w:sz w:val="24"/>
          <w:szCs w:val="24"/>
        </w:rPr>
        <w:t>no valor de</w:t>
      </w:r>
      <w:r w:rsidR="0068165C" w:rsidRPr="00A77266">
        <w:rPr>
          <w:rFonts w:ascii="Arial Narrow" w:hAnsi="Arial Narrow" w:cs="Arial"/>
          <w:b/>
          <w:color w:val="000000"/>
          <w:sz w:val="24"/>
          <w:szCs w:val="24"/>
        </w:rPr>
        <w:t xml:space="preserve"> R$ 13.654,39 </w:t>
      </w:r>
      <w:r w:rsidR="0068165C" w:rsidRPr="00A77266">
        <w:rPr>
          <w:rFonts w:ascii="Arial Narrow" w:hAnsi="Arial Narrow" w:cs="Arial"/>
          <w:bCs/>
          <w:color w:val="000000"/>
          <w:sz w:val="24"/>
          <w:szCs w:val="24"/>
        </w:rPr>
        <w:t>(treze mil, seiscentos e cinquenta e quatro reais e trinta e nove centavos), com base no art. 1º, XXVI, 52 e 54, VI, da Lei nº 2423/1996 c/c o art. 308, VI, da Resolução TCE/AM n.º 04/2002, por ato praticado com grave infração à norma legal ou regulamentar de natureza fiscal, contábil, financeira,</w:t>
      </w:r>
      <w:r w:rsidR="00AA1A41" w:rsidRPr="00A77266">
        <w:rPr>
          <w:rFonts w:ascii="Arial Narrow" w:hAnsi="Arial Narrow" w:cs="Arial"/>
          <w:bCs/>
          <w:color w:val="000000"/>
          <w:sz w:val="24"/>
          <w:szCs w:val="24"/>
        </w:rPr>
        <w:t xml:space="preserve"> </w:t>
      </w:r>
      <w:r w:rsidR="0068165C" w:rsidRPr="00A77266">
        <w:rPr>
          <w:rFonts w:ascii="Arial Narrow" w:hAnsi="Arial Narrow" w:cs="Arial"/>
          <w:bCs/>
          <w:color w:val="000000"/>
          <w:sz w:val="24"/>
          <w:szCs w:val="24"/>
        </w:rPr>
        <w:t xml:space="preserve">orçamentária, operacional e patrimonial, referente ao descumprimento do disposto nos </w:t>
      </w:r>
      <w:proofErr w:type="spellStart"/>
      <w:r w:rsidR="0068165C" w:rsidRPr="00A77266">
        <w:rPr>
          <w:rFonts w:ascii="Arial Narrow" w:hAnsi="Arial Narrow" w:cs="Arial"/>
          <w:bCs/>
          <w:color w:val="000000"/>
          <w:sz w:val="24"/>
          <w:szCs w:val="24"/>
        </w:rPr>
        <w:t>arts</w:t>
      </w:r>
      <w:proofErr w:type="spellEnd"/>
      <w:r w:rsidR="0068165C" w:rsidRPr="00A77266">
        <w:rPr>
          <w:rFonts w:ascii="Arial Narrow" w:hAnsi="Arial Narrow" w:cs="Arial"/>
          <w:bCs/>
          <w:color w:val="000000"/>
          <w:sz w:val="24"/>
          <w:szCs w:val="24"/>
        </w:rPr>
        <w:t xml:space="preserve">. </w:t>
      </w:r>
      <w:proofErr w:type="gramStart"/>
      <w:r w:rsidR="0068165C" w:rsidRPr="00A77266">
        <w:rPr>
          <w:rFonts w:ascii="Arial Narrow" w:hAnsi="Arial Narrow" w:cs="Arial"/>
          <w:bCs/>
          <w:color w:val="000000"/>
          <w:sz w:val="24"/>
          <w:szCs w:val="24"/>
        </w:rPr>
        <w:t>48, 48-A e 49</w:t>
      </w:r>
      <w:proofErr w:type="gramEnd"/>
      <w:r w:rsidR="0068165C" w:rsidRPr="00A77266">
        <w:rPr>
          <w:rFonts w:ascii="Arial Narrow" w:hAnsi="Arial Narrow" w:cs="Arial"/>
          <w:bCs/>
          <w:color w:val="000000"/>
          <w:sz w:val="24"/>
          <w:szCs w:val="24"/>
        </w:rPr>
        <w:t xml:space="preserve"> da Lei Complementar n.º 101/2000 (Lei de Responsabilidade Fiscal), no art. 4º, § 2º da Lei n.º 13979/2020, no art. 8º da Lei n.º 12527/2011 (Lei de Acesso à Informação) e na Recomendação do Ministério Público de Contas – TCE/AM expedida à Prefeitura Municipal de Boa Vista do Ramos, e fixar</w:t>
      </w:r>
      <w:r w:rsidR="0068165C" w:rsidRPr="00A77266">
        <w:rPr>
          <w:rFonts w:ascii="Arial Narrow" w:hAnsi="Arial Narrow" w:cs="Arial"/>
          <w:b/>
          <w:color w:val="000000"/>
          <w:sz w:val="24"/>
          <w:szCs w:val="24"/>
        </w:rPr>
        <w:t xml:space="preserve"> prazo de 30 dias </w:t>
      </w:r>
      <w:r w:rsidR="0068165C" w:rsidRPr="00A77266">
        <w:rPr>
          <w:rFonts w:ascii="Arial Narrow" w:hAnsi="Arial Narrow" w:cs="Arial"/>
          <w:bCs/>
          <w:color w:val="000000"/>
          <w:sz w:val="24"/>
          <w:szCs w:val="24"/>
        </w:rPr>
        <w:t xml:space="preserve">para que o responsável recolha o valor da Multa, mencionado no item 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8165C" w:rsidRPr="00A77266">
        <w:rPr>
          <w:rFonts w:ascii="Arial Narrow" w:hAnsi="Arial Narrow" w:cs="Arial"/>
          <w:b/>
          <w:color w:val="000000"/>
          <w:sz w:val="24"/>
          <w:szCs w:val="24"/>
        </w:rPr>
        <w:t xml:space="preserve">9.3. Determinar </w:t>
      </w:r>
      <w:r w:rsidR="0068165C" w:rsidRPr="00A77266">
        <w:rPr>
          <w:rFonts w:ascii="Arial Narrow" w:hAnsi="Arial Narrow" w:cs="Arial"/>
          <w:bCs/>
          <w:color w:val="000000"/>
          <w:sz w:val="24"/>
          <w:szCs w:val="24"/>
        </w:rPr>
        <w:t xml:space="preserve">à </w:t>
      </w:r>
      <w:r w:rsidR="0068165C" w:rsidRPr="00A77266">
        <w:rPr>
          <w:rFonts w:ascii="Arial Narrow" w:hAnsi="Arial Narrow" w:cs="Arial"/>
          <w:bCs/>
          <w:color w:val="000000"/>
          <w:sz w:val="24"/>
          <w:szCs w:val="24"/>
        </w:rPr>
        <w:lastRenderedPageBreak/>
        <w:t xml:space="preserve">Prefeitura Municipal de Boa Vista do Ramos que, no prazo de 60 (sessenta) dias, realize a atualização do Portal de Transparência do Município, incluindo: </w:t>
      </w:r>
      <w:r w:rsidR="0068165C" w:rsidRPr="00A77266">
        <w:rPr>
          <w:rFonts w:ascii="Arial Narrow" w:hAnsi="Arial Narrow" w:cs="Arial"/>
          <w:b/>
          <w:color w:val="000000"/>
          <w:sz w:val="24"/>
          <w:szCs w:val="24"/>
        </w:rPr>
        <w:t xml:space="preserve">9.3.1. </w:t>
      </w:r>
      <w:proofErr w:type="gramStart"/>
      <w:r w:rsidR="0068165C" w:rsidRPr="00A77266">
        <w:rPr>
          <w:rFonts w:ascii="Arial Narrow" w:hAnsi="Arial Narrow" w:cs="Arial"/>
          <w:bCs/>
          <w:color w:val="000000"/>
          <w:sz w:val="24"/>
          <w:szCs w:val="24"/>
        </w:rPr>
        <w:t>as</w:t>
      </w:r>
      <w:proofErr w:type="gramEnd"/>
      <w:r w:rsidR="0068165C" w:rsidRPr="00A77266">
        <w:rPr>
          <w:rFonts w:ascii="Arial Narrow" w:hAnsi="Arial Narrow" w:cs="Arial"/>
          <w:bCs/>
          <w:color w:val="000000"/>
          <w:sz w:val="24"/>
          <w:szCs w:val="24"/>
        </w:rPr>
        <w:t xml:space="preserve"> devidas informações a respeito dos gastos realizados com as ações de combate ao COVID-19, especialmente às</w:t>
      </w:r>
      <w:r w:rsidR="00AA1A41" w:rsidRPr="00A77266">
        <w:rPr>
          <w:rFonts w:ascii="Arial Narrow" w:hAnsi="Arial Narrow" w:cs="Arial"/>
          <w:bCs/>
          <w:color w:val="000000"/>
          <w:sz w:val="24"/>
          <w:szCs w:val="24"/>
        </w:rPr>
        <w:t xml:space="preserve"> </w:t>
      </w:r>
      <w:r w:rsidR="0068165C" w:rsidRPr="00A77266">
        <w:rPr>
          <w:rFonts w:ascii="Arial Narrow" w:hAnsi="Arial Narrow" w:cs="Arial"/>
          <w:bCs/>
          <w:color w:val="000000"/>
          <w:sz w:val="24"/>
          <w:szCs w:val="24"/>
        </w:rPr>
        <w:t>referentes a processos licitatórios;</w:t>
      </w:r>
      <w:r w:rsidR="00AA1A41" w:rsidRPr="00A77266">
        <w:rPr>
          <w:rFonts w:ascii="Arial Narrow" w:hAnsi="Arial Narrow" w:cs="Arial"/>
          <w:color w:val="000000"/>
          <w:sz w:val="24"/>
          <w:szCs w:val="24"/>
        </w:rPr>
        <w:t xml:space="preserve"> </w:t>
      </w:r>
      <w:r w:rsidR="0068165C" w:rsidRPr="00A77266">
        <w:rPr>
          <w:rFonts w:ascii="Arial Narrow" w:hAnsi="Arial Narrow" w:cs="Arial"/>
          <w:b/>
          <w:color w:val="000000"/>
          <w:sz w:val="24"/>
          <w:szCs w:val="24"/>
        </w:rPr>
        <w:t xml:space="preserve">9.3.2. </w:t>
      </w:r>
      <w:proofErr w:type="gramStart"/>
      <w:r w:rsidR="0068165C" w:rsidRPr="00A77266">
        <w:rPr>
          <w:rFonts w:ascii="Arial Narrow" w:hAnsi="Arial Narrow" w:cs="Arial"/>
          <w:bCs/>
          <w:color w:val="000000"/>
          <w:sz w:val="24"/>
          <w:szCs w:val="24"/>
        </w:rPr>
        <w:t>as</w:t>
      </w:r>
      <w:proofErr w:type="gramEnd"/>
      <w:r w:rsidR="0068165C" w:rsidRPr="00A77266">
        <w:rPr>
          <w:rFonts w:ascii="Arial Narrow" w:hAnsi="Arial Narrow" w:cs="Arial"/>
          <w:bCs/>
          <w:color w:val="000000"/>
          <w:sz w:val="24"/>
          <w:szCs w:val="24"/>
        </w:rPr>
        <w:t xml:space="preserve"> informações referentes aos demais processos licitatórios;</w:t>
      </w:r>
      <w:r w:rsidR="0068165C" w:rsidRPr="00A77266">
        <w:rPr>
          <w:rFonts w:ascii="Arial Narrow" w:hAnsi="Arial Narrow" w:cs="Arial"/>
          <w:color w:val="000000"/>
          <w:sz w:val="24"/>
          <w:szCs w:val="24"/>
        </w:rPr>
        <w:t xml:space="preserve"> </w:t>
      </w:r>
      <w:r w:rsidR="0068165C" w:rsidRPr="00A77266">
        <w:rPr>
          <w:rFonts w:ascii="Arial Narrow" w:hAnsi="Arial Narrow" w:cs="Arial"/>
          <w:b/>
          <w:color w:val="000000"/>
          <w:sz w:val="24"/>
          <w:szCs w:val="24"/>
        </w:rPr>
        <w:t xml:space="preserve">9.3.3. </w:t>
      </w:r>
      <w:proofErr w:type="gramStart"/>
      <w:r w:rsidR="0068165C" w:rsidRPr="00A77266">
        <w:rPr>
          <w:rFonts w:ascii="Arial Narrow" w:hAnsi="Arial Narrow" w:cs="Arial"/>
          <w:bCs/>
          <w:color w:val="000000"/>
          <w:sz w:val="24"/>
          <w:szCs w:val="24"/>
        </w:rPr>
        <w:t>alimentar</w:t>
      </w:r>
      <w:proofErr w:type="gramEnd"/>
      <w:r w:rsidR="0068165C" w:rsidRPr="00A77266">
        <w:rPr>
          <w:rFonts w:ascii="Arial Narrow" w:hAnsi="Arial Narrow" w:cs="Arial"/>
          <w:bCs/>
          <w:color w:val="000000"/>
          <w:sz w:val="24"/>
          <w:szCs w:val="24"/>
        </w:rPr>
        <w:t xml:space="preserve"> o Portal de Transparência do Município com o devido registro de despesas, licitações, contratos, dispensas, balanços, relatório resumido de execução orçamentária, relatório de gestão fiscal, bem como os demais determinados na Lei de Responsabilidade Fiscal e na Lei nº 4320/1964.</w:t>
      </w:r>
      <w:r w:rsidR="0068165C" w:rsidRPr="00A77266">
        <w:rPr>
          <w:rFonts w:ascii="Arial Narrow" w:hAnsi="Arial Narrow" w:cs="Arial"/>
          <w:color w:val="000000"/>
          <w:sz w:val="24"/>
          <w:szCs w:val="24"/>
        </w:rPr>
        <w:t xml:space="preserve"> </w:t>
      </w:r>
      <w:r w:rsidR="0068165C" w:rsidRPr="00A77266">
        <w:rPr>
          <w:rFonts w:ascii="Arial Narrow" w:hAnsi="Arial Narrow" w:cs="Arial"/>
          <w:b/>
          <w:color w:val="000000"/>
          <w:sz w:val="24"/>
          <w:szCs w:val="24"/>
        </w:rPr>
        <w:t xml:space="preserve">9.4. Determinar </w:t>
      </w:r>
      <w:r w:rsidR="0068165C" w:rsidRPr="00A77266">
        <w:rPr>
          <w:rFonts w:ascii="Arial Narrow" w:hAnsi="Arial Narrow" w:cs="Arial"/>
          <w:bCs/>
          <w:color w:val="000000"/>
          <w:sz w:val="24"/>
          <w:szCs w:val="24"/>
        </w:rPr>
        <w:t xml:space="preserve">o encaminhamento de cópia do Acórdão ao Representado, bem como cópias do Laudo Técnico n.º 43/2020-DICETI, do Laudo Técnico n.º 81/2020-DILCON, do Parecer Ministerial n.º 4535/2020-DMP-MPC-FCVM e do Relatório/Voto que fundamentou o decisório, para que tome conhecimento dos seus termos; </w:t>
      </w:r>
      <w:r w:rsidR="0068165C" w:rsidRPr="00A77266">
        <w:rPr>
          <w:rFonts w:ascii="Arial Narrow" w:hAnsi="Arial Narrow" w:cs="Arial"/>
          <w:b/>
          <w:color w:val="000000"/>
          <w:sz w:val="24"/>
          <w:szCs w:val="24"/>
        </w:rPr>
        <w:t xml:space="preserve">9.5. Determinar </w:t>
      </w:r>
      <w:r w:rsidR="0068165C" w:rsidRPr="00A77266">
        <w:rPr>
          <w:rFonts w:ascii="Arial Narrow" w:hAnsi="Arial Narrow" w:cs="Arial"/>
          <w:bCs/>
          <w:color w:val="000000"/>
          <w:sz w:val="24"/>
          <w:szCs w:val="24"/>
        </w:rPr>
        <w:t>à Secretaria do Tribunal Pleno que oficie ao Representante, dando-lhe ciência do teor da decisão do Egrégio Tribunal Pleno.</w:t>
      </w:r>
      <w:r w:rsidR="00C364E1" w:rsidRPr="00A77266">
        <w:rPr>
          <w:rFonts w:ascii="Arial Narrow" w:hAnsi="Arial Narrow" w:cs="Arial"/>
          <w:color w:val="000000"/>
          <w:sz w:val="24"/>
          <w:szCs w:val="24"/>
        </w:rPr>
        <w:t xml:space="preserve"> </w:t>
      </w:r>
      <w:r w:rsidR="00C364E1" w:rsidRPr="00A77266">
        <w:rPr>
          <w:rFonts w:ascii="Arial Narrow" w:hAnsi="Arial Narrow" w:cs="Arial"/>
          <w:b/>
          <w:color w:val="000000"/>
          <w:sz w:val="24"/>
          <w:szCs w:val="24"/>
        </w:rPr>
        <w:t xml:space="preserve">CONSELHEIRO-RELATOR: JÚLIO ASSIS CORRÊA PINHEIRO (Com vista para </w:t>
      </w:r>
      <w:proofErr w:type="gramStart"/>
      <w:r w:rsidR="00C364E1" w:rsidRPr="00A77266">
        <w:rPr>
          <w:rFonts w:ascii="Arial Narrow" w:hAnsi="Arial Narrow" w:cs="Arial"/>
          <w:b/>
          <w:color w:val="000000"/>
          <w:sz w:val="24"/>
          <w:szCs w:val="24"/>
        </w:rPr>
        <w:t>o Excelentíssimo</w:t>
      </w:r>
      <w:proofErr w:type="gramEnd"/>
      <w:r w:rsidR="00C364E1" w:rsidRPr="00A77266">
        <w:rPr>
          <w:rFonts w:ascii="Arial Narrow" w:hAnsi="Arial Narrow" w:cs="Arial"/>
          <w:b/>
          <w:color w:val="000000"/>
          <w:sz w:val="24"/>
          <w:szCs w:val="24"/>
        </w:rPr>
        <w:t xml:space="preserve"> Senhor Conselheiro Érico Xavier Desterro e Silva).</w:t>
      </w:r>
      <w:r w:rsidR="00021355" w:rsidRPr="00A77266">
        <w:rPr>
          <w:rFonts w:ascii="Arial Narrow" w:hAnsi="Arial Narrow" w:cs="Arial"/>
          <w:sz w:val="24"/>
          <w:szCs w:val="24"/>
        </w:rPr>
        <w:t xml:space="preserve"> </w:t>
      </w:r>
      <w:r w:rsidR="00C364E1" w:rsidRPr="00A77266">
        <w:rPr>
          <w:rFonts w:ascii="Arial Narrow" w:hAnsi="Arial Narrow" w:cs="Arial"/>
          <w:b/>
          <w:color w:val="000000"/>
          <w:sz w:val="24"/>
          <w:szCs w:val="24"/>
        </w:rPr>
        <w:t>PROCESSO Nº 11.460/2021</w:t>
      </w:r>
      <w:r w:rsidR="00C364E1" w:rsidRPr="00A77266">
        <w:rPr>
          <w:rFonts w:ascii="Arial Narrow" w:hAnsi="Arial Narrow" w:cs="Arial"/>
          <w:color w:val="000000"/>
          <w:sz w:val="24"/>
          <w:szCs w:val="24"/>
        </w:rPr>
        <w:t xml:space="preserve"> - Representação com pedido de Liminar interposta pelo Ministério Público de Contas, contra o Prefeito Municipal de Boa Vista do Ramos, Sr. Eraldo Trindade da Silva, para apuração de denúncia em desfavor do Sr. </w:t>
      </w:r>
      <w:proofErr w:type="spellStart"/>
      <w:r w:rsidR="00C364E1" w:rsidRPr="00A77266">
        <w:rPr>
          <w:rFonts w:ascii="Arial Narrow" w:hAnsi="Arial Narrow" w:cs="Arial"/>
          <w:color w:val="000000"/>
          <w:sz w:val="24"/>
          <w:szCs w:val="24"/>
        </w:rPr>
        <w:t>Otoniel</w:t>
      </w:r>
      <w:proofErr w:type="spellEnd"/>
      <w:r w:rsidR="00C364E1" w:rsidRPr="00A77266">
        <w:rPr>
          <w:rFonts w:ascii="Arial Narrow" w:hAnsi="Arial Narrow" w:cs="Arial"/>
          <w:color w:val="000000"/>
          <w:sz w:val="24"/>
          <w:szCs w:val="24"/>
        </w:rPr>
        <w:t xml:space="preserve"> Queiróz de Souza Neto, advogado atuando como Procurador Geral do Município sem nomeação.</w:t>
      </w:r>
      <w:r w:rsidR="00C364E1" w:rsidRPr="00A77266">
        <w:rPr>
          <w:rFonts w:ascii="Arial Narrow" w:hAnsi="Arial Narrow" w:cs="Arial"/>
          <w:b/>
          <w:color w:val="000000"/>
          <w:sz w:val="24"/>
          <w:szCs w:val="24"/>
        </w:rPr>
        <w:t xml:space="preserve"> ACÓRDÃO Nº 1135/2021:</w:t>
      </w:r>
      <w:r w:rsidR="00C364E1" w:rsidRPr="00A77266">
        <w:rPr>
          <w:rFonts w:ascii="Arial Narrow" w:hAnsi="Arial Narrow" w:cs="Arial"/>
          <w:color w:val="000000"/>
          <w:sz w:val="24"/>
          <w:szCs w:val="24"/>
        </w:rPr>
        <w:t xml:space="preserve"> </w:t>
      </w:r>
      <w:r w:rsidR="00C364E1" w:rsidRPr="00A77266">
        <w:rPr>
          <w:rFonts w:ascii="Arial Narrow" w:hAnsi="Arial Narrow" w:cs="Arial"/>
          <w:sz w:val="24"/>
          <w:szCs w:val="24"/>
        </w:rPr>
        <w:t xml:space="preserve">Vistos, relatados e discutidos estes autos acima identificados, </w:t>
      </w:r>
      <w:r w:rsidR="00C364E1" w:rsidRPr="00A77266">
        <w:rPr>
          <w:rFonts w:ascii="Arial Narrow" w:hAnsi="Arial Narrow" w:cs="Arial"/>
          <w:b/>
          <w:sz w:val="24"/>
          <w:szCs w:val="24"/>
        </w:rPr>
        <w:t xml:space="preserve">ACORDAM </w:t>
      </w:r>
      <w:proofErr w:type="gramStart"/>
      <w:r w:rsidR="00C364E1" w:rsidRPr="00A77266">
        <w:rPr>
          <w:rFonts w:ascii="Arial Narrow" w:hAnsi="Arial Narrow" w:cs="Arial"/>
          <w:sz w:val="24"/>
          <w:szCs w:val="24"/>
        </w:rPr>
        <w:t>os Excelentíssimos</w:t>
      </w:r>
      <w:proofErr w:type="gramEnd"/>
      <w:r w:rsidR="00C364E1" w:rsidRPr="00A77266">
        <w:rPr>
          <w:rFonts w:ascii="Arial Narrow" w:hAnsi="Arial Narrow" w:cs="Arial"/>
          <w:sz w:val="24"/>
          <w:szCs w:val="24"/>
        </w:rPr>
        <w:t xml:space="preserve"> Senhores Conselheiros do Tribunal de Contas do Estado do Amazonas, reunidos em Sessão </w:t>
      </w:r>
      <w:r w:rsidR="00C364E1" w:rsidRPr="00A77266">
        <w:rPr>
          <w:rFonts w:ascii="Arial Narrow" w:hAnsi="Arial Narrow" w:cs="Arial"/>
          <w:noProof/>
          <w:sz w:val="24"/>
          <w:szCs w:val="24"/>
        </w:rPr>
        <w:t>do</w:t>
      </w:r>
      <w:r w:rsidR="00C364E1" w:rsidRPr="00A77266">
        <w:rPr>
          <w:rFonts w:ascii="Arial Narrow" w:hAnsi="Arial Narrow" w:cs="Arial"/>
          <w:sz w:val="24"/>
          <w:szCs w:val="24"/>
        </w:rPr>
        <w:t xml:space="preserve"> </w:t>
      </w:r>
      <w:r w:rsidR="00C364E1" w:rsidRPr="00A77266">
        <w:rPr>
          <w:rFonts w:ascii="Arial Narrow" w:hAnsi="Arial Narrow" w:cs="Arial"/>
          <w:b/>
          <w:noProof/>
          <w:sz w:val="24"/>
          <w:szCs w:val="24"/>
        </w:rPr>
        <w:t>Tribunal Pleno</w:t>
      </w:r>
      <w:r w:rsidR="00C364E1" w:rsidRPr="00A77266">
        <w:rPr>
          <w:rFonts w:ascii="Arial Narrow" w:hAnsi="Arial Narrow" w:cs="Arial"/>
          <w:sz w:val="24"/>
          <w:szCs w:val="24"/>
        </w:rPr>
        <w:t>, no exercício da competência atribuída</w:t>
      </w:r>
      <w:r w:rsidR="00C364E1" w:rsidRPr="00A77266">
        <w:rPr>
          <w:rFonts w:ascii="Arial Narrow" w:hAnsi="Arial Narrow" w:cs="Arial"/>
          <w:noProof/>
          <w:sz w:val="24"/>
          <w:szCs w:val="24"/>
        </w:rPr>
        <w:t xml:space="preserve"> pelo art. 11, inciso IV, alínea “i”, da Resolução nº 04/2002-TCE/AM</w:t>
      </w:r>
      <w:r w:rsidR="00C364E1" w:rsidRPr="00A77266">
        <w:rPr>
          <w:rFonts w:ascii="Arial Narrow" w:hAnsi="Arial Narrow" w:cs="Arial"/>
          <w:sz w:val="24"/>
          <w:szCs w:val="24"/>
        </w:rPr>
        <w:t>,</w:t>
      </w:r>
      <w:r w:rsidR="00C364E1" w:rsidRPr="00A77266">
        <w:rPr>
          <w:rFonts w:ascii="Arial Narrow" w:hAnsi="Arial Narrow" w:cs="Arial"/>
          <w:b/>
          <w:noProof/>
          <w:sz w:val="24"/>
          <w:szCs w:val="24"/>
        </w:rPr>
        <w:t xml:space="preserve"> à unanimidade,</w:t>
      </w:r>
      <w:r w:rsidR="00C364E1" w:rsidRPr="00A77266">
        <w:rPr>
          <w:rFonts w:ascii="Arial Narrow" w:hAnsi="Arial Narrow" w:cs="Arial"/>
          <w:b/>
          <w:sz w:val="24"/>
          <w:szCs w:val="24"/>
        </w:rPr>
        <w:t xml:space="preserve"> </w:t>
      </w:r>
      <w:r w:rsidR="00C364E1" w:rsidRPr="00A77266">
        <w:rPr>
          <w:rFonts w:ascii="Arial Narrow" w:hAnsi="Arial Narrow" w:cs="Arial"/>
          <w:sz w:val="24"/>
          <w:szCs w:val="24"/>
        </w:rPr>
        <w:t>nos termos d</w:t>
      </w:r>
      <w:r w:rsidR="00C364E1" w:rsidRPr="00A77266">
        <w:rPr>
          <w:rFonts w:ascii="Arial Narrow" w:hAnsi="Arial Narrow" w:cs="Arial"/>
          <w:noProof/>
          <w:sz w:val="24"/>
          <w:szCs w:val="24"/>
        </w:rPr>
        <w:t>o voto</w:t>
      </w:r>
      <w:r w:rsidR="00C364E1" w:rsidRPr="00A77266">
        <w:rPr>
          <w:rFonts w:ascii="Arial Narrow" w:hAnsi="Arial Narrow" w:cs="Arial"/>
          <w:sz w:val="24"/>
          <w:szCs w:val="24"/>
        </w:rPr>
        <w:t xml:space="preserve"> </w:t>
      </w:r>
      <w:r w:rsidR="00C364E1" w:rsidRPr="00A77266">
        <w:rPr>
          <w:rFonts w:ascii="Arial Narrow" w:hAnsi="Arial Narrow" w:cs="Arial"/>
          <w:noProof/>
          <w:sz w:val="24"/>
          <w:szCs w:val="24"/>
        </w:rPr>
        <w:t>do</w:t>
      </w:r>
      <w:r w:rsidR="00C364E1" w:rsidRPr="00A77266">
        <w:rPr>
          <w:rFonts w:ascii="Arial Narrow" w:hAnsi="Arial Narrow" w:cs="Arial"/>
          <w:sz w:val="24"/>
          <w:szCs w:val="24"/>
        </w:rPr>
        <w:t xml:space="preserve"> Excelentíssimo Senhor </w:t>
      </w:r>
      <w:r w:rsidR="00C364E1" w:rsidRPr="00A77266">
        <w:rPr>
          <w:rFonts w:ascii="Arial Narrow" w:hAnsi="Arial Narrow" w:cs="Arial"/>
          <w:noProof/>
          <w:sz w:val="24"/>
          <w:szCs w:val="24"/>
        </w:rPr>
        <w:t>Conselheiro-Relator</w:t>
      </w:r>
      <w:r w:rsidR="00C364E1" w:rsidRPr="00A77266">
        <w:rPr>
          <w:rFonts w:ascii="Arial Narrow" w:hAnsi="Arial Narrow" w:cs="Arial"/>
          <w:b/>
          <w:noProof/>
          <w:sz w:val="24"/>
          <w:szCs w:val="24"/>
        </w:rPr>
        <w:t>, em divergência</w:t>
      </w:r>
      <w:r w:rsidR="00C364E1" w:rsidRPr="00A77266">
        <w:rPr>
          <w:rFonts w:ascii="Arial Narrow" w:hAnsi="Arial Narrow" w:cs="Arial"/>
          <w:noProof/>
          <w:sz w:val="24"/>
          <w:szCs w:val="24"/>
        </w:rPr>
        <w:t xml:space="preserve"> com pronunciamento do Ministério Público junto a este Tribunal</w:t>
      </w:r>
      <w:r w:rsidR="00C364E1" w:rsidRPr="00A77266">
        <w:rPr>
          <w:rFonts w:ascii="Arial Narrow" w:hAnsi="Arial Narrow" w:cs="Arial"/>
          <w:sz w:val="24"/>
          <w:szCs w:val="24"/>
        </w:rPr>
        <w:t>, no sentido de:</w:t>
      </w:r>
      <w:r w:rsidR="00C364E1" w:rsidRPr="00A77266">
        <w:rPr>
          <w:rFonts w:ascii="Arial Narrow" w:hAnsi="Arial Narrow" w:cs="Arial"/>
          <w:color w:val="000000"/>
          <w:sz w:val="24"/>
          <w:szCs w:val="24"/>
        </w:rPr>
        <w:t xml:space="preserve"> </w:t>
      </w:r>
      <w:r w:rsidR="00C364E1" w:rsidRPr="00A77266">
        <w:rPr>
          <w:rFonts w:ascii="Arial Narrow" w:hAnsi="Arial Narrow" w:cs="Arial"/>
          <w:b/>
          <w:bCs/>
          <w:color w:val="000000"/>
          <w:sz w:val="24"/>
          <w:szCs w:val="24"/>
        </w:rPr>
        <w:t>9.1. Conhecer</w:t>
      </w:r>
      <w:r w:rsidR="00C364E1" w:rsidRPr="00A77266">
        <w:rPr>
          <w:rFonts w:ascii="Arial Narrow" w:hAnsi="Arial Narrow" w:cs="Arial"/>
          <w:color w:val="000000"/>
          <w:sz w:val="24"/>
          <w:szCs w:val="24"/>
        </w:rPr>
        <w:t xml:space="preserve"> da Representação, formulada pelo Ministério Público de Contas, por preencher os requisitos do art. 288, da Resolução nº 04/02 (RITCE); </w:t>
      </w:r>
      <w:r w:rsidR="00C364E1" w:rsidRPr="00A77266">
        <w:rPr>
          <w:rFonts w:ascii="Arial Narrow" w:hAnsi="Arial Narrow" w:cs="Arial"/>
          <w:b/>
          <w:bCs/>
          <w:color w:val="000000"/>
          <w:sz w:val="24"/>
          <w:szCs w:val="24"/>
        </w:rPr>
        <w:t>9.2. Julgar Improcedente</w:t>
      </w:r>
      <w:r w:rsidR="00C364E1" w:rsidRPr="00A77266">
        <w:rPr>
          <w:rFonts w:ascii="Arial Narrow" w:hAnsi="Arial Narrow" w:cs="Arial"/>
          <w:color w:val="000000"/>
          <w:sz w:val="24"/>
          <w:szCs w:val="24"/>
        </w:rPr>
        <w:t xml:space="preserve"> a Representação, formulada pelo Ministério Público de Contas em face do Prefeito Municipal de Boa Vista do Ramos, Sr. Eraldo Trindade da Silva, nos termos do Relatório-Voto; </w:t>
      </w:r>
      <w:r w:rsidR="00C364E1" w:rsidRPr="00A77266">
        <w:rPr>
          <w:rFonts w:ascii="Arial Narrow" w:hAnsi="Arial Narrow" w:cs="Arial"/>
          <w:b/>
          <w:bCs/>
          <w:color w:val="000000"/>
          <w:sz w:val="24"/>
          <w:szCs w:val="24"/>
        </w:rPr>
        <w:t>9.3. Determinar</w:t>
      </w:r>
      <w:r w:rsidR="00C364E1" w:rsidRPr="00A77266">
        <w:rPr>
          <w:rFonts w:ascii="Arial Narrow" w:hAnsi="Arial Narrow" w:cs="Arial"/>
          <w:color w:val="000000"/>
          <w:sz w:val="24"/>
          <w:szCs w:val="24"/>
        </w:rPr>
        <w:t xml:space="preserve"> à Prefeitura Municipal de Boa Vista do Ramos que atualize as informações contidas na Folha de Pagamento do município, fazendo consignar a exata nomenclatura do atual cargo ocupado pelo Sr. </w:t>
      </w:r>
      <w:proofErr w:type="spellStart"/>
      <w:r w:rsidR="00C364E1" w:rsidRPr="00A77266">
        <w:rPr>
          <w:rFonts w:ascii="Arial Narrow" w:hAnsi="Arial Narrow" w:cs="Arial"/>
          <w:color w:val="000000"/>
          <w:sz w:val="24"/>
          <w:szCs w:val="24"/>
        </w:rPr>
        <w:t>Otoniel</w:t>
      </w:r>
      <w:proofErr w:type="spellEnd"/>
      <w:r w:rsidR="00C364E1" w:rsidRPr="00A77266">
        <w:rPr>
          <w:rFonts w:ascii="Arial Narrow" w:hAnsi="Arial Narrow" w:cs="Arial"/>
          <w:color w:val="000000"/>
          <w:sz w:val="24"/>
          <w:szCs w:val="24"/>
        </w:rPr>
        <w:t xml:space="preserve"> Queiroz de Souza Neto às informações apresentadas na referida folha quanto ao cargo do servidor; </w:t>
      </w:r>
      <w:r w:rsidR="00C364E1" w:rsidRPr="00A77266">
        <w:rPr>
          <w:rFonts w:ascii="Arial Narrow" w:hAnsi="Arial Narrow" w:cs="Arial"/>
          <w:b/>
          <w:bCs/>
          <w:color w:val="000000"/>
          <w:sz w:val="24"/>
          <w:szCs w:val="24"/>
        </w:rPr>
        <w:t>9.4. Dar ciência</w:t>
      </w:r>
      <w:r w:rsidR="00C364E1" w:rsidRPr="00A77266">
        <w:rPr>
          <w:rFonts w:ascii="Arial Narrow" w:hAnsi="Arial Narrow" w:cs="Arial"/>
          <w:color w:val="000000"/>
          <w:sz w:val="24"/>
          <w:szCs w:val="24"/>
        </w:rPr>
        <w:t xml:space="preserve"> dos termos do decisum ao Representante, Ministério Público de Contas; </w:t>
      </w:r>
      <w:r w:rsidR="00C364E1" w:rsidRPr="00A77266">
        <w:rPr>
          <w:rFonts w:ascii="Arial Narrow" w:hAnsi="Arial Narrow" w:cs="Arial"/>
          <w:b/>
          <w:bCs/>
          <w:color w:val="000000"/>
          <w:sz w:val="24"/>
          <w:szCs w:val="24"/>
        </w:rPr>
        <w:t>9.5. Dar ciência</w:t>
      </w:r>
      <w:r w:rsidR="00C364E1" w:rsidRPr="00A77266">
        <w:rPr>
          <w:rFonts w:ascii="Arial Narrow" w:hAnsi="Arial Narrow" w:cs="Arial"/>
          <w:color w:val="000000"/>
          <w:sz w:val="24"/>
          <w:szCs w:val="24"/>
        </w:rPr>
        <w:t xml:space="preserve"> dos termos do decisum aos representados, Prefeitura Municipal de Boa Vista do Ramos, na pessoa de seu prefeito, Sr. Eraldo Trindade da Silva, e ao Sr. </w:t>
      </w:r>
      <w:proofErr w:type="spellStart"/>
      <w:r w:rsidR="00C364E1" w:rsidRPr="00A77266">
        <w:rPr>
          <w:rFonts w:ascii="Arial Narrow" w:hAnsi="Arial Narrow" w:cs="Arial"/>
          <w:color w:val="000000"/>
          <w:sz w:val="24"/>
          <w:szCs w:val="24"/>
        </w:rPr>
        <w:t>Otoniel</w:t>
      </w:r>
      <w:proofErr w:type="spellEnd"/>
      <w:r w:rsidR="00C364E1" w:rsidRPr="00A77266">
        <w:rPr>
          <w:rFonts w:ascii="Arial Narrow" w:hAnsi="Arial Narrow" w:cs="Arial"/>
          <w:color w:val="000000"/>
          <w:sz w:val="24"/>
          <w:szCs w:val="24"/>
        </w:rPr>
        <w:t xml:space="preserve"> Queiroz de Souza Neto; </w:t>
      </w:r>
      <w:r w:rsidR="00C364E1" w:rsidRPr="00A77266">
        <w:rPr>
          <w:rFonts w:ascii="Arial Narrow" w:hAnsi="Arial Narrow" w:cs="Arial"/>
          <w:b/>
          <w:bCs/>
          <w:color w:val="000000"/>
          <w:sz w:val="24"/>
          <w:szCs w:val="24"/>
        </w:rPr>
        <w:t>9.6. Arquivar</w:t>
      </w:r>
      <w:r w:rsidR="00C364E1" w:rsidRPr="00A77266">
        <w:rPr>
          <w:rFonts w:ascii="Arial Narrow" w:hAnsi="Arial Narrow" w:cs="Arial"/>
          <w:color w:val="000000"/>
          <w:sz w:val="24"/>
          <w:szCs w:val="24"/>
        </w:rPr>
        <w:t xml:space="preserve"> os autos, após e desde que cumpridas </w:t>
      </w:r>
      <w:proofErr w:type="gramStart"/>
      <w:r w:rsidR="00C364E1" w:rsidRPr="00A77266">
        <w:rPr>
          <w:rFonts w:ascii="Arial Narrow" w:hAnsi="Arial Narrow" w:cs="Arial"/>
          <w:color w:val="000000"/>
          <w:sz w:val="24"/>
          <w:szCs w:val="24"/>
        </w:rPr>
        <w:t>as</w:t>
      </w:r>
      <w:proofErr w:type="gramEnd"/>
      <w:r w:rsidR="00C364E1" w:rsidRPr="00A77266">
        <w:rPr>
          <w:rFonts w:ascii="Arial Narrow" w:hAnsi="Arial Narrow" w:cs="Arial"/>
          <w:color w:val="000000"/>
          <w:sz w:val="24"/>
          <w:szCs w:val="24"/>
        </w:rPr>
        <w:t xml:space="preserve"> determinações do julgado.</w:t>
      </w:r>
      <w:r w:rsidR="006C4D15" w:rsidRPr="00A77266">
        <w:rPr>
          <w:rFonts w:ascii="Arial Narrow" w:hAnsi="Arial Narrow" w:cs="Arial"/>
          <w:color w:val="000000"/>
          <w:sz w:val="24"/>
          <w:szCs w:val="24"/>
        </w:rPr>
        <w:t xml:space="preserve"> </w:t>
      </w:r>
      <w:r w:rsidR="0021606D" w:rsidRPr="00A77266">
        <w:rPr>
          <w:rFonts w:ascii="Arial Narrow" w:eastAsia="Arial" w:hAnsi="Arial Narrow" w:cs="Arial"/>
          <w:sz w:val="24"/>
          <w:szCs w:val="24"/>
          <w:u w:val="single"/>
        </w:rPr>
        <w:t xml:space="preserve">Nesta fase do julgamento retornou à presidência dos trabalhos </w:t>
      </w:r>
      <w:proofErr w:type="gramStart"/>
      <w:r w:rsidR="0021606D" w:rsidRPr="00A77266">
        <w:rPr>
          <w:rFonts w:ascii="Arial Narrow" w:eastAsia="Arial" w:hAnsi="Arial Narrow" w:cs="Arial"/>
          <w:sz w:val="24"/>
          <w:szCs w:val="24"/>
          <w:u w:val="single"/>
        </w:rPr>
        <w:t>o Excelentíssimo</w:t>
      </w:r>
      <w:proofErr w:type="gramEnd"/>
      <w:r w:rsidR="0021606D" w:rsidRPr="00A77266">
        <w:rPr>
          <w:rFonts w:ascii="Arial Narrow" w:eastAsia="Arial" w:hAnsi="Arial Narrow" w:cs="Arial"/>
          <w:sz w:val="24"/>
          <w:szCs w:val="24"/>
          <w:u w:val="single"/>
        </w:rPr>
        <w:t xml:space="preserve"> Senhor Conselheiro Júlio Assis Corrêa Pinheiro.</w:t>
      </w:r>
      <w:r w:rsidR="0021606D"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 xml:space="preserve">CONSELHEIRO-RELATOR: ÉRICO XAVIER DESTERRO E SILVA (Com vista para </w:t>
      </w:r>
      <w:r w:rsidR="00DF464F" w:rsidRPr="00A77266">
        <w:rPr>
          <w:rFonts w:ascii="Arial Narrow" w:hAnsi="Arial Narrow" w:cs="Arial"/>
          <w:b/>
          <w:color w:val="000000"/>
          <w:sz w:val="24"/>
          <w:szCs w:val="24"/>
        </w:rPr>
        <w:t>a</w:t>
      </w:r>
      <w:r w:rsidR="00A35E6B" w:rsidRPr="00A77266">
        <w:rPr>
          <w:rFonts w:ascii="Arial Narrow" w:hAnsi="Arial Narrow" w:cs="Arial"/>
          <w:b/>
          <w:color w:val="000000"/>
          <w:sz w:val="24"/>
          <w:szCs w:val="24"/>
        </w:rPr>
        <w:t xml:space="preserve"> Excelentíssim</w:t>
      </w:r>
      <w:r w:rsidR="00DF464F" w:rsidRPr="00A77266">
        <w:rPr>
          <w:rFonts w:ascii="Arial Narrow" w:hAnsi="Arial Narrow" w:cs="Arial"/>
          <w:b/>
          <w:color w:val="000000"/>
          <w:sz w:val="24"/>
          <w:szCs w:val="24"/>
        </w:rPr>
        <w:t>a</w:t>
      </w:r>
      <w:r w:rsidR="00A35E6B" w:rsidRPr="00A77266">
        <w:rPr>
          <w:rFonts w:ascii="Arial Narrow" w:hAnsi="Arial Narrow" w:cs="Arial"/>
          <w:b/>
          <w:color w:val="000000"/>
          <w:sz w:val="24"/>
          <w:szCs w:val="24"/>
        </w:rPr>
        <w:t xml:space="preserve"> Senhor</w:t>
      </w:r>
      <w:r w:rsidR="00DF464F" w:rsidRPr="00A77266">
        <w:rPr>
          <w:rFonts w:ascii="Arial Narrow" w:hAnsi="Arial Narrow" w:cs="Arial"/>
          <w:b/>
          <w:color w:val="000000"/>
          <w:sz w:val="24"/>
          <w:szCs w:val="24"/>
        </w:rPr>
        <w:t>a</w:t>
      </w:r>
      <w:r w:rsidR="00A35E6B" w:rsidRPr="00A77266">
        <w:rPr>
          <w:rFonts w:ascii="Arial Narrow" w:hAnsi="Arial Narrow" w:cs="Arial"/>
          <w:b/>
          <w:color w:val="000000"/>
          <w:sz w:val="24"/>
          <w:szCs w:val="24"/>
        </w:rPr>
        <w:t xml:space="preserve"> Conselheir</w:t>
      </w:r>
      <w:r w:rsidR="00DF464F" w:rsidRPr="00A77266">
        <w:rPr>
          <w:rFonts w:ascii="Arial Narrow" w:hAnsi="Arial Narrow" w:cs="Arial"/>
          <w:b/>
          <w:color w:val="000000"/>
          <w:sz w:val="24"/>
          <w:szCs w:val="24"/>
        </w:rPr>
        <w:t xml:space="preserve">a Yara Amazônia Lins Rodrigues dos Santos, Excelentíssimo Senhor Conselheiro Convocado </w:t>
      </w:r>
      <w:proofErr w:type="spellStart"/>
      <w:r w:rsidR="00DF464F" w:rsidRPr="00A77266">
        <w:rPr>
          <w:rFonts w:ascii="Arial Narrow" w:hAnsi="Arial Narrow" w:cs="Arial"/>
          <w:b/>
          <w:color w:val="000000"/>
          <w:sz w:val="24"/>
          <w:szCs w:val="24"/>
        </w:rPr>
        <w:t>Alber</w:t>
      </w:r>
      <w:proofErr w:type="spellEnd"/>
      <w:r w:rsidR="00DF464F" w:rsidRPr="00A77266">
        <w:rPr>
          <w:rFonts w:ascii="Arial Narrow" w:hAnsi="Arial Narrow" w:cs="Arial"/>
          <w:b/>
          <w:color w:val="000000"/>
          <w:sz w:val="24"/>
          <w:szCs w:val="24"/>
        </w:rPr>
        <w:t xml:space="preserve"> Furtado de Oliveira Júnior).</w:t>
      </w:r>
      <w:r w:rsidR="00DF464F"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11.563/2019 (Apenso: 11.378/2019)</w:t>
      </w:r>
      <w:r w:rsidR="00A35E6B" w:rsidRPr="00A77266">
        <w:rPr>
          <w:rFonts w:ascii="Arial Narrow" w:hAnsi="Arial Narrow" w:cs="Arial"/>
          <w:color w:val="000000"/>
          <w:sz w:val="24"/>
          <w:szCs w:val="24"/>
        </w:rPr>
        <w:t xml:space="preserve"> - Prestação de Contas Anual da Prefeitura Municipal de Borba, de responsabilidade do Sr. Simão Peixoto Lima, referente ao exercício de 2018. </w:t>
      </w:r>
      <w:r w:rsidR="00A35E6B" w:rsidRPr="00A77266">
        <w:rPr>
          <w:rFonts w:ascii="Arial Narrow" w:hAnsi="Arial Narrow" w:cs="Arial"/>
          <w:i/>
          <w:color w:val="000000"/>
          <w:sz w:val="24"/>
          <w:szCs w:val="24"/>
        </w:rPr>
        <w:t>CONCEDIDO VISTA DOS AUTOS AO EXCELENTÍSSIMO SENHOR CONSELHEIRO JOSUÉ CLÁUDIO DE SOUZA NETO.</w:t>
      </w:r>
      <w:r w:rsidR="00F17EED"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 xml:space="preserve">CONSELHEIRO-RELATOR: ARI JORGE MOUTINHO DA COSTA JÚNIOR (Com vista para </w:t>
      </w:r>
      <w:proofErr w:type="gramStart"/>
      <w:r w:rsidR="00A35E6B" w:rsidRPr="00A77266">
        <w:rPr>
          <w:rFonts w:ascii="Arial Narrow" w:hAnsi="Arial Narrow" w:cs="Arial"/>
          <w:b/>
          <w:color w:val="000000"/>
          <w:sz w:val="24"/>
          <w:szCs w:val="24"/>
        </w:rPr>
        <w:t>o Excelentíssimo</w:t>
      </w:r>
      <w:proofErr w:type="gramEnd"/>
      <w:r w:rsidR="00A35E6B" w:rsidRPr="00A77266">
        <w:rPr>
          <w:rFonts w:ascii="Arial Narrow" w:hAnsi="Arial Narrow" w:cs="Arial"/>
          <w:b/>
          <w:color w:val="000000"/>
          <w:sz w:val="24"/>
          <w:szCs w:val="24"/>
        </w:rPr>
        <w:t xml:space="preserve"> Senhor Conselheiro Júlio Assis Corrêa Pinheiro).</w:t>
      </w:r>
      <w:r w:rsidR="00F17EED"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w:t>
      </w:r>
      <w:r w:rsidR="00AA1A41" w:rsidRPr="00A77266">
        <w:rPr>
          <w:rFonts w:ascii="Arial Narrow" w:hAnsi="Arial Narrow" w:cs="Arial"/>
          <w:b/>
          <w:color w:val="000000"/>
          <w:sz w:val="24"/>
          <w:szCs w:val="24"/>
        </w:rPr>
        <w:t xml:space="preserve"> </w:t>
      </w:r>
      <w:r w:rsidR="00A35E6B" w:rsidRPr="00A77266">
        <w:rPr>
          <w:rFonts w:ascii="Arial Narrow" w:hAnsi="Arial Narrow" w:cs="Arial"/>
          <w:b/>
          <w:color w:val="000000"/>
          <w:sz w:val="24"/>
          <w:szCs w:val="24"/>
        </w:rPr>
        <w:t>Nº 11.457/2016 (Apensos: 12.651/2016, 12.652/2016, 12.790/2015 e 12.648/2016)</w:t>
      </w:r>
      <w:r w:rsidR="00A35E6B" w:rsidRPr="00A77266">
        <w:rPr>
          <w:rFonts w:ascii="Arial Narrow" w:hAnsi="Arial Narrow" w:cs="Arial"/>
          <w:color w:val="000000"/>
          <w:sz w:val="24"/>
          <w:szCs w:val="24"/>
        </w:rPr>
        <w:t xml:space="preserve"> - Prestação de Contas Anual da Câmara Municipal de Itacoatiara, de responsabilidade do Sr. Dario Nunes Bezerra Junior, referente ao exercício de 2015. </w:t>
      </w:r>
      <w:r w:rsidR="00A35E6B" w:rsidRPr="00A77266">
        <w:rPr>
          <w:rFonts w:ascii="Arial Narrow" w:hAnsi="Arial Narrow" w:cs="Arial"/>
          <w:i/>
          <w:color w:val="000000"/>
          <w:sz w:val="24"/>
          <w:szCs w:val="24"/>
        </w:rPr>
        <w:t>CONCEDIDO VISTA DOS AUTOS AO EXCELENTÍSSIMO SENHOR CONSELHEIRO JÚLIO ASSIS CORRÊA PINHEIRO.</w:t>
      </w:r>
      <w:r w:rsidR="00AB0A60"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CONSELHEIRO-RELATOR: ARI JORGE MOUTINHO DA COSTA JÚNIOR (Com vista para a Excelentíssima Senhora Conselheira Yara Amazônia Lins Rodrigues dos Santos).</w:t>
      </w:r>
      <w:r w:rsidR="00214251"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10.065/2021 (Apensos: 10.033/2021 e 10.034/2021)</w:t>
      </w:r>
      <w:r w:rsidR="00A35E6B" w:rsidRPr="00A77266">
        <w:rPr>
          <w:rFonts w:ascii="Arial Narrow" w:hAnsi="Arial Narrow" w:cs="Arial"/>
          <w:color w:val="000000"/>
          <w:sz w:val="24"/>
          <w:szCs w:val="24"/>
        </w:rPr>
        <w:t xml:space="preserve"> - Recurso de Revisão com pedido Cautelar interposto pelo Sr. </w:t>
      </w:r>
      <w:proofErr w:type="spellStart"/>
      <w:r w:rsidR="00A35E6B" w:rsidRPr="00A77266">
        <w:rPr>
          <w:rFonts w:ascii="Arial Narrow" w:hAnsi="Arial Narrow" w:cs="Arial"/>
          <w:color w:val="000000"/>
          <w:sz w:val="24"/>
          <w:szCs w:val="24"/>
        </w:rPr>
        <w:t>Cleinaldo</w:t>
      </w:r>
      <w:proofErr w:type="spellEnd"/>
      <w:r w:rsidR="00A35E6B" w:rsidRPr="00A77266">
        <w:rPr>
          <w:rFonts w:ascii="Arial Narrow" w:hAnsi="Arial Narrow" w:cs="Arial"/>
          <w:color w:val="000000"/>
          <w:sz w:val="24"/>
          <w:szCs w:val="24"/>
        </w:rPr>
        <w:t xml:space="preserve"> de Almeida Costa, em face da Decisão n° 170/2018-TCE-Primeira Câmara, exarada nos autos do Processo n° 10.033/2021.</w:t>
      </w:r>
      <w:r w:rsidR="00AA1A41" w:rsidRPr="00A77266">
        <w:rPr>
          <w:rFonts w:ascii="Arial Narrow" w:hAnsi="Arial Narrow" w:cs="Arial"/>
          <w:i/>
          <w:color w:val="000000"/>
          <w:sz w:val="24"/>
          <w:szCs w:val="24"/>
        </w:rPr>
        <w:t xml:space="preserve"> </w:t>
      </w:r>
      <w:r w:rsidR="00A35E6B" w:rsidRPr="00A77266">
        <w:rPr>
          <w:rFonts w:ascii="Arial Narrow" w:hAnsi="Arial Narrow" w:cs="Arial"/>
          <w:i/>
          <w:color w:val="000000"/>
          <w:sz w:val="24"/>
          <w:szCs w:val="24"/>
        </w:rPr>
        <w:t xml:space="preserve">CONCEDIDO VISTA DOS AUTOS </w:t>
      </w:r>
      <w:proofErr w:type="gramStart"/>
      <w:r w:rsidR="00A35E6B" w:rsidRPr="00A77266">
        <w:rPr>
          <w:rFonts w:ascii="Arial Narrow" w:hAnsi="Arial Narrow" w:cs="Arial"/>
          <w:i/>
          <w:color w:val="000000"/>
          <w:sz w:val="24"/>
          <w:szCs w:val="24"/>
        </w:rPr>
        <w:t>À</w:t>
      </w:r>
      <w:proofErr w:type="gramEnd"/>
      <w:r w:rsidR="00A35E6B" w:rsidRPr="00A77266">
        <w:rPr>
          <w:rFonts w:ascii="Arial Narrow" w:hAnsi="Arial Narrow" w:cs="Arial"/>
          <w:i/>
          <w:color w:val="000000"/>
          <w:sz w:val="24"/>
          <w:szCs w:val="24"/>
        </w:rPr>
        <w:t xml:space="preserve"> EXCELENTÍSSIMA SENHORA CONSELHEIRA YARA AMAZÔNIA LINS RODRIGUES DOS SANTOS.</w:t>
      </w:r>
      <w:r w:rsidR="00C55A58" w:rsidRPr="00A77266">
        <w:rPr>
          <w:rFonts w:ascii="Arial Narrow" w:hAnsi="Arial Narrow" w:cs="Arial"/>
          <w:i/>
          <w:color w:val="000000"/>
          <w:sz w:val="24"/>
          <w:szCs w:val="24"/>
        </w:rPr>
        <w:t xml:space="preserve"> </w:t>
      </w:r>
      <w:r w:rsidR="00A35E6B" w:rsidRPr="00A77266">
        <w:rPr>
          <w:rFonts w:ascii="Arial Narrow" w:hAnsi="Arial Narrow" w:cs="Arial"/>
          <w:b/>
          <w:color w:val="000000"/>
          <w:sz w:val="24"/>
          <w:szCs w:val="24"/>
        </w:rPr>
        <w:t xml:space="preserve">CONSELHEIRO-RELATOR: JOSUÉ CLÁUDIO DE SOUZA NETO (Com vista para </w:t>
      </w:r>
      <w:proofErr w:type="gramStart"/>
      <w:r w:rsidR="00A35E6B" w:rsidRPr="00A77266">
        <w:rPr>
          <w:rFonts w:ascii="Arial Narrow" w:hAnsi="Arial Narrow" w:cs="Arial"/>
          <w:b/>
          <w:color w:val="000000"/>
          <w:sz w:val="24"/>
          <w:szCs w:val="24"/>
        </w:rPr>
        <w:t>o Excelentíssimo</w:t>
      </w:r>
      <w:proofErr w:type="gramEnd"/>
      <w:r w:rsidR="00A35E6B" w:rsidRPr="00A77266">
        <w:rPr>
          <w:rFonts w:ascii="Arial Narrow" w:hAnsi="Arial Narrow" w:cs="Arial"/>
          <w:b/>
          <w:color w:val="000000"/>
          <w:sz w:val="24"/>
          <w:szCs w:val="24"/>
        </w:rPr>
        <w:t xml:space="preserve"> Senhor Procurador-Geral João Barroso de Souza).</w:t>
      </w:r>
      <w:r w:rsidR="00C55A58"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16.588/2019</w:t>
      </w:r>
      <w:r w:rsidR="00A35E6B" w:rsidRPr="00A77266">
        <w:rPr>
          <w:rFonts w:ascii="Arial Narrow" w:hAnsi="Arial Narrow" w:cs="Arial"/>
          <w:color w:val="000000"/>
          <w:sz w:val="24"/>
          <w:szCs w:val="24"/>
        </w:rPr>
        <w:t xml:space="preserve"> – Embargos de </w:t>
      </w:r>
      <w:r w:rsidR="00A35E6B" w:rsidRPr="00A77266">
        <w:rPr>
          <w:rFonts w:ascii="Arial Narrow" w:hAnsi="Arial Narrow" w:cs="Arial"/>
          <w:color w:val="000000"/>
          <w:sz w:val="24"/>
          <w:szCs w:val="24"/>
        </w:rPr>
        <w:lastRenderedPageBreak/>
        <w:t xml:space="preserve">Declaração em Representação interposta pela Secretaria de Controle Externo - SECEX, em face da Prefeitura Municipal de Boca do Acre, por possível burla a diversos instrumentos legais relacionados à transparência na Administração Pública. </w:t>
      </w:r>
      <w:r w:rsidR="00A35E6B" w:rsidRPr="00A77266">
        <w:rPr>
          <w:rFonts w:ascii="Arial Narrow" w:hAnsi="Arial Narrow" w:cs="Arial"/>
          <w:b/>
          <w:color w:val="000000"/>
          <w:sz w:val="24"/>
          <w:szCs w:val="24"/>
        </w:rPr>
        <w:t xml:space="preserve">Advogado: </w:t>
      </w:r>
      <w:r w:rsidR="00A35E6B" w:rsidRPr="00A77266">
        <w:rPr>
          <w:rFonts w:ascii="Arial Narrow" w:hAnsi="Arial Narrow" w:cs="Arial"/>
          <w:color w:val="000000"/>
          <w:sz w:val="24"/>
          <w:szCs w:val="24"/>
        </w:rPr>
        <w:t>Juarez Frazao Rodrigues Junior - OAB/AM 5851.</w:t>
      </w:r>
      <w:r w:rsidR="00A35E6B" w:rsidRPr="00A77266">
        <w:rPr>
          <w:rFonts w:ascii="Arial Narrow" w:hAnsi="Arial Narrow" w:cs="Arial"/>
          <w:b/>
          <w:color w:val="000000"/>
          <w:sz w:val="24"/>
          <w:szCs w:val="24"/>
        </w:rPr>
        <w:t xml:space="preserve"> ACÓRDÃO Nº 1151/2021:</w:t>
      </w:r>
      <w:r w:rsidR="00A35E6B" w:rsidRPr="00A77266">
        <w:rPr>
          <w:rFonts w:ascii="Arial Narrow" w:hAnsi="Arial Narrow" w:cs="Arial"/>
          <w:color w:val="000000"/>
          <w:sz w:val="24"/>
          <w:szCs w:val="24"/>
        </w:rPr>
        <w:t xml:space="preserve"> </w:t>
      </w:r>
      <w:r w:rsidR="00A35E6B" w:rsidRPr="00A77266">
        <w:rPr>
          <w:rFonts w:ascii="Arial Narrow" w:hAnsi="Arial Narrow" w:cs="Arial"/>
          <w:sz w:val="24"/>
          <w:szCs w:val="24"/>
        </w:rPr>
        <w:t xml:space="preserve">Vistos, relatados e discutidos estes autos acima identificados, </w:t>
      </w:r>
      <w:r w:rsidR="00A35E6B" w:rsidRPr="00A77266">
        <w:rPr>
          <w:rFonts w:ascii="Arial Narrow" w:hAnsi="Arial Narrow" w:cs="Arial"/>
          <w:b/>
          <w:sz w:val="24"/>
          <w:szCs w:val="24"/>
        </w:rPr>
        <w:t xml:space="preserve">ACORDAM </w:t>
      </w:r>
      <w:proofErr w:type="gramStart"/>
      <w:r w:rsidR="00A35E6B" w:rsidRPr="00A77266">
        <w:rPr>
          <w:rFonts w:ascii="Arial Narrow" w:hAnsi="Arial Narrow" w:cs="Arial"/>
          <w:sz w:val="24"/>
          <w:szCs w:val="24"/>
        </w:rPr>
        <w:t>os Excelentíssimos</w:t>
      </w:r>
      <w:proofErr w:type="gramEnd"/>
      <w:r w:rsidR="00A35E6B" w:rsidRPr="00A77266">
        <w:rPr>
          <w:rFonts w:ascii="Arial Narrow" w:hAnsi="Arial Narrow" w:cs="Arial"/>
          <w:sz w:val="24"/>
          <w:szCs w:val="24"/>
        </w:rPr>
        <w:t xml:space="preserve"> Senhores Conselheiros do Tribunal de Contas do Estado do Amazonas, reunidos em Sessão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w:t>
      </w:r>
      <w:r w:rsidR="00A35E6B" w:rsidRPr="00A77266">
        <w:rPr>
          <w:rFonts w:ascii="Arial Narrow" w:hAnsi="Arial Narrow" w:cs="Arial"/>
          <w:b/>
          <w:noProof/>
          <w:sz w:val="24"/>
          <w:szCs w:val="24"/>
        </w:rPr>
        <w:t>Tribunal Pleno</w:t>
      </w:r>
      <w:r w:rsidR="00A35E6B" w:rsidRPr="00A77266">
        <w:rPr>
          <w:rFonts w:ascii="Arial Narrow" w:hAnsi="Arial Narrow" w:cs="Arial"/>
          <w:sz w:val="24"/>
          <w:szCs w:val="24"/>
        </w:rPr>
        <w:t>, no exercício da competência atribuída</w:t>
      </w:r>
      <w:r w:rsidR="00A35E6B" w:rsidRPr="00A77266">
        <w:rPr>
          <w:rFonts w:ascii="Arial Narrow" w:hAnsi="Arial Narrow" w:cs="Arial"/>
          <w:noProof/>
          <w:sz w:val="24"/>
          <w:szCs w:val="24"/>
        </w:rPr>
        <w:t xml:space="preserve"> pelo art.11, III, alínea “f”, item 1, da Resolução n. 04/2002-TCE/AM</w:t>
      </w:r>
      <w:r w:rsidR="00A35E6B" w:rsidRPr="00A77266">
        <w:rPr>
          <w:rFonts w:ascii="Arial Narrow" w:hAnsi="Arial Narrow" w:cs="Arial"/>
          <w:sz w:val="24"/>
          <w:szCs w:val="24"/>
        </w:rPr>
        <w:t>,</w:t>
      </w:r>
      <w:r w:rsidR="00A35E6B" w:rsidRPr="00A77266">
        <w:rPr>
          <w:rFonts w:ascii="Arial Narrow" w:hAnsi="Arial Narrow" w:cs="Arial"/>
          <w:b/>
          <w:noProof/>
          <w:sz w:val="24"/>
          <w:szCs w:val="24"/>
        </w:rPr>
        <w:t xml:space="preserve"> à unanimidade,</w:t>
      </w:r>
      <w:r w:rsidR="00A35E6B" w:rsidRPr="00A77266">
        <w:rPr>
          <w:rFonts w:ascii="Arial Narrow" w:hAnsi="Arial Narrow" w:cs="Arial"/>
          <w:b/>
          <w:sz w:val="24"/>
          <w:szCs w:val="24"/>
        </w:rPr>
        <w:t xml:space="preserve"> </w:t>
      </w:r>
      <w:r w:rsidR="00A35E6B" w:rsidRPr="00A77266">
        <w:rPr>
          <w:rFonts w:ascii="Arial Narrow" w:hAnsi="Arial Narrow" w:cs="Arial"/>
          <w:sz w:val="24"/>
          <w:szCs w:val="24"/>
        </w:rPr>
        <w:t>nos termos d</w:t>
      </w:r>
      <w:r w:rsidR="00A35E6B" w:rsidRPr="00A77266">
        <w:rPr>
          <w:rFonts w:ascii="Arial Narrow" w:hAnsi="Arial Narrow" w:cs="Arial"/>
          <w:noProof/>
          <w:sz w:val="24"/>
          <w:szCs w:val="24"/>
        </w:rPr>
        <w:t>o voto</w:t>
      </w:r>
      <w:r w:rsidR="00A35E6B" w:rsidRPr="00A77266">
        <w:rPr>
          <w:rFonts w:ascii="Arial Narrow" w:hAnsi="Arial Narrow" w:cs="Arial"/>
          <w:sz w:val="24"/>
          <w:szCs w:val="24"/>
        </w:rPr>
        <w:t xml:space="preserve">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Excelentíssimo Senhor </w:t>
      </w:r>
      <w:r w:rsidR="00A35E6B" w:rsidRPr="00A77266">
        <w:rPr>
          <w:rFonts w:ascii="Arial Narrow" w:hAnsi="Arial Narrow" w:cs="Arial"/>
          <w:noProof/>
          <w:sz w:val="24"/>
          <w:szCs w:val="24"/>
        </w:rPr>
        <w:t>Conselheiro-Relator</w:t>
      </w:r>
      <w:r w:rsidR="00A35E6B" w:rsidRPr="00A77266">
        <w:rPr>
          <w:rFonts w:ascii="Arial Narrow" w:hAnsi="Arial Narrow" w:cs="Arial"/>
          <w:b/>
          <w:noProof/>
          <w:sz w:val="24"/>
          <w:szCs w:val="24"/>
        </w:rPr>
        <w:t>, em consonância</w:t>
      </w:r>
      <w:r w:rsidR="00A35E6B" w:rsidRPr="00A77266">
        <w:rPr>
          <w:rFonts w:ascii="Arial Narrow" w:hAnsi="Arial Narrow" w:cs="Arial"/>
          <w:noProof/>
          <w:sz w:val="24"/>
          <w:szCs w:val="24"/>
        </w:rPr>
        <w:t xml:space="preserve"> com pronunciamento oral do Ministério Público junto a este Tribunal</w:t>
      </w:r>
      <w:r w:rsidR="00A35E6B" w:rsidRPr="00A77266">
        <w:rPr>
          <w:rFonts w:ascii="Arial Narrow" w:hAnsi="Arial Narrow" w:cs="Arial"/>
          <w:sz w:val="24"/>
          <w:szCs w:val="24"/>
        </w:rPr>
        <w:t>, no sentido de:</w:t>
      </w:r>
      <w:r w:rsidR="00A35E6B" w:rsidRPr="00A77266">
        <w:rPr>
          <w:rFonts w:ascii="Arial Narrow" w:hAnsi="Arial Narrow" w:cs="Arial"/>
          <w:color w:val="000000"/>
          <w:sz w:val="24"/>
          <w:szCs w:val="24"/>
        </w:rPr>
        <w:t xml:space="preserve"> </w:t>
      </w:r>
      <w:r w:rsidR="00A35E6B" w:rsidRPr="00A77266">
        <w:rPr>
          <w:rFonts w:ascii="Arial Narrow" w:hAnsi="Arial Narrow" w:cs="Arial"/>
          <w:b/>
          <w:bCs/>
          <w:iCs/>
          <w:color w:val="000000"/>
          <w:sz w:val="24"/>
          <w:szCs w:val="24"/>
        </w:rPr>
        <w:t>7.1. Conhecer</w:t>
      </w:r>
      <w:r w:rsidR="00A35E6B" w:rsidRPr="00A77266">
        <w:rPr>
          <w:rFonts w:ascii="Arial Narrow" w:hAnsi="Arial Narrow" w:cs="Arial"/>
          <w:iCs/>
          <w:color w:val="000000"/>
          <w:sz w:val="24"/>
          <w:szCs w:val="24"/>
        </w:rPr>
        <w:t xml:space="preserve"> dos Embargos de Declaração manejados pelo Sr. José Maria da Silva da Cruz, na condição de Prefeito Municipal de Boca do Acre;</w:t>
      </w:r>
      <w:r w:rsidR="00A35E6B" w:rsidRPr="00A77266">
        <w:rPr>
          <w:rFonts w:ascii="Arial Narrow" w:hAnsi="Arial Narrow" w:cs="Arial"/>
          <w:color w:val="000000"/>
          <w:sz w:val="24"/>
          <w:szCs w:val="24"/>
        </w:rPr>
        <w:t xml:space="preserve"> </w:t>
      </w:r>
      <w:r w:rsidR="00A35E6B" w:rsidRPr="00A77266">
        <w:rPr>
          <w:rFonts w:ascii="Arial Narrow" w:hAnsi="Arial Narrow" w:cs="Arial"/>
          <w:b/>
          <w:bCs/>
          <w:iCs/>
          <w:color w:val="000000"/>
          <w:sz w:val="24"/>
          <w:szCs w:val="24"/>
        </w:rPr>
        <w:t>7.2. Dar Provimento</w:t>
      </w:r>
      <w:r w:rsidR="00A35E6B" w:rsidRPr="00A77266">
        <w:rPr>
          <w:rFonts w:ascii="Arial Narrow" w:hAnsi="Arial Narrow" w:cs="Arial"/>
          <w:iCs/>
          <w:color w:val="000000"/>
          <w:sz w:val="24"/>
          <w:szCs w:val="24"/>
        </w:rPr>
        <w:t xml:space="preserve"> aos Embargos de Declaração interpostos pelo Sr. José Maria da Silva da Cruz, Prefeito Municipal de Boca do Acre, no sentido de anular o Acórdão nº 597/2020-TCE-Tribunal Pleno (fls. 183/185), por conta do instituto da prevenção;</w:t>
      </w:r>
      <w:r w:rsidR="00A35E6B" w:rsidRPr="00A77266">
        <w:rPr>
          <w:rFonts w:ascii="Arial Narrow" w:hAnsi="Arial Narrow" w:cs="Arial"/>
          <w:color w:val="000000"/>
          <w:sz w:val="24"/>
          <w:szCs w:val="24"/>
        </w:rPr>
        <w:t xml:space="preserve"> </w:t>
      </w:r>
      <w:r w:rsidR="00A35E6B" w:rsidRPr="00A77266">
        <w:rPr>
          <w:rFonts w:ascii="Arial Narrow" w:hAnsi="Arial Narrow" w:cs="Arial"/>
          <w:b/>
          <w:bCs/>
          <w:iCs/>
          <w:color w:val="000000"/>
          <w:sz w:val="24"/>
          <w:szCs w:val="24"/>
        </w:rPr>
        <w:t>7.3. Determinar</w:t>
      </w:r>
      <w:r w:rsidR="00A35E6B" w:rsidRPr="00A77266">
        <w:rPr>
          <w:rFonts w:ascii="Arial Narrow" w:hAnsi="Arial Narrow" w:cs="Arial"/>
          <w:iCs/>
          <w:color w:val="000000"/>
          <w:sz w:val="24"/>
          <w:szCs w:val="24"/>
        </w:rPr>
        <w:t xml:space="preserve"> ao </w:t>
      </w:r>
      <w:proofErr w:type="spellStart"/>
      <w:r w:rsidR="00A35E6B" w:rsidRPr="00A77266">
        <w:rPr>
          <w:rFonts w:ascii="Arial Narrow" w:hAnsi="Arial Narrow" w:cs="Arial"/>
          <w:iCs/>
          <w:color w:val="000000"/>
          <w:sz w:val="24"/>
          <w:szCs w:val="24"/>
        </w:rPr>
        <w:t>Sepleno</w:t>
      </w:r>
      <w:proofErr w:type="spellEnd"/>
      <w:r w:rsidR="00A35E6B" w:rsidRPr="00A77266">
        <w:rPr>
          <w:rFonts w:ascii="Arial Narrow" w:hAnsi="Arial Narrow" w:cs="Arial"/>
          <w:iCs/>
          <w:color w:val="000000"/>
          <w:sz w:val="24"/>
          <w:szCs w:val="24"/>
        </w:rPr>
        <w:t xml:space="preserve"> que adote as medidas cabíveis no sentido de encaminhar os autos ao relator do processo nº 11.164/2019, por força do instituto da prevenção; </w:t>
      </w:r>
      <w:r w:rsidR="00A35E6B" w:rsidRPr="00A77266">
        <w:rPr>
          <w:rFonts w:ascii="Arial Narrow" w:hAnsi="Arial Narrow" w:cs="Arial"/>
          <w:b/>
          <w:bCs/>
          <w:iCs/>
          <w:color w:val="000000"/>
          <w:sz w:val="24"/>
          <w:szCs w:val="24"/>
        </w:rPr>
        <w:t>7.4. Dar ciência</w:t>
      </w:r>
      <w:r w:rsidR="00A35E6B" w:rsidRPr="00A77266">
        <w:rPr>
          <w:rFonts w:ascii="Arial Narrow" w:hAnsi="Arial Narrow" w:cs="Arial"/>
          <w:iCs/>
          <w:color w:val="000000"/>
          <w:sz w:val="24"/>
          <w:szCs w:val="24"/>
        </w:rPr>
        <w:t xml:space="preserve"> ao Sr. José Maria da Silva da Cruz, ora Embargante.</w:t>
      </w:r>
      <w:r w:rsidR="00730438"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 xml:space="preserve">CONSELHEIRO-RELATOR: JOSUÉ CLÁUDIO DE SOUZA NETO (Com vista para </w:t>
      </w:r>
      <w:proofErr w:type="gramStart"/>
      <w:r w:rsidR="00A35E6B" w:rsidRPr="00A77266">
        <w:rPr>
          <w:rFonts w:ascii="Arial Narrow" w:hAnsi="Arial Narrow" w:cs="Arial"/>
          <w:b/>
          <w:color w:val="000000"/>
          <w:sz w:val="24"/>
          <w:szCs w:val="24"/>
        </w:rPr>
        <w:t>o Excelentíssimo</w:t>
      </w:r>
      <w:proofErr w:type="gramEnd"/>
      <w:r w:rsidR="00A35E6B" w:rsidRPr="00A77266">
        <w:rPr>
          <w:rFonts w:ascii="Arial Narrow" w:hAnsi="Arial Narrow" w:cs="Arial"/>
          <w:b/>
          <w:color w:val="000000"/>
          <w:sz w:val="24"/>
          <w:szCs w:val="24"/>
        </w:rPr>
        <w:t xml:space="preserve"> Senhor Conselheiro Júlio Assis Corrêa Pinheiro).</w:t>
      </w:r>
      <w:r w:rsidR="00F051A7"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12.537/2021 (Apensos: 12.484/2021, 12.480/2021, 12.482/2021, 12.481/2021 e 12.479/2021)</w:t>
      </w:r>
      <w:r w:rsidR="00A35E6B" w:rsidRPr="00A77266">
        <w:rPr>
          <w:rFonts w:ascii="Arial Narrow" w:hAnsi="Arial Narrow" w:cs="Arial"/>
          <w:color w:val="000000"/>
          <w:sz w:val="24"/>
          <w:szCs w:val="24"/>
        </w:rPr>
        <w:t xml:space="preserve"> - Recurso de Revisão interposto pela Sra. </w:t>
      </w:r>
      <w:proofErr w:type="spellStart"/>
      <w:r w:rsidR="00A35E6B" w:rsidRPr="00A77266">
        <w:rPr>
          <w:rFonts w:ascii="Arial Narrow" w:hAnsi="Arial Narrow" w:cs="Arial"/>
          <w:color w:val="000000"/>
          <w:sz w:val="24"/>
          <w:szCs w:val="24"/>
        </w:rPr>
        <w:t>Idage</w:t>
      </w:r>
      <w:proofErr w:type="spellEnd"/>
      <w:r w:rsidR="00A35E6B" w:rsidRPr="00A77266">
        <w:rPr>
          <w:rFonts w:ascii="Arial Narrow" w:hAnsi="Arial Narrow" w:cs="Arial"/>
          <w:color w:val="000000"/>
          <w:sz w:val="24"/>
          <w:szCs w:val="24"/>
        </w:rPr>
        <w:t xml:space="preserve"> Maria </w:t>
      </w:r>
      <w:proofErr w:type="spellStart"/>
      <w:r w:rsidR="00A35E6B" w:rsidRPr="00A77266">
        <w:rPr>
          <w:rFonts w:ascii="Arial Narrow" w:hAnsi="Arial Narrow" w:cs="Arial"/>
          <w:color w:val="000000"/>
          <w:sz w:val="24"/>
          <w:szCs w:val="24"/>
        </w:rPr>
        <w:t>Abrahim</w:t>
      </w:r>
      <w:proofErr w:type="spellEnd"/>
      <w:r w:rsidR="00A35E6B" w:rsidRPr="00A77266">
        <w:rPr>
          <w:rFonts w:ascii="Arial Narrow" w:hAnsi="Arial Narrow" w:cs="Arial"/>
          <w:color w:val="000000"/>
          <w:sz w:val="24"/>
          <w:szCs w:val="24"/>
        </w:rPr>
        <w:t xml:space="preserve"> Fernandes, em face do Acórdão n° 899/2018-TCE-Tribunal Pleno, exarado nos autos do Processo n° 12.484/2021.</w:t>
      </w:r>
      <w:r w:rsidR="00A35E6B" w:rsidRPr="00A77266">
        <w:rPr>
          <w:rFonts w:ascii="Arial Narrow" w:hAnsi="Arial Narrow" w:cs="Arial"/>
          <w:i/>
          <w:color w:val="000000"/>
          <w:sz w:val="24"/>
          <w:szCs w:val="24"/>
        </w:rPr>
        <w:t xml:space="preserve"> CONCEDIDO VISTA DOS AUTOS AO EXCELENTÍSSIMO SENHOR CONSELHEIRO JÚLIO ASSIS CORRÊA PINHEIRO.</w:t>
      </w:r>
      <w:r w:rsidR="00943DE5"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AUDITOR-RELATOR: LUIZ HENRIQUE PEREIRA MENDES (Com vista para a Excelentíssima Senhora Conselheira Yara Amazônia Lins Rodrigues dos Santos).</w:t>
      </w:r>
      <w:r w:rsidR="008D0BD7"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11.280/2021 (Apenso: 13.424/2020)</w:t>
      </w:r>
      <w:r w:rsidR="00A35E6B" w:rsidRPr="00A77266">
        <w:rPr>
          <w:rFonts w:ascii="Arial Narrow" w:hAnsi="Arial Narrow" w:cs="Arial"/>
          <w:color w:val="000000"/>
          <w:sz w:val="24"/>
          <w:szCs w:val="24"/>
        </w:rPr>
        <w:t xml:space="preserve"> - Recurso de Revisão interposto pelo Sr. João </w:t>
      </w:r>
      <w:proofErr w:type="spellStart"/>
      <w:r w:rsidR="00A35E6B" w:rsidRPr="00A77266">
        <w:rPr>
          <w:rFonts w:ascii="Arial Narrow" w:hAnsi="Arial Narrow" w:cs="Arial"/>
          <w:color w:val="000000"/>
          <w:sz w:val="24"/>
          <w:szCs w:val="24"/>
        </w:rPr>
        <w:t>Clenardo</w:t>
      </w:r>
      <w:proofErr w:type="spellEnd"/>
      <w:r w:rsidR="00A35E6B" w:rsidRPr="00A77266">
        <w:rPr>
          <w:rFonts w:ascii="Arial Narrow" w:hAnsi="Arial Narrow" w:cs="Arial"/>
          <w:color w:val="000000"/>
          <w:sz w:val="24"/>
          <w:szCs w:val="24"/>
        </w:rPr>
        <w:t xml:space="preserve"> Pena de Oliveira, em face do Acordão n° 1173/2020–TCE–Primeira Câmara, exarado</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nos autos do Processo n° 13.424/2020.</w:t>
      </w:r>
      <w:r w:rsidR="00A35E6B" w:rsidRPr="00A77266">
        <w:rPr>
          <w:rFonts w:ascii="Arial Narrow" w:hAnsi="Arial Narrow" w:cs="Arial"/>
          <w:b/>
          <w:color w:val="000000"/>
          <w:sz w:val="24"/>
          <w:szCs w:val="24"/>
        </w:rPr>
        <w:t xml:space="preserve"> Advogado: </w:t>
      </w:r>
      <w:r w:rsidR="00A35E6B" w:rsidRPr="00A77266">
        <w:rPr>
          <w:rFonts w:ascii="Arial Narrow" w:hAnsi="Arial Narrow" w:cs="Arial"/>
          <w:bCs/>
          <w:color w:val="000000"/>
          <w:sz w:val="24"/>
          <w:szCs w:val="24"/>
        </w:rPr>
        <w:t>Priscila Santos de Souza – OAB/AM 10605.</w:t>
      </w:r>
      <w:r w:rsidR="00A35E6B" w:rsidRPr="00A77266">
        <w:rPr>
          <w:rFonts w:ascii="Arial Narrow" w:hAnsi="Arial Narrow" w:cs="Arial"/>
          <w:b/>
          <w:color w:val="000000"/>
          <w:sz w:val="24"/>
          <w:szCs w:val="24"/>
        </w:rPr>
        <w:t xml:space="preserve"> ACÓRDÃO Nº 1118/2021:</w:t>
      </w:r>
      <w:r w:rsidR="00A35E6B" w:rsidRPr="00A77266">
        <w:rPr>
          <w:rFonts w:ascii="Arial Narrow" w:hAnsi="Arial Narrow" w:cs="Arial"/>
          <w:color w:val="000000"/>
          <w:sz w:val="24"/>
          <w:szCs w:val="24"/>
        </w:rPr>
        <w:t xml:space="preserve"> </w:t>
      </w:r>
      <w:r w:rsidR="00A35E6B" w:rsidRPr="00A77266">
        <w:rPr>
          <w:rFonts w:ascii="Arial Narrow" w:hAnsi="Arial Narrow" w:cs="Arial"/>
          <w:sz w:val="24"/>
          <w:szCs w:val="24"/>
        </w:rPr>
        <w:t xml:space="preserve">Vistos, relatados e discutidos estes autos acima identificados, </w:t>
      </w:r>
      <w:r w:rsidR="00A35E6B" w:rsidRPr="00A77266">
        <w:rPr>
          <w:rFonts w:ascii="Arial Narrow" w:hAnsi="Arial Narrow" w:cs="Arial"/>
          <w:b/>
          <w:sz w:val="24"/>
          <w:szCs w:val="24"/>
        </w:rPr>
        <w:t xml:space="preserve">ACORDAM </w:t>
      </w:r>
      <w:proofErr w:type="gramStart"/>
      <w:r w:rsidR="00A35E6B" w:rsidRPr="00A77266">
        <w:rPr>
          <w:rFonts w:ascii="Arial Narrow" w:hAnsi="Arial Narrow" w:cs="Arial"/>
          <w:sz w:val="24"/>
          <w:szCs w:val="24"/>
        </w:rPr>
        <w:t>os Excelentíssimos</w:t>
      </w:r>
      <w:proofErr w:type="gramEnd"/>
      <w:r w:rsidR="00A35E6B" w:rsidRPr="00A77266">
        <w:rPr>
          <w:rFonts w:ascii="Arial Narrow" w:hAnsi="Arial Narrow" w:cs="Arial"/>
          <w:sz w:val="24"/>
          <w:szCs w:val="24"/>
        </w:rPr>
        <w:t xml:space="preserve"> Senhores Conselheiros do Tribunal de Contas do Estado do Amazonas, reunidos em Sessão </w:t>
      </w:r>
      <w:r w:rsidR="00A35E6B" w:rsidRPr="00A77266">
        <w:rPr>
          <w:rFonts w:ascii="Arial Narrow" w:hAnsi="Arial Narrow" w:cs="Arial"/>
          <w:noProof/>
          <w:sz w:val="24"/>
          <w:szCs w:val="24"/>
        </w:rPr>
        <w:t>do</w:t>
      </w:r>
      <w:r w:rsidR="00A35E6B" w:rsidRPr="00A77266">
        <w:rPr>
          <w:rFonts w:ascii="Arial Narrow" w:hAnsi="Arial Narrow" w:cs="Arial"/>
          <w:sz w:val="24"/>
          <w:szCs w:val="24"/>
        </w:rPr>
        <w:t xml:space="preserve"> </w:t>
      </w:r>
      <w:r w:rsidR="00A35E6B" w:rsidRPr="00A77266">
        <w:rPr>
          <w:rFonts w:ascii="Arial Narrow" w:hAnsi="Arial Narrow" w:cs="Arial"/>
          <w:b/>
          <w:noProof/>
          <w:sz w:val="24"/>
          <w:szCs w:val="24"/>
        </w:rPr>
        <w:t>Tribunal Pleno</w:t>
      </w:r>
      <w:r w:rsidR="00A35E6B" w:rsidRPr="00A77266">
        <w:rPr>
          <w:rFonts w:ascii="Arial Narrow" w:hAnsi="Arial Narrow" w:cs="Arial"/>
          <w:sz w:val="24"/>
          <w:szCs w:val="24"/>
        </w:rPr>
        <w:t>, no exercício da competência atribuída</w:t>
      </w:r>
      <w:r w:rsidR="00A35E6B" w:rsidRPr="00A77266">
        <w:rPr>
          <w:rFonts w:ascii="Arial Narrow" w:hAnsi="Arial Narrow" w:cs="Arial"/>
          <w:noProof/>
          <w:sz w:val="24"/>
          <w:szCs w:val="24"/>
        </w:rPr>
        <w:t xml:space="preserve"> pelo art.11, inciso III, alínea “g”, da Resolução nº 04/2002-TCE/AM</w:t>
      </w:r>
      <w:r w:rsidR="00A35E6B" w:rsidRPr="00A77266">
        <w:rPr>
          <w:rFonts w:ascii="Arial Narrow" w:hAnsi="Arial Narrow" w:cs="Arial"/>
          <w:sz w:val="24"/>
          <w:szCs w:val="24"/>
        </w:rPr>
        <w:t>,</w:t>
      </w:r>
      <w:r w:rsidR="00A35E6B" w:rsidRPr="00A77266">
        <w:rPr>
          <w:rFonts w:ascii="Arial Narrow" w:hAnsi="Arial Narrow" w:cs="Arial"/>
          <w:b/>
          <w:noProof/>
          <w:sz w:val="24"/>
          <w:szCs w:val="24"/>
        </w:rPr>
        <w:t xml:space="preserve"> à unanimidade,</w:t>
      </w:r>
      <w:r w:rsidR="00A35E6B" w:rsidRPr="00A77266">
        <w:rPr>
          <w:rFonts w:ascii="Arial Narrow" w:hAnsi="Arial Narrow" w:cs="Arial"/>
          <w:b/>
          <w:sz w:val="24"/>
          <w:szCs w:val="24"/>
        </w:rPr>
        <w:t xml:space="preserve"> </w:t>
      </w:r>
      <w:r w:rsidR="00A35E6B" w:rsidRPr="00A77266">
        <w:rPr>
          <w:rFonts w:ascii="Arial Narrow" w:hAnsi="Arial Narrow" w:cs="Arial"/>
          <w:sz w:val="24"/>
          <w:szCs w:val="24"/>
        </w:rPr>
        <w:t>nos termos d</w:t>
      </w:r>
      <w:r w:rsidR="00A35E6B" w:rsidRPr="00A77266">
        <w:rPr>
          <w:rFonts w:ascii="Arial Narrow" w:hAnsi="Arial Narrow" w:cs="Arial"/>
          <w:noProof/>
          <w:sz w:val="24"/>
          <w:szCs w:val="24"/>
        </w:rPr>
        <w:t>o voto-vista</w:t>
      </w:r>
      <w:r w:rsidR="00A35E6B" w:rsidRPr="00A77266">
        <w:rPr>
          <w:rFonts w:ascii="Arial Narrow" w:hAnsi="Arial Narrow" w:cs="Arial"/>
          <w:sz w:val="24"/>
          <w:szCs w:val="24"/>
        </w:rPr>
        <w:t xml:space="preserve"> </w:t>
      </w:r>
      <w:r w:rsidR="00A35E6B" w:rsidRPr="00A77266">
        <w:rPr>
          <w:rFonts w:ascii="Arial Narrow" w:hAnsi="Arial Narrow" w:cs="Arial"/>
          <w:noProof/>
          <w:sz w:val="24"/>
          <w:szCs w:val="24"/>
        </w:rPr>
        <w:t>da</w:t>
      </w:r>
      <w:r w:rsidR="00A35E6B" w:rsidRPr="00A77266">
        <w:rPr>
          <w:rFonts w:ascii="Arial Narrow" w:hAnsi="Arial Narrow" w:cs="Arial"/>
          <w:sz w:val="24"/>
          <w:szCs w:val="24"/>
        </w:rPr>
        <w:t xml:space="preserve"> Excelentíssima Senhora Conselheira </w:t>
      </w:r>
      <w:r w:rsidR="00A35E6B" w:rsidRPr="00A77266">
        <w:rPr>
          <w:rFonts w:ascii="Arial Narrow" w:hAnsi="Arial Narrow" w:cs="Arial"/>
          <w:noProof/>
          <w:sz w:val="24"/>
          <w:szCs w:val="24"/>
        </w:rPr>
        <w:t>Yara Amazônia Lins Rodrigues dos Santos</w:t>
      </w:r>
      <w:r w:rsidR="00A35E6B" w:rsidRPr="00A77266">
        <w:rPr>
          <w:rFonts w:ascii="Arial Narrow" w:hAnsi="Arial Narrow" w:cs="Arial"/>
          <w:b/>
          <w:noProof/>
          <w:sz w:val="24"/>
          <w:szCs w:val="24"/>
        </w:rPr>
        <w:t>, em divergência</w:t>
      </w:r>
      <w:r w:rsidR="00A35E6B" w:rsidRPr="00A77266">
        <w:rPr>
          <w:rFonts w:ascii="Arial Narrow" w:hAnsi="Arial Narrow" w:cs="Arial"/>
          <w:noProof/>
          <w:sz w:val="24"/>
          <w:szCs w:val="24"/>
        </w:rPr>
        <w:t xml:space="preserve"> com pronunciamento do Ministério Público junto a este Tribunal</w:t>
      </w:r>
      <w:r w:rsidR="00A35E6B" w:rsidRPr="00A77266">
        <w:rPr>
          <w:rFonts w:ascii="Arial Narrow" w:hAnsi="Arial Narrow" w:cs="Arial"/>
          <w:sz w:val="24"/>
          <w:szCs w:val="24"/>
        </w:rPr>
        <w:t>, no sentido de:</w:t>
      </w:r>
      <w:r w:rsidR="00A35E6B" w:rsidRPr="00A77266">
        <w:rPr>
          <w:rFonts w:ascii="Arial Narrow" w:hAnsi="Arial Narrow" w:cs="Arial"/>
          <w:color w:val="000000"/>
          <w:sz w:val="24"/>
          <w:szCs w:val="24"/>
        </w:rPr>
        <w:t xml:space="preserve"> </w:t>
      </w:r>
      <w:r w:rsidR="00A35E6B" w:rsidRPr="00A77266">
        <w:rPr>
          <w:rFonts w:ascii="Arial Narrow" w:hAnsi="Arial Narrow" w:cs="Arial"/>
          <w:b/>
          <w:bCs/>
          <w:color w:val="000000"/>
          <w:sz w:val="24"/>
          <w:szCs w:val="24"/>
        </w:rPr>
        <w:t>8.1. Conhecer</w:t>
      </w:r>
      <w:r w:rsidR="00A35E6B" w:rsidRPr="00A77266">
        <w:rPr>
          <w:rFonts w:ascii="Arial Narrow" w:hAnsi="Arial Narrow" w:cs="Arial"/>
          <w:color w:val="000000"/>
          <w:sz w:val="24"/>
          <w:szCs w:val="24"/>
        </w:rPr>
        <w:t xml:space="preserve"> do presente Recurso do Sr. João </w:t>
      </w:r>
      <w:proofErr w:type="spellStart"/>
      <w:r w:rsidR="00A35E6B" w:rsidRPr="00A77266">
        <w:rPr>
          <w:rFonts w:ascii="Arial Narrow" w:hAnsi="Arial Narrow" w:cs="Arial"/>
          <w:color w:val="000000"/>
          <w:sz w:val="24"/>
          <w:szCs w:val="24"/>
        </w:rPr>
        <w:t>Clenardo</w:t>
      </w:r>
      <w:proofErr w:type="spellEnd"/>
      <w:r w:rsidR="00A35E6B" w:rsidRPr="00A77266">
        <w:rPr>
          <w:rFonts w:ascii="Arial Narrow" w:hAnsi="Arial Narrow" w:cs="Arial"/>
          <w:color w:val="000000"/>
          <w:sz w:val="24"/>
          <w:szCs w:val="24"/>
        </w:rPr>
        <w:t xml:space="preserve"> Pena de Oliveira, por ter sido interposto nos termos do regimento; </w:t>
      </w:r>
      <w:r w:rsidR="00A35E6B" w:rsidRPr="00A77266">
        <w:rPr>
          <w:rFonts w:ascii="Arial Narrow" w:hAnsi="Arial Narrow" w:cs="Arial"/>
          <w:b/>
          <w:bCs/>
          <w:color w:val="000000"/>
          <w:sz w:val="24"/>
          <w:szCs w:val="24"/>
        </w:rPr>
        <w:t>8.2. Dar Provimento</w:t>
      </w:r>
      <w:r w:rsidR="00A35E6B" w:rsidRPr="00A77266">
        <w:rPr>
          <w:rFonts w:ascii="Arial Narrow" w:hAnsi="Arial Narrow" w:cs="Arial"/>
          <w:color w:val="000000"/>
          <w:sz w:val="24"/>
          <w:szCs w:val="24"/>
        </w:rPr>
        <w:t xml:space="preserve"> ao presente Recurso do João </w:t>
      </w:r>
      <w:proofErr w:type="spellStart"/>
      <w:r w:rsidR="00A35E6B" w:rsidRPr="00A77266">
        <w:rPr>
          <w:rFonts w:ascii="Arial Narrow" w:hAnsi="Arial Narrow" w:cs="Arial"/>
          <w:color w:val="000000"/>
          <w:sz w:val="24"/>
          <w:szCs w:val="24"/>
        </w:rPr>
        <w:t>Clenardo</w:t>
      </w:r>
      <w:proofErr w:type="spellEnd"/>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 xml:space="preserve">Pena de Oliveira, no sentindo anular o Acórdão n° 1173/2020–TCE–Primeira Câmara, exarado nos autos do Processo n° 13424/2020, e determinar ao Chefe do Poder Executivo Municipal, por meio de órgão competente - o </w:t>
      </w:r>
      <w:proofErr w:type="spellStart"/>
      <w:r w:rsidR="00A35E6B" w:rsidRPr="00A77266">
        <w:rPr>
          <w:rFonts w:ascii="Arial Narrow" w:hAnsi="Arial Narrow" w:cs="Arial"/>
          <w:color w:val="000000"/>
          <w:sz w:val="24"/>
          <w:szCs w:val="24"/>
        </w:rPr>
        <w:t>Manausprev</w:t>
      </w:r>
      <w:proofErr w:type="spellEnd"/>
      <w:r w:rsidR="00A35E6B" w:rsidRPr="00A77266">
        <w:rPr>
          <w:rFonts w:ascii="Arial Narrow" w:hAnsi="Arial Narrow" w:cs="Arial"/>
          <w:color w:val="000000"/>
          <w:sz w:val="24"/>
          <w:szCs w:val="24"/>
        </w:rPr>
        <w:t xml:space="preserve">, para que no prazo de 60 (sessenta) dias, retifique o ato e a guia financeira, a fim de corrigir o nome do cargo no qual se deu a aposentadoria do Recorrente, devendo os novos atos </w:t>
      </w:r>
      <w:proofErr w:type="gramStart"/>
      <w:r w:rsidR="00A35E6B" w:rsidRPr="00A77266">
        <w:rPr>
          <w:rFonts w:ascii="Arial Narrow" w:hAnsi="Arial Narrow" w:cs="Arial"/>
          <w:color w:val="000000"/>
          <w:sz w:val="24"/>
          <w:szCs w:val="24"/>
        </w:rPr>
        <w:t>serem</w:t>
      </w:r>
      <w:proofErr w:type="gramEnd"/>
      <w:r w:rsidR="00A35E6B" w:rsidRPr="00A77266">
        <w:rPr>
          <w:rFonts w:ascii="Arial Narrow" w:hAnsi="Arial Narrow" w:cs="Arial"/>
          <w:color w:val="000000"/>
          <w:sz w:val="24"/>
          <w:szCs w:val="24"/>
        </w:rPr>
        <w:t xml:space="preserve"> encaminhados ao Relator do processo,</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Conselheiro Érico Desterro, para controle de legalidade, sem suspensão dos proventos,</w:t>
      </w:r>
      <w:r w:rsidR="00AA1A41" w:rsidRPr="00A77266">
        <w:rPr>
          <w:rFonts w:ascii="Arial Narrow" w:hAnsi="Arial Narrow" w:cs="Arial"/>
          <w:color w:val="000000"/>
          <w:sz w:val="24"/>
          <w:szCs w:val="24"/>
        </w:rPr>
        <w:t xml:space="preserve"> </w:t>
      </w:r>
      <w:r w:rsidR="00A35E6B" w:rsidRPr="00A77266">
        <w:rPr>
          <w:rFonts w:ascii="Arial Narrow" w:hAnsi="Arial Narrow" w:cs="Arial"/>
          <w:color w:val="000000"/>
          <w:sz w:val="24"/>
          <w:szCs w:val="24"/>
        </w:rPr>
        <w:t xml:space="preserve">até a resolução final da matéria. </w:t>
      </w:r>
      <w:r w:rsidR="00A35E6B" w:rsidRPr="00A77266">
        <w:rPr>
          <w:rFonts w:ascii="Arial Narrow" w:hAnsi="Arial Narrow" w:cs="Arial"/>
          <w:i/>
          <w:noProof/>
          <w:sz w:val="24"/>
          <w:szCs w:val="24"/>
        </w:rPr>
        <w:t xml:space="preserve">Vencida a proposta de voto do Relator pelo conhecimento e negativa de provimento do Recurso de Revisão. </w:t>
      </w:r>
      <w:r w:rsidR="00A35E6B" w:rsidRPr="00A77266">
        <w:rPr>
          <w:rFonts w:ascii="Arial Narrow" w:hAnsi="Arial Narrow" w:cs="Arial"/>
          <w:b/>
          <w:sz w:val="24"/>
          <w:szCs w:val="24"/>
        </w:rPr>
        <w:t>Declaração de Impedimento:</w:t>
      </w:r>
      <w:r w:rsidR="00A35E6B" w:rsidRPr="00A77266">
        <w:rPr>
          <w:rFonts w:ascii="Arial Narrow" w:hAnsi="Arial Narrow" w:cs="Arial"/>
          <w:sz w:val="24"/>
          <w:szCs w:val="24"/>
        </w:rPr>
        <w:t xml:space="preserve"> </w:t>
      </w:r>
      <w:r w:rsidR="00A35E6B" w:rsidRPr="00A77266">
        <w:rPr>
          <w:rFonts w:ascii="Arial Narrow" w:hAnsi="Arial Narrow" w:cs="Arial"/>
          <w:noProof/>
          <w:sz w:val="24"/>
          <w:szCs w:val="24"/>
        </w:rPr>
        <w:t>Conselheiro Érico Xavier Desterro e Silva (art. 65 do Regimento Interno).</w:t>
      </w:r>
      <w:r w:rsidR="00EB3431"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 xml:space="preserve">CONSELHEIRO-RELATOR CONVOCADO: ALBER FURTADO DE OLIVEIRA JÚNIOR (Com vista para </w:t>
      </w:r>
      <w:proofErr w:type="gramStart"/>
      <w:r w:rsidR="00A35E6B" w:rsidRPr="00A77266">
        <w:rPr>
          <w:rFonts w:ascii="Arial Narrow" w:hAnsi="Arial Narrow" w:cs="Arial"/>
          <w:b/>
          <w:color w:val="000000"/>
          <w:sz w:val="24"/>
          <w:szCs w:val="24"/>
        </w:rPr>
        <w:t>o Excelentíssimo</w:t>
      </w:r>
      <w:proofErr w:type="gramEnd"/>
      <w:r w:rsidR="00A35E6B" w:rsidRPr="00A77266">
        <w:rPr>
          <w:rFonts w:ascii="Arial Narrow" w:hAnsi="Arial Narrow" w:cs="Arial"/>
          <w:b/>
          <w:color w:val="000000"/>
          <w:sz w:val="24"/>
          <w:szCs w:val="24"/>
        </w:rPr>
        <w:t xml:space="preserve"> Senhor Conselheiro Júlio Assis Corrêa Pinheiro).</w:t>
      </w:r>
      <w:r w:rsidR="00D65067"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12.216/2021 (Apenso: 11.719/2021)</w:t>
      </w:r>
      <w:r w:rsidR="00A35E6B" w:rsidRPr="00A77266">
        <w:rPr>
          <w:rFonts w:ascii="Arial Narrow" w:hAnsi="Arial Narrow" w:cs="Arial"/>
          <w:color w:val="000000"/>
          <w:sz w:val="24"/>
          <w:szCs w:val="24"/>
        </w:rPr>
        <w:t xml:space="preserve"> - Recurso de Reconsideração interposto pelo Sr. Pedro Duarte Guedes, em face do Acórdão Administrativo n° 20/2021-Administrativa-Tribunal Pleno, exarado nos autos do Processo n° 11.719/2021.</w:t>
      </w:r>
      <w:r w:rsidR="00A35E6B" w:rsidRPr="00A77266">
        <w:rPr>
          <w:rFonts w:ascii="Arial Narrow" w:hAnsi="Arial Narrow" w:cs="Arial"/>
          <w:i/>
          <w:color w:val="000000"/>
          <w:sz w:val="24"/>
          <w:szCs w:val="24"/>
        </w:rPr>
        <w:t xml:space="preserve"> CONCEDIDO VISTA DOS AUTOS AO EXCELENTÍSSIMO SENHOR CONSELHEIRO JÚLIO ASSIS CORRÊA PINHEIRO.</w:t>
      </w:r>
      <w:r w:rsidR="00765F1B" w:rsidRPr="00A77266">
        <w:rPr>
          <w:rFonts w:ascii="Arial Narrow" w:hAnsi="Arial Narrow" w:cs="Arial"/>
          <w:color w:val="000000"/>
          <w:sz w:val="24"/>
          <w:szCs w:val="24"/>
        </w:rPr>
        <w:t xml:space="preserve"> </w:t>
      </w:r>
      <w:r w:rsidR="00A35E6B" w:rsidRPr="00A77266">
        <w:rPr>
          <w:rFonts w:ascii="Arial Narrow" w:hAnsi="Arial Narrow" w:cs="Arial"/>
          <w:b/>
          <w:color w:val="000000"/>
          <w:sz w:val="24"/>
          <w:szCs w:val="24"/>
        </w:rPr>
        <w:t xml:space="preserve">AUDITOR-RELATOR: ALBER FURTADO DE OLIVEIRA JÚNIOR (Com vista para </w:t>
      </w:r>
      <w:proofErr w:type="gramStart"/>
      <w:r w:rsidR="00A35E6B" w:rsidRPr="00A77266">
        <w:rPr>
          <w:rFonts w:ascii="Arial Narrow" w:hAnsi="Arial Narrow" w:cs="Arial"/>
          <w:b/>
          <w:color w:val="000000"/>
          <w:sz w:val="24"/>
          <w:szCs w:val="24"/>
        </w:rPr>
        <w:t>o Excelentíssimo</w:t>
      </w:r>
      <w:proofErr w:type="gramEnd"/>
      <w:r w:rsidR="00A35E6B" w:rsidRPr="00A77266">
        <w:rPr>
          <w:rFonts w:ascii="Arial Narrow" w:hAnsi="Arial Narrow" w:cs="Arial"/>
          <w:b/>
          <w:color w:val="000000"/>
          <w:sz w:val="24"/>
          <w:szCs w:val="24"/>
        </w:rPr>
        <w:t xml:space="preserve"> Senhor Conselheiro Júlio Assis Corrêa Pinheiro).</w:t>
      </w:r>
      <w:r w:rsidR="009623AF" w:rsidRPr="00A77266">
        <w:rPr>
          <w:rFonts w:ascii="Arial Narrow" w:hAnsi="Arial Narrow" w:cs="Arial"/>
          <w:sz w:val="24"/>
          <w:szCs w:val="24"/>
        </w:rPr>
        <w:t xml:space="preserve"> </w:t>
      </w:r>
      <w:r w:rsidR="00A35E6B" w:rsidRPr="00A77266">
        <w:rPr>
          <w:rFonts w:ascii="Arial Narrow" w:hAnsi="Arial Narrow" w:cs="Arial"/>
          <w:b/>
          <w:color w:val="000000"/>
          <w:sz w:val="24"/>
          <w:szCs w:val="24"/>
        </w:rPr>
        <w:t>PROCESSO Nº 10.248/2020</w:t>
      </w:r>
      <w:r w:rsidR="00A35E6B" w:rsidRPr="00A77266">
        <w:rPr>
          <w:rFonts w:ascii="Arial Narrow" w:hAnsi="Arial Narrow" w:cs="Arial"/>
          <w:color w:val="000000"/>
          <w:sz w:val="24"/>
          <w:szCs w:val="24"/>
        </w:rPr>
        <w:t xml:space="preserve"> - Tomada de Contas Especiais da Fundação de Amparo à Pesquisa do Estado do Amazonas - FAPEAM, do Sr. </w:t>
      </w:r>
      <w:proofErr w:type="spellStart"/>
      <w:r w:rsidR="00A35E6B" w:rsidRPr="00A77266">
        <w:rPr>
          <w:rFonts w:ascii="Arial Narrow" w:hAnsi="Arial Narrow" w:cs="Arial"/>
          <w:color w:val="000000"/>
          <w:sz w:val="24"/>
          <w:szCs w:val="24"/>
        </w:rPr>
        <w:t>Italo</w:t>
      </w:r>
      <w:proofErr w:type="spellEnd"/>
      <w:r w:rsidR="00A35E6B" w:rsidRPr="00A77266">
        <w:rPr>
          <w:rFonts w:ascii="Arial Narrow" w:hAnsi="Arial Narrow" w:cs="Arial"/>
          <w:color w:val="000000"/>
          <w:sz w:val="24"/>
          <w:szCs w:val="24"/>
        </w:rPr>
        <w:t xml:space="preserve"> Thiago Silveira Rocha Matos, solicitada pela DICAI/SECEX por meio do Memorando nº 08/2020-DICAI.</w:t>
      </w:r>
      <w:r w:rsidR="00A35E6B" w:rsidRPr="00A77266">
        <w:rPr>
          <w:rFonts w:ascii="Arial Narrow" w:hAnsi="Arial Narrow" w:cs="Arial"/>
          <w:i/>
          <w:color w:val="000000"/>
          <w:sz w:val="24"/>
          <w:szCs w:val="24"/>
        </w:rPr>
        <w:t xml:space="preserve"> CONCEDIDO VISTA DOS AUTOS AO EXCELENTÍSSIMO SENHOR CONSELHEIRO JÚLIO ASSIS CORRÊA PINHEIRO.</w:t>
      </w:r>
      <w:r w:rsidR="006C4D15" w:rsidRPr="00A77266">
        <w:rPr>
          <w:rFonts w:ascii="Arial Narrow" w:hAnsi="Arial Narrow" w:cs="Arial"/>
          <w:sz w:val="24"/>
          <w:szCs w:val="24"/>
        </w:rPr>
        <w:t xml:space="preserve"> </w:t>
      </w:r>
      <w:r w:rsidR="00E2596C" w:rsidRPr="00A77266">
        <w:rPr>
          <w:rFonts w:ascii="Arial Narrow" w:hAnsi="Arial Narrow" w:cs="Arial"/>
          <w:sz w:val="24"/>
          <w:szCs w:val="24"/>
        </w:rPr>
        <w:t>/===/</w:t>
      </w:r>
      <w:r w:rsidR="00795FA8" w:rsidRPr="00A77266">
        <w:rPr>
          <w:rFonts w:ascii="Arial Narrow" w:hAnsi="Arial Narrow" w:cs="Arial"/>
          <w:sz w:val="24"/>
          <w:szCs w:val="24"/>
        </w:rPr>
        <w:t xml:space="preserve"> </w:t>
      </w:r>
      <w:r w:rsidR="00A429A0" w:rsidRPr="00A77266">
        <w:rPr>
          <w:rFonts w:ascii="Arial Narrow" w:hAnsi="Arial Narrow" w:cs="Arial"/>
          <w:b/>
          <w:color w:val="000000"/>
          <w:sz w:val="24"/>
          <w:szCs w:val="24"/>
        </w:rPr>
        <w:t>JULGAMENTO EM PA</w:t>
      </w:r>
      <w:r w:rsidR="00F05EF9" w:rsidRPr="00A77266">
        <w:rPr>
          <w:rFonts w:ascii="Arial Narrow" w:hAnsi="Arial Narrow" w:cs="Arial"/>
          <w:b/>
          <w:color w:val="000000"/>
          <w:sz w:val="24"/>
          <w:szCs w:val="24"/>
        </w:rPr>
        <w:t>UTA:</w:t>
      </w:r>
      <w:r w:rsidR="00D9685B" w:rsidRPr="00A77266">
        <w:rPr>
          <w:rFonts w:ascii="Arial Narrow" w:hAnsi="Arial Narrow" w:cs="Arial"/>
          <w:b/>
          <w:color w:val="000000"/>
          <w:sz w:val="24"/>
          <w:szCs w:val="24"/>
        </w:rPr>
        <w:t xml:space="preserve"> </w:t>
      </w:r>
      <w:r w:rsidR="00630217" w:rsidRPr="00A77266">
        <w:rPr>
          <w:rFonts w:ascii="Arial Narrow" w:hAnsi="Arial Narrow" w:cs="Arial"/>
          <w:b/>
          <w:color w:val="000000"/>
          <w:sz w:val="24"/>
          <w:szCs w:val="24"/>
        </w:rPr>
        <w:t>CONSELHEIRO-RELATOR: ANTONIO JULIO BERNARDO CABRAL.</w:t>
      </w:r>
      <w:r w:rsidR="00D9685B" w:rsidRPr="00A77266">
        <w:rPr>
          <w:rFonts w:ascii="Arial Narrow" w:hAnsi="Arial Narrow" w:cs="Arial"/>
          <w:b/>
          <w:color w:val="000000"/>
          <w:sz w:val="24"/>
          <w:szCs w:val="24"/>
        </w:rPr>
        <w:t xml:space="preserve"> </w:t>
      </w:r>
      <w:r w:rsidR="00630217" w:rsidRPr="00A77266">
        <w:rPr>
          <w:rFonts w:ascii="Arial Narrow" w:hAnsi="Arial Narrow" w:cs="Arial"/>
          <w:b/>
          <w:color w:val="000000"/>
          <w:sz w:val="24"/>
          <w:szCs w:val="24"/>
        </w:rPr>
        <w:t>PROCESSO Nº 14.215/2017</w:t>
      </w:r>
      <w:r w:rsidR="00630217"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lastRenderedPageBreak/>
        <w:t xml:space="preserve">- Representação nº 128/2017-MPC/RMAM-Ambiental, formulada pelo Ministério Público de Contas, em face da Prefeitura do Município de Tonantins, sob a responsabilidade do </w:t>
      </w:r>
      <w:proofErr w:type="gramStart"/>
      <w:r w:rsidR="00630217" w:rsidRPr="00A77266">
        <w:rPr>
          <w:rFonts w:ascii="Arial Narrow" w:hAnsi="Arial Narrow" w:cs="Arial"/>
          <w:color w:val="000000"/>
          <w:sz w:val="24"/>
          <w:szCs w:val="24"/>
        </w:rPr>
        <w:t>Sr.</w:t>
      </w:r>
      <w:proofErr w:type="gramEnd"/>
      <w:r w:rsidR="00630217" w:rsidRPr="00A77266">
        <w:rPr>
          <w:rFonts w:ascii="Arial Narrow" w:hAnsi="Arial Narrow" w:cs="Arial"/>
          <w:color w:val="000000"/>
          <w:sz w:val="24"/>
          <w:szCs w:val="24"/>
        </w:rPr>
        <w:t xml:space="preserve"> Lázaro de Souza Martins, com objetivo de apurar exaustivamente e definir responsabilidade por possível omissão de providências no sentido de implantar minimamente a política pública de resíduos sólidos no Município.</w:t>
      </w:r>
      <w:r w:rsidR="00630217" w:rsidRPr="00A77266">
        <w:rPr>
          <w:rFonts w:ascii="Arial Narrow" w:hAnsi="Arial Narrow" w:cs="Arial"/>
          <w:i/>
          <w:color w:val="000000"/>
          <w:sz w:val="24"/>
          <w:szCs w:val="24"/>
        </w:rPr>
        <w:t xml:space="preserve"> PROCESSO RETIRADO DE PAUTA PELO RELATOR.</w:t>
      </w:r>
      <w:r w:rsidR="000D5C92" w:rsidRPr="00A77266">
        <w:rPr>
          <w:rFonts w:ascii="Arial Narrow" w:hAnsi="Arial Narrow" w:cs="Arial"/>
          <w:b/>
          <w:color w:val="000000"/>
          <w:sz w:val="24"/>
          <w:szCs w:val="24"/>
        </w:rPr>
        <w:t xml:space="preserve"> </w:t>
      </w:r>
      <w:r w:rsidR="00630217" w:rsidRPr="00A77266">
        <w:rPr>
          <w:rFonts w:ascii="Arial Narrow" w:hAnsi="Arial Narrow" w:cs="Arial"/>
          <w:b/>
          <w:color w:val="000000"/>
          <w:sz w:val="24"/>
          <w:szCs w:val="24"/>
        </w:rPr>
        <w:t>PROCESSO Nº 10.888/2020</w:t>
      </w:r>
      <w:r w:rsidR="00630217" w:rsidRPr="00A77266">
        <w:rPr>
          <w:rFonts w:ascii="Arial Narrow" w:hAnsi="Arial Narrow" w:cs="Arial"/>
          <w:color w:val="000000"/>
          <w:sz w:val="24"/>
          <w:szCs w:val="24"/>
        </w:rPr>
        <w:t xml:space="preserve"> - Denúncia interposta pelo Sr</w:t>
      </w:r>
      <w:r w:rsidR="00886183" w:rsidRPr="00A77266">
        <w:rPr>
          <w:rFonts w:ascii="Arial Narrow" w:hAnsi="Arial Narrow" w:cs="Arial"/>
          <w:color w:val="000000"/>
          <w:sz w:val="24"/>
          <w:szCs w:val="24"/>
        </w:rPr>
        <w:t>.</w:t>
      </w:r>
      <w:r w:rsidR="00630217" w:rsidRPr="00A77266">
        <w:rPr>
          <w:rFonts w:ascii="Arial Narrow" w:hAnsi="Arial Narrow" w:cs="Arial"/>
          <w:color w:val="000000"/>
          <w:sz w:val="24"/>
          <w:szCs w:val="24"/>
        </w:rPr>
        <w:t xml:space="preserve"> Robson de Souza Nogueira, em face da Prefeitura do Município de Manacapuru, sob a responsabilidade do Sr. </w:t>
      </w:r>
      <w:proofErr w:type="spellStart"/>
      <w:r w:rsidR="00630217" w:rsidRPr="00A77266">
        <w:rPr>
          <w:rFonts w:ascii="Arial Narrow" w:hAnsi="Arial Narrow" w:cs="Arial"/>
          <w:color w:val="000000"/>
          <w:sz w:val="24"/>
          <w:szCs w:val="24"/>
        </w:rPr>
        <w:t>Betanael</w:t>
      </w:r>
      <w:proofErr w:type="spellEnd"/>
      <w:r w:rsidR="00630217" w:rsidRPr="00A77266">
        <w:rPr>
          <w:rFonts w:ascii="Arial Narrow" w:hAnsi="Arial Narrow" w:cs="Arial"/>
          <w:color w:val="000000"/>
          <w:sz w:val="24"/>
          <w:szCs w:val="24"/>
        </w:rPr>
        <w:t xml:space="preserve"> da Silva </w:t>
      </w:r>
      <w:proofErr w:type="spellStart"/>
      <w:r w:rsidR="00630217" w:rsidRPr="00A77266">
        <w:rPr>
          <w:rFonts w:ascii="Arial Narrow" w:hAnsi="Arial Narrow" w:cs="Arial"/>
          <w:color w:val="000000"/>
          <w:sz w:val="24"/>
          <w:szCs w:val="24"/>
        </w:rPr>
        <w:t>Dângelo</w:t>
      </w:r>
      <w:proofErr w:type="spellEnd"/>
      <w:r w:rsidR="00630217" w:rsidRPr="00A77266">
        <w:rPr>
          <w:rFonts w:ascii="Arial Narrow" w:hAnsi="Arial Narrow" w:cs="Arial"/>
          <w:color w:val="000000"/>
          <w:sz w:val="24"/>
          <w:szCs w:val="24"/>
        </w:rPr>
        <w:t>, acerca de possíveis irregularidades no Portal da Transparência.</w:t>
      </w:r>
      <w:r w:rsidR="00630217" w:rsidRPr="00A77266">
        <w:rPr>
          <w:rFonts w:ascii="Arial Narrow" w:hAnsi="Arial Narrow" w:cs="Arial"/>
          <w:i/>
          <w:color w:val="000000"/>
          <w:sz w:val="24"/>
          <w:szCs w:val="24"/>
        </w:rPr>
        <w:t xml:space="preserve"> PROCESSO RETIRADO DE PAUTA PELO RELATOR.</w:t>
      </w:r>
      <w:r w:rsidR="005C404F"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12.369/2020</w:t>
      </w:r>
      <w:r w:rsidR="00630217" w:rsidRPr="00A77266">
        <w:rPr>
          <w:rFonts w:ascii="Arial Narrow" w:hAnsi="Arial Narrow" w:cs="Arial"/>
          <w:color w:val="000000"/>
          <w:sz w:val="24"/>
          <w:szCs w:val="24"/>
        </w:rPr>
        <w:t xml:space="preserve"> - Prestação de Contas Anual da Secretaria de Estado de Cultura e Economia Criativa - SEC, sob a responsabilidade do Sr. Marcos Apolo Muniz de Araújo e Sra. Ana Kátia da Silva, referente ao exercício de 2019.</w:t>
      </w:r>
      <w:r w:rsidR="00630217" w:rsidRPr="00A77266">
        <w:rPr>
          <w:rFonts w:ascii="Arial Narrow" w:hAnsi="Arial Narrow" w:cs="Arial"/>
          <w:i/>
          <w:color w:val="000000"/>
          <w:sz w:val="24"/>
          <w:szCs w:val="24"/>
        </w:rPr>
        <w:t xml:space="preserve"> PROCESSO RETIRADO DE PAUTA PELO RELATOR.</w:t>
      </w:r>
      <w:r w:rsidR="002B72BD" w:rsidRPr="00A77266">
        <w:rPr>
          <w:rFonts w:ascii="Arial Narrow" w:hAnsi="Arial Narrow" w:cs="Arial"/>
          <w:b/>
          <w:color w:val="000000"/>
          <w:sz w:val="24"/>
          <w:szCs w:val="24"/>
        </w:rPr>
        <w:t xml:space="preserve"> </w:t>
      </w:r>
      <w:r w:rsidR="00630217" w:rsidRPr="00A77266">
        <w:rPr>
          <w:rFonts w:ascii="Arial Narrow" w:hAnsi="Arial Narrow" w:cs="Arial"/>
          <w:b/>
          <w:color w:val="000000"/>
          <w:sz w:val="24"/>
          <w:szCs w:val="24"/>
        </w:rPr>
        <w:t>PROCESSO Nº 11.729/2021</w:t>
      </w:r>
      <w:r w:rsidR="00630217" w:rsidRPr="00A77266">
        <w:rPr>
          <w:rFonts w:ascii="Arial Narrow" w:hAnsi="Arial Narrow" w:cs="Arial"/>
          <w:color w:val="000000"/>
          <w:sz w:val="24"/>
          <w:szCs w:val="24"/>
        </w:rPr>
        <w:t xml:space="preserve"> - Prestação de Contas Anual do Hospital e Pronto Socorro da Criança – Zona Sul, sob a responsabilidade da Sra. Sílvia Picanço do Nascimento, referente ao exercício de 2020.</w:t>
      </w:r>
      <w:r w:rsidR="00630217" w:rsidRPr="00A77266">
        <w:rPr>
          <w:rFonts w:ascii="Arial Narrow" w:hAnsi="Arial Narrow" w:cs="Arial"/>
          <w:i/>
          <w:color w:val="000000"/>
          <w:sz w:val="24"/>
          <w:szCs w:val="24"/>
        </w:rPr>
        <w:t xml:space="preserve"> PROCESSO RETIRADO DE PAUTA PELO RELATOR.</w:t>
      </w:r>
      <w:r w:rsidR="001F05F3"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13.365/2021</w:t>
      </w:r>
      <w:r w:rsidR="00630217" w:rsidRPr="00A77266">
        <w:rPr>
          <w:rFonts w:ascii="Arial Narrow" w:hAnsi="Arial Narrow" w:cs="Arial"/>
          <w:color w:val="000000"/>
          <w:sz w:val="24"/>
          <w:szCs w:val="24"/>
        </w:rPr>
        <w:t xml:space="preserve"> - Tomada de Contas Especial referente </w:t>
      </w:r>
      <w:proofErr w:type="gramStart"/>
      <w:r w:rsidR="00630217" w:rsidRPr="00A77266">
        <w:rPr>
          <w:rFonts w:ascii="Arial Narrow" w:hAnsi="Arial Narrow" w:cs="Arial"/>
          <w:color w:val="000000"/>
          <w:sz w:val="24"/>
          <w:szCs w:val="24"/>
        </w:rPr>
        <w:t>a</w:t>
      </w:r>
      <w:proofErr w:type="gramEnd"/>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1ª e 2ª Parcela</w:t>
      </w:r>
      <w:r w:rsidR="00630217" w:rsidRPr="00A77266">
        <w:rPr>
          <w:rFonts w:ascii="Arial Narrow" w:hAnsi="Arial Narrow" w:cs="Arial"/>
          <w:color w:val="000000"/>
          <w:sz w:val="24"/>
          <w:szCs w:val="24"/>
        </w:rPr>
        <w:t xml:space="preserve"> do Convênio nº 33/2009, firmado entre a Secretaria de Estado da Educação e Qualidade do Ensino – SEDUC e a Prefeitura Municipal de Alvarães. </w:t>
      </w:r>
      <w:r w:rsidR="00630217" w:rsidRPr="00A77266">
        <w:rPr>
          <w:rFonts w:ascii="Arial Narrow" w:hAnsi="Arial Narrow" w:cs="Arial"/>
          <w:i/>
          <w:iCs/>
          <w:color w:val="000000"/>
          <w:sz w:val="24"/>
          <w:szCs w:val="24"/>
        </w:rPr>
        <w:t xml:space="preserve">PROCESSO </w:t>
      </w:r>
      <w:r w:rsidR="00630217" w:rsidRPr="00A77266">
        <w:rPr>
          <w:rFonts w:ascii="Arial Narrow" w:hAnsi="Arial Narrow" w:cs="Arial"/>
          <w:i/>
          <w:color w:val="000000"/>
          <w:sz w:val="24"/>
          <w:szCs w:val="24"/>
        </w:rPr>
        <w:t>RETIRADO DE PAUTA PELO RELATOR.</w:t>
      </w:r>
      <w:r w:rsidR="00DE5842"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13.413/2021</w:t>
      </w:r>
      <w:r w:rsidR="00630217" w:rsidRPr="00A77266">
        <w:rPr>
          <w:rFonts w:ascii="Arial Narrow" w:hAnsi="Arial Narrow" w:cs="Arial"/>
          <w:color w:val="000000"/>
          <w:sz w:val="24"/>
          <w:szCs w:val="24"/>
        </w:rPr>
        <w:t xml:space="preserve"> - Representação com pedido de Medida Cautelar interposta pelo Sr. Cid Moldes Martins Junior para apuração de possíveis irregularidades no licenciamento do Processo nº 1843/2021 do Instituto Municipal de Planejamento Urbano – IMPLURB.</w:t>
      </w:r>
      <w:r w:rsidR="00630217" w:rsidRPr="00A77266">
        <w:rPr>
          <w:rFonts w:ascii="Arial Narrow" w:hAnsi="Arial Narrow" w:cs="Arial"/>
          <w:i/>
          <w:color w:val="000000"/>
          <w:sz w:val="24"/>
          <w:szCs w:val="24"/>
        </w:rPr>
        <w:t xml:space="preserve"> PROCESSO RETIRADO DE PAUTA PELO RELATOR.</w:t>
      </w:r>
      <w:r w:rsidR="00703653" w:rsidRPr="00A77266">
        <w:rPr>
          <w:rFonts w:ascii="Arial Narrow" w:hAnsi="Arial Narrow" w:cs="Arial"/>
          <w:i/>
          <w:color w:val="000000"/>
          <w:sz w:val="24"/>
          <w:szCs w:val="24"/>
        </w:rPr>
        <w:t xml:space="preserve"> </w:t>
      </w:r>
      <w:r w:rsidR="00703653" w:rsidRPr="00A77266">
        <w:rPr>
          <w:rFonts w:ascii="Arial Narrow" w:hAnsi="Arial Narrow" w:cs="Arial"/>
          <w:color w:val="000000"/>
          <w:sz w:val="24"/>
          <w:szCs w:val="24"/>
          <w:u w:val="single"/>
        </w:rPr>
        <w:t xml:space="preserve">Nesta fase de julgamento assumiu a presidência dos trabalhos </w:t>
      </w:r>
      <w:proofErr w:type="gramStart"/>
      <w:r w:rsidR="00703653" w:rsidRPr="00A77266">
        <w:rPr>
          <w:rFonts w:ascii="Arial Narrow" w:hAnsi="Arial Narrow" w:cs="Arial"/>
          <w:color w:val="000000"/>
          <w:sz w:val="24"/>
          <w:szCs w:val="24"/>
          <w:u w:val="single"/>
        </w:rPr>
        <w:t>o Excelentíssimo</w:t>
      </w:r>
      <w:proofErr w:type="gramEnd"/>
      <w:r w:rsidR="00703653" w:rsidRPr="00A77266">
        <w:rPr>
          <w:rFonts w:ascii="Arial Narrow" w:hAnsi="Arial Narrow" w:cs="Arial"/>
          <w:color w:val="000000"/>
          <w:sz w:val="24"/>
          <w:szCs w:val="24"/>
          <w:u w:val="single"/>
        </w:rPr>
        <w:t xml:space="preserve"> Senhor Conselheiro Érico Xavier Desterro e Silva, para que o Excelentíssimo Senhor Conselheiro-Presidente Júlio Assis Corrêa Pinheiro pudesse relatar seus processos.</w:t>
      </w:r>
      <w:r w:rsidR="0021606D"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CONSELHEIRO-RELATOR: JÚLIO ASSIS CORRÊA PINHEIRO.</w:t>
      </w:r>
      <w:r w:rsidR="001C2D81"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PROCESSO Nº 14.258/2017</w:t>
      </w:r>
      <w:r w:rsidR="00630217" w:rsidRPr="00A77266">
        <w:rPr>
          <w:rFonts w:ascii="Arial Narrow" w:hAnsi="Arial Narrow" w:cs="Arial"/>
          <w:color w:val="000000"/>
          <w:sz w:val="24"/>
          <w:szCs w:val="24"/>
        </w:rPr>
        <w:t xml:space="preserve"> - Representação nº 161/2017-MPC-RMAM-Ambiental, com objetivo de apurar exaustivamente e definir responsabilidade do Prefeito e Secretários de Obras, Meio Ambiente e Limpeza Pública de Rio Preto da Eva, por possível omissão de providências no sentido de implantar minimamente a política de resíduos sólidos no Município.</w:t>
      </w:r>
      <w:r w:rsidR="00630217" w:rsidRPr="00A77266">
        <w:rPr>
          <w:rFonts w:ascii="Arial Narrow" w:hAnsi="Arial Narrow" w:cs="Arial"/>
          <w:b/>
          <w:color w:val="000000"/>
          <w:sz w:val="24"/>
          <w:szCs w:val="24"/>
        </w:rPr>
        <w:t xml:space="preserve"> ACÓRDÃO Nº 1126/2021: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9.1. Conhecer </w:t>
      </w:r>
      <w:r w:rsidR="00630217" w:rsidRPr="00A77266">
        <w:rPr>
          <w:rFonts w:ascii="Arial Narrow" w:hAnsi="Arial Narrow" w:cs="Arial"/>
          <w:bCs/>
          <w:color w:val="000000"/>
          <w:sz w:val="24"/>
          <w:szCs w:val="24"/>
        </w:rPr>
        <w:t xml:space="preserve">da Representação interposta pelo Ministério Público de Contas, por preencher os Requisitos do art. 288 da Resolução nº 04/02 (RITCE); </w:t>
      </w:r>
      <w:r w:rsidR="00630217" w:rsidRPr="00A77266">
        <w:rPr>
          <w:rFonts w:ascii="Arial Narrow" w:hAnsi="Arial Narrow" w:cs="Arial"/>
          <w:b/>
          <w:color w:val="000000"/>
          <w:sz w:val="24"/>
          <w:szCs w:val="24"/>
        </w:rPr>
        <w:t xml:space="preserve">9.2. Julgar Procedente </w:t>
      </w:r>
      <w:r w:rsidR="00630217" w:rsidRPr="00A77266">
        <w:rPr>
          <w:rFonts w:ascii="Arial Narrow" w:hAnsi="Arial Narrow" w:cs="Arial"/>
          <w:bCs/>
          <w:color w:val="000000"/>
          <w:sz w:val="24"/>
          <w:szCs w:val="24"/>
        </w:rPr>
        <w:t>a Representação manejada pelo Ministério Público de Contas em face do Representado, uma vez que se evidenciou a falta de providências no sentido de priorizar ações e investimentos de implantação de serviço público essencial e adequado de gestão integrada de resíduos sólidos em âmbito local e cumprimento mínimo da política e plano municipais de resíduos;</w:t>
      </w:r>
      <w:r w:rsidR="00630217" w:rsidRPr="00A77266">
        <w:rPr>
          <w:rFonts w:ascii="Arial Narrow" w:hAnsi="Arial Narrow" w:cs="Arial"/>
          <w:b/>
          <w:color w:val="000000"/>
          <w:sz w:val="24"/>
          <w:szCs w:val="24"/>
        </w:rPr>
        <w:t xml:space="preserve"> 9.3. Conceder prazo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Anderson Jose de Souza</w:t>
      </w:r>
      <w:r w:rsidR="00630217" w:rsidRPr="00A77266">
        <w:rPr>
          <w:rFonts w:ascii="Arial Narrow" w:hAnsi="Arial Narrow" w:cs="Arial"/>
          <w:bCs/>
          <w:color w:val="000000"/>
          <w:sz w:val="24"/>
          <w:szCs w:val="24"/>
        </w:rPr>
        <w:t>, Prefeito do Município de Rio Preto da Eva,</w:t>
      </w:r>
      <w:proofErr w:type="gramStart"/>
      <w:r w:rsidR="00630217" w:rsidRPr="00A77266">
        <w:rPr>
          <w:rFonts w:ascii="Arial Narrow" w:hAnsi="Arial Narrow" w:cs="Arial"/>
          <w:b/>
          <w:color w:val="000000"/>
          <w:sz w:val="24"/>
          <w:szCs w:val="24"/>
        </w:rPr>
        <w:t xml:space="preserve">  </w:t>
      </w:r>
      <w:proofErr w:type="gramEnd"/>
      <w:r w:rsidR="00630217" w:rsidRPr="00A77266">
        <w:rPr>
          <w:rFonts w:ascii="Arial Narrow" w:hAnsi="Arial Narrow" w:cs="Arial"/>
          <w:b/>
          <w:color w:val="000000"/>
          <w:sz w:val="24"/>
          <w:szCs w:val="24"/>
        </w:rPr>
        <w:t>de 18 meses</w:t>
      </w:r>
      <w:r w:rsidR="00630217" w:rsidRPr="00A77266">
        <w:rPr>
          <w:rFonts w:ascii="Arial Narrow" w:hAnsi="Arial Narrow" w:cs="Arial"/>
          <w:bCs/>
          <w:color w:val="000000"/>
          <w:sz w:val="24"/>
          <w:szCs w:val="24"/>
        </w:rPr>
        <w:t>, na forma do art. 40, VIII, da Constituição do Amazonas, para que comprove ao TCE/AM o planejamento, inclusive por adequação de prioridade financeiro-orçamentária no PPA, na LDO e na LOA, assim como a execução programada de medidas concretas para viabilizar:</w:t>
      </w:r>
      <w:r w:rsidR="00630217" w:rsidRPr="00A77266">
        <w:rPr>
          <w:rFonts w:ascii="Arial Narrow" w:hAnsi="Arial Narrow" w:cs="Arial"/>
          <w:b/>
          <w:color w:val="000000"/>
          <w:sz w:val="24"/>
          <w:szCs w:val="24"/>
        </w:rPr>
        <w:t xml:space="preserve"> 9.3.1. </w:t>
      </w:r>
      <w:r w:rsidR="00630217" w:rsidRPr="00A77266">
        <w:rPr>
          <w:rFonts w:ascii="Arial Narrow" w:hAnsi="Arial Narrow" w:cs="Arial"/>
          <w:bCs/>
          <w:color w:val="000000"/>
          <w:sz w:val="24"/>
          <w:szCs w:val="24"/>
        </w:rPr>
        <w:t xml:space="preserve">A recuperação e revitalização emergenciais da área do lixão da cidade, para torná-lo, na forma a ser </w:t>
      </w:r>
      <w:proofErr w:type="gramStart"/>
      <w:r w:rsidR="00630217" w:rsidRPr="00A77266">
        <w:rPr>
          <w:rFonts w:ascii="Arial Narrow" w:hAnsi="Arial Narrow" w:cs="Arial"/>
          <w:bCs/>
          <w:color w:val="000000"/>
          <w:sz w:val="24"/>
          <w:szCs w:val="24"/>
        </w:rPr>
        <w:t>orientada</w:t>
      </w:r>
      <w:proofErr w:type="gramEnd"/>
      <w:r w:rsidR="00630217" w:rsidRPr="00A77266">
        <w:rPr>
          <w:rFonts w:ascii="Arial Narrow" w:hAnsi="Arial Narrow" w:cs="Arial"/>
          <w:bCs/>
          <w:color w:val="000000"/>
          <w:sz w:val="24"/>
          <w:szCs w:val="24"/>
        </w:rPr>
        <w:t xml:space="preserve"> pelo IPAAM, um aterro controlado no curto prazo;</w:t>
      </w:r>
      <w:r w:rsidR="00630217" w:rsidRPr="00A77266">
        <w:rPr>
          <w:rFonts w:ascii="Arial Narrow" w:hAnsi="Arial Narrow" w:cs="Arial"/>
          <w:b/>
          <w:color w:val="000000"/>
          <w:sz w:val="24"/>
          <w:szCs w:val="24"/>
        </w:rPr>
        <w:t xml:space="preserve"> 9.3.2.</w:t>
      </w:r>
      <w:r w:rsidR="00AA1A41" w:rsidRPr="00A77266">
        <w:rPr>
          <w:rFonts w:ascii="Arial Narrow" w:hAnsi="Arial Narrow" w:cs="Arial"/>
          <w:b/>
          <w:color w:val="000000"/>
          <w:sz w:val="24"/>
          <w:szCs w:val="24"/>
        </w:rPr>
        <w:t xml:space="preserve"> </w:t>
      </w:r>
      <w:r w:rsidR="00630217" w:rsidRPr="00A77266">
        <w:rPr>
          <w:rFonts w:ascii="Arial Narrow" w:hAnsi="Arial Narrow" w:cs="Arial"/>
          <w:bCs/>
          <w:color w:val="000000"/>
          <w:sz w:val="24"/>
          <w:szCs w:val="24"/>
        </w:rPr>
        <w:t>A concepção de novo aterro sanitário para atender a cidade com observância e atendimento das normas sanitárias e ambientais;</w:t>
      </w:r>
      <w:r w:rsidR="00630217" w:rsidRPr="00A77266">
        <w:rPr>
          <w:rFonts w:ascii="Arial Narrow" w:hAnsi="Arial Narrow" w:cs="Arial"/>
          <w:b/>
          <w:color w:val="000000"/>
          <w:sz w:val="24"/>
          <w:szCs w:val="24"/>
        </w:rPr>
        <w:t xml:space="preserve"> 9.3.3. </w:t>
      </w:r>
      <w:proofErr w:type="gramStart"/>
      <w:r w:rsidR="00630217" w:rsidRPr="00A77266">
        <w:rPr>
          <w:rFonts w:ascii="Arial Narrow" w:hAnsi="Arial Narrow" w:cs="Arial"/>
          <w:bCs/>
          <w:color w:val="000000"/>
          <w:sz w:val="24"/>
          <w:szCs w:val="24"/>
        </w:rPr>
        <w:t>O início, minimamente organizado, formal e sistematizado, dos serviços de coleta seletiva, triagem e tratamento, reuso</w:t>
      </w:r>
      <w:proofErr w:type="gramEnd"/>
      <w:r w:rsidR="00630217" w:rsidRPr="00A77266">
        <w:rPr>
          <w:rFonts w:ascii="Arial Narrow" w:hAnsi="Arial Narrow" w:cs="Arial"/>
          <w:bCs/>
          <w:color w:val="000000"/>
          <w:sz w:val="24"/>
          <w:szCs w:val="24"/>
        </w:rPr>
        <w:t xml:space="preserve"> e reciclagem de resíduos domésticos, com implantação de pontos de entrega voluntária, em articulação e campanha com os comerciantes, produtores, fabricantes, distribuidores locais assim como diretores de escolas, unidades de saúde, universidade, igrejas, associação de catadores, dentre outros atores econômicos e sociais para promover logística reversa;</w:t>
      </w:r>
      <w:r w:rsidR="00630217" w:rsidRPr="00A77266">
        <w:rPr>
          <w:rFonts w:ascii="Arial Narrow" w:hAnsi="Arial Narrow" w:cs="Arial"/>
          <w:b/>
          <w:color w:val="000000"/>
          <w:sz w:val="24"/>
          <w:szCs w:val="24"/>
        </w:rPr>
        <w:t xml:space="preserve"> 9.3.4. </w:t>
      </w:r>
      <w:r w:rsidR="00630217" w:rsidRPr="00A77266">
        <w:rPr>
          <w:rFonts w:ascii="Arial Narrow" w:hAnsi="Arial Narrow" w:cs="Arial"/>
          <w:bCs/>
          <w:color w:val="000000"/>
          <w:sz w:val="24"/>
          <w:szCs w:val="24"/>
        </w:rPr>
        <w:t>As ações efetivas de controle e fiscalização dos grandes geradores locais de resíduos em articulação com o IPAAM;</w:t>
      </w:r>
      <w:r w:rsidR="00630217" w:rsidRPr="00A77266">
        <w:rPr>
          <w:rFonts w:ascii="Arial Narrow" w:hAnsi="Arial Narrow" w:cs="Arial"/>
          <w:b/>
          <w:color w:val="000000"/>
          <w:sz w:val="24"/>
          <w:szCs w:val="24"/>
        </w:rPr>
        <w:t xml:space="preserve"> 9.3.5. </w:t>
      </w:r>
      <w:r w:rsidR="00630217" w:rsidRPr="00A77266">
        <w:rPr>
          <w:rFonts w:ascii="Arial Narrow" w:hAnsi="Arial Narrow" w:cs="Arial"/>
          <w:bCs/>
          <w:color w:val="000000"/>
          <w:sz w:val="24"/>
          <w:szCs w:val="24"/>
        </w:rPr>
        <w:t>O cadastro das informações de saneamento e resíduos nos Sistemas Estadual e Nacional na forma da lei;</w:t>
      </w:r>
      <w:r w:rsidR="00630217" w:rsidRPr="00A77266">
        <w:rPr>
          <w:rFonts w:ascii="Arial Narrow" w:hAnsi="Arial Narrow" w:cs="Arial"/>
          <w:b/>
          <w:color w:val="000000"/>
          <w:sz w:val="24"/>
          <w:szCs w:val="24"/>
        </w:rPr>
        <w:t xml:space="preserve"> 9.3.6. </w:t>
      </w:r>
      <w:r w:rsidR="00630217" w:rsidRPr="00A77266">
        <w:rPr>
          <w:rFonts w:ascii="Arial Narrow" w:hAnsi="Arial Narrow" w:cs="Arial"/>
          <w:bCs/>
          <w:color w:val="000000"/>
          <w:sz w:val="24"/>
          <w:szCs w:val="24"/>
        </w:rPr>
        <w:t>As ações de educação socioambiental para o adequado tratamento de resíduos nas</w:t>
      </w:r>
      <w:r w:rsidR="00AA1A41" w:rsidRPr="00A77266">
        <w:rPr>
          <w:rFonts w:ascii="Arial Narrow" w:hAnsi="Arial Narrow" w:cs="Arial"/>
          <w:bCs/>
          <w:color w:val="000000"/>
          <w:sz w:val="24"/>
          <w:szCs w:val="24"/>
        </w:rPr>
        <w:t xml:space="preserve"> </w:t>
      </w:r>
      <w:r w:rsidR="00630217" w:rsidRPr="00A77266">
        <w:rPr>
          <w:rFonts w:ascii="Arial Narrow" w:hAnsi="Arial Narrow" w:cs="Arial"/>
          <w:bCs/>
          <w:color w:val="000000"/>
          <w:sz w:val="24"/>
          <w:szCs w:val="24"/>
        </w:rPr>
        <w:t xml:space="preserve">escolas e junto à população, mediante parcerias com o Estado, a universidade, </w:t>
      </w:r>
      <w:r w:rsidR="00630217" w:rsidRPr="00A77266">
        <w:rPr>
          <w:rFonts w:ascii="Arial Narrow" w:hAnsi="Arial Narrow" w:cs="Arial"/>
          <w:bCs/>
          <w:color w:val="000000"/>
          <w:sz w:val="24"/>
          <w:szCs w:val="24"/>
        </w:rPr>
        <w:lastRenderedPageBreak/>
        <w:t>as associações, igrejas, dentre outros;</w:t>
      </w:r>
      <w:r w:rsidR="00630217" w:rsidRPr="00A77266">
        <w:rPr>
          <w:rFonts w:ascii="Arial Narrow" w:hAnsi="Arial Narrow" w:cs="Arial"/>
          <w:b/>
          <w:color w:val="000000"/>
          <w:sz w:val="24"/>
          <w:szCs w:val="24"/>
        </w:rPr>
        <w:t xml:space="preserve"> 9.3.7. </w:t>
      </w:r>
      <w:r w:rsidR="00630217" w:rsidRPr="00A77266">
        <w:rPr>
          <w:rFonts w:ascii="Arial Narrow" w:hAnsi="Arial Narrow" w:cs="Arial"/>
          <w:bCs/>
          <w:color w:val="000000"/>
          <w:sz w:val="24"/>
          <w:szCs w:val="24"/>
        </w:rPr>
        <w:t>Agenda de tratativas com o Estado (SEMA) no sentido de articular com os agentes econômicos entendimentos para implantação progressiva e projetos pilotos de acordos para logística reversa dos resíduos de produtos consumidos localmente e ambientalmente impactantes, e dos planos de: gerenciamentos de resíduos, tudo na forma da Lei n. 12.305/2010, Lei Estadual n. 4.457/2017;</w:t>
      </w:r>
      <w:r w:rsidR="00630217" w:rsidRPr="00A77266">
        <w:rPr>
          <w:rFonts w:ascii="Arial Narrow" w:hAnsi="Arial Narrow" w:cs="Arial"/>
          <w:b/>
          <w:color w:val="000000"/>
          <w:sz w:val="24"/>
          <w:szCs w:val="24"/>
        </w:rPr>
        <w:t xml:space="preserve"> 9.3.8. </w:t>
      </w:r>
      <w:r w:rsidR="00630217" w:rsidRPr="00A77266">
        <w:rPr>
          <w:rFonts w:ascii="Arial Narrow" w:hAnsi="Arial Narrow" w:cs="Arial"/>
          <w:bCs/>
          <w:color w:val="000000"/>
          <w:sz w:val="24"/>
          <w:szCs w:val="24"/>
        </w:rPr>
        <w:t>A expansão dos programas e estruturas de compostagem dos resíduos orgânicos, com estudo da viabilidade de aproveitamento energético (biogás).</w:t>
      </w:r>
      <w:r w:rsidR="00630217" w:rsidRPr="00A77266">
        <w:rPr>
          <w:rFonts w:ascii="Arial Narrow" w:hAnsi="Arial Narrow" w:cs="Arial"/>
          <w:b/>
          <w:color w:val="000000"/>
          <w:sz w:val="24"/>
          <w:szCs w:val="24"/>
        </w:rPr>
        <w:t xml:space="preserve"> 9.4. Conceder Prazo </w:t>
      </w:r>
      <w:r w:rsidR="00630217" w:rsidRPr="00A77266">
        <w:rPr>
          <w:rFonts w:ascii="Arial Narrow" w:hAnsi="Arial Narrow" w:cs="Arial"/>
          <w:bCs/>
          <w:color w:val="000000"/>
          <w:sz w:val="24"/>
          <w:szCs w:val="24"/>
        </w:rPr>
        <w:t>de</w:t>
      </w:r>
      <w:r w:rsidR="00630217" w:rsidRPr="00A77266">
        <w:rPr>
          <w:rFonts w:ascii="Arial Narrow" w:hAnsi="Arial Narrow" w:cs="Arial"/>
          <w:b/>
          <w:color w:val="000000"/>
          <w:sz w:val="24"/>
          <w:szCs w:val="24"/>
        </w:rPr>
        <w:t xml:space="preserve"> 18 meses </w:t>
      </w:r>
      <w:r w:rsidR="00630217" w:rsidRPr="00A77266">
        <w:rPr>
          <w:rFonts w:ascii="Arial Narrow" w:hAnsi="Arial Narrow" w:cs="Arial"/>
          <w:bCs/>
          <w:color w:val="000000"/>
          <w:sz w:val="24"/>
          <w:szCs w:val="24"/>
        </w:rPr>
        <w:t>ao Presidente do Instituto de Proteção Ambiental do Amazonas - IPAAM e ao Secretário de Estado do Meio Ambiente - SEMA, para apresentarem à Corte de Contas:</w:t>
      </w:r>
      <w:r w:rsidR="00630217" w:rsidRPr="00A77266">
        <w:rPr>
          <w:rFonts w:ascii="Arial Narrow" w:hAnsi="Arial Narrow" w:cs="Arial"/>
          <w:b/>
          <w:color w:val="000000"/>
          <w:sz w:val="24"/>
          <w:szCs w:val="24"/>
        </w:rPr>
        <w:t xml:space="preserve"> 9.4.1. </w:t>
      </w:r>
      <w:r w:rsidR="00630217" w:rsidRPr="00A77266">
        <w:rPr>
          <w:rFonts w:ascii="Arial Narrow" w:hAnsi="Arial Narrow" w:cs="Arial"/>
          <w:bCs/>
          <w:color w:val="000000"/>
          <w:sz w:val="24"/>
          <w:szCs w:val="24"/>
        </w:rPr>
        <w:t>Programação de ações de capacitação e de apoio à gestão de resíduos sólidos junto à Administração Municipal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w:t>
      </w:r>
      <w:r w:rsidR="00630217" w:rsidRPr="00A77266">
        <w:rPr>
          <w:rFonts w:ascii="Arial Narrow" w:hAnsi="Arial Narrow" w:cs="Arial"/>
          <w:b/>
          <w:color w:val="000000"/>
          <w:sz w:val="24"/>
          <w:szCs w:val="24"/>
        </w:rPr>
        <w:t xml:space="preserve"> 9.4.2.</w:t>
      </w:r>
      <w:r w:rsidR="00AA1A41" w:rsidRPr="00A77266">
        <w:rPr>
          <w:rFonts w:ascii="Arial Narrow" w:hAnsi="Arial Narrow" w:cs="Arial"/>
          <w:b/>
          <w:color w:val="000000"/>
          <w:sz w:val="24"/>
          <w:szCs w:val="24"/>
        </w:rPr>
        <w:t xml:space="preserve"> </w:t>
      </w:r>
      <w:r w:rsidR="00630217" w:rsidRPr="00A77266">
        <w:rPr>
          <w:rFonts w:ascii="Arial Narrow" w:hAnsi="Arial Narrow" w:cs="Arial"/>
          <w:bCs/>
          <w:color w:val="000000"/>
          <w:sz w:val="24"/>
          <w:szCs w:val="24"/>
        </w:rPr>
        <w:t xml:space="preserve">O cronograma de </w:t>
      </w:r>
      <w:proofErr w:type="gramStart"/>
      <w:r w:rsidR="00630217" w:rsidRPr="00A77266">
        <w:rPr>
          <w:rFonts w:ascii="Arial Narrow" w:hAnsi="Arial Narrow" w:cs="Arial"/>
          <w:bCs/>
          <w:color w:val="000000"/>
          <w:sz w:val="24"/>
          <w:szCs w:val="24"/>
        </w:rPr>
        <w:t>implementação</w:t>
      </w:r>
      <w:proofErr w:type="gramEnd"/>
      <w:r w:rsidR="00630217" w:rsidRPr="00A77266">
        <w:rPr>
          <w:rFonts w:ascii="Arial Narrow" w:hAnsi="Arial Narrow" w:cs="Arial"/>
          <w:bCs/>
          <w:color w:val="000000"/>
          <w:sz w:val="24"/>
          <w:szCs w:val="24"/>
        </w:rPr>
        <w:t xml:space="preserve"> do sistema estadual de informações de resíduos sólidos com garantia de transparência;</w:t>
      </w:r>
      <w:r w:rsidR="00630217" w:rsidRPr="00A77266">
        <w:rPr>
          <w:rFonts w:ascii="Arial Narrow" w:hAnsi="Arial Narrow" w:cs="Arial"/>
          <w:b/>
          <w:color w:val="000000"/>
          <w:sz w:val="24"/>
          <w:szCs w:val="24"/>
        </w:rPr>
        <w:t xml:space="preserve"> 9.4.3. </w:t>
      </w:r>
      <w:r w:rsidR="00630217" w:rsidRPr="00A77266">
        <w:rPr>
          <w:rFonts w:ascii="Arial Narrow" w:hAnsi="Arial Narrow" w:cs="Arial"/>
          <w:bCs/>
          <w:color w:val="000000"/>
          <w:sz w:val="24"/>
          <w:szCs w:val="24"/>
        </w:rPr>
        <w:t>Plano de ações e estratégias de implantação de projetos pilotos e prioritários de sistemas de logística reversa no âmbito estadual, que contemplem produtos fabricados, vendidos ou consumidos no município;</w:t>
      </w:r>
      <w:r w:rsidR="00630217" w:rsidRPr="00A77266">
        <w:rPr>
          <w:rFonts w:ascii="Arial Narrow" w:hAnsi="Arial Narrow" w:cs="Arial"/>
          <w:b/>
          <w:color w:val="000000"/>
          <w:sz w:val="24"/>
          <w:szCs w:val="24"/>
        </w:rPr>
        <w:t xml:space="preserve"> 9.4.4. </w:t>
      </w:r>
      <w:r w:rsidR="00630217" w:rsidRPr="00A77266">
        <w:rPr>
          <w:rFonts w:ascii="Arial Narrow" w:hAnsi="Arial Narrow" w:cs="Arial"/>
          <w:bCs/>
          <w:color w:val="000000"/>
          <w:sz w:val="24"/>
          <w:szCs w:val="24"/>
        </w:rPr>
        <w:t>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w:t>
      </w:r>
      <w:r w:rsidR="00630217" w:rsidRPr="00A77266">
        <w:rPr>
          <w:rFonts w:ascii="Arial Narrow" w:hAnsi="Arial Narrow" w:cs="Arial"/>
          <w:b/>
          <w:color w:val="000000"/>
          <w:sz w:val="24"/>
          <w:szCs w:val="24"/>
        </w:rPr>
        <w:t xml:space="preserve"> 9.5. Conceder Prazo </w:t>
      </w:r>
      <w:r w:rsidR="00630217" w:rsidRPr="00A77266">
        <w:rPr>
          <w:rFonts w:ascii="Arial Narrow" w:hAnsi="Arial Narrow" w:cs="Arial"/>
          <w:bCs/>
          <w:color w:val="000000"/>
          <w:sz w:val="24"/>
          <w:szCs w:val="24"/>
        </w:rPr>
        <w:t>de</w:t>
      </w:r>
      <w:r w:rsidR="00630217" w:rsidRPr="00A77266">
        <w:rPr>
          <w:rFonts w:ascii="Arial Narrow" w:hAnsi="Arial Narrow" w:cs="Arial"/>
          <w:b/>
          <w:color w:val="000000"/>
          <w:sz w:val="24"/>
          <w:szCs w:val="24"/>
        </w:rPr>
        <w:t xml:space="preserve"> 18 meses </w:t>
      </w:r>
      <w:r w:rsidR="00630217" w:rsidRPr="00A77266">
        <w:rPr>
          <w:rFonts w:ascii="Arial Narrow" w:hAnsi="Arial Narrow" w:cs="Arial"/>
          <w:bCs/>
          <w:color w:val="000000"/>
          <w:sz w:val="24"/>
          <w:szCs w:val="24"/>
        </w:rPr>
        <w:t xml:space="preserve">ao Presidente do Instituto de Proteção Ambiental do Amazonas - IPAAM para que comprove a esta Corte de Contas: </w:t>
      </w:r>
      <w:r w:rsidR="00630217" w:rsidRPr="00A77266">
        <w:rPr>
          <w:rFonts w:ascii="Arial Narrow" w:hAnsi="Arial Narrow" w:cs="Arial"/>
          <w:b/>
          <w:color w:val="000000"/>
          <w:sz w:val="24"/>
          <w:szCs w:val="24"/>
        </w:rPr>
        <w:t xml:space="preserve">9.5.1. </w:t>
      </w:r>
      <w:r w:rsidR="00630217" w:rsidRPr="00A77266">
        <w:rPr>
          <w:rFonts w:ascii="Arial Narrow" w:hAnsi="Arial Narrow" w:cs="Arial"/>
          <w:bCs/>
          <w:color w:val="000000"/>
          <w:sz w:val="24"/>
          <w:szCs w:val="24"/>
        </w:rPr>
        <w:t>A realização de ações de controle e fiscalização sobre a adequação do plano e gestão municipais de resíduos do município, no tocante à regularidade dos serviços essenciais e instalações de manejo de resíduos sólidos urbanos, com apuração de reponsabilidade administrativa dos agentes da Prefeitura, inclusive, quanto ao cumprimento das medidas alvitradas nesta oportunidade pela Corte de Contas;</w:t>
      </w:r>
      <w:r w:rsidR="00630217" w:rsidRPr="00A77266">
        <w:rPr>
          <w:rFonts w:ascii="Arial Narrow" w:hAnsi="Arial Narrow" w:cs="Arial"/>
          <w:b/>
          <w:color w:val="000000"/>
          <w:sz w:val="24"/>
          <w:szCs w:val="24"/>
        </w:rPr>
        <w:t xml:space="preserve"> 9.5.2. </w:t>
      </w:r>
      <w:r w:rsidR="00630217" w:rsidRPr="00A77266">
        <w:rPr>
          <w:rFonts w:ascii="Arial Narrow" w:hAnsi="Arial Narrow" w:cs="Arial"/>
          <w:bCs/>
          <w:color w:val="000000"/>
          <w:sz w:val="24"/>
          <w:szCs w:val="24"/>
        </w:rPr>
        <w:t>A realização de ações de controle e fiscalização dos grandes geradores de resíduos sólidos no âmbito do município e dos empreendedores no tocante ao cumprimento das condicionantes das licenças estaduais e seus respectivos planos de gerenciamento de resíduos e exigência de logística reversa.</w:t>
      </w:r>
      <w:r w:rsidR="00630217" w:rsidRPr="00A77266">
        <w:rPr>
          <w:rFonts w:ascii="Arial Narrow" w:hAnsi="Arial Narrow" w:cs="Arial"/>
          <w:b/>
          <w:color w:val="000000"/>
          <w:sz w:val="24"/>
          <w:szCs w:val="24"/>
        </w:rPr>
        <w:t xml:space="preserve"> 9.6. Determinar </w:t>
      </w:r>
      <w:r w:rsidR="00630217" w:rsidRPr="00A77266">
        <w:rPr>
          <w:rFonts w:ascii="Arial Narrow" w:hAnsi="Arial Narrow" w:cs="Arial"/>
          <w:bCs/>
          <w:color w:val="000000"/>
          <w:sz w:val="24"/>
          <w:szCs w:val="24"/>
        </w:rPr>
        <w:t>à DICAMB e recomende ao Ministério Público Junto ao Tribunal de Contas que monitorem as providências quanto ao cumprimento da decisão a ser tomada neste processo e o grau de resolutividade dela decorrente diante dos inúmeros pontos levantados;</w:t>
      </w:r>
      <w:r w:rsidR="00AA1A41"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 xml:space="preserve">9.7. Determinar </w:t>
      </w:r>
      <w:r w:rsidR="00630217" w:rsidRPr="00A77266">
        <w:rPr>
          <w:rFonts w:ascii="Arial Narrow" w:hAnsi="Arial Narrow" w:cs="Arial"/>
          <w:bCs/>
          <w:color w:val="000000"/>
          <w:sz w:val="24"/>
          <w:szCs w:val="24"/>
        </w:rPr>
        <w:t>ao SEPLENO que comunique ao Representado acerca do teor do acórdão, enviando-lhe, para tanto, as peças principais (Relatório-Voto, Laudo Técnico Conclusivo e Parecer do Ministério Público de Contas).</w:t>
      </w:r>
      <w:r w:rsidR="008E2716"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PROCESSO Nº 10.446/2019</w:t>
      </w:r>
      <w:r w:rsidR="00630217" w:rsidRPr="00A77266">
        <w:rPr>
          <w:rFonts w:ascii="Arial Narrow" w:hAnsi="Arial Narrow" w:cs="Arial"/>
          <w:color w:val="000000"/>
          <w:sz w:val="24"/>
          <w:szCs w:val="24"/>
        </w:rPr>
        <w:t xml:space="preserve"> – Embargos de Declaração em Representação interposta pela Secretaria de Controle Externo – SECEX/TCE/AM, em face da Prefeitura Municipal de Benjamin Constant, </w:t>
      </w:r>
      <w:proofErr w:type="gramStart"/>
      <w:r w:rsidR="00630217" w:rsidRPr="00A77266">
        <w:rPr>
          <w:rFonts w:ascii="Arial Narrow" w:hAnsi="Arial Narrow" w:cs="Arial"/>
          <w:color w:val="000000"/>
          <w:sz w:val="24"/>
          <w:szCs w:val="24"/>
        </w:rPr>
        <w:t>sob responsabilidade</w:t>
      </w:r>
      <w:proofErr w:type="gramEnd"/>
      <w:r w:rsidR="00630217" w:rsidRPr="00A77266">
        <w:rPr>
          <w:rFonts w:ascii="Arial Narrow" w:hAnsi="Arial Narrow" w:cs="Arial"/>
          <w:color w:val="000000"/>
          <w:sz w:val="24"/>
          <w:szCs w:val="24"/>
        </w:rPr>
        <w:t xml:space="preserve"> do Sr. David Nunes </w:t>
      </w:r>
      <w:proofErr w:type="spellStart"/>
      <w:r w:rsidR="00630217" w:rsidRPr="00A77266">
        <w:rPr>
          <w:rFonts w:ascii="Arial Narrow" w:hAnsi="Arial Narrow" w:cs="Arial"/>
          <w:color w:val="000000"/>
          <w:sz w:val="24"/>
          <w:szCs w:val="24"/>
        </w:rPr>
        <w:t>Bemerguy</w:t>
      </w:r>
      <w:proofErr w:type="spellEnd"/>
      <w:r w:rsidR="00630217" w:rsidRPr="00A77266">
        <w:rPr>
          <w:rFonts w:ascii="Arial Narrow" w:hAnsi="Arial Narrow" w:cs="Arial"/>
          <w:color w:val="000000"/>
          <w:sz w:val="24"/>
          <w:szCs w:val="24"/>
        </w:rPr>
        <w:t xml:space="preserve">, acerca de possível falta de publicidade dos Pregões nº 47 e 48/2018, afrontando os Princípios da Publicidade Administrativa.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Bruno Vieira da Rocha </w:t>
      </w:r>
      <w:proofErr w:type="spellStart"/>
      <w:r w:rsidR="00630217" w:rsidRPr="00A77266">
        <w:rPr>
          <w:rFonts w:ascii="Arial Narrow" w:hAnsi="Arial Narrow" w:cs="Arial"/>
          <w:bCs/>
          <w:color w:val="000000"/>
          <w:sz w:val="24"/>
          <w:szCs w:val="24"/>
        </w:rPr>
        <w:t>Barbirato</w:t>
      </w:r>
      <w:proofErr w:type="spellEnd"/>
      <w:r w:rsidR="00630217" w:rsidRPr="00A77266">
        <w:rPr>
          <w:rFonts w:ascii="Arial Narrow" w:hAnsi="Arial Narrow" w:cs="Arial"/>
          <w:bCs/>
          <w:color w:val="000000"/>
          <w:sz w:val="24"/>
          <w:szCs w:val="24"/>
        </w:rPr>
        <w:t xml:space="preserve"> – OAB/AM 6975, Fábio Nunes Bandeira de Melo – OAB/AM 4331, Igor Arnaud Ferreira - OAB/AM 10428, </w:t>
      </w:r>
      <w:proofErr w:type="spellStart"/>
      <w:r w:rsidR="00630217" w:rsidRPr="00A77266">
        <w:rPr>
          <w:rFonts w:ascii="Arial Narrow" w:hAnsi="Arial Narrow" w:cs="Arial"/>
          <w:bCs/>
          <w:color w:val="000000"/>
          <w:sz w:val="24"/>
          <w:szCs w:val="24"/>
        </w:rPr>
        <w:t>Laiz</w:t>
      </w:r>
      <w:proofErr w:type="spellEnd"/>
      <w:r w:rsidR="00630217" w:rsidRPr="00A77266">
        <w:rPr>
          <w:rFonts w:ascii="Arial Narrow" w:hAnsi="Arial Narrow" w:cs="Arial"/>
          <w:bCs/>
          <w:color w:val="000000"/>
          <w:sz w:val="24"/>
          <w:szCs w:val="24"/>
        </w:rPr>
        <w:t xml:space="preserve"> Araújo Russo de Melo e Silva - OAB/AM 6897, Larissa Oliveira de Sousa - OAB/AM 14193 e Gabriel </w:t>
      </w:r>
      <w:proofErr w:type="spellStart"/>
      <w:r w:rsidR="00630217" w:rsidRPr="00A77266">
        <w:rPr>
          <w:rFonts w:ascii="Arial Narrow" w:hAnsi="Arial Narrow" w:cs="Arial"/>
          <w:bCs/>
          <w:color w:val="000000"/>
          <w:sz w:val="24"/>
          <w:szCs w:val="24"/>
        </w:rPr>
        <w:t>Simonetti</w:t>
      </w:r>
      <w:proofErr w:type="spellEnd"/>
      <w:r w:rsidR="00630217" w:rsidRPr="00A77266">
        <w:rPr>
          <w:rFonts w:ascii="Arial Narrow" w:hAnsi="Arial Narrow" w:cs="Arial"/>
          <w:bCs/>
          <w:color w:val="000000"/>
          <w:sz w:val="24"/>
          <w:szCs w:val="24"/>
        </w:rPr>
        <w:t xml:space="preserve"> Guimarães – OAB/AM 15710</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1127/2021: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1,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oral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7.1. Conhecer </w:t>
      </w:r>
      <w:r w:rsidR="00630217" w:rsidRPr="00A77266">
        <w:rPr>
          <w:rFonts w:ascii="Arial Narrow" w:hAnsi="Arial Narrow" w:cs="Arial"/>
          <w:bCs/>
          <w:color w:val="000000"/>
          <w:sz w:val="24"/>
          <w:szCs w:val="24"/>
        </w:rPr>
        <w:t xml:space="preserve">dos Embargos de Declaração opostos pelo Sr. David Nunes </w:t>
      </w:r>
      <w:proofErr w:type="spellStart"/>
      <w:r w:rsidR="00630217" w:rsidRPr="00A77266">
        <w:rPr>
          <w:rFonts w:ascii="Arial Narrow" w:hAnsi="Arial Narrow" w:cs="Arial"/>
          <w:bCs/>
          <w:color w:val="000000"/>
          <w:sz w:val="24"/>
          <w:szCs w:val="24"/>
        </w:rPr>
        <w:t>Bemerguy</w:t>
      </w:r>
      <w:proofErr w:type="spellEnd"/>
      <w:r w:rsidR="00630217" w:rsidRPr="00A77266">
        <w:rPr>
          <w:rFonts w:ascii="Arial Narrow" w:hAnsi="Arial Narrow" w:cs="Arial"/>
          <w:bCs/>
          <w:color w:val="000000"/>
          <w:sz w:val="24"/>
          <w:szCs w:val="24"/>
        </w:rPr>
        <w:t xml:space="preserve">, no mérito, negar-Lhe provimento, por ausência dos pressupostos exigidos no art. 148 do RITCE/AM, mantendo-se na íntegra o Acórdão N. 760/2020–TCE–Tribunal Pleno; </w:t>
      </w:r>
      <w:r w:rsidR="00630217" w:rsidRPr="00A77266">
        <w:rPr>
          <w:rFonts w:ascii="Arial Narrow" w:hAnsi="Arial Narrow" w:cs="Arial"/>
          <w:b/>
          <w:color w:val="000000"/>
          <w:sz w:val="24"/>
          <w:szCs w:val="24"/>
        </w:rPr>
        <w:t xml:space="preserve">7.2. Determinar </w:t>
      </w:r>
      <w:r w:rsidR="00630217" w:rsidRPr="00A77266">
        <w:rPr>
          <w:rFonts w:ascii="Arial Narrow" w:hAnsi="Arial Narrow" w:cs="Arial"/>
          <w:bCs/>
          <w:color w:val="000000"/>
          <w:sz w:val="24"/>
          <w:szCs w:val="24"/>
        </w:rPr>
        <w:t>à Secretaria do Tribunal Pleno que oficie o embargante sobre o teor do Acórdão, acompanhando Relatório/Voto para conhecimento.</w:t>
      </w:r>
      <w:r w:rsidR="00AA1A41"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PROCESSO Nº 11.733/2019 (Apensos: 15.793/2018, 15.629/2019, 15.658/2019, 11.437/2020, 14.909/2020 e 14.910/2020)</w:t>
      </w:r>
      <w:r w:rsidR="00630217" w:rsidRPr="00A77266">
        <w:rPr>
          <w:rFonts w:ascii="Arial Narrow" w:hAnsi="Arial Narrow" w:cs="Arial"/>
          <w:color w:val="000000"/>
          <w:sz w:val="24"/>
          <w:szCs w:val="24"/>
        </w:rPr>
        <w:t xml:space="preserve"> - Prestação de Contas Anual </w:t>
      </w:r>
      <w:proofErr w:type="gramStart"/>
      <w:r w:rsidR="00630217" w:rsidRPr="00A77266">
        <w:rPr>
          <w:rFonts w:ascii="Arial Narrow" w:hAnsi="Arial Narrow" w:cs="Arial"/>
          <w:color w:val="000000"/>
          <w:sz w:val="24"/>
          <w:szCs w:val="24"/>
        </w:rPr>
        <w:t>da Instituto</w:t>
      </w:r>
      <w:proofErr w:type="gramEnd"/>
      <w:r w:rsidR="00630217" w:rsidRPr="00A77266">
        <w:rPr>
          <w:rFonts w:ascii="Arial Narrow" w:hAnsi="Arial Narrow" w:cs="Arial"/>
          <w:color w:val="000000"/>
          <w:sz w:val="24"/>
          <w:szCs w:val="24"/>
        </w:rPr>
        <w:t xml:space="preserve"> Municipal de Engenharia e Fiscalização do Trânsito – </w:t>
      </w:r>
      <w:proofErr w:type="spellStart"/>
      <w:r w:rsidR="00630217" w:rsidRPr="00A77266">
        <w:rPr>
          <w:rFonts w:ascii="Arial Narrow" w:hAnsi="Arial Narrow" w:cs="Arial"/>
          <w:color w:val="000000"/>
          <w:sz w:val="24"/>
          <w:szCs w:val="24"/>
        </w:rPr>
        <w:t>Manaustrans</w:t>
      </w:r>
      <w:proofErr w:type="spellEnd"/>
      <w:r w:rsidR="00630217" w:rsidRPr="00A77266">
        <w:rPr>
          <w:rFonts w:ascii="Arial Narrow" w:hAnsi="Arial Narrow" w:cs="Arial"/>
          <w:color w:val="000000"/>
          <w:sz w:val="24"/>
          <w:szCs w:val="24"/>
        </w:rPr>
        <w:t>, sob a responsabilidade do Sr. Franklin Jana Pinto, referente ao exercício de 2018.</w:t>
      </w:r>
      <w:r w:rsidR="00630217" w:rsidRPr="00A77266">
        <w:rPr>
          <w:rFonts w:ascii="Arial Narrow" w:hAnsi="Arial Narrow" w:cs="Arial"/>
          <w:b/>
          <w:color w:val="000000"/>
          <w:sz w:val="24"/>
          <w:szCs w:val="24"/>
        </w:rPr>
        <w:t xml:space="preserve"> ACÓRDÃO Nº 1128/2021: </w:t>
      </w:r>
      <w:r w:rsidR="00630217" w:rsidRPr="00A77266">
        <w:rPr>
          <w:rFonts w:ascii="Arial Narrow" w:hAnsi="Arial Narrow" w:cs="Arial"/>
          <w:sz w:val="24"/>
          <w:szCs w:val="24"/>
        </w:rPr>
        <w:lastRenderedPageBreak/>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pelos arts. 5º, II e 11, inciso III, alínea “a”, item 4, da Resolução n.04/2002-TCE/AM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10.1. Julgar regular com ressalvas </w:t>
      </w:r>
      <w:r w:rsidR="00630217" w:rsidRPr="00A77266">
        <w:rPr>
          <w:rFonts w:ascii="Arial Narrow" w:hAnsi="Arial Narrow" w:cs="Arial"/>
          <w:bCs/>
          <w:color w:val="000000"/>
          <w:sz w:val="24"/>
          <w:szCs w:val="24"/>
        </w:rPr>
        <w:t>a Prestação de Contas anual do Instituto Municipal de Engenharia e Fiscalização do Trânsito - MANAUSTRANS, relativas ao exercício 2018, período, de responsabilidade do</w:t>
      </w:r>
      <w:r w:rsidR="00630217" w:rsidRPr="00A77266">
        <w:rPr>
          <w:rFonts w:ascii="Arial Narrow" w:hAnsi="Arial Narrow" w:cs="Arial"/>
          <w:b/>
          <w:color w:val="000000"/>
          <w:sz w:val="24"/>
          <w:szCs w:val="24"/>
        </w:rPr>
        <w:t xml:space="preserve"> Sr. Franklin Jana Pinto</w:t>
      </w:r>
      <w:r w:rsidR="00630217" w:rsidRPr="00A77266">
        <w:rPr>
          <w:rFonts w:ascii="Arial Narrow" w:hAnsi="Arial Narrow" w:cs="Arial"/>
          <w:bCs/>
          <w:color w:val="000000"/>
          <w:sz w:val="24"/>
          <w:szCs w:val="24"/>
        </w:rPr>
        <w:t>, nos termos do art. 71, II, da CF/88, art. 40, II, da CE/89, art. 1°, II, 2°, 4°, 5°, I e 22, II da Lei n° 2.423/96 c/c art. 11, III e art. 188, § 1°, II da Resolução n° 04/02-TCE, em razão das restrições contidas no Relatório-voto;</w:t>
      </w:r>
      <w:r w:rsidR="00630217" w:rsidRPr="00A77266">
        <w:rPr>
          <w:rFonts w:ascii="Arial Narrow" w:hAnsi="Arial Narrow" w:cs="Arial"/>
          <w:b/>
          <w:color w:val="000000"/>
          <w:sz w:val="24"/>
          <w:szCs w:val="24"/>
        </w:rPr>
        <w:t xml:space="preserve"> 10.2. Recomendar </w:t>
      </w:r>
      <w:r w:rsidR="00630217" w:rsidRPr="00A77266">
        <w:rPr>
          <w:rFonts w:ascii="Arial Narrow" w:hAnsi="Arial Narrow" w:cs="Arial"/>
          <w:bCs/>
          <w:color w:val="000000"/>
          <w:sz w:val="24"/>
          <w:szCs w:val="24"/>
        </w:rPr>
        <w:t xml:space="preserve">ao Instituto Municipal de Engenharia e Fiscalização do Trânsito - </w:t>
      </w:r>
      <w:proofErr w:type="spellStart"/>
      <w:r w:rsidR="00630217" w:rsidRPr="00A77266">
        <w:rPr>
          <w:rFonts w:ascii="Arial Narrow" w:hAnsi="Arial Narrow" w:cs="Arial"/>
          <w:bCs/>
          <w:color w:val="000000"/>
          <w:sz w:val="24"/>
          <w:szCs w:val="24"/>
        </w:rPr>
        <w:t>Manaustrans</w:t>
      </w:r>
      <w:proofErr w:type="spellEnd"/>
      <w:r w:rsidR="00630217" w:rsidRPr="00A77266">
        <w:rPr>
          <w:rFonts w:ascii="Arial Narrow" w:hAnsi="Arial Narrow" w:cs="Arial"/>
          <w:bCs/>
          <w:color w:val="000000"/>
          <w:sz w:val="24"/>
          <w:szCs w:val="24"/>
        </w:rPr>
        <w:t xml:space="preserve"> que: </w:t>
      </w:r>
      <w:r w:rsidR="00630217" w:rsidRPr="00A77266">
        <w:rPr>
          <w:rFonts w:ascii="Arial Narrow" w:hAnsi="Arial Narrow" w:cs="Arial"/>
          <w:b/>
          <w:color w:val="000000"/>
          <w:sz w:val="24"/>
          <w:szCs w:val="24"/>
        </w:rPr>
        <w:t xml:space="preserve">10.2.1. </w:t>
      </w:r>
      <w:r w:rsidR="00630217" w:rsidRPr="00A77266">
        <w:rPr>
          <w:rFonts w:ascii="Arial Narrow" w:hAnsi="Arial Narrow" w:cs="Arial"/>
          <w:bCs/>
          <w:color w:val="000000"/>
          <w:sz w:val="24"/>
          <w:szCs w:val="24"/>
        </w:rPr>
        <w:t>Envide esforços para obtenção tempestiva da Anotação de Responsabilidade Técnica – ART referente às atividades de fiscalização de obras e/ou serviços de engenharia, quando da realização das mesmas;</w:t>
      </w:r>
      <w:r w:rsidR="00630217" w:rsidRPr="00A77266">
        <w:rPr>
          <w:rFonts w:ascii="Arial Narrow" w:hAnsi="Arial Narrow" w:cs="Arial"/>
          <w:b/>
          <w:color w:val="000000"/>
          <w:sz w:val="24"/>
          <w:szCs w:val="24"/>
        </w:rPr>
        <w:t xml:space="preserve"> 10.2.2. </w:t>
      </w:r>
      <w:r w:rsidR="00630217" w:rsidRPr="00A77266">
        <w:rPr>
          <w:rFonts w:ascii="Arial Narrow" w:hAnsi="Arial Narrow" w:cs="Arial"/>
          <w:bCs/>
          <w:color w:val="000000"/>
          <w:sz w:val="24"/>
          <w:szCs w:val="24"/>
        </w:rPr>
        <w:t>Obtenção tempestiva, junto às empresas contratadas, da Anotação de Responsabilidade Técnica – ART, referente às atividades de execução das obras e/ou serviços de engenharia, quando da realização das mesmas;</w:t>
      </w:r>
      <w:r w:rsidR="00630217" w:rsidRPr="00A77266">
        <w:rPr>
          <w:rFonts w:ascii="Arial Narrow" w:hAnsi="Arial Narrow" w:cs="Arial"/>
          <w:b/>
          <w:color w:val="000000"/>
          <w:sz w:val="24"/>
          <w:szCs w:val="24"/>
        </w:rPr>
        <w:t xml:space="preserve"> 10.2.3. </w:t>
      </w:r>
      <w:r w:rsidR="00630217" w:rsidRPr="00A77266">
        <w:rPr>
          <w:rFonts w:ascii="Arial Narrow" w:hAnsi="Arial Narrow" w:cs="Arial"/>
          <w:bCs/>
          <w:color w:val="000000"/>
          <w:sz w:val="24"/>
          <w:szCs w:val="24"/>
        </w:rPr>
        <w:t xml:space="preserve">Obtenção tempestiva, junto às empresas contratadas, da Anotação de Responsabilidade Técnica – ART, referente aos Termos de Aditamento aos contratos das obras e/ou serviços de engenharia, quando da emissão dos mesmos. </w:t>
      </w:r>
      <w:r w:rsidR="00630217" w:rsidRPr="00A77266">
        <w:rPr>
          <w:rFonts w:ascii="Arial Narrow" w:hAnsi="Arial Narrow" w:cs="Arial"/>
          <w:b/>
          <w:color w:val="000000"/>
          <w:sz w:val="24"/>
          <w:szCs w:val="24"/>
        </w:rPr>
        <w:t xml:space="preserve">10.3. Dar quitação </w:t>
      </w:r>
      <w:r w:rsidR="00630217" w:rsidRPr="00A77266">
        <w:rPr>
          <w:rFonts w:ascii="Arial Narrow" w:hAnsi="Arial Narrow" w:cs="Arial"/>
          <w:bCs/>
          <w:color w:val="000000"/>
          <w:sz w:val="24"/>
          <w:szCs w:val="24"/>
        </w:rPr>
        <w:t xml:space="preserve">ao Sr. Franklin Jana Pinto, nos termos do art. 23, da Lei Estadual nº 2423/96, c/c art. 189, I, da Resolução nº 04/2002-TCE/AM; </w:t>
      </w:r>
      <w:r w:rsidR="00630217" w:rsidRPr="00A77266">
        <w:rPr>
          <w:rFonts w:ascii="Arial Narrow" w:hAnsi="Arial Narrow" w:cs="Arial"/>
          <w:b/>
          <w:color w:val="000000"/>
          <w:sz w:val="24"/>
          <w:szCs w:val="24"/>
        </w:rPr>
        <w:t xml:space="preserve">10.4. Determinar </w:t>
      </w:r>
      <w:r w:rsidR="00630217" w:rsidRPr="00A77266">
        <w:rPr>
          <w:rFonts w:ascii="Arial Narrow" w:hAnsi="Arial Narrow" w:cs="Arial"/>
          <w:bCs/>
          <w:color w:val="000000"/>
          <w:sz w:val="24"/>
          <w:szCs w:val="24"/>
        </w:rPr>
        <w:t>à Secretaria do Tribunal Pleno que promova o arquivamento dos autos.</w:t>
      </w:r>
      <w:r w:rsidR="00B24D8D"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PROCESSO Nº 11.437/2020 (Apensos: 11.733/2019, 15.793/2018, 15.629/2019, 15.658/2019, 14.909/2020 e 14.910/2020)</w:t>
      </w:r>
      <w:r w:rsidR="00630217" w:rsidRPr="00A77266">
        <w:rPr>
          <w:rFonts w:ascii="Arial Narrow" w:hAnsi="Arial Narrow" w:cs="Arial"/>
          <w:color w:val="000000"/>
          <w:sz w:val="24"/>
          <w:szCs w:val="24"/>
        </w:rPr>
        <w:t xml:space="preserve"> - Representação oriunda da Manifestação nº 11/2018-Ouvidoria, referente a indícios de irregularidades em relação a </w:t>
      </w:r>
      <w:proofErr w:type="gramStart"/>
      <w:r w:rsidR="00630217" w:rsidRPr="00A77266">
        <w:rPr>
          <w:rFonts w:ascii="Arial Narrow" w:hAnsi="Arial Narrow" w:cs="Arial"/>
          <w:color w:val="000000"/>
          <w:sz w:val="24"/>
          <w:szCs w:val="24"/>
        </w:rPr>
        <w:t>servidores no âmbito do Instituto Municipal de Engenharia</w:t>
      </w:r>
      <w:proofErr w:type="gramEnd"/>
      <w:r w:rsidR="00630217" w:rsidRPr="00A77266">
        <w:rPr>
          <w:rFonts w:ascii="Arial Narrow" w:hAnsi="Arial Narrow" w:cs="Arial"/>
          <w:color w:val="000000"/>
          <w:sz w:val="24"/>
          <w:szCs w:val="24"/>
        </w:rPr>
        <w:t xml:space="preserve"> e Fiscalização de Trânsito – MANAUSTRANS.</w:t>
      </w:r>
      <w:r w:rsidR="00630217" w:rsidRPr="00A77266">
        <w:rPr>
          <w:rFonts w:ascii="Arial Narrow" w:hAnsi="Arial Narrow" w:cs="Arial"/>
          <w:b/>
          <w:color w:val="000000"/>
          <w:sz w:val="24"/>
          <w:szCs w:val="24"/>
        </w:rPr>
        <w:t xml:space="preserve"> ACÓRDÃO Nº 1129/2021: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w:t>
      </w:r>
      <w:r w:rsidR="00630217" w:rsidRPr="00A77266">
        <w:rPr>
          <w:rFonts w:ascii="Arial Narrow" w:hAnsi="Arial Narrow" w:cs="Arial"/>
          <w:b/>
          <w:bCs/>
          <w:color w:val="000000"/>
          <w:sz w:val="24"/>
          <w:szCs w:val="24"/>
        </w:rPr>
        <w:t>9.1. Arquivar</w:t>
      </w:r>
      <w:r w:rsidR="00630217" w:rsidRPr="00A77266">
        <w:rPr>
          <w:rFonts w:ascii="Arial Narrow" w:hAnsi="Arial Narrow" w:cs="Arial"/>
          <w:color w:val="000000"/>
          <w:sz w:val="24"/>
          <w:szCs w:val="24"/>
        </w:rPr>
        <w:t xml:space="preserve"> o processo (nº 11437/2020), uma vez que é evidente a perda de seu objeto, em homenagem ao princípio da economia processual.</w:t>
      </w:r>
      <w:r w:rsidR="004248BE"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15.458/2019</w:t>
      </w:r>
      <w:r w:rsidR="00630217" w:rsidRPr="00A77266">
        <w:rPr>
          <w:rFonts w:ascii="Arial Narrow" w:hAnsi="Arial Narrow" w:cs="Arial"/>
          <w:color w:val="000000"/>
          <w:sz w:val="24"/>
          <w:szCs w:val="24"/>
        </w:rPr>
        <w:t xml:space="preserve"> - Termo de Ajustamento de Gestão firmado entre a Prefeitura Municipal de </w:t>
      </w:r>
      <w:proofErr w:type="spellStart"/>
      <w:r w:rsidR="00630217" w:rsidRPr="00A77266">
        <w:rPr>
          <w:rFonts w:ascii="Arial Narrow" w:hAnsi="Arial Narrow" w:cs="Arial"/>
          <w:color w:val="000000"/>
          <w:sz w:val="24"/>
          <w:szCs w:val="24"/>
        </w:rPr>
        <w:t>Amaturá</w:t>
      </w:r>
      <w:proofErr w:type="spellEnd"/>
      <w:r w:rsidR="00630217" w:rsidRPr="00A77266">
        <w:rPr>
          <w:rFonts w:ascii="Arial Narrow" w:hAnsi="Arial Narrow" w:cs="Arial"/>
          <w:color w:val="000000"/>
          <w:sz w:val="24"/>
          <w:szCs w:val="24"/>
        </w:rPr>
        <w:t xml:space="preserve"> e o Tribunal de Contas do Estado do Amazonas.</w:t>
      </w:r>
      <w:r w:rsidR="00630217" w:rsidRPr="00A77266">
        <w:rPr>
          <w:rFonts w:ascii="Arial Narrow" w:hAnsi="Arial Narrow" w:cs="Arial"/>
          <w:b/>
          <w:color w:val="000000"/>
          <w:sz w:val="24"/>
          <w:szCs w:val="24"/>
        </w:rPr>
        <w:t xml:space="preserve"> ACÓRDÃO Nº 1130/2021: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pelos art 2º, §1º, art 8º, I, d e g da Resolução nº 21/2013-TCE/AM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Arquivar</w:t>
      </w:r>
      <w:r w:rsidR="00630217" w:rsidRPr="00A77266">
        <w:rPr>
          <w:rFonts w:ascii="Arial Narrow" w:hAnsi="Arial Narrow" w:cs="Arial"/>
          <w:color w:val="000000"/>
          <w:sz w:val="24"/>
          <w:szCs w:val="24"/>
        </w:rPr>
        <w:t xml:space="preserve"> o processo, sem resolução de mérito, ante a perda superveniente do interesse de agir, nos termos do art. 485, do Código de Processo Civil, c/c o art. 127 da Lei Estadual nº 2423/96; </w:t>
      </w:r>
      <w:r w:rsidR="00630217" w:rsidRPr="00A77266">
        <w:rPr>
          <w:rFonts w:ascii="Arial Narrow" w:hAnsi="Arial Narrow" w:cs="Arial"/>
          <w:b/>
          <w:bCs/>
          <w:color w:val="000000"/>
          <w:sz w:val="24"/>
          <w:szCs w:val="24"/>
        </w:rPr>
        <w:t>8.2. Determinar</w:t>
      </w:r>
      <w:r w:rsidR="00630217" w:rsidRPr="00A77266">
        <w:rPr>
          <w:rFonts w:ascii="Arial Narrow" w:hAnsi="Arial Narrow" w:cs="Arial"/>
          <w:color w:val="000000"/>
          <w:sz w:val="24"/>
          <w:szCs w:val="24"/>
        </w:rPr>
        <w:t xml:space="preserve"> à Secretaria do Tribunal Pleno que comunique os Interessados, dando-lhes ciência do teor da decisão e, após, remeter os autos ao arquivo.</w:t>
      </w:r>
      <w:r w:rsidR="00D73BD0"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PROCESSO Nº 11.052/2021</w:t>
      </w:r>
      <w:r w:rsidR="00630217" w:rsidRPr="00A77266">
        <w:rPr>
          <w:rFonts w:ascii="Arial Narrow" w:hAnsi="Arial Narrow" w:cs="Arial"/>
          <w:color w:val="000000"/>
          <w:sz w:val="24"/>
          <w:szCs w:val="24"/>
        </w:rPr>
        <w:t xml:space="preserve"> – Embargos de Declaração em Representação com pedido Liminar interposta pela Sra. Andreia Mara Andrade Pessoa e Sr. </w:t>
      </w:r>
      <w:proofErr w:type="spellStart"/>
      <w:r w:rsidR="00630217" w:rsidRPr="00A77266">
        <w:rPr>
          <w:rFonts w:ascii="Arial Narrow" w:hAnsi="Arial Narrow" w:cs="Arial"/>
          <w:color w:val="000000"/>
          <w:sz w:val="24"/>
          <w:szCs w:val="24"/>
        </w:rPr>
        <w:t>Jucinei</w:t>
      </w:r>
      <w:proofErr w:type="spellEnd"/>
      <w:r w:rsidR="00630217" w:rsidRPr="00A77266">
        <w:rPr>
          <w:rFonts w:ascii="Arial Narrow" w:hAnsi="Arial Narrow" w:cs="Arial"/>
          <w:color w:val="000000"/>
          <w:sz w:val="24"/>
          <w:szCs w:val="24"/>
        </w:rPr>
        <w:t xml:space="preserve"> Freire da Silva, em face do Decreto Municipal nº 127/2021, referente à contratação de servidores temporários, </w:t>
      </w:r>
      <w:proofErr w:type="gramStart"/>
      <w:r w:rsidR="00630217" w:rsidRPr="00A77266">
        <w:rPr>
          <w:rFonts w:ascii="Arial Narrow" w:hAnsi="Arial Narrow" w:cs="Arial"/>
          <w:color w:val="000000"/>
          <w:sz w:val="24"/>
          <w:szCs w:val="24"/>
        </w:rPr>
        <w:t>sob regime</w:t>
      </w:r>
      <w:proofErr w:type="gramEnd"/>
      <w:r w:rsidR="00630217" w:rsidRPr="00A77266">
        <w:rPr>
          <w:rFonts w:ascii="Arial Narrow" w:hAnsi="Arial Narrow" w:cs="Arial"/>
          <w:color w:val="000000"/>
          <w:sz w:val="24"/>
          <w:szCs w:val="24"/>
        </w:rPr>
        <w:t xml:space="preserve"> administrativo por tempo determinado, junto à Secretaria Municipal de Saúde – SEMSA, expedido pelo Sr. Mario Jorge </w:t>
      </w:r>
      <w:proofErr w:type="spellStart"/>
      <w:r w:rsidR="00630217" w:rsidRPr="00A77266">
        <w:rPr>
          <w:rFonts w:ascii="Arial Narrow" w:hAnsi="Arial Narrow" w:cs="Arial"/>
          <w:color w:val="000000"/>
          <w:sz w:val="24"/>
          <w:szCs w:val="24"/>
        </w:rPr>
        <w:t>Bouez</w:t>
      </w:r>
      <w:proofErr w:type="spellEnd"/>
      <w:r w:rsidR="00630217" w:rsidRPr="00A77266">
        <w:rPr>
          <w:rFonts w:ascii="Arial Narrow" w:hAnsi="Arial Narrow" w:cs="Arial"/>
          <w:color w:val="000000"/>
          <w:sz w:val="24"/>
          <w:szCs w:val="24"/>
        </w:rPr>
        <w:t xml:space="preserve"> </w:t>
      </w:r>
      <w:proofErr w:type="spellStart"/>
      <w:r w:rsidR="00630217" w:rsidRPr="00A77266">
        <w:rPr>
          <w:rFonts w:ascii="Arial Narrow" w:hAnsi="Arial Narrow" w:cs="Arial"/>
          <w:color w:val="000000"/>
          <w:sz w:val="24"/>
          <w:szCs w:val="24"/>
        </w:rPr>
        <w:t>Abrahim</w:t>
      </w:r>
      <w:proofErr w:type="spellEnd"/>
      <w:r w:rsidR="00630217" w:rsidRPr="00A77266">
        <w:rPr>
          <w:rFonts w:ascii="Arial Narrow" w:hAnsi="Arial Narrow" w:cs="Arial"/>
          <w:color w:val="000000"/>
          <w:sz w:val="24"/>
          <w:szCs w:val="24"/>
        </w:rPr>
        <w:t xml:space="preserve">, Prefeito Municipal de Itacoatiara. </w:t>
      </w:r>
      <w:r w:rsidR="00630217" w:rsidRPr="00A77266">
        <w:rPr>
          <w:rFonts w:ascii="Arial Narrow" w:hAnsi="Arial Narrow" w:cs="Arial"/>
          <w:b/>
          <w:color w:val="000000"/>
          <w:sz w:val="24"/>
          <w:szCs w:val="24"/>
        </w:rPr>
        <w:t xml:space="preserve">Advogado: </w:t>
      </w:r>
      <w:r w:rsidR="00630217" w:rsidRPr="00A77266">
        <w:rPr>
          <w:rFonts w:ascii="Arial Narrow" w:hAnsi="Arial Narrow" w:cs="Arial"/>
          <w:color w:val="000000"/>
          <w:sz w:val="24"/>
          <w:szCs w:val="24"/>
        </w:rPr>
        <w:t xml:space="preserve">Ramon da Silva </w:t>
      </w:r>
      <w:proofErr w:type="spellStart"/>
      <w:r w:rsidR="00630217" w:rsidRPr="00A77266">
        <w:rPr>
          <w:rFonts w:ascii="Arial Narrow" w:hAnsi="Arial Narrow" w:cs="Arial"/>
          <w:color w:val="000000"/>
          <w:sz w:val="24"/>
          <w:szCs w:val="24"/>
        </w:rPr>
        <w:t>Caggy</w:t>
      </w:r>
      <w:proofErr w:type="spellEnd"/>
      <w:r w:rsidR="00630217" w:rsidRPr="00A77266">
        <w:rPr>
          <w:rFonts w:ascii="Arial Narrow" w:hAnsi="Arial Narrow" w:cs="Arial"/>
          <w:color w:val="000000"/>
          <w:sz w:val="24"/>
          <w:szCs w:val="24"/>
        </w:rPr>
        <w:t xml:space="preserve"> - OAB/AM 15715.</w:t>
      </w:r>
      <w:r w:rsidR="00630217" w:rsidRPr="00A77266">
        <w:rPr>
          <w:rFonts w:ascii="Arial Narrow" w:hAnsi="Arial Narrow" w:cs="Arial"/>
          <w:b/>
          <w:color w:val="000000"/>
          <w:sz w:val="24"/>
          <w:szCs w:val="24"/>
        </w:rPr>
        <w:t xml:space="preserve"> ACÓRDÃO Nº 1133/2021: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1,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oral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7.1. Conhecer </w:t>
      </w:r>
      <w:r w:rsidR="00630217" w:rsidRPr="00A77266">
        <w:rPr>
          <w:rFonts w:ascii="Arial Narrow" w:hAnsi="Arial Narrow" w:cs="Arial"/>
          <w:bCs/>
          <w:color w:val="000000"/>
          <w:sz w:val="24"/>
          <w:szCs w:val="24"/>
        </w:rPr>
        <w:t xml:space="preserve">dos Embargos de Declaração opostos pelo Sr. Mario Jorge </w:t>
      </w:r>
      <w:proofErr w:type="spellStart"/>
      <w:r w:rsidR="00630217" w:rsidRPr="00A77266">
        <w:rPr>
          <w:rFonts w:ascii="Arial Narrow" w:hAnsi="Arial Narrow" w:cs="Arial"/>
          <w:bCs/>
          <w:color w:val="000000"/>
          <w:sz w:val="24"/>
          <w:szCs w:val="24"/>
        </w:rPr>
        <w:t>Bouez</w:t>
      </w:r>
      <w:proofErr w:type="spellEnd"/>
      <w:r w:rsidR="00630217" w:rsidRPr="00A77266">
        <w:rPr>
          <w:rFonts w:ascii="Arial Narrow" w:hAnsi="Arial Narrow" w:cs="Arial"/>
          <w:bCs/>
          <w:color w:val="000000"/>
          <w:sz w:val="24"/>
          <w:szCs w:val="24"/>
        </w:rPr>
        <w:t xml:space="preserve"> </w:t>
      </w:r>
      <w:proofErr w:type="spellStart"/>
      <w:r w:rsidR="00630217" w:rsidRPr="00A77266">
        <w:rPr>
          <w:rFonts w:ascii="Arial Narrow" w:hAnsi="Arial Narrow" w:cs="Arial"/>
          <w:bCs/>
          <w:color w:val="000000"/>
          <w:sz w:val="24"/>
          <w:szCs w:val="24"/>
        </w:rPr>
        <w:t>Abrahim</w:t>
      </w:r>
      <w:proofErr w:type="spellEnd"/>
      <w:r w:rsidR="00630217" w:rsidRPr="00A77266">
        <w:rPr>
          <w:rFonts w:ascii="Arial Narrow" w:hAnsi="Arial Narrow" w:cs="Arial"/>
          <w:bCs/>
          <w:color w:val="000000"/>
          <w:sz w:val="24"/>
          <w:szCs w:val="24"/>
        </w:rPr>
        <w:t>, por preencher os requisitos legais, em consonância com o art. 148 e segs., da Resolução nº 04/02 - RITCE/AM;</w:t>
      </w:r>
      <w:r w:rsidR="00630217" w:rsidRPr="00A77266">
        <w:rPr>
          <w:rFonts w:ascii="Arial Narrow" w:hAnsi="Arial Narrow" w:cs="Arial"/>
          <w:b/>
          <w:color w:val="000000"/>
          <w:sz w:val="24"/>
          <w:szCs w:val="24"/>
        </w:rPr>
        <w:t xml:space="preserve"> 7.2. Negar </w:t>
      </w:r>
      <w:r w:rsidR="00630217" w:rsidRPr="00A77266">
        <w:rPr>
          <w:rFonts w:ascii="Arial Narrow" w:hAnsi="Arial Narrow" w:cs="Arial"/>
          <w:b/>
          <w:color w:val="000000"/>
          <w:sz w:val="24"/>
          <w:szCs w:val="24"/>
        </w:rPr>
        <w:lastRenderedPageBreak/>
        <w:t xml:space="preserve">Provimento </w:t>
      </w:r>
      <w:r w:rsidR="00630217" w:rsidRPr="00A77266">
        <w:rPr>
          <w:rFonts w:ascii="Arial Narrow" w:hAnsi="Arial Narrow" w:cs="Arial"/>
          <w:bCs/>
          <w:color w:val="000000"/>
          <w:sz w:val="24"/>
          <w:szCs w:val="24"/>
        </w:rPr>
        <w:t xml:space="preserve">aos Embargos de Declaração opostos pelo Sr. Mario Jorge </w:t>
      </w:r>
      <w:proofErr w:type="spellStart"/>
      <w:r w:rsidR="00630217" w:rsidRPr="00A77266">
        <w:rPr>
          <w:rFonts w:ascii="Arial Narrow" w:hAnsi="Arial Narrow" w:cs="Arial"/>
          <w:bCs/>
          <w:color w:val="000000"/>
          <w:sz w:val="24"/>
          <w:szCs w:val="24"/>
        </w:rPr>
        <w:t>Bouez</w:t>
      </w:r>
      <w:proofErr w:type="spellEnd"/>
      <w:r w:rsidR="00630217" w:rsidRPr="00A77266">
        <w:rPr>
          <w:rFonts w:ascii="Arial Narrow" w:hAnsi="Arial Narrow" w:cs="Arial"/>
          <w:bCs/>
          <w:color w:val="000000"/>
          <w:sz w:val="24"/>
          <w:szCs w:val="24"/>
        </w:rPr>
        <w:t xml:space="preserve"> </w:t>
      </w:r>
      <w:proofErr w:type="spellStart"/>
      <w:r w:rsidR="00630217" w:rsidRPr="00A77266">
        <w:rPr>
          <w:rFonts w:ascii="Arial Narrow" w:hAnsi="Arial Narrow" w:cs="Arial"/>
          <w:bCs/>
          <w:color w:val="000000"/>
          <w:sz w:val="24"/>
          <w:szCs w:val="24"/>
        </w:rPr>
        <w:t>Abrahim</w:t>
      </w:r>
      <w:proofErr w:type="spellEnd"/>
      <w:r w:rsidR="00630217" w:rsidRPr="00A77266">
        <w:rPr>
          <w:rFonts w:ascii="Arial Narrow" w:hAnsi="Arial Narrow" w:cs="Arial"/>
          <w:bCs/>
          <w:color w:val="000000"/>
          <w:sz w:val="24"/>
          <w:szCs w:val="24"/>
        </w:rPr>
        <w:t>, pela ausência de obscuridade, omissão ou erros materiais no Despacho Monocrático de fls. 160/161 publicado no DOE de 01.01.2021, devendo cumprir as determinações lá constantes integralmente;</w:t>
      </w:r>
      <w:r w:rsidR="00630217" w:rsidRPr="00A77266">
        <w:rPr>
          <w:rFonts w:ascii="Arial Narrow" w:hAnsi="Arial Narrow" w:cs="Arial"/>
          <w:b/>
          <w:color w:val="000000"/>
          <w:sz w:val="24"/>
          <w:szCs w:val="24"/>
        </w:rPr>
        <w:t xml:space="preserve"> 7.3. Determinar </w:t>
      </w:r>
      <w:r w:rsidR="00630217" w:rsidRPr="00A77266">
        <w:rPr>
          <w:rFonts w:ascii="Arial Narrow" w:hAnsi="Arial Narrow" w:cs="Arial"/>
          <w:bCs/>
          <w:color w:val="000000"/>
          <w:sz w:val="24"/>
          <w:szCs w:val="24"/>
        </w:rPr>
        <w:t>à Secretaria do Pleno que oficie o Embargante sobre o teor da decisão do Colegiado, acompanhando Relatório e Voto para conhecimento.</w:t>
      </w:r>
      <w:r w:rsidR="00E50FE0"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11.183/2021 (Apensos: 13.616/2019 e 16.411/2020)</w:t>
      </w:r>
      <w:r w:rsidR="00630217" w:rsidRPr="00A77266">
        <w:rPr>
          <w:rFonts w:ascii="Arial Narrow" w:hAnsi="Arial Narrow" w:cs="Arial"/>
          <w:color w:val="000000"/>
          <w:sz w:val="24"/>
          <w:szCs w:val="24"/>
        </w:rPr>
        <w:t xml:space="preserve"> - Recurso de Revisão interposto pela Sra. </w:t>
      </w:r>
      <w:proofErr w:type="spellStart"/>
      <w:r w:rsidR="00630217" w:rsidRPr="00A77266">
        <w:rPr>
          <w:rFonts w:ascii="Arial Narrow" w:hAnsi="Arial Narrow" w:cs="Arial"/>
          <w:color w:val="000000"/>
          <w:sz w:val="24"/>
          <w:szCs w:val="24"/>
        </w:rPr>
        <w:t>Neila</w:t>
      </w:r>
      <w:proofErr w:type="spellEnd"/>
      <w:r w:rsidR="00630217" w:rsidRPr="00A77266">
        <w:rPr>
          <w:rFonts w:ascii="Arial Narrow" w:hAnsi="Arial Narrow" w:cs="Arial"/>
          <w:color w:val="000000"/>
          <w:sz w:val="24"/>
          <w:szCs w:val="24"/>
        </w:rPr>
        <w:t xml:space="preserve"> Maria Dantas </w:t>
      </w:r>
      <w:proofErr w:type="spellStart"/>
      <w:r w:rsidR="00630217" w:rsidRPr="00A77266">
        <w:rPr>
          <w:rFonts w:ascii="Arial Narrow" w:hAnsi="Arial Narrow" w:cs="Arial"/>
          <w:color w:val="000000"/>
          <w:sz w:val="24"/>
          <w:szCs w:val="24"/>
        </w:rPr>
        <w:t>Azrak</w:t>
      </w:r>
      <w:proofErr w:type="spellEnd"/>
      <w:r w:rsidR="00630217" w:rsidRPr="00A77266">
        <w:rPr>
          <w:rFonts w:ascii="Arial Narrow" w:hAnsi="Arial Narrow" w:cs="Arial"/>
          <w:color w:val="000000"/>
          <w:sz w:val="24"/>
          <w:szCs w:val="24"/>
        </w:rPr>
        <w:t xml:space="preserve">, em face do </w:t>
      </w:r>
      <w:r w:rsidR="00630217" w:rsidRPr="00A77266">
        <w:rPr>
          <w:rFonts w:ascii="Arial Narrow" w:hAnsi="Arial Narrow" w:cs="Arial"/>
          <w:bCs/>
          <w:color w:val="000000"/>
          <w:sz w:val="24"/>
          <w:szCs w:val="24"/>
        </w:rPr>
        <w:t>Acórdão nº 722/2020-TCE-Tribunal Pleno, exarado nos autos do Processo nº 13.616</w:t>
      </w:r>
      <w:proofErr w:type="gramStart"/>
      <w:r w:rsidR="00630217" w:rsidRPr="00A77266">
        <w:rPr>
          <w:rFonts w:ascii="Arial Narrow" w:hAnsi="Arial Narrow" w:cs="Arial"/>
          <w:bCs/>
          <w:color w:val="000000"/>
          <w:sz w:val="24"/>
          <w:szCs w:val="24"/>
        </w:rPr>
        <w:t>/2019)</w:t>
      </w:r>
      <w:proofErr w:type="gramEnd"/>
      <w:r w:rsidR="00630217"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 xml:space="preserve">Advogado: </w:t>
      </w:r>
      <w:r w:rsidR="00630217" w:rsidRPr="00A77266">
        <w:rPr>
          <w:rFonts w:ascii="Arial Narrow" w:hAnsi="Arial Narrow" w:cs="Arial"/>
          <w:color w:val="000000"/>
          <w:sz w:val="24"/>
          <w:szCs w:val="24"/>
        </w:rPr>
        <w:t>Helder Cintra Bastos - OAB/AM 12929.</w:t>
      </w:r>
      <w:r w:rsidR="00630217" w:rsidRPr="00A77266">
        <w:rPr>
          <w:rFonts w:ascii="Arial Narrow" w:hAnsi="Arial Narrow" w:cs="Arial"/>
          <w:b/>
          <w:color w:val="000000"/>
          <w:sz w:val="24"/>
          <w:szCs w:val="24"/>
        </w:rPr>
        <w:t xml:space="preserve"> ACÓRDÃO Nº 1134/2021: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divergência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8.1. Conhecer </w:t>
      </w:r>
      <w:r w:rsidR="00630217" w:rsidRPr="00A77266">
        <w:rPr>
          <w:rFonts w:ascii="Arial Narrow" w:hAnsi="Arial Narrow" w:cs="Arial"/>
          <w:bCs/>
          <w:color w:val="000000"/>
          <w:sz w:val="24"/>
          <w:szCs w:val="24"/>
        </w:rPr>
        <w:t xml:space="preserve">do Recurso de Revisão interposto pela Sra. </w:t>
      </w:r>
      <w:proofErr w:type="spellStart"/>
      <w:r w:rsidR="00630217" w:rsidRPr="00A77266">
        <w:rPr>
          <w:rFonts w:ascii="Arial Narrow" w:hAnsi="Arial Narrow" w:cs="Arial"/>
          <w:bCs/>
          <w:color w:val="000000"/>
          <w:sz w:val="24"/>
          <w:szCs w:val="24"/>
        </w:rPr>
        <w:t>Neila</w:t>
      </w:r>
      <w:proofErr w:type="spellEnd"/>
      <w:r w:rsidR="00630217" w:rsidRPr="00A77266">
        <w:rPr>
          <w:rFonts w:ascii="Arial Narrow" w:hAnsi="Arial Narrow" w:cs="Arial"/>
          <w:bCs/>
          <w:color w:val="000000"/>
          <w:sz w:val="24"/>
          <w:szCs w:val="24"/>
        </w:rPr>
        <w:t xml:space="preserve"> Maria Dantas </w:t>
      </w:r>
      <w:proofErr w:type="spellStart"/>
      <w:r w:rsidR="00630217" w:rsidRPr="00A77266">
        <w:rPr>
          <w:rFonts w:ascii="Arial Narrow" w:hAnsi="Arial Narrow" w:cs="Arial"/>
          <w:bCs/>
          <w:color w:val="000000"/>
          <w:sz w:val="24"/>
          <w:szCs w:val="24"/>
        </w:rPr>
        <w:t>Azrak</w:t>
      </w:r>
      <w:proofErr w:type="spellEnd"/>
      <w:r w:rsidR="00630217" w:rsidRPr="00A77266">
        <w:rPr>
          <w:rFonts w:ascii="Arial Narrow" w:hAnsi="Arial Narrow" w:cs="Arial"/>
          <w:bCs/>
          <w:color w:val="000000"/>
          <w:sz w:val="24"/>
          <w:szCs w:val="24"/>
        </w:rPr>
        <w:t xml:space="preserve">, Secretária de Estado do Trabalho à época, por preencher os requisitos de admissibilidade dos </w:t>
      </w:r>
      <w:proofErr w:type="spellStart"/>
      <w:r w:rsidR="00630217" w:rsidRPr="00A77266">
        <w:rPr>
          <w:rFonts w:ascii="Arial Narrow" w:hAnsi="Arial Narrow" w:cs="Arial"/>
          <w:bCs/>
          <w:color w:val="000000"/>
          <w:sz w:val="24"/>
          <w:szCs w:val="24"/>
        </w:rPr>
        <w:t>arts</w:t>
      </w:r>
      <w:proofErr w:type="spellEnd"/>
      <w:r w:rsidR="00630217" w:rsidRPr="00A77266">
        <w:rPr>
          <w:rFonts w:ascii="Arial Narrow" w:hAnsi="Arial Narrow" w:cs="Arial"/>
          <w:bCs/>
          <w:color w:val="000000"/>
          <w:sz w:val="24"/>
          <w:szCs w:val="24"/>
        </w:rPr>
        <w:t>. 59, IV, e 65, caput, da Lei nº 2423/1996 (LO-TCE/AM), c/c o art. 157, caput, e §2º da Resolução nº 04/2002 (RI-TCE/AM);</w:t>
      </w:r>
      <w:r w:rsidR="00630217" w:rsidRPr="00A77266">
        <w:rPr>
          <w:rFonts w:ascii="Arial Narrow" w:hAnsi="Arial Narrow" w:cs="Arial"/>
          <w:b/>
          <w:color w:val="000000"/>
          <w:sz w:val="24"/>
          <w:szCs w:val="24"/>
        </w:rPr>
        <w:t xml:space="preserve"> 8.2. Dar Provimento </w:t>
      </w:r>
      <w:r w:rsidR="00630217" w:rsidRPr="00A77266">
        <w:rPr>
          <w:rFonts w:ascii="Arial Narrow" w:hAnsi="Arial Narrow" w:cs="Arial"/>
          <w:bCs/>
          <w:color w:val="000000"/>
          <w:sz w:val="24"/>
          <w:szCs w:val="24"/>
        </w:rPr>
        <w:t xml:space="preserve">ao Recurso de Revisão interposto pela Sra. </w:t>
      </w:r>
      <w:proofErr w:type="spellStart"/>
      <w:r w:rsidR="00630217" w:rsidRPr="00A77266">
        <w:rPr>
          <w:rFonts w:ascii="Arial Narrow" w:hAnsi="Arial Narrow" w:cs="Arial"/>
          <w:bCs/>
          <w:color w:val="000000"/>
          <w:sz w:val="24"/>
          <w:szCs w:val="24"/>
        </w:rPr>
        <w:t>Neila</w:t>
      </w:r>
      <w:proofErr w:type="spellEnd"/>
      <w:r w:rsidR="00630217" w:rsidRPr="00A77266">
        <w:rPr>
          <w:rFonts w:ascii="Arial Narrow" w:hAnsi="Arial Narrow" w:cs="Arial"/>
          <w:bCs/>
          <w:color w:val="000000"/>
          <w:sz w:val="24"/>
          <w:szCs w:val="24"/>
        </w:rPr>
        <w:t xml:space="preserve"> Maria Dantas </w:t>
      </w:r>
      <w:proofErr w:type="spellStart"/>
      <w:r w:rsidR="00630217" w:rsidRPr="00A77266">
        <w:rPr>
          <w:rFonts w:ascii="Arial Narrow" w:hAnsi="Arial Narrow" w:cs="Arial"/>
          <w:bCs/>
          <w:color w:val="000000"/>
          <w:sz w:val="24"/>
          <w:szCs w:val="24"/>
        </w:rPr>
        <w:t>Azrak</w:t>
      </w:r>
      <w:proofErr w:type="spellEnd"/>
      <w:r w:rsidR="00630217" w:rsidRPr="00A77266">
        <w:rPr>
          <w:rFonts w:ascii="Arial Narrow" w:hAnsi="Arial Narrow" w:cs="Arial"/>
          <w:bCs/>
          <w:color w:val="000000"/>
          <w:sz w:val="24"/>
          <w:szCs w:val="24"/>
        </w:rPr>
        <w:t>, no sentido de reformar o Acórdão nº 722/2020-TCE-Tribunal Pleno, (processo nº 13616/2019), para alterar o item 9.2 e Julgar Improcedente a Representação, excluindo a glosa do item 9.3 e a multa do item 9.4, mantendo-se as demais disposições constantes do Acórdão;</w:t>
      </w:r>
      <w:r w:rsidR="00630217" w:rsidRPr="00A77266">
        <w:rPr>
          <w:rFonts w:ascii="Arial Narrow" w:hAnsi="Arial Narrow" w:cs="Arial"/>
          <w:b/>
          <w:color w:val="000000"/>
          <w:sz w:val="24"/>
          <w:szCs w:val="24"/>
        </w:rPr>
        <w:t xml:space="preserve"> 8.3. Determinar </w:t>
      </w:r>
      <w:r w:rsidR="00630217" w:rsidRPr="00A77266">
        <w:rPr>
          <w:rFonts w:ascii="Arial Narrow" w:hAnsi="Arial Narrow" w:cs="Arial"/>
          <w:bCs/>
          <w:color w:val="000000"/>
          <w:sz w:val="24"/>
          <w:szCs w:val="24"/>
        </w:rPr>
        <w:t xml:space="preserve">à Secretaria do Tribunal Pleno que oficie ao Recorrente sobre o teor do Acórdão, acompanhando cópia do Relatório-Voto para conhecimento e cumprimento; </w:t>
      </w:r>
      <w:r w:rsidR="00630217" w:rsidRPr="00A77266">
        <w:rPr>
          <w:rFonts w:ascii="Arial Narrow" w:hAnsi="Arial Narrow" w:cs="Arial"/>
          <w:b/>
          <w:color w:val="000000"/>
          <w:sz w:val="24"/>
          <w:szCs w:val="24"/>
        </w:rPr>
        <w:t xml:space="preserve">8.4. Arquivar </w:t>
      </w:r>
      <w:r w:rsidR="00630217" w:rsidRPr="00A77266">
        <w:rPr>
          <w:rFonts w:ascii="Arial Narrow" w:hAnsi="Arial Narrow" w:cs="Arial"/>
          <w:bCs/>
          <w:color w:val="000000"/>
          <w:sz w:val="24"/>
          <w:szCs w:val="24"/>
        </w:rPr>
        <w:t xml:space="preserve">o processo após o cumprimento das formalidades legais. </w:t>
      </w:r>
      <w:r w:rsidR="00630217" w:rsidRPr="00A77266">
        <w:rPr>
          <w:rFonts w:ascii="Arial Narrow" w:hAnsi="Arial Narrow" w:cs="Arial"/>
          <w:b/>
          <w:sz w:val="24"/>
          <w:szCs w:val="24"/>
        </w:rPr>
        <w:t>Declaração de Impedimento: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Conselheiro Ari Jorge Moutinho da Costa Júnior</w:t>
      </w:r>
      <w:r w:rsidR="001E013D" w:rsidRPr="00A77266">
        <w:rPr>
          <w:rFonts w:ascii="Arial Narrow" w:hAnsi="Arial Narrow" w:cs="Arial"/>
          <w:noProof/>
          <w:sz w:val="24"/>
          <w:szCs w:val="24"/>
        </w:rPr>
        <w:t xml:space="preserve"> </w:t>
      </w:r>
      <w:r w:rsidR="00630217" w:rsidRPr="00A77266">
        <w:rPr>
          <w:rFonts w:ascii="Arial Narrow" w:hAnsi="Arial Narrow" w:cs="Arial"/>
          <w:noProof/>
          <w:sz w:val="24"/>
          <w:szCs w:val="24"/>
        </w:rPr>
        <w:t>(art. 65 do Regimento Interno).</w:t>
      </w:r>
      <w:r w:rsidR="00BD34E4" w:rsidRPr="00A77266">
        <w:rPr>
          <w:rFonts w:ascii="Arial Narrow" w:hAnsi="Arial Narrow" w:cs="Arial"/>
          <w:i/>
          <w:color w:val="000000"/>
          <w:sz w:val="24"/>
          <w:szCs w:val="24"/>
        </w:rPr>
        <w:t xml:space="preserve"> </w:t>
      </w:r>
      <w:r w:rsidR="00630217" w:rsidRPr="00A77266">
        <w:rPr>
          <w:rFonts w:ascii="Arial Narrow" w:hAnsi="Arial Narrow" w:cs="Arial"/>
          <w:b/>
          <w:color w:val="000000"/>
          <w:sz w:val="24"/>
          <w:szCs w:val="24"/>
        </w:rPr>
        <w:t>PROCESSO Nº 15.246/2021 (Apenso: 14.210/2017)</w:t>
      </w:r>
      <w:r w:rsidR="00630217" w:rsidRPr="00A77266">
        <w:rPr>
          <w:rFonts w:ascii="Arial Narrow" w:hAnsi="Arial Narrow" w:cs="Arial"/>
          <w:color w:val="000000"/>
          <w:sz w:val="24"/>
          <w:szCs w:val="24"/>
        </w:rPr>
        <w:t xml:space="preserve"> - Recurso de </w:t>
      </w:r>
      <w:proofErr w:type="spellStart"/>
      <w:r w:rsidR="00630217" w:rsidRPr="00A77266">
        <w:rPr>
          <w:rFonts w:ascii="Arial Narrow" w:hAnsi="Arial Narrow" w:cs="Arial"/>
          <w:color w:val="000000"/>
          <w:sz w:val="24"/>
          <w:szCs w:val="24"/>
        </w:rPr>
        <w:t>Reconsideraçao</w:t>
      </w:r>
      <w:proofErr w:type="spellEnd"/>
      <w:r w:rsidR="00630217" w:rsidRPr="00A77266">
        <w:rPr>
          <w:rFonts w:ascii="Arial Narrow" w:hAnsi="Arial Narrow" w:cs="Arial"/>
          <w:color w:val="000000"/>
          <w:sz w:val="24"/>
          <w:szCs w:val="24"/>
        </w:rPr>
        <w:t xml:space="preserve"> interposto pelo Sr. Eduardo Costa Taveira, em face do Acórdão n° 253/2020-TCE-Tribunal Pleno, exarado nos autos do Processo n° 14.210/2017.</w:t>
      </w:r>
      <w:r w:rsidR="00630217" w:rsidRPr="00A77266">
        <w:rPr>
          <w:rFonts w:ascii="Arial Narrow" w:hAnsi="Arial Narrow" w:cs="Arial"/>
          <w:b/>
          <w:color w:val="000000"/>
          <w:sz w:val="24"/>
          <w:szCs w:val="24"/>
        </w:rPr>
        <w:t xml:space="preserve"> ACÓRDÃO Nº 1136/2021: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III, alínea“f”, item 2,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Conhecer</w:t>
      </w:r>
      <w:r w:rsidR="00630217" w:rsidRPr="00A77266">
        <w:rPr>
          <w:rFonts w:ascii="Arial Narrow" w:hAnsi="Arial Narrow" w:cs="Arial"/>
          <w:color w:val="000000"/>
          <w:sz w:val="24"/>
          <w:szCs w:val="24"/>
        </w:rPr>
        <w:t xml:space="preserve"> do Recurso de Reconsideração interposto pelo Sr. Eduardo Costa Taveira, nos termos do art. 62, §2° e art. 59, II, da LOTCE/AM, Lei n.º 2.423/96, c/c o art. 145 e o art. 154 da Resolução n.º 04/2002, RI-TCE/AM; </w:t>
      </w:r>
      <w:r w:rsidR="00630217" w:rsidRPr="00A77266">
        <w:rPr>
          <w:rFonts w:ascii="Arial Narrow" w:hAnsi="Arial Narrow" w:cs="Arial"/>
          <w:b/>
          <w:bCs/>
          <w:color w:val="000000"/>
          <w:sz w:val="24"/>
          <w:szCs w:val="24"/>
        </w:rPr>
        <w:t>8.2. Negar Provimento, no mérito,</w:t>
      </w:r>
      <w:r w:rsidR="00630217" w:rsidRPr="00A77266">
        <w:rPr>
          <w:rFonts w:ascii="Arial Narrow" w:hAnsi="Arial Narrow" w:cs="Arial"/>
          <w:color w:val="000000"/>
          <w:sz w:val="24"/>
          <w:szCs w:val="24"/>
        </w:rPr>
        <w:t xml:space="preserve"> ao Recurso de Reconsideração manejado pelo Sr. Eduardo Costa Taveira, nos termos da fundamentação exposta no Relatório-Voto, mantendo-se in </w:t>
      </w:r>
      <w:proofErr w:type="spellStart"/>
      <w:r w:rsidR="00630217" w:rsidRPr="00A77266">
        <w:rPr>
          <w:rFonts w:ascii="Arial Narrow" w:hAnsi="Arial Narrow" w:cs="Arial"/>
          <w:color w:val="000000"/>
          <w:sz w:val="24"/>
          <w:szCs w:val="24"/>
        </w:rPr>
        <w:t>totum</w:t>
      </w:r>
      <w:proofErr w:type="spellEnd"/>
      <w:r w:rsidR="00630217" w:rsidRPr="00A77266">
        <w:rPr>
          <w:rFonts w:ascii="Arial Narrow" w:hAnsi="Arial Narrow" w:cs="Arial"/>
          <w:color w:val="000000"/>
          <w:sz w:val="24"/>
          <w:szCs w:val="24"/>
        </w:rPr>
        <w:t xml:space="preserve"> os termos do Acórdão n.º 253/2020, proferidos nos autos do Processo nº 14210/2017; </w:t>
      </w:r>
      <w:r w:rsidR="00630217" w:rsidRPr="00A77266">
        <w:rPr>
          <w:rFonts w:ascii="Arial Narrow" w:hAnsi="Arial Narrow" w:cs="Arial"/>
          <w:b/>
          <w:bCs/>
          <w:color w:val="000000"/>
          <w:sz w:val="24"/>
          <w:szCs w:val="24"/>
        </w:rPr>
        <w:t>8.3. Dar ciência</w:t>
      </w:r>
      <w:r w:rsidR="00630217" w:rsidRPr="00A77266">
        <w:rPr>
          <w:rFonts w:ascii="Arial Narrow" w:hAnsi="Arial Narrow" w:cs="Arial"/>
          <w:color w:val="000000"/>
          <w:sz w:val="24"/>
          <w:szCs w:val="24"/>
        </w:rPr>
        <w:t xml:space="preserve"> ao Sr. Eduardo Costa Taveira dos termos do julgado, enviando-lhe cópias do Acórdão e do Relatório-Voto; </w:t>
      </w:r>
      <w:r w:rsidR="00630217" w:rsidRPr="00A77266">
        <w:rPr>
          <w:rFonts w:ascii="Arial Narrow" w:hAnsi="Arial Narrow" w:cs="Arial"/>
          <w:b/>
          <w:bCs/>
          <w:color w:val="000000"/>
          <w:sz w:val="24"/>
          <w:szCs w:val="24"/>
        </w:rPr>
        <w:t>8.4. Arquivar</w:t>
      </w:r>
      <w:r w:rsidR="00630217" w:rsidRPr="00A77266">
        <w:rPr>
          <w:rFonts w:ascii="Arial Narrow" w:hAnsi="Arial Narrow" w:cs="Arial"/>
          <w:color w:val="000000"/>
          <w:sz w:val="24"/>
          <w:szCs w:val="24"/>
        </w:rPr>
        <w:t xml:space="preserve"> o processo, </w:t>
      </w:r>
      <w:proofErr w:type="gramStart"/>
      <w:r w:rsidR="00630217" w:rsidRPr="00A77266">
        <w:rPr>
          <w:rFonts w:ascii="Arial Narrow" w:hAnsi="Arial Narrow" w:cs="Arial"/>
          <w:color w:val="000000"/>
          <w:sz w:val="24"/>
          <w:szCs w:val="24"/>
        </w:rPr>
        <w:t>após</w:t>
      </w:r>
      <w:proofErr w:type="gramEnd"/>
      <w:r w:rsidR="00630217" w:rsidRPr="00A77266">
        <w:rPr>
          <w:rFonts w:ascii="Arial Narrow" w:hAnsi="Arial Narrow" w:cs="Arial"/>
          <w:color w:val="000000"/>
          <w:sz w:val="24"/>
          <w:szCs w:val="24"/>
        </w:rPr>
        <w:t xml:space="preserve"> cumpridas as devidas formalidades legais.</w:t>
      </w:r>
      <w:r w:rsidR="008000EE" w:rsidRPr="00A77266">
        <w:rPr>
          <w:rFonts w:ascii="Arial Narrow" w:hAnsi="Arial Narrow" w:cs="Arial"/>
          <w:color w:val="000000"/>
          <w:sz w:val="24"/>
          <w:szCs w:val="24"/>
        </w:rPr>
        <w:t xml:space="preserve"> </w:t>
      </w:r>
      <w:r w:rsidR="008000EE" w:rsidRPr="00A77266">
        <w:rPr>
          <w:rFonts w:ascii="Arial Narrow" w:eastAsia="Arial" w:hAnsi="Arial Narrow" w:cs="Arial"/>
          <w:sz w:val="24"/>
          <w:szCs w:val="24"/>
          <w:u w:val="single"/>
        </w:rPr>
        <w:t xml:space="preserve">Nesta fase do julgamento retornou à presidência dos trabalhos </w:t>
      </w:r>
      <w:proofErr w:type="gramStart"/>
      <w:r w:rsidR="008000EE" w:rsidRPr="00A77266">
        <w:rPr>
          <w:rFonts w:ascii="Arial Narrow" w:eastAsia="Arial" w:hAnsi="Arial Narrow" w:cs="Arial"/>
          <w:sz w:val="24"/>
          <w:szCs w:val="24"/>
          <w:u w:val="single"/>
        </w:rPr>
        <w:t>o Excelentíssimo</w:t>
      </w:r>
      <w:proofErr w:type="gramEnd"/>
      <w:r w:rsidR="008000EE" w:rsidRPr="00A77266">
        <w:rPr>
          <w:rFonts w:ascii="Arial Narrow" w:eastAsia="Arial" w:hAnsi="Arial Narrow" w:cs="Arial"/>
          <w:sz w:val="24"/>
          <w:szCs w:val="24"/>
          <w:u w:val="single"/>
        </w:rPr>
        <w:t xml:space="preserve"> Senhor Conselheiro Júlio Assis Corrêa Pinheiro.</w:t>
      </w:r>
      <w:r w:rsidR="0020136A"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CONSELHEIRO-RELATOR: ÉRICO XAVIER DESTERRO E SILVA.</w:t>
      </w:r>
      <w:r w:rsidR="003E0632"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10.129/2017</w:t>
      </w:r>
      <w:r w:rsidR="00630217" w:rsidRPr="00A77266">
        <w:rPr>
          <w:rFonts w:ascii="Arial Narrow" w:hAnsi="Arial Narrow" w:cs="Arial"/>
          <w:color w:val="000000"/>
          <w:sz w:val="24"/>
          <w:szCs w:val="24"/>
        </w:rPr>
        <w:t xml:space="preserve"> - Representação interposta pelo Ministério Público de Contas do Amazonas, em face da Secretaria de Estado de Administração Penitenciária – SEAP e da empresa </w:t>
      </w:r>
      <w:proofErr w:type="spellStart"/>
      <w:r w:rsidR="00630217" w:rsidRPr="00A77266">
        <w:rPr>
          <w:rFonts w:ascii="Arial Narrow" w:hAnsi="Arial Narrow" w:cs="Arial"/>
          <w:color w:val="000000"/>
          <w:sz w:val="24"/>
          <w:szCs w:val="24"/>
        </w:rPr>
        <w:t>Synergye</w:t>
      </w:r>
      <w:proofErr w:type="spellEnd"/>
      <w:r w:rsidR="00630217" w:rsidRPr="00A77266">
        <w:rPr>
          <w:rFonts w:ascii="Arial Narrow" w:hAnsi="Arial Narrow" w:cs="Arial"/>
          <w:color w:val="000000"/>
          <w:sz w:val="24"/>
          <w:szCs w:val="24"/>
        </w:rPr>
        <w:t xml:space="preserve"> Tecnologia da Informação Ltda, em razão de possíveis irregularidades quanto à economicidade, legitimidade e legalidade do processo licitatório referente ao contrato firmado entre os representados.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Mariana </w:t>
      </w:r>
      <w:proofErr w:type="spellStart"/>
      <w:r w:rsidR="00630217" w:rsidRPr="00A77266">
        <w:rPr>
          <w:rFonts w:ascii="Arial Narrow" w:hAnsi="Arial Narrow" w:cs="Arial"/>
          <w:bCs/>
          <w:color w:val="000000"/>
          <w:sz w:val="24"/>
          <w:szCs w:val="24"/>
        </w:rPr>
        <w:t>Serejo</w:t>
      </w:r>
      <w:proofErr w:type="spellEnd"/>
      <w:r w:rsidR="00630217" w:rsidRPr="00A77266">
        <w:rPr>
          <w:rFonts w:ascii="Arial Narrow" w:hAnsi="Arial Narrow" w:cs="Arial"/>
          <w:bCs/>
          <w:color w:val="000000"/>
          <w:sz w:val="24"/>
          <w:szCs w:val="24"/>
        </w:rPr>
        <w:t xml:space="preserve"> Cabral dos Anjos - OAB/AM </w:t>
      </w:r>
      <w:proofErr w:type="gramStart"/>
      <w:r w:rsidR="00630217" w:rsidRPr="00A77266">
        <w:rPr>
          <w:rFonts w:ascii="Arial Narrow" w:hAnsi="Arial Narrow" w:cs="Arial"/>
          <w:bCs/>
          <w:color w:val="000000"/>
          <w:sz w:val="24"/>
          <w:szCs w:val="24"/>
        </w:rPr>
        <w:t xml:space="preserve">5985, Francisco </w:t>
      </w:r>
      <w:proofErr w:type="spellStart"/>
      <w:r w:rsidR="00630217" w:rsidRPr="00A77266">
        <w:rPr>
          <w:rFonts w:ascii="Arial Narrow" w:hAnsi="Arial Narrow" w:cs="Arial"/>
          <w:bCs/>
          <w:color w:val="000000"/>
          <w:sz w:val="24"/>
          <w:szCs w:val="24"/>
        </w:rPr>
        <w:t>Tullio</w:t>
      </w:r>
      <w:proofErr w:type="spellEnd"/>
      <w:proofErr w:type="gramEnd"/>
      <w:r w:rsidR="00630217" w:rsidRPr="00A77266">
        <w:rPr>
          <w:rFonts w:ascii="Arial Narrow" w:hAnsi="Arial Narrow" w:cs="Arial"/>
          <w:bCs/>
          <w:color w:val="000000"/>
          <w:sz w:val="24"/>
          <w:szCs w:val="24"/>
        </w:rPr>
        <w:t xml:space="preserve"> da Silva Marinho - OAB/AM A901 e Anderson de Oliveira Moreira - OAB/AM 8025</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1137/2021: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9.1. Conhecer</w:t>
      </w:r>
      <w:r w:rsidR="00630217" w:rsidRPr="00A77266">
        <w:rPr>
          <w:rFonts w:ascii="Arial Narrow" w:hAnsi="Arial Narrow" w:cs="Arial"/>
          <w:color w:val="000000"/>
          <w:sz w:val="24"/>
          <w:szCs w:val="24"/>
        </w:rPr>
        <w:t xml:space="preserve"> da Representação formulada pelo Ministério Público de Contas, por meio dos </w:t>
      </w:r>
      <w:proofErr w:type="gramStart"/>
      <w:r w:rsidR="00630217" w:rsidRPr="00A77266">
        <w:rPr>
          <w:rFonts w:ascii="Arial Narrow" w:hAnsi="Arial Narrow" w:cs="Arial"/>
          <w:color w:val="000000"/>
          <w:sz w:val="24"/>
          <w:szCs w:val="24"/>
        </w:rPr>
        <w:t>Procuradores Ruy Marcelo Alencar</w:t>
      </w:r>
      <w:proofErr w:type="gramEnd"/>
      <w:r w:rsidR="00630217" w:rsidRPr="00A77266">
        <w:rPr>
          <w:rFonts w:ascii="Arial Narrow" w:hAnsi="Arial Narrow" w:cs="Arial"/>
          <w:color w:val="000000"/>
          <w:sz w:val="24"/>
          <w:szCs w:val="24"/>
        </w:rPr>
        <w:t xml:space="preserve"> de Mendonça e Carlos Alberto Souza de Almeida; </w:t>
      </w:r>
      <w:r w:rsidR="00630217" w:rsidRPr="00A77266">
        <w:rPr>
          <w:rFonts w:ascii="Arial Narrow" w:hAnsi="Arial Narrow" w:cs="Arial"/>
          <w:b/>
          <w:bCs/>
          <w:color w:val="000000"/>
          <w:sz w:val="24"/>
          <w:szCs w:val="24"/>
        </w:rPr>
        <w:t>9.2. Julgar Parcialmente Procedente</w:t>
      </w:r>
      <w:r w:rsidR="00630217" w:rsidRPr="00A77266">
        <w:rPr>
          <w:rFonts w:ascii="Arial Narrow" w:hAnsi="Arial Narrow" w:cs="Arial"/>
          <w:color w:val="000000"/>
          <w:sz w:val="24"/>
          <w:szCs w:val="24"/>
        </w:rPr>
        <w:t xml:space="preserve"> a Representação em face da </w:t>
      </w:r>
      <w:r w:rsidR="00630217" w:rsidRPr="00A77266">
        <w:rPr>
          <w:rFonts w:ascii="Arial Narrow" w:hAnsi="Arial Narrow" w:cs="Arial"/>
          <w:color w:val="000000"/>
          <w:sz w:val="24"/>
          <w:szCs w:val="24"/>
        </w:rPr>
        <w:lastRenderedPageBreak/>
        <w:t xml:space="preserve">Secretaria de Estado de Administração Penitenciária – SEAP e da empresa </w:t>
      </w:r>
      <w:proofErr w:type="spellStart"/>
      <w:r w:rsidR="00630217" w:rsidRPr="00A77266">
        <w:rPr>
          <w:rFonts w:ascii="Arial Narrow" w:hAnsi="Arial Narrow" w:cs="Arial"/>
          <w:color w:val="000000"/>
          <w:sz w:val="24"/>
          <w:szCs w:val="24"/>
        </w:rPr>
        <w:t>Synergye</w:t>
      </w:r>
      <w:proofErr w:type="spellEnd"/>
      <w:r w:rsidR="00630217" w:rsidRPr="00A77266">
        <w:rPr>
          <w:rFonts w:ascii="Arial Narrow" w:hAnsi="Arial Narrow" w:cs="Arial"/>
          <w:color w:val="000000"/>
          <w:sz w:val="24"/>
          <w:szCs w:val="24"/>
        </w:rPr>
        <w:t xml:space="preserve"> Tecnologia da Informação Ltda em razão de irregularidades quanto à economicidade, legitimidade do processo licitatório referente ao contrato firmado entre os representados, cujo objeto foi </w:t>
      </w:r>
      <w:proofErr w:type="gramStart"/>
      <w:r w:rsidR="00630217" w:rsidRPr="00A77266">
        <w:rPr>
          <w:rFonts w:ascii="Arial Narrow" w:hAnsi="Arial Narrow" w:cs="Arial"/>
          <w:color w:val="000000"/>
          <w:sz w:val="24"/>
          <w:szCs w:val="24"/>
        </w:rPr>
        <w:t>a</w:t>
      </w:r>
      <w:proofErr w:type="gramEnd"/>
      <w:r w:rsidR="00630217" w:rsidRPr="00A77266">
        <w:rPr>
          <w:rFonts w:ascii="Arial Narrow" w:hAnsi="Arial Narrow" w:cs="Arial"/>
          <w:color w:val="000000"/>
          <w:sz w:val="24"/>
          <w:szCs w:val="24"/>
        </w:rPr>
        <w:t xml:space="preserve"> prestação de serviços de monitoramento eletrônico capaz de identificar e localizar custodiados, por meio de telecomunicações e sistemas informatizados (tornozeleiras eletrônicas); </w:t>
      </w:r>
      <w:r w:rsidR="00630217" w:rsidRPr="00A77266">
        <w:rPr>
          <w:rFonts w:ascii="Arial Narrow" w:hAnsi="Arial Narrow" w:cs="Arial"/>
          <w:b/>
          <w:bCs/>
          <w:color w:val="000000"/>
          <w:sz w:val="24"/>
          <w:szCs w:val="24"/>
        </w:rPr>
        <w:t>9.3.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Cícero Romão de Souza Neto</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R$ 14.000,00</w:t>
      </w:r>
      <w:r w:rsidR="00630217" w:rsidRPr="00A77266">
        <w:rPr>
          <w:rFonts w:ascii="Arial Narrow" w:hAnsi="Arial Narrow" w:cs="Arial"/>
          <w:color w:val="000000"/>
          <w:sz w:val="24"/>
          <w:szCs w:val="24"/>
        </w:rPr>
        <w:t xml:space="preserve"> (quatorze mil reais), com fulcro no art. 54, VI da Lei Orgânica nº 2423/1996, combinado com o art. 308, VI da Resolução nº 04/2002 (Regimento Interno), em razão das impropriedades mencionadas no item 44 e fundamentada entre os itens</w:t>
      </w:r>
      <w:proofErr w:type="gramStart"/>
      <w:r w:rsidR="00630217" w:rsidRPr="00A77266">
        <w:rPr>
          <w:rFonts w:ascii="Arial Narrow" w:hAnsi="Arial Narrow" w:cs="Arial"/>
          <w:color w:val="000000"/>
          <w:sz w:val="24"/>
          <w:szCs w:val="24"/>
        </w:rPr>
        <w:t xml:space="preserve">  </w:t>
      </w:r>
      <w:proofErr w:type="gramEnd"/>
      <w:r w:rsidR="00630217" w:rsidRPr="00A77266">
        <w:rPr>
          <w:rFonts w:ascii="Arial Narrow" w:hAnsi="Arial Narrow" w:cs="Arial"/>
          <w:color w:val="000000"/>
          <w:sz w:val="24"/>
          <w:szCs w:val="24"/>
        </w:rPr>
        <w:t xml:space="preserve">37 e 43 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9.4.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 xml:space="preserve">Sr. </w:t>
      </w:r>
      <w:proofErr w:type="spellStart"/>
      <w:r w:rsidR="00630217" w:rsidRPr="00A77266">
        <w:rPr>
          <w:rFonts w:ascii="Arial Narrow" w:hAnsi="Arial Narrow" w:cs="Arial"/>
          <w:b/>
          <w:bCs/>
          <w:color w:val="000000"/>
          <w:sz w:val="24"/>
          <w:szCs w:val="24"/>
        </w:rPr>
        <w:t>Louismar</w:t>
      </w:r>
      <w:proofErr w:type="spellEnd"/>
      <w:r w:rsidR="00630217" w:rsidRPr="00A77266">
        <w:rPr>
          <w:rFonts w:ascii="Arial Narrow" w:hAnsi="Arial Narrow" w:cs="Arial"/>
          <w:b/>
          <w:bCs/>
          <w:color w:val="000000"/>
          <w:sz w:val="24"/>
          <w:szCs w:val="24"/>
        </w:rPr>
        <w:t xml:space="preserve"> de Matos </w:t>
      </w:r>
      <w:proofErr w:type="spellStart"/>
      <w:r w:rsidR="00630217" w:rsidRPr="00A77266">
        <w:rPr>
          <w:rFonts w:ascii="Arial Narrow" w:hAnsi="Arial Narrow" w:cs="Arial"/>
          <w:b/>
          <w:bCs/>
          <w:color w:val="000000"/>
          <w:sz w:val="24"/>
          <w:szCs w:val="24"/>
        </w:rPr>
        <w:t>Bonates</w:t>
      </w:r>
      <w:proofErr w:type="spellEnd"/>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R$ 14.000,00</w:t>
      </w:r>
      <w:r w:rsidR="00630217" w:rsidRPr="00A77266">
        <w:rPr>
          <w:rFonts w:ascii="Arial Narrow" w:hAnsi="Arial Narrow" w:cs="Arial"/>
          <w:color w:val="000000"/>
          <w:sz w:val="24"/>
          <w:szCs w:val="24"/>
        </w:rPr>
        <w:t xml:space="preserve"> (quatorze mil reais) com fulcro no art. 54, VI da Lei Orgânica nº 2423/1996, combinado com o art. 308, VI da Resolução nº 04/2002 (Regimento Interno), em razão das impropriedades mencionadas nos itens 44 e 46 e fundamentada entre os itens</w:t>
      </w:r>
      <w:proofErr w:type="gramStart"/>
      <w:r w:rsidR="00630217" w:rsidRPr="00A77266">
        <w:rPr>
          <w:rFonts w:ascii="Arial Narrow" w:hAnsi="Arial Narrow" w:cs="Arial"/>
          <w:color w:val="000000"/>
          <w:sz w:val="24"/>
          <w:szCs w:val="24"/>
        </w:rPr>
        <w:t xml:space="preserve">  </w:t>
      </w:r>
      <w:proofErr w:type="gramEnd"/>
      <w:r w:rsidR="00630217" w:rsidRPr="00A77266">
        <w:rPr>
          <w:rFonts w:ascii="Arial Narrow" w:hAnsi="Arial Narrow" w:cs="Arial"/>
          <w:color w:val="000000"/>
          <w:sz w:val="24"/>
          <w:szCs w:val="24"/>
        </w:rPr>
        <w:t xml:space="preserve">37 e 45  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9.5.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Pedro Florêncio Filho</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R$ 14.000,00</w:t>
      </w:r>
      <w:r w:rsidR="00630217" w:rsidRPr="00A77266">
        <w:rPr>
          <w:rFonts w:ascii="Arial Narrow" w:hAnsi="Arial Narrow" w:cs="Arial"/>
          <w:color w:val="000000"/>
          <w:sz w:val="24"/>
          <w:szCs w:val="24"/>
        </w:rPr>
        <w:t xml:space="preserve"> (quatorze mil reais), com fulcro no art. 54, VI da Lei Orgânica nº 2423/1996, combinado com o art. 308, VI da Resolução nº 04/2002 (Regimento Interno), em razão das impropriedades mencionadas nos itens 44 e 46 e fundamentada entre os itens</w:t>
      </w:r>
      <w:proofErr w:type="gramStart"/>
      <w:r w:rsidR="00630217" w:rsidRPr="00A77266">
        <w:rPr>
          <w:rFonts w:ascii="Arial Narrow" w:hAnsi="Arial Narrow" w:cs="Arial"/>
          <w:color w:val="000000"/>
          <w:sz w:val="24"/>
          <w:szCs w:val="24"/>
        </w:rPr>
        <w:t xml:space="preserve">  </w:t>
      </w:r>
      <w:proofErr w:type="gramEnd"/>
      <w:r w:rsidR="00630217" w:rsidRPr="00A77266">
        <w:rPr>
          <w:rFonts w:ascii="Arial Narrow" w:hAnsi="Arial Narrow" w:cs="Arial"/>
          <w:color w:val="000000"/>
          <w:sz w:val="24"/>
          <w:szCs w:val="24"/>
        </w:rPr>
        <w:t xml:space="preserve">37 e 45  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9.6.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Sylvio Mouzinho Pereira</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R$ 14.000,00</w:t>
      </w:r>
      <w:r w:rsidR="00630217"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lastRenderedPageBreak/>
        <w:t>(quatorze mil reais), com fulcro no art. 54, VI da Lei Orgânica nº 2423/1996, combinado com o art.</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308, VI da Resolução nº 04/2002 (Regimento Interno), em razão das impropriedades mencionadas nos itens 44 e 46 e fundamentada entre os itens</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37 e 45</w:t>
      </w:r>
      <w:proofErr w:type="gramStart"/>
      <w:r w:rsidR="00630217" w:rsidRPr="00A77266">
        <w:rPr>
          <w:rFonts w:ascii="Arial Narrow" w:hAnsi="Arial Narrow" w:cs="Arial"/>
          <w:color w:val="000000"/>
          <w:sz w:val="24"/>
          <w:szCs w:val="24"/>
        </w:rPr>
        <w:t xml:space="preserve">  </w:t>
      </w:r>
      <w:proofErr w:type="gramEnd"/>
      <w:r w:rsidR="00630217" w:rsidRPr="00A77266">
        <w:rPr>
          <w:rFonts w:ascii="Arial Narrow" w:hAnsi="Arial Narrow" w:cs="Arial"/>
          <w:color w:val="000000"/>
          <w:sz w:val="24"/>
          <w:szCs w:val="24"/>
        </w:rPr>
        <w:t xml:space="preserve">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9.7. Encaminhar</w:t>
      </w:r>
      <w:r w:rsidR="00630217" w:rsidRPr="00A77266">
        <w:rPr>
          <w:rFonts w:ascii="Arial Narrow" w:hAnsi="Arial Narrow" w:cs="Arial"/>
          <w:color w:val="000000"/>
          <w:sz w:val="24"/>
          <w:szCs w:val="24"/>
        </w:rPr>
        <w:t xml:space="preserve"> cópia dos autos ao Ministério Público do Amazonas, para que tome as medidas que entender cabíveis no que tange à sua competência; </w:t>
      </w:r>
      <w:r w:rsidR="00630217" w:rsidRPr="00A77266">
        <w:rPr>
          <w:rFonts w:ascii="Arial Narrow" w:hAnsi="Arial Narrow" w:cs="Arial"/>
          <w:b/>
          <w:bCs/>
          <w:color w:val="000000"/>
          <w:sz w:val="24"/>
          <w:szCs w:val="24"/>
        </w:rPr>
        <w:t>9.8. Dar ciência</w:t>
      </w:r>
      <w:r w:rsidR="00630217" w:rsidRPr="00A77266">
        <w:rPr>
          <w:rFonts w:ascii="Arial Narrow" w:hAnsi="Arial Narrow" w:cs="Arial"/>
          <w:color w:val="000000"/>
          <w:sz w:val="24"/>
          <w:szCs w:val="24"/>
        </w:rPr>
        <w:t xml:space="preserve"> do Acórdão a todos os representados e seus respectivos advogados, bem como à empresa </w:t>
      </w:r>
      <w:proofErr w:type="spellStart"/>
      <w:r w:rsidR="00630217" w:rsidRPr="00A77266">
        <w:rPr>
          <w:rFonts w:ascii="Arial Narrow" w:hAnsi="Arial Narrow" w:cs="Arial"/>
          <w:color w:val="000000"/>
          <w:sz w:val="24"/>
          <w:szCs w:val="24"/>
        </w:rPr>
        <w:t>Synergye</w:t>
      </w:r>
      <w:proofErr w:type="spellEnd"/>
      <w:r w:rsidR="00630217" w:rsidRPr="00A77266">
        <w:rPr>
          <w:rFonts w:ascii="Arial Narrow" w:hAnsi="Arial Narrow" w:cs="Arial"/>
          <w:color w:val="000000"/>
          <w:sz w:val="24"/>
          <w:szCs w:val="24"/>
        </w:rPr>
        <w:t xml:space="preserve"> Tecnologia da Informação Ltda., para que o cumpram ou interponham o devido recurso.</w:t>
      </w:r>
      <w:r w:rsidR="00DC7090"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10.132/2017</w:t>
      </w:r>
      <w:r w:rsidR="00630217" w:rsidRPr="00A77266">
        <w:rPr>
          <w:rFonts w:ascii="Arial Narrow" w:hAnsi="Arial Narrow" w:cs="Arial"/>
          <w:color w:val="000000"/>
          <w:sz w:val="24"/>
          <w:szCs w:val="24"/>
        </w:rPr>
        <w:t xml:space="preserve"> - Representação interposta pelo Ministério Público de Contas do Amazonas, no sentido da apuração da economicidade, legitimidade e legalidade dos processos licitatórios e pertinentes vínculos contratuais entre a Secretaria de Estado de Administração Penitenciária - SEAP/AM</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e a empresa </w:t>
      </w:r>
      <w:proofErr w:type="spellStart"/>
      <w:r w:rsidR="00630217" w:rsidRPr="00A77266">
        <w:rPr>
          <w:rFonts w:ascii="Arial Narrow" w:hAnsi="Arial Narrow" w:cs="Arial"/>
          <w:color w:val="000000"/>
          <w:sz w:val="24"/>
          <w:szCs w:val="24"/>
        </w:rPr>
        <w:t>Polsec</w:t>
      </w:r>
      <w:proofErr w:type="spellEnd"/>
      <w:r w:rsidR="00630217" w:rsidRPr="00A77266">
        <w:rPr>
          <w:rFonts w:ascii="Arial Narrow" w:hAnsi="Arial Narrow" w:cs="Arial"/>
          <w:color w:val="000000"/>
          <w:sz w:val="24"/>
          <w:szCs w:val="24"/>
        </w:rPr>
        <w:t xml:space="preserve"> Indústria e Comércio de Equipamentos de Segurança Ltda. </w:t>
      </w:r>
      <w:r w:rsidR="00630217" w:rsidRPr="00A77266">
        <w:rPr>
          <w:rFonts w:ascii="Arial Narrow" w:hAnsi="Arial Narrow" w:cs="Arial"/>
          <w:b/>
          <w:color w:val="000000"/>
          <w:sz w:val="24"/>
          <w:szCs w:val="24"/>
        </w:rPr>
        <w:t xml:space="preserve">Advogados: </w:t>
      </w:r>
      <w:proofErr w:type="spellStart"/>
      <w:r w:rsidR="00630217" w:rsidRPr="00A77266">
        <w:rPr>
          <w:rFonts w:ascii="Arial Narrow" w:hAnsi="Arial Narrow" w:cs="Arial"/>
          <w:bCs/>
          <w:color w:val="000000"/>
          <w:sz w:val="24"/>
          <w:szCs w:val="24"/>
        </w:rPr>
        <w:t>Chrystian</w:t>
      </w:r>
      <w:proofErr w:type="spellEnd"/>
      <w:r w:rsidR="00630217" w:rsidRPr="00A77266">
        <w:rPr>
          <w:rFonts w:ascii="Arial Narrow" w:hAnsi="Arial Narrow" w:cs="Arial"/>
          <w:bCs/>
          <w:color w:val="000000"/>
          <w:sz w:val="24"/>
          <w:szCs w:val="24"/>
        </w:rPr>
        <w:t xml:space="preserve"> Castro Pereira - OAB/MG 80459, Mariana </w:t>
      </w:r>
      <w:proofErr w:type="spellStart"/>
      <w:r w:rsidR="00630217" w:rsidRPr="00A77266">
        <w:rPr>
          <w:rFonts w:ascii="Arial Narrow" w:hAnsi="Arial Narrow" w:cs="Arial"/>
          <w:bCs/>
          <w:color w:val="000000"/>
          <w:sz w:val="24"/>
          <w:szCs w:val="24"/>
        </w:rPr>
        <w:t>Serejo</w:t>
      </w:r>
      <w:proofErr w:type="spellEnd"/>
      <w:r w:rsidR="00630217" w:rsidRPr="00A77266">
        <w:rPr>
          <w:rFonts w:ascii="Arial Narrow" w:hAnsi="Arial Narrow" w:cs="Arial"/>
          <w:bCs/>
          <w:color w:val="000000"/>
          <w:sz w:val="24"/>
          <w:szCs w:val="24"/>
        </w:rPr>
        <w:t xml:space="preserve"> Cabral dos Anjos - OAB/AM 5985, Francisco </w:t>
      </w:r>
      <w:proofErr w:type="spellStart"/>
      <w:r w:rsidR="00630217" w:rsidRPr="00A77266">
        <w:rPr>
          <w:rFonts w:ascii="Arial Narrow" w:hAnsi="Arial Narrow" w:cs="Arial"/>
          <w:bCs/>
          <w:color w:val="000000"/>
          <w:sz w:val="24"/>
          <w:szCs w:val="24"/>
        </w:rPr>
        <w:t>Tullio</w:t>
      </w:r>
      <w:proofErr w:type="spellEnd"/>
      <w:r w:rsidR="00630217" w:rsidRPr="00A77266">
        <w:rPr>
          <w:rFonts w:ascii="Arial Narrow" w:hAnsi="Arial Narrow" w:cs="Arial"/>
          <w:bCs/>
          <w:color w:val="000000"/>
          <w:sz w:val="24"/>
          <w:szCs w:val="24"/>
        </w:rPr>
        <w:t xml:space="preserve"> da Silva Marinho - OAB/AM A901 e Anderson de Oliveira Moreira - OAB/AM 8025</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1138/2021: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9.1. Conhecer</w:t>
      </w:r>
      <w:r w:rsidR="00630217" w:rsidRPr="00A77266">
        <w:rPr>
          <w:rFonts w:ascii="Arial Narrow" w:hAnsi="Arial Narrow" w:cs="Arial"/>
          <w:color w:val="000000"/>
          <w:sz w:val="24"/>
          <w:szCs w:val="24"/>
        </w:rPr>
        <w:t xml:space="preserve"> da Representação formulada pelo Ministério Público de Contas, por meio dos </w:t>
      </w:r>
      <w:proofErr w:type="gramStart"/>
      <w:r w:rsidR="00630217" w:rsidRPr="00A77266">
        <w:rPr>
          <w:rFonts w:ascii="Arial Narrow" w:hAnsi="Arial Narrow" w:cs="Arial"/>
          <w:color w:val="000000"/>
          <w:sz w:val="24"/>
          <w:szCs w:val="24"/>
        </w:rPr>
        <w:t>Procuradores Ruy Marcelo Alencar</w:t>
      </w:r>
      <w:proofErr w:type="gramEnd"/>
      <w:r w:rsidR="00630217" w:rsidRPr="00A77266">
        <w:rPr>
          <w:rFonts w:ascii="Arial Narrow" w:hAnsi="Arial Narrow" w:cs="Arial"/>
          <w:color w:val="000000"/>
          <w:sz w:val="24"/>
          <w:szCs w:val="24"/>
        </w:rPr>
        <w:t xml:space="preserve"> de Mendonça e Carlos Alberto Souza de Almeida; </w:t>
      </w:r>
      <w:r w:rsidR="00630217" w:rsidRPr="00A77266">
        <w:rPr>
          <w:rFonts w:ascii="Arial Narrow" w:hAnsi="Arial Narrow" w:cs="Arial"/>
          <w:b/>
          <w:bCs/>
          <w:color w:val="000000"/>
          <w:sz w:val="24"/>
          <w:szCs w:val="24"/>
        </w:rPr>
        <w:t>9.2. Julgar Parcialmente Procedente</w:t>
      </w:r>
      <w:r w:rsidR="00630217" w:rsidRPr="00A77266">
        <w:rPr>
          <w:rFonts w:ascii="Arial Narrow" w:hAnsi="Arial Narrow" w:cs="Arial"/>
          <w:color w:val="000000"/>
          <w:sz w:val="24"/>
          <w:szCs w:val="24"/>
        </w:rPr>
        <w:t xml:space="preserve"> a Representação em face da Secretaria de Estado de Administração Penitenciária - SEAP, em razão dos indícios de inexecução dos contratos firmados entre a representada e a empresa </w:t>
      </w:r>
      <w:proofErr w:type="spellStart"/>
      <w:r w:rsidR="00630217" w:rsidRPr="00A77266">
        <w:rPr>
          <w:rFonts w:ascii="Arial Narrow" w:hAnsi="Arial Narrow" w:cs="Arial"/>
          <w:color w:val="000000"/>
          <w:sz w:val="24"/>
          <w:szCs w:val="24"/>
        </w:rPr>
        <w:t>Polsec</w:t>
      </w:r>
      <w:proofErr w:type="spellEnd"/>
      <w:r w:rsidR="00630217" w:rsidRPr="00A77266">
        <w:rPr>
          <w:rFonts w:ascii="Arial Narrow" w:hAnsi="Arial Narrow" w:cs="Arial"/>
          <w:color w:val="000000"/>
          <w:sz w:val="24"/>
          <w:szCs w:val="24"/>
        </w:rPr>
        <w:t xml:space="preserve"> Indústria e Comércio de Equipamentos de Segurança LTDA; </w:t>
      </w:r>
      <w:r w:rsidR="00630217" w:rsidRPr="00A77266">
        <w:rPr>
          <w:rFonts w:ascii="Arial Narrow" w:hAnsi="Arial Narrow" w:cs="Arial"/>
          <w:b/>
          <w:bCs/>
          <w:color w:val="000000"/>
          <w:sz w:val="24"/>
          <w:szCs w:val="24"/>
        </w:rPr>
        <w:t>9.3.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Pedro Florêncio Filho</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R$ 25.000,00</w:t>
      </w:r>
      <w:r w:rsidR="00630217" w:rsidRPr="00A77266">
        <w:rPr>
          <w:rFonts w:ascii="Arial Narrow" w:hAnsi="Arial Narrow" w:cs="Arial"/>
          <w:color w:val="000000"/>
          <w:sz w:val="24"/>
          <w:szCs w:val="24"/>
        </w:rPr>
        <w:t xml:space="preserve"> (vinte e cinco mil reais), com fundamento art. 54, VI da Lei Orgânica nº 2423/1996 c/c art. 308, VI da Resolução nº 04/2002 (Regimento Interno), em razão das impropriedades fundamentadas entre os itens 28 e 37 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9.4.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 xml:space="preserve">Sr. </w:t>
      </w:r>
      <w:proofErr w:type="spellStart"/>
      <w:r w:rsidR="00630217" w:rsidRPr="00A77266">
        <w:rPr>
          <w:rFonts w:ascii="Arial Narrow" w:hAnsi="Arial Narrow" w:cs="Arial"/>
          <w:b/>
          <w:bCs/>
          <w:color w:val="000000"/>
          <w:sz w:val="24"/>
          <w:szCs w:val="24"/>
        </w:rPr>
        <w:t>Louismar</w:t>
      </w:r>
      <w:proofErr w:type="spellEnd"/>
      <w:r w:rsidR="00630217" w:rsidRPr="00A77266">
        <w:rPr>
          <w:rFonts w:ascii="Arial Narrow" w:hAnsi="Arial Narrow" w:cs="Arial"/>
          <w:b/>
          <w:bCs/>
          <w:color w:val="000000"/>
          <w:sz w:val="24"/>
          <w:szCs w:val="24"/>
        </w:rPr>
        <w:t xml:space="preserve"> de Matos </w:t>
      </w:r>
      <w:proofErr w:type="spellStart"/>
      <w:r w:rsidR="00630217" w:rsidRPr="00A77266">
        <w:rPr>
          <w:rFonts w:ascii="Arial Narrow" w:hAnsi="Arial Narrow" w:cs="Arial"/>
          <w:b/>
          <w:bCs/>
          <w:color w:val="000000"/>
          <w:sz w:val="24"/>
          <w:szCs w:val="24"/>
        </w:rPr>
        <w:t>Bonates</w:t>
      </w:r>
      <w:proofErr w:type="spellEnd"/>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R$ 14.000,00</w:t>
      </w:r>
      <w:r w:rsidR="00630217" w:rsidRPr="00A77266">
        <w:rPr>
          <w:rFonts w:ascii="Arial Narrow" w:hAnsi="Arial Narrow" w:cs="Arial"/>
          <w:color w:val="000000"/>
          <w:sz w:val="24"/>
          <w:szCs w:val="24"/>
        </w:rPr>
        <w:t xml:space="preserve"> (quatorze mil reais), nos termos do art. 54, VI da Lei Orgânica nº 2423/1996 c/c art. 308, VI da Resolução nº 04/2002 (Regimento Interno), em razão das impropriedades constante no item 38.5 e </w:t>
      </w:r>
      <w:r w:rsidR="00630217" w:rsidRPr="00A77266">
        <w:rPr>
          <w:rFonts w:ascii="Arial Narrow" w:hAnsi="Arial Narrow" w:cs="Arial"/>
          <w:color w:val="000000"/>
          <w:sz w:val="24"/>
          <w:szCs w:val="24"/>
        </w:rPr>
        <w:lastRenderedPageBreak/>
        <w:t xml:space="preserve">fundamentadas entre os itens 42 e 46 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9.5.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Cícero Romão de Souza Neto</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R$ 14.000,00</w:t>
      </w:r>
      <w:r w:rsidR="00630217" w:rsidRPr="00A77266">
        <w:rPr>
          <w:rFonts w:ascii="Arial Narrow" w:hAnsi="Arial Narrow" w:cs="Arial"/>
          <w:color w:val="000000"/>
          <w:sz w:val="24"/>
          <w:szCs w:val="24"/>
        </w:rPr>
        <w:t xml:space="preserve"> (quatorze mil reais), nos termos do art. 54, VI da Lei Orgânica nº 2423/1996 c/c art. 308, VI da Resolução nº 04/2002 (Regimento Interno), em razão das impropriedades constante no item 38.5 e fundamentadas entre os itens 42 e 46 do Relatório/Voto,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9.6. Encaminhar</w:t>
      </w:r>
      <w:r w:rsidR="00630217" w:rsidRPr="00A77266">
        <w:rPr>
          <w:rFonts w:ascii="Arial Narrow" w:hAnsi="Arial Narrow" w:cs="Arial"/>
          <w:color w:val="000000"/>
          <w:sz w:val="24"/>
          <w:szCs w:val="24"/>
        </w:rPr>
        <w:t xml:space="preserve"> cópia dos autos ao Ministério Público do Estado do Amazonas, para que tome as medidas que entender cabíveis no que tange à sua competência; </w:t>
      </w:r>
      <w:r w:rsidR="00630217" w:rsidRPr="00A77266">
        <w:rPr>
          <w:rFonts w:ascii="Arial Narrow" w:hAnsi="Arial Narrow" w:cs="Arial"/>
          <w:b/>
          <w:bCs/>
          <w:color w:val="000000"/>
          <w:sz w:val="24"/>
          <w:szCs w:val="24"/>
        </w:rPr>
        <w:t>9.7. Dar ciência</w:t>
      </w:r>
      <w:r w:rsidR="00630217" w:rsidRPr="00A77266">
        <w:rPr>
          <w:rFonts w:ascii="Arial Narrow" w:hAnsi="Arial Narrow" w:cs="Arial"/>
          <w:color w:val="000000"/>
          <w:sz w:val="24"/>
          <w:szCs w:val="24"/>
        </w:rPr>
        <w:t xml:space="preserve"> do Acórdão a todos os representados e seus respectivos advogados, bem como à empresa </w:t>
      </w:r>
      <w:proofErr w:type="spellStart"/>
      <w:r w:rsidR="00630217" w:rsidRPr="00A77266">
        <w:rPr>
          <w:rFonts w:ascii="Arial Narrow" w:hAnsi="Arial Narrow" w:cs="Arial"/>
          <w:color w:val="000000"/>
          <w:sz w:val="24"/>
          <w:szCs w:val="24"/>
        </w:rPr>
        <w:t>Polsec</w:t>
      </w:r>
      <w:proofErr w:type="spellEnd"/>
      <w:r w:rsidR="00630217" w:rsidRPr="00A77266">
        <w:rPr>
          <w:rFonts w:ascii="Arial Narrow" w:hAnsi="Arial Narrow" w:cs="Arial"/>
          <w:color w:val="000000"/>
          <w:sz w:val="24"/>
          <w:szCs w:val="24"/>
        </w:rPr>
        <w:t xml:space="preserve"> Indústria e Comércio de Equipamentos de Segurança Ltda, para que o cumpram ou interponham o devido Recurso.</w:t>
      </w:r>
      <w:r w:rsidR="007E5B6F"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10.609/2020</w:t>
      </w:r>
      <w:r w:rsidR="00630217" w:rsidRPr="00A77266">
        <w:rPr>
          <w:rFonts w:ascii="Arial Narrow" w:hAnsi="Arial Narrow" w:cs="Arial"/>
          <w:color w:val="000000"/>
          <w:sz w:val="24"/>
          <w:szCs w:val="24"/>
        </w:rPr>
        <w:t xml:space="preserve"> - Denúncia interposta pela Comissão de Professores Aprovados no Concurso Público da SEMED, por meio do Ministério Público de Contas do Estado do Amazonas, referente ao Concurso Público nº 001/2017-SEMED. </w:t>
      </w:r>
      <w:r w:rsidR="00630217" w:rsidRPr="00A77266">
        <w:rPr>
          <w:rFonts w:ascii="Arial Narrow" w:hAnsi="Arial Narrow" w:cs="Arial"/>
          <w:b/>
          <w:color w:val="000000"/>
          <w:sz w:val="24"/>
          <w:szCs w:val="24"/>
        </w:rPr>
        <w:t xml:space="preserve">Advogado: </w:t>
      </w:r>
      <w:r w:rsidR="00630217" w:rsidRPr="00A77266">
        <w:rPr>
          <w:rFonts w:ascii="Arial Narrow" w:hAnsi="Arial Narrow" w:cs="Arial"/>
          <w:color w:val="000000"/>
          <w:sz w:val="24"/>
          <w:szCs w:val="24"/>
        </w:rPr>
        <w:t>Isaac Luiz Miranda Almas - OAB/AM 12199.</w:t>
      </w:r>
      <w:r w:rsidR="00630217" w:rsidRPr="00A77266">
        <w:rPr>
          <w:rFonts w:ascii="Arial Narrow" w:hAnsi="Arial Narrow" w:cs="Arial"/>
          <w:b/>
          <w:color w:val="000000"/>
          <w:sz w:val="24"/>
          <w:szCs w:val="24"/>
        </w:rPr>
        <w:t xml:space="preserve"> ACÓRDÃO Nº 1139/2021: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5º, inciso XII e art. 11, inciso III, alínea “c”,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divergência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9.1. Conhecer </w:t>
      </w:r>
      <w:r w:rsidR="00630217" w:rsidRPr="00A77266">
        <w:rPr>
          <w:rFonts w:ascii="Arial Narrow" w:hAnsi="Arial Narrow" w:cs="Arial"/>
          <w:bCs/>
          <w:color w:val="000000"/>
          <w:sz w:val="24"/>
          <w:szCs w:val="24"/>
        </w:rPr>
        <w:t xml:space="preserve">da Denúncia formulada pelas Sras. Maria </w:t>
      </w:r>
      <w:proofErr w:type="spellStart"/>
      <w:r w:rsidR="00630217" w:rsidRPr="00A77266">
        <w:rPr>
          <w:rFonts w:ascii="Arial Narrow" w:hAnsi="Arial Narrow" w:cs="Arial"/>
          <w:bCs/>
          <w:color w:val="000000"/>
          <w:sz w:val="24"/>
          <w:szCs w:val="24"/>
        </w:rPr>
        <w:t>Clenilda</w:t>
      </w:r>
      <w:proofErr w:type="spellEnd"/>
      <w:r w:rsidR="00630217" w:rsidRPr="00A77266">
        <w:rPr>
          <w:rFonts w:ascii="Arial Narrow" w:hAnsi="Arial Narrow" w:cs="Arial"/>
          <w:bCs/>
          <w:color w:val="000000"/>
          <w:sz w:val="24"/>
          <w:szCs w:val="24"/>
        </w:rPr>
        <w:t xml:space="preserve"> Lima da Silva, </w:t>
      </w:r>
      <w:proofErr w:type="spellStart"/>
      <w:r w:rsidR="00630217" w:rsidRPr="00A77266">
        <w:rPr>
          <w:rFonts w:ascii="Arial Narrow" w:hAnsi="Arial Narrow" w:cs="Arial"/>
          <w:bCs/>
          <w:color w:val="000000"/>
          <w:sz w:val="24"/>
          <w:szCs w:val="24"/>
        </w:rPr>
        <w:t>Jéssika</w:t>
      </w:r>
      <w:proofErr w:type="spellEnd"/>
      <w:r w:rsidR="00630217" w:rsidRPr="00A77266">
        <w:rPr>
          <w:rFonts w:ascii="Arial Narrow" w:hAnsi="Arial Narrow" w:cs="Arial"/>
          <w:bCs/>
          <w:color w:val="000000"/>
          <w:sz w:val="24"/>
          <w:szCs w:val="24"/>
        </w:rPr>
        <w:t xml:space="preserve"> de Aguiar Brito e Jaqueline Vieira de Oliveira, integrantes da Comissão de Professores aprovados no concurso público da Secretaria Municipal de Educação – </w:t>
      </w:r>
      <w:proofErr w:type="spellStart"/>
      <w:r w:rsidR="00630217" w:rsidRPr="00A77266">
        <w:rPr>
          <w:rFonts w:ascii="Arial Narrow" w:hAnsi="Arial Narrow" w:cs="Arial"/>
          <w:bCs/>
          <w:color w:val="000000"/>
          <w:sz w:val="24"/>
          <w:szCs w:val="24"/>
        </w:rPr>
        <w:t>Semed</w:t>
      </w:r>
      <w:proofErr w:type="spellEnd"/>
      <w:r w:rsidR="00630217"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 xml:space="preserve">9.2. Julgar Procedente </w:t>
      </w:r>
      <w:r w:rsidR="00630217" w:rsidRPr="00A77266">
        <w:rPr>
          <w:rFonts w:ascii="Arial Narrow" w:hAnsi="Arial Narrow" w:cs="Arial"/>
          <w:bCs/>
          <w:color w:val="000000"/>
          <w:sz w:val="24"/>
          <w:szCs w:val="24"/>
        </w:rPr>
        <w:t xml:space="preserve">a Denúncia apresentada contra a Secretaria Municipal de Educação – </w:t>
      </w:r>
      <w:proofErr w:type="spellStart"/>
      <w:r w:rsidR="00630217" w:rsidRPr="00A77266">
        <w:rPr>
          <w:rFonts w:ascii="Arial Narrow" w:hAnsi="Arial Narrow" w:cs="Arial"/>
          <w:bCs/>
          <w:color w:val="000000"/>
          <w:sz w:val="24"/>
          <w:szCs w:val="24"/>
        </w:rPr>
        <w:t>Semed</w:t>
      </w:r>
      <w:proofErr w:type="spellEnd"/>
      <w:r w:rsidR="00630217" w:rsidRPr="00A77266">
        <w:rPr>
          <w:rFonts w:ascii="Arial Narrow" w:hAnsi="Arial Narrow" w:cs="Arial"/>
          <w:bCs/>
          <w:color w:val="000000"/>
          <w:sz w:val="24"/>
          <w:szCs w:val="24"/>
        </w:rPr>
        <w:t xml:space="preserve">, em consonância com o disposto no art. 1º, XXII, da Lei nº 2.423/96, frente </w:t>
      </w:r>
      <w:proofErr w:type="gramStart"/>
      <w:r w:rsidR="00630217" w:rsidRPr="00A77266">
        <w:rPr>
          <w:rFonts w:ascii="Arial Narrow" w:hAnsi="Arial Narrow" w:cs="Arial"/>
          <w:bCs/>
          <w:color w:val="000000"/>
          <w:sz w:val="24"/>
          <w:szCs w:val="24"/>
        </w:rPr>
        <w:t>a</w:t>
      </w:r>
      <w:proofErr w:type="gramEnd"/>
      <w:r w:rsidR="00630217" w:rsidRPr="00A77266">
        <w:rPr>
          <w:rFonts w:ascii="Arial Narrow" w:hAnsi="Arial Narrow" w:cs="Arial"/>
          <w:bCs/>
          <w:color w:val="000000"/>
          <w:sz w:val="24"/>
          <w:szCs w:val="24"/>
        </w:rPr>
        <w:t xml:space="preserve"> violação do art. 37, II e IX da Constituição Federal de 1988 na assinatura do: I) Segundo Termo Aditivo de contrato de prestação de serviço de pessoal, em regime de Direito Administrativo a partir do Processo Seletivo Simplificado, Edital nº 001/2016 de</w:t>
      </w:r>
      <w:r w:rsidR="00AA1A41" w:rsidRPr="00A77266">
        <w:rPr>
          <w:rFonts w:ascii="Arial Narrow" w:hAnsi="Arial Narrow" w:cs="Arial"/>
          <w:bCs/>
          <w:color w:val="000000"/>
          <w:sz w:val="24"/>
          <w:szCs w:val="24"/>
        </w:rPr>
        <w:t xml:space="preserve"> </w:t>
      </w:r>
      <w:r w:rsidR="00630217" w:rsidRPr="00A77266">
        <w:rPr>
          <w:rFonts w:ascii="Arial Narrow" w:hAnsi="Arial Narrow" w:cs="Arial"/>
          <w:bCs/>
          <w:color w:val="000000"/>
          <w:sz w:val="24"/>
          <w:szCs w:val="24"/>
        </w:rPr>
        <w:t xml:space="preserve">18/02/2016, DOM 3832, que estendeu até 31/12/2020, os contratos de 808, professores, conforme extrato publicado no DOM 4758/2020 de 14/01/2020; do II) Quarto Termo Aditivo de contrato de prestação de serviço de pessoal, em regime de Direito Administrativo a partir do Processo Seletivo Simplificado, Edital nº 001/2016 de 18/02/2016, DOM 3832, que estendeu por seis meses a contar de 01/01/2020, os contratos de 194 professores, conforme extrato publicado no DOM 4758/2020 de 14/01/2020; </w:t>
      </w:r>
      <w:r w:rsidR="00630217" w:rsidRPr="00A77266">
        <w:rPr>
          <w:rFonts w:ascii="Arial Narrow" w:hAnsi="Arial Narrow" w:cs="Arial"/>
          <w:bCs/>
          <w:color w:val="000000"/>
          <w:sz w:val="24"/>
          <w:szCs w:val="24"/>
        </w:rPr>
        <w:lastRenderedPageBreak/>
        <w:t>do III) Terceiro Termo Aditivo de contrato de prestação de serviço de pessoal, em regime de Direito Administrativo a partir do Processo Seletivo Simplificado, Edital nº 001/2016 de 18/02/2016, DOM 3832, que estendeu por seis meses a contar de 01/01/2020, os contratos de 50 professores, conforme extrato publicado no DOM 4759/2020 de 15/01/2020;</w:t>
      </w:r>
      <w:r w:rsidR="00630217"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9.3. Arquivar </w:t>
      </w:r>
      <w:r w:rsidR="00630217" w:rsidRPr="00A77266">
        <w:rPr>
          <w:rFonts w:ascii="Arial Narrow" w:hAnsi="Arial Narrow" w:cs="Arial"/>
          <w:bCs/>
          <w:color w:val="000000"/>
          <w:sz w:val="24"/>
          <w:szCs w:val="24"/>
        </w:rPr>
        <w:t>o processo.</w:t>
      </w:r>
      <w:r w:rsidR="004277FB"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12.361/2020</w:t>
      </w:r>
      <w:r w:rsidR="00630217" w:rsidRPr="00A77266">
        <w:rPr>
          <w:rFonts w:ascii="Arial Narrow" w:hAnsi="Arial Narrow" w:cs="Arial"/>
          <w:color w:val="000000"/>
          <w:sz w:val="24"/>
          <w:szCs w:val="24"/>
        </w:rPr>
        <w:t xml:space="preserve"> - Prestação de Contas Anual da Secretaria de Estado de Produção Rural - SEPROR, sob a responsabilidade do Sr. </w:t>
      </w:r>
      <w:proofErr w:type="spellStart"/>
      <w:r w:rsidR="00630217" w:rsidRPr="00A77266">
        <w:rPr>
          <w:rFonts w:ascii="Arial Narrow" w:hAnsi="Arial Narrow" w:cs="Arial"/>
          <w:color w:val="000000"/>
          <w:sz w:val="24"/>
          <w:szCs w:val="24"/>
        </w:rPr>
        <w:t>Petrúcio</w:t>
      </w:r>
      <w:proofErr w:type="spellEnd"/>
      <w:r w:rsidR="00630217" w:rsidRPr="00A77266">
        <w:rPr>
          <w:rFonts w:ascii="Arial Narrow" w:hAnsi="Arial Narrow" w:cs="Arial"/>
          <w:color w:val="000000"/>
          <w:sz w:val="24"/>
          <w:szCs w:val="24"/>
        </w:rPr>
        <w:t xml:space="preserve"> Pereira de Magalhães Filho, referente ao exercício de 2019. </w:t>
      </w:r>
      <w:r w:rsidR="00630217" w:rsidRPr="00A77266">
        <w:rPr>
          <w:rFonts w:ascii="Arial Narrow" w:hAnsi="Arial Narrow" w:cs="Arial"/>
          <w:i/>
          <w:color w:val="000000"/>
          <w:sz w:val="24"/>
          <w:szCs w:val="24"/>
        </w:rPr>
        <w:t xml:space="preserve">CONCEDIDO VISTA DOS AUTOS </w:t>
      </w:r>
      <w:proofErr w:type="gramStart"/>
      <w:r w:rsidR="00630217" w:rsidRPr="00A77266">
        <w:rPr>
          <w:rFonts w:ascii="Arial Narrow" w:hAnsi="Arial Narrow" w:cs="Arial"/>
          <w:i/>
          <w:color w:val="000000"/>
          <w:sz w:val="24"/>
          <w:szCs w:val="24"/>
        </w:rPr>
        <w:t>À</w:t>
      </w:r>
      <w:proofErr w:type="gramEnd"/>
      <w:r w:rsidR="00630217" w:rsidRPr="00A77266">
        <w:rPr>
          <w:rFonts w:ascii="Arial Narrow" w:hAnsi="Arial Narrow" w:cs="Arial"/>
          <w:i/>
          <w:color w:val="000000"/>
          <w:sz w:val="24"/>
          <w:szCs w:val="24"/>
        </w:rPr>
        <w:t xml:space="preserve"> EXCELENTÍSSIMA SENHORA CONSELHEIRA YARA AMAZÔNIA LINS RODRIGUES DOS SANTOS.</w:t>
      </w:r>
      <w:r w:rsidR="00E728BE"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12.641/2021</w:t>
      </w:r>
      <w:r w:rsidR="00630217" w:rsidRPr="00A77266">
        <w:rPr>
          <w:rFonts w:ascii="Arial Narrow" w:hAnsi="Arial Narrow" w:cs="Arial"/>
          <w:color w:val="000000"/>
          <w:sz w:val="24"/>
          <w:szCs w:val="24"/>
        </w:rPr>
        <w:t xml:space="preserve"> - Representação para análise de possível irregularidade na prorrogação de professores temporários da SEMED/Manaus, publicado no DOM nº </w:t>
      </w:r>
      <w:proofErr w:type="gramStart"/>
      <w:r w:rsidR="00630217" w:rsidRPr="00A77266">
        <w:rPr>
          <w:rFonts w:ascii="Arial Narrow" w:hAnsi="Arial Narrow" w:cs="Arial"/>
          <w:color w:val="000000"/>
          <w:sz w:val="24"/>
          <w:szCs w:val="24"/>
        </w:rPr>
        <w:t>5008 em 14/11/2021 e em determinação ao despacho de Conselheiro-Ouvidor</w:t>
      </w:r>
      <w:proofErr w:type="gramEnd"/>
      <w:r w:rsidR="00630217" w:rsidRPr="00A77266">
        <w:rPr>
          <w:rFonts w:ascii="Arial Narrow" w:hAnsi="Arial Narrow" w:cs="Arial"/>
          <w:color w:val="000000"/>
          <w:sz w:val="24"/>
          <w:szCs w:val="24"/>
        </w:rPr>
        <w:t xml:space="preserve"> Érico Xavier Desterro e Silva.</w:t>
      </w:r>
      <w:r w:rsidR="00630217" w:rsidRPr="00A77266">
        <w:rPr>
          <w:rFonts w:ascii="Arial Narrow" w:hAnsi="Arial Narrow" w:cs="Arial"/>
          <w:b/>
          <w:color w:val="000000"/>
          <w:sz w:val="24"/>
          <w:szCs w:val="24"/>
        </w:rPr>
        <w:t xml:space="preserve"> ACÓRDÃO Nº 1140/2021: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9.1. Conhecer </w:t>
      </w:r>
      <w:r w:rsidR="00630217" w:rsidRPr="00A77266">
        <w:rPr>
          <w:rFonts w:ascii="Arial Narrow" w:hAnsi="Arial Narrow" w:cs="Arial"/>
          <w:bCs/>
          <w:color w:val="000000"/>
          <w:sz w:val="24"/>
          <w:szCs w:val="24"/>
        </w:rPr>
        <w:t xml:space="preserve">da Representação autuada pela Diretoria de Controle Externo de Admissões de Pessoal - DICAPE, contra a Secretaria Municipal de Educação – </w:t>
      </w:r>
      <w:proofErr w:type="spellStart"/>
      <w:r w:rsidR="00630217" w:rsidRPr="00A77266">
        <w:rPr>
          <w:rFonts w:ascii="Arial Narrow" w:hAnsi="Arial Narrow" w:cs="Arial"/>
          <w:bCs/>
          <w:color w:val="000000"/>
          <w:sz w:val="24"/>
          <w:szCs w:val="24"/>
        </w:rPr>
        <w:t>Semed</w:t>
      </w:r>
      <w:proofErr w:type="spellEnd"/>
      <w:r w:rsidR="00630217" w:rsidRPr="00A77266">
        <w:rPr>
          <w:rFonts w:ascii="Arial Narrow" w:hAnsi="Arial Narrow" w:cs="Arial"/>
          <w:bCs/>
          <w:color w:val="000000"/>
          <w:sz w:val="24"/>
          <w:szCs w:val="24"/>
        </w:rPr>
        <w:t xml:space="preserve">/Manaus; </w:t>
      </w:r>
      <w:r w:rsidR="00630217" w:rsidRPr="00A77266">
        <w:rPr>
          <w:rFonts w:ascii="Arial Narrow" w:hAnsi="Arial Narrow" w:cs="Arial"/>
          <w:b/>
          <w:color w:val="000000"/>
          <w:sz w:val="24"/>
          <w:szCs w:val="24"/>
        </w:rPr>
        <w:t xml:space="preserve">9.2. Julgar Procedente </w:t>
      </w:r>
      <w:r w:rsidR="00630217" w:rsidRPr="00A77266">
        <w:rPr>
          <w:rFonts w:ascii="Arial Narrow" w:hAnsi="Arial Narrow" w:cs="Arial"/>
          <w:bCs/>
          <w:color w:val="000000"/>
          <w:sz w:val="24"/>
          <w:szCs w:val="24"/>
        </w:rPr>
        <w:t xml:space="preserve">a Representação autuada para apurar irregularidades nas contratações temporárias realizadas na Secretaria Municipal de Educação – </w:t>
      </w:r>
      <w:proofErr w:type="spellStart"/>
      <w:r w:rsidR="00630217" w:rsidRPr="00A77266">
        <w:rPr>
          <w:rFonts w:ascii="Arial Narrow" w:hAnsi="Arial Narrow" w:cs="Arial"/>
          <w:bCs/>
          <w:color w:val="000000"/>
          <w:sz w:val="24"/>
          <w:szCs w:val="24"/>
        </w:rPr>
        <w:t>Semed</w:t>
      </w:r>
      <w:proofErr w:type="spellEnd"/>
      <w:r w:rsidR="00630217" w:rsidRPr="00A77266">
        <w:rPr>
          <w:rFonts w:ascii="Arial Narrow" w:hAnsi="Arial Narrow" w:cs="Arial"/>
          <w:bCs/>
          <w:color w:val="000000"/>
          <w:sz w:val="24"/>
          <w:szCs w:val="24"/>
        </w:rPr>
        <w:t xml:space="preserve">, em consonância com o disposto no art. 1º, XXII, da Lei nº 2.423/96, frente </w:t>
      </w:r>
      <w:proofErr w:type="gramStart"/>
      <w:r w:rsidR="00630217" w:rsidRPr="00A77266">
        <w:rPr>
          <w:rFonts w:ascii="Arial Narrow" w:hAnsi="Arial Narrow" w:cs="Arial"/>
          <w:bCs/>
          <w:color w:val="000000"/>
          <w:sz w:val="24"/>
          <w:szCs w:val="24"/>
        </w:rPr>
        <w:t>a</w:t>
      </w:r>
      <w:proofErr w:type="gramEnd"/>
      <w:r w:rsidR="00630217" w:rsidRPr="00A77266">
        <w:rPr>
          <w:rFonts w:ascii="Arial Narrow" w:hAnsi="Arial Narrow" w:cs="Arial"/>
          <w:bCs/>
          <w:color w:val="000000"/>
          <w:sz w:val="24"/>
          <w:szCs w:val="24"/>
        </w:rPr>
        <w:t xml:space="preserve"> violação do art. 37, II e IX da Constituição Federal de 1988 na assinatura dos aditivos realizados em 2021, conforme DOM no.5006, de 12/01/2021 e 5008, de 14/01/2021;</w:t>
      </w:r>
      <w:r w:rsidR="00630217" w:rsidRPr="00A77266">
        <w:rPr>
          <w:rFonts w:ascii="Arial Narrow" w:hAnsi="Arial Narrow" w:cs="Arial"/>
          <w:b/>
          <w:color w:val="000000"/>
          <w:sz w:val="24"/>
          <w:szCs w:val="24"/>
        </w:rPr>
        <w:t xml:space="preserve"> 9.3. Determinar </w:t>
      </w:r>
      <w:r w:rsidR="00630217" w:rsidRPr="00A77266">
        <w:rPr>
          <w:rFonts w:ascii="Arial Narrow" w:hAnsi="Arial Narrow" w:cs="Arial"/>
          <w:bCs/>
          <w:color w:val="000000"/>
          <w:sz w:val="24"/>
          <w:szCs w:val="24"/>
        </w:rPr>
        <w:t xml:space="preserve">ao atual gestor da SEMED, Senhor </w:t>
      </w:r>
      <w:proofErr w:type="spellStart"/>
      <w:r w:rsidR="00630217" w:rsidRPr="00A77266">
        <w:rPr>
          <w:rFonts w:ascii="Arial Narrow" w:hAnsi="Arial Narrow" w:cs="Arial"/>
          <w:bCs/>
          <w:color w:val="000000"/>
          <w:sz w:val="24"/>
          <w:szCs w:val="24"/>
        </w:rPr>
        <w:t>Pauderney</w:t>
      </w:r>
      <w:proofErr w:type="spellEnd"/>
      <w:r w:rsidR="00630217" w:rsidRPr="00A77266">
        <w:rPr>
          <w:rFonts w:ascii="Arial Narrow" w:hAnsi="Arial Narrow" w:cs="Arial"/>
          <w:bCs/>
          <w:color w:val="000000"/>
          <w:sz w:val="24"/>
          <w:szCs w:val="24"/>
        </w:rPr>
        <w:t xml:space="preserve"> Tomaz Avelino, que se abstenha de contratar professores temporários em detrimento dos concursados, sob pena de ser aplicada multa por descumprimento de decisão deste Tribunal de Contas, com fulcro no art.54, inciso II, “a”, da Lei Estadual </w:t>
      </w:r>
      <w:proofErr w:type="gramStart"/>
      <w:r w:rsidR="00630217" w:rsidRPr="00A77266">
        <w:rPr>
          <w:rFonts w:ascii="Arial Narrow" w:hAnsi="Arial Narrow" w:cs="Arial"/>
          <w:bCs/>
          <w:color w:val="000000"/>
          <w:sz w:val="24"/>
          <w:szCs w:val="24"/>
        </w:rPr>
        <w:t>nº.</w:t>
      </w:r>
      <w:proofErr w:type="gramEnd"/>
      <w:r w:rsidR="00630217" w:rsidRPr="00A77266">
        <w:rPr>
          <w:rFonts w:ascii="Arial Narrow" w:hAnsi="Arial Narrow" w:cs="Arial"/>
          <w:bCs/>
          <w:color w:val="000000"/>
          <w:sz w:val="24"/>
          <w:szCs w:val="24"/>
        </w:rPr>
        <w:t>2.423/96 e no art. 308, II, “a”, da Resolução no.04/2002;</w:t>
      </w:r>
      <w:r w:rsidR="00630217" w:rsidRPr="00A77266">
        <w:rPr>
          <w:rFonts w:ascii="Arial Narrow" w:hAnsi="Arial Narrow" w:cs="Arial"/>
          <w:b/>
          <w:color w:val="000000"/>
          <w:sz w:val="24"/>
          <w:szCs w:val="24"/>
        </w:rPr>
        <w:t xml:space="preserve"> 9.4. Determinar </w:t>
      </w:r>
      <w:r w:rsidR="00630217" w:rsidRPr="00A77266">
        <w:rPr>
          <w:rFonts w:ascii="Arial Narrow" w:hAnsi="Arial Narrow" w:cs="Arial"/>
          <w:bCs/>
          <w:color w:val="000000"/>
          <w:sz w:val="24"/>
          <w:szCs w:val="24"/>
        </w:rPr>
        <w:t xml:space="preserve">à DICAPE que acompanhe as contratações realizadas pela Secretaria e informe a este Relator caso haja descumprimento do julgado; </w:t>
      </w:r>
      <w:r w:rsidR="00630217" w:rsidRPr="00A77266">
        <w:rPr>
          <w:rFonts w:ascii="Arial Narrow" w:hAnsi="Arial Narrow" w:cs="Arial"/>
          <w:b/>
          <w:color w:val="000000"/>
          <w:sz w:val="24"/>
          <w:szCs w:val="24"/>
        </w:rPr>
        <w:t xml:space="preserve">9.5. Notificar </w:t>
      </w:r>
      <w:r w:rsidR="00630217" w:rsidRPr="00A77266">
        <w:rPr>
          <w:rFonts w:ascii="Arial Narrow" w:hAnsi="Arial Narrow" w:cs="Arial"/>
          <w:bCs/>
          <w:color w:val="000000"/>
          <w:sz w:val="24"/>
          <w:szCs w:val="24"/>
        </w:rPr>
        <w:t xml:space="preserve">o Senhor </w:t>
      </w:r>
      <w:proofErr w:type="spellStart"/>
      <w:r w:rsidR="00630217" w:rsidRPr="00A77266">
        <w:rPr>
          <w:rFonts w:ascii="Arial Narrow" w:hAnsi="Arial Narrow" w:cs="Arial"/>
          <w:bCs/>
          <w:color w:val="000000"/>
          <w:sz w:val="24"/>
          <w:szCs w:val="24"/>
        </w:rPr>
        <w:t>Pauderney</w:t>
      </w:r>
      <w:proofErr w:type="spellEnd"/>
      <w:r w:rsidR="00630217" w:rsidRPr="00A77266">
        <w:rPr>
          <w:rFonts w:ascii="Arial Narrow" w:hAnsi="Arial Narrow" w:cs="Arial"/>
          <w:bCs/>
          <w:color w:val="000000"/>
          <w:sz w:val="24"/>
          <w:szCs w:val="24"/>
        </w:rPr>
        <w:t xml:space="preserve"> Tomaz Avelino e demais interessados para que tomem ciência do julgado e para que, querendo, apresentem o devido Recurso; </w:t>
      </w:r>
      <w:r w:rsidR="00630217" w:rsidRPr="00A77266">
        <w:rPr>
          <w:rFonts w:ascii="Arial Narrow" w:hAnsi="Arial Narrow" w:cs="Arial"/>
          <w:b/>
          <w:color w:val="000000"/>
          <w:sz w:val="24"/>
          <w:szCs w:val="24"/>
        </w:rPr>
        <w:t xml:space="preserve">9.6. Arquivar </w:t>
      </w:r>
      <w:r w:rsidR="00630217" w:rsidRPr="00A77266">
        <w:rPr>
          <w:rFonts w:ascii="Arial Narrow" w:hAnsi="Arial Narrow" w:cs="Arial"/>
          <w:bCs/>
          <w:color w:val="000000"/>
          <w:sz w:val="24"/>
          <w:szCs w:val="24"/>
        </w:rPr>
        <w:t>o processo, após a adoção pela Secretaria do Pleno das providências cabíveis.</w:t>
      </w:r>
      <w:r w:rsidR="009F0E0B"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CONSELHEIRO-RELATOR: ARI JORGE MOUTINHO DA COSTA JÚNIOR.</w:t>
      </w:r>
      <w:r w:rsidR="009F0E0B"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11.783/2020 (Apenso: 14.306/2019)</w:t>
      </w:r>
      <w:r w:rsidR="00630217" w:rsidRPr="00A77266">
        <w:rPr>
          <w:rFonts w:ascii="Arial Narrow" w:hAnsi="Arial Narrow" w:cs="Arial"/>
          <w:color w:val="000000"/>
          <w:sz w:val="24"/>
          <w:szCs w:val="24"/>
        </w:rPr>
        <w:t xml:space="preserve"> - Recurso Ordinário interposto pela Fun</w:t>
      </w:r>
      <w:r w:rsidR="003E021F" w:rsidRPr="00A77266">
        <w:rPr>
          <w:rFonts w:ascii="Arial Narrow" w:hAnsi="Arial Narrow" w:cs="Arial"/>
          <w:color w:val="000000"/>
          <w:sz w:val="24"/>
          <w:szCs w:val="24"/>
        </w:rPr>
        <w:t>d</w:t>
      </w:r>
      <w:r w:rsidR="00630217" w:rsidRPr="00A77266">
        <w:rPr>
          <w:rFonts w:ascii="Arial Narrow" w:hAnsi="Arial Narrow" w:cs="Arial"/>
          <w:color w:val="000000"/>
          <w:sz w:val="24"/>
          <w:szCs w:val="24"/>
        </w:rPr>
        <w:t xml:space="preserve">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tendo como interessada a Sra. Arlete Furtado de Oliveira Menezes, em face da Decisão n° 2166/2019-TCE-Segunda Câmara, exarada nos autos do Processo n° 14.306/2019.</w:t>
      </w:r>
      <w:r w:rsidR="00630217" w:rsidRPr="00A77266">
        <w:rPr>
          <w:rFonts w:ascii="Arial Narrow" w:hAnsi="Arial Narrow" w:cs="Arial"/>
          <w:b/>
          <w:color w:val="000000"/>
          <w:sz w:val="24"/>
          <w:szCs w:val="24"/>
        </w:rPr>
        <w:t xml:space="preserve"> ACÓRDÃO Nº 1141/2021: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3,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Conhecer</w:t>
      </w:r>
      <w:r w:rsidR="00630217" w:rsidRPr="00A77266">
        <w:rPr>
          <w:rFonts w:ascii="Arial Narrow" w:hAnsi="Arial Narrow" w:cs="Arial"/>
          <w:color w:val="000000"/>
          <w:sz w:val="24"/>
          <w:szCs w:val="24"/>
        </w:rPr>
        <w:t xml:space="preserve"> do Recurso Ordinário interposto pelo Fundo Previdenciário do Estado do Amazonas –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em face da Decisão nº 2166/2019, prolatada na 10ª Sessão Ordinária da Segunda Câmara, ocorrida em 08 de outubro de 2019, (fls.</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117/118 do Processo nº 14.306/2019, em apenso),</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considerando que restou demonstrado o adimplemento de todos os requisitos de admissibilidade; </w:t>
      </w:r>
      <w:r w:rsidR="00630217" w:rsidRPr="00A77266">
        <w:rPr>
          <w:rFonts w:ascii="Arial Narrow" w:hAnsi="Arial Narrow" w:cs="Arial"/>
          <w:b/>
          <w:bCs/>
          <w:color w:val="000000"/>
          <w:sz w:val="24"/>
          <w:szCs w:val="24"/>
        </w:rPr>
        <w:t>8.2. Dar Provimento</w:t>
      </w:r>
      <w:r w:rsidR="00630217" w:rsidRPr="00A77266">
        <w:rPr>
          <w:rFonts w:ascii="Arial Narrow" w:hAnsi="Arial Narrow" w:cs="Arial"/>
          <w:color w:val="000000"/>
          <w:sz w:val="24"/>
          <w:szCs w:val="24"/>
        </w:rPr>
        <w:t xml:space="preserve"> ao Recurso Ordinário interposto pelo Fundo Previdenciário do Estado do Amazonas –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para reformar a Decisão nº 2166/2019, da Segunda Câmara, ocorrida em 08 de outubro de 2019, (fls. 117/118 do Processo nº 14.306/2019, em apenso), no sentido de: </w:t>
      </w:r>
      <w:r w:rsidR="00630217" w:rsidRPr="00A77266">
        <w:rPr>
          <w:rFonts w:ascii="Arial Narrow" w:hAnsi="Arial Narrow" w:cs="Arial"/>
          <w:b/>
          <w:bCs/>
          <w:color w:val="000000"/>
          <w:sz w:val="24"/>
          <w:szCs w:val="24"/>
        </w:rPr>
        <w:t>8.2.1.</w:t>
      </w:r>
      <w:r w:rsidR="00630217" w:rsidRPr="00A77266">
        <w:rPr>
          <w:rFonts w:ascii="Arial Narrow" w:hAnsi="Arial Narrow" w:cs="Arial"/>
          <w:color w:val="000000"/>
          <w:sz w:val="24"/>
          <w:szCs w:val="24"/>
        </w:rPr>
        <w:t xml:space="preserve"> Excluir os itens 7.2 e 7.3, do referido julgado; </w:t>
      </w:r>
      <w:r w:rsidR="00630217" w:rsidRPr="00A77266">
        <w:rPr>
          <w:rFonts w:ascii="Arial Narrow" w:hAnsi="Arial Narrow" w:cs="Arial"/>
          <w:b/>
          <w:bCs/>
          <w:color w:val="000000"/>
          <w:sz w:val="24"/>
          <w:szCs w:val="24"/>
        </w:rPr>
        <w:t>8.2.2.</w:t>
      </w:r>
      <w:r w:rsidR="00630217" w:rsidRPr="00A77266">
        <w:rPr>
          <w:rFonts w:ascii="Arial Narrow" w:hAnsi="Arial Narrow" w:cs="Arial"/>
          <w:color w:val="000000"/>
          <w:sz w:val="24"/>
          <w:szCs w:val="24"/>
        </w:rPr>
        <w:t xml:space="preserve"> Manter o item 7.1 da Decisão nº 2166/2019 de fls. 117/118, do Processo nº 14.306</w:t>
      </w:r>
      <w:proofErr w:type="gramStart"/>
      <w:r w:rsidR="00630217" w:rsidRPr="00A77266">
        <w:rPr>
          <w:rFonts w:ascii="Arial Narrow" w:hAnsi="Arial Narrow" w:cs="Arial"/>
          <w:color w:val="000000"/>
          <w:sz w:val="24"/>
          <w:szCs w:val="24"/>
        </w:rPr>
        <w:t>/2019, em apenso)</w:t>
      </w:r>
      <w:proofErr w:type="gramEnd"/>
      <w:r w:rsidR="00630217" w:rsidRPr="00A77266">
        <w:rPr>
          <w:rFonts w:ascii="Arial Narrow" w:hAnsi="Arial Narrow" w:cs="Arial"/>
          <w:color w:val="000000"/>
          <w:sz w:val="24"/>
          <w:szCs w:val="24"/>
        </w:rPr>
        <w:t xml:space="preserve">, e </w:t>
      </w:r>
      <w:r w:rsidR="00630217" w:rsidRPr="00A77266">
        <w:rPr>
          <w:rFonts w:ascii="Arial Narrow" w:hAnsi="Arial Narrow" w:cs="Arial"/>
          <w:b/>
          <w:bCs/>
          <w:color w:val="000000"/>
          <w:sz w:val="24"/>
          <w:szCs w:val="24"/>
        </w:rPr>
        <w:t xml:space="preserve">8.2.3. </w:t>
      </w:r>
      <w:r w:rsidR="00630217" w:rsidRPr="00A77266">
        <w:rPr>
          <w:rFonts w:ascii="Arial Narrow" w:hAnsi="Arial Narrow" w:cs="Arial"/>
          <w:color w:val="000000"/>
          <w:sz w:val="24"/>
          <w:szCs w:val="24"/>
        </w:rPr>
        <w:t xml:space="preserve">Determinar registro ao ato aposentatório, concedido em favor da Sra. Arlete Furtado de Oliveira Menezes, no setor competente desta Corte, tudo na forma do art. 1º, V, da Lei nº 2.423/96 e art. 5º, V, do Regimento Interno do Tribunal de Contas do Estado do Amazonas. </w:t>
      </w:r>
      <w:r w:rsidR="00630217" w:rsidRPr="00A77266">
        <w:rPr>
          <w:rFonts w:ascii="Arial Narrow" w:hAnsi="Arial Narrow" w:cs="Arial"/>
          <w:b/>
          <w:bCs/>
          <w:color w:val="000000"/>
          <w:sz w:val="24"/>
          <w:szCs w:val="24"/>
        </w:rPr>
        <w:t>8.3. Dar ciência</w:t>
      </w:r>
      <w:r w:rsidR="00630217" w:rsidRPr="00A77266">
        <w:rPr>
          <w:rFonts w:ascii="Arial Narrow" w:hAnsi="Arial Narrow" w:cs="Arial"/>
          <w:color w:val="000000"/>
          <w:sz w:val="24"/>
          <w:szCs w:val="24"/>
        </w:rPr>
        <w:t xml:space="preserve"> a Sra. Arlete Furtado de Oliveira Menezes e ao Fundo Previdenciário do Estado do Amazonas –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encaminhando-lhes cópia reprográfica do Relatório-Voto e do Acórdão correspondente; </w:t>
      </w:r>
      <w:r w:rsidR="00630217" w:rsidRPr="00A77266">
        <w:rPr>
          <w:rFonts w:ascii="Arial Narrow" w:hAnsi="Arial Narrow" w:cs="Arial"/>
          <w:b/>
          <w:bCs/>
          <w:color w:val="000000"/>
          <w:sz w:val="24"/>
          <w:szCs w:val="24"/>
        </w:rPr>
        <w:t>8.4. Arquivar</w:t>
      </w:r>
      <w:r w:rsidR="00630217" w:rsidRPr="00A77266">
        <w:rPr>
          <w:rFonts w:ascii="Arial Narrow" w:hAnsi="Arial Narrow" w:cs="Arial"/>
          <w:color w:val="000000"/>
          <w:sz w:val="24"/>
          <w:szCs w:val="24"/>
        </w:rPr>
        <w:t xml:space="preserve"> os presentes autos, </w:t>
      </w:r>
      <w:proofErr w:type="gramStart"/>
      <w:r w:rsidR="00630217" w:rsidRPr="00A77266">
        <w:rPr>
          <w:rFonts w:ascii="Arial Narrow" w:hAnsi="Arial Narrow" w:cs="Arial"/>
          <w:color w:val="000000"/>
          <w:sz w:val="24"/>
          <w:szCs w:val="24"/>
        </w:rPr>
        <w:t>após</w:t>
      </w:r>
      <w:proofErr w:type="gramEnd"/>
      <w:r w:rsidR="00630217" w:rsidRPr="00A77266">
        <w:rPr>
          <w:rFonts w:ascii="Arial Narrow" w:hAnsi="Arial Narrow" w:cs="Arial"/>
          <w:color w:val="000000"/>
          <w:sz w:val="24"/>
          <w:szCs w:val="24"/>
        </w:rPr>
        <w:t xml:space="preserve"> expirados os prazos legais. </w:t>
      </w:r>
      <w:r w:rsidR="00630217" w:rsidRPr="00A77266">
        <w:rPr>
          <w:rFonts w:ascii="Arial Narrow" w:hAnsi="Arial Narrow" w:cs="Arial"/>
          <w:b/>
          <w:sz w:val="24"/>
          <w:szCs w:val="24"/>
        </w:rPr>
        <w:t>Declaração de Impedimento: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 xml:space="preserve">Conselheiro </w:t>
      </w:r>
      <w:r w:rsidR="00630217" w:rsidRPr="00A77266">
        <w:rPr>
          <w:rFonts w:ascii="Arial Narrow" w:hAnsi="Arial Narrow" w:cs="Arial"/>
          <w:noProof/>
          <w:sz w:val="24"/>
          <w:szCs w:val="24"/>
        </w:rPr>
        <w:lastRenderedPageBreak/>
        <w:t>Júlio Assis Corrêa Pinheiro (art. 65 do Regimento Interno).</w:t>
      </w:r>
      <w:r w:rsidR="003E021F"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12.578/2021 (Apenso: 16.589/2019)</w:t>
      </w:r>
      <w:r w:rsidR="00630217" w:rsidRPr="00A77266">
        <w:rPr>
          <w:rFonts w:ascii="Arial Narrow" w:hAnsi="Arial Narrow" w:cs="Arial"/>
          <w:color w:val="000000"/>
          <w:sz w:val="24"/>
          <w:szCs w:val="24"/>
        </w:rPr>
        <w:t xml:space="preserve"> – Embargos de Declaração em Recurso de Reconsideração interposto pela </w:t>
      </w:r>
      <w:proofErr w:type="gramStart"/>
      <w:r w:rsidR="00630217" w:rsidRPr="00A77266">
        <w:rPr>
          <w:rFonts w:ascii="Arial Narrow" w:hAnsi="Arial Narrow" w:cs="Arial"/>
          <w:color w:val="000000"/>
          <w:sz w:val="24"/>
          <w:szCs w:val="24"/>
        </w:rPr>
        <w:t>Sr.</w:t>
      </w:r>
      <w:proofErr w:type="gramEnd"/>
      <w:r w:rsidR="00630217" w:rsidRPr="00A77266">
        <w:rPr>
          <w:rFonts w:ascii="Arial Narrow" w:hAnsi="Arial Narrow" w:cs="Arial"/>
          <w:color w:val="000000"/>
          <w:sz w:val="24"/>
          <w:szCs w:val="24"/>
        </w:rPr>
        <w:t xml:space="preserve"> Maria do Socorro de Paula Oliveira, em face do Acórdão n° 21/2021-TCE-Tribunal Pleno, exarado nos autos do Processo n° 16.589/2019.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Bruno Vieira da Rocha </w:t>
      </w:r>
      <w:proofErr w:type="spellStart"/>
      <w:r w:rsidR="00630217" w:rsidRPr="00A77266">
        <w:rPr>
          <w:rFonts w:ascii="Arial Narrow" w:hAnsi="Arial Narrow" w:cs="Arial"/>
          <w:bCs/>
          <w:color w:val="000000"/>
          <w:sz w:val="24"/>
          <w:szCs w:val="24"/>
        </w:rPr>
        <w:t>Barbirato</w:t>
      </w:r>
      <w:proofErr w:type="spellEnd"/>
      <w:r w:rsidR="00630217" w:rsidRPr="00A77266">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630217" w:rsidRPr="00A77266">
        <w:rPr>
          <w:rFonts w:ascii="Arial Narrow" w:hAnsi="Arial Narrow" w:cs="Arial"/>
          <w:bCs/>
          <w:color w:val="000000"/>
          <w:sz w:val="24"/>
          <w:szCs w:val="24"/>
        </w:rPr>
        <w:t>Laiz</w:t>
      </w:r>
      <w:proofErr w:type="spellEnd"/>
      <w:r w:rsidR="00630217" w:rsidRPr="00A77266">
        <w:rPr>
          <w:rFonts w:ascii="Arial Narrow" w:hAnsi="Arial Narrow" w:cs="Arial"/>
          <w:bCs/>
          <w:color w:val="000000"/>
          <w:sz w:val="24"/>
          <w:szCs w:val="24"/>
        </w:rPr>
        <w:t xml:space="preserve"> Araújo Russo de Melo e Silva - OAB/AM 6897</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1142/2021: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1,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oral do Ministério Público junto a este Tribunal</w:t>
      </w:r>
      <w:r w:rsidR="00630217" w:rsidRPr="00A77266">
        <w:rPr>
          <w:rFonts w:ascii="Arial Narrow" w:hAnsi="Arial Narrow" w:cs="Arial"/>
          <w:sz w:val="24"/>
          <w:szCs w:val="24"/>
        </w:rPr>
        <w:t>, no sentido de:</w:t>
      </w:r>
      <w:r w:rsidR="00AA1A41"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7.1. Conhecer</w:t>
      </w:r>
      <w:r w:rsidR="00630217" w:rsidRPr="00A77266">
        <w:rPr>
          <w:rFonts w:ascii="Arial Narrow" w:hAnsi="Arial Narrow" w:cs="Arial"/>
          <w:color w:val="000000"/>
          <w:sz w:val="24"/>
          <w:szCs w:val="24"/>
        </w:rPr>
        <w:t xml:space="preserve"> dos Embargos de Declaração (fls. 107/129) opostos pela Sra. Maria do Socorro de Paula Oliveira em face do Acórdão n. 755/2021–TCE–Tribunal Pleno (fls. 69/70) considerando que restou demonstrado o adimplemento de todos os requisitos de admissibilidade descritos no art. 145, c/c art. 148, da Resolução TCE/AM n. 4/2002; </w:t>
      </w:r>
      <w:r w:rsidR="00630217" w:rsidRPr="00A77266">
        <w:rPr>
          <w:rFonts w:ascii="Arial Narrow" w:hAnsi="Arial Narrow" w:cs="Arial"/>
          <w:b/>
          <w:bCs/>
          <w:color w:val="000000"/>
          <w:sz w:val="24"/>
          <w:szCs w:val="24"/>
        </w:rPr>
        <w:t>7.2. Negar Provimento</w:t>
      </w:r>
      <w:r w:rsidR="00630217" w:rsidRPr="00A77266">
        <w:rPr>
          <w:rFonts w:ascii="Arial Narrow" w:hAnsi="Arial Narrow" w:cs="Arial"/>
          <w:color w:val="000000"/>
          <w:sz w:val="24"/>
          <w:szCs w:val="24"/>
        </w:rPr>
        <w:t xml:space="preserve"> aos Embargos de Declaração opostos pela Sra. Maria do Socorro de Paula Oliveira em face do Acórdão n. 755/2021–TCE–Tribunal Pleno (fls. 69/70), mantendo-se, na íntegra, seu teor, conforme Fundamentação do Relatório/Voto; </w:t>
      </w:r>
      <w:r w:rsidR="00630217" w:rsidRPr="00A77266">
        <w:rPr>
          <w:rFonts w:ascii="Arial Narrow" w:hAnsi="Arial Narrow" w:cs="Arial"/>
          <w:b/>
          <w:bCs/>
          <w:color w:val="000000"/>
          <w:sz w:val="24"/>
          <w:szCs w:val="24"/>
        </w:rPr>
        <w:t>7.3. Dar ciência</w:t>
      </w:r>
      <w:r w:rsidR="00630217" w:rsidRPr="00A77266">
        <w:rPr>
          <w:rFonts w:ascii="Arial Narrow" w:hAnsi="Arial Narrow" w:cs="Arial"/>
          <w:color w:val="000000"/>
          <w:sz w:val="24"/>
          <w:szCs w:val="24"/>
        </w:rPr>
        <w:t xml:space="preserve"> do Relatório/Voto e do decisório superveniente </w:t>
      </w:r>
      <w:proofErr w:type="gramStart"/>
      <w:r w:rsidR="00630217" w:rsidRPr="00A77266">
        <w:rPr>
          <w:rFonts w:ascii="Arial Narrow" w:hAnsi="Arial Narrow" w:cs="Arial"/>
          <w:color w:val="000000"/>
          <w:sz w:val="24"/>
          <w:szCs w:val="24"/>
        </w:rPr>
        <w:t>à</w:t>
      </w:r>
      <w:proofErr w:type="gramEnd"/>
      <w:r w:rsidR="00630217" w:rsidRPr="00A77266">
        <w:rPr>
          <w:rFonts w:ascii="Arial Narrow" w:hAnsi="Arial Narrow" w:cs="Arial"/>
          <w:color w:val="000000"/>
          <w:sz w:val="24"/>
          <w:szCs w:val="24"/>
        </w:rPr>
        <w:t xml:space="preserve"> Sra. Maria do Socorro de Paula Oliveira e aos seus advogados.</w:t>
      </w:r>
      <w:r w:rsidR="004B0A96"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w:t>
      </w:r>
      <w:r w:rsidR="00AA1A41" w:rsidRPr="00A77266">
        <w:rPr>
          <w:rFonts w:ascii="Arial Narrow" w:hAnsi="Arial Narrow" w:cs="Arial"/>
          <w:b/>
          <w:color w:val="000000"/>
          <w:sz w:val="24"/>
          <w:szCs w:val="24"/>
        </w:rPr>
        <w:t xml:space="preserve"> </w:t>
      </w:r>
      <w:r w:rsidR="00630217" w:rsidRPr="00A77266">
        <w:rPr>
          <w:rFonts w:ascii="Arial Narrow" w:hAnsi="Arial Narrow" w:cs="Arial"/>
          <w:b/>
          <w:color w:val="000000"/>
          <w:sz w:val="24"/>
          <w:szCs w:val="24"/>
        </w:rPr>
        <w:t>Nº 14.529/2021 (Apensos: 14.112/2020, 15.522/2020, 11.303/2016 e 12.533/2015)</w:t>
      </w:r>
      <w:r w:rsidR="00630217" w:rsidRPr="00A77266">
        <w:rPr>
          <w:rFonts w:ascii="Arial Narrow" w:hAnsi="Arial Narrow" w:cs="Arial"/>
          <w:color w:val="000000"/>
          <w:sz w:val="24"/>
          <w:szCs w:val="24"/>
        </w:rPr>
        <w:t xml:space="preserve"> - Recurso de Revisão interposto pela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em face da Decisão nº 1319/2015-TCE–Primeira Câmara, exarada nos autos do Processo n° 12.533/2015.</w:t>
      </w:r>
      <w:r w:rsidR="00630217" w:rsidRPr="00A77266">
        <w:rPr>
          <w:rFonts w:ascii="Arial Narrow" w:hAnsi="Arial Narrow" w:cs="Arial"/>
          <w:b/>
          <w:color w:val="000000"/>
          <w:sz w:val="24"/>
          <w:szCs w:val="24"/>
        </w:rPr>
        <w:t xml:space="preserve"> ACÓRDÃO Nº 1148/2021: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por maioria,</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divergência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Conhecer</w:t>
      </w:r>
      <w:r w:rsidR="00630217" w:rsidRPr="00A77266">
        <w:rPr>
          <w:rFonts w:ascii="Arial Narrow" w:hAnsi="Arial Narrow" w:cs="Arial"/>
          <w:color w:val="000000"/>
          <w:sz w:val="24"/>
          <w:szCs w:val="24"/>
        </w:rPr>
        <w:t xml:space="preserve"> do Recurso de Revisão interposto pela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considerando que restou demonstrado o adimplemento dos requisitos de admissibilidade descritos no art. 145, c/c art. 157, da Resolução TCE/AM nº.  4/2002, conforme Fundamentação do Voto; </w:t>
      </w:r>
      <w:r w:rsidR="00630217" w:rsidRPr="00A77266">
        <w:rPr>
          <w:rFonts w:ascii="Arial Narrow" w:hAnsi="Arial Narrow" w:cs="Arial"/>
          <w:b/>
          <w:bCs/>
          <w:color w:val="000000"/>
          <w:sz w:val="24"/>
          <w:szCs w:val="24"/>
        </w:rPr>
        <w:t>8.2. Dar Provimento, no mérito,</w:t>
      </w:r>
      <w:r w:rsidR="00630217" w:rsidRPr="00A77266">
        <w:rPr>
          <w:rFonts w:ascii="Arial Narrow" w:hAnsi="Arial Narrow" w:cs="Arial"/>
          <w:color w:val="000000"/>
          <w:sz w:val="24"/>
          <w:szCs w:val="24"/>
        </w:rPr>
        <w:t xml:space="preserve"> ao Recurso de Revisão interposto pela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para reformar a Decisão nº. 1319/2015–TCE–Primeira Câmara (fls. 141/142) expedida no processo nº. 12533/2015, conforme Fundamentação do Voto, no sentido de:</w:t>
      </w:r>
      <w:r w:rsidR="00AA1A41"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8.2.1. Julgar legal</w:t>
      </w:r>
      <w:r w:rsidR="00630217" w:rsidRPr="00A77266">
        <w:rPr>
          <w:rFonts w:ascii="Arial Narrow" w:hAnsi="Arial Narrow" w:cs="Arial"/>
          <w:color w:val="000000"/>
          <w:sz w:val="24"/>
          <w:szCs w:val="24"/>
        </w:rPr>
        <w:t xml:space="preserve"> a aposentadoria por invalidez, com proventos proporcionais, da Sra. Maria das Graças de Castro e Costa e Silva, no cargo de Professor, com equivalência para fins remuneratórios ao cargo de Professor, 7ª Classe, PF20-MAG-VII, Referência A, </w:t>
      </w:r>
      <w:proofErr w:type="gramStart"/>
      <w:r w:rsidR="00630217" w:rsidRPr="00A77266">
        <w:rPr>
          <w:rFonts w:ascii="Arial Narrow" w:hAnsi="Arial Narrow" w:cs="Arial"/>
          <w:color w:val="000000"/>
          <w:sz w:val="24"/>
          <w:szCs w:val="24"/>
        </w:rPr>
        <w:t>do Quadro Suplementar</w:t>
      </w:r>
      <w:proofErr w:type="gramEnd"/>
      <w:r w:rsidR="00630217" w:rsidRPr="00A77266">
        <w:rPr>
          <w:rFonts w:ascii="Arial Narrow" w:hAnsi="Arial Narrow" w:cs="Arial"/>
          <w:color w:val="000000"/>
          <w:sz w:val="24"/>
          <w:szCs w:val="24"/>
        </w:rPr>
        <w:t xml:space="preserve"> da Secretaria de Estado da Educação e Qualidade do Ensino – SEDUC; </w:t>
      </w:r>
      <w:r w:rsidR="00630217" w:rsidRPr="00A77266">
        <w:rPr>
          <w:rFonts w:ascii="Arial Narrow" w:hAnsi="Arial Narrow" w:cs="Arial"/>
          <w:b/>
          <w:bCs/>
          <w:color w:val="000000"/>
          <w:sz w:val="24"/>
          <w:szCs w:val="24"/>
        </w:rPr>
        <w:t>8.2.2.</w:t>
      </w:r>
      <w:r w:rsidR="00630217" w:rsidRPr="00A77266">
        <w:rPr>
          <w:rFonts w:ascii="Arial Narrow" w:hAnsi="Arial Narrow" w:cs="Arial"/>
          <w:color w:val="000000"/>
          <w:sz w:val="24"/>
          <w:szCs w:val="24"/>
        </w:rPr>
        <w:t xml:space="preserve"> Determinar o registro do ato de aposentadoria da Sra. Maria das Graças de Castro e Costa e Silva no setor competente desta Corte, tudo na forma do art. 1º, V, da Lei nº 2.423/96 e art. 5º, V, do Regimento Interno do Tribunal de Contas do Estado do Amazonas. </w:t>
      </w:r>
      <w:r w:rsidR="00630217" w:rsidRPr="00A77266">
        <w:rPr>
          <w:rFonts w:ascii="Arial Narrow" w:hAnsi="Arial Narrow" w:cs="Arial"/>
          <w:b/>
          <w:bCs/>
          <w:color w:val="000000"/>
          <w:sz w:val="24"/>
          <w:szCs w:val="24"/>
        </w:rPr>
        <w:t>8.3. Dar ciência</w:t>
      </w:r>
      <w:r w:rsidR="00630217" w:rsidRPr="00A77266">
        <w:rPr>
          <w:rFonts w:ascii="Arial Narrow" w:hAnsi="Arial Narrow" w:cs="Arial"/>
          <w:color w:val="000000"/>
          <w:sz w:val="24"/>
          <w:szCs w:val="24"/>
        </w:rPr>
        <w:t xml:space="preserve"> à recorrente,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do teor do decisório superveniente, enviando-lhe cópia dele e do Voto; e </w:t>
      </w:r>
      <w:r w:rsidR="00630217" w:rsidRPr="00A77266">
        <w:rPr>
          <w:rFonts w:ascii="Arial Narrow" w:hAnsi="Arial Narrow" w:cs="Arial"/>
          <w:b/>
          <w:bCs/>
          <w:color w:val="000000"/>
          <w:sz w:val="24"/>
          <w:szCs w:val="24"/>
        </w:rPr>
        <w:t>8.4. Arquivar</w:t>
      </w:r>
      <w:r w:rsidR="00630217" w:rsidRPr="00A77266">
        <w:rPr>
          <w:rFonts w:ascii="Arial Narrow" w:hAnsi="Arial Narrow" w:cs="Arial"/>
          <w:color w:val="000000"/>
          <w:sz w:val="24"/>
          <w:szCs w:val="24"/>
        </w:rPr>
        <w:t xml:space="preserve"> os autos, </w:t>
      </w:r>
      <w:proofErr w:type="gramStart"/>
      <w:r w:rsidR="00630217" w:rsidRPr="00A77266">
        <w:rPr>
          <w:rFonts w:ascii="Arial Narrow" w:hAnsi="Arial Narrow" w:cs="Arial"/>
          <w:color w:val="000000"/>
          <w:sz w:val="24"/>
          <w:szCs w:val="24"/>
        </w:rPr>
        <w:t>após</w:t>
      </w:r>
      <w:proofErr w:type="gramEnd"/>
      <w:r w:rsidR="00630217" w:rsidRPr="00A77266">
        <w:rPr>
          <w:rFonts w:ascii="Arial Narrow" w:hAnsi="Arial Narrow" w:cs="Arial"/>
          <w:color w:val="000000"/>
          <w:sz w:val="24"/>
          <w:szCs w:val="24"/>
        </w:rPr>
        <w:t xml:space="preserve"> expirados os prazos regimentais. </w:t>
      </w:r>
      <w:r w:rsidR="00630217" w:rsidRPr="00A77266">
        <w:rPr>
          <w:rFonts w:ascii="Arial Narrow" w:hAnsi="Arial Narrow" w:cs="Arial"/>
          <w:i/>
          <w:noProof/>
          <w:sz w:val="24"/>
          <w:szCs w:val="24"/>
        </w:rPr>
        <w:t xml:space="preserve">Vencido o voto-destaque do Conselheiro Érico  Xavier Desterro e Silva, que votou pelo  Conhecimento do Recurso, negativa de provimento e  ciência aos interessados. </w:t>
      </w:r>
      <w:r w:rsidR="00630217" w:rsidRPr="00A77266">
        <w:rPr>
          <w:rFonts w:ascii="Arial Narrow" w:hAnsi="Arial Narrow" w:cs="Arial"/>
          <w:b/>
          <w:sz w:val="24"/>
          <w:szCs w:val="24"/>
        </w:rPr>
        <w:t>Declaração de Impedimento: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Conselheira Yara Amazônia Lins Rodrigues dos Santos (art. 65 do Regimento Interno).</w:t>
      </w:r>
      <w:r w:rsidR="004F3CF6"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PROCESSO Nº 14.625/2021 (Apensos: </w:t>
      </w:r>
      <w:proofErr w:type="gramStart"/>
      <w:r w:rsidR="00630217" w:rsidRPr="00A77266">
        <w:rPr>
          <w:rFonts w:ascii="Arial Narrow" w:hAnsi="Arial Narrow" w:cs="Arial"/>
          <w:b/>
          <w:color w:val="000000"/>
          <w:sz w:val="24"/>
          <w:szCs w:val="24"/>
        </w:rPr>
        <w:t>11.006/2019, 16.957/2019 e 14.183/2021</w:t>
      </w:r>
      <w:proofErr w:type="gramEnd"/>
      <w:r w:rsidR="00630217" w:rsidRPr="00A77266">
        <w:rPr>
          <w:rFonts w:ascii="Arial Narrow" w:hAnsi="Arial Narrow" w:cs="Arial"/>
          <w:b/>
          <w:color w:val="000000"/>
          <w:sz w:val="24"/>
          <w:szCs w:val="24"/>
        </w:rPr>
        <w:t>)</w:t>
      </w:r>
      <w:r w:rsidR="00630217" w:rsidRPr="00A77266">
        <w:rPr>
          <w:rFonts w:ascii="Arial Narrow" w:hAnsi="Arial Narrow" w:cs="Arial"/>
          <w:color w:val="000000"/>
          <w:sz w:val="24"/>
          <w:szCs w:val="24"/>
        </w:rPr>
        <w:t xml:space="preserve"> - Recurso de Revisão interposto pela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em face do Acórdão n° 560/2021-TCE-Tribunal Pleno, exarado nos autos do Processo n° 16.957/2019.</w:t>
      </w:r>
      <w:r w:rsidR="00630217" w:rsidRPr="00A77266">
        <w:rPr>
          <w:rFonts w:ascii="Arial Narrow" w:hAnsi="Arial Narrow" w:cs="Arial"/>
          <w:b/>
          <w:color w:val="000000"/>
          <w:sz w:val="24"/>
          <w:szCs w:val="24"/>
        </w:rPr>
        <w:t xml:space="preserve"> ACÓRDÃO Nº 1149/2021: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por maioria,</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Conhecer</w:t>
      </w:r>
      <w:r w:rsidR="00630217" w:rsidRPr="00A77266">
        <w:rPr>
          <w:rFonts w:ascii="Arial Narrow" w:hAnsi="Arial Narrow" w:cs="Arial"/>
          <w:color w:val="000000"/>
          <w:sz w:val="24"/>
          <w:szCs w:val="24"/>
        </w:rPr>
        <w:t xml:space="preserve"> do Recurso de Revisão interposto pela </w:t>
      </w:r>
      <w:r w:rsidR="00630217" w:rsidRPr="00A77266">
        <w:rPr>
          <w:rFonts w:ascii="Arial Narrow" w:hAnsi="Arial Narrow" w:cs="Arial"/>
          <w:b/>
          <w:bCs/>
          <w:color w:val="000000"/>
          <w:sz w:val="24"/>
          <w:szCs w:val="24"/>
        </w:rPr>
        <w:t xml:space="preserve">Fundação </w:t>
      </w:r>
      <w:proofErr w:type="spellStart"/>
      <w:r w:rsidR="00630217" w:rsidRPr="00A77266">
        <w:rPr>
          <w:rFonts w:ascii="Arial Narrow" w:hAnsi="Arial Narrow" w:cs="Arial"/>
          <w:b/>
          <w:bCs/>
          <w:color w:val="000000"/>
          <w:sz w:val="24"/>
          <w:szCs w:val="24"/>
        </w:rPr>
        <w:t>Amazonprev</w:t>
      </w:r>
      <w:proofErr w:type="spellEnd"/>
      <w:r w:rsidR="00630217" w:rsidRPr="00A77266">
        <w:rPr>
          <w:rFonts w:ascii="Arial Narrow" w:hAnsi="Arial Narrow" w:cs="Arial"/>
          <w:color w:val="000000"/>
          <w:sz w:val="24"/>
          <w:szCs w:val="24"/>
        </w:rPr>
        <w:t xml:space="preserve">, considerando que restou demonstrado o adimplemento dos requisitos de admissibilidade descritos no art. 145, c/c art. 157, da Resolução TCE/AM nº 4/2002, conforme Fundamentação do </w:t>
      </w:r>
      <w:r w:rsidR="00630217" w:rsidRPr="00A77266">
        <w:rPr>
          <w:rFonts w:ascii="Arial Narrow" w:hAnsi="Arial Narrow" w:cs="Arial"/>
          <w:color w:val="000000"/>
          <w:sz w:val="24"/>
          <w:szCs w:val="24"/>
        </w:rPr>
        <w:lastRenderedPageBreak/>
        <w:t xml:space="preserve">Relatório/Voto; </w:t>
      </w:r>
      <w:r w:rsidR="00630217" w:rsidRPr="00A77266">
        <w:rPr>
          <w:rFonts w:ascii="Arial Narrow" w:hAnsi="Arial Narrow" w:cs="Arial"/>
          <w:b/>
          <w:bCs/>
          <w:color w:val="000000"/>
          <w:sz w:val="24"/>
          <w:szCs w:val="24"/>
        </w:rPr>
        <w:t>8.2. Negar Provimento, no mérito,</w:t>
      </w:r>
      <w:r w:rsidR="00630217" w:rsidRPr="00A77266">
        <w:rPr>
          <w:rFonts w:ascii="Arial Narrow" w:hAnsi="Arial Narrow" w:cs="Arial"/>
          <w:color w:val="000000"/>
          <w:sz w:val="24"/>
          <w:szCs w:val="24"/>
        </w:rPr>
        <w:t xml:space="preserve"> ao Recurso de Revisão interposto pela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mantendo-se inalterado o Acórdão nº. 560/2021–TCE–Tribunal Pleno (fls.184/185) expedido no processo nº 16957/2019, haja vista que a interessada faz jus a incorporar a Gratificação de Tempo Integral, de acordo com a Súmula nº. 23 – TCE/AM, conforme Fundamentação do Relatório/Voto; </w:t>
      </w:r>
      <w:r w:rsidR="00630217" w:rsidRPr="00A77266">
        <w:rPr>
          <w:rFonts w:ascii="Arial Narrow" w:hAnsi="Arial Narrow" w:cs="Arial"/>
          <w:b/>
          <w:bCs/>
          <w:color w:val="000000"/>
          <w:sz w:val="24"/>
          <w:szCs w:val="24"/>
        </w:rPr>
        <w:t>8.3. Dar ciência</w:t>
      </w:r>
      <w:r w:rsidR="00630217" w:rsidRPr="00A77266">
        <w:rPr>
          <w:rFonts w:ascii="Arial Narrow" w:hAnsi="Arial Narrow" w:cs="Arial"/>
          <w:color w:val="000000"/>
          <w:sz w:val="24"/>
          <w:szCs w:val="24"/>
        </w:rPr>
        <w:t xml:space="preserve"> à recorrente,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do teor do decisório superveniente, enviando-lhe cópia dele e do Relatório/Voto; e </w:t>
      </w:r>
      <w:r w:rsidR="00630217" w:rsidRPr="00A77266">
        <w:rPr>
          <w:rFonts w:ascii="Arial Narrow" w:hAnsi="Arial Narrow" w:cs="Arial"/>
          <w:b/>
          <w:bCs/>
          <w:color w:val="000000"/>
          <w:sz w:val="24"/>
          <w:szCs w:val="24"/>
        </w:rPr>
        <w:t>8.4. Arquivar</w:t>
      </w:r>
      <w:r w:rsidR="00630217" w:rsidRPr="00A77266">
        <w:rPr>
          <w:rFonts w:ascii="Arial Narrow" w:hAnsi="Arial Narrow" w:cs="Arial"/>
          <w:color w:val="000000"/>
          <w:sz w:val="24"/>
          <w:szCs w:val="24"/>
        </w:rPr>
        <w:t xml:space="preserve"> os autos, </w:t>
      </w:r>
      <w:proofErr w:type="gramStart"/>
      <w:r w:rsidR="00630217" w:rsidRPr="00A77266">
        <w:rPr>
          <w:rFonts w:ascii="Arial Narrow" w:hAnsi="Arial Narrow" w:cs="Arial"/>
          <w:color w:val="000000"/>
          <w:sz w:val="24"/>
          <w:szCs w:val="24"/>
        </w:rPr>
        <w:t>após</w:t>
      </w:r>
      <w:proofErr w:type="gramEnd"/>
      <w:r w:rsidR="00630217" w:rsidRPr="00A77266">
        <w:rPr>
          <w:rFonts w:ascii="Arial Narrow" w:hAnsi="Arial Narrow" w:cs="Arial"/>
          <w:color w:val="000000"/>
          <w:sz w:val="24"/>
          <w:szCs w:val="24"/>
        </w:rPr>
        <w:t xml:space="preserve"> expirados os prazos regimentais. </w:t>
      </w:r>
      <w:r w:rsidR="00630217" w:rsidRPr="00A77266">
        <w:rPr>
          <w:rFonts w:ascii="Arial Narrow" w:hAnsi="Arial Narrow" w:cs="Arial"/>
          <w:i/>
          <w:noProof/>
          <w:sz w:val="24"/>
          <w:szCs w:val="24"/>
        </w:rPr>
        <w:t>Vencido o voto-destaque do Conselheiro  Érico Xavier Desterro e Silva que votou   pelo conhecimento do Recurso, provimento parcial para exclusão do item 8.3 do Acórdão recorrido, no que tange à recomendação ao  Órgão Previdenciário.</w:t>
      </w:r>
      <w:r w:rsidR="00AA1A41" w:rsidRPr="00A77266">
        <w:rPr>
          <w:rFonts w:ascii="Arial Narrow" w:hAnsi="Arial Narrow" w:cs="Arial"/>
          <w:i/>
          <w:noProof/>
          <w:sz w:val="24"/>
          <w:szCs w:val="24"/>
        </w:rPr>
        <w:t xml:space="preserve"> </w:t>
      </w:r>
      <w:r w:rsidR="00630217" w:rsidRPr="00A77266">
        <w:rPr>
          <w:rFonts w:ascii="Arial Narrow" w:hAnsi="Arial Narrow" w:cs="Arial"/>
          <w:b/>
          <w:color w:val="000000"/>
          <w:sz w:val="24"/>
          <w:szCs w:val="24"/>
        </w:rPr>
        <w:t>PROCESSO Nº 14.183/2021 (Apensos: 14.625/2021, 11.006/2019, 16.957/2019)</w:t>
      </w:r>
      <w:r w:rsidR="00630217" w:rsidRPr="00A77266">
        <w:rPr>
          <w:rFonts w:ascii="Arial Narrow" w:hAnsi="Arial Narrow" w:cs="Arial"/>
          <w:color w:val="000000"/>
          <w:sz w:val="24"/>
          <w:szCs w:val="24"/>
        </w:rPr>
        <w:t xml:space="preserve"> - Recurso de Revisão interposto pela Procuradoria Geral do Estado do Amazonas - PGE, em face do Acórdão n° 560/2021-TCE-Tribunal Pleno, exarado nos autos do Processo n° 16.957/2019.</w:t>
      </w:r>
      <w:r w:rsidR="00630217" w:rsidRPr="00A77266">
        <w:rPr>
          <w:rFonts w:ascii="Arial Narrow" w:hAnsi="Arial Narrow" w:cs="Arial"/>
          <w:b/>
          <w:color w:val="000000"/>
          <w:sz w:val="24"/>
          <w:szCs w:val="24"/>
        </w:rPr>
        <w:t xml:space="preserve"> ACÓRDÃO Nº 1147/2021: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por maioria,</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w:t>
      </w:r>
      <w:r w:rsidR="00AA1A41" w:rsidRPr="00A77266">
        <w:rPr>
          <w:rFonts w:ascii="Arial Narrow" w:hAnsi="Arial Narrow" w:cs="Arial"/>
          <w:sz w:val="24"/>
          <w:szCs w:val="24"/>
        </w:rPr>
        <w:t xml:space="preserve"> </w:t>
      </w:r>
      <w:r w:rsidR="00630217" w:rsidRPr="00A77266">
        <w:rPr>
          <w:rFonts w:ascii="Arial Narrow" w:hAnsi="Arial Narrow" w:cs="Arial"/>
          <w:sz w:val="24"/>
          <w:szCs w:val="24"/>
        </w:rPr>
        <w:t>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9.1. Conhecer</w:t>
      </w:r>
      <w:r w:rsidR="00630217" w:rsidRPr="00A77266">
        <w:rPr>
          <w:rFonts w:ascii="Arial Narrow" w:hAnsi="Arial Narrow" w:cs="Arial"/>
          <w:color w:val="000000"/>
          <w:sz w:val="24"/>
          <w:szCs w:val="24"/>
        </w:rPr>
        <w:t xml:space="preserve"> do Recurso de Revisão interposto </w:t>
      </w:r>
      <w:bookmarkStart w:id="1" w:name="_Hlk87455933"/>
      <w:r w:rsidR="00630217" w:rsidRPr="00A77266">
        <w:rPr>
          <w:rFonts w:ascii="Arial Narrow" w:hAnsi="Arial Narrow" w:cs="Arial"/>
          <w:color w:val="000000"/>
          <w:sz w:val="24"/>
          <w:szCs w:val="24"/>
        </w:rPr>
        <w:t xml:space="preserve">pela </w:t>
      </w:r>
      <w:r w:rsidR="00630217" w:rsidRPr="00A77266">
        <w:rPr>
          <w:rFonts w:ascii="Arial Narrow" w:hAnsi="Arial Narrow" w:cs="Arial"/>
          <w:b/>
          <w:bCs/>
          <w:color w:val="000000"/>
          <w:sz w:val="24"/>
          <w:szCs w:val="24"/>
        </w:rPr>
        <w:t>Procuradoria Geral do Estado do Amazonas - PGE</w:t>
      </w:r>
      <w:bookmarkEnd w:id="1"/>
      <w:r w:rsidR="00630217" w:rsidRPr="00A77266">
        <w:rPr>
          <w:rFonts w:ascii="Arial Narrow" w:hAnsi="Arial Narrow" w:cs="Arial"/>
          <w:color w:val="000000"/>
          <w:sz w:val="24"/>
          <w:szCs w:val="24"/>
        </w:rPr>
        <w:t xml:space="preserve">, considerando que restou demonstrado o adimplemento dos requisitos de admissibilidade descritos no art. 145, c/c art. 157, da Resolução TCE/AM nº.  4/2002, conforme Fundamentação do Relatório/Voto; </w:t>
      </w:r>
      <w:r w:rsidR="00630217" w:rsidRPr="00A77266">
        <w:rPr>
          <w:rFonts w:ascii="Arial Narrow" w:hAnsi="Arial Narrow" w:cs="Arial"/>
          <w:b/>
          <w:bCs/>
          <w:color w:val="000000"/>
          <w:sz w:val="24"/>
          <w:szCs w:val="24"/>
        </w:rPr>
        <w:t>9.2. Negar Provimento, no mérito,</w:t>
      </w:r>
      <w:r w:rsidR="00630217" w:rsidRPr="00A77266">
        <w:rPr>
          <w:rFonts w:ascii="Arial Narrow" w:hAnsi="Arial Narrow" w:cs="Arial"/>
          <w:color w:val="000000"/>
          <w:sz w:val="24"/>
          <w:szCs w:val="24"/>
        </w:rPr>
        <w:t xml:space="preserve"> Recurso de Revisão interposto pela Procuradoria Geral do Estado do Amazonas - PGE, mantendo-se inalterado o Acórdão nº. 560/2021–TCE–Tribunal Pleno (fls.184/185) expedido no processo nº. 16957/2019, haja vista que a interessada faz jus a incorporar a Gratificação de Tempo Integral, de acordo com a Súmula nº 23 – TCE/AM, conforme Fundamentação do Relatório/Voto; </w:t>
      </w:r>
      <w:r w:rsidR="00630217" w:rsidRPr="00A77266">
        <w:rPr>
          <w:rFonts w:ascii="Arial Narrow" w:hAnsi="Arial Narrow" w:cs="Arial"/>
          <w:b/>
          <w:bCs/>
          <w:color w:val="000000"/>
          <w:sz w:val="24"/>
          <w:szCs w:val="24"/>
        </w:rPr>
        <w:t>9.3. Dar ciência</w:t>
      </w:r>
      <w:r w:rsidR="00630217" w:rsidRPr="00A77266">
        <w:rPr>
          <w:rFonts w:ascii="Arial Narrow" w:hAnsi="Arial Narrow" w:cs="Arial"/>
          <w:color w:val="000000"/>
          <w:sz w:val="24"/>
          <w:szCs w:val="24"/>
        </w:rPr>
        <w:t xml:space="preserve"> à recorrente, Procuradoria Geral do Estado do Amazonas - PGE, do teor do decisório superveniente, enviando-lhe cópia dele e do Voto; e </w:t>
      </w:r>
      <w:r w:rsidR="00630217" w:rsidRPr="00A77266">
        <w:rPr>
          <w:rFonts w:ascii="Arial Narrow" w:hAnsi="Arial Narrow" w:cs="Arial"/>
          <w:b/>
          <w:bCs/>
          <w:color w:val="000000"/>
          <w:sz w:val="24"/>
          <w:szCs w:val="24"/>
        </w:rPr>
        <w:t>9.4. Arquivar</w:t>
      </w:r>
      <w:r w:rsidR="00630217" w:rsidRPr="00A77266">
        <w:rPr>
          <w:rFonts w:ascii="Arial Narrow" w:hAnsi="Arial Narrow" w:cs="Arial"/>
          <w:color w:val="000000"/>
          <w:sz w:val="24"/>
          <w:szCs w:val="24"/>
        </w:rPr>
        <w:t xml:space="preserve"> os autos, </w:t>
      </w:r>
      <w:proofErr w:type="gramStart"/>
      <w:r w:rsidR="00630217" w:rsidRPr="00A77266">
        <w:rPr>
          <w:rFonts w:ascii="Arial Narrow" w:hAnsi="Arial Narrow" w:cs="Arial"/>
          <w:color w:val="000000"/>
          <w:sz w:val="24"/>
          <w:szCs w:val="24"/>
        </w:rPr>
        <w:t>após</w:t>
      </w:r>
      <w:proofErr w:type="gramEnd"/>
      <w:r w:rsidR="00630217" w:rsidRPr="00A77266">
        <w:rPr>
          <w:rFonts w:ascii="Arial Narrow" w:hAnsi="Arial Narrow" w:cs="Arial"/>
          <w:color w:val="000000"/>
          <w:sz w:val="24"/>
          <w:szCs w:val="24"/>
        </w:rPr>
        <w:t xml:space="preserve"> expirados os prazos regimentais. </w:t>
      </w:r>
      <w:r w:rsidR="00630217" w:rsidRPr="00A77266">
        <w:rPr>
          <w:rFonts w:ascii="Arial Narrow" w:hAnsi="Arial Narrow" w:cs="Arial"/>
          <w:i/>
          <w:noProof/>
          <w:sz w:val="24"/>
          <w:szCs w:val="24"/>
        </w:rPr>
        <w:t>Vencido o voto-destaque do Conselheiro  Érico Xavier Desterro e Silva que votou   pelo conhecimento do Recurso, provimento parcial para exclusão do item 8.3 do Acórdão recorrido, no que tange à recomendação ao  Órgão Previdenciário.</w:t>
      </w:r>
      <w:r w:rsidR="00E6754F"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15.153/2021 (Apenso: 16.117/2019)</w:t>
      </w:r>
      <w:r w:rsidR="00630217" w:rsidRPr="00A77266">
        <w:rPr>
          <w:rFonts w:ascii="Arial Narrow" w:hAnsi="Arial Narrow" w:cs="Arial"/>
          <w:color w:val="000000"/>
          <w:sz w:val="24"/>
          <w:szCs w:val="24"/>
        </w:rPr>
        <w:t xml:space="preserve"> - Recurso de Revisão interposto pela Sra. Sandra Bueno </w:t>
      </w:r>
      <w:proofErr w:type="spellStart"/>
      <w:r w:rsidR="00630217" w:rsidRPr="00A77266">
        <w:rPr>
          <w:rFonts w:ascii="Arial Narrow" w:hAnsi="Arial Narrow" w:cs="Arial"/>
          <w:color w:val="000000"/>
          <w:sz w:val="24"/>
          <w:szCs w:val="24"/>
        </w:rPr>
        <w:t>Mangini</w:t>
      </w:r>
      <w:proofErr w:type="spellEnd"/>
      <w:r w:rsidR="00630217" w:rsidRPr="00A77266">
        <w:rPr>
          <w:rFonts w:ascii="Arial Narrow" w:hAnsi="Arial Narrow" w:cs="Arial"/>
          <w:color w:val="000000"/>
          <w:sz w:val="24"/>
          <w:szCs w:val="24"/>
        </w:rPr>
        <w:t xml:space="preserve"> de Souza, em face da Decisão n° 2073/2019-TCE-Primeira Câmara, exarada nos autos do Processo n° 16.117/2019.</w:t>
      </w:r>
      <w:r w:rsidR="00630217" w:rsidRPr="00A77266">
        <w:rPr>
          <w:rFonts w:ascii="Arial Narrow" w:hAnsi="Arial Narrow" w:cs="Arial"/>
          <w:i/>
          <w:color w:val="000000"/>
          <w:sz w:val="24"/>
          <w:szCs w:val="24"/>
        </w:rPr>
        <w:t xml:space="preserve"> CONCEDIDO VISTA DOS AUTOS AO EXCELENTÍSSIMO SENHOR CONSELHEIRO JÚLIO ASSIS CORRÊA PINHEIRO.</w:t>
      </w:r>
      <w:r w:rsidR="009C1FAB"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15.401/2021</w:t>
      </w:r>
      <w:r w:rsidR="00630217" w:rsidRPr="00A77266">
        <w:rPr>
          <w:rFonts w:ascii="Arial Narrow" w:hAnsi="Arial Narrow" w:cs="Arial"/>
          <w:color w:val="000000"/>
          <w:sz w:val="24"/>
          <w:szCs w:val="24"/>
        </w:rPr>
        <w:t xml:space="preserve"> - Representação com pedido de Medida Cautelar interposta pela Secretaria Geral de Controle Externo – SECEX, em face da Prefeitura Municipal de Uarini, para que se verifique a possível burla ao art. 37, II da CF/88, quanto à contratação temporária de profissionais para o exercício da função pública. </w:t>
      </w:r>
      <w:r w:rsidR="00630217" w:rsidRPr="00A77266">
        <w:rPr>
          <w:rFonts w:ascii="Arial Narrow" w:hAnsi="Arial Narrow" w:cs="Arial"/>
          <w:b/>
          <w:color w:val="000000"/>
          <w:sz w:val="24"/>
          <w:szCs w:val="24"/>
        </w:rPr>
        <w:t xml:space="preserve">Advogado: </w:t>
      </w:r>
      <w:r w:rsidR="00630217" w:rsidRPr="00A77266">
        <w:rPr>
          <w:rFonts w:ascii="Arial Narrow" w:hAnsi="Arial Narrow" w:cs="Arial"/>
          <w:color w:val="000000"/>
          <w:sz w:val="24"/>
          <w:szCs w:val="24"/>
        </w:rPr>
        <w:t>Klaus Oliveira de Queiroz - OAB/AM 3799.</w:t>
      </w:r>
      <w:r w:rsidR="00630217" w:rsidRPr="00A77266">
        <w:rPr>
          <w:rFonts w:ascii="Arial Narrow" w:hAnsi="Arial Narrow" w:cs="Arial"/>
          <w:b/>
          <w:color w:val="000000"/>
          <w:sz w:val="24"/>
          <w:szCs w:val="24"/>
        </w:rPr>
        <w:t xml:space="preserve"> ACÓRDÃO Nº 1146/2021: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8.1. Aplicar Multa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w:t>
      </w:r>
      <w:proofErr w:type="spellStart"/>
      <w:r w:rsidR="00630217" w:rsidRPr="00A77266">
        <w:rPr>
          <w:rFonts w:ascii="Arial Narrow" w:hAnsi="Arial Narrow" w:cs="Arial"/>
          <w:b/>
          <w:color w:val="000000"/>
          <w:sz w:val="24"/>
          <w:szCs w:val="24"/>
        </w:rPr>
        <w:t>Antonio</w:t>
      </w:r>
      <w:proofErr w:type="spellEnd"/>
      <w:r w:rsidR="00630217" w:rsidRPr="00A77266">
        <w:rPr>
          <w:rFonts w:ascii="Arial Narrow" w:hAnsi="Arial Narrow" w:cs="Arial"/>
          <w:b/>
          <w:color w:val="000000"/>
          <w:sz w:val="24"/>
          <w:szCs w:val="24"/>
        </w:rPr>
        <w:t xml:space="preserve"> </w:t>
      </w:r>
      <w:proofErr w:type="spellStart"/>
      <w:r w:rsidR="00630217" w:rsidRPr="00A77266">
        <w:rPr>
          <w:rFonts w:ascii="Arial Narrow" w:hAnsi="Arial Narrow" w:cs="Arial"/>
          <w:b/>
          <w:color w:val="000000"/>
          <w:sz w:val="24"/>
          <w:szCs w:val="24"/>
        </w:rPr>
        <w:t>Waldetrudes</w:t>
      </w:r>
      <w:proofErr w:type="spellEnd"/>
      <w:r w:rsidR="00630217" w:rsidRPr="00A77266">
        <w:rPr>
          <w:rFonts w:ascii="Arial Narrow" w:hAnsi="Arial Narrow" w:cs="Arial"/>
          <w:b/>
          <w:color w:val="000000"/>
          <w:sz w:val="24"/>
          <w:szCs w:val="24"/>
        </w:rPr>
        <w:t xml:space="preserve"> Uchoa de Brito</w:t>
      </w:r>
      <w:r w:rsidR="00630217" w:rsidRPr="00A77266">
        <w:rPr>
          <w:rFonts w:ascii="Arial Narrow" w:hAnsi="Arial Narrow" w:cs="Arial"/>
          <w:bCs/>
          <w:color w:val="000000"/>
          <w:sz w:val="24"/>
          <w:szCs w:val="24"/>
        </w:rPr>
        <w:t>,</w:t>
      </w:r>
      <w:proofErr w:type="gramStart"/>
      <w:r w:rsidR="00630217" w:rsidRPr="00A77266">
        <w:rPr>
          <w:rFonts w:ascii="Arial Narrow" w:hAnsi="Arial Narrow" w:cs="Arial"/>
          <w:bCs/>
          <w:color w:val="000000"/>
          <w:sz w:val="24"/>
          <w:szCs w:val="24"/>
        </w:rPr>
        <w:t xml:space="preserve">  </w:t>
      </w:r>
      <w:proofErr w:type="gramEnd"/>
      <w:r w:rsidR="00630217" w:rsidRPr="00A77266">
        <w:rPr>
          <w:rFonts w:ascii="Arial Narrow" w:hAnsi="Arial Narrow" w:cs="Arial"/>
          <w:bCs/>
          <w:color w:val="000000"/>
          <w:sz w:val="24"/>
          <w:szCs w:val="24"/>
        </w:rPr>
        <w:t>Prefeito do Município de Uarini, no valor de</w:t>
      </w:r>
      <w:r w:rsidR="00630217" w:rsidRPr="00A77266">
        <w:rPr>
          <w:rFonts w:ascii="Arial Narrow" w:hAnsi="Arial Narrow" w:cs="Arial"/>
          <w:b/>
          <w:color w:val="000000"/>
          <w:sz w:val="24"/>
          <w:szCs w:val="24"/>
        </w:rPr>
        <w:t xml:space="preserve"> R$ 6.827,19</w:t>
      </w:r>
      <w:r w:rsidR="00630217" w:rsidRPr="00A77266">
        <w:rPr>
          <w:rFonts w:ascii="Arial Narrow" w:hAnsi="Arial Narrow" w:cs="Arial"/>
          <w:bCs/>
          <w:color w:val="000000"/>
          <w:sz w:val="24"/>
          <w:szCs w:val="24"/>
        </w:rPr>
        <w:t>, que deverá ser recolhida no</w:t>
      </w:r>
      <w:r w:rsidR="00630217" w:rsidRPr="00A77266">
        <w:rPr>
          <w:rFonts w:ascii="Arial Narrow" w:hAnsi="Arial Narrow" w:cs="Arial"/>
          <w:b/>
          <w:color w:val="000000"/>
          <w:sz w:val="24"/>
          <w:szCs w:val="24"/>
        </w:rPr>
        <w:t xml:space="preserve"> prazo de 30 dias</w:t>
      </w:r>
      <w:r w:rsidR="00630217" w:rsidRPr="00A77266">
        <w:rPr>
          <w:rFonts w:ascii="Arial Narrow" w:hAnsi="Arial Narrow" w:cs="Arial"/>
          <w:bCs/>
          <w:color w:val="000000"/>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haja vista o descumprimento injustificado do item 9.3 da Decisão n. 62/2019 – TCE – Tribunal Pleno (fls. 318/322), com fundamento no art. 54, inciso II, “a”, da Lei Estadual n. 2.423/1996 (alterada pela LC n. 204/2020), c/c o art. 308, inciso II, alínea “a”, da Resolução nº 04/2002-TCE/AM.</w:t>
      </w:r>
      <w:r w:rsidR="00630217" w:rsidRPr="00A77266">
        <w:rPr>
          <w:rFonts w:ascii="Arial Narrow" w:hAnsi="Arial Narrow" w:cs="Arial"/>
          <w:b/>
          <w:color w:val="000000"/>
          <w:sz w:val="24"/>
          <w:szCs w:val="24"/>
        </w:rPr>
        <w:t xml:space="preserve"> </w:t>
      </w:r>
      <w:r w:rsidR="00630217" w:rsidRPr="00A77266">
        <w:rPr>
          <w:rFonts w:ascii="Arial Narrow" w:hAnsi="Arial Narrow" w:cs="Arial"/>
          <w:bCs/>
          <w:color w:val="000000"/>
          <w:sz w:val="24"/>
          <w:szCs w:val="24"/>
        </w:rPr>
        <w:t xml:space="preserve">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w:t>
      </w:r>
      <w:r w:rsidR="00630217" w:rsidRPr="00A77266">
        <w:rPr>
          <w:rFonts w:ascii="Arial Narrow" w:hAnsi="Arial Narrow" w:cs="Arial"/>
          <w:bCs/>
          <w:color w:val="000000"/>
          <w:sz w:val="24"/>
          <w:szCs w:val="24"/>
        </w:rPr>
        <w:lastRenderedPageBreak/>
        <w:t>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30217" w:rsidRPr="00A77266">
        <w:rPr>
          <w:rFonts w:ascii="Arial Narrow" w:hAnsi="Arial Narrow" w:cs="Arial"/>
          <w:b/>
          <w:color w:val="000000"/>
          <w:sz w:val="24"/>
          <w:szCs w:val="24"/>
        </w:rPr>
        <w:t xml:space="preserve"> 8.2. Determinar </w:t>
      </w:r>
      <w:r w:rsidR="00630217" w:rsidRPr="00A77266">
        <w:rPr>
          <w:rFonts w:ascii="Arial Narrow" w:hAnsi="Arial Narrow" w:cs="Arial"/>
          <w:bCs/>
          <w:color w:val="000000"/>
          <w:sz w:val="24"/>
          <w:szCs w:val="24"/>
        </w:rPr>
        <w:t xml:space="preserve">ao Sr. </w:t>
      </w:r>
      <w:proofErr w:type="spellStart"/>
      <w:r w:rsidR="00630217" w:rsidRPr="00A77266">
        <w:rPr>
          <w:rFonts w:ascii="Arial Narrow" w:hAnsi="Arial Narrow" w:cs="Arial"/>
          <w:bCs/>
          <w:color w:val="000000"/>
          <w:sz w:val="24"/>
          <w:szCs w:val="24"/>
        </w:rPr>
        <w:t>Waldertrudes</w:t>
      </w:r>
      <w:proofErr w:type="spellEnd"/>
      <w:r w:rsidR="00630217" w:rsidRPr="00A77266">
        <w:rPr>
          <w:rFonts w:ascii="Arial Narrow" w:hAnsi="Arial Narrow" w:cs="Arial"/>
          <w:bCs/>
          <w:color w:val="000000"/>
          <w:sz w:val="24"/>
          <w:szCs w:val="24"/>
        </w:rPr>
        <w:t xml:space="preserve"> Uchoa de Brito, Prefeito do Município de Uarini, que cumpra o item 9.3 da Decisão n. 62/2019–TCE–Tribunal Pleno (fls. 318/322). Cópia do decisório lhe deve ser encaminhada; </w:t>
      </w:r>
      <w:r w:rsidR="00630217" w:rsidRPr="00A77266">
        <w:rPr>
          <w:rFonts w:ascii="Arial Narrow" w:hAnsi="Arial Narrow" w:cs="Arial"/>
          <w:b/>
          <w:color w:val="000000"/>
          <w:sz w:val="24"/>
          <w:szCs w:val="24"/>
        </w:rPr>
        <w:t xml:space="preserve">8.3. Dar ciência </w:t>
      </w:r>
      <w:r w:rsidR="00630217" w:rsidRPr="00A77266">
        <w:rPr>
          <w:rFonts w:ascii="Arial Narrow" w:hAnsi="Arial Narrow" w:cs="Arial"/>
          <w:bCs/>
          <w:color w:val="000000"/>
          <w:sz w:val="24"/>
          <w:szCs w:val="24"/>
        </w:rPr>
        <w:t xml:space="preserve">do Relatório/Voto, bem como do decisório superveniente ao Sr. </w:t>
      </w:r>
      <w:proofErr w:type="spellStart"/>
      <w:r w:rsidR="00630217" w:rsidRPr="00A77266">
        <w:rPr>
          <w:rFonts w:ascii="Arial Narrow" w:hAnsi="Arial Narrow" w:cs="Arial"/>
          <w:bCs/>
          <w:color w:val="000000"/>
          <w:sz w:val="24"/>
          <w:szCs w:val="24"/>
        </w:rPr>
        <w:t>Antonio</w:t>
      </w:r>
      <w:proofErr w:type="spellEnd"/>
      <w:r w:rsidR="00630217" w:rsidRPr="00A77266">
        <w:rPr>
          <w:rFonts w:ascii="Arial Narrow" w:hAnsi="Arial Narrow" w:cs="Arial"/>
          <w:bCs/>
          <w:color w:val="000000"/>
          <w:sz w:val="24"/>
          <w:szCs w:val="24"/>
        </w:rPr>
        <w:t xml:space="preserve"> </w:t>
      </w:r>
      <w:proofErr w:type="spellStart"/>
      <w:r w:rsidR="00630217" w:rsidRPr="00A77266">
        <w:rPr>
          <w:rFonts w:ascii="Arial Narrow" w:hAnsi="Arial Narrow" w:cs="Arial"/>
          <w:bCs/>
          <w:color w:val="000000"/>
          <w:sz w:val="24"/>
          <w:szCs w:val="24"/>
        </w:rPr>
        <w:t>Waldetrudes</w:t>
      </w:r>
      <w:proofErr w:type="spellEnd"/>
      <w:r w:rsidR="00630217" w:rsidRPr="00A77266">
        <w:rPr>
          <w:rFonts w:ascii="Arial Narrow" w:hAnsi="Arial Narrow" w:cs="Arial"/>
          <w:bCs/>
          <w:color w:val="000000"/>
          <w:sz w:val="24"/>
          <w:szCs w:val="24"/>
        </w:rPr>
        <w:t xml:space="preserve"> Uchoa de Brito e ao seu advogado.</w:t>
      </w:r>
      <w:r w:rsidR="00104606"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CONSELHEIRA-RELATORA: YARA AMAZÔNIA LINS RODRIGUES DOS SANTOS.</w:t>
      </w:r>
      <w:r w:rsidR="00492852"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10.424/2018</w:t>
      </w:r>
      <w:r w:rsidR="00630217" w:rsidRPr="00A77266">
        <w:rPr>
          <w:rFonts w:ascii="Arial Narrow" w:hAnsi="Arial Narrow" w:cs="Arial"/>
          <w:color w:val="000000"/>
          <w:sz w:val="24"/>
          <w:szCs w:val="24"/>
        </w:rPr>
        <w:t xml:space="preserve"> - Tomada de Contas Especial referente a 1°, 2°, 3° e 4° Parcela do Termo de Convênio n° 48/2014, firmado entre a Secretaria de Estado da Educação e Qualidade do Ensino – SEDUC e a Prefeitura Municipal de Urucurituba, representada pelo Sr. Pedro Amorim Rocha. </w:t>
      </w:r>
      <w:r w:rsidR="00630217" w:rsidRPr="00A77266">
        <w:rPr>
          <w:rFonts w:ascii="Arial Narrow" w:hAnsi="Arial Narrow" w:cs="Arial"/>
          <w:b/>
          <w:color w:val="000000"/>
          <w:sz w:val="24"/>
          <w:szCs w:val="24"/>
        </w:rPr>
        <w:t xml:space="preserve">Advogado: </w:t>
      </w:r>
      <w:r w:rsidR="00630217" w:rsidRPr="00A77266">
        <w:rPr>
          <w:rFonts w:ascii="Arial Narrow" w:hAnsi="Arial Narrow" w:cs="Arial"/>
          <w:color w:val="000000"/>
          <w:sz w:val="24"/>
          <w:szCs w:val="24"/>
        </w:rPr>
        <w:t>Fabricio Daniel Correia do Nascimento - OAB/AM 7320.</w:t>
      </w:r>
      <w:r w:rsidR="00630217" w:rsidRPr="00A77266">
        <w:rPr>
          <w:rFonts w:ascii="Arial Narrow" w:hAnsi="Arial Narrow" w:cs="Arial"/>
          <w:b/>
          <w:color w:val="000000"/>
          <w:sz w:val="24"/>
          <w:szCs w:val="24"/>
        </w:rPr>
        <w:t xml:space="preserve"> ACÓRDÃO Nº 1145/2021: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V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da</w:t>
      </w:r>
      <w:r w:rsidR="00630217" w:rsidRPr="00A77266">
        <w:rPr>
          <w:rFonts w:ascii="Arial Narrow" w:hAnsi="Arial Narrow" w:cs="Arial"/>
          <w:sz w:val="24"/>
          <w:szCs w:val="24"/>
        </w:rPr>
        <w:t xml:space="preserve"> Excelentíssima Senhora Conselheira-Relatora</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Julgar legal</w:t>
      </w:r>
      <w:r w:rsidR="00630217" w:rsidRPr="00A77266">
        <w:rPr>
          <w:rFonts w:ascii="Arial Narrow" w:hAnsi="Arial Narrow" w:cs="Arial"/>
          <w:color w:val="000000"/>
          <w:sz w:val="24"/>
          <w:szCs w:val="24"/>
        </w:rPr>
        <w:t xml:space="preserve"> o Termo de Convênio nº 48/2014, firmado entre o Governo do Estado por intermédio da Secretaria de Estado da Educação e Qualidade do Ensino – SEDUC, representado pelo seu Secretário, a época, Sr. </w:t>
      </w:r>
      <w:proofErr w:type="spellStart"/>
      <w:r w:rsidR="00630217" w:rsidRPr="00A77266">
        <w:rPr>
          <w:rFonts w:ascii="Arial Narrow" w:hAnsi="Arial Narrow" w:cs="Arial"/>
          <w:color w:val="000000"/>
          <w:sz w:val="24"/>
          <w:szCs w:val="24"/>
        </w:rPr>
        <w:t>Rossieli</w:t>
      </w:r>
      <w:proofErr w:type="spellEnd"/>
      <w:r w:rsidR="00630217" w:rsidRPr="00A77266">
        <w:rPr>
          <w:rFonts w:ascii="Arial Narrow" w:hAnsi="Arial Narrow" w:cs="Arial"/>
          <w:color w:val="000000"/>
          <w:sz w:val="24"/>
          <w:szCs w:val="24"/>
        </w:rPr>
        <w:t xml:space="preserve"> Soares da Silva e a Prefeitura Municipal de Urucurituba/AM, representado pelo Prefeito, à época, do Sr. Pedro Amorim Rocha, conforme disposto no art. 2º da Lei 2423/96; </w:t>
      </w:r>
      <w:r w:rsidR="00630217" w:rsidRPr="00A77266">
        <w:rPr>
          <w:rFonts w:ascii="Arial Narrow" w:hAnsi="Arial Narrow" w:cs="Arial"/>
          <w:b/>
          <w:bCs/>
          <w:color w:val="000000"/>
          <w:sz w:val="24"/>
          <w:szCs w:val="24"/>
        </w:rPr>
        <w:t>8.2. Julgar regular</w:t>
      </w:r>
      <w:r w:rsidR="00630217" w:rsidRPr="00A77266">
        <w:rPr>
          <w:rFonts w:ascii="Arial Narrow" w:hAnsi="Arial Narrow" w:cs="Arial"/>
          <w:color w:val="000000"/>
          <w:sz w:val="24"/>
          <w:szCs w:val="24"/>
        </w:rPr>
        <w:t xml:space="preserve"> a Tomada de Contas Especial referente ao Termo de Convênio nº 48/2014, firmado entre o Governo do Estado por intermédio da Secretaria de Estado da Educação e Qualidade do Ensino – SEDUC, representado pelo seu Secretário, a época, Sr. </w:t>
      </w:r>
      <w:proofErr w:type="spellStart"/>
      <w:r w:rsidR="00630217" w:rsidRPr="00A77266">
        <w:rPr>
          <w:rFonts w:ascii="Arial Narrow" w:hAnsi="Arial Narrow" w:cs="Arial"/>
          <w:color w:val="000000"/>
          <w:sz w:val="24"/>
          <w:szCs w:val="24"/>
        </w:rPr>
        <w:t>Rossieli</w:t>
      </w:r>
      <w:proofErr w:type="spellEnd"/>
      <w:r w:rsidR="00630217" w:rsidRPr="00A77266">
        <w:rPr>
          <w:rFonts w:ascii="Arial Narrow" w:hAnsi="Arial Narrow" w:cs="Arial"/>
          <w:color w:val="000000"/>
          <w:sz w:val="24"/>
          <w:szCs w:val="24"/>
        </w:rPr>
        <w:t xml:space="preserve"> Soares da Silva e a Prefeitura Municipal de Urucurituba/AM, representado pelo Prefeito, à época, Sr. Pedro Amorim Rocha, nos termos do art. 22, I, da Lei nº 2423/1996 - TCE/AM; </w:t>
      </w:r>
      <w:r w:rsidR="00630217" w:rsidRPr="00A77266">
        <w:rPr>
          <w:rFonts w:ascii="Arial Narrow" w:hAnsi="Arial Narrow" w:cs="Arial"/>
          <w:b/>
          <w:bCs/>
          <w:color w:val="000000"/>
          <w:sz w:val="24"/>
          <w:szCs w:val="24"/>
        </w:rPr>
        <w:t>8.3. Dar quitação</w:t>
      </w:r>
      <w:r w:rsidR="00630217" w:rsidRPr="00A77266">
        <w:rPr>
          <w:rFonts w:ascii="Arial Narrow" w:hAnsi="Arial Narrow" w:cs="Arial"/>
          <w:color w:val="000000"/>
          <w:sz w:val="24"/>
          <w:szCs w:val="24"/>
        </w:rPr>
        <w:t xml:space="preserve"> ao Sr. </w:t>
      </w:r>
      <w:proofErr w:type="spellStart"/>
      <w:r w:rsidR="00630217" w:rsidRPr="00A77266">
        <w:rPr>
          <w:rFonts w:ascii="Arial Narrow" w:hAnsi="Arial Narrow" w:cs="Arial"/>
          <w:color w:val="000000"/>
          <w:sz w:val="24"/>
          <w:szCs w:val="24"/>
        </w:rPr>
        <w:t>Rossieli</w:t>
      </w:r>
      <w:proofErr w:type="spellEnd"/>
      <w:r w:rsidR="00630217" w:rsidRPr="00A77266">
        <w:rPr>
          <w:rFonts w:ascii="Arial Narrow" w:hAnsi="Arial Narrow" w:cs="Arial"/>
          <w:color w:val="000000"/>
          <w:sz w:val="24"/>
          <w:szCs w:val="24"/>
        </w:rPr>
        <w:t xml:space="preserve"> Soares da Silva e ao Sr. Pedro Amorim Rocha; e </w:t>
      </w:r>
      <w:r w:rsidR="00630217" w:rsidRPr="00A77266">
        <w:rPr>
          <w:rFonts w:ascii="Arial Narrow" w:hAnsi="Arial Narrow" w:cs="Arial"/>
          <w:b/>
          <w:bCs/>
          <w:color w:val="000000"/>
          <w:sz w:val="24"/>
          <w:szCs w:val="24"/>
        </w:rPr>
        <w:t>8.4. Arquivar</w:t>
      </w:r>
      <w:r w:rsidR="00630217" w:rsidRPr="00A77266">
        <w:rPr>
          <w:rFonts w:ascii="Arial Narrow" w:hAnsi="Arial Narrow" w:cs="Arial"/>
          <w:color w:val="000000"/>
          <w:sz w:val="24"/>
          <w:szCs w:val="24"/>
        </w:rPr>
        <w:t xml:space="preserve"> o processo nos termos regimentais.</w:t>
      </w:r>
      <w:r w:rsidR="00E05CC1"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PROCESSO Nº 13.054/2021 (Apensos: </w:t>
      </w:r>
      <w:proofErr w:type="gramStart"/>
      <w:r w:rsidR="00630217" w:rsidRPr="00A77266">
        <w:rPr>
          <w:rFonts w:ascii="Arial Narrow" w:hAnsi="Arial Narrow" w:cs="Arial"/>
          <w:b/>
          <w:color w:val="000000"/>
          <w:sz w:val="24"/>
          <w:szCs w:val="24"/>
        </w:rPr>
        <w:t>13.114/2018, 11.537/2017 e 12.625/2021</w:t>
      </w:r>
      <w:proofErr w:type="gramEnd"/>
      <w:r w:rsidR="00630217" w:rsidRPr="00A77266">
        <w:rPr>
          <w:rFonts w:ascii="Arial Narrow" w:hAnsi="Arial Narrow" w:cs="Arial"/>
          <w:b/>
          <w:color w:val="000000"/>
          <w:sz w:val="24"/>
          <w:szCs w:val="24"/>
        </w:rPr>
        <w:t>)</w:t>
      </w:r>
      <w:r w:rsidR="00630217" w:rsidRPr="00A77266">
        <w:rPr>
          <w:rFonts w:ascii="Arial Narrow" w:hAnsi="Arial Narrow" w:cs="Arial"/>
          <w:color w:val="000000"/>
          <w:sz w:val="24"/>
          <w:szCs w:val="24"/>
        </w:rPr>
        <w:t xml:space="preserve"> - Recurso de Revisão interposto pela empresa KPK Construções Ltda, em face da Decisão n° 39/2018-TCE-Tribunal Pleno, exarado nos autos do Processo n° 11.537/2017.</w:t>
      </w:r>
      <w:r w:rsidR="00630217" w:rsidRPr="00A77266">
        <w:rPr>
          <w:rFonts w:ascii="Arial Narrow" w:hAnsi="Arial Narrow" w:cs="Arial"/>
          <w:b/>
          <w:color w:val="000000"/>
          <w:sz w:val="24"/>
          <w:szCs w:val="24"/>
        </w:rPr>
        <w:t xml:space="preserve"> Advogado: </w:t>
      </w:r>
      <w:r w:rsidR="00630217" w:rsidRPr="00A77266">
        <w:rPr>
          <w:rFonts w:ascii="Arial Narrow" w:hAnsi="Arial Narrow" w:cs="Arial"/>
          <w:bCs/>
          <w:color w:val="000000"/>
          <w:sz w:val="24"/>
          <w:szCs w:val="24"/>
        </w:rPr>
        <w:t>Gutemberg Ferreira de Luna – OAB/AM 2327.</w:t>
      </w:r>
      <w:r w:rsidR="00630217" w:rsidRPr="00A77266">
        <w:rPr>
          <w:rFonts w:ascii="Arial Narrow" w:hAnsi="Arial Narrow" w:cs="Arial"/>
          <w:b/>
          <w:color w:val="000000"/>
          <w:sz w:val="24"/>
          <w:szCs w:val="24"/>
        </w:rPr>
        <w:t xml:space="preserve"> ACÓRDÃO Nº 1144/2021: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da</w:t>
      </w:r>
      <w:r w:rsidR="00630217" w:rsidRPr="00A77266">
        <w:rPr>
          <w:rFonts w:ascii="Arial Narrow" w:hAnsi="Arial Narrow" w:cs="Arial"/>
          <w:sz w:val="24"/>
          <w:szCs w:val="24"/>
        </w:rPr>
        <w:t xml:space="preserve"> Excelentíssima Senhora Conselheira-Relatora</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8.1. Conhecer</w:t>
      </w:r>
      <w:r w:rsidR="00630217" w:rsidRPr="00A77266">
        <w:rPr>
          <w:rFonts w:ascii="Arial Narrow" w:hAnsi="Arial Narrow" w:cs="Arial"/>
          <w:sz w:val="24"/>
          <w:szCs w:val="24"/>
        </w:rPr>
        <w:t xml:space="preserve"> do Recurso de Revisão da </w:t>
      </w:r>
      <w:r w:rsidR="00630217" w:rsidRPr="00A77266">
        <w:rPr>
          <w:rFonts w:ascii="Arial Narrow" w:hAnsi="Arial Narrow" w:cs="Arial"/>
          <w:b/>
          <w:bCs/>
          <w:sz w:val="24"/>
          <w:szCs w:val="24"/>
        </w:rPr>
        <w:t>empresa KPK Construções Ltda</w:t>
      </w:r>
      <w:r w:rsidR="00630217" w:rsidRPr="00A77266">
        <w:rPr>
          <w:rFonts w:ascii="Arial Narrow" w:hAnsi="Arial Narrow" w:cs="Arial"/>
          <w:sz w:val="24"/>
          <w:szCs w:val="24"/>
        </w:rPr>
        <w:t>, por ter sido interposto nos termos regimentais;</w:t>
      </w:r>
      <w:r w:rsidR="00630217"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8.2. Negar Provimento</w:t>
      </w:r>
      <w:r w:rsidR="00630217" w:rsidRPr="00A77266">
        <w:rPr>
          <w:rFonts w:ascii="Arial Narrow" w:hAnsi="Arial Narrow" w:cs="Arial"/>
          <w:sz w:val="24"/>
          <w:szCs w:val="24"/>
        </w:rPr>
        <w:t xml:space="preserve"> ao Recurso da empresa KPK Construções Ltda, mantendo-se inalterados os termos Decisão nº 39/2018–TCE–Tribunal Pleno, exarada nos autos do Processo n° 11.537/2017; </w:t>
      </w:r>
      <w:r w:rsidR="00630217" w:rsidRPr="00A77266">
        <w:rPr>
          <w:rFonts w:ascii="Arial Narrow" w:hAnsi="Arial Narrow" w:cs="Arial"/>
          <w:b/>
          <w:bCs/>
          <w:sz w:val="24"/>
          <w:szCs w:val="24"/>
        </w:rPr>
        <w:t>8.3. Determinar</w:t>
      </w:r>
      <w:r w:rsidR="00630217" w:rsidRPr="00A77266">
        <w:rPr>
          <w:rFonts w:ascii="Arial Narrow" w:hAnsi="Arial Narrow" w:cs="Arial"/>
          <w:sz w:val="24"/>
          <w:szCs w:val="24"/>
        </w:rPr>
        <w:t xml:space="preserve"> à Secretaria do Tribunal Pleno que oficie o recorrente, dando-lhe ciência do teor da decisão e, após sua publicação, remeta os autos ao arquivo.</w:t>
      </w:r>
      <w:r w:rsidR="001B65EE"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13.449/2021 (Apenso: 14.750/2016)</w:t>
      </w:r>
      <w:r w:rsidR="00630217" w:rsidRPr="00A77266">
        <w:rPr>
          <w:rFonts w:ascii="Arial Narrow" w:hAnsi="Arial Narrow" w:cs="Arial"/>
          <w:color w:val="000000"/>
          <w:sz w:val="24"/>
          <w:szCs w:val="24"/>
        </w:rPr>
        <w:t xml:space="preserve"> - Recurso de Reconsideração interposto pelo Sr. Felipe Antônio, em face do Acórdão n° 64/2021-TCE-Tribunal Pleno, exarado nos autos do Processo n° 14.750/2016.</w:t>
      </w:r>
      <w:r w:rsidR="00630217" w:rsidRPr="00A77266">
        <w:rPr>
          <w:rFonts w:ascii="Arial Narrow" w:hAnsi="Arial Narrow" w:cs="Arial"/>
          <w:b/>
          <w:color w:val="000000"/>
          <w:sz w:val="24"/>
          <w:szCs w:val="24"/>
        </w:rPr>
        <w:t xml:space="preserve"> Advogado: </w:t>
      </w:r>
      <w:proofErr w:type="spellStart"/>
      <w:r w:rsidR="00630217" w:rsidRPr="00A77266">
        <w:rPr>
          <w:rFonts w:ascii="Arial Narrow" w:hAnsi="Arial Narrow" w:cs="Arial"/>
          <w:bCs/>
          <w:color w:val="000000"/>
          <w:sz w:val="24"/>
          <w:szCs w:val="24"/>
        </w:rPr>
        <w:t>Carlen</w:t>
      </w:r>
      <w:proofErr w:type="spellEnd"/>
      <w:r w:rsidR="00630217" w:rsidRPr="00A77266">
        <w:rPr>
          <w:rFonts w:ascii="Arial Narrow" w:hAnsi="Arial Narrow" w:cs="Arial"/>
          <w:bCs/>
          <w:color w:val="000000"/>
          <w:sz w:val="24"/>
          <w:szCs w:val="24"/>
        </w:rPr>
        <w:t xml:space="preserve"> </w:t>
      </w:r>
      <w:proofErr w:type="spellStart"/>
      <w:r w:rsidR="00630217" w:rsidRPr="00A77266">
        <w:rPr>
          <w:rFonts w:ascii="Arial Narrow" w:hAnsi="Arial Narrow" w:cs="Arial"/>
          <w:bCs/>
          <w:color w:val="000000"/>
          <w:sz w:val="24"/>
          <w:szCs w:val="24"/>
        </w:rPr>
        <w:t>Kryislen</w:t>
      </w:r>
      <w:proofErr w:type="spellEnd"/>
      <w:r w:rsidR="00630217" w:rsidRPr="00A77266">
        <w:rPr>
          <w:rFonts w:ascii="Arial Narrow" w:hAnsi="Arial Narrow" w:cs="Arial"/>
          <w:bCs/>
          <w:color w:val="000000"/>
          <w:sz w:val="24"/>
          <w:szCs w:val="24"/>
        </w:rPr>
        <w:t xml:space="preserve"> Kawamura Felipe - OAB/AM nº 7.929.</w:t>
      </w:r>
      <w:r w:rsidR="00630217" w:rsidRPr="00A77266">
        <w:rPr>
          <w:rFonts w:ascii="Arial Narrow" w:hAnsi="Arial Narrow" w:cs="Arial"/>
          <w:b/>
          <w:color w:val="000000"/>
          <w:sz w:val="24"/>
          <w:szCs w:val="24"/>
        </w:rPr>
        <w:t xml:space="preserve"> ACÓRDÃO Nº 1143/2021: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III, alínea“f”, item 2,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da</w:t>
      </w:r>
      <w:r w:rsidR="00630217" w:rsidRPr="00A77266">
        <w:rPr>
          <w:rFonts w:ascii="Arial Narrow" w:hAnsi="Arial Narrow" w:cs="Arial"/>
          <w:sz w:val="24"/>
          <w:szCs w:val="24"/>
        </w:rPr>
        <w:t xml:space="preserve"> Excelentíssima Senhora Conselheira-Relatora</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8.1. Conhecer </w:t>
      </w:r>
      <w:r w:rsidR="00630217" w:rsidRPr="00A77266">
        <w:rPr>
          <w:rFonts w:ascii="Arial Narrow" w:hAnsi="Arial Narrow" w:cs="Arial"/>
          <w:bCs/>
          <w:color w:val="000000"/>
          <w:sz w:val="24"/>
          <w:szCs w:val="24"/>
        </w:rPr>
        <w:t>do Recurso de Reconsideração do</w:t>
      </w:r>
      <w:r w:rsidR="00630217" w:rsidRPr="00A77266">
        <w:rPr>
          <w:rFonts w:ascii="Arial Narrow" w:hAnsi="Arial Narrow" w:cs="Arial"/>
          <w:b/>
          <w:color w:val="000000"/>
          <w:sz w:val="24"/>
          <w:szCs w:val="24"/>
        </w:rPr>
        <w:t xml:space="preserve"> Sr. Felipe Antônio</w:t>
      </w:r>
      <w:r w:rsidR="00630217" w:rsidRPr="00A77266">
        <w:rPr>
          <w:rFonts w:ascii="Arial Narrow" w:hAnsi="Arial Narrow" w:cs="Arial"/>
          <w:bCs/>
          <w:color w:val="000000"/>
          <w:sz w:val="24"/>
          <w:szCs w:val="24"/>
        </w:rPr>
        <w:t xml:space="preserve">, por ter sido interposto nos termos regimentais; </w:t>
      </w:r>
      <w:r w:rsidR="00630217" w:rsidRPr="00A77266">
        <w:rPr>
          <w:rFonts w:ascii="Arial Narrow" w:hAnsi="Arial Narrow" w:cs="Arial"/>
          <w:b/>
          <w:color w:val="000000"/>
          <w:sz w:val="24"/>
          <w:szCs w:val="24"/>
        </w:rPr>
        <w:t xml:space="preserve">8.2. Negar Provimento </w:t>
      </w:r>
      <w:r w:rsidR="00630217" w:rsidRPr="00A77266">
        <w:rPr>
          <w:rFonts w:ascii="Arial Narrow" w:hAnsi="Arial Narrow" w:cs="Arial"/>
          <w:bCs/>
          <w:color w:val="000000"/>
          <w:sz w:val="24"/>
          <w:szCs w:val="24"/>
        </w:rPr>
        <w:t xml:space="preserve">ao Recurso do Sr. Felipe Antônio, mantendo-se inalterado o Acórdão n° 64/2021-TCE-Tribunal Pleno, exarado nos autos do Processo n° 14.750/2016; </w:t>
      </w:r>
      <w:r w:rsidR="00630217" w:rsidRPr="00A77266">
        <w:rPr>
          <w:rFonts w:ascii="Arial Narrow" w:hAnsi="Arial Narrow" w:cs="Arial"/>
          <w:b/>
          <w:color w:val="000000"/>
          <w:sz w:val="24"/>
          <w:szCs w:val="24"/>
        </w:rPr>
        <w:t xml:space="preserve">8.3. Determinar </w:t>
      </w:r>
      <w:r w:rsidR="00630217" w:rsidRPr="00A77266">
        <w:rPr>
          <w:rFonts w:ascii="Arial Narrow" w:hAnsi="Arial Narrow" w:cs="Arial"/>
          <w:bCs/>
          <w:color w:val="000000"/>
          <w:sz w:val="24"/>
          <w:szCs w:val="24"/>
        </w:rPr>
        <w:t>à Secretaria do Tribunal Pleno que oficie o Recorrente, os advogados habilitados, dando-lhes ciência do teor da decisão e, após sua publicação, sejam os autos remetidos ao Arquivo.</w:t>
      </w:r>
      <w:r w:rsidR="00410FB0"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 xml:space="preserve">CONSELHEIRO-RELATOR: JOSUÉ CLÁUDIO </w:t>
      </w:r>
      <w:r w:rsidR="00630217" w:rsidRPr="00A77266">
        <w:rPr>
          <w:rFonts w:ascii="Arial Narrow" w:hAnsi="Arial Narrow" w:cs="Arial"/>
          <w:b/>
          <w:color w:val="000000"/>
          <w:sz w:val="24"/>
          <w:szCs w:val="24"/>
        </w:rPr>
        <w:lastRenderedPageBreak/>
        <w:t>DE SOUZA NETO.</w:t>
      </w:r>
      <w:r w:rsidR="00E22E34"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14.083/2018</w:t>
      </w:r>
      <w:r w:rsidR="00630217" w:rsidRPr="00A77266">
        <w:rPr>
          <w:rFonts w:ascii="Arial Narrow" w:hAnsi="Arial Narrow" w:cs="Arial"/>
          <w:color w:val="000000"/>
          <w:sz w:val="24"/>
          <w:szCs w:val="24"/>
        </w:rPr>
        <w:t xml:space="preserve"> - Representação nº 69/2018-MPC interposta pelo Procurador Roberto Cavalcante </w:t>
      </w:r>
      <w:proofErr w:type="spellStart"/>
      <w:r w:rsidR="00630217" w:rsidRPr="00A77266">
        <w:rPr>
          <w:rFonts w:ascii="Arial Narrow" w:hAnsi="Arial Narrow" w:cs="Arial"/>
          <w:color w:val="000000"/>
          <w:sz w:val="24"/>
          <w:szCs w:val="24"/>
        </w:rPr>
        <w:t>Krichanã</w:t>
      </w:r>
      <w:proofErr w:type="spellEnd"/>
      <w:r w:rsidR="00630217" w:rsidRPr="00A77266">
        <w:rPr>
          <w:rFonts w:ascii="Arial Narrow" w:hAnsi="Arial Narrow" w:cs="Arial"/>
          <w:color w:val="000000"/>
          <w:sz w:val="24"/>
          <w:szCs w:val="24"/>
        </w:rPr>
        <w:t xml:space="preserve"> da Silva, de forma a impugnar o Termo de Convênio n° 19/2018, firmado entre a Secretaria de Estado da Educação e Qualidade do Ensino - SEDUC e o Município de Apuí.</w:t>
      </w:r>
      <w:r w:rsidR="00630217" w:rsidRPr="00A77266">
        <w:rPr>
          <w:rFonts w:ascii="Arial Narrow" w:hAnsi="Arial Narrow" w:cs="Arial"/>
          <w:b/>
          <w:color w:val="000000"/>
          <w:sz w:val="24"/>
          <w:szCs w:val="24"/>
        </w:rPr>
        <w:t xml:space="preserve"> ACÓRDÃO Nº 1150/2021: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w:t>
      </w:r>
      <w:r w:rsidR="00630217" w:rsidRPr="00A77266">
        <w:rPr>
          <w:rFonts w:ascii="Arial Narrow" w:hAnsi="Arial Narrow" w:cs="Arial"/>
          <w:b/>
          <w:bCs/>
          <w:color w:val="000000"/>
          <w:sz w:val="24"/>
          <w:szCs w:val="24"/>
        </w:rPr>
        <w:t>9.1. Conhecer</w:t>
      </w:r>
      <w:r w:rsidR="00630217" w:rsidRPr="00A77266">
        <w:rPr>
          <w:rFonts w:ascii="Arial Narrow" w:hAnsi="Arial Narrow" w:cs="Arial"/>
          <w:color w:val="000000"/>
          <w:sz w:val="24"/>
          <w:szCs w:val="24"/>
        </w:rPr>
        <w:t xml:space="preserve"> da Representação interposta pelo Sr. Roberto Cavalcante </w:t>
      </w:r>
      <w:proofErr w:type="spellStart"/>
      <w:r w:rsidR="00630217" w:rsidRPr="00A77266">
        <w:rPr>
          <w:rFonts w:ascii="Arial Narrow" w:hAnsi="Arial Narrow" w:cs="Arial"/>
          <w:color w:val="000000"/>
          <w:sz w:val="24"/>
          <w:szCs w:val="24"/>
        </w:rPr>
        <w:t>Krichanã</w:t>
      </w:r>
      <w:proofErr w:type="spellEnd"/>
      <w:r w:rsidR="00630217" w:rsidRPr="00A77266">
        <w:rPr>
          <w:rFonts w:ascii="Arial Narrow" w:hAnsi="Arial Narrow" w:cs="Arial"/>
          <w:color w:val="000000"/>
          <w:sz w:val="24"/>
          <w:szCs w:val="24"/>
        </w:rPr>
        <w:t xml:space="preserve"> da Silva - Procurador do Ministério Público junto a este Tribunal de Contas do Estado, admitida pela Presidência deste Tribunal, por intermédio do Despacho de fls. 06-07; </w:t>
      </w:r>
      <w:r w:rsidR="00630217" w:rsidRPr="00A77266">
        <w:rPr>
          <w:rFonts w:ascii="Arial Narrow" w:hAnsi="Arial Narrow" w:cs="Arial"/>
          <w:b/>
          <w:bCs/>
          <w:color w:val="000000"/>
          <w:sz w:val="24"/>
          <w:szCs w:val="24"/>
        </w:rPr>
        <w:t>9.2. Julgar Improcedente</w:t>
      </w:r>
      <w:r w:rsidR="00630217" w:rsidRPr="00A77266">
        <w:rPr>
          <w:rFonts w:ascii="Arial Narrow" w:hAnsi="Arial Narrow" w:cs="Arial"/>
          <w:color w:val="000000"/>
          <w:sz w:val="24"/>
          <w:szCs w:val="24"/>
        </w:rPr>
        <w:t xml:space="preserve"> a Representação interposta pelo Sr. Roberto Cavalcante </w:t>
      </w:r>
      <w:proofErr w:type="spellStart"/>
      <w:r w:rsidR="00630217" w:rsidRPr="00A77266">
        <w:rPr>
          <w:rFonts w:ascii="Arial Narrow" w:hAnsi="Arial Narrow" w:cs="Arial"/>
          <w:color w:val="000000"/>
          <w:sz w:val="24"/>
          <w:szCs w:val="24"/>
        </w:rPr>
        <w:t>Krichanã</w:t>
      </w:r>
      <w:proofErr w:type="spellEnd"/>
      <w:r w:rsidR="00630217" w:rsidRPr="00A77266">
        <w:rPr>
          <w:rFonts w:ascii="Arial Narrow" w:hAnsi="Arial Narrow" w:cs="Arial"/>
          <w:color w:val="000000"/>
          <w:sz w:val="24"/>
          <w:szCs w:val="24"/>
        </w:rPr>
        <w:t xml:space="preserve"> da Silva - Procurador do Ministério Público junto a este Tribunal de Contas do Estado, por perda de objeto; </w:t>
      </w:r>
      <w:r w:rsidR="00630217" w:rsidRPr="00A77266">
        <w:rPr>
          <w:rFonts w:ascii="Arial Narrow" w:hAnsi="Arial Narrow" w:cs="Arial"/>
          <w:b/>
          <w:bCs/>
          <w:color w:val="000000"/>
          <w:sz w:val="24"/>
          <w:szCs w:val="24"/>
        </w:rPr>
        <w:t>9.3. Dar ciência</w:t>
      </w:r>
      <w:r w:rsidR="00630217" w:rsidRPr="00A77266">
        <w:rPr>
          <w:rFonts w:ascii="Arial Narrow" w:hAnsi="Arial Narrow" w:cs="Arial"/>
          <w:color w:val="000000"/>
          <w:sz w:val="24"/>
          <w:szCs w:val="24"/>
        </w:rPr>
        <w:t xml:space="preserve"> desta decisão ao Sr. Roberto Cavalcante </w:t>
      </w:r>
      <w:proofErr w:type="spellStart"/>
      <w:r w:rsidR="00630217" w:rsidRPr="00A77266">
        <w:rPr>
          <w:rFonts w:ascii="Arial Narrow" w:hAnsi="Arial Narrow" w:cs="Arial"/>
          <w:color w:val="000000"/>
          <w:sz w:val="24"/>
          <w:szCs w:val="24"/>
        </w:rPr>
        <w:t>Krichanã</w:t>
      </w:r>
      <w:proofErr w:type="spellEnd"/>
      <w:r w:rsidR="00630217" w:rsidRPr="00A77266">
        <w:rPr>
          <w:rFonts w:ascii="Arial Narrow" w:hAnsi="Arial Narrow" w:cs="Arial"/>
          <w:color w:val="000000"/>
          <w:sz w:val="24"/>
          <w:szCs w:val="24"/>
        </w:rPr>
        <w:t xml:space="preserve"> da Silva; </w:t>
      </w:r>
      <w:r w:rsidR="00630217" w:rsidRPr="00A77266">
        <w:rPr>
          <w:rFonts w:ascii="Arial Narrow" w:hAnsi="Arial Narrow" w:cs="Arial"/>
          <w:b/>
          <w:bCs/>
          <w:color w:val="000000"/>
          <w:sz w:val="24"/>
          <w:szCs w:val="24"/>
        </w:rPr>
        <w:t>9.4. Arquivar</w:t>
      </w:r>
      <w:r w:rsidR="00630217" w:rsidRPr="00A77266">
        <w:rPr>
          <w:rFonts w:ascii="Arial Narrow" w:hAnsi="Arial Narrow" w:cs="Arial"/>
          <w:color w:val="000000"/>
          <w:sz w:val="24"/>
          <w:szCs w:val="24"/>
        </w:rPr>
        <w:t xml:space="preserve"> os autos nos termos regimentais.</w:t>
      </w:r>
      <w:r w:rsidR="00216026"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13.172/2020</w:t>
      </w:r>
      <w:r w:rsidR="00630217" w:rsidRPr="00A77266">
        <w:rPr>
          <w:rFonts w:ascii="Arial Narrow" w:hAnsi="Arial Narrow" w:cs="Arial"/>
          <w:color w:val="000000"/>
          <w:sz w:val="24"/>
          <w:szCs w:val="24"/>
        </w:rPr>
        <w:t xml:space="preserve"> - Prestação de Contas do Termo de Convênio nº 07/2010, celebrado entre a Fundação Municipal de Cultura – MANAUSCULT, sob a responsabilidade Sr. Renato </w:t>
      </w:r>
      <w:proofErr w:type="spellStart"/>
      <w:r w:rsidR="00630217" w:rsidRPr="00A77266">
        <w:rPr>
          <w:rFonts w:ascii="Arial Narrow" w:hAnsi="Arial Narrow" w:cs="Arial"/>
          <w:color w:val="000000"/>
          <w:sz w:val="24"/>
          <w:szCs w:val="24"/>
        </w:rPr>
        <w:t>Loschiavo</w:t>
      </w:r>
      <w:proofErr w:type="spellEnd"/>
      <w:r w:rsidR="00630217" w:rsidRPr="00A77266">
        <w:rPr>
          <w:rFonts w:ascii="Arial Narrow" w:hAnsi="Arial Narrow" w:cs="Arial"/>
          <w:color w:val="000000"/>
          <w:sz w:val="24"/>
          <w:szCs w:val="24"/>
        </w:rPr>
        <w:t xml:space="preserve"> </w:t>
      </w:r>
      <w:proofErr w:type="spellStart"/>
      <w:r w:rsidR="00630217" w:rsidRPr="00A77266">
        <w:rPr>
          <w:rFonts w:ascii="Arial Narrow" w:hAnsi="Arial Narrow" w:cs="Arial"/>
          <w:color w:val="000000"/>
          <w:sz w:val="24"/>
          <w:szCs w:val="24"/>
        </w:rPr>
        <w:t>Seyssel</w:t>
      </w:r>
      <w:proofErr w:type="spellEnd"/>
      <w:r w:rsidR="00630217" w:rsidRPr="00A77266">
        <w:rPr>
          <w:rFonts w:ascii="Arial Narrow" w:hAnsi="Arial Narrow" w:cs="Arial"/>
          <w:color w:val="000000"/>
          <w:sz w:val="24"/>
          <w:szCs w:val="24"/>
        </w:rPr>
        <w:t xml:space="preserve">, e o Instituto Geográfico e Histórico do Amazonas – IGHA, sob a responsabilidade do Sr. José Geraldo Xavier dos Anjos. </w:t>
      </w:r>
      <w:r w:rsidR="00630217" w:rsidRPr="00A77266">
        <w:rPr>
          <w:rFonts w:ascii="Arial Narrow" w:hAnsi="Arial Narrow" w:cs="Arial"/>
          <w:b/>
          <w:color w:val="000000"/>
          <w:sz w:val="24"/>
          <w:szCs w:val="24"/>
        </w:rPr>
        <w:t xml:space="preserve">ACÓRDÃO Nº 1153/2021: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8.1. Julgar ilegal </w:t>
      </w:r>
      <w:r w:rsidR="00630217" w:rsidRPr="00A77266">
        <w:rPr>
          <w:rFonts w:ascii="Arial Narrow" w:hAnsi="Arial Narrow" w:cs="Arial"/>
          <w:bCs/>
          <w:color w:val="000000"/>
          <w:sz w:val="24"/>
          <w:szCs w:val="24"/>
        </w:rPr>
        <w:t xml:space="preserve">o Termo de Convênio nº 07/2010-Manauscult, firmado entre a Fundação Municipal de Cultura – </w:t>
      </w:r>
      <w:proofErr w:type="spellStart"/>
      <w:r w:rsidR="00630217" w:rsidRPr="00A77266">
        <w:rPr>
          <w:rFonts w:ascii="Arial Narrow" w:hAnsi="Arial Narrow" w:cs="Arial"/>
          <w:bCs/>
          <w:color w:val="000000"/>
          <w:sz w:val="24"/>
          <w:szCs w:val="24"/>
        </w:rPr>
        <w:t>Manauscult</w:t>
      </w:r>
      <w:proofErr w:type="spellEnd"/>
      <w:r w:rsidR="00630217" w:rsidRPr="00A77266">
        <w:rPr>
          <w:rFonts w:ascii="Arial Narrow" w:hAnsi="Arial Narrow" w:cs="Arial"/>
          <w:bCs/>
          <w:color w:val="000000"/>
          <w:sz w:val="24"/>
          <w:szCs w:val="24"/>
        </w:rPr>
        <w:t>, sendo o</w:t>
      </w:r>
      <w:r w:rsidR="00630217" w:rsidRPr="00A77266">
        <w:rPr>
          <w:rFonts w:ascii="Arial Narrow" w:hAnsi="Arial Narrow" w:cs="Arial"/>
          <w:b/>
          <w:color w:val="000000"/>
          <w:sz w:val="24"/>
          <w:szCs w:val="24"/>
        </w:rPr>
        <w:t xml:space="preserve"> Sr. Renato </w:t>
      </w:r>
      <w:proofErr w:type="spellStart"/>
      <w:r w:rsidR="00630217" w:rsidRPr="00A77266">
        <w:rPr>
          <w:rFonts w:ascii="Arial Narrow" w:hAnsi="Arial Narrow" w:cs="Arial"/>
          <w:b/>
          <w:color w:val="000000"/>
          <w:sz w:val="24"/>
          <w:szCs w:val="24"/>
        </w:rPr>
        <w:t>Loschiavo</w:t>
      </w:r>
      <w:proofErr w:type="spellEnd"/>
      <w:r w:rsidR="00630217" w:rsidRPr="00A77266">
        <w:rPr>
          <w:rFonts w:ascii="Arial Narrow" w:hAnsi="Arial Narrow" w:cs="Arial"/>
          <w:b/>
          <w:color w:val="000000"/>
          <w:sz w:val="24"/>
          <w:szCs w:val="24"/>
        </w:rPr>
        <w:t xml:space="preserve"> </w:t>
      </w:r>
      <w:proofErr w:type="spellStart"/>
      <w:r w:rsidR="00630217" w:rsidRPr="00A77266">
        <w:rPr>
          <w:rFonts w:ascii="Arial Narrow" w:hAnsi="Arial Narrow" w:cs="Arial"/>
          <w:b/>
          <w:color w:val="000000"/>
          <w:sz w:val="24"/>
          <w:szCs w:val="24"/>
        </w:rPr>
        <w:t>Seyssel</w:t>
      </w:r>
      <w:proofErr w:type="spellEnd"/>
      <w:r w:rsidR="00630217" w:rsidRPr="00A77266">
        <w:rPr>
          <w:rFonts w:ascii="Arial Narrow" w:hAnsi="Arial Narrow" w:cs="Arial"/>
          <w:b/>
          <w:color w:val="000000"/>
          <w:sz w:val="24"/>
          <w:szCs w:val="24"/>
        </w:rPr>
        <w:t xml:space="preserve"> </w:t>
      </w:r>
      <w:r w:rsidR="00630217" w:rsidRPr="00A77266">
        <w:rPr>
          <w:rFonts w:ascii="Arial Narrow" w:hAnsi="Arial Narrow" w:cs="Arial"/>
          <w:bCs/>
          <w:color w:val="000000"/>
          <w:sz w:val="24"/>
          <w:szCs w:val="24"/>
        </w:rPr>
        <w:t xml:space="preserve">o Diretor-Presidente à época, e o Instituto Geográfico e Histórico do Amazonas – IGHA, sob a então presidência do Sr. José Geraldo Xavier dos Anjos, em conformidade com o art. 1º, XVI, da Lei nº 2423/96 c/c art. 5º, IX e </w:t>
      </w:r>
      <w:proofErr w:type="spellStart"/>
      <w:r w:rsidR="00630217" w:rsidRPr="00A77266">
        <w:rPr>
          <w:rFonts w:ascii="Arial Narrow" w:hAnsi="Arial Narrow" w:cs="Arial"/>
          <w:bCs/>
          <w:color w:val="000000"/>
          <w:sz w:val="24"/>
          <w:szCs w:val="24"/>
        </w:rPr>
        <w:t>arts</w:t>
      </w:r>
      <w:proofErr w:type="spellEnd"/>
      <w:r w:rsidR="00630217" w:rsidRPr="00A77266">
        <w:rPr>
          <w:rFonts w:ascii="Arial Narrow" w:hAnsi="Arial Narrow" w:cs="Arial"/>
          <w:bCs/>
          <w:color w:val="000000"/>
          <w:sz w:val="24"/>
          <w:szCs w:val="24"/>
        </w:rPr>
        <w:t>. 253 e 254, da Resolução nº 04/2002-TCE/AM;</w:t>
      </w:r>
      <w:r w:rsidR="00630217" w:rsidRPr="00A77266">
        <w:rPr>
          <w:rFonts w:ascii="Arial Narrow" w:hAnsi="Arial Narrow" w:cs="Arial"/>
          <w:b/>
          <w:color w:val="000000"/>
          <w:sz w:val="24"/>
          <w:szCs w:val="24"/>
        </w:rPr>
        <w:t xml:space="preserve"> 8.2. Julgar irregular </w:t>
      </w:r>
      <w:r w:rsidR="00630217" w:rsidRPr="00A77266">
        <w:rPr>
          <w:rFonts w:ascii="Arial Narrow" w:hAnsi="Arial Narrow" w:cs="Arial"/>
          <w:bCs/>
          <w:color w:val="000000"/>
          <w:sz w:val="24"/>
          <w:szCs w:val="24"/>
        </w:rPr>
        <w:t>a Prestação de Contas do Termo de Convênio nº 07/2010-Manauscult, de responsabilidade do</w:t>
      </w:r>
      <w:r w:rsidR="00630217" w:rsidRPr="00A77266">
        <w:rPr>
          <w:rFonts w:ascii="Arial Narrow" w:hAnsi="Arial Narrow" w:cs="Arial"/>
          <w:b/>
          <w:color w:val="000000"/>
          <w:sz w:val="24"/>
          <w:szCs w:val="24"/>
        </w:rPr>
        <w:t xml:space="preserve"> Sr. José Geraldo Xavier dos Anjos</w:t>
      </w:r>
      <w:r w:rsidR="00630217" w:rsidRPr="00A77266">
        <w:rPr>
          <w:rFonts w:ascii="Arial Narrow" w:hAnsi="Arial Narrow" w:cs="Arial"/>
          <w:bCs/>
          <w:color w:val="000000"/>
          <w:sz w:val="24"/>
          <w:szCs w:val="24"/>
        </w:rPr>
        <w:t>, então Presidente do Instituto Geográfico e Histórico do Amazonas – IGHA e do</w:t>
      </w:r>
      <w:r w:rsidR="00630217" w:rsidRPr="00A77266">
        <w:rPr>
          <w:rFonts w:ascii="Arial Narrow" w:hAnsi="Arial Narrow" w:cs="Arial"/>
          <w:b/>
          <w:color w:val="000000"/>
          <w:sz w:val="24"/>
          <w:szCs w:val="24"/>
        </w:rPr>
        <w:t xml:space="preserve"> Sr. Renato </w:t>
      </w:r>
      <w:proofErr w:type="spellStart"/>
      <w:r w:rsidR="00630217" w:rsidRPr="00A77266">
        <w:rPr>
          <w:rFonts w:ascii="Arial Narrow" w:hAnsi="Arial Narrow" w:cs="Arial"/>
          <w:b/>
          <w:color w:val="000000"/>
          <w:sz w:val="24"/>
          <w:szCs w:val="24"/>
        </w:rPr>
        <w:t>Loschiavo</w:t>
      </w:r>
      <w:proofErr w:type="spellEnd"/>
      <w:r w:rsidR="00630217" w:rsidRPr="00A77266">
        <w:rPr>
          <w:rFonts w:ascii="Arial Narrow" w:hAnsi="Arial Narrow" w:cs="Arial"/>
          <w:b/>
          <w:color w:val="000000"/>
          <w:sz w:val="24"/>
          <w:szCs w:val="24"/>
        </w:rPr>
        <w:t xml:space="preserve"> </w:t>
      </w:r>
      <w:proofErr w:type="spellStart"/>
      <w:r w:rsidR="00630217" w:rsidRPr="00A77266">
        <w:rPr>
          <w:rFonts w:ascii="Arial Narrow" w:hAnsi="Arial Narrow" w:cs="Arial"/>
          <w:b/>
          <w:color w:val="000000"/>
          <w:sz w:val="24"/>
          <w:szCs w:val="24"/>
        </w:rPr>
        <w:t>Seyssel</w:t>
      </w:r>
      <w:proofErr w:type="spellEnd"/>
      <w:r w:rsidR="00630217" w:rsidRPr="00A77266">
        <w:rPr>
          <w:rFonts w:ascii="Arial Narrow" w:hAnsi="Arial Narrow" w:cs="Arial"/>
          <w:bCs/>
          <w:color w:val="000000"/>
          <w:sz w:val="24"/>
          <w:szCs w:val="24"/>
        </w:rPr>
        <w:t xml:space="preserve">, à época Diretor-Presidente da Fundação Municipal de Cultura - </w:t>
      </w:r>
      <w:proofErr w:type="spellStart"/>
      <w:r w:rsidR="00630217" w:rsidRPr="00A77266">
        <w:rPr>
          <w:rFonts w:ascii="Arial Narrow" w:hAnsi="Arial Narrow" w:cs="Arial"/>
          <w:bCs/>
          <w:color w:val="000000"/>
          <w:sz w:val="24"/>
          <w:szCs w:val="24"/>
        </w:rPr>
        <w:t>Manauscult</w:t>
      </w:r>
      <w:proofErr w:type="spellEnd"/>
      <w:r w:rsidR="00630217" w:rsidRPr="00A77266">
        <w:rPr>
          <w:rFonts w:ascii="Arial Narrow" w:hAnsi="Arial Narrow" w:cs="Arial"/>
          <w:bCs/>
          <w:color w:val="000000"/>
          <w:sz w:val="24"/>
          <w:szCs w:val="24"/>
        </w:rPr>
        <w:t>, nos termos do art. 22, III, da Lei nº 2.423/96;</w:t>
      </w:r>
      <w:r w:rsidR="00630217" w:rsidRPr="00A77266">
        <w:rPr>
          <w:rFonts w:ascii="Arial Narrow" w:hAnsi="Arial Narrow" w:cs="Arial"/>
          <w:b/>
          <w:color w:val="000000"/>
          <w:sz w:val="24"/>
          <w:szCs w:val="24"/>
        </w:rPr>
        <w:t xml:space="preserve"> 8.3. Considerar revel </w:t>
      </w:r>
      <w:r w:rsidR="00630217" w:rsidRPr="00A77266">
        <w:rPr>
          <w:rFonts w:ascii="Arial Narrow" w:hAnsi="Arial Narrow" w:cs="Arial"/>
          <w:bCs/>
          <w:color w:val="000000"/>
          <w:sz w:val="24"/>
          <w:szCs w:val="24"/>
        </w:rPr>
        <w:t>o</w:t>
      </w:r>
      <w:r w:rsidR="00630217" w:rsidRPr="00A77266">
        <w:rPr>
          <w:rFonts w:ascii="Arial Narrow" w:hAnsi="Arial Narrow" w:cs="Arial"/>
          <w:b/>
          <w:color w:val="000000"/>
          <w:sz w:val="24"/>
          <w:szCs w:val="24"/>
        </w:rPr>
        <w:t xml:space="preserve"> Sr. José Geraldo X. </w:t>
      </w:r>
      <w:proofErr w:type="gramStart"/>
      <w:r w:rsidR="00630217" w:rsidRPr="00A77266">
        <w:rPr>
          <w:rFonts w:ascii="Arial Narrow" w:hAnsi="Arial Narrow" w:cs="Arial"/>
          <w:b/>
          <w:color w:val="000000"/>
          <w:sz w:val="24"/>
          <w:szCs w:val="24"/>
        </w:rPr>
        <w:t>dos</w:t>
      </w:r>
      <w:proofErr w:type="gramEnd"/>
      <w:r w:rsidR="00630217" w:rsidRPr="00A77266">
        <w:rPr>
          <w:rFonts w:ascii="Arial Narrow" w:hAnsi="Arial Narrow" w:cs="Arial"/>
          <w:b/>
          <w:color w:val="000000"/>
          <w:sz w:val="24"/>
          <w:szCs w:val="24"/>
        </w:rPr>
        <w:t xml:space="preserve"> Anjos</w:t>
      </w:r>
      <w:r w:rsidR="00630217" w:rsidRPr="00A77266">
        <w:rPr>
          <w:rFonts w:ascii="Arial Narrow" w:hAnsi="Arial Narrow" w:cs="Arial"/>
          <w:bCs/>
          <w:color w:val="000000"/>
          <w:sz w:val="24"/>
          <w:szCs w:val="24"/>
        </w:rPr>
        <w:t>, Presidente do Instituto Geográfico e Histórico do Amazonas – IGHA, à época, por não ter apresentado razões de defesa no prazo regimental, ao deixar de atender às Notificações desta Corte de Contas, nos termos dos art. 20, §4° da Lei n° 2423/96, c/c o art.  88 da Resolução n° 04/2003 – TCE/AM;</w:t>
      </w:r>
      <w:r w:rsidR="00630217" w:rsidRPr="00A77266">
        <w:rPr>
          <w:rFonts w:ascii="Arial Narrow" w:hAnsi="Arial Narrow" w:cs="Arial"/>
          <w:b/>
          <w:color w:val="000000"/>
          <w:sz w:val="24"/>
          <w:szCs w:val="24"/>
        </w:rPr>
        <w:t xml:space="preserve"> 8.4. Aplicar Multa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Renato </w:t>
      </w:r>
      <w:proofErr w:type="spellStart"/>
      <w:r w:rsidR="00630217" w:rsidRPr="00A77266">
        <w:rPr>
          <w:rFonts w:ascii="Arial Narrow" w:hAnsi="Arial Narrow" w:cs="Arial"/>
          <w:b/>
          <w:color w:val="000000"/>
          <w:sz w:val="24"/>
          <w:szCs w:val="24"/>
        </w:rPr>
        <w:t>Loschiavo</w:t>
      </w:r>
      <w:proofErr w:type="spellEnd"/>
      <w:r w:rsidR="00630217" w:rsidRPr="00A77266">
        <w:rPr>
          <w:rFonts w:ascii="Arial Narrow" w:hAnsi="Arial Narrow" w:cs="Arial"/>
          <w:b/>
          <w:color w:val="000000"/>
          <w:sz w:val="24"/>
          <w:szCs w:val="24"/>
        </w:rPr>
        <w:t xml:space="preserve"> </w:t>
      </w:r>
      <w:proofErr w:type="spellStart"/>
      <w:r w:rsidR="00630217" w:rsidRPr="00A77266">
        <w:rPr>
          <w:rFonts w:ascii="Arial Narrow" w:hAnsi="Arial Narrow" w:cs="Arial"/>
          <w:b/>
          <w:color w:val="000000"/>
          <w:sz w:val="24"/>
          <w:szCs w:val="24"/>
        </w:rPr>
        <w:t>Seyssel</w:t>
      </w:r>
      <w:proofErr w:type="spellEnd"/>
      <w:r w:rsidR="00630217" w:rsidRPr="00A77266">
        <w:rPr>
          <w:rFonts w:ascii="Arial Narrow" w:hAnsi="Arial Narrow" w:cs="Arial"/>
          <w:bCs/>
          <w:color w:val="000000"/>
          <w:sz w:val="24"/>
          <w:szCs w:val="24"/>
        </w:rPr>
        <w:t>, no valor de</w:t>
      </w:r>
      <w:r w:rsidR="00630217" w:rsidRPr="00A77266">
        <w:rPr>
          <w:rFonts w:ascii="Arial Narrow" w:hAnsi="Arial Narrow" w:cs="Arial"/>
          <w:b/>
          <w:color w:val="000000"/>
          <w:sz w:val="24"/>
          <w:szCs w:val="24"/>
        </w:rPr>
        <w:t xml:space="preserve"> R$ 6.827,19 </w:t>
      </w:r>
      <w:r w:rsidR="00630217" w:rsidRPr="00A77266">
        <w:rPr>
          <w:rFonts w:ascii="Arial Narrow" w:hAnsi="Arial Narrow" w:cs="Arial"/>
          <w:bCs/>
          <w:color w:val="000000"/>
          <w:sz w:val="24"/>
          <w:szCs w:val="24"/>
        </w:rPr>
        <w:t>(seis mil, seiscentos e vinte e sete reais e dezenove centavos) e fixar</w:t>
      </w:r>
      <w:r w:rsidR="00630217" w:rsidRPr="00A77266">
        <w:rPr>
          <w:rFonts w:ascii="Arial Narrow" w:hAnsi="Arial Narrow" w:cs="Arial"/>
          <w:b/>
          <w:color w:val="000000"/>
          <w:sz w:val="24"/>
          <w:szCs w:val="24"/>
        </w:rPr>
        <w:t xml:space="preserve"> prazo de 30 (trinta) dias </w:t>
      </w:r>
      <w:r w:rsidR="00630217" w:rsidRPr="00A77266">
        <w:rPr>
          <w:rFonts w:ascii="Arial Narrow" w:hAnsi="Arial Narrow" w:cs="Arial"/>
          <w:bCs/>
          <w:color w:val="000000"/>
          <w:sz w:val="24"/>
          <w:szCs w:val="24"/>
        </w:rPr>
        <w:t xml:space="preserve">para que o responsável recolha o valor da multa, </w:t>
      </w:r>
      <w:proofErr w:type="gramStart"/>
      <w:r w:rsidR="00630217" w:rsidRPr="00A77266">
        <w:rPr>
          <w:rFonts w:ascii="Arial Narrow" w:hAnsi="Arial Narrow" w:cs="Arial"/>
          <w:bCs/>
          <w:color w:val="000000"/>
          <w:sz w:val="24"/>
          <w:szCs w:val="24"/>
        </w:rPr>
        <w:t>mencionada</w:t>
      </w:r>
      <w:proofErr w:type="gramEnd"/>
      <w:r w:rsidR="00630217" w:rsidRPr="00A77266">
        <w:rPr>
          <w:rFonts w:ascii="Arial Narrow" w:hAnsi="Arial Narrow" w:cs="Arial"/>
          <w:bCs/>
          <w:color w:val="000000"/>
          <w:sz w:val="24"/>
          <w:szCs w:val="24"/>
        </w:rPr>
        <w:t xml:space="preserve"> no item 13,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color w:val="000000"/>
          <w:sz w:val="24"/>
          <w:szCs w:val="24"/>
        </w:rPr>
        <w:t xml:space="preserve">8.5. Aplicar Multa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José Geraldo Xavier dos Anjos</w:t>
      </w:r>
      <w:r w:rsidR="00630217" w:rsidRPr="00A77266">
        <w:rPr>
          <w:rFonts w:ascii="Arial Narrow" w:hAnsi="Arial Narrow" w:cs="Arial"/>
          <w:bCs/>
          <w:color w:val="000000"/>
          <w:sz w:val="24"/>
          <w:szCs w:val="24"/>
        </w:rPr>
        <w:t>, no valor de</w:t>
      </w:r>
      <w:r w:rsidR="00630217" w:rsidRPr="00A77266">
        <w:rPr>
          <w:rFonts w:ascii="Arial Narrow" w:hAnsi="Arial Narrow" w:cs="Arial"/>
          <w:b/>
          <w:color w:val="000000"/>
          <w:sz w:val="24"/>
          <w:szCs w:val="24"/>
        </w:rPr>
        <w:t xml:space="preserve"> R$ 6.827,19 </w:t>
      </w:r>
      <w:r w:rsidR="00630217" w:rsidRPr="00A77266">
        <w:rPr>
          <w:rFonts w:ascii="Arial Narrow" w:hAnsi="Arial Narrow" w:cs="Arial"/>
          <w:bCs/>
          <w:color w:val="000000"/>
          <w:sz w:val="24"/>
          <w:szCs w:val="24"/>
        </w:rPr>
        <w:t>(seis mil, oitocentos e vinte e sete reais e dezenove centavos) e fixar</w:t>
      </w:r>
      <w:r w:rsidR="00630217" w:rsidRPr="00A77266">
        <w:rPr>
          <w:rFonts w:ascii="Arial Narrow" w:hAnsi="Arial Narrow" w:cs="Arial"/>
          <w:b/>
          <w:color w:val="000000"/>
          <w:sz w:val="24"/>
          <w:szCs w:val="24"/>
        </w:rPr>
        <w:t xml:space="preserve"> prazo de 30 (trinta) dias </w:t>
      </w:r>
      <w:r w:rsidR="00630217" w:rsidRPr="00A77266">
        <w:rPr>
          <w:rFonts w:ascii="Arial Narrow" w:hAnsi="Arial Narrow" w:cs="Arial"/>
          <w:bCs/>
          <w:color w:val="000000"/>
          <w:sz w:val="24"/>
          <w:szCs w:val="24"/>
        </w:rPr>
        <w:t xml:space="preserve">para que o responsável recolha o valor da multa, </w:t>
      </w:r>
      <w:proofErr w:type="gramStart"/>
      <w:r w:rsidR="00630217" w:rsidRPr="00A77266">
        <w:rPr>
          <w:rFonts w:ascii="Arial Narrow" w:hAnsi="Arial Narrow" w:cs="Arial"/>
          <w:bCs/>
          <w:color w:val="000000"/>
          <w:sz w:val="24"/>
          <w:szCs w:val="24"/>
        </w:rPr>
        <w:t>mencionada</w:t>
      </w:r>
      <w:proofErr w:type="gramEnd"/>
      <w:r w:rsidR="00630217" w:rsidRPr="00A77266">
        <w:rPr>
          <w:rFonts w:ascii="Arial Narrow" w:hAnsi="Arial Narrow" w:cs="Arial"/>
          <w:bCs/>
          <w:color w:val="000000"/>
          <w:sz w:val="24"/>
          <w:szCs w:val="24"/>
        </w:rPr>
        <w:t xml:space="preserve"> no item 14, na esfera Estadual para o órgão Fundo de Apoio ao Exercício do Controle Externo - FAECE, através de dar avulso extraído do sítio eletrônico da SEFAZ/AM, sob o código “5508 – Multas </w:t>
      </w:r>
      <w:r w:rsidR="00630217" w:rsidRPr="00A77266">
        <w:rPr>
          <w:rFonts w:ascii="Arial Narrow" w:hAnsi="Arial Narrow" w:cs="Arial"/>
          <w:bCs/>
          <w:color w:val="000000"/>
          <w:sz w:val="24"/>
          <w:szCs w:val="24"/>
        </w:rPr>
        <w:lastRenderedPageBreak/>
        <w:t xml:space="preserve">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color w:val="000000"/>
          <w:sz w:val="24"/>
          <w:szCs w:val="24"/>
        </w:rPr>
        <w:t xml:space="preserve">8.6. Dar ciência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Renato </w:t>
      </w:r>
      <w:proofErr w:type="spellStart"/>
      <w:r w:rsidR="00630217" w:rsidRPr="00A77266">
        <w:rPr>
          <w:rFonts w:ascii="Arial Narrow" w:hAnsi="Arial Narrow" w:cs="Arial"/>
          <w:b/>
          <w:color w:val="000000"/>
          <w:sz w:val="24"/>
          <w:szCs w:val="24"/>
        </w:rPr>
        <w:t>Loschiavo</w:t>
      </w:r>
      <w:proofErr w:type="spellEnd"/>
      <w:r w:rsidR="00630217" w:rsidRPr="00A77266">
        <w:rPr>
          <w:rFonts w:ascii="Arial Narrow" w:hAnsi="Arial Narrow" w:cs="Arial"/>
          <w:b/>
          <w:color w:val="000000"/>
          <w:sz w:val="24"/>
          <w:szCs w:val="24"/>
        </w:rPr>
        <w:t xml:space="preserve"> </w:t>
      </w:r>
      <w:proofErr w:type="spellStart"/>
      <w:r w:rsidR="00630217" w:rsidRPr="00A77266">
        <w:rPr>
          <w:rFonts w:ascii="Arial Narrow" w:hAnsi="Arial Narrow" w:cs="Arial"/>
          <w:b/>
          <w:color w:val="000000"/>
          <w:sz w:val="24"/>
          <w:szCs w:val="24"/>
        </w:rPr>
        <w:t>Seyssel</w:t>
      </w:r>
      <w:proofErr w:type="spellEnd"/>
      <w:r w:rsidR="00630217" w:rsidRPr="00A77266">
        <w:rPr>
          <w:rFonts w:ascii="Arial Narrow" w:hAnsi="Arial Narrow" w:cs="Arial"/>
          <w:b/>
          <w:color w:val="000000"/>
          <w:sz w:val="24"/>
          <w:szCs w:val="24"/>
        </w:rPr>
        <w:t xml:space="preserve"> </w:t>
      </w:r>
      <w:r w:rsidR="00630217" w:rsidRPr="00A77266">
        <w:rPr>
          <w:rFonts w:ascii="Arial Narrow" w:hAnsi="Arial Narrow" w:cs="Arial"/>
          <w:bCs/>
          <w:color w:val="000000"/>
          <w:sz w:val="24"/>
          <w:szCs w:val="24"/>
        </w:rPr>
        <w:t>e ao</w:t>
      </w:r>
      <w:r w:rsidR="00630217" w:rsidRPr="00A77266">
        <w:rPr>
          <w:rFonts w:ascii="Arial Narrow" w:hAnsi="Arial Narrow" w:cs="Arial"/>
          <w:b/>
          <w:color w:val="000000"/>
          <w:sz w:val="24"/>
          <w:szCs w:val="24"/>
        </w:rPr>
        <w:t xml:space="preserve"> Sr. José Geraldo Xavier dos Anjos</w:t>
      </w:r>
      <w:r w:rsidR="00630217" w:rsidRPr="00A77266">
        <w:rPr>
          <w:rFonts w:ascii="Arial Narrow" w:hAnsi="Arial Narrow" w:cs="Arial"/>
          <w:bCs/>
          <w:color w:val="000000"/>
          <w:sz w:val="24"/>
          <w:szCs w:val="24"/>
        </w:rPr>
        <w:t>, sobre esta decisão;</w:t>
      </w:r>
      <w:r w:rsidR="00630217" w:rsidRPr="00A77266">
        <w:rPr>
          <w:rFonts w:ascii="Arial Narrow" w:hAnsi="Arial Narrow" w:cs="Arial"/>
          <w:b/>
          <w:color w:val="000000"/>
          <w:sz w:val="24"/>
          <w:szCs w:val="24"/>
        </w:rPr>
        <w:t xml:space="preserve"> 8.7. Arquivar </w:t>
      </w:r>
      <w:r w:rsidR="00630217" w:rsidRPr="00A77266">
        <w:rPr>
          <w:rFonts w:ascii="Arial Narrow" w:hAnsi="Arial Narrow" w:cs="Arial"/>
          <w:bCs/>
          <w:color w:val="000000"/>
          <w:sz w:val="24"/>
          <w:szCs w:val="24"/>
        </w:rPr>
        <w:t xml:space="preserve">o processo, </w:t>
      </w:r>
      <w:proofErr w:type="gramStart"/>
      <w:r w:rsidR="00630217" w:rsidRPr="00A77266">
        <w:rPr>
          <w:rFonts w:ascii="Arial Narrow" w:hAnsi="Arial Narrow" w:cs="Arial"/>
          <w:bCs/>
          <w:color w:val="000000"/>
          <w:sz w:val="24"/>
          <w:szCs w:val="24"/>
        </w:rPr>
        <w:t>após</w:t>
      </w:r>
      <w:proofErr w:type="gramEnd"/>
      <w:r w:rsidR="00630217" w:rsidRPr="00A77266">
        <w:rPr>
          <w:rFonts w:ascii="Arial Narrow" w:hAnsi="Arial Narrow" w:cs="Arial"/>
          <w:bCs/>
          <w:color w:val="000000"/>
          <w:sz w:val="24"/>
          <w:szCs w:val="24"/>
        </w:rPr>
        <w:t xml:space="preserve"> cumpridas as determinações acima, nos termos regimentais.</w:t>
      </w:r>
      <w:r w:rsidR="008F774E"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14.677/2020</w:t>
      </w:r>
      <w:r w:rsidR="00630217" w:rsidRPr="00A77266">
        <w:rPr>
          <w:rFonts w:ascii="Arial Narrow" w:hAnsi="Arial Narrow" w:cs="Arial"/>
          <w:color w:val="000000"/>
          <w:sz w:val="24"/>
          <w:szCs w:val="24"/>
        </w:rPr>
        <w:t xml:space="preserve"> – Embargos de Declaração em Representação com pedido de Liminar Cautelar interposta pela Coordenadoria de Transparência e Controle Interno, contra a falta de transparência de editais de procedimentos licitatórios e de outros atos jurídicos municipais, de responsabilidade do Prefeito de Carauari, Sr. Bruno </w:t>
      </w:r>
      <w:proofErr w:type="spellStart"/>
      <w:r w:rsidR="00630217" w:rsidRPr="00A77266">
        <w:rPr>
          <w:rFonts w:ascii="Arial Narrow" w:hAnsi="Arial Narrow" w:cs="Arial"/>
          <w:color w:val="000000"/>
          <w:sz w:val="24"/>
          <w:szCs w:val="24"/>
        </w:rPr>
        <w:t>Luis</w:t>
      </w:r>
      <w:proofErr w:type="spellEnd"/>
      <w:r w:rsidR="00630217" w:rsidRPr="00A77266">
        <w:rPr>
          <w:rFonts w:ascii="Arial Narrow" w:hAnsi="Arial Narrow" w:cs="Arial"/>
          <w:color w:val="000000"/>
          <w:sz w:val="24"/>
          <w:szCs w:val="24"/>
        </w:rPr>
        <w:t xml:space="preserve"> </w:t>
      </w:r>
      <w:proofErr w:type="spellStart"/>
      <w:r w:rsidR="00630217" w:rsidRPr="00A77266">
        <w:rPr>
          <w:rFonts w:ascii="Arial Narrow" w:hAnsi="Arial Narrow" w:cs="Arial"/>
          <w:color w:val="000000"/>
          <w:sz w:val="24"/>
          <w:szCs w:val="24"/>
        </w:rPr>
        <w:t>Litaiff</w:t>
      </w:r>
      <w:proofErr w:type="spellEnd"/>
      <w:r w:rsidR="00630217" w:rsidRPr="00A77266">
        <w:rPr>
          <w:rFonts w:ascii="Arial Narrow" w:hAnsi="Arial Narrow" w:cs="Arial"/>
          <w:color w:val="000000"/>
          <w:sz w:val="24"/>
          <w:szCs w:val="24"/>
        </w:rPr>
        <w:t xml:space="preserve"> Ramalho.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Fábio Nunes Bandeira de Melo – OAB/AM 4331, Bruno Vieira da Rocha </w:t>
      </w:r>
      <w:proofErr w:type="spellStart"/>
      <w:r w:rsidR="00630217" w:rsidRPr="00A77266">
        <w:rPr>
          <w:rFonts w:ascii="Arial Narrow" w:hAnsi="Arial Narrow" w:cs="Arial"/>
          <w:bCs/>
          <w:color w:val="000000"/>
          <w:sz w:val="24"/>
          <w:szCs w:val="24"/>
        </w:rPr>
        <w:t>Barbirato</w:t>
      </w:r>
      <w:proofErr w:type="spellEnd"/>
      <w:r w:rsidR="00630217" w:rsidRPr="00A77266">
        <w:rPr>
          <w:rFonts w:ascii="Arial Narrow" w:hAnsi="Arial Narrow" w:cs="Arial"/>
          <w:bCs/>
          <w:color w:val="000000"/>
          <w:sz w:val="24"/>
          <w:szCs w:val="24"/>
        </w:rPr>
        <w:t xml:space="preserve"> – OAB/AM 6975, Igor Arnaud Ferreira - OAB/AM 10428, </w:t>
      </w:r>
      <w:proofErr w:type="spellStart"/>
      <w:r w:rsidR="00630217" w:rsidRPr="00A77266">
        <w:rPr>
          <w:rFonts w:ascii="Arial Narrow" w:hAnsi="Arial Narrow" w:cs="Arial"/>
          <w:bCs/>
          <w:color w:val="000000"/>
          <w:sz w:val="24"/>
          <w:szCs w:val="24"/>
        </w:rPr>
        <w:t>Laiz</w:t>
      </w:r>
      <w:proofErr w:type="spellEnd"/>
      <w:r w:rsidR="00630217" w:rsidRPr="00A77266">
        <w:rPr>
          <w:rFonts w:ascii="Arial Narrow" w:hAnsi="Arial Narrow" w:cs="Arial"/>
          <w:bCs/>
          <w:color w:val="000000"/>
          <w:sz w:val="24"/>
          <w:szCs w:val="24"/>
        </w:rPr>
        <w:t xml:space="preserve"> Araújo Russo de Melo e Silva – OAB/AM 6897 e Pedro Henrique Mendes de Medeiros - OAB/AM 16111.</w:t>
      </w:r>
      <w:r w:rsidR="00630217" w:rsidRPr="00A77266">
        <w:rPr>
          <w:rFonts w:ascii="Arial Narrow" w:hAnsi="Arial Narrow" w:cs="Arial"/>
          <w:b/>
          <w:color w:val="000000"/>
          <w:sz w:val="24"/>
          <w:szCs w:val="24"/>
        </w:rPr>
        <w:t xml:space="preserve"> ACÓRDÃO Nº 1152/2021: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1,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oral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w:t>
      </w:r>
      <w:r w:rsidR="00630217" w:rsidRPr="00A77266">
        <w:rPr>
          <w:rFonts w:ascii="Arial Narrow" w:hAnsi="Arial Narrow" w:cs="Arial"/>
          <w:b/>
          <w:bCs/>
          <w:color w:val="000000"/>
          <w:sz w:val="24"/>
          <w:szCs w:val="24"/>
        </w:rPr>
        <w:t>7.1. Conhecer</w:t>
      </w:r>
      <w:r w:rsidR="00630217" w:rsidRPr="00A77266">
        <w:rPr>
          <w:rFonts w:ascii="Arial Narrow" w:hAnsi="Arial Narrow" w:cs="Arial"/>
          <w:color w:val="000000"/>
          <w:sz w:val="24"/>
          <w:szCs w:val="24"/>
        </w:rPr>
        <w:t xml:space="preserve"> dos Embargos de Declaração interpostos pelo Sr. Bruno </w:t>
      </w:r>
      <w:proofErr w:type="spellStart"/>
      <w:r w:rsidR="00630217" w:rsidRPr="00A77266">
        <w:rPr>
          <w:rFonts w:ascii="Arial Narrow" w:hAnsi="Arial Narrow" w:cs="Arial"/>
          <w:color w:val="000000"/>
          <w:sz w:val="24"/>
          <w:szCs w:val="24"/>
        </w:rPr>
        <w:t>Luis</w:t>
      </w:r>
      <w:proofErr w:type="spellEnd"/>
      <w:r w:rsidR="00630217" w:rsidRPr="00A77266">
        <w:rPr>
          <w:rFonts w:ascii="Arial Narrow" w:hAnsi="Arial Narrow" w:cs="Arial"/>
          <w:color w:val="000000"/>
          <w:sz w:val="24"/>
          <w:szCs w:val="24"/>
        </w:rPr>
        <w:t xml:space="preserve"> </w:t>
      </w:r>
      <w:proofErr w:type="spellStart"/>
      <w:r w:rsidR="00630217" w:rsidRPr="00A77266">
        <w:rPr>
          <w:rFonts w:ascii="Arial Narrow" w:hAnsi="Arial Narrow" w:cs="Arial"/>
          <w:color w:val="000000"/>
          <w:sz w:val="24"/>
          <w:szCs w:val="24"/>
        </w:rPr>
        <w:t>Litaiff</w:t>
      </w:r>
      <w:proofErr w:type="spellEnd"/>
      <w:r w:rsidR="00630217" w:rsidRPr="00A77266">
        <w:rPr>
          <w:rFonts w:ascii="Arial Narrow" w:hAnsi="Arial Narrow" w:cs="Arial"/>
          <w:color w:val="000000"/>
          <w:sz w:val="24"/>
          <w:szCs w:val="24"/>
        </w:rPr>
        <w:t xml:space="preserve"> Ramalho; </w:t>
      </w:r>
      <w:r w:rsidR="00630217" w:rsidRPr="00A77266">
        <w:rPr>
          <w:rFonts w:ascii="Arial Narrow" w:hAnsi="Arial Narrow" w:cs="Arial"/>
          <w:b/>
          <w:bCs/>
          <w:color w:val="000000"/>
          <w:sz w:val="24"/>
          <w:szCs w:val="24"/>
        </w:rPr>
        <w:t>7.2. Negar Provimento</w:t>
      </w:r>
      <w:r w:rsidR="00630217" w:rsidRPr="00A77266">
        <w:rPr>
          <w:rFonts w:ascii="Arial Narrow" w:hAnsi="Arial Narrow" w:cs="Arial"/>
          <w:color w:val="000000"/>
          <w:sz w:val="24"/>
          <w:szCs w:val="24"/>
        </w:rPr>
        <w:t xml:space="preserve"> aos Embargos de Declaração interpostos pelo Sr. Bruno </w:t>
      </w:r>
      <w:proofErr w:type="spellStart"/>
      <w:r w:rsidR="00630217" w:rsidRPr="00A77266">
        <w:rPr>
          <w:rFonts w:ascii="Arial Narrow" w:hAnsi="Arial Narrow" w:cs="Arial"/>
          <w:color w:val="000000"/>
          <w:sz w:val="24"/>
          <w:szCs w:val="24"/>
        </w:rPr>
        <w:t>Luis</w:t>
      </w:r>
      <w:proofErr w:type="spellEnd"/>
      <w:r w:rsidR="00630217" w:rsidRPr="00A77266">
        <w:rPr>
          <w:rFonts w:ascii="Arial Narrow" w:hAnsi="Arial Narrow" w:cs="Arial"/>
          <w:color w:val="000000"/>
          <w:sz w:val="24"/>
          <w:szCs w:val="24"/>
        </w:rPr>
        <w:t xml:space="preserve"> </w:t>
      </w:r>
      <w:proofErr w:type="spellStart"/>
      <w:r w:rsidR="00630217" w:rsidRPr="00A77266">
        <w:rPr>
          <w:rFonts w:ascii="Arial Narrow" w:hAnsi="Arial Narrow" w:cs="Arial"/>
          <w:color w:val="000000"/>
          <w:sz w:val="24"/>
          <w:szCs w:val="24"/>
        </w:rPr>
        <w:t>Litaiff</w:t>
      </w:r>
      <w:proofErr w:type="spellEnd"/>
      <w:r w:rsidR="00630217" w:rsidRPr="00A77266">
        <w:rPr>
          <w:rFonts w:ascii="Arial Narrow" w:hAnsi="Arial Narrow" w:cs="Arial"/>
          <w:color w:val="000000"/>
          <w:sz w:val="24"/>
          <w:szCs w:val="24"/>
        </w:rPr>
        <w:t xml:space="preserve"> Ramalho, mantendo-se na íntegra o Acórdão n. 688/2021-TCE-Tribunal Pleno, acostado às fls. 190-191; </w:t>
      </w:r>
      <w:r w:rsidR="00630217" w:rsidRPr="00A77266">
        <w:rPr>
          <w:rFonts w:ascii="Arial Narrow" w:hAnsi="Arial Narrow" w:cs="Arial"/>
          <w:b/>
          <w:bCs/>
          <w:color w:val="000000"/>
          <w:sz w:val="24"/>
          <w:szCs w:val="24"/>
        </w:rPr>
        <w:t>7.3. Dar ciência</w:t>
      </w:r>
      <w:r w:rsidR="00630217" w:rsidRPr="00A77266">
        <w:rPr>
          <w:rFonts w:ascii="Arial Narrow" w:hAnsi="Arial Narrow" w:cs="Arial"/>
          <w:color w:val="000000"/>
          <w:sz w:val="24"/>
          <w:szCs w:val="24"/>
        </w:rPr>
        <w:t xml:space="preserve"> desta decisão ao Sr. Bruno </w:t>
      </w:r>
      <w:proofErr w:type="spellStart"/>
      <w:r w:rsidR="00630217" w:rsidRPr="00A77266">
        <w:rPr>
          <w:rFonts w:ascii="Arial Narrow" w:hAnsi="Arial Narrow" w:cs="Arial"/>
          <w:color w:val="000000"/>
          <w:sz w:val="24"/>
          <w:szCs w:val="24"/>
        </w:rPr>
        <w:t>Luis</w:t>
      </w:r>
      <w:proofErr w:type="spellEnd"/>
      <w:r w:rsidR="00630217" w:rsidRPr="00A77266">
        <w:rPr>
          <w:rFonts w:ascii="Arial Narrow" w:hAnsi="Arial Narrow" w:cs="Arial"/>
          <w:color w:val="000000"/>
          <w:sz w:val="24"/>
          <w:szCs w:val="24"/>
        </w:rPr>
        <w:t xml:space="preserve"> </w:t>
      </w:r>
      <w:proofErr w:type="spellStart"/>
      <w:r w:rsidR="00630217" w:rsidRPr="00A77266">
        <w:rPr>
          <w:rFonts w:ascii="Arial Narrow" w:hAnsi="Arial Narrow" w:cs="Arial"/>
          <w:color w:val="000000"/>
          <w:sz w:val="24"/>
          <w:szCs w:val="24"/>
        </w:rPr>
        <w:t>Litaiff</w:t>
      </w:r>
      <w:proofErr w:type="spellEnd"/>
      <w:r w:rsidR="00630217" w:rsidRPr="00A77266">
        <w:rPr>
          <w:rFonts w:ascii="Arial Narrow" w:hAnsi="Arial Narrow" w:cs="Arial"/>
          <w:color w:val="000000"/>
          <w:sz w:val="24"/>
          <w:szCs w:val="24"/>
        </w:rPr>
        <w:t xml:space="preserve"> Ramalho; </w:t>
      </w:r>
      <w:r w:rsidR="00630217" w:rsidRPr="00A77266">
        <w:rPr>
          <w:rFonts w:ascii="Arial Narrow" w:hAnsi="Arial Narrow" w:cs="Arial"/>
          <w:b/>
          <w:bCs/>
          <w:color w:val="000000"/>
          <w:sz w:val="24"/>
          <w:szCs w:val="24"/>
        </w:rPr>
        <w:t>7.4. Arquivar</w:t>
      </w:r>
      <w:r w:rsidR="00630217" w:rsidRPr="00A77266">
        <w:rPr>
          <w:rFonts w:ascii="Arial Narrow" w:hAnsi="Arial Narrow" w:cs="Arial"/>
          <w:color w:val="000000"/>
          <w:sz w:val="24"/>
          <w:szCs w:val="24"/>
        </w:rPr>
        <w:t xml:space="preserve"> os autos nos termos regimentais.</w:t>
      </w:r>
      <w:r w:rsidR="00853D72"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16.436/2020 (Apenso: 16.412/2020)</w:t>
      </w:r>
      <w:r w:rsidR="00630217" w:rsidRPr="00A77266">
        <w:rPr>
          <w:rFonts w:ascii="Arial Narrow" w:hAnsi="Arial Narrow" w:cs="Arial"/>
          <w:color w:val="000000"/>
          <w:sz w:val="24"/>
          <w:szCs w:val="24"/>
        </w:rPr>
        <w:t xml:space="preserve"> - Recurso de Revisão interposto pelo Sr. Adail José Figueiredo Pinheiro, em face da Decisão n° 669/2018-TCE-Primeira Câmara, exarada nos autos do Processo n° 16.412/2020.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Fábio Nunes Bandeira de Melo – OAB/AM 4331, Bruno Vieira da Rocha </w:t>
      </w:r>
      <w:proofErr w:type="spellStart"/>
      <w:r w:rsidR="00630217" w:rsidRPr="00A77266">
        <w:rPr>
          <w:rFonts w:ascii="Arial Narrow" w:hAnsi="Arial Narrow" w:cs="Arial"/>
          <w:bCs/>
          <w:color w:val="000000"/>
          <w:sz w:val="24"/>
          <w:szCs w:val="24"/>
        </w:rPr>
        <w:t>Barbirato</w:t>
      </w:r>
      <w:proofErr w:type="spellEnd"/>
      <w:r w:rsidR="00630217" w:rsidRPr="00A77266">
        <w:rPr>
          <w:rFonts w:ascii="Arial Narrow" w:hAnsi="Arial Narrow" w:cs="Arial"/>
          <w:bCs/>
          <w:color w:val="000000"/>
          <w:sz w:val="24"/>
          <w:szCs w:val="24"/>
        </w:rPr>
        <w:t xml:space="preserve"> – OAB/AM 6975, Igor Arnaud Ferreira – OAB/AM 0428, </w:t>
      </w:r>
      <w:proofErr w:type="spellStart"/>
      <w:r w:rsidR="00630217" w:rsidRPr="00A77266">
        <w:rPr>
          <w:rFonts w:ascii="Arial Narrow" w:hAnsi="Arial Narrow" w:cs="Arial"/>
          <w:bCs/>
          <w:color w:val="000000"/>
          <w:sz w:val="24"/>
          <w:szCs w:val="24"/>
        </w:rPr>
        <w:t>Laiz</w:t>
      </w:r>
      <w:proofErr w:type="spellEnd"/>
      <w:r w:rsidR="00630217" w:rsidRPr="00A77266">
        <w:rPr>
          <w:rFonts w:ascii="Arial Narrow" w:hAnsi="Arial Narrow" w:cs="Arial"/>
          <w:bCs/>
          <w:color w:val="000000"/>
          <w:sz w:val="24"/>
          <w:szCs w:val="24"/>
        </w:rPr>
        <w:t xml:space="preserve"> Araújo Russo de Melo e Silva – OAB/AM 6897 e Larissa Oliveira de Sousa – OAB/AM 14193</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1154/2021: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7.1. Conhecer </w:t>
      </w:r>
      <w:r w:rsidR="00630217" w:rsidRPr="00A77266">
        <w:rPr>
          <w:rFonts w:ascii="Arial Narrow" w:hAnsi="Arial Narrow" w:cs="Arial"/>
          <w:bCs/>
          <w:color w:val="000000"/>
          <w:sz w:val="24"/>
          <w:szCs w:val="24"/>
        </w:rPr>
        <w:t>do Recurso de Revisão interposto pelo</w:t>
      </w:r>
      <w:r w:rsidR="00630217" w:rsidRPr="00A77266">
        <w:rPr>
          <w:rFonts w:ascii="Arial Narrow" w:hAnsi="Arial Narrow" w:cs="Arial"/>
          <w:b/>
          <w:color w:val="000000"/>
          <w:sz w:val="24"/>
          <w:szCs w:val="24"/>
        </w:rPr>
        <w:t xml:space="preserve"> Sr. Adail José Figueiredo Pinheiro; 7.2. Negar Provimento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w:t>
      </w:r>
      <w:r w:rsidR="00630217" w:rsidRPr="00A77266">
        <w:rPr>
          <w:rFonts w:ascii="Arial Narrow" w:hAnsi="Arial Narrow" w:cs="Arial"/>
          <w:bCs/>
          <w:color w:val="000000"/>
          <w:sz w:val="24"/>
          <w:szCs w:val="24"/>
        </w:rPr>
        <w:t>Recurso do</w:t>
      </w:r>
      <w:r w:rsidR="00630217" w:rsidRPr="00A77266">
        <w:rPr>
          <w:rFonts w:ascii="Arial Narrow" w:hAnsi="Arial Narrow" w:cs="Arial"/>
          <w:b/>
          <w:color w:val="000000"/>
          <w:sz w:val="24"/>
          <w:szCs w:val="24"/>
        </w:rPr>
        <w:t xml:space="preserve"> Sr. Adail José Figueiredo Pinheiro </w:t>
      </w:r>
      <w:r w:rsidR="00630217" w:rsidRPr="00A77266">
        <w:rPr>
          <w:rFonts w:ascii="Arial Narrow" w:hAnsi="Arial Narrow" w:cs="Arial"/>
          <w:bCs/>
          <w:color w:val="000000"/>
          <w:sz w:val="24"/>
          <w:szCs w:val="24"/>
        </w:rPr>
        <w:t xml:space="preserve">diante da ausência de elementos que pudessem alterar a decisão recorrida; </w:t>
      </w:r>
      <w:r w:rsidR="00630217" w:rsidRPr="00A77266">
        <w:rPr>
          <w:rFonts w:ascii="Arial Narrow" w:hAnsi="Arial Narrow" w:cs="Arial"/>
          <w:b/>
          <w:color w:val="000000"/>
          <w:sz w:val="24"/>
          <w:szCs w:val="24"/>
        </w:rPr>
        <w:t xml:space="preserve">7.3. Dar ciência </w:t>
      </w:r>
      <w:r w:rsidR="00630217" w:rsidRPr="00A77266">
        <w:rPr>
          <w:rFonts w:ascii="Arial Narrow" w:hAnsi="Arial Narrow" w:cs="Arial"/>
          <w:bCs/>
          <w:color w:val="000000"/>
          <w:sz w:val="24"/>
          <w:szCs w:val="24"/>
        </w:rPr>
        <w:t xml:space="preserve">ao Sr. Adail José Figueiredo Pinheiro sobre esta decisão; </w:t>
      </w:r>
      <w:r w:rsidR="00630217" w:rsidRPr="00A77266">
        <w:rPr>
          <w:rFonts w:ascii="Arial Narrow" w:hAnsi="Arial Narrow" w:cs="Arial"/>
          <w:b/>
          <w:color w:val="000000"/>
          <w:sz w:val="24"/>
          <w:szCs w:val="24"/>
        </w:rPr>
        <w:t xml:space="preserve">7.4. Arquivar </w:t>
      </w:r>
      <w:r w:rsidR="00630217" w:rsidRPr="00A77266">
        <w:rPr>
          <w:rFonts w:ascii="Arial Narrow" w:hAnsi="Arial Narrow" w:cs="Arial"/>
          <w:bCs/>
          <w:color w:val="000000"/>
          <w:sz w:val="24"/>
          <w:szCs w:val="24"/>
        </w:rPr>
        <w:t xml:space="preserve">o processo, </w:t>
      </w:r>
      <w:proofErr w:type="gramStart"/>
      <w:r w:rsidR="00630217" w:rsidRPr="00A77266">
        <w:rPr>
          <w:rFonts w:ascii="Arial Narrow" w:hAnsi="Arial Narrow" w:cs="Arial"/>
          <w:bCs/>
          <w:color w:val="000000"/>
          <w:sz w:val="24"/>
          <w:szCs w:val="24"/>
        </w:rPr>
        <w:t>após</w:t>
      </w:r>
      <w:proofErr w:type="gramEnd"/>
      <w:r w:rsidR="00630217" w:rsidRPr="00A77266">
        <w:rPr>
          <w:rFonts w:ascii="Arial Narrow" w:hAnsi="Arial Narrow" w:cs="Arial"/>
          <w:bCs/>
          <w:color w:val="000000"/>
          <w:sz w:val="24"/>
          <w:szCs w:val="24"/>
        </w:rPr>
        <w:t xml:space="preserve"> cumpridas as determinações acima, nos termos regimentais. </w:t>
      </w:r>
      <w:r w:rsidR="00630217" w:rsidRPr="00A77266">
        <w:rPr>
          <w:rFonts w:ascii="Arial Narrow" w:hAnsi="Arial Narrow" w:cs="Arial"/>
          <w:b/>
          <w:sz w:val="24"/>
          <w:szCs w:val="24"/>
        </w:rPr>
        <w:t>Declaração de Impedimento: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Conselheiro Érico Xavier Desterro e Silva (art. 65 do Regimento Interno).</w:t>
      </w:r>
      <w:r w:rsidR="003F742C"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16.542/2020</w:t>
      </w:r>
      <w:r w:rsidR="00630217" w:rsidRPr="00A77266">
        <w:rPr>
          <w:rFonts w:ascii="Arial Narrow" w:hAnsi="Arial Narrow" w:cs="Arial"/>
          <w:color w:val="000000"/>
          <w:sz w:val="24"/>
          <w:szCs w:val="24"/>
        </w:rPr>
        <w:t xml:space="preserve"> - Tomada de Contas Especial referente </w:t>
      </w:r>
      <w:proofErr w:type="gramStart"/>
      <w:r w:rsidR="00630217" w:rsidRPr="00A77266">
        <w:rPr>
          <w:rFonts w:ascii="Arial Narrow" w:hAnsi="Arial Narrow" w:cs="Arial"/>
          <w:color w:val="000000"/>
          <w:sz w:val="24"/>
          <w:szCs w:val="24"/>
        </w:rPr>
        <w:t>a</w:t>
      </w:r>
      <w:proofErr w:type="gramEnd"/>
      <w:r w:rsidR="00630217" w:rsidRPr="00A77266">
        <w:rPr>
          <w:rFonts w:ascii="Arial Narrow" w:hAnsi="Arial Narrow" w:cs="Arial"/>
          <w:color w:val="000000"/>
          <w:sz w:val="24"/>
          <w:szCs w:val="24"/>
        </w:rPr>
        <w:t xml:space="preserve"> 1ª e 2ª Parcela do Termo de Convênio nº 21/2011, firmado entre a </w:t>
      </w:r>
      <w:r w:rsidR="00630217" w:rsidRPr="00A77266">
        <w:rPr>
          <w:rFonts w:ascii="Arial Narrow" w:hAnsi="Arial Narrow" w:cs="Arial"/>
          <w:bCs/>
          <w:color w:val="000000"/>
          <w:sz w:val="24"/>
          <w:szCs w:val="24"/>
        </w:rPr>
        <w:t xml:space="preserve">Secretaria de Estado da Educação e Qualidade do Ensino – </w:t>
      </w:r>
      <w:r w:rsidR="00630217" w:rsidRPr="00A77266">
        <w:rPr>
          <w:rFonts w:ascii="Arial Narrow" w:hAnsi="Arial Narrow" w:cs="Arial"/>
          <w:color w:val="000000"/>
          <w:sz w:val="24"/>
          <w:szCs w:val="24"/>
        </w:rPr>
        <w:t xml:space="preserve">SEDUC e a Prefeitura Municipal de Careiro da Várzea. </w:t>
      </w:r>
      <w:r w:rsidR="00630217" w:rsidRPr="00A77266">
        <w:rPr>
          <w:rFonts w:ascii="Arial Narrow" w:hAnsi="Arial Narrow" w:cs="Arial"/>
          <w:b/>
          <w:bCs/>
          <w:color w:val="000000"/>
          <w:sz w:val="24"/>
          <w:szCs w:val="24"/>
        </w:rPr>
        <w:t>Advogados:</w:t>
      </w:r>
      <w:r w:rsidR="00630217" w:rsidRPr="00A77266">
        <w:rPr>
          <w:rFonts w:ascii="Arial Narrow" w:hAnsi="Arial Narrow" w:cs="Arial"/>
          <w:color w:val="000000"/>
          <w:sz w:val="24"/>
          <w:szCs w:val="24"/>
        </w:rPr>
        <w:t xml:space="preserve"> Leda Mourão da Silva – OAB/AM </w:t>
      </w:r>
      <w:proofErr w:type="gramStart"/>
      <w:r w:rsidR="00630217" w:rsidRPr="00A77266">
        <w:rPr>
          <w:rFonts w:ascii="Arial Narrow" w:hAnsi="Arial Narrow" w:cs="Arial"/>
          <w:color w:val="000000"/>
          <w:sz w:val="24"/>
          <w:szCs w:val="24"/>
        </w:rPr>
        <w:t>10276, Patrícia</w:t>
      </w:r>
      <w:proofErr w:type="gramEnd"/>
      <w:r w:rsidR="00630217" w:rsidRPr="00A77266">
        <w:rPr>
          <w:rFonts w:ascii="Arial Narrow" w:hAnsi="Arial Narrow" w:cs="Arial"/>
          <w:color w:val="000000"/>
          <w:sz w:val="24"/>
          <w:szCs w:val="24"/>
        </w:rPr>
        <w:t xml:space="preserve"> de Lima Linhares – OAB/AM 11193 e Pedro Paulo Sousa Lira – OAB/AM 11414. </w:t>
      </w:r>
      <w:r w:rsidR="00630217" w:rsidRPr="00A77266">
        <w:rPr>
          <w:rFonts w:ascii="Arial Narrow" w:hAnsi="Arial Narrow" w:cs="Arial"/>
          <w:b/>
          <w:color w:val="000000"/>
          <w:sz w:val="24"/>
          <w:szCs w:val="24"/>
        </w:rPr>
        <w:t xml:space="preserve">ACÓRDÃO Nº 1155/2021: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15, inciso VI,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8.1. Julgar ilegal </w:t>
      </w:r>
      <w:r w:rsidR="00630217" w:rsidRPr="00A77266">
        <w:rPr>
          <w:rFonts w:ascii="Arial Narrow" w:hAnsi="Arial Narrow" w:cs="Arial"/>
          <w:bCs/>
          <w:color w:val="000000"/>
          <w:sz w:val="24"/>
          <w:szCs w:val="24"/>
        </w:rPr>
        <w:t xml:space="preserve">o Termo de Convênio nº 21/2011, firmado entre a Secretaria de Estado da Educação e Qualidade do Ensino – SEDUC, </w:t>
      </w:r>
      <w:r w:rsidR="00630217" w:rsidRPr="00A77266">
        <w:rPr>
          <w:rFonts w:ascii="Arial Narrow" w:hAnsi="Arial Narrow" w:cs="Arial"/>
          <w:bCs/>
          <w:color w:val="000000"/>
          <w:sz w:val="24"/>
          <w:szCs w:val="24"/>
        </w:rPr>
        <w:lastRenderedPageBreak/>
        <w:t>tendo como então Secretário o Sr. Gedeão Timóteo Amorim e a Prefeitura Municipal do Careiro da Várzea, sob a titularidade do Sr. Raimundo Nonato da Silva, à época, em conformidade com o art. 1º, XVI, da Lei nº 2423/96 c/c art. 5º, XVI e art. 253 da Resolução nº 04/2002-TCE/AM;</w:t>
      </w:r>
      <w:r w:rsidR="00630217" w:rsidRPr="00A77266">
        <w:rPr>
          <w:rFonts w:ascii="Arial Narrow" w:hAnsi="Arial Narrow" w:cs="Arial"/>
          <w:b/>
          <w:color w:val="000000"/>
          <w:sz w:val="24"/>
          <w:szCs w:val="24"/>
        </w:rPr>
        <w:t xml:space="preserve"> 8.2. Julgar irregular </w:t>
      </w:r>
      <w:r w:rsidR="00630217" w:rsidRPr="00A77266">
        <w:rPr>
          <w:rFonts w:ascii="Arial Narrow" w:hAnsi="Arial Narrow" w:cs="Arial"/>
          <w:bCs/>
          <w:color w:val="000000"/>
          <w:sz w:val="24"/>
          <w:szCs w:val="24"/>
        </w:rPr>
        <w:t>a Tomada de Contas Especial do Termo de Convênio nº 21/2011, primeira e segunda parcelas, de responsabilidade do Sr. Gedeão Timóteo Amorim, Secretário da Secretaria de Estado da Educação e Qualidade do Ensino – SEDUC, á época, com fulcro nos termos do art. 22, III, ‘b’, ‘c’ e ‘d’, da Lei nº 2.423/96;</w:t>
      </w:r>
      <w:r w:rsidR="00630217" w:rsidRPr="00A77266">
        <w:rPr>
          <w:rFonts w:ascii="Arial Narrow" w:hAnsi="Arial Narrow" w:cs="Arial"/>
          <w:b/>
          <w:color w:val="000000"/>
          <w:sz w:val="24"/>
          <w:szCs w:val="24"/>
        </w:rPr>
        <w:t xml:space="preserve"> 8.3. Considerar revel </w:t>
      </w:r>
      <w:r w:rsidR="00630217" w:rsidRPr="00A77266">
        <w:rPr>
          <w:rFonts w:ascii="Arial Narrow" w:hAnsi="Arial Narrow" w:cs="Arial"/>
          <w:bCs/>
          <w:color w:val="000000"/>
          <w:sz w:val="24"/>
          <w:szCs w:val="24"/>
        </w:rPr>
        <w:t>o Sr. Raimundo Nonato da Silva, à época Gestor da Prefeitura Municipal de Careiro da Várzea, por não ter apresentado razões de defesa no prazo regimental, ao deixar de atender à Notificação nº 245/2018 desta Corte de Contas, nos termos dos art. 20, §4° da Lei n° 2423/96, c/c o art.</w:t>
      </w:r>
      <w:proofErr w:type="gramStart"/>
      <w:r w:rsidR="00630217" w:rsidRPr="00A77266">
        <w:rPr>
          <w:rFonts w:ascii="Arial Narrow" w:hAnsi="Arial Narrow" w:cs="Arial"/>
          <w:bCs/>
          <w:color w:val="000000"/>
          <w:sz w:val="24"/>
          <w:szCs w:val="24"/>
        </w:rPr>
        <w:t xml:space="preserve">  </w:t>
      </w:r>
      <w:proofErr w:type="gramEnd"/>
      <w:r w:rsidR="00630217" w:rsidRPr="00A77266">
        <w:rPr>
          <w:rFonts w:ascii="Arial Narrow" w:hAnsi="Arial Narrow" w:cs="Arial"/>
          <w:bCs/>
          <w:color w:val="000000"/>
          <w:sz w:val="24"/>
          <w:szCs w:val="24"/>
        </w:rPr>
        <w:t>88 da Resolução n° 04/2003 – TCE/AM;</w:t>
      </w:r>
      <w:r w:rsidR="00630217" w:rsidRPr="00A77266">
        <w:rPr>
          <w:rFonts w:ascii="Arial Narrow" w:hAnsi="Arial Narrow" w:cs="Arial"/>
          <w:b/>
          <w:color w:val="000000"/>
          <w:sz w:val="24"/>
          <w:szCs w:val="24"/>
        </w:rPr>
        <w:t xml:space="preserve"> 8.4. Aplicar Multa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Raimundo Nonato da Silva</w:t>
      </w:r>
      <w:r w:rsidR="00630217" w:rsidRPr="00A77266">
        <w:rPr>
          <w:rFonts w:ascii="Arial Narrow" w:hAnsi="Arial Narrow" w:cs="Arial"/>
          <w:bCs/>
          <w:color w:val="000000"/>
          <w:sz w:val="24"/>
          <w:szCs w:val="24"/>
        </w:rPr>
        <w:t xml:space="preserve">, </w:t>
      </w:r>
      <w:proofErr w:type="gramStart"/>
      <w:r w:rsidR="00630217" w:rsidRPr="00A77266">
        <w:rPr>
          <w:rFonts w:ascii="Arial Narrow" w:hAnsi="Arial Narrow" w:cs="Arial"/>
          <w:bCs/>
          <w:color w:val="000000"/>
          <w:sz w:val="24"/>
          <w:szCs w:val="24"/>
        </w:rPr>
        <w:t>ex-Prefeito</w:t>
      </w:r>
      <w:proofErr w:type="gramEnd"/>
      <w:r w:rsidR="00630217" w:rsidRPr="00A77266">
        <w:rPr>
          <w:rFonts w:ascii="Arial Narrow" w:hAnsi="Arial Narrow" w:cs="Arial"/>
          <w:bCs/>
          <w:color w:val="000000"/>
          <w:sz w:val="24"/>
          <w:szCs w:val="24"/>
        </w:rPr>
        <w:t xml:space="preserve"> da Prefeitura Municipal de Careiro da Várzea, no valor de</w:t>
      </w:r>
      <w:r w:rsidR="00630217" w:rsidRPr="00A77266">
        <w:rPr>
          <w:rFonts w:ascii="Arial Narrow" w:hAnsi="Arial Narrow" w:cs="Arial"/>
          <w:b/>
          <w:color w:val="000000"/>
          <w:sz w:val="24"/>
          <w:szCs w:val="24"/>
        </w:rPr>
        <w:t xml:space="preserve"> R$ 20.500,00 </w:t>
      </w:r>
      <w:r w:rsidR="00630217" w:rsidRPr="00A77266">
        <w:rPr>
          <w:rFonts w:ascii="Arial Narrow" w:hAnsi="Arial Narrow" w:cs="Arial"/>
          <w:bCs/>
          <w:color w:val="000000"/>
          <w:sz w:val="24"/>
          <w:szCs w:val="24"/>
        </w:rPr>
        <w:t xml:space="preserve">(vinte mil e quinhentos reais) e fixar </w:t>
      </w:r>
      <w:r w:rsidR="00630217" w:rsidRPr="00A77266">
        <w:rPr>
          <w:rFonts w:ascii="Arial Narrow" w:hAnsi="Arial Narrow" w:cs="Arial"/>
          <w:b/>
          <w:color w:val="000000"/>
          <w:sz w:val="24"/>
          <w:szCs w:val="24"/>
        </w:rPr>
        <w:t>prazo de 30 (trinta) dias</w:t>
      </w:r>
      <w:r w:rsidR="00630217" w:rsidRPr="00A77266">
        <w:rPr>
          <w:rFonts w:ascii="Arial Narrow" w:hAnsi="Arial Narrow" w:cs="Arial"/>
          <w:bCs/>
          <w:color w:val="000000"/>
          <w:sz w:val="24"/>
          <w:szCs w:val="24"/>
        </w:rPr>
        <w:t xml:space="preserve"> para que o responsável recolha o valor da multa, mencionada no item 13,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color w:val="000000"/>
          <w:sz w:val="24"/>
          <w:szCs w:val="24"/>
        </w:rPr>
        <w:t xml:space="preserve">8.5. Aplicar Multa </w:t>
      </w:r>
      <w:r w:rsidR="00630217" w:rsidRPr="00A77266">
        <w:rPr>
          <w:rFonts w:ascii="Arial Narrow" w:hAnsi="Arial Narrow" w:cs="Arial"/>
          <w:bCs/>
          <w:color w:val="000000"/>
          <w:sz w:val="24"/>
          <w:szCs w:val="24"/>
        </w:rPr>
        <w:t>ao</w:t>
      </w:r>
      <w:r w:rsidR="00630217" w:rsidRPr="00A77266">
        <w:rPr>
          <w:rFonts w:ascii="Arial Narrow" w:hAnsi="Arial Narrow" w:cs="Arial"/>
          <w:b/>
          <w:color w:val="000000"/>
          <w:sz w:val="24"/>
          <w:szCs w:val="24"/>
        </w:rPr>
        <w:t xml:space="preserve"> Sr. Gedeão Timóteo Amorim </w:t>
      </w:r>
      <w:r w:rsidR="00630217" w:rsidRPr="00A77266">
        <w:rPr>
          <w:rFonts w:ascii="Arial Narrow" w:hAnsi="Arial Narrow" w:cs="Arial"/>
          <w:bCs/>
          <w:color w:val="000000"/>
          <w:sz w:val="24"/>
          <w:szCs w:val="24"/>
        </w:rPr>
        <w:t>no valor de</w:t>
      </w:r>
      <w:r w:rsidR="00630217" w:rsidRPr="00A77266">
        <w:rPr>
          <w:rFonts w:ascii="Arial Narrow" w:hAnsi="Arial Narrow" w:cs="Arial"/>
          <w:b/>
          <w:color w:val="000000"/>
          <w:sz w:val="24"/>
          <w:szCs w:val="24"/>
        </w:rPr>
        <w:t xml:space="preserve"> R$ 13.654,39 </w:t>
      </w:r>
      <w:r w:rsidR="00630217" w:rsidRPr="00A77266">
        <w:rPr>
          <w:rFonts w:ascii="Arial Narrow" w:hAnsi="Arial Narrow" w:cs="Arial"/>
          <w:bCs/>
          <w:color w:val="000000"/>
          <w:sz w:val="24"/>
          <w:szCs w:val="24"/>
        </w:rPr>
        <w:t>(treze mil, seiscentos e cinquenta e quatro reais e trinta e nove centavos) e fixar</w:t>
      </w:r>
      <w:r w:rsidR="00630217" w:rsidRPr="00A77266">
        <w:rPr>
          <w:rFonts w:ascii="Arial Narrow" w:hAnsi="Arial Narrow" w:cs="Arial"/>
          <w:b/>
          <w:color w:val="000000"/>
          <w:sz w:val="24"/>
          <w:szCs w:val="24"/>
        </w:rPr>
        <w:t xml:space="preserve"> prazo de 30 dias </w:t>
      </w:r>
      <w:r w:rsidR="00630217" w:rsidRPr="00A77266">
        <w:rPr>
          <w:rFonts w:ascii="Arial Narrow" w:hAnsi="Arial Narrow" w:cs="Arial"/>
          <w:bCs/>
          <w:color w:val="000000"/>
          <w:sz w:val="24"/>
          <w:szCs w:val="24"/>
        </w:rPr>
        <w:t xml:space="preserve">para que o responsável recolha o valor da multa, </w:t>
      </w:r>
      <w:proofErr w:type="gramStart"/>
      <w:r w:rsidR="00630217" w:rsidRPr="00A77266">
        <w:rPr>
          <w:rFonts w:ascii="Arial Narrow" w:hAnsi="Arial Narrow" w:cs="Arial"/>
          <w:bCs/>
          <w:color w:val="000000"/>
          <w:sz w:val="24"/>
          <w:szCs w:val="24"/>
        </w:rPr>
        <w:t>mencionada</w:t>
      </w:r>
      <w:proofErr w:type="gramEnd"/>
      <w:r w:rsidR="00630217" w:rsidRPr="00A77266">
        <w:rPr>
          <w:rFonts w:ascii="Arial Narrow" w:hAnsi="Arial Narrow" w:cs="Arial"/>
          <w:bCs/>
          <w:color w:val="000000"/>
          <w:sz w:val="24"/>
          <w:szCs w:val="24"/>
        </w:rPr>
        <w:t xml:space="preserve"> no item 14,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color w:val="000000"/>
          <w:sz w:val="24"/>
          <w:szCs w:val="24"/>
        </w:rPr>
        <w:t xml:space="preserve">8.6. Considerar em Alcance por Responsabilidade Solidária </w:t>
      </w:r>
      <w:r w:rsidR="00630217" w:rsidRPr="00A77266">
        <w:rPr>
          <w:rFonts w:ascii="Arial Narrow" w:hAnsi="Arial Narrow" w:cs="Arial"/>
          <w:bCs/>
          <w:color w:val="000000"/>
          <w:sz w:val="24"/>
          <w:szCs w:val="24"/>
        </w:rPr>
        <w:t>aos</w:t>
      </w:r>
      <w:r w:rsidR="00630217" w:rsidRPr="00A77266">
        <w:rPr>
          <w:rFonts w:ascii="Arial Narrow" w:hAnsi="Arial Narrow" w:cs="Arial"/>
          <w:b/>
          <w:color w:val="000000"/>
          <w:sz w:val="24"/>
          <w:szCs w:val="24"/>
        </w:rPr>
        <w:t xml:space="preserve"> Srs. Gedeão Timóteo Amorim e Raimundo Nonato da Silva</w:t>
      </w:r>
      <w:r w:rsidR="00630217" w:rsidRPr="00A77266">
        <w:rPr>
          <w:rFonts w:ascii="Arial Narrow" w:hAnsi="Arial Narrow" w:cs="Arial"/>
          <w:bCs/>
          <w:color w:val="000000"/>
          <w:sz w:val="24"/>
          <w:szCs w:val="24"/>
        </w:rPr>
        <w:t>, no valor de</w:t>
      </w:r>
      <w:r w:rsidR="00630217" w:rsidRPr="00A77266">
        <w:rPr>
          <w:rFonts w:ascii="Arial Narrow" w:hAnsi="Arial Narrow" w:cs="Arial"/>
          <w:b/>
          <w:color w:val="000000"/>
          <w:sz w:val="24"/>
          <w:szCs w:val="24"/>
        </w:rPr>
        <w:t xml:space="preserve"> R$ 1.438.690,96 </w:t>
      </w:r>
      <w:r w:rsidR="00630217" w:rsidRPr="00A77266">
        <w:rPr>
          <w:rFonts w:ascii="Arial Narrow" w:hAnsi="Arial Narrow" w:cs="Arial"/>
          <w:bCs/>
          <w:color w:val="000000"/>
          <w:sz w:val="24"/>
          <w:szCs w:val="24"/>
        </w:rPr>
        <w:t>(um milhão, quatrocentos e trinta e oito mil, seiscentos e noventa reais e noventa e seis centavos) e fixar</w:t>
      </w:r>
      <w:r w:rsidR="00630217" w:rsidRPr="00A77266">
        <w:rPr>
          <w:rFonts w:ascii="Arial Narrow" w:hAnsi="Arial Narrow" w:cs="Arial"/>
          <w:b/>
          <w:color w:val="000000"/>
          <w:sz w:val="24"/>
          <w:szCs w:val="24"/>
        </w:rPr>
        <w:t xml:space="preserve"> prazo de 30 (trinta) dias </w:t>
      </w:r>
      <w:r w:rsidR="00630217" w:rsidRPr="00A77266">
        <w:rPr>
          <w:rFonts w:ascii="Arial Narrow" w:hAnsi="Arial Narrow" w:cs="Arial"/>
          <w:bCs/>
          <w:color w:val="000000"/>
          <w:sz w:val="24"/>
          <w:szCs w:val="24"/>
        </w:rPr>
        <w:t xml:space="preserve">para que os responsáveis recolham o valor do Alcance/Glosa, mencionada no item 15,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w:t>
      </w:r>
      <w:r w:rsidR="00630217" w:rsidRPr="00A77266">
        <w:rPr>
          <w:rFonts w:ascii="Arial Narrow" w:hAnsi="Arial Narrow" w:cs="Arial"/>
          <w:bCs/>
          <w:color w:val="000000"/>
          <w:sz w:val="24"/>
          <w:szCs w:val="24"/>
        </w:rPr>
        <w:lastRenderedPageBreak/>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30217" w:rsidRPr="00A77266">
        <w:rPr>
          <w:rFonts w:ascii="Arial Narrow" w:hAnsi="Arial Narrow" w:cs="Arial"/>
          <w:b/>
          <w:color w:val="000000"/>
          <w:sz w:val="24"/>
          <w:szCs w:val="24"/>
        </w:rPr>
        <w:t xml:space="preserve"> 8.7. Dar ciência </w:t>
      </w:r>
      <w:r w:rsidR="00630217" w:rsidRPr="00A77266">
        <w:rPr>
          <w:rFonts w:ascii="Arial Narrow" w:hAnsi="Arial Narrow" w:cs="Arial"/>
          <w:bCs/>
          <w:color w:val="000000"/>
          <w:sz w:val="24"/>
          <w:szCs w:val="24"/>
        </w:rPr>
        <w:t>ao Sr. Raimundo Nonato da Silva e Sr. Gedeão Timóteo Amorim, sobre esta decisão;</w:t>
      </w:r>
      <w:r w:rsidR="00630217" w:rsidRPr="00A77266">
        <w:rPr>
          <w:rFonts w:ascii="Arial Narrow" w:hAnsi="Arial Narrow" w:cs="Arial"/>
          <w:b/>
          <w:color w:val="000000"/>
          <w:sz w:val="24"/>
          <w:szCs w:val="24"/>
        </w:rPr>
        <w:t xml:space="preserve"> 8.8. Arquivar </w:t>
      </w:r>
      <w:r w:rsidR="00630217" w:rsidRPr="00A77266">
        <w:rPr>
          <w:rFonts w:ascii="Arial Narrow" w:hAnsi="Arial Narrow" w:cs="Arial"/>
          <w:bCs/>
          <w:color w:val="000000"/>
          <w:sz w:val="24"/>
          <w:szCs w:val="24"/>
        </w:rPr>
        <w:t xml:space="preserve">o processo, </w:t>
      </w:r>
      <w:proofErr w:type="gramStart"/>
      <w:r w:rsidR="00630217" w:rsidRPr="00A77266">
        <w:rPr>
          <w:rFonts w:ascii="Arial Narrow" w:hAnsi="Arial Narrow" w:cs="Arial"/>
          <w:bCs/>
          <w:color w:val="000000"/>
          <w:sz w:val="24"/>
          <w:szCs w:val="24"/>
        </w:rPr>
        <w:t>após</w:t>
      </w:r>
      <w:proofErr w:type="gramEnd"/>
      <w:r w:rsidR="00630217" w:rsidRPr="00A77266">
        <w:rPr>
          <w:rFonts w:ascii="Arial Narrow" w:hAnsi="Arial Narrow" w:cs="Arial"/>
          <w:bCs/>
          <w:color w:val="000000"/>
          <w:sz w:val="24"/>
          <w:szCs w:val="24"/>
        </w:rPr>
        <w:t xml:space="preserve"> cumpridas as determinações acima, nos termos regimentais.</w:t>
      </w:r>
      <w:r w:rsidR="00C4568D"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16.914/2020</w:t>
      </w:r>
      <w:r w:rsidR="00630217" w:rsidRPr="00A77266">
        <w:rPr>
          <w:rFonts w:ascii="Arial Narrow" w:hAnsi="Arial Narrow" w:cs="Arial"/>
          <w:color w:val="000000"/>
          <w:sz w:val="24"/>
          <w:szCs w:val="24"/>
        </w:rPr>
        <w:t xml:space="preserve"> - Representação </w:t>
      </w:r>
      <w:r w:rsidR="00630217" w:rsidRPr="00A77266">
        <w:rPr>
          <w:rFonts w:ascii="Arial Narrow" w:hAnsi="Arial Narrow" w:cs="Arial"/>
          <w:bCs/>
          <w:color w:val="000000"/>
          <w:sz w:val="24"/>
          <w:szCs w:val="24"/>
        </w:rPr>
        <w:t>formulada pela Secretaria Geral de Controle Externo – SECEX/TCE/AM,</w:t>
      </w:r>
      <w:r w:rsidR="00630217" w:rsidRPr="00A77266">
        <w:rPr>
          <w:rFonts w:ascii="Arial Narrow" w:hAnsi="Arial Narrow" w:cs="Arial"/>
          <w:color w:val="000000"/>
          <w:sz w:val="24"/>
          <w:szCs w:val="24"/>
        </w:rPr>
        <w:t xml:space="preserve"> em face da Secretaria Municipal de Saúde de São Gabriel da Cachoeira, acerca de possíveis irregularidades sobre a falta de Prestação de Contas da Secretaria de Saúde ao Conselho Municipal de Saúde - CMS/SGC.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Fábio Nunes Bandeira de Melo – OAB/AM 433, Bruno Vieira da Rocha </w:t>
      </w:r>
      <w:proofErr w:type="spellStart"/>
      <w:r w:rsidR="00630217" w:rsidRPr="00A77266">
        <w:rPr>
          <w:rFonts w:ascii="Arial Narrow" w:hAnsi="Arial Narrow" w:cs="Arial"/>
          <w:bCs/>
          <w:color w:val="000000"/>
          <w:sz w:val="24"/>
          <w:szCs w:val="24"/>
        </w:rPr>
        <w:t>Barbirato</w:t>
      </w:r>
      <w:proofErr w:type="spellEnd"/>
      <w:r w:rsidR="00630217" w:rsidRPr="00A77266">
        <w:rPr>
          <w:rFonts w:ascii="Arial Narrow" w:hAnsi="Arial Narrow" w:cs="Arial"/>
          <w:bCs/>
          <w:color w:val="000000"/>
          <w:sz w:val="24"/>
          <w:szCs w:val="24"/>
        </w:rPr>
        <w:t xml:space="preserve"> – OAB/AM 6975, Igor Arnaud Ferreira – OAB/AM 10428, </w:t>
      </w:r>
      <w:proofErr w:type="spellStart"/>
      <w:r w:rsidR="00630217" w:rsidRPr="00A77266">
        <w:rPr>
          <w:rFonts w:ascii="Arial Narrow" w:hAnsi="Arial Narrow" w:cs="Arial"/>
          <w:bCs/>
          <w:color w:val="000000"/>
          <w:sz w:val="24"/>
          <w:szCs w:val="24"/>
        </w:rPr>
        <w:t>Laiz</w:t>
      </w:r>
      <w:proofErr w:type="spellEnd"/>
      <w:r w:rsidR="00630217" w:rsidRPr="00A77266">
        <w:rPr>
          <w:rFonts w:ascii="Arial Narrow" w:hAnsi="Arial Narrow" w:cs="Arial"/>
          <w:bCs/>
          <w:color w:val="000000"/>
          <w:sz w:val="24"/>
          <w:szCs w:val="24"/>
        </w:rPr>
        <w:t xml:space="preserve"> Araújo Russo de Melo e Silva – OAB/AM 6897 e Larissa Oliveira de Sousa – OAB/AM 14193</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1156/2021: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9.1. Dar Conhecimento </w:t>
      </w:r>
      <w:r w:rsidR="00630217" w:rsidRPr="00A77266">
        <w:rPr>
          <w:rFonts w:ascii="Arial Narrow" w:hAnsi="Arial Narrow" w:cs="Arial"/>
          <w:bCs/>
          <w:color w:val="000000"/>
          <w:sz w:val="24"/>
          <w:szCs w:val="24"/>
        </w:rPr>
        <w:t xml:space="preserve">da Representação formulada pela Secretaria Geral de Controle Externo – SECEX/TCE/AM, contra a Secretaria Municipal de Saúde de São Gabriel da Cachoeira em virtude de possível irregularidade sobre a falta de Prestação de Contas da Secretaria de Saúde ao Conselho Municipal de Saúde – CMS/SGC, com fulcro no art. 1º, inciso XXII e art. 279 e ss. da Resolução nº. 04/2002 TCE/AM; </w:t>
      </w:r>
      <w:r w:rsidR="00630217" w:rsidRPr="00A77266">
        <w:rPr>
          <w:rFonts w:ascii="Arial Narrow" w:hAnsi="Arial Narrow" w:cs="Arial"/>
          <w:b/>
          <w:color w:val="000000"/>
          <w:sz w:val="24"/>
          <w:szCs w:val="24"/>
        </w:rPr>
        <w:t xml:space="preserve">9.2. Negar Provimento </w:t>
      </w:r>
      <w:r w:rsidR="00630217" w:rsidRPr="00A77266">
        <w:rPr>
          <w:rFonts w:ascii="Arial Narrow" w:hAnsi="Arial Narrow" w:cs="Arial"/>
          <w:bCs/>
          <w:color w:val="000000"/>
          <w:sz w:val="24"/>
          <w:szCs w:val="24"/>
        </w:rPr>
        <w:t xml:space="preserve">a Representação formulada pela Secretaria Geral de Controle Externo – SECEX/TCE/AM contra a Secretaria Municipal de Saúde de São Gabriel da Cachoeira; </w:t>
      </w:r>
      <w:r w:rsidR="00630217" w:rsidRPr="00A77266">
        <w:rPr>
          <w:rFonts w:ascii="Arial Narrow" w:hAnsi="Arial Narrow" w:cs="Arial"/>
          <w:b/>
          <w:color w:val="000000"/>
          <w:sz w:val="24"/>
          <w:szCs w:val="24"/>
        </w:rPr>
        <w:t xml:space="preserve">9.3. Dar ciência </w:t>
      </w:r>
      <w:r w:rsidR="00630217" w:rsidRPr="00A77266">
        <w:rPr>
          <w:rFonts w:ascii="Arial Narrow" w:hAnsi="Arial Narrow" w:cs="Arial"/>
          <w:bCs/>
          <w:color w:val="000000"/>
          <w:sz w:val="24"/>
          <w:szCs w:val="24"/>
        </w:rPr>
        <w:t xml:space="preserve">a Secretaria Geral de Controle Externo – SECEX/TCE/AM, desta decisão; </w:t>
      </w:r>
      <w:r w:rsidR="00630217" w:rsidRPr="00A77266">
        <w:rPr>
          <w:rFonts w:ascii="Arial Narrow" w:hAnsi="Arial Narrow" w:cs="Arial"/>
          <w:b/>
          <w:color w:val="000000"/>
          <w:sz w:val="24"/>
          <w:szCs w:val="24"/>
        </w:rPr>
        <w:t xml:space="preserve">9.4. Arquivar </w:t>
      </w:r>
      <w:r w:rsidR="00630217" w:rsidRPr="00A77266">
        <w:rPr>
          <w:rFonts w:ascii="Arial Narrow" w:hAnsi="Arial Narrow" w:cs="Arial"/>
          <w:bCs/>
          <w:color w:val="000000"/>
          <w:sz w:val="24"/>
          <w:szCs w:val="24"/>
        </w:rPr>
        <w:t>o processo por cumprimento de decisão.</w:t>
      </w:r>
      <w:r w:rsidR="0036270A"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10.220/2021</w:t>
      </w:r>
      <w:r w:rsidR="00630217" w:rsidRPr="00A77266">
        <w:rPr>
          <w:rFonts w:ascii="Arial Narrow" w:hAnsi="Arial Narrow" w:cs="Arial"/>
          <w:color w:val="000000"/>
          <w:sz w:val="24"/>
          <w:szCs w:val="24"/>
        </w:rPr>
        <w:t xml:space="preserve"> - Termo de Ajustamento de Gestão firmado entre o </w:t>
      </w:r>
      <w:r w:rsidR="00630217" w:rsidRPr="00A77266">
        <w:rPr>
          <w:rFonts w:ascii="Arial Narrow" w:hAnsi="Arial Narrow" w:cs="Arial"/>
          <w:sz w:val="24"/>
          <w:szCs w:val="24"/>
        </w:rPr>
        <w:t>Tribunal de Contas do Estado do Amazonas – TCE/AM e a Secretaria de Estado de Educação e Qualidade de Ensino - SEDUC</w:t>
      </w:r>
      <w:r w:rsidR="00630217" w:rsidRPr="00A77266">
        <w:rPr>
          <w:rFonts w:ascii="Arial Narrow" w:hAnsi="Arial Narrow" w:cs="Arial"/>
          <w:color w:val="000000"/>
          <w:sz w:val="24"/>
          <w:szCs w:val="24"/>
        </w:rPr>
        <w:t xml:space="preserve">, para contratação de professores para o Programa de Educação aos Povos Indígenas. </w:t>
      </w:r>
      <w:r w:rsidR="00630217" w:rsidRPr="00A77266">
        <w:rPr>
          <w:rFonts w:ascii="Arial Narrow" w:hAnsi="Arial Narrow" w:cs="Arial"/>
          <w:b/>
          <w:color w:val="000000"/>
          <w:sz w:val="24"/>
          <w:szCs w:val="24"/>
        </w:rPr>
        <w:t>ACÓRDÃO Nº 1157/2021: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pelos art 2º, §1º, art 8º, I, d e g da Resolução nº 21/2013-TCE/AM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9.1. Arquivar</w:t>
      </w:r>
      <w:r w:rsidR="00630217" w:rsidRPr="00A77266">
        <w:rPr>
          <w:rFonts w:ascii="Arial Narrow" w:hAnsi="Arial Narrow" w:cs="Arial"/>
          <w:color w:val="000000"/>
          <w:sz w:val="24"/>
          <w:szCs w:val="24"/>
        </w:rPr>
        <w:t xml:space="preserve"> por falta de interesse superveniente da Secretaria de Estado de Educação e Qualidade de Ensino – SEDUC e indeferir a proposta de Termo de Ajustamento de Gestão por incompatibilidade com o TAG nº 001/2019; </w:t>
      </w:r>
      <w:r w:rsidR="00630217" w:rsidRPr="00A77266">
        <w:rPr>
          <w:rFonts w:ascii="Arial Narrow" w:hAnsi="Arial Narrow" w:cs="Arial"/>
          <w:b/>
          <w:bCs/>
          <w:color w:val="000000"/>
          <w:sz w:val="24"/>
          <w:szCs w:val="24"/>
        </w:rPr>
        <w:t>9.2. Dar ciência</w:t>
      </w:r>
      <w:r w:rsidR="00630217" w:rsidRPr="00A77266">
        <w:rPr>
          <w:rFonts w:ascii="Arial Narrow" w:hAnsi="Arial Narrow" w:cs="Arial"/>
          <w:color w:val="000000"/>
          <w:sz w:val="24"/>
          <w:szCs w:val="24"/>
        </w:rPr>
        <w:t xml:space="preserve"> da decisão à Secretaria de Estado da Educação e Qualidade do Ensino – SEDUC.</w:t>
      </w:r>
      <w:r w:rsidR="0036270A"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10.976/2021</w:t>
      </w:r>
      <w:r w:rsidR="00630217" w:rsidRPr="00A77266">
        <w:rPr>
          <w:rFonts w:ascii="Arial Narrow" w:hAnsi="Arial Narrow" w:cs="Arial"/>
          <w:color w:val="000000"/>
          <w:sz w:val="24"/>
          <w:szCs w:val="24"/>
        </w:rPr>
        <w:t xml:space="preserve"> - Representação com pedido de Medida Cautelar interposta pelo Sr. Maurício Wilker de Azevedo Barreto, em face da Secretaria de Estado da Educação e Qualidade do Ensino – SEDUC, em razão da suspensão imediata do Contrato nº 60/2018 por possíveis irregularidades. </w:t>
      </w:r>
      <w:r w:rsidR="00630217" w:rsidRPr="00A77266">
        <w:rPr>
          <w:rFonts w:ascii="Arial Narrow" w:hAnsi="Arial Narrow" w:cs="Arial"/>
          <w:b/>
          <w:color w:val="000000"/>
          <w:sz w:val="24"/>
          <w:szCs w:val="24"/>
        </w:rPr>
        <w:t xml:space="preserve">Advogado: </w:t>
      </w:r>
      <w:proofErr w:type="spellStart"/>
      <w:r w:rsidR="00630217" w:rsidRPr="00A77266">
        <w:rPr>
          <w:rFonts w:ascii="Arial Narrow" w:hAnsi="Arial Narrow" w:cs="Arial"/>
          <w:bCs/>
          <w:color w:val="000000"/>
          <w:sz w:val="24"/>
          <w:szCs w:val="24"/>
        </w:rPr>
        <w:t>Patricia</w:t>
      </w:r>
      <w:proofErr w:type="spellEnd"/>
      <w:r w:rsidR="00630217" w:rsidRPr="00A77266">
        <w:rPr>
          <w:rFonts w:ascii="Arial Narrow" w:hAnsi="Arial Narrow" w:cs="Arial"/>
          <w:bCs/>
          <w:color w:val="000000"/>
          <w:sz w:val="24"/>
          <w:szCs w:val="24"/>
        </w:rPr>
        <w:t xml:space="preserve"> </w:t>
      </w:r>
      <w:proofErr w:type="spellStart"/>
      <w:r w:rsidR="00630217" w:rsidRPr="00A77266">
        <w:rPr>
          <w:rFonts w:ascii="Arial Narrow" w:hAnsi="Arial Narrow" w:cs="Arial"/>
          <w:bCs/>
          <w:color w:val="000000"/>
          <w:sz w:val="24"/>
          <w:szCs w:val="24"/>
        </w:rPr>
        <w:t>Petruccelli</w:t>
      </w:r>
      <w:proofErr w:type="spellEnd"/>
      <w:r w:rsidR="00630217" w:rsidRPr="00A77266">
        <w:rPr>
          <w:rFonts w:ascii="Arial Narrow" w:hAnsi="Arial Narrow" w:cs="Arial"/>
          <w:bCs/>
          <w:color w:val="000000"/>
          <w:sz w:val="24"/>
          <w:szCs w:val="24"/>
        </w:rPr>
        <w:t xml:space="preserve"> Marinho – OAB/AM 3319 - Procuradora do Estado</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1158/2021: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Conselheiro-Relator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9.1. Conhecer</w:t>
      </w:r>
      <w:r w:rsidR="00630217" w:rsidRPr="00A77266">
        <w:rPr>
          <w:rFonts w:ascii="Arial Narrow" w:hAnsi="Arial Narrow" w:cs="Arial"/>
          <w:color w:val="000000"/>
          <w:sz w:val="24"/>
          <w:szCs w:val="24"/>
        </w:rPr>
        <w:t xml:space="preserve"> da Representação formulada pelo Sr. Mauricio Wilker de Azevedo Barreto, admitida pela Presidência deste Tribunal, por intermédio do Despacho de fls. 18/22; </w:t>
      </w:r>
      <w:r w:rsidR="00630217" w:rsidRPr="00A77266">
        <w:rPr>
          <w:rFonts w:ascii="Arial Narrow" w:hAnsi="Arial Narrow" w:cs="Arial"/>
          <w:b/>
          <w:bCs/>
          <w:color w:val="000000"/>
          <w:sz w:val="24"/>
          <w:szCs w:val="24"/>
        </w:rPr>
        <w:t>9.2. Julgar Improcedente</w:t>
      </w:r>
      <w:r w:rsidR="00630217" w:rsidRPr="00A77266">
        <w:rPr>
          <w:rFonts w:ascii="Arial Narrow" w:hAnsi="Arial Narrow" w:cs="Arial"/>
          <w:color w:val="000000"/>
          <w:sz w:val="24"/>
          <w:szCs w:val="24"/>
        </w:rPr>
        <w:t xml:space="preserve"> a Representação interposta em face da Secretaria de Estado da Educação e Qualidade do Ensino – SEDUC e do Governo do Estado do Amazonas, em vista da ausência de fundamentação e de elementos probatórios capazes de sustentar a pretensa ilegalidade alegada na inicial; </w:t>
      </w:r>
      <w:r w:rsidR="00630217" w:rsidRPr="00A77266">
        <w:rPr>
          <w:rFonts w:ascii="Arial Narrow" w:hAnsi="Arial Narrow" w:cs="Arial"/>
          <w:b/>
          <w:bCs/>
          <w:color w:val="000000"/>
          <w:sz w:val="24"/>
          <w:szCs w:val="24"/>
        </w:rPr>
        <w:t>9.3. Dar ciência</w:t>
      </w:r>
      <w:r w:rsidR="00630217" w:rsidRPr="00A77266">
        <w:rPr>
          <w:rFonts w:ascii="Arial Narrow" w:hAnsi="Arial Narrow" w:cs="Arial"/>
          <w:color w:val="000000"/>
          <w:sz w:val="24"/>
          <w:szCs w:val="24"/>
        </w:rPr>
        <w:t xml:space="preserve"> da decisão à Secretaria de Estado da Educação e Qualidade do Ensino – SEDUC e aos demais interessados; </w:t>
      </w:r>
      <w:r w:rsidR="00630217" w:rsidRPr="00A77266">
        <w:rPr>
          <w:rFonts w:ascii="Arial Narrow" w:hAnsi="Arial Narrow" w:cs="Arial"/>
          <w:b/>
          <w:bCs/>
          <w:color w:val="000000"/>
          <w:sz w:val="24"/>
          <w:szCs w:val="24"/>
        </w:rPr>
        <w:t>9.4. Arquivar</w:t>
      </w:r>
      <w:r w:rsidR="00630217" w:rsidRPr="00A77266">
        <w:rPr>
          <w:rFonts w:ascii="Arial Narrow" w:hAnsi="Arial Narrow" w:cs="Arial"/>
          <w:color w:val="000000"/>
          <w:sz w:val="24"/>
          <w:szCs w:val="24"/>
        </w:rPr>
        <w:t>, após o cumprimento integral de todos os itens anteriores, nos termos do Regimento Interno desta Corte de Contas.</w:t>
      </w:r>
      <w:r w:rsidR="00621BC1"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AUDITOR-RELATOR: MÁRIO JOSÉ DE MORAES COSTA FILHO.</w:t>
      </w:r>
      <w:r w:rsidR="006B3B74"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12.171/2020</w:t>
      </w:r>
      <w:r w:rsidR="00630217" w:rsidRPr="00A77266">
        <w:rPr>
          <w:rFonts w:ascii="Arial Narrow" w:hAnsi="Arial Narrow" w:cs="Arial"/>
          <w:color w:val="000000"/>
          <w:sz w:val="24"/>
          <w:szCs w:val="24"/>
        </w:rPr>
        <w:t xml:space="preserve"> - Representação com pedido de Medida Cautelar impetrado pela </w:t>
      </w:r>
      <w:r w:rsidR="00630217" w:rsidRPr="00A77266">
        <w:rPr>
          <w:rFonts w:ascii="Arial Narrow" w:hAnsi="Arial Narrow" w:cs="Arial"/>
          <w:color w:val="000000"/>
          <w:sz w:val="24"/>
          <w:szCs w:val="24"/>
        </w:rPr>
        <w:lastRenderedPageBreak/>
        <w:t xml:space="preserve">empresa </w:t>
      </w:r>
      <w:proofErr w:type="spellStart"/>
      <w:r w:rsidR="00630217" w:rsidRPr="00A77266">
        <w:rPr>
          <w:rFonts w:ascii="Arial Narrow" w:hAnsi="Arial Narrow" w:cs="Arial"/>
          <w:color w:val="000000"/>
          <w:sz w:val="24"/>
          <w:szCs w:val="24"/>
        </w:rPr>
        <w:t>Probank</w:t>
      </w:r>
      <w:proofErr w:type="spellEnd"/>
      <w:r w:rsidR="00630217" w:rsidRPr="00A77266">
        <w:rPr>
          <w:rFonts w:ascii="Arial Narrow" w:hAnsi="Arial Narrow" w:cs="Arial"/>
          <w:color w:val="000000"/>
          <w:sz w:val="24"/>
          <w:szCs w:val="24"/>
        </w:rPr>
        <w:t xml:space="preserve"> Segurança de Bens e Valores contra possíveis irregularidades no Pregão Eletrônico n° 86/2020-CSC realizado pelo Centro de Serviços Compartilhados, para atender a Secretaria de Estado de Cultura e Economia Criativa - SEC. </w:t>
      </w:r>
      <w:r w:rsidR="00630217" w:rsidRPr="00A77266">
        <w:rPr>
          <w:rFonts w:ascii="Arial Narrow" w:hAnsi="Arial Narrow" w:cs="Arial"/>
          <w:b/>
          <w:color w:val="000000"/>
          <w:sz w:val="24"/>
          <w:szCs w:val="24"/>
        </w:rPr>
        <w:t xml:space="preserve">Advogados: </w:t>
      </w:r>
      <w:proofErr w:type="spellStart"/>
      <w:r w:rsidR="00630217" w:rsidRPr="00A77266">
        <w:rPr>
          <w:rFonts w:ascii="Arial Narrow" w:hAnsi="Arial Narrow" w:cs="Arial"/>
          <w:bCs/>
          <w:color w:val="000000"/>
          <w:sz w:val="24"/>
          <w:szCs w:val="24"/>
        </w:rPr>
        <w:t>Glaucio</w:t>
      </w:r>
      <w:proofErr w:type="spellEnd"/>
      <w:r w:rsidR="00630217" w:rsidRPr="00A77266">
        <w:rPr>
          <w:rFonts w:ascii="Arial Narrow" w:hAnsi="Arial Narrow" w:cs="Arial"/>
          <w:bCs/>
          <w:color w:val="000000"/>
          <w:sz w:val="24"/>
          <w:szCs w:val="24"/>
        </w:rPr>
        <w:t xml:space="preserve"> Herculano Alencar - OAB/AM 11183, </w:t>
      </w:r>
      <w:proofErr w:type="spellStart"/>
      <w:r w:rsidR="00630217" w:rsidRPr="00A77266">
        <w:rPr>
          <w:rFonts w:ascii="Arial Narrow" w:hAnsi="Arial Narrow" w:cs="Arial"/>
          <w:bCs/>
          <w:color w:val="000000"/>
          <w:sz w:val="24"/>
          <w:szCs w:val="24"/>
        </w:rPr>
        <w:t>Linconl</w:t>
      </w:r>
      <w:proofErr w:type="spellEnd"/>
      <w:r w:rsidR="00630217" w:rsidRPr="00A77266">
        <w:rPr>
          <w:rFonts w:ascii="Arial Narrow" w:hAnsi="Arial Narrow" w:cs="Arial"/>
          <w:bCs/>
          <w:color w:val="000000"/>
          <w:sz w:val="24"/>
          <w:szCs w:val="24"/>
        </w:rPr>
        <w:t xml:space="preserve"> Freire da Silva - OAB/AM 11125, Anne Paiva de Alencar - OAB/AM nº 8316, Pedro Paulo Sousa Lira - OAB/AM 11414, Patrícia de Lima Linhares - OAB/AM 11193, Leda Mourão da Silva - OAB/AM 10276 e Maurício Lima Seixas – OAB/AM 7881.</w:t>
      </w:r>
      <w:r w:rsidR="00630217" w:rsidRPr="00A77266">
        <w:rPr>
          <w:rFonts w:ascii="Arial Narrow" w:hAnsi="Arial Narrow" w:cs="Arial"/>
          <w:b/>
          <w:color w:val="000000"/>
          <w:sz w:val="24"/>
          <w:szCs w:val="24"/>
        </w:rPr>
        <w:t xml:space="preserve"> ACÓRDÃO Nº 1159/2021: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w:t>
      </w:r>
      <w:r w:rsidR="00AA1A41" w:rsidRPr="00A77266">
        <w:rPr>
          <w:rFonts w:ascii="Arial Narrow" w:hAnsi="Arial Narrow" w:cs="Arial"/>
          <w:noProof/>
          <w:sz w:val="24"/>
          <w:szCs w:val="24"/>
        </w:rPr>
        <w:t xml:space="preserve"> </w:t>
      </w:r>
      <w:r w:rsidR="00630217" w:rsidRPr="00A77266">
        <w:rPr>
          <w:rFonts w:ascii="Arial Narrow" w:hAnsi="Arial Narrow" w:cs="Arial"/>
          <w:noProof/>
          <w:sz w:val="24"/>
          <w:szCs w:val="24"/>
        </w:rPr>
        <w:t>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Auditor-Relator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9.1. Revogar </w:t>
      </w:r>
      <w:r w:rsidR="00630217" w:rsidRPr="00A77266">
        <w:rPr>
          <w:rFonts w:ascii="Arial Narrow" w:hAnsi="Arial Narrow" w:cs="Arial"/>
          <w:bCs/>
          <w:color w:val="000000"/>
          <w:sz w:val="24"/>
          <w:szCs w:val="24"/>
        </w:rPr>
        <w:t xml:space="preserve">a Medida Cautelar que determinou a suspensão do Pregão Eletrônico n. 086/2020 – CSC, cujo objeto é a contratação de empresa especializada para prestação de serviços de vigilância e segurança patrimonial armada e desarmada (24h), para atender os perímetros da capital e do interior administrados pela Secretaria de Cultura e Economia Criativa – SEC, determinada pelo Despacho Presidencial de n. 296/2020 – GP (fls. 270/281); </w:t>
      </w:r>
      <w:r w:rsidR="00630217" w:rsidRPr="00A77266">
        <w:rPr>
          <w:rFonts w:ascii="Arial Narrow" w:hAnsi="Arial Narrow" w:cs="Arial"/>
          <w:b/>
          <w:color w:val="000000"/>
          <w:sz w:val="24"/>
          <w:szCs w:val="24"/>
        </w:rPr>
        <w:t xml:space="preserve">9.2. Julgar Improcedente </w:t>
      </w:r>
      <w:r w:rsidR="00630217" w:rsidRPr="00A77266">
        <w:rPr>
          <w:rFonts w:ascii="Arial Narrow" w:hAnsi="Arial Narrow" w:cs="Arial"/>
          <w:bCs/>
          <w:color w:val="000000"/>
          <w:sz w:val="24"/>
          <w:szCs w:val="24"/>
        </w:rPr>
        <w:t xml:space="preserve">a Representação interposta contra a Secretaria de Cultura e Economia Criativa – SEC, haja vista que a empresa </w:t>
      </w:r>
      <w:proofErr w:type="spellStart"/>
      <w:r w:rsidR="00630217" w:rsidRPr="00A77266">
        <w:rPr>
          <w:rFonts w:ascii="Arial Narrow" w:hAnsi="Arial Narrow" w:cs="Arial"/>
          <w:bCs/>
          <w:color w:val="000000"/>
          <w:sz w:val="24"/>
          <w:szCs w:val="24"/>
        </w:rPr>
        <w:t>Locati</w:t>
      </w:r>
      <w:proofErr w:type="spellEnd"/>
      <w:r w:rsidR="00630217" w:rsidRPr="00A77266">
        <w:rPr>
          <w:rFonts w:ascii="Arial Narrow" w:hAnsi="Arial Narrow" w:cs="Arial"/>
          <w:bCs/>
          <w:color w:val="000000"/>
          <w:sz w:val="24"/>
          <w:szCs w:val="24"/>
        </w:rPr>
        <w:t xml:space="preserve"> Segurança Patrimonial demonstrou, de forma hígida e eficaz, por meio dos documentos apresentados às fls. 1556/1558, sobretudo pelo documento específico constante à fl. 1588, a existência de uma relação de anexos do Pregão Eletrônico nº 086/2020, demonstrando que a nota técnica que fundamentou a inabilitação da empresa </w:t>
      </w:r>
      <w:proofErr w:type="spellStart"/>
      <w:r w:rsidR="00630217" w:rsidRPr="00A77266">
        <w:rPr>
          <w:rFonts w:ascii="Arial Narrow" w:hAnsi="Arial Narrow" w:cs="Arial"/>
          <w:bCs/>
          <w:color w:val="000000"/>
          <w:sz w:val="24"/>
          <w:szCs w:val="24"/>
        </w:rPr>
        <w:t>Probank</w:t>
      </w:r>
      <w:proofErr w:type="spellEnd"/>
      <w:r w:rsidR="00630217" w:rsidRPr="00A77266">
        <w:rPr>
          <w:rFonts w:ascii="Arial Narrow" w:hAnsi="Arial Narrow" w:cs="Arial"/>
          <w:bCs/>
          <w:color w:val="000000"/>
          <w:sz w:val="24"/>
          <w:szCs w:val="24"/>
        </w:rPr>
        <w:t xml:space="preserve"> Segurança de Bens e Valores EIRELI foi disponibilizada aos licitantes no dia 12/03/2020, às </w:t>
      </w:r>
      <w:proofErr w:type="gramStart"/>
      <w:r w:rsidR="00630217" w:rsidRPr="00A77266">
        <w:rPr>
          <w:rFonts w:ascii="Arial Narrow" w:hAnsi="Arial Narrow" w:cs="Arial"/>
          <w:bCs/>
          <w:color w:val="000000"/>
          <w:sz w:val="24"/>
          <w:szCs w:val="24"/>
        </w:rPr>
        <w:t>08:50</w:t>
      </w:r>
      <w:proofErr w:type="gramEnd"/>
      <w:r w:rsidR="00630217" w:rsidRPr="00A77266">
        <w:rPr>
          <w:rFonts w:ascii="Arial Narrow" w:hAnsi="Arial Narrow" w:cs="Arial"/>
          <w:bCs/>
          <w:color w:val="000000"/>
          <w:sz w:val="24"/>
          <w:szCs w:val="24"/>
        </w:rPr>
        <w:t xml:space="preserve">, conforme descrito no chat do certame pelo pregoeiro e evidenciado no endereço eletrônico constante no  corpo da Proposta de Voto; </w:t>
      </w:r>
      <w:r w:rsidR="00630217" w:rsidRPr="00A77266">
        <w:rPr>
          <w:rFonts w:ascii="Arial Narrow" w:hAnsi="Arial Narrow" w:cs="Arial"/>
          <w:b/>
          <w:color w:val="000000"/>
          <w:sz w:val="24"/>
          <w:szCs w:val="24"/>
        </w:rPr>
        <w:t xml:space="preserve">9.3. Determinar </w:t>
      </w:r>
      <w:r w:rsidR="00630217" w:rsidRPr="00A77266">
        <w:rPr>
          <w:rFonts w:ascii="Arial Narrow" w:hAnsi="Arial Narrow" w:cs="Arial"/>
          <w:bCs/>
          <w:color w:val="000000"/>
          <w:sz w:val="24"/>
          <w:szCs w:val="24"/>
        </w:rPr>
        <w:t xml:space="preserve">ao Centro de Serviços Compartilhados, que dê prosseguimento aos atos inerentes ao Pregão Eletrônico nº 086/2020 - CSC, caso ainda atenda ao binômio interesse e oportunidade, observando os esclarecimentos aqui formulados, bem como, todos os ditames da Lei nº 8.666/93 – Lei de Licitações e Contratos Administrativos; </w:t>
      </w:r>
      <w:r w:rsidR="00630217" w:rsidRPr="00A77266">
        <w:rPr>
          <w:rFonts w:ascii="Arial Narrow" w:hAnsi="Arial Narrow" w:cs="Arial"/>
          <w:b/>
          <w:color w:val="000000"/>
          <w:sz w:val="24"/>
          <w:szCs w:val="24"/>
        </w:rPr>
        <w:t xml:space="preserve">9.4. Determinar </w:t>
      </w:r>
      <w:r w:rsidR="00630217" w:rsidRPr="00A77266">
        <w:rPr>
          <w:rFonts w:ascii="Arial Narrow" w:hAnsi="Arial Narrow" w:cs="Arial"/>
          <w:bCs/>
          <w:color w:val="000000"/>
          <w:sz w:val="24"/>
          <w:szCs w:val="24"/>
        </w:rPr>
        <w:t xml:space="preserve">o encaminhamento dos autos ao Ministério Público do Estado do Amazonas – MPE, na qualidade de Órgão competente para apurar os supostos crimes narrados na Petição Inicial, acerca das inconsistências existentes entre o Balanço Patrimonial apresentado pela empresa </w:t>
      </w:r>
      <w:proofErr w:type="spellStart"/>
      <w:r w:rsidR="00630217" w:rsidRPr="00A77266">
        <w:rPr>
          <w:rFonts w:ascii="Arial Narrow" w:hAnsi="Arial Narrow" w:cs="Arial"/>
          <w:bCs/>
          <w:color w:val="000000"/>
          <w:sz w:val="24"/>
          <w:szCs w:val="24"/>
        </w:rPr>
        <w:t>Locati</w:t>
      </w:r>
      <w:proofErr w:type="spellEnd"/>
      <w:r w:rsidR="00630217" w:rsidRPr="00A77266">
        <w:rPr>
          <w:rFonts w:ascii="Arial Narrow" w:hAnsi="Arial Narrow" w:cs="Arial"/>
          <w:bCs/>
          <w:color w:val="000000"/>
          <w:sz w:val="24"/>
          <w:szCs w:val="24"/>
        </w:rPr>
        <w:t xml:space="preserve"> Segurança Patrimonial </w:t>
      </w:r>
      <w:proofErr w:type="spellStart"/>
      <w:r w:rsidR="00630217" w:rsidRPr="00A77266">
        <w:rPr>
          <w:rFonts w:ascii="Arial Narrow" w:hAnsi="Arial Narrow" w:cs="Arial"/>
          <w:bCs/>
          <w:color w:val="000000"/>
          <w:sz w:val="24"/>
          <w:szCs w:val="24"/>
        </w:rPr>
        <w:t>Ltda</w:t>
      </w:r>
      <w:proofErr w:type="spellEnd"/>
      <w:r w:rsidR="00630217" w:rsidRPr="00A77266">
        <w:rPr>
          <w:rFonts w:ascii="Arial Narrow" w:hAnsi="Arial Narrow" w:cs="Arial"/>
          <w:bCs/>
          <w:color w:val="000000"/>
          <w:sz w:val="24"/>
          <w:szCs w:val="24"/>
        </w:rPr>
        <w:t xml:space="preserve"> e as notas fiscais emitidas durante os exercícios de atividade, indicando possível cometimento de crime de sonegação fiscal;</w:t>
      </w:r>
      <w:r w:rsidR="00630217" w:rsidRPr="00A77266">
        <w:rPr>
          <w:rFonts w:ascii="Arial Narrow" w:hAnsi="Arial Narrow" w:cs="Arial"/>
          <w:b/>
          <w:color w:val="000000"/>
          <w:sz w:val="24"/>
          <w:szCs w:val="24"/>
        </w:rPr>
        <w:t xml:space="preserve"> 9.5. Dar ciência </w:t>
      </w:r>
      <w:r w:rsidR="00630217" w:rsidRPr="00A77266">
        <w:rPr>
          <w:rFonts w:ascii="Arial Narrow" w:hAnsi="Arial Narrow" w:cs="Arial"/>
          <w:bCs/>
          <w:color w:val="000000"/>
          <w:sz w:val="24"/>
          <w:szCs w:val="24"/>
        </w:rPr>
        <w:t xml:space="preserve">do teor do presente julgamento à empresa Representante – </w:t>
      </w:r>
      <w:proofErr w:type="spellStart"/>
      <w:r w:rsidR="00630217" w:rsidRPr="00A77266">
        <w:rPr>
          <w:rFonts w:ascii="Arial Narrow" w:hAnsi="Arial Narrow" w:cs="Arial"/>
          <w:bCs/>
          <w:color w:val="000000"/>
          <w:sz w:val="24"/>
          <w:szCs w:val="24"/>
        </w:rPr>
        <w:t>Probank</w:t>
      </w:r>
      <w:proofErr w:type="spellEnd"/>
      <w:r w:rsidR="00630217" w:rsidRPr="00A77266">
        <w:rPr>
          <w:rFonts w:ascii="Arial Narrow" w:hAnsi="Arial Narrow" w:cs="Arial"/>
          <w:bCs/>
          <w:color w:val="000000"/>
          <w:sz w:val="24"/>
          <w:szCs w:val="24"/>
        </w:rPr>
        <w:t xml:space="preserve"> Segurança de Bens e Valores, e à empresa </w:t>
      </w:r>
      <w:proofErr w:type="spellStart"/>
      <w:r w:rsidR="00630217" w:rsidRPr="00A77266">
        <w:rPr>
          <w:rFonts w:ascii="Arial Narrow" w:hAnsi="Arial Narrow" w:cs="Arial"/>
          <w:bCs/>
          <w:color w:val="000000"/>
          <w:sz w:val="24"/>
          <w:szCs w:val="24"/>
        </w:rPr>
        <w:t>Locati</w:t>
      </w:r>
      <w:proofErr w:type="spellEnd"/>
      <w:r w:rsidR="00630217" w:rsidRPr="00A77266">
        <w:rPr>
          <w:rFonts w:ascii="Arial Narrow" w:hAnsi="Arial Narrow" w:cs="Arial"/>
          <w:bCs/>
          <w:color w:val="000000"/>
          <w:sz w:val="24"/>
          <w:szCs w:val="24"/>
        </w:rPr>
        <w:t xml:space="preserve"> Segurança Patrimonial </w:t>
      </w:r>
      <w:proofErr w:type="spellStart"/>
      <w:r w:rsidR="00630217" w:rsidRPr="00A77266">
        <w:rPr>
          <w:rFonts w:ascii="Arial Narrow" w:hAnsi="Arial Narrow" w:cs="Arial"/>
          <w:bCs/>
          <w:color w:val="000000"/>
          <w:sz w:val="24"/>
          <w:szCs w:val="24"/>
        </w:rPr>
        <w:t>Ltda</w:t>
      </w:r>
      <w:proofErr w:type="spellEnd"/>
      <w:r w:rsidR="00630217" w:rsidRPr="00A77266">
        <w:rPr>
          <w:rFonts w:ascii="Arial Narrow" w:hAnsi="Arial Narrow" w:cs="Arial"/>
          <w:bCs/>
          <w:color w:val="000000"/>
          <w:sz w:val="24"/>
          <w:szCs w:val="24"/>
        </w:rPr>
        <w:t>, na qualidade de terceiro interessado, bem como ao responsável pelo Centro de Serviços Compartilhados – CSC/AM e ao responsável pela Secretaria de Cultura e Economia Criativa – SEC.</w:t>
      </w:r>
      <w:r w:rsidR="00B2298A"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12.639/2020 (Apensos: 11.942/2015 e 11.507/2016)</w:t>
      </w:r>
      <w:r w:rsidR="00630217" w:rsidRPr="00A77266">
        <w:rPr>
          <w:rFonts w:ascii="Arial Narrow" w:hAnsi="Arial Narrow" w:cs="Arial"/>
          <w:color w:val="000000"/>
          <w:sz w:val="24"/>
          <w:szCs w:val="24"/>
        </w:rPr>
        <w:t xml:space="preserve"> - Recurso de Reconsideração interposto pelo </w:t>
      </w:r>
      <w:proofErr w:type="spellStart"/>
      <w:r w:rsidR="00630217" w:rsidRPr="00A77266">
        <w:rPr>
          <w:rFonts w:ascii="Arial Narrow" w:hAnsi="Arial Narrow" w:cs="Arial"/>
          <w:color w:val="000000"/>
          <w:sz w:val="24"/>
          <w:szCs w:val="24"/>
        </w:rPr>
        <w:t>Sr</w:t>
      </w:r>
      <w:proofErr w:type="spellEnd"/>
      <w:r w:rsidR="00630217" w:rsidRPr="00A77266">
        <w:rPr>
          <w:rFonts w:ascii="Arial Narrow" w:hAnsi="Arial Narrow" w:cs="Arial"/>
          <w:color w:val="000000"/>
          <w:sz w:val="24"/>
          <w:szCs w:val="24"/>
        </w:rPr>
        <w:t>, Simeão Garcia do Nascimento, em face do Acórdão nº 38/2019-TCE-Tribunal Pleno, exarado nos autos do Processo nº 11.507/2016.</w:t>
      </w:r>
      <w:r w:rsidR="00630217" w:rsidRPr="00A77266">
        <w:rPr>
          <w:rFonts w:ascii="Arial Narrow" w:hAnsi="Arial Narrow" w:cs="Arial"/>
          <w:i/>
          <w:color w:val="000000"/>
          <w:sz w:val="24"/>
          <w:szCs w:val="24"/>
        </w:rPr>
        <w:t xml:space="preserve"> PROCESSO RETIRADO DE PAUTA PELO RELATOR.</w:t>
      </w:r>
      <w:r w:rsidR="00B2298A"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16.176/2020 -</w:t>
      </w:r>
      <w:r w:rsidR="00630217" w:rsidRPr="00A77266">
        <w:rPr>
          <w:rFonts w:ascii="Arial Narrow" w:hAnsi="Arial Narrow" w:cs="Arial"/>
          <w:color w:val="000000"/>
          <w:sz w:val="24"/>
          <w:szCs w:val="24"/>
        </w:rPr>
        <w:t xml:space="preserve"> Representação interposta pela empresa </w:t>
      </w:r>
      <w:proofErr w:type="spellStart"/>
      <w:r w:rsidR="00630217" w:rsidRPr="00A77266">
        <w:rPr>
          <w:rFonts w:ascii="Arial Narrow" w:hAnsi="Arial Narrow" w:cs="Arial"/>
          <w:color w:val="000000"/>
          <w:sz w:val="24"/>
          <w:szCs w:val="24"/>
        </w:rPr>
        <w:t>Locati</w:t>
      </w:r>
      <w:proofErr w:type="spellEnd"/>
      <w:r w:rsidR="00630217" w:rsidRPr="00A77266">
        <w:rPr>
          <w:rFonts w:ascii="Arial Narrow" w:hAnsi="Arial Narrow" w:cs="Arial"/>
          <w:color w:val="000000"/>
          <w:sz w:val="24"/>
          <w:szCs w:val="24"/>
        </w:rPr>
        <w:t xml:space="preserve"> Segurança Patrimonial </w:t>
      </w:r>
      <w:proofErr w:type="spellStart"/>
      <w:r w:rsidR="00630217" w:rsidRPr="00A77266">
        <w:rPr>
          <w:rFonts w:ascii="Arial Narrow" w:hAnsi="Arial Narrow" w:cs="Arial"/>
          <w:color w:val="000000"/>
          <w:sz w:val="24"/>
          <w:szCs w:val="24"/>
        </w:rPr>
        <w:t>Ltda</w:t>
      </w:r>
      <w:proofErr w:type="spellEnd"/>
      <w:r w:rsidR="00630217" w:rsidRPr="00A77266">
        <w:rPr>
          <w:rFonts w:ascii="Arial Narrow" w:hAnsi="Arial Narrow" w:cs="Arial"/>
          <w:color w:val="000000"/>
          <w:sz w:val="24"/>
          <w:szCs w:val="24"/>
        </w:rPr>
        <w:t xml:space="preserve">, em face do Sr. Marco Apolo Muniz, Secretário de Estado da Cultura - SEC. </w:t>
      </w:r>
      <w:r w:rsidR="00630217" w:rsidRPr="00A77266">
        <w:rPr>
          <w:rFonts w:ascii="Arial Narrow" w:hAnsi="Arial Narrow" w:cs="Arial"/>
          <w:b/>
          <w:color w:val="000000"/>
          <w:sz w:val="24"/>
          <w:szCs w:val="24"/>
        </w:rPr>
        <w:t xml:space="preserve">Advogados: </w:t>
      </w:r>
      <w:proofErr w:type="spellStart"/>
      <w:r w:rsidR="00630217" w:rsidRPr="00A77266">
        <w:rPr>
          <w:rFonts w:ascii="Arial Narrow" w:hAnsi="Arial Narrow" w:cs="Arial"/>
          <w:bCs/>
          <w:color w:val="000000"/>
          <w:sz w:val="24"/>
          <w:szCs w:val="24"/>
        </w:rPr>
        <w:t>Linconl</w:t>
      </w:r>
      <w:proofErr w:type="spellEnd"/>
      <w:r w:rsidR="00630217" w:rsidRPr="00A77266">
        <w:rPr>
          <w:rFonts w:ascii="Arial Narrow" w:hAnsi="Arial Narrow" w:cs="Arial"/>
          <w:bCs/>
          <w:color w:val="000000"/>
          <w:sz w:val="24"/>
          <w:szCs w:val="24"/>
        </w:rPr>
        <w:t xml:space="preserve"> Freire da Silva - OAB/AM </w:t>
      </w:r>
      <w:proofErr w:type="gramStart"/>
      <w:r w:rsidR="00630217" w:rsidRPr="00A77266">
        <w:rPr>
          <w:rFonts w:ascii="Arial Narrow" w:hAnsi="Arial Narrow" w:cs="Arial"/>
          <w:bCs/>
          <w:color w:val="000000"/>
          <w:sz w:val="24"/>
          <w:szCs w:val="24"/>
        </w:rPr>
        <w:t>11125, Mauricio Lima Seixas</w:t>
      </w:r>
      <w:proofErr w:type="gramEnd"/>
      <w:r w:rsidR="00630217" w:rsidRPr="00A77266">
        <w:rPr>
          <w:rFonts w:ascii="Arial Narrow" w:hAnsi="Arial Narrow" w:cs="Arial"/>
          <w:bCs/>
          <w:color w:val="000000"/>
          <w:sz w:val="24"/>
          <w:szCs w:val="24"/>
        </w:rPr>
        <w:t xml:space="preserve"> - OAB/AM 7881 e </w:t>
      </w:r>
      <w:proofErr w:type="spellStart"/>
      <w:r w:rsidR="00630217" w:rsidRPr="00A77266">
        <w:rPr>
          <w:rFonts w:ascii="Arial Narrow" w:hAnsi="Arial Narrow" w:cs="Arial"/>
          <w:bCs/>
          <w:color w:val="000000"/>
          <w:sz w:val="24"/>
          <w:szCs w:val="24"/>
        </w:rPr>
        <w:t>Glaucio</w:t>
      </w:r>
      <w:proofErr w:type="spellEnd"/>
      <w:r w:rsidR="00630217" w:rsidRPr="00A77266">
        <w:rPr>
          <w:rFonts w:ascii="Arial Narrow" w:hAnsi="Arial Narrow" w:cs="Arial"/>
          <w:bCs/>
          <w:color w:val="000000"/>
          <w:sz w:val="24"/>
          <w:szCs w:val="24"/>
        </w:rPr>
        <w:t xml:space="preserve"> Herculano Alencar - OAB/AM 11183</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1160/2021: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Auditor-Relator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9.1. Conhecer </w:t>
      </w:r>
      <w:r w:rsidR="00630217" w:rsidRPr="00A77266">
        <w:rPr>
          <w:rFonts w:ascii="Arial Narrow" w:hAnsi="Arial Narrow" w:cs="Arial"/>
          <w:bCs/>
          <w:color w:val="000000"/>
          <w:sz w:val="24"/>
          <w:szCs w:val="24"/>
        </w:rPr>
        <w:t xml:space="preserve">da Representação formulada pela empresa </w:t>
      </w:r>
      <w:proofErr w:type="spellStart"/>
      <w:r w:rsidR="00630217" w:rsidRPr="00A77266">
        <w:rPr>
          <w:rFonts w:ascii="Arial Narrow" w:hAnsi="Arial Narrow" w:cs="Arial"/>
          <w:bCs/>
          <w:color w:val="000000"/>
          <w:sz w:val="24"/>
          <w:szCs w:val="24"/>
        </w:rPr>
        <w:t>Locati</w:t>
      </w:r>
      <w:proofErr w:type="spellEnd"/>
      <w:r w:rsidR="00630217" w:rsidRPr="00A77266">
        <w:rPr>
          <w:rFonts w:ascii="Arial Narrow" w:hAnsi="Arial Narrow" w:cs="Arial"/>
          <w:bCs/>
          <w:color w:val="000000"/>
          <w:sz w:val="24"/>
          <w:szCs w:val="24"/>
        </w:rPr>
        <w:t xml:space="preserve"> Segurança Patrimonial Ltda., por preencher os requisitos do art. 288 c/c 279, §1º da Resolução n. 04/2002-TCE/AM;</w:t>
      </w:r>
      <w:r w:rsidR="00630217" w:rsidRPr="00A77266">
        <w:rPr>
          <w:rFonts w:ascii="Arial Narrow" w:hAnsi="Arial Narrow" w:cs="Arial"/>
          <w:b/>
          <w:color w:val="000000"/>
          <w:sz w:val="24"/>
          <w:szCs w:val="24"/>
        </w:rPr>
        <w:t xml:space="preserve"> 9.2. Extinguir </w:t>
      </w:r>
      <w:r w:rsidR="00630217" w:rsidRPr="00A77266">
        <w:rPr>
          <w:rFonts w:ascii="Arial Narrow" w:hAnsi="Arial Narrow" w:cs="Arial"/>
          <w:bCs/>
          <w:color w:val="000000"/>
          <w:sz w:val="24"/>
          <w:szCs w:val="24"/>
        </w:rPr>
        <w:t xml:space="preserve">o processo sem análise meritória, determinando o arquivamento dos autos, em vista da falta de interesse de agir, nos termos do artigo 127, da Lei nº 2423/1996 c/c o art. 485, inciso VI, do Novo Código de Processo Civil – Lei n. 13.105/2015; </w:t>
      </w:r>
      <w:r w:rsidR="00630217" w:rsidRPr="00A77266">
        <w:rPr>
          <w:rFonts w:ascii="Arial Narrow" w:hAnsi="Arial Narrow" w:cs="Arial"/>
          <w:b/>
          <w:color w:val="000000"/>
          <w:sz w:val="24"/>
          <w:szCs w:val="24"/>
        </w:rPr>
        <w:t xml:space="preserve">9.3. Determinar </w:t>
      </w:r>
      <w:r w:rsidR="00630217" w:rsidRPr="00A77266">
        <w:rPr>
          <w:rFonts w:ascii="Arial Narrow" w:hAnsi="Arial Narrow" w:cs="Arial"/>
          <w:bCs/>
          <w:color w:val="000000"/>
          <w:sz w:val="24"/>
          <w:szCs w:val="24"/>
        </w:rPr>
        <w:t xml:space="preserve">ao órgão licitante do Governo do Estado (Centro de Serviços Compartilhados – CSC) para que diligencie os emissores dos atestados de capacidade técnica apresentados nos certames futuros para averiguação de veracidade das informações diante da possibilidade de fraude na </w:t>
      </w:r>
      <w:r w:rsidR="00630217" w:rsidRPr="00A77266">
        <w:rPr>
          <w:rFonts w:ascii="Arial Narrow" w:hAnsi="Arial Narrow" w:cs="Arial"/>
          <w:bCs/>
          <w:color w:val="000000"/>
          <w:sz w:val="24"/>
          <w:szCs w:val="24"/>
        </w:rPr>
        <w:lastRenderedPageBreak/>
        <w:t xml:space="preserve">emissão desses Atestados; </w:t>
      </w:r>
      <w:r w:rsidR="00630217" w:rsidRPr="00A77266">
        <w:rPr>
          <w:rFonts w:ascii="Arial Narrow" w:hAnsi="Arial Narrow" w:cs="Arial"/>
          <w:b/>
          <w:color w:val="000000"/>
          <w:sz w:val="24"/>
          <w:szCs w:val="24"/>
        </w:rPr>
        <w:t xml:space="preserve">9.4. Dar ciência </w:t>
      </w:r>
      <w:r w:rsidR="00630217" w:rsidRPr="00A77266">
        <w:rPr>
          <w:rFonts w:ascii="Arial Narrow" w:hAnsi="Arial Narrow" w:cs="Arial"/>
          <w:bCs/>
          <w:color w:val="000000"/>
          <w:sz w:val="24"/>
          <w:szCs w:val="24"/>
        </w:rPr>
        <w:t xml:space="preserve">da decisão aos responsáveis pela SEC e pela CSC, bem como ao responsável pela empresa </w:t>
      </w:r>
      <w:proofErr w:type="spellStart"/>
      <w:r w:rsidR="00630217" w:rsidRPr="00A77266">
        <w:rPr>
          <w:rFonts w:ascii="Arial Narrow" w:hAnsi="Arial Narrow" w:cs="Arial"/>
          <w:bCs/>
          <w:color w:val="000000"/>
          <w:sz w:val="24"/>
          <w:szCs w:val="24"/>
        </w:rPr>
        <w:t>Locati</w:t>
      </w:r>
      <w:proofErr w:type="spellEnd"/>
      <w:r w:rsidR="00630217" w:rsidRPr="00A77266">
        <w:rPr>
          <w:rFonts w:ascii="Arial Narrow" w:hAnsi="Arial Narrow" w:cs="Arial"/>
          <w:bCs/>
          <w:color w:val="000000"/>
          <w:sz w:val="24"/>
          <w:szCs w:val="24"/>
        </w:rPr>
        <w:t xml:space="preserve"> Segurança Patrimonial Ltda., na qualidade de Representante, e aos patronos devidamente constituídos pela mesma.</w:t>
      </w:r>
      <w:r w:rsidR="00653F1D"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 xml:space="preserve">CONSELHEIRO-RELATOR CONVOCADO: </w:t>
      </w:r>
      <w:proofErr w:type="gramStart"/>
      <w:r w:rsidR="00630217" w:rsidRPr="00A77266">
        <w:rPr>
          <w:rFonts w:ascii="Arial Narrow" w:hAnsi="Arial Narrow" w:cs="Arial"/>
          <w:b/>
          <w:color w:val="000000"/>
          <w:sz w:val="24"/>
          <w:szCs w:val="24"/>
        </w:rPr>
        <w:t>ALÍPIO REIS FIRMO</w:t>
      </w:r>
      <w:proofErr w:type="gramEnd"/>
      <w:r w:rsidR="00630217" w:rsidRPr="00A77266">
        <w:rPr>
          <w:rFonts w:ascii="Arial Narrow" w:hAnsi="Arial Narrow" w:cs="Arial"/>
          <w:b/>
          <w:color w:val="000000"/>
          <w:sz w:val="24"/>
          <w:szCs w:val="24"/>
        </w:rPr>
        <w:t xml:space="preserve"> FILHO.</w:t>
      </w:r>
      <w:r w:rsidR="00F36001"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10.192/2021 (Apensos: 13.671/2017, 10.188/2021, 10.189/2021 e 10.191/2021)</w:t>
      </w:r>
      <w:r w:rsidR="00630217" w:rsidRPr="00A77266">
        <w:rPr>
          <w:rFonts w:ascii="Arial Narrow" w:hAnsi="Arial Narrow" w:cs="Arial"/>
          <w:color w:val="000000"/>
          <w:sz w:val="24"/>
          <w:szCs w:val="24"/>
        </w:rPr>
        <w:t xml:space="preserve"> – Embargos de Declaração em Recurso de Reconsideração interposto pelo Sr. David Nunes </w:t>
      </w:r>
      <w:proofErr w:type="spellStart"/>
      <w:r w:rsidR="00630217" w:rsidRPr="00A77266">
        <w:rPr>
          <w:rFonts w:ascii="Arial Narrow" w:hAnsi="Arial Narrow" w:cs="Arial"/>
          <w:color w:val="000000"/>
          <w:sz w:val="24"/>
          <w:szCs w:val="24"/>
        </w:rPr>
        <w:t>Bemerguy</w:t>
      </w:r>
      <w:proofErr w:type="spellEnd"/>
      <w:r w:rsidR="00630217" w:rsidRPr="00A77266">
        <w:rPr>
          <w:rFonts w:ascii="Arial Narrow" w:hAnsi="Arial Narrow" w:cs="Arial"/>
          <w:color w:val="000000"/>
          <w:sz w:val="24"/>
          <w:szCs w:val="24"/>
        </w:rPr>
        <w:t xml:space="preserve">, em face do Acórdão n° 587/2020-TCE-Tribunal Pleno, exarado nos autos do Processo n° 13.671/2017.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Fábio Nunes Bandeira de Melo – OAB/AM 4331, Bruno Vieira da Rocha </w:t>
      </w:r>
      <w:proofErr w:type="spellStart"/>
      <w:r w:rsidR="00630217" w:rsidRPr="00A77266">
        <w:rPr>
          <w:rFonts w:ascii="Arial Narrow" w:hAnsi="Arial Narrow" w:cs="Arial"/>
          <w:bCs/>
          <w:color w:val="000000"/>
          <w:sz w:val="24"/>
          <w:szCs w:val="24"/>
        </w:rPr>
        <w:t>Barbirato</w:t>
      </w:r>
      <w:proofErr w:type="spellEnd"/>
      <w:r w:rsidR="00630217" w:rsidRPr="00A77266">
        <w:rPr>
          <w:rFonts w:ascii="Arial Narrow" w:hAnsi="Arial Narrow" w:cs="Arial"/>
          <w:bCs/>
          <w:color w:val="000000"/>
          <w:sz w:val="24"/>
          <w:szCs w:val="24"/>
        </w:rPr>
        <w:t xml:space="preserve"> – OAB/AM 6975, Igor Arnaud Ferreira – OAB/AM 10428, </w:t>
      </w:r>
      <w:proofErr w:type="spellStart"/>
      <w:r w:rsidR="00630217" w:rsidRPr="00A77266">
        <w:rPr>
          <w:rFonts w:ascii="Arial Narrow" w:hAnsi="Arial Narrow" w:cs="Arial"/>
          <w:bCs/>
          <w:color w:val="000000"/>
          <w:sz w:val="24"/>
          <w:szCs w:val="24"/>
        </w:rPr>
        <w:t>Laiz</w:t>
      </w:r>
      <w:proofErr w:type="spellEnd"/>
      <w:r w:rsidR="00630217" w:rsidRPr="00A77266">
        <w:rPr>
          <w:rFonts w:ascii="Arial Narrow" w:hAnsi="Arial Narrow" w:cs="Arial"/>
          <w:bCs/>
          <w:color w:val="000000"/>
          <w:sz w:val="24"/>
          <w:szCs w:val="24"/>
        </w:rPr>
        <w:t xml:space="preserve"> Araújo Russo de Melo e Silva – OAB/AM 6897 e Larissa Oliveira de Sousa – OAB/AM 14193</w:t>
      </w:r>
      <w:r w:rsidR="00630217" w:rsidRPr="00A77266">
        <w:rPr>
          <w:rFonts w:ascii="Arial Narrow" w:hAnsi="Arial Narrow" w:cs="Arial"/>
          <w:color w:val="000000"/>
          <w:sz w:val="24"/>
          <w:szCs w:val="24"/>
        </w:rPr>
        <w:t>.</w:t>
      </w:r>
      <w:r w:rsidR="00630217" w:rsidRPr="00A77266">
        <w:rPr>
          <w:rFonts w:ascii="Arial Narrow" w:hAnsi="Arial Narrow" w:cs="Arial"/>
          <w:b/>
          <w:color w:val="000000"/>
          <w:sz w:val="24"/>
          <w:szCs w:val="24"/>
        </w:rPr>
        <w:t xml:space="preserve"> ACÓRDÃO Nº 1161/2021: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1,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 Convocado e 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oral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7.1. Conhecer </w:t>
      </w:r>
      <w:r w:rsidR="00630217" w:rsidRPr="00A77266">
        <w:rPr>
          <w:rFonts w:ascii="Arial Narrow" w:hAnsi="Arial Narrow" w:cs="Arial"/>
          <w:bCs/>
          <w:color w:val="000000"/>
          <w:sz w:val="24"/>
          <w:szCs w:val="24"/>
        </w:rPr>
        <w:t xml:space="preserve">dos Embargos de Declaração interpostos pelo Sr. David Nunes </w:t>
      </w:r>
      <w:proofErr w:type="spellStart"/>
      <w:r w:rsidR="00630217" w:rsidRPr="00A77266">
        <w:rPr>
          <w:rFonts w:ascii="Arial Narrow" w:hAnsi="Arial Narrow" w:cs="Arial"/>
          <w:bCs/>
          <w:color w:val="000000"/>
          <w:sz w:val="24"/>
          <w:szCs w:val="24"/>
        </w:rPr>
        <w:t>Bemerguy</w:t>
      </w:r>
      <w:proofErr w:type="spellEnd"/>
      <w:r w:rsidR="00630217" w:rsidRPr="00A77266">
        <w:rPr>
          <w:rFonts w:ascii="Arial Narrow" w:hAnsi="Arial Narrow" w:cs="Arial"/>
          <w:bCs/>
          <w:color w:val="000000"/>
          <w:sz w:val="24"/>
          <w:szCs w:val="24"/>
        </w:rPr>
        <w:t xml:space="preserve"> em face ao Acórdão nº 900/2021–TCE–Tribunal Pleno (fls.88/89) por preencher os requisitos de admissibilidade do art. 148, §1º da Resolução nº 4/2002-TCE/AM c/c art. 63, §1º da Lei 2423/96 – LO/TCEAM, para, no mérito;</w:t>
      </w:r>
      <w:r w:rsidR="00630217" w:rsidRPr="00A77266">
        <w:rPr>
          <w:rFonts w:ascii="Arial Narrow" w:hAnsi="Arial Narrow" w:cs="Arial"/>
          <w:b/>
          <w:color w:val="000000"/>
          <w:sz w:val="24"/>
          <w:szCs w:val="24"/>
        </w:rPr>
        <w:t xml:space="preserve"> 7.2. Negar Provimento </w:t>
      </w:r>
      <w:r w:rsidR="00630217" w:rsidRPr="00A77266">
        <w:rPr>
          <w:rFonts w:ascii="Arial Narrow" w:hAnsi="Arial Narrow" w:cs="Arial"/>
          <w:bCs/>
          <w:color w:val="000000"/>
          <w:sz w:val="24"/>
          <w:szCs w:val="24"/>
        </w:rPr>
        <w:t xml:space="preserve">ao Recurso do Sr. David Nunes </w:t>
      </w:r>
      <w:proofErr w:type="spellStart"/>
      <w:r w:rsidR="00630217" w:rsidRPr="00A77266">
        <w:rPr>
          <w:rFonts w:ascii="Arial Narrow" w:hAnsi="Arial Narrow" w:cs="Arial"/>
          <w:bCs/>
          <w:color w:val="000000"/>
          <w:sz w:val="24"/>
          <w:szCs w:val="24"/>
        </w:rPr>
        <w:t>Bemerguy</w:t>
      </w:r>
      <w:proofErr w:type="spellEnd"/>
      <w:r w:rsidR="00630217" w:rsidRPr="00A77266">
        <w:rPr>
          <w:rFonts w:ascii="Arial Narrow" w:hAnsi="Arial Narrow" w:cs="Arial"/>
          <w:bCs/>
          <w:color w:val="000000"/>
          <w:sz w:val="24"/>
          <w:szCs w:val="24"/>
        </w:rPr>
        <w:t xml:space="preserve">, no sentido de que seja mantido in </w:t>
      </w:r>
      <w:proofErr w:type="spellStart"/>
      <w:r w:rsidR="00630217" w:rsidRPr="00A77266">
        <w:rPr>
          <w:rFonts w:ascii="Arial Narrow" w:hAnsi="Arial Narrow" w:cs="Arial"/>
          <w:bCs/>
          <w:color w:val="000000"/>
          <w:sz w:val="24"/>
          <w:szCs w:val="24"/>
        </w:rPr>
        <w:t>totum</w:t>
      </w:r>
      <w:proofErr w:type="spellEnd"/>
      <w:r w:rsidR="00630217" w:rsidRPr="00A77266">
        <w:rPr>
          <w:rFonts w:ascii="Arial Narrow" w:hAnsi="Arial Narrow" w:cs="Arial"/>
          <w:bCs/>
          <w:color w:val="000000"/>
          <w:sz w:val="24"/>
          <w:szCs w:val="24"/>
        </w:rPr>
        <w:t xml:space="preserve"> o Acórdão nº 900/2021–TCE–Tribunal Pleno (fls.88/89).</w:t>
      </w:r>
      <w:r w:rsidR="00973DEC" w:rsidRPr="00A77266">
        <w:rPr>
          <w:rFonts w:ascii="Arial Narrow" w:hAnsi="Arial Narrow" w:cs="Arial"/>
          <w:bCs/>
          <w:color w:val="000000"/>
          <w:sz w:val="24"/>
          <w:szCs w:val="24"/>
        </w:rPr>
        <w:t xml:space="preserve"> </w:t>
      </w:r>
      <w:r w:rsidR="00973DEC" w:rsidRPr="00A77266">
        <w:rPr>
          <w:rFonts w:ascii="Arial Narrow" w:hAnsi="Arial Narrow" w:cs="Arial"/>
          <w:b/>
          <w:color w:val="000000"/>
          <w:sz w:val="24"/>
          <w:szCs w:val="24"/>
        </w:rPr>
        <w:t>PROCESSO Nº 10.191/2021 (Apensos: 10.192/2021, 13.671/2017, 10.188/2021, 10.189/2021)</w:t>
      </w:r>
      <w:r w:rsidR="00973DEC" w:rsidRPr="00A77266">
        <w:rPr>
          <w:rFonts w:ascii="Arial Narrow" w:hAnsi="Arial Narrow" w:cs="Arial"/>
          <w:color w:val="000000"/>
          <w:sz w:val="24"/>
          <w:szCs w:val="24"/>
        </w:rPr>
        <w:t xml:space="preserve"> – Embargos de Declaração em Recurso de Reconsideração interposto pelo Sr. Francisco </w:t>
      </w:r>
      <w:proofErr w:type="spellStart"/>
      <w:r w:rsidR="00973DEC" w:rsidRPr="00A77266">
        <w:rPr>
          <w:rFonts w:ascii="Arial Narrow" w:hAnsi="Arial Narrow" w:cs="Arial"/>
          <w:color w:val="000000"/>
          <w:sz w:val="24"/>
          <w:szCs w:val="24"/>
        </w:rPr>
        <w:t>Aldenisio</w:t>
      </w:r>
      <w:proofErr w:type="spellEnd"/>
      <w:r w:rsidR="00973DEC" w:rsidRPr="00A77266">
        <w:rPr>
          <w:rFonts w:ascii="Arial Narrow" w:hAnsi="Arial Narrow" w:cs="Arial"/>
          <w:color w:val="000000"/>
          <w:sz w:val="24"/>
          <w:szCs w:val="24"/>
        </w:rPr>
        <w:t xml:space="preserve"> de Oliveira Melo, em face do Acórdão n° 123/2020-TCE-Tribunal Pleno, exarado nos autos do Processo n° 13.671/2017.</w:t>
      </w:r>
      <w:r w:rsidR="00973DEC" w:rsidRPr="00A77266">
        <w:rPr>
          <w:rFonts w:ascii="Arial Narrow" w:hAnsi="Arial Narrow" w:cs="Arial"/>
          <w:b/>
          <w:color w:val="000000"/>
          <w:sz w:val="24"/>
          <w:szCs w:val="24"/>
        </w:rPr>
        <w:t xml:space="preserve"> ACÓRDÃO Nº 1164/2021:</w:t>
      </w:r>
      <w:r w:rsidR="00973DEC" w:rsidRPr="00A77266">
        <w:rPr>
          <w:rFonts w:ascii="Arial Narrow" w:hAnsi="Arial Narrow" w:cs="Arial"/>
          <w:color w:val="000000"/>
          <w:sz w:val="24"/>
          <w:szCs w:val="24"/>
        </w:rPr>
        <w:t xml:space="preserve"> </w:t>
      </w:r>
      <w:r w:rsidR="00973DEC" w:rsidRPr="00A77266">
        <w:rPr>
          <w:rFonts w:ascii="Arial Narrow" w:hAnsi="Arial Narrow" w:cs="Arial"/>
          <w:sz w:val="24"/>
          <w:szCs w:val="24"/>
        </w:rPr>
        <w:t xml:space="preserve">Vistos, relatados e discutidos estes autos acima identificados, </w:t>
      </w:r>
      <w:r w:rsidR="00973DEC" w:rsidRPr="00A77266">
        <w:rPr>
          <w:rFonts w:ascii="Arial Narrow" w:hAnsi="Arial Narrow" w:cs="Arial"/>
          <w:b/>
          <w:sz w:val="24"/>
          <w:szCs w:val="24"/>
        </w:rPr>
        <w:t xml:space="preserve">ACORDAM </w:t>
      </w:r>
      <w:proofErr w:type="gramStart"/>
      <w:r w:rsidR="00973DEC" w:rsidRPr="00A77266">
        <w:rPr>
          <w:rFonts w:ascii="Arial Narrow" w:hAnsi="Arial Narrow" w:cs="Arial"/>
          <w:sz w:val="24"/>
          <w:szCs w:val="24"/>
        </w:rPr>
        <w:t>os Excelentíssimos</w:t>
      </w:r>
      <w:proofErr w:type="gramEnd"/>
      <w:r w:rsidR="00973DEC" w:rsidRPr="00A77266">
        <w:rPr>
          <w:rFonts w:ascii="Arial Narrow" w:hAnsi="Arial Narrow" w:cs="Arial"/>
          <w:sz w:val="24"/>
          <w:szCs w:val="24"/>
        </w:rPr>
        <w:t xml:space="preserve"> Senhores Conselheiros do Tribunal de Contas do Estado do Amazonas, reunidos em Sessão </w:t>
      </w:r>
      <w:r w:rsidR="00973DEC" w:rsidRPr="00A77266">
        <w:rPr>
          <w:rFonts w:ascii="Arial Narrow" w:hAnsi="Arial Narrow" w:cs="Arial"/>
          <w:noProof/>
          <w:sz w:val="24"/>
          <w:szCs w:val="24"/>
        </w:rPr>
        <w:t>do</w:t>
      </w:r>
      <w:r w:rsidR="00973DEC" w:rsidRPr="00A77266">
        <w:rPr>
          <w:rFonts w:ascii="Arial Narrow" w:hAnsi="Arial Narrow" w:cs="Arial"/>
          <w:sz w:val="24"/>
          <w:szCs w:val="24"/>
        </w:rPr>
        <w:t xml:space="preserve"> </w:t>
      </w:r>
      <w:r w:rsidR="00973DEC" w:rsidRPr="00A77266">
        <w:rPr>
          <w:rFonts w:ascii="Arial Narrow" w:hAnsi="Arial Narrow" w:cs="Arial"/>
          <w:b/>
          <w:noProof/>
          <w:sz w:val="24"/>
          <w:szCs w:val="24"/>
        </w:rPr>
        <w:t>Tribunal Pleno</w:t>
      </w:r>
      <w:r w:rsidR="00973DEC" w:rsidRPr="00A77266">
        <w:rPr>
          <w:rFonts w:ascii="Arial Narrow" w:hAnsi="Arial Narrow" w:cs="Arial"/>
          <w:sz w:val="24"/>
          <w:szCs w:val="24"/>
        </w:rPr>
        <w:t>, no exercício da competência atribuída</w:t>
      </w:r>
      <w:r w:rsidR="00973DEC" w:rsidRPr="00A77266">
        <w:rPr>
          <w:rFonts w:ascii="Arial Narrow" w:hAnsi="Arial Narrow" w:cs="Arial"/>
          <w:noProof/>
          <w:sz w:val="24"/>
          <w:szCs w:val="24"/>
        </w:rPr>
        <w:t xml:space="preserve"> pelo art.11, III, alínea “f”, item 1, da Resolução n. 04/2002-TCE/AM</w:t>
      </w:r>
      <w:r w:rsidR="00973DEC" w:rsidRPr="00A77266">
        <w:rPr>
          <w:rFonts w:ascii="Arial Narrow" w:hAnsi="Arial Narrow" w:cs="Arial"/>
          <w:sz w:val="24"/>
          <w:szCs w:val="24"/>
        </w:rPr>
        <w:t>,</w:t>
      </w:r>
      <w:r w:rsidR="00973DEC" w:rsidRPr="00A77266">
        <w:rPr>
          <w:rFonts w:ascii="Arial Narrow" w:hAnsi="Arial Narrow" w:cs="Arial"/>
          <w:b/>
          <w:noProof/>
          <w:sz w:val="24"/>
          <w:szCs w:val="24"/>
        </w:rPr>
        <w:t xml:space="preserve"> à unanimidade,</w:t>
      </w:r>
      <w:r w:rsidR="00973DEC" w:rsidRPr="00A77266">
        <w:rPr>
          <w:rFonts w:ascii="Arial Narrow" w:hAnsi="Arial Narrow" w:cs="Arial"/>
          <w:b/>
          <w:sz w:val="24"/>
          <w:szCs w:val="24"/>
        </w:rPr>
        <w:t xml:space="preserve"> </w:t>
      </w:r>
      <w:r w:rsidR="00973DEC" w:rsidRPr="00A77266">
        <w:rPr>
          <w:rFonts w:ascii="Arial Narrow" w:hAnsi="Arial Narrow" w:cs="Arial"/>
          <w:sz w:val="24"/>
          <w:szCs w:val="24"/>
        </w:rPr>
        <w:t>nos termos d</w:t>
      </w:r>
      <w:r w:rsidR="00973DEC" w:rsidRPr="00A77266">
        <w:rPr>
          <w:rFonts w:ascii="Arial Narrow" w:hAnsi="Arial Narrow" w:cs="Arial"/>
          <w:noProof/>
          <w:sz w:val="24"/>
          <w:szCs w:val="24"/>
        </w:rPr>
        <w:t>o voto</w:t>
      </w:r>
      <w:r w:rsidR="00973DEC" w:rsidRPr="00A77266">
        <w:rPr>
          <w:rFonts w:ascii="Arial Narrow" w:hAnsi="Arial Narrow" w:cs="Arial"/>
          <w:sz w:val="24"/>
          <w:szCs w:val="24"/>
        </w:rPr>
        <w:t xml:space="preserve"> </w:t>
      </w:r>
      <w:r w:rsidR="00973DEC" w:rsidRPr="00A77266">
        <w:rPr>
          <w:rFonts w:ascii="Arial Narrow" w:hAnsi="Arial Narrow" w:cs="Arial"/>
          <w:noProof/>
          <w:sz w:val="24"/>
          <w:szCs w:val="24"/>
        </w:rPr>
        <w:t>do</w:t>
      </w:r>
      <w:r w:rsidR="00973DEC" w:rsidRPr="00A77266">
        <w:rPr>
          <w:rFonts w:ascii="Arial Narrow" w:hAnsi="Arial Narrow" w:cs="Arial"/>
          <w:sz w:val="24"/>
          <w:szCs w:val="24"/>
        </w:rPr>
        <w:t xml:space="preserve"> Excelentíssimo Senhor Conselheiro Convocado e Relator</w:t>
      </w:r>
      <w:r w:rsidR="00973DEC" w:rsidRPr="00A77266">
        <w:rPr>
          <w:rFonts w:ascii="Arial Narrow" w:hAnsi="Arial Narrow" w:cs="Arial"/>
          <w:b/>
          <w:noProof/>
          <w:sz w:val="24"/>
          <w:szCs w:val="24"/>
        </w:rPr>
        <w:t>, em consonância</w:t>
      </w:r>
      <w:r w:rsidR="00973DEC" w:rsidRPr="00A77266">
        <w:rPr>
          <w:rFonts w:ascii="Arial Narrow" w:hAnsi="Arial Narrow" w:cs="Arial"/>
          <w:noProof/>
          <w:sz w:val="24"/>
          <w:szCs w:val="24"/>
        </w:rPr>
        <w:t xml:space="preserve"> com pronunciamento oral do Ministério Público junto a este Tribunal</w:t>
      </w:r>
      <w:r w:rsidR="00973DEC" w:rsidRPr="00A77266">
        <w:rPr>
          <w:rFonts w:ascii="Arial Narrow" w:hAnsi="Arial Narrow" w:cs="Arial"/>
          <w:sz w:val="24"/>
          <w:szCs w:val="24"/>
        </w:rPr>
        <w:t>, no sentido de:</w:t>
      </w:r>
      <w:r w:rsidR="00973DEC" w:rsidRPr="00A77266">
        <w:rPr>
          <w:rFonts w:ascii="Arial Narrow" w:hAnsi="Arial Narrow" w:cs="Arial"/>
          <w:color w:val="000000"/>
          <w:sz w:val="24"/>
          <w:szCs w:val="24"/>
        </w:rPr>
        <w:t xml:space="preserve"> </w:t>
      </w:r>
      <w:r w:rsidR="00973DEC" w:rsidRPr="00A77266">
        <w:rPr>
          <w:rFonts w:ascii="Arial Narrow" w:hAnsi="Arial Narrow" w:cs="Arial"/>
          <w:b/>
          <w:color w:val="000000"/>
          <w:sz w:val="24"/>
          <w:szCs w:val="24"/>
        </w:rPr>
        <w:t xml:space="preserve">7.1. Conhecer </w:t>
      </w:r>
      <w:r w:rsidR="00973DEC" w:rsidRPr="00A77266">
        <w:rPr>
          <w:rFonts w:ascii="Arial Narrow" w:hAnsi="Arial Narrow" w:cs="Arial"/>
          <w:bCs/>
          <w:color w:val="000000"/>
          <w:sz w:val="24"/>
          <w:szCs w:val="24"/>
        </w:rPr>
        <w:t xml:space="preserve">dos Embargos de Declaração interpostos pelo Sr. Francisco </w:t>
      </w:r>
      <w:proofErr w:type="spellStart"/>
      <w:r w:rsidR="00973DEC" w:rsidRPr="00A77266">
        <w:rPr>
          <w:rFonts w:ascii="Arial Narrow" w:hAnsi="Arial Narrow" w:cs="Arial"/>
          <w:bCs/>
          <w:color w:val="000000"/>
          <w:sz w:val="24"/>
          <w:szCs w:val="24"/>
        </w:rPr>
        <w:t>Aldenisio</w:t>
      </w:r>
      <w:proofErr w:type="spellEnd"/>
      <w:r w:rsidR="00973DEC" w:rsidRPr="00A77266">
        <w:rPr>
          <w:rFonts w:ascii="Arial Narrow" w:hAnsi="Arial Narrow" w:cs="Arial"/>
          <w:bCs/>
          <w:color w:val="000000"/>
          <w:sz w:val="24"/>
          <w:szCs w:val="24"/>
        </w:rPr>
        <w:t xml:space="preserve"> de Oliveira Melo em face ao Acórdão nº 901/2021–TCE–Tribunal Pleno (fls.71/72) por preencher os requisitos de admissibilidade do art. 148, §1º da Resolução nº 4/2002-TCE/AM c/c art. 63, §1º da Lei 2423/96 – LO/TCEAM, para, no mérito; </w:t>
      </w:r>
      <w:r w:rsidR="00973DEC" w:rsidRPr="00A77266">
        <w:rPr>
          <w:rFonts w:ascii="Arial Narrow" w:hAnsi="Arial Narrow" w:cs="Arial"/>
          <w:b/>
          <w:color w:val="000000"/>
          <w:sz w:val="24"/>
          <w:szCs w:val="24"/>
        </w:rPr>
        <w:t xml:space="preserve">7.2. Negar Provimento </w:t>
      </w:r>
      <w:r w:rsidR="00973DEC" w:rsidRPr="00A77266">
        <w:rPr>
          <w:rFonts w:ascii="Arial Narrow" w:hAnsi="Arial Narrow" w:cs="Arial"/>
          <w:bCs/>
          <w:color w:val="000000"/>
          <w:sz w:val="24"/>
          <w:szCs w:val="24"/>
        </w:rPr>
        <w:t xml:space="preserve">ao Recurso do Sr. Francisco </w:t>
      </w:r>
      <w:proofErr w:type="spellStart"/>
      <w:r w:rsidR="00973DEC" w:rsidRPr="00A77266">
        <w:rPr>
          <w:rFonts w:ascii="Arial Narrow" w:hAnsi="Arial Narrow" w:cs="Arial"/>
          <w:bCs/>
          <w:color w:val="000000"/>
          <w:sz w:val="24"/>
          <w:szCs w:val="24"/>
        </w:rPr>
        <w:t>Aldenisio</w:t>
      </w:r>
      <w:proofErr w:type="spellEnd"/>
      <w:r w:rsidR="00973DEC" w:rsidRPr="00A77266">
        <w:rPr>
          <w:rFonts w:ascii="Arial Narrow" w:hAnsi="Arial Narrow" w:cs="Arial"/>
          <w:bCs/>
          <w:color w:val="000000"/>
          <w:sz w:val="24"/>
          <w:szCs w:val="24"/>
        </w:rPr>
        <w:t xml:space="preserve"> de Oliveira Melo, no sentido de que seja mantido in </w:t>
      </w:r>
      <w:proofErr w:type="spellStart"/>
      <w:r w:rsidR="00973DEC" w:rsidRPr="00A77266">
        <w:rPr>
          <w:rFonts w:ascii="Arial Narrow" w:hAnsi="Arial Narrow" w:cs="Arial"/>
          <w:bCs/>
          <w:color w:val="000000"/>
          <w:sz w:val="24"/>
          <w:szCs w:val="24"/>
        </w:rPr>
        <w:t>totum</w:t>
      </w:r>
      <w:proofErr w:type="spellEnd"/>
      <w:r w:rsidR="00973DEC" w:rsidRPr="00A77266">
        <w:rPr>
          <w:rFonts w:ascii="Arial Narrow" w:hAnsi="Arial Narrow" w:cs="Arial"/>
          <w:bCs/>
          <w:color w:val="000000"/>
          <w:sz w:val="24"/>
          <w:szCs w:val="24"/>
        </w:rPr>
        <w:t xml:space="preserve"> o Acórdão nº 901/2021–TCE–Tribunal Pleno (fls.71/72).</w:t>
      </w:r>
      <w:r w:rsidR="006E4A29" w:rsidRPr="00A77266">
        <w:rPr>
          <w:rFonts w:ascii="Arial Narrow" w:hAnsi="Arial Narrow" w:cs="Arial"/>
          <w:color w:val="000000"/>
          <w:sz w:val="24"/>
          <w:szCs w:val="24"/>
        </w:rPr>
        <w:t xml:space="preserve"> </w:t>
      </w:r>
      <w:r w:rsidR="006E4A29" w:rsidRPr="00A77266">
        <w:rPr>
          <w:rFonts w:ascii="Arial Narrow" w:hAnsi="Arial Narrow" w:cs="Arial"/>
          <w:b/>
          <w:color w:val="000000"/>
          <w:sz w:val="24"/>
          <w:szCs w:val="24"/>
        </w:rPr>
        <w:t>PROCESSO Nº 10.189/2021 (Apensos: 10.192/2021, 13.671/2017, 10.188/2021 e 10.191/2021)</w:t>
      </w:r>
      <w:r w:rsidR="006E4A29" w:rsidRPr="00A77266">
        <w:rPr>
          <w:rFonts w:ascii="Arial Narrow" w:hAnsi="Arial Narrow" w:cs="Arial"/>
          <w:color w:val="000000"/>
          <w:sz w:val="24"/>
          <w:szCs w:val="24"/>
        </w:rPr>
        <w:t xml:space="preserve"> – Embargos de Declaração em Recurso de Reconsideração interposto pelo Sr. Diego Graça Sandoval, em face do Acórdão n° 123/2020-TCE-Tribunal Pleno, exarado nos autos do Processo n° 13.671/2017.</w:t>
      </w:r>
      <w:r w:rsidR="006E4A29" w:rsidRPr="00A77266">
        <w:rPr>
          <w:rFonts w:ascii="Arial Narrow" w:hAnsi="Arial Narrow" w:cs="Arial"/>
          <w:b/>
          <w:color w:val="000000"/>
          <w:sz w:val="24"/>
          <w:szCs w:val="24"/>
        </w:rPr>
        <w:t xml:space="preserve"> ACÓRDÃO Nº 1163/2021:</w:t>
      </w:r>
      <w:r w:rsidR="006E4A29" w:rsidRPr="00A77266">
        <w:rPr>
          <w:rFonts w:ascii="Arial Narrow" w:hAnsi="Arial Narrow" w:cs="Arial"/>
          <w:color w:val="000000"/>
          <w:sz w:val="24"/>
          <w:szCs w:val="24"/>
        </w:rPr>
        <w:t xml:space="preserve"> </w:t>
      </w:r>
      <w:r w:rsidR="006E4A29" w:rsidRPr="00A77266">
        <w:rPr>
          <w:rFonts w:ascii="Arial Narrow" w:hAnsi="Arial Narrow" w:cs="Arial"/>
          <w:sz w:val="24"/>
          <w:szCs w:val="24"/>
        </w:rPr>
        <w:t xml:space="preserve">Vistos, relatados e discutidos estes autos acima identificados, </w:t>
      </w:r>
      <w:r w:rsidR="006E4A29" w:rsidRPr="00A77266">
        <w:rPr>
          <w:rFonts w:ascii="Arial Narrow" w:hAnsi="Arial Narrow" w:cs="Arial"/>
          <w:b/>
          <w:sz w:val="24"/>
          <w:szCs w:val="24"/>
        </w:rPr>
        <w:t xml:space="preserve">ACORDAM </w:t>
      </w:r>
      <w:proofErr w:type="gramStart"/>
      <w:r w:rsidR="006E4A29" w:rsidRPr="00A77266">
        <w:rPr>
          <w:rFonts w:ascii="Arial Narrow" w:hAnsi="Arial Narrow" w:cs="Arial"/>
          <w:sz w:val="24"/>
          <w:szCs w:val="24"/>
        </w:rPr>
        <w:t>os Excelentíssimos</w:t>
      </w:r>
      <w:proofErr w:type="gramEnd"/>
      <w:r w:rsidR="006E4A29" w:rsidRPr="00A77266">
        <w:rPr>
          <w:rFonts w:ascii="Arial Narrow" w:hAnsi="Arial Narrow" w:cs="Arial"/>
          <w:sz w:val="24"/>
          <w:szCs w:val="24"/>
        </w:rPr>
        <w:t xml:space="preserve"> Senhores Conselheiros do Tribunal de Contas do Estado do Amazonas, reunidos em Sessão </w:t>
      </w:r>
      <w:r w:rsidR="006E4A29" w:rsidRPr="00A77266">
        <w:rPr>
          <w:rFonts w:ascii="Arial Narrow" w:hAnsi="Arial Narrow" w:cs="Arial"/>
          <w:noProof/>
          <w:sz w:val="24"/>
          <w:szCs w:val="24"/>
        </w:rPr>
        <w:t>do</w:t>
      </w:r>
      <w:r w:rsidR="006E4A29" w:rsidRPr="00A77266">
        <w:rPr>
          <w:rFonts w:ascii="Arial Narrow" w:hAnsi="Arial Narrow" w:cs="Arial"/>
          <w:sz w:val="24"/>
          <w:szCs w:val="24"/>
        </w:rPr>
        <w:t xml:space="preserve"> </w:t>
      </w:r>
      <w:r w:rsidR="006E4A29" w:rsidRPr="00A77266">
        <w:rPr>
          <w:rFonts w:ascii="Arial Narrow" w:hAnsi="Arial Narrow" w:cs="Arial"/>
          <w:b/>
          <w:noProof/>
          <w:sz w:val="24"/>
          <w:szCs w:val="24"/>
        </w:rPr>
        <w:t>Tribunal Pleno</w:t>
      </w:r>
      <w:r w:rsidR="006E4A29" w:rsidRPr="00A77266">
        <w:rPr>
          <w:rFonts w:ascii="Arial Narrow" w:hAnsi="Arial Narrow" w:cs="Arial"/>
          <w:sz w:val="24"/>
          <w:szCs w:val="24"/>
        </w:rPr>
        <w:t>, no exercício da competência atribuída</w:t>
      </w:r>
      <w:r w:rsidR="006E4A29" w:rsidRPr="00A77266">
        <w:rPr>
          <w:rFonts w:ascii="Arial Narrow" w:hAnsi="Arial Narrow" w:cs="Arial"/>
          <w:noProof/>
          <w:sz w:val="24"/>
          <w:szCs w:val="24"/>
        </w:rPr>
        <w:t xml:space="preserve"> pelo art.11, III, alínea “f”, item 1, da Resolução n. 04/2002-TCE/AM</w:t>
      </w:r>
      <w:r w:rsidR="006E4A29" w:rsidRPr="00A77266">
        <w:rPr>
          <w:rFonts w:ascii="Arial Narrow" w:hAnsi="Arial Narrow" w:cs="Arial"/>
          <w:sz w:val="24"/>
          <w:szCs w:val="24"/>
        </w:rPr>
        <w:t>,</w:t>
      </w:r>
      <w:r w:rsidR="006E4A29" w:rsidRPr="00A77266">
        <w:rPr>
          <w:rFonts w:ascii="Arial Narrow" w:hAnsi="Arial Narrow" w:cs="Arial"/>
          <w:b/>
          <w:noProof/>
          <w:sz w:val="24"/>
          <w:szCs w:val="24"/>
        </w:rPr>
        <w:t xml:space="preserve"> à unanimidade,</w:t>
      </w:r>
      <w:r w:rsidR="006E4A29" w:rsidRPr="00A77266">
        <w:rPr>
          <w:rFonts w:ascii="Arial Narrow" w:hAnsi="Arial Narrow" w:cs="Arial"/>
          <w:b/>
          <w:sz w:val="24"/>
          <w:szCs w:val="24"/>
        </w:rPr>
        <w:t xml:space="preserve"> </w:t>
      </w:r>
      <w:r w:rsidR="006E4A29" w:rsidRPr="00A77266">
        <w:rPr>
          <w:rFonts w:ascii="Arial Narrow" w:hAnsi="Arial Narrow" w:cs="Arial"/>
          <w:sz w:val="24"/>
          <w:szCs w:val="24"/>
        </w:rPr>
        <w:t>nos termos d</w:t>
      </w:r>
      <w:r w:rsidR="006E4A29" w:rsidRPr="00A77266">
        <w:rPr>
          <w:rFonts w:ascii="Arial Narrow" w:hAnsi="Arial Narrow" w:cs="Arial"/>
          <w:noProof/>
          <w:sz w:val="24"/>
          <w:szCs w:val="24"/>
        </w:rPr>
        <w:t>o voto</w:t>
      </w:r>
      <w:r w:rsidR="006E4A29" w:rsidRPr="00A77266">
        <w:rPr>
          <w:rFonts w:ascii="Arial Narrow" w:hAnsi="Arial Narrow" w:cs="Arial"/>
          <w:sz w:val="24"/>
          <w:szCs w:val="24"/>
        </w:rPr>
        <w:t xml:space="preserve"> </w:t>
      </w:r>
      <w:r w:rsidR="006E4A29" w:rsidRPr="00A77266">
        <w:rPr>
          <w:rFonts w:ascii="Arial Narrow" w:hAnsi="Arial Narrow" w:cs="Arial"/>
          <w:noProof/>
          <w:sz w:val="24"/>
          <w:szCs w:val="24"/>
        </w:rPr>
        <w:t>do</w:t>
      </w:r>
      <w:r w:rsidR="006E4A29" w:rsidRPr="00A77266">
        <w:rPr>
          <w:rFonts w:ascii="Arial Narrow" w:hAnsi="Arial Narrow" w:cs="Arial"/>
          <w:sz w:val="24"/>
          <w:szCs w:val="24"/>
        </w:rPr>
        <w:t xml:space="preserve"> Excelentíssimo Senhor Conselheiro Convocado e Relator</w:t>
      </w:r>
      <w:r w:rsidR="006E4A29" w:rsidRPr="00A77266">
        <w:rPr>
          <w:rFonts w:ascii="Arial Narrow" w:hAnsi="Arial Narrow" w:cs="Arial"/>
          <w:b/>
          <w:noProof/>
          <w:sz w:val="24"/>
          <w:szCs w:val="24"/>
        </w:rPr>
        <w:t>, em  consonância</w:t>
      </w:r>
      <w:r w:rsidR="006E4A29" w:rsidRPr="00A77266">
        <w:rPr>
          <w:rFonts w:ascii="Arial Narrow" w:hAnsi="Arial Narrow" w:cs="Arial"/>
          <w:noProof/>
          <w:sz w:val="24"/>
          <w:szCs w:val="24"/>
        </w:rPr>
        <w:t xml:space="preserve"> com pronunciamento oral do Ministério Público junto a este Tribunal</w:t>
      </w:r>
      <w:r w:rsidR="006E4A29" w:rsidRPr="00A77266">
        <w:rPr>
          <w:rFonts w:ascii="Arial Narrow" w:hAnsi="Arial Narrow" w:cs="Arial"/>
          <w:sz w:val="24"/>
          <w:szCs w:val="24"/>
        </w:rPr>
        <w:t>, no sentido de:</w:t>
      </w:r>
      <w:r w:rsidR="006E4A29" w:rsidRPr="00A77266">
        <w:rPr>
          <w:rFonts w:ascii="Arial Narrow" w:hAnsi="Arial Narrow" w:cs="Arial"/>
          <w:color w:val="000000"/>
          <w:sz w:val="24"/>
          <w:szCs w:val="24"/>
        </w:rPr>
        <w:t xml:space="preserve"> </w:t>
      </w:r>
      <w:r w:rsidR="006E4A29" w:rsidRPr="00A77266">
        <w:rPr>
          <w:rFonts w:ascii="Arial Narrow" w:hAnsi="Arial Narrow" w:cs="Arial"/>
          <w:b/>
          <w:bCs/>
          <w:color w:val="000000"/>
          <w:sz w:val="24"/>
          <w:szCs w:val="24"/>
        </w:rPr>
        <w:t>8.1. Conhecer</w:t>
      </w:r>
      <w:r w:rsidR="006E4A29" w:rsidRPr="00A77266">
        <w:rPr>
          <w:rFonts w:ascii="Arial Narrow" w:hAnsi="Arial Narrow" w:cs="Arial"/>
          <w:color w:val="000000"/>
          <w:sz w:val="24"/>
          <w:szCs w:val="24"/>
        </w:rPr>
        <w:t xml:space="preserve"> dos Embargos de Declaração interpostos pelo Sr. Diego Graça Sandoval em face ao Acórdão nº 903/2021–TCE–Tribunal Pleno (fls.71/72) por preencher os requisitos de admissibilidade do art. 148, §1º da Resolução nº 4/2002-TCE/AM c/c art. 63, §1º da Lei 2423/96 – LO/TCEAM, para, no mérito; </w:t>
      </w:r>
      <w:r w:rsidR="006E4A29" w:rsidRPr="00A77266">
        <w:rPr>
          <w:rFonts w:ascii="Arial Narrow" w:hAnsi="Arial Narrow" w:cs="Arial"/>
          <w:b/>
          <w:bCs/>
          <w:color w:val="000000"/>
          <w:sz w:val="24"/>
          <w:szCs w:val="24"/>
        </w:rPr>
        <w:t>8.2. Negar Provimento</w:t>
      </w:r>
      <w:r w:rsidR="006E4A29" w:rsidRPr="00A77266">
        <w:rPr>
          <w:rFonts w:ascii="Arial Narrow" w:hAnsi="Arial Narrow" w:cs="Arial"/>
          <w:color w:val="000000"/>
          <w:sz w:val="24"/>
          <w:szCs w:val="24"/>
        </w:rPr>
        <w:t xml:space="preserve"> ao Recurso do Sr. Diego Graça Sandoval, no sentido de que seja mantido in </w:t>
      </w:r>
      <w:proofErr w:type="spellStart"/>
      <w:r w:rsidR="006E4A29" w:rsidRPr="00A77266">
        <w:rPr>
          <w:rFonts w:ascii="Arial Narrow" w:hAnsi="Arial Narrow" w:cs="Arial"/>
          <w:color w:val="000000"/>
          <w:sz w:val="24"/>
          <w:szCs w:val="24"/>
        </w:rPr>
        <w:t>totum</w:t>
      </w:r>
      <w:proofErr w:type="spellEnd"/>
      <w:r w:rsidR="006E4A29" w:rsidRPr="00A77266">
        <w:rPr>
          <w:rFonts w:ascii="Arial Narrow" w:hAnsi="Arial Narrow" w:cs="Arial"/>
          <w:color w:val="000000"/>
          <w:sz w:val="24"/>
          <w:szCs w:val="24"/>
        </w:rPr>
        <w:t xml:space="preserve"> o Acórdão nº 903/2021–TCE–Tribunal Pleno (fls.71/72).</w:t>
      </w:r>
      <w:r w:rsidR="009C2E92"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10.188/2021 (Apensos: 10.192/2021, 13.671/2017, 10.189/2021 e 10.191/2021)</w:t>
      </w:r>
      <w:r w:rsidR="00630217" w:rsidRPr="00A77266">
        <w:rPr>
          <w:rFonts w:ascii="Arial Narrow" w:hAnsi="Arial Narrow" w:cs="Arial"/>
          <w:color w:val="000000"/>
          <w:sz w:val="24"/>
          <w:szCs w:val="24"/>
        </w:rPr>
        <w:t xml:space="preserve"> – Embargos de Declaração em Recurso de Reconsideração interposto pela Sra. Sebastiana Alves Rodrigues, em face do Acórdão n° 123/2020-TCE-Tribunal Pleno, exarado nos autos do Processo n° 13.671/2017.</w:t>
      </w:r>
      <w:r w:rsidR="00630217" w:rsidRPr="00A77266">
        <w:rPr>
          <w:rFonts w:ascii="Arial Narrow" w:hAnsi="Arial Narrow" w:cs="Arial"/>
          <w:b/>
          <w:color w:val="000000"/>
          <w:sz w:val="24"/>
          <w:szCs w:val="24"/>
        </w:rPr>
        <w:t xml:space="preserve"> ACÓRDÃO Nº 1162/2021: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III, alínea “f”, item 1,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sz w:val="24"/>
          <w:szCs w:val="24"/>
        </w:rPr>
        <w:lastRenderedPageBreak/>
        <w:t>Conselheiro Convocado</w:t>
      </w:r>
      <w:r w:rsidR="00AA1A41" w:rsidRPr="00A77266">
        <w:rPr>
          <w:rFonts w:ascii="Arial Narrow" w:hAnsi="Arial Narrow" w:cs="Arial"/>
          <w:sz w:val="24"/>
          <w:szCs w:val="24"/>
        </w:rPr>
        <w:t xml:space="preserve"> </w:t>
      </w:r>
      <w:r w:rsidR="00630217" w:rsidRPr="00A77266">
        <w:rPr>
          <w:rFonts w:ascii="Arial Narrow" w:hAnsi="Arial Narrow" w:cs="Arial"/>
          <w:sz w:val="24"/>
          <w:szCs w:val="24"/>
        </w:rPr>
        <w:t>e 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oral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7.1. Conhecer </w:t>
      </w:r>
      <w:r w:rsidR="00630217" w:rsidRPr="00A77266">
        <w:rPr>
          <w:rFonts w:ascii="Arial Narrow" w:hAnsi="Arial Narrow" w:cs="Arial"/>
          <w:bCs/>
          <w:color w:val="000000"/>
          <w:sz w:val="24"/>
          <w:szCs w:val="24"/>
        </w:rPr>
        <w:t>dos Embargos de Declaração interpostos pela Sra. Sebastiana Alves Rodrigues em face ao Acórdão nº 902/2021 – TCE – Tribunal Pleno (fls.71/72) por preencher os requisitos de admissibilidade do art. 148, §1º da Resolução nº 4/2002-TCE/AM c/c art. 63, §1º da Lei 2423/96 – LO/TCEAM;</w:t>
      </w:r>
      <w:r w:rsidR="00630217" w:rsidRPr="00A77266">
        <w:rPr>
          <w:rFonts w:ascii="Arial Narrow" w:hAnsi="Arial Narrow" w:cs="Arial"/>
          <w:b/>
          <w:color w:val="000000"/>
          <w:sz w:val="24"/>
          <w:szCs w:val="24"/>
        </w:rPr>
        <w:t xml:space="preserve"> 7.2. Negar Provimento </w:t>
      </w:r>
      <w:r w:rsidR="00630217" w:rsidRPr="00A77266">
        <w:rPr>
          <w:rFonts w:ascii="Arial Narrow" w:hAnsi="Arial Narrow" w:cs="Arial"/>
          <w:bCs/>
          <w:color w:val="000000"/>
          <w:sz w:val="24"/>
          <w:szCs w:val="24"/>
        </w:rPr>
        <w:t xml:space="preserve">ao Recurso da Sra. Sebastiana Alves Rodrigues, no sentido de que seja mantido in </w:t>
      </w:r>
      <w:proofErr w:type="spellStart"/>
      <w:r w:rsidR="00630217" w:rsidRPr="00A77266">
        <w:rPr>
          <w:rFonts w:ascii="Arial Narrow" w:hAnsi="Arial Narrow" w:cs="Arial"/>
          <w:bCs/>
          <w:color w:val="000000"/>
          <w:sz w:val="24"/>
          <w:szCs w:val="24"/>
        </w:rPr>
        <w:t>totum</w:t>
      </w:r>
      <w:proofErr w:type="spellEnd"/>
      <w:r w:rsidR="00630217" w:rsidRPr="00A77266">
        <w:rPr>
          <w:rFonts w:ascii="Arial Narrow" w:hAnsi="Arial Narrow" w:cs="Arial"/>
          <w:bCs/>
          <w:color w:val="000000"/>
          <w:sz w:val="24"/>
          <w:szCs w:val="24"/>
        </w:rPr>
        <w:t xml:space="preserve"> o Acórdão nº 902/2021–TCE–Tribunal Pleno (fls.71/72).</w:t>
      </w:r>
      <w:r w:rsidR="0014113C"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 xml:space="preserve">AUDITOR-RELATOR: </w:t>
      </w:r>
      <w:proofErr w:type="gramStart"/>
      <w:r w:rsidR="00630217" w:rsidRPr="00A77266">
        <w:rPr>
          <w:rFonts w:ascii="Arial Narrow" w:hAnsi="Arial Narrow" w:cs="Arial"/>
          <w:b/>
          <w:color w:val="000000"/>
          <w:sz w:val="24"/>
          <w:szCs w:val="24"/>
        </w:rPr>
        <w:t>ALÍPIO REIS FIRMO</w:t>
      </w:r>
      <w:proofErr w:type="gramEnd"/>
      <w:r w:rsidR="00630217" w:rsidRPr="00A77266">
        <w:rPr>
          <w:rFonts w:ascii="Arial Narrow" w:hAnsi="Arial Narrow" w:cs="Arial"/>
          <w:b/>
          <w:color w:val="000000"/>
          <w:sz w:val="24"/>
          <w:szCs w:val="24"/>
        </w:rPr>
        <w:t xml:space="preserve"> FILHO.</w:t>
      </w:r>
      <w:r w:rsidR="004D7E84"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14.212/2017</w:t>
      </w:r>
      <w:r w:rsidR="00630217" w:rsidRPr="00A77266">
        <w:rPr>
          <w:rFonts w:ascii="Arial Narrow" w:hAnsi="Arial Narrow" w:cs="Arial"/>
          <w:color w:val="000000"/>
          <w:sz w:val="24"/>
          <w:szCs w:val="24"/>
        </w:rPr>
        <w:t xml:space="preserve"> - Representação nº 129/2017-MPC/RMAM-Ambiental, formulada pelo Ministério Público de Contas, com objetivo de apurar exaustivamente e definir responsabilidade do </w:t>
      </w:r>
      <w:proofErr w:type="gramStart"/>
      <w:r w:rsidR="00630217" w:rsidRPr="00A77266">
        <w:rPr>
          <w:rFonts w:ascii="Arial Narrow" w:hAnsi="Arial Narrow" w:cs="Arial"/>
          <w:color w:val="000000"/>
          <w:sz w:val="24"/>
          <w:szCs w:val="24"/>
        </w:rPr>
        <w:t>ex-Prefeito</w:t>
      </w:r>
      <w:proofErr w:type="gramEnd"/>
      <w:r w:rsidR="00630217" w:rsidRPr="00A77266">
        <w:rPr>
          <w:rFonts w:ascii="Arial Narrow" w:hAnsi="Arial Narrow" w:cs="Arial"/>
          <w:color w:val="000000"/>
          <w:sz w:val="24"/>
          <w:szCs w:val="24"/>
        </w:rPr>
        <w:t xml:space="preserve"> de Urucará, Sr. Enrico de Souza Falabella, por possível omissão de providências no sentido de implantar minimamente a política pública de resíduos sólidos no Município.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color w:val="000000"/>
          <w:sz w:val="24"/>
          <w:szCs w:val="24"/>
        </w:rPr>
        <w:t xml:space="preserve">Francisco Rodrigo de Menezes e Silva - </w:t>
      </w:r>
      <w:proofErr w:type="gramStart"/>
      <w:r w:rsidR="00630217" w:rsidRPr="00A77266">
        <w:rPr>
          <w:rFonts w:ascii="Arial Narrow" w:hAnsi="Arial Narrow" w:cs="Arial"/>
          <w:color w:val="000000"/>
          <w:sz w:val="24"/>
          <w:szCs w:val="24"/>
        </w:rPr>
        <w:t>9771, Alex</w:t>
      </w:r>
      <w:proofErr w:type="gramEnd"/>
      <w:r w:rsidR="00630217" w:rsidRPr="00A77266">
        <w:rPr>
          <w:rFonts w:ascii="Arial Narrow" w:hAnsi="Arial Narrow" w:cs="Arial"/>
          <w:color w:val="000000"/>
          <w:sz w:val="24"/>
          <w:szCs w:val="24"/>
        </w:rPr>
        <w:t xml:space="preserve"> da Silva Almeida - 10706.</w:t>
      </w:r>
      <w:r w:rsidR="00630217" w:rsidRPr="00A77266">
        <w:rPr>
          <w:rFonts w:ascii="Arial Narrow" w:hAnsi="Arial Narrow" w:cs="Arial"/>
          <w:b/>
          <w:color w:val="000000"/>
          <w:sz w:val="24"/>
          <w:szCs w:val="24"/>
        </w:rPr>
        <w:t xml:space="preserve"> ACÓRDÃO Nº 1113/2021: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Auditor-Relator</w:t>
      </w:r>
      <w:r w:rsidR="00630217" w:rsidRPr="00A77266">
        <w:rPr>
          <w:rFonts w:ascii="Arial Narrow" w:hAnsi="Arial Narrow" w:cs="Arial"/>
          <w:b/>
          <w:noProof/>
          <w:sz w:val="24"/>
          <w:szCs w:val="24"/>
        </w:rPr>
        <w:t>,</w:t>
      </w:r>
      <w:r w:rsidR="00AA1A41" w:rsidRPr="00A77266">
        <w:rPr>
          <w:rFonts w:ascii="Arial Narrow" w:hAnsi="Arial Narrow" w:cs="Arial"/>
          <w:b/>
          <w:noProof/>
          <w:sz w:val="24"/>
          <w:szCs w:val="24"/>
        </w:rPr>
        <w:t xml:space="preserve"> </w:t>
      </w:r>
      <w:r w:rsidR="00630217" w:rsidRPr="00A77266">
        <w:rPr>
          <w:rFonts w:ascii="Arial Narrow" w:hAnsi="Arial Narrow" w:cs="Arial"/>
          <w:b/>
          <w:noProof/>
          <w:sz w:val="24"/>
          <w:szCs w:val="24"/>
        </w:rPr>
        <w:t>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9.1. Conhecer </w:t>
      </w:r>
      <w:r w:rsidR="00630217" w:rsidRPr="00A77266">
        <w:rPr>
          <w:rFonts w:ascii="Arial Narrow" w:hAnsi="Arial Narrow" w:cs="Arial"/>
          <w:bCs/>
          <w:color w:val="000000"/>
          <w:sz w:val="24"/>
          <w:szCs w:val="24"/>
        </w:rPr>
        <w:t xml:space="preserve">da presente representação ao Sr. Enrico de Souza Falabella, </w:t>
      </w:r>
      <w:proofErr w:type="gramStart"/>
      <w:r w:rsidR="00630217" w:rsidRPr="00A77266">
        <w:rPr>
          <w:rFonts w:ascii="Arial Narrow" w:hAnsi="Arial Narrow" w:cs="Arial"/>
          <w:bCs/>
          <w:color w:val="000000"/>
          <w:sz w:val="24"/>
          <w:szCs w:val="24"/>
        </w:rPr>
        <w:t>ex-Prefeito</w:t>
      </w:r>
      <w:proofErr w:type="gramEnd"/>
      <w:r w:rsidR="00630217" w:rsidRPr="00A77266">
        <w:rPr>
          <w:rFonts w:ascii="Arial Narrow" w:hAnsi="Arial Narrow" w:cs="Arial"/>
          <w:bCs/>
          <w:color w:val="000000"/>
          <w:sz w:val="24"/>
          <w:szCs w:val="24"/>
        </w:rPr>
        <w:t xml:space="preserve"> da Prefeitura Municipal de Urucará, por possível omissão de providências no sentido de implantar minimamente a Política Pública de resíduos sólidos no Município; </w:t>
      </w:r>
      <w:r w:rsidR="00630217" w:rsidRPr="00A77266">
        <w:rPr>
          <w:rFonts w:ascii="Arial Narrow" w:hAnsi="Arial Narrow" w:cs="Arial"/>
          <w:b/>
          <w:color w:val="000000"/>
          <w:sz w:val="24"/>
          <w:szCs w:val="24"/>
        </w:rPr>
        <w:t xml:space="preserve">9.2. Julgar Procedente </w:t>
      </w:r>
      <w:r w:rsidR="00630217" w:rsidRPr="00A77266">
        <w:rPr>
          <w:rFonts w:ascii="Arial Narrow" w:hAnsi="Arial Narrow" w:cs="Arial"/>
          <w:bCs/>
          <w:color w:val="000000"/>
          <w:sz w:val="24"/>
          <w:szCs w:val="24"/>
        </w:rPr>
        <w:t xml:space="preserve">a presente representação ao Sr. Enrico de Souza Falabella, </w:t>
      </w:r>
      <w:proofErr w:type="gramStart"/>
      <w:r w:rsidR="00630217" w:rsidRPr="00A77266">
        <w:rPr>
          <w:rFonts w:ascii="Arial Narrow" w:hAnsi="Arial Narrow" w:cs="Arial"/>
          <w:bCs/>
          <w:color w:val="000000"/>
          <w:sz w:val="24"/>
          <w:szCs w:val="24"/>
        </w:rPr>
        <w:t>ex-Prefeito</w:t>
      </w:r>
      <w:proofErr w:type="gramEnd"/>
      <w:r w:rsidR="00630217" w:rsidRPr="00A77266">
        <w:rPr>
          <w:rFonts w:ascii="Arial Narrow" w:hAnsi="Arial Narrow" w:cs="Arial"/>
          <w:bCs/>
          <w:color w:val="000000"/>
          <w:sz w:val="24"/>
          <w:szCs w:val="24"/>
        </w:rPr>
        <w:t xml:space="preserve"> da Prefeitura Municipal de Urucará, por possível omissão de providências no sentido de implantar minimamente a Política Pública de resíduos sólidos no Município; </w:t>
      </w:r>
      <w:r w:rsidR="00630217" w:rsidRPr="00A77266">
        <w:rPr>
          <w:rFonts w:ascii="Arial Narrow" w:hAnsi="Arial Narrow" w:cs="Arial"/>
          <w:b/>
          <w:color w:val="000000"/>
          <w:sz w:val="24"/>
          <w:szCs w:val="24"/>
        </w:rPr>
        <w:t xml:space="preserve">9.3. Determinar </w:t>
      </w:r>
      <w:r w:rsidR="00630217" w:rsidRPr="00A77266">
        <w:rPr>
          <w:rFonts w:ascii="Arial Narrow" w:hAnsi="Arial Narrow" w:cs="Arial"/>
          <w:bCs/>
          <w:color w:val="000000"/>
          <w:sz w:val="24"/>
          <w:szCs w:val="24"/>
        </w:rPr>
        <w:t xml:space="preserve">ao Município: </w:t>
      </w:r>
      <w:r w:rsidR="00630217" w:rsidRPr="00A77266">
        <w:rPr>
          <w:rFonts w:ascii="Arial Narrow" w:hAnsi="Arial Narrow" w:cs="Arial"/>
          <w:b/>
          <w:color w:val="000000"/>
          <w:sz w:val="24"/>
          <w:szCs w:val="24"/>
        </w:rPr>
        <w:t xml:space="preserve">9.3.1. </w:t>
      </w:r>
      <w:r w:rsidR="00630217" w:rsidRPr="00A77266">
        <w:rPr>
          <w:rFonts w:ascii="Arial Narrow" w:hAnsi="Arial Narrow" w:cs="Arial"/>
          <w:bCs/>
          <w:color w:val="000000"/>
          <w:sz w:val="24"/>
          <w:szCs w:val="24"/>
        </w:rPr>
        <w:t xml:space="preserve">Efetuar um Plano Municipal de Gestão dos Resíduos Sólidos Urbanos de Urucará e posterior efetivação do mesmo em lei; </w:t>
      </w:r>
      <w:r w:rsidR="00630217" w:rsidRPr="00A77266">
        <w:rPr>
          <w:rFonts w:ascii="Arial Narrow" w:hAnsi="Arial Narrow" w:cs="Arial"/>
          <w:b/>
          <w:color w:val="000000"/>
          <w:sz w:val="24"/>
          <w:szCs w:val="24"/>
        </w:rPr>
        <w:t xml:space="preserve">9.3.2. </w:t>
      </w:r>
      <w:r w:rsidR="00630217" w:rsidRPr="00A77266">
        <w:rPr>
          <w:rFonts w:ascii="Arial Narrow" w:hAnsi="Arial Narrow" w:cs="Arial"/>
          <w:bCs/>
          <w:color w:val="000000"/>
          <w:sz w:val="24"/>
          <w:szCs w:val="24"/>
        </w:rPr>
        <w:t xml:space="preserve">Avaliar a propositura de ser efetuado um Termo de Ajustamento de Gestão entre a Prefeitura Municipal com o IPAAM e anuência do Ministério Público de Contas que prever o manejo e destinação final dos resíduos sólidos e coleta pública; </w:t>
      </w:r>
      <w:r w:rsidR="00630217" w:rsidRPr="00A77266">
        <w:rPr>
          <w:rFonts w:ascii="Arial Narrow" w:hAnsi="Arial Narrow" w:cs="Arial"/>
          <w:b/>
          <w:color w:val="000000"/>
          <w:sz w:val="24"/>
          <w:szCs w:val="24"/>
        </w:rPr>
        <w:t xml:space="preserve">9.3.3. </w:t>
      </w:r>
      <w:r w:rsidR="00630217" w:rsidRPr="00A77266">
        <w:rPr>
          <w:rFonts w:ascii="Arial Narrow" w:hAnsi="Arial Narrow" w:cs="Arial"/>
          <w:bCs/>
          <w:color w:val="000000"/>
          <w:sz w:val="24"/>
          <w:szCs w:val="24"/>
        </w:rPr>
        <w:t xml:space="preserve">Realizar a manutenção e limpeza de espaços públicos; </w:t>
      </w:r>
      <w:r w:rsidR="00630217" w:rsidRPr="00A77266">
        <w:rPr>
          <w:rFonts w:ascii="Arial Narrow" w:hAnsi="Arial Narrow" w:cs="Arial"/>
          <w:b/>
          <w:color w:val="000000"/>
          <w:sz w:val="24"/>
          <w:szCs w:val="24"/>
        </w:rPr>
        <w:t xml:space="preserve">9.3.4. </w:t>
      </w:r>
      <w:r w:rsidR="00630217" w:rsidRPr="00A77266">
        <w:rPr>
          <w:rFonts w:ascii="Arial Narrow" w:hAnsi="Arial Narrow" w:cs="Arial"/>
          <w:bCs/>
          <w:color w:val="000000"/>
          <w:sz w:val="24"/>
          <w:szCs w:val="24"/>
        </w:rPr>
        <w:t xml:space="preserve">Criar programas complementares (coleta seletiva e educação ambiental) e destinação final dos resíduos dos serviços de saúde; </w:t>
      </w:r>
      <w:r w:rsidR="00630217" w:rsidRPr="00A77266">
        <w:rPr>
          <w:rFonts w:ascii="Arial Narrow" w:hAnsi="Arial Narrow" w:cs="Arial"/>
          <w:b/>
          <w:color w:val="000000"/>
          <w:sz w:val="24"/>
          <w:szCs w:val="24"/>
        </w:rPr>
        <w:t xml:space="preserve">9.3.5. </w:t>
      </w:r>
      <w:r w:rsidR="00630217" w:rsidRPr="00A77266">
        <w:rPr>
          <w:rFonts w:ascii="Arial Narrow" w:hAnsi="Arial Narrow" w:cs="Arial"/>
          <w:bCs/>
          <w:color w:val="000000"/>
          <w:sz w:val="24"/>
          <w:szCs w:val="24"/>
        </w:rPr>
        <w:t xml:space="preserve">Cadastrar as informações de saneamento no Sistema Nacional de Informações Sobre Resíduos Sólidos; </w:t>
      </w:r>
      <w:r w:rsidR="00630217" w:rsidRPr="00A77266">
        <w:rPr>
          <w:rFonts w:ascii="Arial Narrow" w:hAnsi="Arial Narrow" w:cs="Arial"/>
          <w:b/>
          <w:color w:val="000000"/>
          <w:sz w:val="24"/>
          <w:szCs w:val="24"/>
        </w:rPr>
        <w:t xml:space="preserve">9.3.6. </w:t>
      </w:r>
      <w:r w:rsidR="00630217" w:rsidRPr="00A77266">
        <w:rPr>
          <w:rFonts w:ascii="Arial Narrow" w:hAnsi="Arial Narrow" w:cs="Arial"/>
          <w:bCs/>
          <w:color w:val="000000"/>
          <w:sz w:val="24"/>
          <w:szCs w:val="24"/>
        </w:rPr>
        <w:t xml:space="preserve">Cadastrar as informações de saneamento no Sistema Nacional de Informações Sobre Resíduos Sólidos; </w:t>
      </w:r>
      <w:r w:rsidR="00630217" w:rsidRPr="00A77266">
        <w:rPr>
          <w:rFonts w:ascii="Arial Narrow" w:hAnsi="Arial Narrow" w:cs="Arial"/>
          <w:b/>
          <w:color w:val="000000"/>
          <w:sz w:val="24"/>
          <w:szCs w:val="24"/>
        </w:rPr>
        <w:t xml:space="preserve">9.3.7. </w:t>
      </w:r>
      <w:r w:rsidR="00630217" w:rsidRPr="00A77266">
        <w:rPr>
          <w:rFonts w:ascii="Arial Narrow" w:hAnsi="Arial Narrow" w:cs="Arial"/>
          <w:bCs/>
          <w:color w:val="000000"/>
          <w:sz w:val="24"/>
          <w:szCs w:val="24"/>
        </w:rPr>
        <w:t xml:space="preserve">Incentivar a formação de associações e a articulação de suas atividades com um sistema de coleta seletiva domiciliar; </w:t>
      </w:r>
      <w:r w:rsidR="00630217" w:rsidRPr="00A77266">
        <w:rPr>
          <w:rFonts w:ascii="Arial Narrow" w:hAnsi="Arial Narrow" w:cs="Arial"/>
          <w:b/>
          <w:color w:val="000000"/>
          <w:sz w:val="24"/>
          <w:szCs w:val="24"/>
        </w:rPr>
        <w:t xml:space="preserve">9.3.8. </w:t>
      </w:r>
      <w:r w:rsidR="00630217" w:rsidRPr="00A77266">
        <w:rPr>
          <w:rFonts w:ascii="Arial Narrow" w:hAnsi="Arial Narrow" w:cs="Arial"/>
          <w:bCs/>
          <w:color w:val="000000"/>
          <w:sz w:val="24"/>
          <w:szCs w:val="24"/>
        </w:rPr>
        <w:t xml:space="preserve">Iniciar imediatamente uma campanha abrangente e eficiente de conscientização e educação ambiental especifica para a gestão de resíduos sólidos incluindo a coleta seletiva. A campanha deverá ser veiculada por todos os meios de comunicação possíveis, além de incluir as instituições como escolas, universidades, igrejas e outras com influência sobre a comunidade; </w:t>
      </w:r>
      <w:r w:rsidR="00630217" w:rsidRPr="00A77266">
        <w:rPr>
          <w:rFonts w:ascii="Arial Narrow" w:hAnsi="Arial Narrow" w:cs="Arial"/>
          <w:b/>
          <w:color w:val="000000"/>
          <w:sz w:val="24"/>
          <w:szCs w:val="24"/>
        </w:rPr>
        <w:t xml:space="preserve">9.3.9. </w:t>
      </w:r>
      <w:r w:rsidR="00630217" w:rsidRPr="00A77266">
        <w:rPr>
          <w:rFonts w:ascii="Arial Narrow" w:hAnsi="Arial Narrow" w:cs="Arial"/>
          <w:bCs/>
          <w:color w:val="000000"/>
          <w:sz w:val="24"/>
          <w:szCs w:val="24"/>
        </w:rPr>
        <w:t xml:space="preserve">Realizar, em anuência às orientações do IPAAM e recomendações do MPC as ações técnicas: apresentar um plano de recuperação da área que foi usada como depósito de RSU; avaliar as condições do lençol freático da área e apresentar relatórios técnicos conclusivos; </w:t>
      </w:r>
      <w:r w:rsidR="00630217" w:rsidRPr="00A77266">
        <w:rPr>
          <w:rFonts w:ascii="Arial Narrow" w:hAnsi="Arial Narrow" w:cs="Arial"/>
          <w:b/>
          <w:color w:val="000000"/>
          <w:sz w:val="24"/>
          <w:szCs w:val="24"/>
        </w:rPr>
        <w:t xml:space="preserve">9.3.10. </w:t>
      </w:r>
      <w:r w:rsidR="00630217" w:rsidRPr="00A77266">
        <w:rPr>
          <w:rFonts w:ascii="Arial Narrow" w:hAnsi="Arial Narrow" w:cs="Arial"/>
          <w:bCs/>
          <w:color w:val="000000"/>
          <w:sz w:val="24"/>
          <w:szCs w:val="24"/>
        </w:rPr>
        <w:t xml:space="preserve">Conjugar as ações normativas, de planejamento, operacionais e financeiras para estruturar o sistema de coleta seletiva no município; </w:t>
      </w:r>
      <w:r w:rsidR="00630217" w:rsidRPr="00A77266">
        <w:rPr>
          <w:rFonts w:ascii="Arial Narrow" w:hAnsi="Arial Narrow" w:cs="Arial"/>
          <w:b/>
          <w:color w:val="000000"/>
          <w:sz w:val="24"/>
          <w:szCs w:val="24"/>
        </w:rPr>
        <w:t>9.3.11.</w:t>
      </w:r>
      <w:r w:rsidR="00630217" w:rsidRPr="00A77266">
        <w:rPr>
          <w:rFonts w:ascii="Arial Narrow" w:hAnsi="Arial Narrow" w:cs="Arial"/>
          <w:b/>
          <w:color w:val="000000"/>
          <w:sz w:val="24"/>
          <w:szCs w:val="24"/>
        </w:rPr>
        <w:tab/>
      </w:r>
      <w:r w:rsidR="00630217" w:rsidRPr="00A77266">
        <w:rPr>
          <w:rFonts w:ascii="Arial Narrow" w:hAnsi="Arial Narrow" w:cs="Arial"/>
          <w:bCs/>
          <w:color w:val="000000"/>
          <w:sz w:val="24"/>
          <w:szCs w:val="24"/>
        </w:rPr>
        <w:t xml:space="preserve">Buscar parcerias com empresas privadas gerando mecanismos e incentivos para a reciclagem potencializando o mercado de recicláveis no município ou fora dele. </w:t>
      </w:r>
      <w:r w:rsidR="00630217" w:rsidRPr="00A77266">
        <w:rPr>
          <w:rFonts w:ascii="Arial Narrow" w:hAnsi="Arial Narrow" w:cs="Arial"/>
          <w:b/>
          <w:color w:val="000000"/>
          <w:sz w:val="24"/>
          <w:szCs w:val="24"/>
        </w:rPr>
        <w:t xml:space="preserve">9.4. Dar ciência </w:t>
      </w:r>
      <w:r w:rsidR="00630217" w:rsidRPr="00A77266">
        <w:rPr>
          <w:rFonts w:ascii="Arial Narrow" w:hAnsi="Arial Narrow" w:cs="Arial"/>
          <w:bCs/>
          <w:color w:val="000000"/>
          <w:sz w:val="24"/>
          <w:szCs w:val="24"/>
        </w:rPr>
        <w:t xml:space="preserve">ao Sr. Enrico de Souza Falabella, </w:t>
      </w:r>
      <w:proofErr w:type="gramStart"/>
      <w:r w:rsidR="00630217" w:rsidRPr="00A77266">
        <w:rPr>
          <w:rFonts w:ascii="Arial Narrow" w:hAnsi="Arial Narrow" w:cs="Arial"/>
          <w:bCs/>
          <w:color w:val="000000"/>
          <w:sz w:val="24"/>
          <w:szCs w:val="24"/>
        </w:rPr>
        <w:t>ex-Prefeito</w:t>
      </w:r>
      <w:proofErr w:type="gramEnd"/>
      <w:r w:rsidR="00630217" w:rsidRPr="00A77266">
        <w:rPr>
          <w:rFonts w:ascii="Arial Narrow" w:hAnsi="Arial Narrow" w:cs="Arial"/>
          <w:bCs/>
          <w:color w:val="000000"/>
          <w:sz w:val="24"/>
          <w:szCs w:val="24"/>
        </w:rPr>
        <w:t xml:space="preserve"> da Prefeitura Municipal de Urucará, aos seus Advogados e ao Ministério Público de Contas sobre a decisão desta Corte.</w:t>
      </w:r>
      <w:r w:rsidR="00F86BC1"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11.334/2018</w:t>
      </w:r>
      <w:r w:rsidR="00630217" w:rsidRPr="00A77266">
        <w:rPr>
          <w:rFonts w:ascii="Arial Narrow" w:hAnsi="Arial Narrow" w:cs="Arial"/>
          <w:color w:val="000000"/>
          <w:sz w:val="24"/>
          <w:szCs w:val="24"/>
        </w:rPr>
        <w:t xml:space="preserve"> - Prestação de Contas Anual da Câmara Municipal de Urucará, sob a responsabilidade da Sra. Ramona </w:t>
      </w:r>
      <w:proofErr w:type="spellStart"/>
      <w:r w:rsidR="00630217" w:rsidRPr="00A77266">
        <w:rPr>
          <w:rFonts w:ascii="Arial Narrow" w:hAnsi="Arial Narrow" w:cs="Arial"/>
          <w:color w:val="000000"/>
          <w:sz w:val="24"/>
          <w:szCs w:val="24"/>
        </w:rPr>
        <w:t>Resk</w:t>
      </w:r>
      <w:proofErr w:type="spellEnd"/>
      <w:r w:rsidR="00630217" w:rsidRPr="00A77266">
        <w:rPr>
          <w:rFonts w:ascii="Arial Narrow" w:hAnsi="Arial Narrow" w:cs="Arial"/>
          <w:color w:val="000000"/>
          <w:sz w:val="24"/>
          <w:szCs w:val="24"/>
        </w:rPr>
        <w:t xml:space="preserve"> Guimarães, referente ao exercício de 2017. </w:t>
      </w:r>
      <w:r w:rsidR="00630217" w:rsidRPr="00A77266">
        <w:rPr>
          <w:rFonts w:ascii="Arial Narrow" w:hAnsi="Arial Narrow" w:cs="Arial"/>
          <w:b/>
          <w:color w:val="000000"/>
          <w:sz w:val="24"/>
          <w:szCs w:val="24"/>
        </w:rPr>
        <w:t>ACÓRDÃO Nº 1114/2021: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Art. 11, III, alínea "a", item 2,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Auditor-Relator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10.1. Julgar regular com ressalvas</w:t>
      </w:r>
      <w:r w:rsidR="00630217" w:rsidRPr="00A77266">
        <w:rPr>
          <w:rFonts w:ascii="Arial Narrow" w:hAnsi="Arial Narrow" w:cs="Arial"/>
          <w:sz w:val="24"/>
          <w:szCs w:val="24"/>
        </w:rPr>
        <w:t xml:space="preserve"> a Prestação de Contas da Câmara Municipal de Urucará, sob a responsabilidade da </w:t>
      </w:r>
      <w:r w:rsidR="00630217" w:rsidRPr="00A77266">
        <w:rPr>
          <w:rFonts w:ascii="Arial Narrow" w:hAnsi="Arial Narrow" w:cs="Arial"/>
          <w:b/>
          <w:bCs/>
          <w:sz w:val="24"/>
          <w:szCs w:val="24"/>
        </w:rPr>
        <w:t xml:space="preserve">Sra. Ramona </w:t>
      </w:r>
      <w:proofErr w:type="spellStart"/>
      <w:r w:rsidR="00630217" w:rsidRPr="00A77266">
        <w:rPr>
          <w:rFonts w:ascii="Arial Narrow" w:hAnsi="Arial Narrow" w:cs="Arial"/>
          <w:b/>
          <w:bCs/>
          <w:sz w:val="24"/>
          <w:szCs w:val="24"/>
        </w:rPr>
        <w:t>Rezk</w:t>
      </w:r>
      <w:proofErr w:type="spellEnd"/>
      <w:r w:rsidR="00630217" w:rsidRPr="00A77266">
        <w:rPr>
          <w:rFonts w:ascii="Arial Narrow" w:hAnsi="Arial Narrow" w:cs="Arial"/>
          <w:b/>
          <w:bCs/>
          <w:sz w:val="24"/>
          <w:szCs w:val="24"/>
        </w:rPr>
        <w:t xml:space="preserve"> Guimaraes</w:t>
      </w:r>
      <w:r w:rsidR="00630217" w:rsidRPr="00A77266">
        <w:rPr>
          <w:rFonts w:ascii="Arial Narrow" w:hAnsi="Arial Narrow" w:cs="Arial"/>
          <w:sz w:val="24"/>
          <w:szCs w:val="24"/>
        </w:rPr>
        <w:t xml:space="preserve">, ordenadora de despesa à época, no curso do exercício 2017 nos termos art. 24 e parágrafo único do art. 53, ambos da Lei 2.423/96; </w:t>
      </w:r>
      <w:r w:rsidR="00630217" w:rsidRPr="00A77266">
        <w:rPr>
          <w:rFonts w:ascii="Arial Narrow" w:hAnsi="Arial Narrow" w:cs="Arial"/>
          <w:b/>
          <w:bCs/>
          <w:sz w:val="24"/>
          <w:szCs w:val="24"/>
        </w:rPr>
        <w:t>10.2. Determinar</w:t>
      </w:r>
      <w:r w:rsidR="00630217" w:rsidRPr="00A77266">
        <w:rPr>
          <w:rFonts w:ascii="Arial Narrow" w:hAnsi="Arial Narrow" w:cs="Arial"/>
          <w:sz w:val="24"/>
          <w:szCs w:val="24"/>
        </w:rPr>
        <w:t xml:space="preserve"> a </w:t>
      </w:r>
      <w:r w:rsidR="00630217" w:rsidRPr="00A77266">
        <w:rPr>
          <w:rFonts w:ascii="Arial Narrow" w:hAnsi="Arial Narrow" w:cs="Arial"/>
          <w:sz w:val="24"/>
          <w:szCs w:val="24"/>
        </w:rPr>
        <w:lastRenderedPageBreak/>
        <w:t xml:space="preserve">origem: </w:t>
      </w:r>
      <w:r w:rsidR="00630217" w:rsidRPr="00A77266">
        <w:rPr>
          <w:rFonts w:ascii="Arial Narrow" w:hAnsi="Arial Narrow" w:cs="Arial"/>
          <w:b/>
          <w:bCs/>
          <w:sz w:val="24"/>
          <w:szCs w:val="24"/>
        </w:rPr>
        <w:t>a)</w:t>
      </w:r>
      <w:r w:rsidR="00630217" w:rsidRPr="00A77266">
        <w:rPr>
          <w:rFonts w:ascii="Arial Narrow" w:hAnsi="Arial Narrow" w:cs="Arial"/>
          <w:sz w:val="24"/>
          <w:szCs w:val="24"/>
        </w:rPr>
        <w:t xml:space="preserve"> cumpra os prazos de publicação dos Relatórios de Gestão Fiscal e fiscalize o Poder Executivo Municipal no caso de atraso na disponibilização de dados;</w:t>
      </w:r>
      <w:r w:rsidR="00630217" w:rsidRPr="00A77266">
        <w:rPr>
          <w:rFonts w:ascii="Arial Narrow" w:hAnsi="Arial Narrow" w:cs="Arial"/>
          <w:b/>
          <w:bCs/>
          <w:sz w:val="24"/>
          <w:szCs w:val="24"/>
        </w:rPr>
        <w:t xml:space="preserve"> b)</w:t>
      </w:r>
      <w:r w:rsidR="00630217" w:rsidRPr="00A77266">
        <w:rPr>
          <w:rFonts w:ascii="Arial Narrow" w:hAnsi="Arial Narrow" w:cs="Arial"/>
          <w:sz w:val="24"/>
          <w:szCs w:val="24"/>
        </w:rPr>
        <w:t xml:space="preserve"> proceda, de forma tempestiva, solicitação de reabertura de competência no sistema </w:t>
      </w:r>
      <w:proofErr w:type="spellStart"/>
      <w:proofErr w:type="gramStart"/>
      <w:r w:rsidR="00630217" w:rsidRPr="00A77266">
        <w:rPr>
          <w:rFonts w:ascii="Arial Narrow" w:hAnsi="Arial Narrow" w:cs="Arial"/>
          <w:sz w:val="24"/>
          <w:szCs w:val="24"/>
        </w:rPr>
        <w:t>eContas</w:t>
      </w:r>
      <w:proofErr w:type="spellEnd"/>
      <w:proofErr w:type="gramEnd"/>
      <w:r w:rsidR="00630217" w:rsidRPr="00A77266">
        <w:rPr>
          <w:rFonts w:ascii="Arial Narrow" w:hAnsi="Arial Narrow" w:cs="Arial"/>
          <w:sz w:val="24"/>
          <w:szCs w:val="24"/>
        </w:rPr>
        <w:t xml:space="preserve"> (Módulo GEFIS) quando ocorrer alteração de dados dos Demonstrativos Fiscais; </w:t>
      </w:r>
      <w:r w:rsidR="00630217" w:rsidRPr="00A77266">
        <w:rPr>
          <w:rFonts w:ascii="Arial Narrow" w:hAnsi="Arial Narrow" w:cs="Arial"/>
          <w:b/>
          <w:bCs/>
          <w:sz w:val="24"/>
          <w:szCs w:val="24"/>
        </w:rPr>
        <w:t>c)</w:t>
      </w:r>
      <w:r w:rsidR="00630217" w:rsidRPr="00A77266">
        <w:rPr>
          <w:rFonts w:ascii="Arial Narrow" w:hAnsi="Arial Narrow" w:cs="Arial"/>
          <w:sz w:val="24"/>
          <w:szCs w:val="24"/>
        </w:rPr>
        <w:t xml:space="preserve"> realize concurso público a fim de evitar a terceirização de mão de obra referente aos serviços de contabilidade e/ou advocacia (caso ocorra a contratação);</w:t>
      </w:r>
      <w:r w:rsidR="00630217"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d)</w:t>
      </w:r>
      <w:r w:rsidR="00630217" w:rsidRPr="00A77266">
        <w:rPr>
          <w:rFonts w:ascii="Arial Narrow" w:hAnsi="Arial Narrow" w:cs="Arial"/>
          <w:sz w:val="24"/>
          <w:szCs w:val="24"/>
        </w:rPr>
        <w:t xml:space="preserve"> observe o disposto o art. 22 da Lei </w:t>
      </w:r>
      <w:proofErr w:type="spellStart"/>
      <w:r w:rsidR="00630217" w:rsidRPr="00A77266">
        <w:rPr>
          <w:rFonts w:ascii="Arial Narrow" w:hAnsi="Arial Narrow" w:cs="Arial"/>
          <w:sz w:val="24"/>
          <w:szCs w:val="24"/>
        </w:rPr>
        <w:t>Organica</w:t>
      </w:r>
      <w:proofErr w:type="spellEnd"/>
      <w:r w:rsidR="00630217" w:rsidRPr="00A77266">
        <w:rPr>
          <w:rFonts w:ascii="Arial Narrow" w:hAnsi="Arial Narrow" w:cs="Arial"/>
          <w:sz w:val="24"/>
          <w:szCs w:val="24"/>
        </w:rPr>
        <w:t xml:space="preserve"> desta Corte que dispõe:</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1º - O Tribunal poderá julgar irregulares as contas no caso de reincidência no descumprimento de determinação de que o responsável tenha tido ciência, feita em processo de prestação ou tomada de contas anterior.</w:t>
      </w:r>
      <w:r w:rsidR="00630217"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10.3. Dar ciência</w:t>
      </w:r>
      <w:r w:rsidR="00630217" w:rsidRPr="00A77266">
        <w:rPr>
          <w:rFonts w:ascii="Arial Narrow" w:hAnsi="Arial Narrow" w:cs="Arial"/>
          <w:sz w:val="24"/>
          <w:szCs w:val="24"/>
        </w:rPr>
        <w:t xml:space="preserve"> a Ramona </w:t>
      </w:r>
      <w:proofErr w:type="spellStart"/>
      <w:r w:rsidR="00630217" w:rsidRPr="00A77266">
        <w:rPr>
          <w:rFonts w:ascii="Arial Narrow" w:hAnsi="Arial Narrow" w:cs="Arial"/>
          <w:sz w:val="24"/>
          <w:szCs w:val="24"/>
        </w:rPr>
        <w:t>Rezk</w:t>
      </w:r>
      <w:proofErr w:type="spellEnd"/>
      <w:r w:rsidR="00630217" w:rsidRPr="00A77266">
        <w:rPr>
          <w:rFonts w:ascii="Arial Narrow" w:hAnsi="Arial Narrow" w:cs="Arial"/>
          <w:sz w:val="24"/>
          <w:szCs w:val="24"/>
        </w:rPr>
        <w:t xml:space="preserve"> Guimaraes sobre a decisão desta Corte de Contas.</w:t>
      </w:r>
      <w:r w:rsidR="00F86BC1" w:rsidRPr="00A77266">
        <w:rPr>
          <w:rFonts w:ascii="Arial Narrow" w:hAnsi="Arial Narrow" w:cs="Arial"/>
          <w:sz w:val="24"/>
          <w:szCs w:val="24"/>
        </w:rPr>
        <w:t xml:space="preserve"> </w:t>
      </w:r>
      <w:r w:rsidR="00630217" w:rsidRPr="00A77266">
        <w:rPr>
          <w:rFonts w:ascii="Arial Narrow" w:hAnsi="Arial Narrow" w:cs="Arial"/>
          <w:b/>
          <w:color w:val="000000"/>
          <w:sz w:val="24"/>
          <w:szCs w:val="24"/>
        </w:rPr>
        <w:t>PROCESSO Nº 13.481/2019</w:t>
      </w:r>
      <w:r w:rsidR="00630217" w:rsidRPr="00A77266">
        <w:rPr>
          <w:rFonts w:ascii="Arial Narrow" w:hAnsi="Arial Narrow" w:cs="Arial"/>
          <w:color w:val="000000"/>
          <w:sz w:val="24"/>
          <w:szCs w:val="24"/>
        </w:rPr>
        <w:t xml:space="preserve"> - Representação oriunda da Manifestação nº 159/2019–Ouvidoria, em face da Prefeitura Municipal de Silves, acerca de possíveis irregularidades na aplicação de recursos para obras de infraestrutura e saneamento básico no Município.</w:t>
      </w:r>
      <w:r w:rsidR="00630217" w:rsidRPr="00A77266">
        <w:rPr>
          <w:rFonts w:ascii="Arial Narrow" w:hAnsi="Arial Narrow" w:cs="Arial"/>
          <w:i/>
          <w:color w:val="000000"/>
          <w:sz w:val="24"/>
          <w:szCs w:val="24"/>
        </w:rPr>
        <w:t xml:space="preserve"> CONCEDIDO VISTA DOS AUTOS AO EXCELENTÍSSIMO SENHOR CONSELHEIRO ARI JORGE MOUTINHO DA COSTA JÚNIOR.</w:t>
      </w:r>
      <w:r w:rsidR="00455CAC"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10.127/2021</w:t>
      </w:r>
      <w:r w:rsidR="00630217" w:rsidRPr="00A77266">
        <w:rPr>
          <w:rFonts w:ascii="Arial Narrow" w:hAnsi="Arial Narrow" w:cs="Arial"/>
          <w:color w:val="000000"/>
          <w:sz w:val="24"/>
          <w:szCs w:val="24"/>
        </w:rPr>
        <w:t xml:space="preserve"> - Análise do Edi</w:t>
      </w:r>
      <w:r w:rsidR="00AB6744" w:rsidRPr="00A77266">
        <w:rPr>
          <w:rFonts w:ascii="Arial Narrow" w:hAnsi="Arial Narrow" w:cs="Arial"/>
          <w:color w:val="000000"/>
          <w:sz w:val="24"/>
          <w:szCs w:val="24"/>
        </w:rPr>
        <w:t>t</w:t>
      </w:r>
      <w:r w:rsidR="00630217" w:rsidRPr="00A77266">
        <w:rPr>
          <w:rFonts w:ascii="Arial Narrow" w:hAnsi="Arial Narrow" w:cs="Arial"/>
          <w:color w:val="000000"/>
          <w:sz w:val="24"/>
          <w:szCs w:val="24"/>
        </w:rPr>
        <w:t xml:space="preserve">al n° 02/2019, publicado no DOMEAM em 22/08/2019, de Concurso Público para provimentos de cargos diversos da Secretaria Municipal de Educação </w:t>
      </w:r>
      <w:r w:rsidR="00630217" w:rsidRPr="00A77266">
        <w:rPr>
          <w:rFonts w:ascii="Arial Narrow" w:hAnsi="Arial Narrow" w:cs="Arial"/>
          <w:bCs/>
          <w:color w:val="000000"/>
          <w:sz w:val="24"/>
          <w:szCs w:val="24"/>
        </w:rPr>
        <w:t>da Prefeitura Municipal de Manicoré</w:t>
      </w:r>
      <w:r w:rsidR="00630217"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ACÓRDÃO Nº 1115/2021: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pelos art. 11, inciso VI, alínea “b”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Auditor-Relator,</w:t>
      </w:r>
      <w:r w:rsidR="00630217" w:rsidRPr="00A77266">
        <w:rPr>
          <w:rFonts w:ascii="Arial Narrow" w:hAnsi="Arial Narrow" w:cs="Arial"/>
          <w:b/>
          <w:noProof/>
          <w:sz w:val="24"/>
          <w:szCs w:val="24"/>
        </w:rPr>
        <w:t xml:space="preserve">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9.1. Julgar legal </w:t>
      </w:r>
      <w:r w:rsidR="00630217" w:rsidRPr="00A77266">
        <w:rPr>
          <w:rFonts w:ascii="Arial Narrow" w:hAnsi="Arial Narrow" w:cs="Arial"/>
          <w:bCs/>
          <w:color w:val="000000"/>
          <w:sz w:val="24"/>
          <w:szCs w:val="24"/>
        </w:rPr>
        <w:t xml:space="preserve">o Edital n° 02/2019, publicado no DOMEAM em 22/08/2019, acerca do Concurso Público para provimentos de cargos diversos na Secretaria Municipal de Educação da Prefeitura Municipal de Manicoré; </w:t>
      </w:r>
      <w:r w:rsidR="00630217" w:rsidRPr="00A77266">
        <w:rPr>
          <w:rFonts w:ascii="Arial Narrow" w:hAnsi="Arial Narrow" w:cs="Arial"/>
          <w:b/>
          <w:color w:val="000000"/>
          <w:sz w:val="24"/>
          <w:szCs w:val="24"/>
        </w:rPr>
        <w:t xml:space="preserve">9.2. Determinar </w:t>
      </w:r>
      <w:r w:rsidR="00630217" w:rsidRPr="00A77266">
        <w:rPr>
          <w:rFonts w:ascii="Arial Narrow" w:hAnsi="Arial Narrow" w:cs="Arial"/>
          <w:bCs/>
          <w:color w:val="000000"/>
          <w:sz w:val="24"/>
          <w:szCs w:val="24"/>
        </w:rPr>
        <w:t xml:space="preserve">que a Prefeitura Municipal de Manicoré </w:t>
      </w:r>
      <w:proofErr w:type="gramStart"/>
      <w:r w:rsidR="00630217" w:rsidRPr="00A77266">
        <w:rPr>
          <w:rFonts w:ascii="Arial Narrow" w:hAnsi="Arial Narrow" w:cs="Arial"/>
          <w:bCs/>
          <w:color w:val="000000"/>
          <w:sz w:val="24"/>
          <w:szCs w:val="24"/>
        </w:rPr>
        <w:t>adote</w:t>
      </w:r>
      <w:proofErr w:type="gramEnd"/>
      <w:r w:rsidR="00630217" w:rsidRPr="00A77266">
        <w:rPr>
          <w:rFonts w:ascii="Arial Narrow" w:hAnsi="Arial Narrow" w:cs="Arial"/>
          <w:bCs/>
          <w:color w:val="000000"/>
          <w:sz w:val="24"/>
          <w:szCs w:val="24"/>
        </w:rPr>
        <w:t xml:space="preserve"> em processos seletivos futuros a Lei nº 4.605/2018 como referência para elaboração de edital de concurso público, de mesmo modo, que atente-se para as legislações vigentes e necessárias; </w:t>
      </w:r>
      <w:r w:rsidR="00630217" w:rsidRPr="00A77266">
        <w:rPr>
          <w:rFonts w:ascii="Arial Narrow" w:hAnsi="Arial Narrow" w:cs="Arial"/>
          <w:b/>
          <w:color w:val="000000"/>
          <w:sz w:val="24"/>
          <w:szCs w:val="24"/>
        </w:rPr>
        <w:t xml:space="preserve">9.3. Dar ciência </w:t>
      </w:r>
      <w:r w:rsidR="00630217" w:rsidRPr="00A77266">
        <w:rPr>
          <w:rFonts w:ascii="Arial Narrow" w:hAnsi="Arial Narrow" w:cs="Arial"/>
          <w:bCs/>
          <w:color w:val="000000"/>
          <w:sz w:val="24"/>
          <w:szCs w:val="24"/>
        </w:rPr>
        <w:t>a Prefeitura Municipal de Manicoré da Decisão que vier a ser proferida pelo Tribunal Pleno.</w:t>
      </w:r>
      <w:r w:rsidR="00AB6744" w:rsidRPr="00A77266">
        <w:rPr>
          <w:rFonts w:ascii="Arial Narrow" w:hAnsi="Arial Narrow" w:cs="Arial"/>
          <w:bCs/>
          <w:color w:val="000000"/>
          <w:sz w:val="24"/>
          <w:szCs w:val="24"/>
        </w:rPr>
        <w:t xml:space="preserve"> </w:t>
      </w:r>
      <w:r w:rsidR="00630217" w:rsidRPr="00A77266">
        <w:rPr>
          <w:rFonts w:ascii="Arial Narrow" w:hAnsi="Arial Narrow" w:cs="Arial"/>
          <w:b/>
          <w:color w:val="000000"/>
          <w:sz w:val="24"/>
          <w:szCs w:val="24"/>
        </w:rPr>
        <w:t>PROCESSO Nº 11.575/2021</w:t>
      </w:r>
      <w:r w:rsidR="00630217" w:rsidRPr="00A77266">
        <w:rPr>
          <w:rFonts w:ascii="Arial Narrow" w:hAnsi="Arial Narrow" w:cs="Arial"/>
          <w:color w:val="000000"/>
          <w:sz w:val="24"/>
          <w:szCs w:val="24"/>
        </w:rPr>
        <w:t xml:space="preserve"> - Prestação de Contas Anual do Serviço de Pronto Atendimento Danilo Corrêa - SPA Danilo Corrêa, de responsabilidade da Sra. </w:t>
      </w:r>
      <w:proofErr w:type="spellStart"/>
      <w:r w:rsidR="00630217" w:rsidRPr="00A77266">
        <w:rPr>
          <w:rFonts w:ascii="Arial Narrow" w:hAnsi="Arial Narrow" w:cs="Arial"/>
          <w:color w:val="000000"/>
          <w:sz w:val="24"/>
          <w:szCs w:val="24"/>
        </w:rPr>
        <w:t>Patricia</w:t>
      </w:r>
      <w:proofErr w:type="spellEnd"/>
      <w:r w:rsidR="00630217" w:rsidRPr="00A77266">
        <w:rPr>
          <w:rFonts w:ascii="Arial Narrow" w:hAnsi="Arial Narrow" w:cs="Arial"/>
          <w:color w:val="000000"/>
          <w:sz w:val="24"/>
          <w:szCs w:val="24"/>
        </w:rPr>
        <w:t xml:space="preserve"> Carvalho Castro, referente ao exercício de 2020.</w:t>
      </w:r>
      <w:r w:rsidR="00630217" w:rsidRPr="00A77266">
        <w:rPr>
          <w:rFonts w:ascii="Arial Narrow" w:hAnsi="Arial Narrow" w:cs="Arial"/>
          <w:b/>
          <w:color w:val="000000"/>
          <w:sz w:val="24"/>
          <w:szCs w:val="24"/>
        </w:rPr>
        <w:t xml:space="preserve"> ACÓRDÃO Nº 1116/2021: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pelos arts. 5º, II e 11, inciso III, alínea “a”, item 3, da Resolução n.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Auditor-Relator</w:t>
      </w:r>
      <w:r w:rsidR="00630217" w:rsidRPr="00A77266">
        <w:rPr>
          <w:rFonts w:ascii="Arial Narrow" w:hAnsi="Arial Narrow" w:cs="Arial"/>
          <w:b/>
          <w:noProof/>
          <w:sz w:val="24"/>
          <w:szCs w:val="24"/>
        </w:rPr>
        <w:t>, 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10.1. Julgar regular com ressalvas</w:t>
      </w:r>
      <w:r w:rsidR="00630217" w:rsidRPr="00A77266">
        <w:rPr>
          <w:rFonts w:ascii="Arial Narrow" w:hAnsi="Arial Narrow" w:cs="Arial"/>
          <w:color w:val="000000"/>
          <w:sz w:val="24"/>
          <w:szCs w:val="24"/>
        </w:rPr>
        <w:t xml:space="preserve"> a Prestação de Contas Anual do Serviço de Pronto Atendimento e Policlínica Dr. Danilo Corrêa, sob a responsabilidade da Sra. Patrícia Carvalho Castro, exercício 2020, com fulcro no art. 22, inciso II, da Lei n. 2423/96 – LO/TCE e do art. 188, §1º, II, da Resolução n. 04/2002-TCE/AM; </w:t>
      </w:r>
      <w:r w:rsidR="00630217" w:rsidRPr="00A77266">
        <w:rPr>
          <w:rFonts w:ascii="Arial Narrow" w:hAnsi="Arial Narrow" w:cs="Arial"/>
          <w:b/>
          <w:bCs/>
          <w:color w:val="000000"/>
          <w:sz w:val="24"/>
          <w:szCs w:val="24"/>
        </w:rPr>
        <w:t>10.2. Recomendar</w:t>
      </w:r>
      <w:r w:rsidR="00630217" w:rsidRPr="00A77266">
        <w:rPr>
          <w:rFonts w:ascii="Arial Narrow" w:hAnsi="Arial Narrow" w:cs="Arial"/>
          <w:color w:val="000000"/>
          <w:sz w:val="24"/>
          <w:szCs w:val="24"/>
        </w:rPr>
        <w:t xml:space="preserve"> </w:t>
      </w:r>
      <w:proofErr w:type="gramStart"/>
      <w:r w:rsidR="00630217" w:rsidRPr="00A77266">
        <w:rPr>
          <w:rFonts w:ascii="Arial Narrow" w:hAnsi="Arial Narrow" w:cs="Arial"/>
          <w:color w:val="000000"/>
          <w:sz w:val="24"/>
          <w:szCs w:val="24"/>
        </w:rPr>
        <w:t>à</w:t>
      </w:r>
      <w:proofErr w:type="gramEnd"/>
      <w:r w:rsidR="00630217" w:rsidRPr="00A77266">
        <w:rPr>
          <w:rFonts w:ascii="Arial Narrow" w:hAnsi="Arial Narrow" w:cs="Arial"/>
          <w:color w:val="000000"/>
          <w:sz w:val="24"/>
          <w:szCs w:val="24"/>
        </w:rPr>
        <w:t xml:space="preserve"> Sra. Patrícia Carvalho Castro que mantenha atualizada as fichas funcionais dos servidores lotados na unidade gestora, de modo a exigir a declaração de bens anualmente, nos termos do art. 188, §2º da Resolução nº 04/2002-TCE/AM; </w:t>
      </w:r>
      <w:r w:rsidR="00630217" w:rsidRPr="00A77266">
        <w:rPr>
          <w:rFonts w:ascii="Arial Narrow" w:hAnsi="Arial Narrow" w:cs="Arial"/>
          <w:b/>
          <w:bCs/>
          <w:color w:val="000000"/>
          <w:sz w:val="24"/>
          <w:szCs w:val="24"/>
        </w:rPr>
        <w:t>10.3. Dar ciência</w:t>
      </w:r>
      <w:r w:rsidR="00630217" w:rsidRPr="00A77266">
        <w:rPr>
          <w:rFonts w:ascii="Arial Narrow" w:hAnsi="Arial Narrow" w:cs="Arial"/>
          <w:color w:val="000000"/>
          <w:sz w:val="24"/>
          <w:szCs w:val="24"/>
        </w:rPr>
        <w:t xml:space="preserve"> </w:t>
      </w:r>
      <w:proofErr w:type="gramStart"/>
      <w:r w:rsidR="00630217" w:rsidRPr="00A77266">
        <w:rPr>
          <w:rFonts w:ascii="Arial Narrow" w:hAnsi="Arial Narrow" w:cs="Arial"/>
          <w:color w:val="000000"/>
          <w:sz w:val="24"/>
          <w:szCs w:val="24"/>
        </w:rPr>
        <w:t>à</w:t>
      </w:r>
      <w:proofErr w:type="gramEnd"/>
      <w:r w:rsidR="00630217" w:rsidRPr="00A77266">
        <w:rPr>
          <w:rFonts w:ascii="Arial Narrow" w:hAnsi="Arial Narrow" w:cs="Arial"/>
          <w:color w:val="000000"/>
          <w:sz w:val="24"/>
          <w:szCs w:val="24"/>
        </w:rPr>
        <w:t xml:space="preserve"> Sra. Patrícia Carvalho Castro, acerca da decisão, na forma do art. 95, da Resolução nº 04/2002-TCE/AM; </w:t>
      </w:r>
      <w:r w:rsidR="00630217" w:rsidRPr="00A77266">
        <w:rPr>
          <w:rFonts w:ascii="Arial Narrow" w:hAnsi="Arial Narrow" w:cs="Arial"/>
          <w:b/>
          <w:bCs/>
          <w:color w:val="000000"/>
          <w:sz w:val="24"/>
          <w:szCs w:val="24"/>
        </w:rPr>
        <w:t>10.4. Arquivar</w:t>
      </w:r>
      <w:r w:rsidR="00630217" w:rsidRPr="00A77266">
        <w:rPr>
          <w:rFonts w:ascii="Arial Narrow" w:hAnsi="Arial Narrow" w:cs="Arial"/>
          <w:color w:val="000000"/>
          <w:sz w:val="24"/>
          <w:szCs w:val="24"/>
        </w:rPr>
        <w:t xml:space="preserve"> o presente processo, </w:t>
      </w:r>
      <w:proofErr w:type="gramStart"/>
      <w:r w:rsidR="00630217" w:rsidRPr="00A77266">
        <w:rPr>
          <w:rFonts w:ascii="Arial Narrow" w:hAnsi="Arial Narrow" w:cs="Arial"/>
          <w:color w:val="000000"/>
          <w:sz w:val="24"/>
          <w:szCs w:val="24"/>
        </w:rPr>
        <w:t>após</w:t>
      </w:r>
      <w:proofErr w:type="gramEnd"/>
      <w:r w:rsidR="00630217" w:rsidRPr="00A77266">
        <w:rPr>
          <w:rFonts w:ascii="Arial Narrow" w:hAnsi="Arial Narrow" w:cs="Arial"/>
          <w:color w:val="000000"/>
          <w:sz w:val="24"/>
          <w:szCs w:val="24"/>
        </w:rPr>
        <w:t xml:space="preserve"> cumpridas as diligências processuais.</w:t>
      </w:r>
      <w:r w:rsidR="00F62977"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14.849/2021 (Apensos: 14.856/2021 e 14.859/2021)</w:t>
      </w:r>
      <w:r w:rsidR="00630217" w:rsidRPr="00A77266">
        <w:rPr>
          <w:rFonts w:ascii="Arial Narrow" w:hAnsi="Arial Narrow" w:cs="Arial"/>
          <w:color w:val="000000"/>
          <w:sz w:val="24"/>
          <w:szCs w:val="24"/>
        </w:rPr>
        <w:t xml:space="preserve"> - Prestação de Contas da Secretaria de Estado da Educação e Qualidade do Ensino – SEDUC, sob a responsabilidade do Sr. Gedeão Timóteo Amorim, Sra. Marly Holanda de Souza e Sra. Sirlei Alves Ferreira Henrique, referente ao exercício de 2009. </w:t>
      </w:r>
      <w:r w:rsidR="00630217" w:rsidRPr="00A77266">
        <w:rPr>
          <w:rFonts w:ascii="Arial Narrow" w:hAnsi="Arial Narrow" w:cs="Arial"/>
          <w:b/>
          <w:color w:val="000000"/>
          <w:sz w:val="24"/>
          <w:szCs w:val="24"/>
        </w:rPr>
        <w:t xml:space="preserve">Advogados: </w:t>
      </w:r>
      <w:r w:rsidR="00630217" w:rsidRPr="00A77266">
        <w:rPr>
          <w:rFonts w:ascii="Arial Narrow" w:hAnsi="Arial Narrow" w:cs="Arial"/>
          <w:bCs/>
          <w:color w:val="000000"/>
          <w:sz w:val="24"/>
          <w:szCs w:val="24"/>
        </w:rPr>
        <w:t xml:space="preserve">João Carlos Bezerra da Silva – OAB/AM </w:t>
      </w:r>
      <w:proofErr w:type="gramStart"/>
      <w:r w:rsidR="00630217" w:rsidRPr="00A77266">
        <w:rPr>
          <w:rFonts w:ascii="Arial Narrow" w:hAnsi="Arial Narrow" w:cs="Arial"/>
          <w:bCs/>
          <w:color w:val="000000"/>
          <w:sz w:val="24"/>
          <w:szCs w:val="24"/>
        </w:rPr>
        <w:t xml:space="preserve">6262, José Alberto Ribeiro </w:t>
      </w:r>
      <w:proofErr w:type="spellStart"/>
      <w:r w:rsidR="00630217" w:rsidRPr="00A77266">
        <w:rPr>
          <w:rFonts w:ascii="Arial Narrow" w:hAnsi="Arial Narrow" w:cs="Arial"/>
          <w:bCs/>
          <w:color w:val="000000"/>
          <w:sz w:val="24"/>
          <w:szCs w:val="24"/>
        </w:rPr>
        <w:t>Simonetti</w:t>
      </w:r>
      <w:proofErr w:type="spellEnd"/>
      <w:r w:rsidR="00630217" w:rsidRPr="00A77266">
        <w:rPr>
          <w:rFonts w:ascii="Arial Narrow" w:hAnsi="Arial Narrow" w:cs="Arial"/>
          <w:bCs/>
          <w:color w:val="000000"/>
          <w:sz w:val="24"/>
          <w:szCs w:val="24"/>
        </w:rPr>
        <w:t xml:space="preserve"> Cabral</w:t>
      </w:r>
      <w:proofErr w:type="gramEnd"/>
      <w:r w:rsidR="00630217" w:rsidRPr="00A77266">
        <w:rPr>
          <w:rFonts w:ascii="Arial Narrow" w:hAnsi="Arial Narrow" w:cs="Arial"/>
          <w:bCs/>
          <w:color w:val="000000"/>
          <w:sz w:val="24"/>
          <w:szCs w:val="24"/>
        </w:rPr>
        <w:t xml:space="preserve"> OAB/AM - 3725, Luiz Wanderley Santos Gomes – OAB/AM 4653, Leda Mourão da Silva - OAB/AM 10276, Patrícia de Lima Linhares - OAB/AM 11193, Pedro Paulo Sousa Lira - OAB/AM 11414 e Katiuscia </w:t>
      </w:r>
      <w:proofErr w:type="spellStart"/>
      <w:r w:rsidR="00630217" w:rsidRPr="00A77266">
        <w:rPr>
          <w:rFonts w:ascii="Arial Narrow" w:hAnsi="Arial Narrow" w:cs="Arial"/>
          <w:bCs/>
          <w:color w:val="000000"/>
          <w:sz w:val="24"/>
          <w:szCs w:val="24"/>
        </w:rPr>
        <w:t>Raika</w:t>
      </w:r>
      <w:proofErr w:type="spellEnd"/>
      <w:r w:rsidR="00630217" w:rsidRPr="00A77266">
        <w:rPr>
          <w:rFonts w:ascii="Arial Narrow" w:hAnsi="Arial Narrow" w:cs="Arial"/>
          <w:bCs/>
          <w:color w:val="000000"/>
          <w:sz w:val="24"/>
          <w:szCs w:val="24"/>
        </w:rPr>
        <w:t xml:space="preserve"> da </w:t>
      </w:r>
      <w:proofErr w:type="spellStart"/>
      <w:r w:rsidR="00630217" w:rsidRPr="00A77266">
        <w:rPr>
          <w:rFonts w:ascii="Arial Narrow" w:hAnsi="Arial Narrow" w:cs="Arial"/>
          <w:bCs/>
          <w:color w:val="000000"/>
          <w:sz w:val="24"/>
          <w:szCs w:val="24"/>
        </w:rPr>
        <w:t>Camara</w:t>
      </w:r>
      <w:proofErr w:type="spellEnd"/>
      <w:r w:rsidR="00630217" w:rsidRPr="00A77266">
        <w:rPr>
          <w:rFonts w:ascii="Arial Narrow" w:hAnsi="Arial Narrow" w:cs="Arial"/>
          <w:bCs/>
          <w:color w:val="000000"/>
          <w:sz w:val="24"/>
          <w:szCs w:val="24"/>
        </w:rPr>
        <w:t xml:space="preserve"> Elias - OAB/AM 5225.</w:t>
      </w:r>
      <w:r w:rsidR="00630217" w:rsidRPr="00A77266">
        <w:rPr>
          <w:rFonts w:ascii="Arial Narrow" w:hAnsi="Arial Narrow" w:cs="Arial"/>
          <w:b/>
          <w:color w:val="000000"/>
          <w:sz w:val="24"/>
          <w:szCs w:val="24"/>
        </w:rPr>
        <w:t xml:space="preserve"> ACÓRDÃO Nº 1117/2021: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pelos arts. 5º, II e 11, inciso III, alínea “a”, item 3, da Resolução n. 04/2002-TCE/AM</w:t>
      </w:r>
      <w:r w:rsidR="00630217" w:rsidRPr="00A77266">
        <w:rPr>
          <w:rFonts w:ascii="Arial Narrow" w:hAnsi="Arial Narrow" w:cs="Arial"/>
          <w:sz w:val="24"/>
          <w:szCs w:val="24"/>
        </w:rPr>
        <w:t>, 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proofErr w:type="spellStart"/>
      <w:proofErr w:type="gramStart"/>
      <w:r w:rsidR="00630217" w:rsidRPr="00A77266">
        <w:rPr>
          <w:rFonts w:ascii="Arial Narrow" w:hAnsi="Arial Narrow" w:cs="Arial"/>
          <w:sz w:val="24"/>
          <w:szCs w:val="24"/>
        </w:rPr>
        <w:t>Conselheiro</w:t>
      </w:r>
      <w:r w:rsidR="00630217" w:rsidRPr="00A77266">
        <w:rPr>
          <w:rFonts w:ascii="Arial Narrow" w:hAnsi="Arial Narrow" w:cs="Arial"/>
          <w:noProof/>
          <w:sz w:val="24"/>
          <w:szCs w:val="24"/>
        </w:rPr>
        <w:t>Érico</w:t>
      </w:r>
      <w:proofErr w:type="spellEnd"/>
      <w:proofErr w:type="gramEnd"/>
      <w:r w:rsidR="00630217" w:rsidRPr="00A77266">
        <w:rPr>
          <w:rFonts w:ascii="Arial Narrow" w:hAnsi="Arial Narrow" w:cs="Arial"/>
          <w:noProof/>
          <w:sz w:val="24"/>
          <w:szCs w:val="24"/>
        </w:rPr>
        <w:t xml:space="preserve"> Xavier Desterro e Silva</w:t>
      </w:r>
      <w:r w:rsidR="00630217" w:rsidRPr="00A77266">
        <w:rPr>
          <w:rFonts w:ascii="Arial Narrow" w:hAnsi="Arial Narrow" w:cs="Arial"/>
          <w:b/>
          <w:noProof/>
          <w:sz w:val="24"/>
          <w:szCs w:val="24"/>
        </w:rPr>
        <w:t xml:space="preserve">, </w:t>
      </w:r>
      <w:r w:rsidR="00630217" w:rsidRPr="00A77266">
        <w:rPr>
          <w:rFonts w:ascii="Arial Narrow" w:hAnsi="Arial Narrow" w:cs="Arial"/>
          <w:b/>
          <w:noProof/>
          <w:sz w:val="24"/>
          <w:szCs w:val="24"/>
        </w:rPr>
        <w:lastRenderedPageBreak/>
        <w:t>em parcial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10.1. À UNANIMIDADE</w:t>
      </w:r>
      <w:r w:rsidR="00630217" w:rsidRPr="00A77266">
        <w:rPr>
          <w:rFonts w:ascii="Arial Narrow" w:hAnsi="Arial Narrow" w:cs="Arial"/>
          <w:color w:val="000000"/>
          <w:sz w:val="24"/>
          <w:szCs w:val="24"/>
        </w:rPr>
        <w:t xml:space="preserve">, nos termos da proposta de voto do Excelentíssimo Senhor Auditor-Relator: </w:t>
      </w:r>
      <w:r w:rsidR="00630217" w:rsidRPr="00A77266">
        <w:rPr>
          <w:rFonts w:ascii="Arial Narrow" w:hAnsi="Arial Narrow" w:cs="Arial"/>
          <w:b/>
          <w:bCs/>
          <w:color w:val="000000"/>
          <w:sz w:val="24"/>
          <w:szCs w:val="24"/>
        </w:rPr>
        <w:t>10.1.1. Julgar irregular</w:t>
      </w:r>
      <w:r w:rsidR="00630217" w:rsidRPr="00A77266">
        <w:rPr>
          <w:rFonts w:ascii="Arial Narrow" w:hAnsi="Arial Narrow" w:cs="Arial"/>
          <w:color w:val="000000"/>
          <w:sz w:val="24"/>
          <w:szCs w:val="24"/>
        </w:rPr>
        <w:t xml:space="preserve"> a Prestação de Contas Anual da Secretaria Estadual de Educação - SEDUC, relativa ao exercício 2009, sob a responsabilidade do </w:t>
      </w:r>
      <w:r w:rsidR="00630217" w:rsidRPr="00A77266">
        <w:rPr>
          <w:rFonts w:ascii="Arial Narrow" w:hAnsi="Arial Narrow" w:cs="Arial"/>
          <w:b/>
          <w:bCs/>
          <w:color w:val="000000"/>
          <w:sz w:val="24"/>
          <w:szCs w:val="24"/>
        </w:rPr>
        <w:t>Sr. Gedeão Timóteo Amorim</w:t>
      </w:r>
      <w:r w:rsidR="00630217" w:rsidRPr="00A77266">
        <w:rPr>
          <w:rFonts w:ascii="Arial Narrow" w:hAnsi="Arial Narrow" w:cs="Arial"/>
          <w:color w:val="000000"/>
          <w:sz w:val="24"/>
          <w:szCs w:val="24"/>
        </w:rPr>
        <w:t xml:space="preserve">, Secretário; da </w:t>
      </w:r>
      <w:r w:rsidR="00630217" w:rsidRPr="00A77266">
        <w:rPr>
          <w:rFonts w:ascii="Arial Narrow" w:hAnsi="Arial Narrow" w:cs="Arial"/>
          <w:b/>
          <w:bCs/>
          <w:color w:val="000000"/>
          <w:sz w:val="24"/>
          <w:szCs w:val="24"/>
        </w:rPr>
        <w:t>Sra. Marly Holanda de Souza</w:t>
      </w:r>
      <w:r w:rsidR="00630217" w:rsidRPr="00A77266">
        <w:rPr>
          <w:rFonts w:ascii="Arial Narrow" w:hAnsi="Arial Narrow" w:cs="Arial"/>
          <w:color w:val="000000"/>
          <w:sz w:val="24"/>
          <w:szCs w:val="24"/>
        </w:rPr>
        <w:t xml:space="preserve">, ordenadora de despesas no período de 01/01 a 31/05/2009; e da </w:t>
      </w:r>
      <w:r w:rsidR="00630217" w:rsidRPr="00A77266">
        <w:rPr>
          <w:rFonts w:ascii="Arial Narrow" w:hAnsi="Arial Narrow" w:cs="Arial"/>
          <w:b/>
          <w:bCs/>
          <w:color w:val="000000"/>
          <w:sz w:val="24"/>
          <w:szCs w:val="24"/>
        </w:rPr>
        <w:t>Sra. Sirlei Alves Ferreira Henrique</w:t>
      </w:r>
      <w:r w:rsidR="00630217" w:rsidRPr="00A77266">
        <w:rPr>
          <w:rFonts w:ascii="Arial Narrow" w:hAnsi="Arial Narrow" w:cs="Arial"/>
          <w:color w:val="000000"/>
          <w:sz w:val="24"/>
          <w:szCs w:val="24"/>
        </w:rPr>
        <w:t xml:space="preserve">, ordenadora de despesas no período de 01/06 a 31/12/2009, face às irregularidades praticadas com grave infração à norma legal e com dano ao erário (irregularidade </w:t>
      </w:r>
      <w:proofErr w:type="gramStart"/>
      <w:r w:rsidR="00630217" w:rsidRPr="00A77266">
        <w:rPr>
          <w:rFonts w:ascii="Arial Narrow" w:hAnsi="Arial Narrow" w:cs="Arial"/>
          <w:color w:val="000000"/>
          <w:sz w:val="24"/>
          <w:szCs w:val="24"/>
        </w:rPr>
        <w:t>3</w:t>
      </w:r>
      <w:proofErr w:type="gramEnd"/>
      <w:r w:rsidR="00630217" w:rsidRPr="00A77266">
        <w:rPr>
          <w:rFonts w:ascii="Arial Narrow" w:hAnsi="Arial Narrow" w:cs="Arial"/>
          <w:color w:val="000000"/>
          <w:sz w:val="24"/>
          <w:szCs w:val="24"/>
        </w:rPr>
        <w:t xml:space="preserve"> da Notificação nº 365/2016, irregularidade  2 da Notificação nº 366/2016 e as constantes do Relatório Conclusivo nº 202-DICOP), nos termos do inciso II do art. 1º, das alíneas b e d do inciso III do art. 22, todos da Lei estadual nº 2.423/96; </w:t>
      </w:r>
      <w:r w:rsidR="00630217" w:rsidRPr="00A77266">
        <w:rPr>
          <w:rFonts w:ascii="Arial Narrow" w:hAnsi="Arial Narrow" w:cs="Arial"/>
          <w:b/>
          <w:bCs/>
          <w:color w:val="000000"/>
          <w:sz w:val="24"/>
          <w:szCs w:val="24"/>
        </w:rPr>
        <w:t>10.1.2.</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Considerar em Alcance</w:t>
      </w:r>
      <w:r w:rsidR="00630217" w:rsidRPr="00A77266">
        <w:rPr>
          <w:rFonts w:ascii="Arial Narrow" w:hAnsi="Arial Narrow" w:cs="Arial"/>
          <w:color w:val="000000"/>
          <w:sz w:val="24"/>
          <w:szCs w:val="24"/>
        </w:rPr>
        <w:t xml:space="preserve"> a </w:t>
      </w:r>
      <w:r w:rsidR="00630217" w:rsidRPr="00A77266">
        <w:rPr>
          <w:rFonts w:ascii="Arial Narrow" w:hAnsi="Arial Narrow" w:cs="Arial"/>
          <w:b/>
          <w:bCs/>
          <w:color w:val="000000"/>
          <w:sz w:val="24"/>
          <w:szCs w:val="24"/>
        </w:rPr>
        <w:t>Sra. Sirlei Alves Ferreira Henrique</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R$ 24.735,00</w:t>
      </w:r>
      <w:r w:rsidR="00630217" w:rsidRPr="00A77266">
        <w:rPr>
          <w:rFonts w:ascii="Arial Narrow" w:hAnsi="Arial Narrow" w:cs="Arial"/>
          <w:color w:val="000000"/>
          <w:sz w:val="24"/>
          <w:szCs w:val="24"/>
        </w:rPr>
        <w:t xml:space="preserve"> (vinte e quatro mil, setecentos e trinta e cinco reais) referente </w:t>
      </w:r>
      <w:proofErr w:type="gramStart"/>
      <w:r w:rsidR="00630217" w:rsidRPr="00A77266">
        <w:rPr>
          <w:rFonts w:ascii="Arial Narrow" w:hAnsi="Arial Narrow" w:cs="Arial"/>
          <w:color w:val="000000"/>
          <w:sz w:val="24"/>
          <w:szCs w:val="24"/>
        </w:rPr>
        <w:t>a</w:t>
      </w:r>
      <w:proofErr w:type="gramEnd"/>
      <w:r w:rsidR="00630217" w:rsidRPr="00A77266">
        <w:rPr>
          <w:rFonts w:ascii="Arial Narrow" w:hAnsi="Arial Narrow" w:cs="Arial"/>
          <w:color w:val="000000"/>
          <w:sz w:val="24"/>
          <w:szCs w:val="24"/>
        </w:rPr>
        <w:t xml:space="preserve"> somatória dos itens 05, 14, 15, 20, 26 e 28 consoante item 17 do Relatório Conclusivo nº 40/2017-DICAD/AM nos termos do art. 304, IV da Resolução nº 04/2002 (RI-TCE/AM) e fixar </w:t>
      </w:r>
      <w:r w:rsidR="00630217" w:rsidRPr="00A77266">
        <w:rPr>
          <w:rFonts w:ascii="Arial Narrow" w:hAnsi="Arial Narrow" w:cs="Arial"/>
          <w:b/>
          <w:bCs/>
          <w:color w:val="000000"/>
          <w:sz w:val="24"/>
          <w:szCs w:val="24"/>
        </w:rPr>
        <w:t>prazo de 30 (trinta) dias</w:t>
      </w:r>
      <w:r w:rsidR="00630217" w:rsidRPr="00A77266">
        <w:rPr>
          <w:rFonts w:ascii="Arial Narrow" w:hAnsi="Arial Narrow" w:cs="Arial"/>
          <w:color w:val="000000"/>
          <w:sz w:val="24"/>
          <w:szCs w:val="24"/>
        </w:rPr>
        <w:t xml:space="preserve"> para que o responsável recolha o valor do alcance/glosa, mencionado no item 48, na esfera Estadual para o órgão Secretaria de Estado da Educação e Qualidade do Ensino - SEDUC, através de DAR avulso extraído do sítio eletrônico da SEFAZ/AM, sob o código “5670 – outras indenizações – PRINCIPAL – alcance aplicado pelo TCE/AM”, órgão Secretaria de Estado da Educação e Qualidade do Ensino - SEDUC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10.1.3.</w:t>
      </w:r>
      <w:r w:rsidR="00630217" w:rsidRPr="00A77266">
        <w:rPr>
          <w:rFonts w:ascii="Arial Narrow" w:hAnsi="Arial Narrow" w:cs="Arial"/>
          <w:b/>
          <w:bCs/>
          <w:color w:val="000000"/>
          <w:sz w:val="24"/>
          <w:szCs w:val="24"/>
        </w:rPr>
        <w:tab/>
        <w:t>Considerar em Alcance</w:t>
      </w:r>
      <w:r w:rsidR="00630217" w:rsidRPr="00A77266">
        <w:rPr>
          <w:rFonts w:ascii="Arial Narrow" w:hAnsi="Arial Narrow" w:cs="Arial"/>
          <w:color w:val="000000"/>
          <w:sz w:val="24"/>
          <w:szCs w:val="24"/>
        </w:rPr>
        <w:t xml:space="preserve"> a </w:t>
      </w:r>
      <w:r w:rsidR="00630217" w:rsidRPr="00A77266">
        <w:rPr>
          <w:rFonts w:ascii="Arial Narrow" w:hAnsi="Arial Narrow" w:cs="Arial"/>
          <w:b/>
          <w:bCs/>
          <w:color w:val="000000"/>
          <w:sz w:val="24"/>
          <w:szCs w:val="24"/>
        </w:rPr>
        <w:t>Sra. Marly Honda de Souza</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R$ 9.112,00</w:t>
      </w:r>
      <w:r w:rsidR="00630217" w:rsidRPr="00A77266">
        <w:rPr>
          <w:rFonts w:ascii="Arial Narrow" w:hAnsi="Arial Narrow" w:cs="Arial"/>
          <w:color w:val="000000"/>
          <w:sz w:val="24"/>
          <w:szCs w:val="24"/>
        </w:rPr>
        <w:t xml:space="preserve"> (nove mil, cento e doze reais), em decorrência da não comprovação das despesas executadas mediante a concessão de adiantamentos concedidos consoante item 17 do Relatório Conclusivo nº 40/2017-DICAD/AM nos termos do art. 304, IV da Resolução nº 04/2002 (RI-TCE/AM</w:t>
      </w:r>
      <w:proofErr w:type="gramStart"/>
      <w:r w:rsidR="00630217" w:rsidRPr="00A77266">
        <w:rPr>
          <w:rFonts w:ascii="Arial Narrow" w:hAnsi="Arial Narrow" w:cs="Arial"/>
          <w:color w:val="000000"/>
          <w:sz w:val="24"/>
          <w:szCs w:val="24"/>
        </w:rPr>
        <w:t>)e</w:t>
      </w:r>
      <w:proofErr w:type="gramEnd"/>
      <w:r w:rsidR="00630217" w:rsidRPr="00A77266">
        <w:rPr>
          <w:rFonts w:ascii="Arial Narrow" w:hAnsi="Arial Narrow" w:cs="Arial"/>
          <w:color w:val="000000"/>
          <w:sz w:val="24"/>
          <w:szCs w:val="24"/>
        </w:rPr>
        <w:t xml:space="preserve"> fixar </w:t>
      </w:r>
      <w:r w:rsidR="00630217" w:rsidRPr="00A77266">
        <w:rPr>
          <w:rFonts w:ascii="Arial Narrow" w:hAnsi="Arial Narrow" w:cs="Arial"/>
          <w:b/>
          <w:bCs/>
          <w:color w:val="000000"/>
          <w:sz w:val="24"/>
          <w:szCs w:val="24"/>
        </w:rPr>
        <w:t>prazo de 30 (trinta) dias</w:t>
      </w:r>
      <w:r w:rsidR="00630217" w:rsidRPr="00A77266">
        <w:rPr>
          <w:rFonts w:ascii="Arial Narrow" w:hAnsi="Arial Narrow" w:cs="Arial"/>
          <w:color w:val="000000"/>
          <w:sz w:val="24"/>
          <w:szCs w:val="24"/>
        </w:rPr>
        <w:t xml:space="preserve"> para que o responsável recolha o valor do alcance/glosa, mencionado no item 48_, na esfera Estadual para o órgão Secretaria de Estado da Educação e Qualidade do Ensino - SEDUC, através de DAR avulso extraído do sítio eletrônico da SEFAZ/AM, sob o código “5670 – outras indenizações – PRINCIPAL – alcance aplicado pelo TCE/AM”, órgão Secretaria de Estado da Educação e Qualidade do Ensino - SEDUC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10.1.4. Considerar em Alcance</w:t>
      </w:r>
      <w:r w:rsidR="00630217" w:rsidRPr="00A77266">
        <w:rPr>
          <w:rFonts w:ascii="Arial Narrow" w:hAnsi="Arial Narrow" w:cs="Arial"/>
          <w:color w:val="000000"/>
          <w:sz w:val="24"/>
          <w:szCs w:val="24"/>
        </w:rPr>
        <w:t xml:space="preserve"> por Responsabilidade Solidária </w:t>
      </w:r>
      <w:proofErr w:type="gramStart"/>
      <w:r w:rsidR="00630217" w:rsidRPr="00A77266">
        <w:rPr>
          <w:rFonts w:ascii="Arial Narrow" w:hAnsi="Arial Narrow" w:cs="Arial"/>
          <w:color w:val="000000"/>
          <w:sz w:val="24"/>
          <w:szCs w:val="24"/>
        </w:rPr>
        <w:t xml:space="preserve">as empresas </w:t>
      </w:r>
      <w:r w:rsidR="00630217" w:rsidRPr="00A77266">
        <w:rPr>
          <w:rFonts w:ascii="Arial Narrow" w:hAnsi="Arial Narrow" w:cs="Arial"/>
          <w:b/>
          <w:bCs/>
          <w:color w:val="000000"/>
          <w:sz w:val="24"/>
          <w:szCs w:val="24"/>
        </w:rPr>
        <w:t>Construtora</w:t>
      </w:r>
      <w:proofErr w:type="gramEnd"/>
      <w:r w:rsidR="00630217" w:rsidRPr="00A77266">
        <w:rPr>
          <w:rFonts w:ascii="Arial Narrow" w:hAnsi="Arial Narrow" w:cs="Arial"/>
          <w:b/>
          <w:bCs/>
          <w:color w:val="000000"/>
          <w:sz w:val="24"/>
          <w:szCs w:val="24"/>
        </w:rPr>
        <w:t xml:space="preserve"> Alcance </w:t>
      </w:r>
      <w:proofErr w:type="spellStart"/>
      <w:r w:rsidR="00630217" w:rsidRPr="00A77266">
        <w:rPr>
          <w:rFonts w:ascii="Arial Narrow" w:hAnsi="Arial Narrow" w:cs="Arial"/>
          <w:b/>
          <w:bCs/>
          <w:color w:val="000000"/>
          <w:sz w:val="24"/>
          <w:szCs w:val="24"/>
        </w:rPr>
        <w:t>Ltda</w:t>
      </w:r>
      <w:proofErr w:type="spellEnd"/>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 xml:space="preserve">Construtora </w:t>
      </w:r>
      <w:proofErr w:type="spellStart"/>
      <w:r w:rsidR="00630217" w:rsidRPr="00A77266">
        <w:rPr>
          <w:rFonts w:ascii="Arial Narrow" w:hAnsi="Arial Narrow" w:cs="Arial"/>
          <w:b/>
          <w:bCs/>
          <w:color w:val="000000"/>
          <w:sz w:val="24"/>
          <w:szCs w:val="24"/>
        </w:rPr>
        <w:t>Carramanho</w:t>
      </w:r>
      <w:proofErr w:type="spellEnd"/>
      <w:r w:rsidR="00630217" w:rsidRPr="00A77266">
        <w:rPr>
          <w:rFonts w:ascii="Arial Narrow" w:hAnsi="Arial Narrow" w:cs="Arial"/>
          <w:b/>
          <w:bCs/>
          <w:color w:val="000000"/>
          <w:sz w:val="24"/>
          <w:szCs w:val="24"/>
        </w:rPr>
        <w:t xml:space="preserve"> </w:t>
      </w:r>
      <w:proofErr w:type="spellStart"/>
      <w:r w:rsidR="00630217" w:rsidRPr="00A77266">
        <w:rPr>
          <w:rFonts w:ascii="Arial Narrow" w:hAnsi="Arial Narrow" w:cs="Arial"/>
          <w:b/>
          <w:bCs/>
          <w:color w:val="000000"/>
          <w:sz w:val="24"/>
          <w:szCs w:val="24"/>
        </w:rPr>
        <w:t>Ltda</w:t>
      </w:r>
      <w:proofErr w:type="spellEnd"/>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Mariuá</w:t>
      </w:r>
      <w:proofErr w:type="spellEnd"/>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 xml:space="preserve">Empresa H.B. Engenharia </w:t>
      </w:r>
      <w:proofErr w:type="spellStart"/>
      <w:r w:rsidR="00630217" w:rsidRPr="00A77266">
        <w:rPr>
          <w:rFonts w:ascii="Arial Narrow" w:hAnsi="Arial Narrow" w:cs="Arial"/>
          <w:b/>
          <w:bCs/>
          <w:color w:val="000000"/>
          <w:sz w:val="24"/>
          <w:szCs w:val="24"/>
        </w:rPr>
        <w:t>Ltda</w:t>
      </w:r>
      <w:proofErr w:type="spellEnd"/>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Tecmacon</w:t>
      </w:r>
      <w:proofErr w:type="spellEnd"/>
      <w:r w:rsidR="00630217" w:rsidRPr="00A77266">
        <w:rPr>
          <w:rFonts w:ascii="Arial Narrow" w:hAnsi="Arial Narrow" w:cs="Arial"/>
          <w:b/>
          <w:bCs/>
          <w:color w:val="000000"/>
          <w:sz w:val="24"/>
          <w:szCs w:val="24"/>
        </w:rPr>
        <w:t xml:space="preserve"> Construções </w:t>
      </w:r>
      <w:proofErr w:type="spellStart"/>
      <w:r w:rsidR="00630217" w:rsidRPr="00A77266">
        <w:rPr>
          <w:rFonts w:ascii="Arial Narrow" w:hAnsi="Arial Narrow" w:cs="Arial"/>
          <w:b/>
          <w:bCs/>
          <w:color w:val="000000"/>
          <w:sz w:val="24"/>
          <w:szCs w:val="24"/>
        </w:rPr>
        <w:t>Ltda</w:t>
      </w:r>
      <w:proofErr w:type="spellEnd"/>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Metro Quadrado Engenharia Ltda</w:t>
      </w:r>
      <w:r w:rsidR="00630217" w:rsidRPr="00A77266">
        <w:rPr>
          <w:rFonts w:ascii="Arial Narrow" w:hAnsi="Arial Narrow" w:cs="Arial"/>
          <w:color w:val="000000"/>
          <w:sz w:val="24"/>
          <w:szCs w:val="24"/>
        </w:rPr>
        <w:t xml:space="preserve"> e a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Pafil</w:t>
      </w:r>
      <w:proofErr w:type="spellEnd"/>
      <w:r w:rsidR="00630217" w:rsidRPr="00A77266">
        <w:rPr>
          <w:rFonts w:ascii="Arial Narrow" w:hAnsi="Arial Narrow" w:cs="Arial"/>
          <w:b/>
          <w:bCs/>
          <w:color w:val="000000"/>
          <w:sz w:val="24"/>
          <w:szCs w:val="24"/>
        </w:rPr>
        <w:t xml:space="preserve"> Serviços e Comércio Ltda</w:t>
      </w:r>
      <w:r w:rsidR="00630217" w:rsidRPr="00A77266">
        <w:rPr>
          <w:rFonts w:ascii="Arial Narrow" w:hAnsi="Arial Narrow" w:cs="Arial"/>
          <w:color w:val="000000"/>
          <w:sz w:val="24"/>
          <w:szCs w:val="24"/>
        </w:rPr>
        <w:t xml:space="preserve"> e os respectivos </w:t>
      </w:r>
      <w:r w:rsidR="00630217" w:rsidRPr="00A77266">
        <w:rPr>
          <w:rFonts w:ascii="Arial Narrow" w:hAnsi="Arial Narrow" w:cs="Arial"/>
          <w:b/>
          <w:bCs/>
          <w:color w:val="000000"/>
          <w:sz w:val="24"/>
          <w:szCs w:val="24"/>
        </w:rPr>
        <w:t>fiscais de obra</w:t>
      </w:r>
      <w:r w:rsidR="00630217" w:rsidRPr="00A77266">
        <w:rPr>
          <w:rFonts w:ascii="Arial Narrow" w:hAnsi="Arial Narrow" w:cs="Arial"/>
          <w:color w:val="000000"/>
          <w:sz w:val="24"/>
          <w:szCs w:val="24"/>
        </w:rPr>
        <w:t xml:space="preserve"> no valor de </w:t>
      </w:r>
      <w:r w:rsidR="00630217" w:rsidRPr="00A77266">
        <w:rPr>
          <w:rFonts w:ascii="Arial Narrow" w:hAnsi="Arial Narrow" w:cs="Arial"/>
          <w:b/>
          <w:bCs/>
          <w:color w:val="000000"/>
          <w:sz w:val="24"/>
          <w:szCs w:val="24"/>
        </w:rPr>
        <w:t>R$ 3.292.204,80</w:t>
      </w:r>
      <w:r w:rsidR="00630217" w:rsidRPr="00A77266">
        <w:rPr>
          <w:rFonts w:ascii="Arial Narrow" w:hAnsi="Arial Narrow" w:cs="Arial"/>
          <w:color w:val="000000"/>
          <w:sz w:val="24"/>
          <w:szCs w:val="24"/>
        </w:rPr>
        <w:t xml:space="preserve"> (três milhões, duzentos e noventa e dois mil, duzentos e quatro reais e oitenta centavos) de acordo com os Relatórios Conclusivos nº 202/2018-DICOP e </w:t>
      </w:r>
      <w:r w:rsidR="00630217" w:rsidRPr="00A77266">
        <w:rPr>
          <w:rFonts w:ascii="Arial Narrow" w:hAnsi="Arial Narrow" w:cs="Arial"/>
          <w:color w:val="000000"/>
          <w:sz w:val="24"/>
          <w:szCs w:val="24"/>
        </w:rPr>
        <w:lastRenderedPageBreak/>
        <w:t xml:space="preserve">nº 1/2018-DICOP, nos termos do inciso I e III do art. 304 do RI/TCE-AM, conforme detalhado abaixo, e fixar </w:t>
      </w:r>
      <w:r w:rsidR="00630217" w:rsidRPr="00A77266">
        <w:rPr>
          <w:rFonts w:ascii="Arial Narrow" w:hAnsi="Arial Narrow" w:cs="Arial"/>
          <w:b/>
          <w:bCs/>
          <w:color w:val="000000"/>
          <w:sz w:val="24"/>
          <w:szCs w:val="24"/>
        </w:rPr>
        <w:t>prazo de 30 (trinta) dias</w:t>
      </w:r>
      <w:r w:rsidR="00630217" w:rsidRPr="00A77266">
        <w:rPr>
          <w:rFonts w:ascii="Arial Narrow" w:hAnsi="Arial Narrow" w:cs="Arial"/>
          <w:color w:val="000000"/>
          <w:sz w:val="24"/>
          <w:szCs w:val="24"/>
        </w:rPr>
        <w:t xml:space="preserve"> para que o responsável recolha o valor do alcance/glosa, na esfera Estadual para o órgão Secretaria de Estado da Educação e Qualidade do Ensino - SEDUC, através de DAR avulso extraído do sítio eletrônico da SEFAZ/AM, sob o código “5670 – outras indenizações – PRINCIPAL – alcance aplicado pelo TCE/AM”, órgão Secretaria de Estado da Educação e Qualidade do Ensino - SEDUC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10.1.4.1. R$ 19.350,42</w:t>
      </w:r>
      <w:r w:rsidR="00630217" w:rsidRPr="00A77266">
        <w:rPr>
          <w:rFonts w:ascii="Arial Narrow" w:hAnsi="Arial Narrow" w:cs="Arial"/>
          <w:color w:val="000000"/>
          <w:sz w:val="24"/>
          <w:szCs w:val="24"/>
        </w:rPr>
        <w:t xml:space="preserve">, solidariamente com o </w:t>
      </w:r>
      <w:r w:rsidR="00630217" w:rsidRPr="00A77266">
        <w:rPr>
          <w:rFonts w:ascii="Arial Narrow" w:hAnsi="Arial Narrow" w:cs="Arial"/>
          <w:b/>
          <w:bCs/>
          <w:color w:val="000000"/>
          <w:sz w:val="24"/>
          <w:szCs w:val="24"/>
        </w:rPr>
        <w:t>Sr. Ary Almeida Costa</w:t>
      </w:r>
      <w:r w:rsidR="00630217" w:rsidRPr="00A77266">
        <w:rPr>
          <w:rFonts w:ascii="Arial Narrow" w:hAnsi="Arial Narrow" w:cs="Arial"/>
          <w:color w:val="000000"/>
          <w:sz w:val="24"/>
          <w:szCs w:val="24"/>
        </w:rPr>
        <w:t xml:space="preserve">, Fiscal de Obras e a </w:t>
      </w:r>
      <w:r w:rsidR="00630217" w:rsidRPr="00A77266">
        <w:rPr>
          <w:rFonts w:ascii="Arial Narrow" w:hAnsi="Arial Narrow" w:cs="Arial"/>
          <w:b/>
          <w:bCs/>
          <w:color w:val="000000"/>
          <w:sz w:val="24"/>
          <w:szCs w:val="24"/>
        </w:rPr>
        <w:t>Empresa Construtora Alcance Ltda</w:t>
      </w:r>
      <w:r w:rsidR="00630217" w:rsidRPr="00A77266">
        <w:rPr>
          <w:rFonts w:ascii="Arial Narrow" w:hAnsi="Arial Narrow" w:cs="Arial"/>
          <w:color w:val="000000"/>
          <w:sz w:val="24"/>
          <w:szCs w:val="24"/>
        </w:rPr>
        <w:t xml:space="preserve">. (termo de contrato n.º 020/2009-SEDUC); </w:t>
      </w:r>
      <w:r w:rsidR="00630217" w:rsidRPr="00A77266">
        <w:rPr>
          <w:rFonts w:ascii="Arial Narrow" w:hAnsi="Arial Narrow" w:cs="Arial"/>
          <w:b/>
          <w:bCs/>
          <w:color w:val="000000"/>
          <w:sz w:val="24"/>
          <w:szCs w:val="24"/>
        </w:rPr>
        <w:t>10.1.4.2. R$ 732.857,26</w:t>
      </w:r>
      <w:r w:rsidR="00630217" w:rsidRPr="00A77266">
        <w:rPr>
          <w:rFonts w:ascii="Arial Narrow" w:hAnsi="Arial Narrow" w:cs="Arial"/>
          <w:color w:val="000000"/>
          <w:sz w:val="24"/>
          <w:szCs w:val="24"/>
        </w:rPr>
        <w:t xml:space="preserve">, solidariamente com o </w:t>
      </w:r>
      <w:r w:rsidR="00630217" w:rsidRPr="00A77266">
        <w:rPr>
          <w:rFonts w:ascii="Arial Narrow" w:hAnsi="Arial Narrow" w:cs="Arial"/>
          <w:b/>
          <w:bCs/>
          <w:color w:val="000000"/>
          <w:sz w:val="24"/>
          <w:szCs w:val="24"/>
        </w:rPr>
        <w:t>Sr. Adauto David Moreira</w:t>
      </w:r>
      <w:r w:rsidR="00630217" w:rsidRPr="00A77266">
        <w:rPr>
          <w:rFonts w:ascii="Arial Narrow" w:hAnsi="Arial Narrow" w:cs="Arial"/>
          <w:color w:val="000000"/>
          <w:sz w:val="24"/>
          <w:szCs w:val="24"/>
        </w:rPr>
        <w:t xml:space="preserve">, fiscal e obras e a </w:t>
      </w:r>
      <w:r w:rsidR="00630217" w:rsidRPr="00A77266">
        <w:rPr>
          <w:rFonts w:ascii="Arial Narrow" w:hAnsi="Arial Narrow" w:cs="Arial"/>
          <w:b/>
          <w:bCs/>
          <w:color w:val="000000"/>
          <w:sz w:val="24"/>
          <w:szCs w:val="24"/>
        </w:rPr>
        <w:t xml:space="preserve">empresa Construtora </w:t>
      </w:r>
      <w:proofErr w:type="spellStart"/>
      <w:r w:rsidR="00630217" w:rsidRPr="00A77266">
        <w:rPr>
          <w:rFonts w:ascii="Arial Narrow" w:hAnsi="Arial Narrow" w:cs="Arial"/>
          <w:b/>
          <w:bCs/>
          <w:color w:val="000000"/>
          <w:sz w:val="24"/>
          <w:szCs w:val="24"/>
        </w:rPr>
        <w:t>Carramanho</w:t>
      </w:r>
      <w:proofErr w:type="spellEnd"/>
      <w:r w:rsidR="00630217" w:rsidRPr="00A77266">
        <w:rPr>
          <w:rFonts w:ascii="Arial Narrow" w:hAnsi="Arial Narrow" w:cs="Arial"/>
          <w:b/>
          <w:bCs/>
          <w:color w:val="000000"/>
          <w:sz w:val="24"/>
          <w:szCs w:val="24"/>
        </w:rPr>
        <w:t xml:space="preserve"> Ltda</w:t>
      </w:r>
      <w:r w:rsidR="00630217" w:rsidRPr="00A77266">
        <w:rPr>
          <w:rFonts w:ascii="Arial Narrow" w:hAnsi="Arial Narrow" w:cs="Arial"/>
          <w:color w:val="000000"/>
          <w:sz w:val="24"/>
          <w:szCs w:val="24"/>
        </w:rPr>
        <w:t xml:space="preserve">. (termo de contrato nº 023/2009-SEDUC); </w:t>
      </w:r>
      <w:r w:rsidR="00630217" w:rsidRPr="00A77266">
        <w:rPr>
          <w:rFonts w:ascii="Arial Narrow" w:hAnsi="Arial Narrow" w:cs="Arial"/>
          <w:b/>
          <w:bCs/>
          <w:color w:val="000000"/>
          <w:sz w:val="24"/>
          <w:szCs w:val="24"/>
        </w:rPr>
        <w:t xml:space="preserve">10.1.4.3. </w:t>
      </w:r>
      <w:proofErr w:type="gramStart"/>
      <w:r w:rsidR="00630217" w:rsidRPr="00A77266">
        <w:rPr>
          <w:rFonts w:ascii="Arial Narrow" w:hAnsi="Arial Narrow" w:cs="Arial"/>
          <w:b/>
          <w:bCs/>
          <w:color w:val="000000"/>
          <w:sz w:val="24"/>
          <w:szCs w:val="24"/>
        </w:rPr>
        <w:t>R$ 701.590,25</w:t>
      </w:r>
      <w:r w:rsidR="00630217" w:rsidRPr="00A77266">
        <w:rPr>
          <w:rFonts w:ascii="Arial Narrow" w:hAnsi="Arial Narrow" w:cs="Arial"/>
          <w:color w:val="000000"/>
          <w:sz w:val="24"/>
          <w:szCs w:val="24"/>
        </w:rPr>
        <w:t xml:space="preserve">, solidariamente com o Fiscal </w:t>
      </w:r>
      <w:r w:rsidR="00630217" w:rsidRPr="00A77266">
        <w:rPr>
          <w:rFonts w:ascii="Arial Narrow" w:hAnsi="Arial Narrow" w:cs="Arial"/>
          <w:b/>
          <w:bCs/>
          <w:color w:val="000000"/>
          <w:sz w:val="24"/>
          <w:szCs w:val="24"/>
        </w:rPr>
        <w:t>Sr. Raimundo Nonato Belo Soares</w:t>
      </w:r>
      <w:proofErr w:type="gramEnd"/>
      <w:r w:rsidR="00630217" w:rsidRPr="00A77266">
        <w:rPr>
          <w:rFonts w:ascii="Arial Narrow" w:hAnsi="Arial Narrow" w:cs="Arial"/>
          <w:color w:val="000000"/>
          <w:sz w:val="24"/>
          <w:szCs w:val="24"/>
        </w:rPr>
        <w:t xml:space="preserve"> e a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Mariuá</w:t>
      </w:r>
      <w:proofErr w:type="spellEnd"/>
      <w:r w:rsidR="00630217" w:rsidRPr="00A77266">
        <w:rPr>
          <w:rFonts w:ascii="Arial Narrow" w:hAnsi="Arial Narrow" w:cs="Arial"/>
          <w:b/>
          <w:bCs/>
          <w:color w:val="000000"/>
          <w:sz w:val="24"/>
          <w:szCs w:val="24"/>
        </w:rPr>
        <w:t xml:space="preserve"> Construções Ltda</w:t>
      </w:r>
      <w:r w:rsidR="00630217" w:rsidRPr="00A77266">
        <w:rPr>
          <w:rFonts w:ascii="Arial Narrow" w:hAnsi="Arial Narrow" w:cs="Arial"/>
          <w:color w:val="000000"/>
          <w:sz w:val="24"/>
          <w:szCs w:val="24"/>
        </w:rPr>
        <w:t xml:space="preserve">. (termo de contrato nº 091/2009-SEDUC); </w:t>
      </w:r>
      <w:r w:rsidR="00630217" w:rsidRPr="00A77266">
        <w:rPr>
          <w:rFonts w:ascii="Arial Narrow" w:hAnsi="Arial Narrow" w:cs="Arial"/>
          <w:b/>
          <w:bCs/>
          <w:color w:val="000000"/>
          <w:sz w:val="24"/>
          <w:szCs w:val="24"/>
        </w:rPr>
        <w:t xml:space="preserve">10.1.4.4. </w:t>
      </w:r>
      <w:proofErr w:type="gramStart"/>
      <w:r w:rsidR="00630217" w:rsidRPr="00A77266">
        <w:rPr>
          <w:rFonts w:ascii="Arial Narrow" w:hAnsi="Arial Narrow" w:cs="Arial"/>
          <w:b/>
          <w:bCs/>
          <w:color w:val="000000"/>
          <w:sz w:val="24"/>
          <w:szCs w:val="24"/>
        </w:rPr>
        <w:t>R$ 434.343,98</w:t>
      </w:r>
      <w:r w:rsidR="00630217" w:rsidRPr="00A77266">
        <w:rPr>
          <w:rFonts w:ascii="Arial Narrow" w:hAnsi="Arial Narrow" w:cs="Arial"/>
          <w:color w:val="000000"/>
          <w:sz w:val="24"/>
          <w:szCs w:val="24"/>
        </w:rPr>
        <w:t xml:space="preserve">, solidariamente, entre o Fiscal </w:t>
      </w:r>
      <w:r w:rsidR="00630217" w:rsidRPr="00A77266">
        <w:rPr>
          <w:rFonts w:ascii="Arial Narrow" w:hAnsi="Arial Narrow" w:cs="Arial"/>
          <w:b/>
          <w:bCs/>
          <w:color w:val="000000"/>
          <w:sz w:val="24"/>
          <w:szCs w:val="24"/>
        </w:rPr>
        <w:t>Sr. Raimundo Nonato Belo Soares</w:t>
      </w:r>
      <w:proofErr w:type="gramEnd"/>
      <w:r w:rsidR="00630217" w:rsidRPr="00A77266">
        <w:rPr>
          <w:rFonts w:ascii="Arial Narrow" w:hAnsi="Arial Narrow" w:cs="Arial"/>
          <w:color w:val="000000"/>
          <w:sz w:val="24"/>
          <w:szCs w:val="24"/>
        </w:rPr>
        <w:t xml:space="preserve"> e a </w:t>
      </w:r>
      <w:r w:rsidR="00630217" w:rsidRPr="00A77266">
        <w:rPr>
          <w:rFonts w:ascii="Arial Narrow" w:hAnsi="Arial Narrow" w:cs="Arial"/>
          <w:b/>
          <w:bCs/>
          <w:color w:val="000000"/>
          <w:sz w:val="24"/>
          <w:szCs w:val="24"/>
        </w:rPr>
        <w:t>Empresa H.B. Engenharia Ltda</w:t>
      </w:r>
      <w:r w:rsidR="00630217" w:rsidRPr="00A77266">
        <w:rPr>
          <w:rFonts w:ascii="Arial Narrow" w:hAnsi="Arial Narrow" w:cs="Arial"/>
          <w:color w:val="000000"/>
          <w:sz w:val="24"/>
          <w:szCs w:val="24"/>
        </w:rPr>
        <w:t xml:space="preserve">. (termo de contrato nº 092/2009-SEDUC); </w:t>
      </w:r>
      <w:r w:rsidR="00630217" w:rsidRPr="00A77266">
        <w:rPr>
          <w:rFonts w:ascii="Arial Narrow" w:hAnsi="Arial Narrow" w:cs="Arial"/>
          <w:b/>
          <w:bCs/>
          <w:color w:val="000000"/>
          <w:sz w:val="24"/>
          <w:szCs w:val="24"/>
        </w:rPr>
        <w:t xml:space="preserve">10.1.4.5. </w:t>
      </w:r>
      <w:proofErr w:type="gramStart"/>
      <w:r w:rsidR="00630217" w:rsidRPr="00A77266">
        <w:rPr>
          <w:rFonts w:ascii="Arial Narrow" w:hAnsi="Arial Narrow" w:cs="Arial"/>
          <w:b/>
          <w:bCs/>
          <w:color w:val="000000"/>
          <w:sz w:val="24"/>
          <w:szCs w:val="24"/>
        </w:rPr>
        <w:t>R$ 292.610,98</w:t>
      </w:r>
      <w:r w:rsidR="00630217" w:rsidRPr="00A77266">
        <w:rPr>
          <w:rFonts w:ascii="Arial Narrow" w:hAnsi="Arial Narrow" w:cs="Arial"/>
          <w:color w:val="000000"/>
          <w:sz w:val="24"/>
          <w:szCs w:val="24"/>
        </w:rPr>
        <w:t xml:space="preserve">, solidariamente, entre o Fiscal </w:t>
      </w:r>
      <w:r w:rsidR="00630217" w:rsidRPr="00A77266">
        <w:rPr>
          <w:rFonts w:ascii="Arial Narrow" w:hAnsi="Arial Narrow" w:cs="Arial"/>
          <w:b/>
          <w:bCs/>
          <w:color w:val="000000"/>
          <w:sz w:val="24"/>
          <w:szCs w:val="24"/>
        </w:rPr>
        <w:t>Sr.</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Raimundo Nonato Belo Soares</w:t>
      </w:r>
      <w:proofErr w:type="gramEnd"/>
      <w:r w:rsidR="00630217" w:rsidRPr="00A77266">
        <w:rPr>
          <w:rFonts w:ascii="Arial Narrow" w:hAnsi="Arial Narrow" w:cs="Arial"/>
          <w:color w:val="000000"/>
          <w:sz w:val="24"/>
          <w:szCs w:val="24"/>
        </w:rPr>
        <w:t xml:space="preserve"> e a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Tecmacon</w:t>
      </w:r>
      <w:proofErr w:type="spellEnd"/>
      <w:r w:rsidR="00630217" w:rsidRPr="00A77266">
        <w:rPr>
          <w:rFonts w:ascii="Arial Narrow" w:hAnsi="Arial Narrow" w:cs="Arial"/>
          <w:b/>
          <w:bCs/>
          <w:color w:val="000000"/>
          <w:sz w:val="24"/>
          <w:szCs w:val="24"/>
        </w:rPr>
        <w:t xml:space="preserve"> Construções Ltda</w:t>
      </w:r>
      <w:r w:rsidR="00630217" w:rsidRPr="00A77266">
        <w:rPr>
          <w:rFonts w:ascii="Arial Narrow" w:hAnsi="Arial Narrow" w:cs="Arial"/>
          <w:color w:val="000000"/>
          <w:sz w:val="24"/>
          <w:szCs w:val="24"/>
        </w:rPr>
        <w:t>. (termo de contrato nº 093/2009-SEDUC);</w:t>
      </w:r>
      <w:r w:rsidR="00AA1A41"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10.1.4.6.</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R$</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174.601,25</w:t>
      </w:r>
      <w:r w:rsidR="00630217" w:rsidRPr="00A77266">
        <w:rPr>
          <w:rFonts w:ascii="Arial Narrow" w:hAnsi="Arial Narrow" w:cs="Arial"/>
          <w:color w:val="000000"/>
          <w:sz w:val="24"/>
          <w:szCs w:val="24"/>
        </w:rPr>
        <w:t xml:space="preserve">, solidariamente, entre a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Tecmacon</w:t>
      </w:r>
      <w:proofErr w:type="spellEnd"/>
      <w:r w:rsidR="00630217" w:rsidRPr="00A77266">
        <w:rPr>
          <w:rFonts w:ascii="Arial Narrow" w:hAnsi="Arial Narrow" w:cs="Arial"/>
          <w:b/>
          <w:bCs/>
          <w:color w:val="000000"/>
          <w:sz w:val="24"/>
          <w:szCs w:val="24"/>
        </w:rPr>
        <w:t xml:space="preserve"> Construções Ltda</w:t>
      </w:r>
      <w:r w:rsidR="00630217" w:rsidRPr="00A77266">
        <w:rPr>
          <w:rFonts w:ascii="Arial Narrow" w:hAnsi="Arial Narrow" w:cs="Arial"/>
          <w:color w:val="000000"/>
          <w:sz w:val="24"/>
          <w:szCs w:val="24"/>
        </w:rPr>
        <w:t xml:space="preserve">. e o Fiscal De Obras </w:t>
      </w:r>
      <w:r w:rsidR="00630217" w:rsidRPr="00A77266">
        <w:rPr>
          <w:rFonts w:ascii="Arial Narrow" w:hAnsi="Arial Narrow" w:cs="Arial"/>
          <w:b/>
          <w:bCs/>
          <w:color w:val="000000"/>
          <w:sz w:val="24"/>
          <w:szCs w:val="24"/>
        </w:rPr>
        <w:t>José Paulo</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de Melo</w:t>
      </w:r>
      <w:r w:rsidR="00630217" w:rsidRPr="00A77266">
        <w:rPr>
          <w:rFonts w:ascii="Arial Narrow" w:hAnsi="Arial Narrow" w:cs="Arial"/>
          <w:color w:val="000000"/>
          <w:sz w:val="24"/>
          <w:szCs w:val="24"/>
        </w:rPr>
        <w:t xml:space="preserve"> (termo de contrato nº 094/2009-SEDUC);</w:t>
      </w:r>
      <w:r w:rsidR="00AA1A41"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10.1.4.7.</w:t>
      </w:r>
      <w:r w:rsidR="00AA1A41" w:rsidRPr="00A77266">
        <w:rPr>
          <w:rFonts w:ascii="Arial Narrow" w:hAnsi="Arial Narrow" w:cs="Arial"/>
          <w:b/>
          <w:bCs/>
          <w:color w:val="000000"/>
          <w:sz w:val="24"/>
          <w:szCs w:val="24"/>
        </w:rPr>
        <w:t xml:space="preserve"> </w:t>
      </w:r>
      <w:proofErr w:type="gramStart"/>
      <w:r w:rsidR="00630217" w:rsidRPr="00A77266">
        <w:rPr>
          <w:rFonts w:ascii="Arial Narrow" w:hAnsi="Arial Narrow" w:cs="Arial"/>
          <w:b/>
          <w:bCs/>
          <w:color w:val="000000"/>
          <w:sz w:val="24"/>
          <w:szCs w:val="24"/>
        </w:rPr>
        <w:t>R$</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311.665,02</w:t>
      </w:r>
      <w:r w:rsidR="00630217" w:rsidRPr="00A77266">
        <w:rPr>
          <w:rFonts w:ascii="Arial Narrow" w:hAnsi="Arial Narrow" w:cs="Arial"/>
          <w:color w:val="000000"/>
          <w:sz w:val="24"/>
          <w:szCs w:val="24"/>
        </w:rPr>
        <w:t xml:space="preserve">, solidariamente, entre o Fiscal </w:t>
      </w:r>
      <w:r w:rsidR="00630217" w:rsidRPr="00A77266">
        <w:rPr>
          <w:rFonts w:ascii="Arial Narrow" w:hAnsi="Arial Narrow" w:cs="Arial"/>
          <w:b/>
          <w:bCs/>
          <w:color w:val="000000"/>
          <w:sz w:val="24"/>
          <w:szCs w:val="24"/>
        </w:rPr>
        <w:t>Sr. Raimundo Nonato Belo Soares</w:t>
      </w:r>
      <w:proofErr w:type="gramEnd"/>
      <w:r w:rsidR="00630217" w:rsidRPr="00A77266">
        <w:rPr>
          <w:rFonts w:ascii="Arial Narrow" w:hAnsi="Arial Narrow" w:cs="Arial"/>
          <w:color w:val="000000"/>
          <w:sz w:val="24"/>
          <w:szCs w:val="24"/>
        </w:rPr>
        <w:t xml:space="preserve"> e a </w:t>
      </w:r>
      <w:r w:rsidR="00630217" w:rsidRPr="00A77266">
        <w:rPr>
          <w:rFonts w:ascii="Arial Narrow" w:hAnsi="Arial Narrow" w:cs="Arial"/>
          <w:b/>
          <w:bCs/>
          <w:color w:val="000000"/>
          <w:sz w:val="24"/>
          <w:szCs w:val="24"/>
        </w:rPr>
        <w:t>Empresa Metro Quadrado Engenharia Ltda</w:t>
      </w:r>
      <w:r w:rsidR="00630217" w:rsidRPr="00A77266">
        <w:rPr>
          <w:rFonts w:ascii="Arial Narrow" w:hAnsi="Arial Narrow" w:cs="Arial"/>
          <w:color w:val="000000"/>
          <w:sz w:val="24"/>
          <w:szCs w:val="24"/>
        </w:rPr>
        <w:t xml:space="preserve">. (termo de contrato n.º 095/2009-SEDUC); </w:t>
      </w:r>
      <w:r w:rsidR="00630217" w:rsidRPr="00A77266">
        <w:rPr>
          <w:rFonts w:ascii="Arial Narrow" w:hAnsi="Arial Narrow" w:cs="Arial"/>
          <w:b/>
          <w:bCs/>
          <w:color w:val="000000"/>
          <w:sz w:val="24"/>
          <w:szCs w:val="24"/>
        </w:rPr>
        <w:t xml:space="preserve">10.1.4.8. </w:t>
      </w:r>
      <w:proofErr w:type="gramStart"/>
      <w:r w:rsidR="00630217" w:rsidRPr="00A77266">
        <w:rPr>
          <w:rFonts w:ascii="Arial Narrow" w:hAnsi="Arial Narrow" w:cs="Arial"/>
          <w:b/>
          <w:bCs/>
          <w:color w:val="000000"/>
          <w:sz w:val="24"/>
          <w:szCs w:val="24"/>
        </w:rPr>
        <w:t>R$ 503.635,30</w:t>
      </w:r>
      <w:r w:rsidR="00630217" w:rsidRPr="00A77266">
        <w:rPr>
          <w:rFonts w:ascii="Arial Narrow" w:hAnsi="Arial Narrow" w:cs="Arial"/>
          <w:color w:val="000000"/>
          <w:sz w:val="24"/>
          <w:szCs w:val="24"/>
        </w:rPr>
        <w:t xml:space="preserve">, solidariamente, entre o Fiscal </w:t>
      </w:r>
      <w:r w:rsidR="00630217" w:rsidRPr="00A77266">
        <w:rPr>
          <w:rFonts w:ascii="Arial Narrow" w:hAnsi="Arial Narrow" w:cs="Arial"/>
          <w:b/>
          <w:bCs/>
          <w:color w:val="000000"/>
          <w:sz w:val="24"/>
          <w:szCs w:val="24"/>
        </w:rPr>
        <w:t>Sr. Adauto David Moreira</w:t>
      </w:r>
      <w:proofErr w:type="gramEnd"/>
      <w:r w:rsidR="00630217" w:rsidRPr="00A77266">
        <w:rPr>
          <w:rFonts w:ascii="Arial Narrow" w:hAnsi="Arial Narrow" w:cs="Arial"/>
          <w:color w:val="000000"/>
          <w:sz w:val="24"/>
          <w:szCs w:val="24"/>
        </w:rPr>
        <w:t xml:space="preserve"> e a </w:t>
      </w:r>
      <w:r w:rsidR="00630217" w:rsidRPr="00A77266">
        <w:rPr>
          <w:rFonts w:ascii="Arial Narrow" w:hAnsi="Arial Narrow" w:cs="Arial"/>
          <w:b/>
          <w:bCs/>
          <w:color w:val="000000"/>
          <w:sz w:val="24"/>
          <w:szCs w:val="24"/>
        </w:rPr>
        <w:t>Empresa Aliança Serviços de Edificações e Comércio de Construções Ltda</w:t>
      </w:r>
      <w:r w:rsidR="00630217" w:rsidRPr="00A77266">
        <w:rPr>
          <w:rFonts w:ascii="Arial Narrow" w:hAnsi="Arial Narrow" w:cs="Arial"/>
          <w:color w:val="000000"/>
          <w:sz w:val="24"/>
          <w:szCs w:val="24"/>
        </w:rPr>
        <w:t xml:space="preserve">. (termo de contrato n.º 096/2009-SEDUC); </w:t>
      </w:r>
      <w:r w:rsidR="00630217" w:rsidRPr="00A77266">
        <w:rPr>
          <w:rFonts w:ascii="Arial Narrow" w:hAnsi="Arial Narrow" w:cs="Arial"/>
          <w:b/>
          <w:bCs/>
          <w:color w:val="000000"/>
          <w:sz w:val="24"/>
          <w:szCs w:val="24"/>
        </w:rPr>
        <w:t>10.1.4.9. R$ 121.550,34</w:t>
      </w:r>
      <w:r w:rsidR="00630217" w:rsidRPr="00A77266">
        <w:rPr>
          <w:rFonts w:ascii="Arial Narrow" w:hAnsi="Arial Narrow" w:cs="Arial"/>
          <w:color w:val="000000"/>
          <w:sz w:val="24"/>
          <w:szCs w:val="24"/>
        </w:rPr>
        <w:t xml:space="preserve"> pela </w:t>
      </w:r>
      <w:r w:rsidR="00630217" w:rsidRPr="00A77266">
        <w:rPr>
          <w:rFonts w:ascii="Arial Narrow" w:hAnsi="Arial Narrow" w:cs="Arial"/>
          <w:b/>
          <w:bCs/>
          <w:color w:val="000000"/>
          <w:sz w:val="24"/>
          <w:szCs w:val="24"/>
        </w:rPr>
        <w:t xml:space="preserve">Empresa </w:t>
      </w:r>
      <w:proofErr w:type="spellStart"/>
      <w:r w:rsidR="00630217" w:rsidRPr="00A77266">
        <w:rPr>
          <w:rFonts w:ascii="Arial Narrow" w:hAnsi="Arial Narrow" w:cs="Arial"/>
          <w:b/>
          <w:bCs/>
          <w:color w:val="000000"/>
          <w:sz w:val="24"/>
          <w:szCs w:val="24"/>
        </w:rPr>
        <w:t>Pafil</w:t>
      </w:r>
      <w:proofErr w:type="spellEnd"/>
      <w:r w:rsidR="00630217" w:rsidRPr="00A77266">
        <w:rPr>
          <w:rFonts w:ascii="Arial Narrow" w:hAnsi="Arial Narrow" w:cs="Arial"/>
          <w:b/>
          <w:bCs/>
          <w:color w:val="000000"/>
          <w:sz w:val="24"/>
          <w:szCs w:val="24"/>
        </w:rPr>
        <w:t xml:space="preserve"> Serviços e Comércio Ltda</w:t>
      </w:r>
      <w:r w:rsidR="00630217" w:rsidRPr="00A77266">
        <w:rPr>
          <w:rFonts w:ascii="Arial Narrow" w:hAnsi="Arial Narrow" w:cs="Arial"/>
          <w:color w:val="000000"/>
          <w:sz w:val="24"/>
          <w:szCs w:val="24"/>
        </w:rPr>
        <w:t xml:space="preserve">, (termo de contrato n.º 097/2009-SEDUC). </w:t>
      </w:r>
      <w:r w:rsidR="00630217" w:rsidRPr="00A77266">
        <w:rPr>
          <w:rFonts w:ascii="Arial Narrow" w:hAnsi="Arial Narrow" w:cs="Arial"/>
          <w:b/>
          <w:bCs/>
          <w:color w:val="000000"/>
          <w:sz w:val="24"/>
          <w:szCs w:val="24"/>
        </w:rPr>
        <w:t>10.1.5.</w:t>
      </w:r>
      <w:r w:rsidR="00630217" w:rsidRPr="00A77266">
        <w:rPr>
          <w:rFonts w:ascii="Arial Narrow" w:hAnsi="Arial Narrow" w:cs="Arial"/>
          <w:b/>
          <w:bCs/>
          <w:color w:val="000000"/>
          <w:sz w:val="24"/>
          <w:szCs w:val="24"/>
        </w:rPr>
        <w:tab/>
        <w:t>Arquivar</w:t>
      </w:r>
      <w:r w:rsidR="00630217" w:rsidRPr="00A77266">
        <w:rPr>
          <w:rFonts w:ascii="Arial Narrow" w:hAnsi="Arial Narrow" w:cs="Arial"/>
          <w:color w:val="000000"/>
          <w:sz w:val="24"/>
          <w:szCs w:val="24"/>
        </w:rPr>
        <w:t xml:space="preserve"> o processo nº 14.856/2021-TCE/AM, que trata de inspeção em obras da SEDUC e o Processo nº 14859/2021, que trata de Representação sobre possível desvio de recursos do FUNDEB; </w:t>
      </w:r>
      <w:r w:rsidR="00630217" w:rsidRPr="00A77266">
        <w:rPr>
          <w:rFonts w:ascii="Arial Narrow" w:hAnsi="Arial Narrow" w:cs="Arial"/>
          <w:b/>
          <w:bCs/>
          <w:color w:val="000000"/>
          <w:sz w:val="24"/>
          <w:szCs w:val="24"/>
        </w:rPr>
        <w:t>10.1.6.</w:t>
      </w:r>
      <w:r w:rsidR="00630217" w:rsidRPr="00A77266">
        <w:rPr>
          <w:rFonts w:ascii="Arial Narrow" w:hAnsi="Arial Narrow" w:cs="Arial"/>
          <w:b/>
          <w:bCs/>
          <w:color w:val="000000"/>
          <w:sz w:val="24"/>
          <w:szCs w:val="24"/>
        </w:rPr>
        <w:tab/>
        <w:t>Determinar</w:t>
      </w:r>
      <w:r w:rsidR="00630217" w:rsidRPr="00A77266">
        <w:rPr>
          <w:rFonts w:ascii="Arial Narrow" w:hAnsi="Arial Narrow" w:cs="Arial"/>
          <w:color w:val="000000"/>
          <w:sz w:val="24"/>
          <w:szCs w:val="24"/>
        </w:rPr>
        <w:t xml:space="preserve"> à atual administração, nos termos do art. 188, §2º, do Regimento Interno/TCE-AM, que cumpra todas as regras disciplinadas na Lei federal nº 8.666/93, zelando para que as obras sejam executadas de acordo com os princípios da legalidade, legitimidade, moralidade, economicidade e eficiência; </w:t>
      </w:r>
      <w:r w:rsidR="00630217" w:rsidRPr="00A77266">
        <w:rPr>
          <w:rFonts w:ascii="Arial Narrow" w:hAnsi="Arial Narrow" w:cs="Arial"/>
          <w:b/>
          <w:bCs/>
          <w:color w:val="000000"/>
          <w:sz w:val="24"/>
          <w:szCs w:val="24"/>
        </w:rPr>
        <w:t>10.1.7. Dar ciência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Gedeão Timóteo Amorim</w:t>
      </w:r>
      <w:r w:rsidR="00630217" w:rsidRPr="00A77266">
        <w:rPr>
          <w:rFonts w:ascii="Arial Narrow" w:hAnsi="Arial Narrow" w:cs="Arial"/>
          <w:color w:val="000000"/>
          <w:sz w:val="24"/>
          <w:szCs w:val="24"/>
        </w:rPr>
        <w:t xml:space="preserve">, a </w:t>
      </w:r>
      <w:r w:rsidR="00630217" w:rsidRPr="00A77266">
        <w:rPr>
          <w:rFonts w:ascii="Arial Narrow" w:hAnsi="Arial Narrow" w:cs="Arial"/>
          <w:b/>
          <w:bCs/>
          <w:color w:val="000000"/>
          <w:sz w:val="24"/>
          <w:szCs w:val="24"/>
        </w:rPr>
        <w:t>Sra. Marly Holanda de Souza</w:t>
      </w:r>
      <w:r w:rsidR="00630217" w:rsidRPr="00A77266">
        <w:rPr>
          <w:rFonts w:ascii="Arial Narrow" w:hAnsi="Arial Narrow" w:cs="Arial"/>
          <w:color w:val="000000"/>
          <w:sz w:val="24"/>
          <w:szCs w:val="24"/>
        </w:rPr>
        <w:t xml:space="preserve">, a </w:t>
      </w:r>
      <w:r w:rsidR="00630217" w:rsidRPr="00A77266">
        <w:rPr>
          <w:rFonts w:ascii="Arial Narrow" w:hAnsi="Arial Narrow" w:cs="Arial"/>
          <w:b/>
          <w:bCs/>
          <w:color w:val="000000"/>
          <w:sz w:val="24"/>
          <w:szCs w:val="24"/>
        </w:rPr>
        <w:t>Sra. Sirlei Alves Ferreira Henrique</w:t>
      </w:r>
      <w:r w:rsidR="00630217" w:rsidRPr="00A77266">
        <w:rPr>
          <w:rFonts w:ascii="Arial Narrow" w:hAnsi="Arial Narrow" w:cs="Arial"/>
          <w:color w:val="000000"/>
          <w:sz w:val="24"/>
          <w:szCs w:val="24"/>
        </w:rPr>
        <w:t xml:space="preserve">, aos demais interessados e seus respectivos patronos acerca da decisão, ficando </w:t>
      </w:r>
      <w:proofErr w:type="gramStart"/>
      <w:r w:rsidR="00630217" w:rsidRPr="00A77266">
        <w:rPr>
          <w:rFonts w:ascii="Arial Narrow" w:hAnsi="Arial Narrow" w:cs="Arial"/>
          <w:color w:val="000000"/>
          <w:sz w:val="24"/>
          <w:szCs w:val="24"/>
        </w:rPr>
        <w:t>autorizado a emissão de uma nova notificação</w:t>
      </w:r>
      <w:proofErr w:type="gramEnd"/>
      <w:r w:rsidR="00630217" w:rsidRPr="00A77266">
        <w:rPr>
          <w:rFonts w:ascii="Arial Narrow" w:hAnsi="Arial Narrow" w:cs="Arial"/>
          <w:color w:val="000000"/>
          <w:sz w:val="24"/>
          <w:szCs w:val="24"/>
        </w:rPr>
        <w:t xml:space="preserve"> aos Interessados caso a primeira seja frustrada. Ato contínuo, se porventura persistir a problemática, para não existir dúvidas quanto à sua validade e eficácia, desde já, autoriza-se a comunicação via </w:t>
      </w:r>
      <w:proofErr w:type="spellStart"/>
      <w:r w:rsidR="00630217" w:rsidRPr="00A77266">
        <w:rPr>
          <w:rFonts w:ascii="Arial Narrow" w:hAnsi="Arial Narrow" w:cs="Arial"/>
          <w:color w:val="000000"/>
          <w:sz w:val="24"/>
          <w:szCs w:val="24"/>
        </w:rPr>
        <w:t>editalícia</w:t>
      </w:r>
      <w:proofErr w:type="spellEnd"/>
      <w:r w:rsidR="00630217" w:rsidRPr="00A77266">
        <w:rPr>
          <w:rFonts w:ascii="Arial Narrow" w:hAnsi="Arial Narrow" w:cs="Arial"/>
          <w:color w:val="000000"/>
          <w:sz w:val="24"/>
          <w:szCs w:val="24"/>
        </w:rPr>
        <w:t xml:space="preserve"> nos termos do art. 97 da Resolução 4/2002 (RI-TCE/AM).</w:t>
      </w:r>
      <w:r w:rsidR="00AA1A41"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10.2. À UNANIMIDADE</w:t>
      </w:r>
      <w:r w:rsidR="00630217" w:rsidRPr="00A77266">
        <w:rPr>
          <w:rFonts w:ascii="Arial Narrow" w:hAnsi="Arial Narrow" w:cs="Arial"/>
          <w:color w:val="000000"/>
          <w:sz w:val="24"/>
          <w:szCs w:val="24"/>
        </w:rPr>
        <w:t xml:space="preserve">, nos termos do voto-destaque do Conselheiro Érico Xavier Desterro e Silva: </w:t>
      </w:r>
      <w:r w:rsidR="00630217" w:rsidRPr="00A77266">
        <w:rPr>
          <w:rFonts w:ascii="Arial Narrow" w:hAnsi="Arial Narrow" w:cs="Arial"/>
          <w:b/>
          <w:bCs/>
          <w:color w:val="000000"/>
          <w:sz w:val="24"/>
          <w:szCs w:val="24"/>
        </w:rPr>
        <w:t>10.2.1.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Sr. Gedeão Timóteo Amorim</w:t>
      </w:r>
      <w:r w:rsidR="00630217" w:rsidRPr="00A77266">
        <w:rPr>
          <w:rFonts w:ascii="Arial Narrow" w:hAnsi="Arial Narrow" w:cs="Arial"/>
          <w:color w:val="000000"/>
          <w:sz w:val="24"/>
          <w:szCs w:val="24"/>
        </w:rPr>
        <w:t xml:space="preserve">, Secretário da SEDUC, exercício 2009, com fulcro no artigo 54, VI, da Lei nº 2.423/96 c/c artigo 308, VI da Resolução nº 04/2002 TCE/AM, no montante de </w:t>
      </w:r>
      <w:r w:rsidR="00630217" w:rsidRPr="00A77266">
        <w:rPr>
          <w:rFonts w:ascii="Arial Narrow" w:hAnsi="Arial Narrow" w:cs="Arial"/>
          <w:b/>
          <w:bCs/>
          <w:color w:val="000000"/>
          <w:sz w:val="24"/>
          <w:szCs w:val="24"/>
        </w:rPr>
        <w:t>R$15.000,00</w:t>
      </w:r>
      <w:r w:rsidR="00630217" w:rsidRPr="00A77266">
        <w:rPr>
          <w:rFonts w:ascii="Arial Narrow" w:hAnsi="Arial Narrow" w:cs="Arial"/>
          <w:color w:val="000000"/>
          <w:sz w:val="24"/>
          <w:szCs w:val="24"/>
        </w:rPr>
        <w:t xml:space="preserve"> (quinze mil reais), face </w:t>
      </w:r>
      <w:proofErr w:type="gramStart"/>
      <w:r w:rsidR="00630217" w:rsidRPr="00A77266">
        <w:rPr>
          <w:rFonts w:ascii="Arial Narrow" w:hAnsi="Arial Narrow" w:cs="Arial"/>
          <w:color w:val="000000"/>
          <w:sz w:val="24"/>
          <w:szCs w:val="24"/>
        </w:rPr>
        <w:t>as</w:t>
      </w:r>
      <w:proofErr w:type="gramEnd"/>
      <w:r w:rsidR="00630217" w:rsidRPr="00A77266">
        <w:rPr>
          <w:rFonts w:ascii="Arial Narrow" w:hAnsi="Arial Narrow" w:cs="Arial"/>
          <w:color w:val="000000"/>
          <w:sz w:val="24"/>
          <w:szCs w:val="24"/>
        </w:rPr>
        <w:t xml:space="preserve"> irregularidades praticadas sob a sua gestão, com grave infração à norma legal, conforme irregularidade praticadas com grave infração à norma legal (irregularidade 3 da Notificação nº 365/2016, irregularidade 2 da Notificação nº 366/2016)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w:t>
      </w:r>
      <w:r w:rsidR="00630217" w:rsidRPr="00A77266">
        <w:rPr>
          <w:rFonts w:ascii="Arial Narrow" w:hAnsi="Arial Narrow" w:cs="Arial"/>
          <w:color w:val="000000"/>
          <w:sz w:val="24"/>
          <w:szCs w:val="24"/>
        </w:rPr>
        <w:lastRenderedPageBreak/>
        <w:t>Corte de Contas (art.</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xml:space="preserve">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10.2.2.</w:t>
      </w:r>
      <w:r w:rsidR="00630217" w:rsidRPr="00A77266">
        <w:rPr>
          <w:rFonts w:ascii="Arial Narrow" w:hAnsi="Arial Narrow" w:cs="Arial"/>
          <w:b/>
          <w:bCs/>
          <w:color w:val="000000"/>
          <w:sz w:val="24"/>
          <w:szCs w:val="24"/>
        </w:rPr>
        <w:tab/>
        <w:t>Aplicar Multa</w:t>
      </w:r>
      <w:r w:rsidR="00630217" w:rsidRPr="00A77266">
        <w:rPr>
          <w:rFonts w:ascii="Arial Narrow" w:hAnsi="Arial Narrow" w:cs="Arial"/>
          <w:color w:val="000000"/>
          <w:sz w:val="24"/>
          <w:szCs w:val="24"/>
        </w:rPr>
        <w:t xml:space="preserve"> a </w:t>
      </w:r>
      <w:r w:rsidR="00630217" w:rsidRPr="00A77266">
        <w:rPr>
          <w:rFonts w:ascii="Arial Narrow" w:hAnsi="Arial Narrow" w:cs="Arial"/>
          <w:b/>
          <w:bCs/>
          <w:color w:val="000000"/>
          <w:sz w:val="24"/>
          <w:szCs w:val="24"/>
        </w:rPr>
        <w:t>Sra. Marly Honda de Souza</w:t>
      </w:r>
      <w:r w:rsidR="00630217" w:rsidRPr="00A77266">
        <w:rPr>
          <w:rFonts w:ascii="Arial Narrow" w:hAnsi="Arial Narrow" w:cs="Arial"/>
          <w:color w:val="000000"/>
          <w:sz w:val="24"/>
          <w:szCs w:val="24"/>
        </w:rPr>
        <w:t xml:space="preserve">, ordenadora de despesas no período de 01/01 a 31/05/2009, com fulcro no artigo 54, VI, da Lei nº 2.423/96 c/c artigo 308, VI da Resolução nº 04/2002 TCE/AM, no montante de </w:t>
      </w:r>
      <w:r w:rsidR="00630217" w:rsidRPr="00A77266">
        <w:rPr>
          <w:rFonts w:ascii="Arial Narrow" w:hAnsi="Arial Narrow" w:cs="Arial"/>
          <w:b/>
          <w:bCs/>
          <w:color w:val="000000"/>
          <w:sz w:val="24"/>
          <w:szCs w:val="24"/>
        </w:rPr>
        <w:t>R$15.000,00</w:t>
      </w:r>
      <w:r w:rsidR="00630217" w:rsidRPr="00A77266">
        <w:rPr>
          <w:rFonts w:ascii="Arial Narrow" w:hAnsi="Arial Narrow" w:cs="Arial"/>
          <w:color w:val="000000"/>
          <w:sz w:val="24"/>
          <w:szCs w:val="24"/>
        </w:rPr>
        <w:t xml:space="preserve"> (quinze mil reais), face </w:t>
      </w:r>
      <w:proofErr w:type="gramStart"/>
      <w:r w:rsidR="00630217" w:rsidRPr="00A77266">
        <w:rPr>
          <w:rFonts w:ascii="Arial Narrow" w:hAnsi="Arial Narrow" w:cs="Arial"/>
          <w:color w:val="000000"/>
          <w:sz w:val="24"/>
          <w:szCs w:val="24"/>
        </w:rPr>
        <w:t>as</w:t>
      </w:r>
      <w:proofErr w:type="gramEnd"/>
      <w:r w:rsidR="00630217" w:rsidRPr="00A77266">
        <w:rPr>
          <w:rFonts w:ascii="Arial Narrow" w:hAnsi="Arial Narrow" w:cs="Arial"/>
          <w:color w:val="000000"/>
          <w:sz w:val="24"/>
          <w:szCs w:val="24"/>
        </w:rPr>
        <w:t xml:space="preserve"> irregularidades praticadas sob a sua gestão, com grave infração à norma legal, conforme irregularidade </w:t>
      </w:r>
      <w:proofErr w:type="spellStart"/>
      <w:r w:rsidR="00630217" w:rsidRPr="00A77266">
        <w:rPr>
          <w:rFonts w:ascii="Arial Narrow" w:hAnsi="Arial Narrow" w:cs="Arial"/>
          <w:color w:val="000000"/>
          <w:sz w:val="24"/>
          <w:szCs w:val="24"/>
        </w:rPr>
        <w:t>irregularidade</w:t>
      </w:r>
      <w:proofErr w:type="spellEnd"/>
      <w:r w:rsidR="00630217" w:rsidRPr="00A77266">
        <w:rPr>
          <w:rFonts w:ascii="Arial Narrow" w:hAnsi="Arial Narrow" w:cs="Arial"/>
          <w:color w:val="000000"/>
          <w:sz w:val="24"/>
          <w:szCs w:val="24"/>
        </w:rPr>
        <w:t xml:space="preserve"> nº 2 da Notificação nº 366/2016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10.2.3.</w:t>
      </w:r>
      <w:r w:rsidR="00630217" w:rsidRPr="00A77266">
        <w:rPr>
          <w:rFonts w:ascii="Arial Narrow" w:hAnsi="Arial Narrow" w:cs="Arial"/>
          <w:b/>
          <w:bCs/>
          <w:color w:val="000000"/>
          <w:sz w:val="24"/>
          <w:szCs w:val="24"/>
        </w:rPr>
        <w:tab/>
        <w:t>Aplicar Multa</w:t>
      </w:r>
      <w:r w:rsidR="00630217" w:rsidRPr="00A77266">
        <w:rPr>
          <w:rFonts w:ascii="Arial Narrow" w:hAnsi="Arial Narrow" w:cs="Arial"/>
          <w:color w:val="000000"/>
          <w:sz w:val="24"/>
          <w:szCs w:val="24"/>
        </w:rPr>
        <w:t xml:space="preserve"> a </w:t>
      </w:r>
      <w:r w:rsidR="00630217" w:rsidRPr="00A77266">
        <w:rPr>
          <w:rFonts w:ascii="Arial Narrow" w:hAnsi="Arial Narrow" w:cs="Arial"/>
          <w:b/>
          <w:bCs/>
          <w:color w:val="000000"/>
          <w:sz w:val="24"/>
          <w:szCs w:val="24"/>
        </w:rPr>
        <w:t>Sra. Sirlei Alves Ferreira Henrique</w:t>
      </w:r>
      <w:r w:rsidR="00630217" w:rsidRPr="00A77266">
        <w:rPr>
          <w:rFonts w:ascii="Arial Narrow" w:hAnsi="Arial Narrow" w:cs="Arial"/>
          <w:color w:val="000000"/>
          <w:sz w:val="24"/>
          <w:szCs w:val="24"/>
        </w:rPr>
        <w:t xml:space="preserve">, ordenadora de despesas no período de 01/06 a 31/12/2009, com fulcro no artigo 54, VI, da Lei nº 2.423/96 c/c artigo 308, VI da Resolução nº 04/2002 TCE/AM, no montante de no valor de </w:t>
      </w:r>
      <w:r w:rsidR="00630217" w:rsidRPr="00A77266">
        <w:rPr>
          <w:rFonts w:ascii="Arial Narrow" w:hAnsi="Arial Narrow" w:cs="Arial"/>
          <w:b/>
          <w:bCs/>
          <w:color w:val="000000"/>
          <w:sz w:val="24"/>
          <w:szCs w:val="24"/>
        </w:rPr>
        <w:t>R$15.000,00</w:t>
      </w:r>
      <w:r w:rsidR="00630217" w:rsidRPr="00A77266">
        <w:rPr>
          <w:rFonts w:ascii="Arial Narrow" w:hAnsi="Arial Narrow" w:cs="Arial"/>
          <w:color w:val="000000"/>
          <w:sz w:val="24"/>
          <w:szCs w:val="24"/>
        </w:rPr>
        <w:t xml:space="preserve"> (quinze mil reais), face às irregularidades praticadas sob a sua gestão, com grave infração à norma legal, conforme irregularidade </w:t>
      </w:r>
      <w:proofErr w:type="gramStart"/>
      <w:r w:rsidR="00630217" w:rsidRPr="00A77266">
        <w:rPr>
          <w:rFonts w:ascii="Arial Narrow" w:hAnsi="Arial Narrow" w:cs="Arial"/>
          <w:color w:val="000000"/>
          <w:sz w:val="24"/>
          <w:szCs w:val="24"/>
        </w:rPr>
        <w:t>3</w:t>
      </w:r>
      <w:proofErr w:type="gramEnd"/>
      <w:r w:rsidR="00630217" w:rsidRPr="00A77266">
        <w:rPr>
          <w:rFonts w:ascii="Arial Narrow" w:hAnsi="Arial Narrow" w:cs="Arial"/>
          <w:color w:val="000000"/>
          <w:sz w:val="24"/>
          <w:szCs w:val="24"/>
        </w:rPr>
        <w:t xml:space="preserve"> da Notificação nº 365/2016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i/>
          <w:noProof/>
          <w:sz w:val="24"/>
          <w:szCs w:val="24"/>
        </w:rPr>
        <w:t>Vencida a proposta de voto do Relator por entender ser o valor da multa aplicado à época do fato gerador.</w:t>
      </w:r>
      <w:r w:rsidR="00E87F18"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AUDITOR-RELATOR: LUIZ HENRIQUE PEREIRA MENDES.</w:t>
      </w:r>
      <w:r w:rsidR="005272C1"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13.541/2021 (Apenso: 11.577/2019)</w:t>
      </w:r>
      <w:r w:rsidR="00630217" w:rsidRPr="00A77266">
        <w:rPr>
          <w:rFonts w:ascii="Arial Narrow" w:hAnsi="Arial Narrow" w:cs="Arial"/>
          <w:color w:val="000000"/>
          <w:sz w:val="24"/>
          <w:szCs w:val="24"/>
        </w:rPr>
        <w:t xml:space="preserve"> - Recurso de Reconsideração interposto pelo Sr. Alexandre Henrique Freitas de Araújo, em face do Acórdão n° 83/2020-TCE-Tribunal Pleno, exarado nos autos do Processo n° 11.577/2019.</w:t>
      </w:r>
      <w:r w:rsidR="00630217" w:rsidRPr="00A77266">
        <w:rPr>
          <w:rFonts w:ascii="Arial Narrow" w:hAnsi="Arial Narrow" w:cs="Arial"/>
          <w:b/>
          <w:color w:val="000000"/>
          <w:sz w:val="24"/>
          <w:szCs w:val="24"/>
        </w:rPr>
        <w:t xml:space="preserve"> ACÓRDÃO Nº 1119/2021: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III, alínea“f”, item 2,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Auditor-Relator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b/>
          <w:color w:val="000000"/>
          <w:sz w:val="24"/>
          <w:szCs w:val="24"/>
        </w:rPr>
        <w:t xml:space="preserve"> 8.1. Conhecer </w:t>
      </w:r>
      <w:r w:rsidR="00630217" w:rsidRPr="00A77266">
        <w:rPr>
          <w:rFonts w:ascii="Arial Narrow" w:hAnsi="Arial Narrow" w:cs="Arial"/>
          <w:bCs/>
          <w:color w:val="000000"/>
          <w:sz w:val="24"/>
          <w:szCs w:val="24"/>
        </w:rPr>
        <w:t>do presente Recurso de Reconsideração, interposto pelo</w:t>
      </w:r>
      <w:r w:rsidR="00630217" w:rsidRPr="00A77266">
        <w:rPr>
          <w:rFonts w:ascii="Arial Narrow" w:hAnsi="Arial Narrow" w:cs="Arial"/>
          <w:b/>
          <w:color w:val="000000"/>
          <w:sz w:val="24"/>
          <w:szCs w:val="24"/>
        </w:rPr>
        <w:t xml:space="preserve"> Sr. Alexandre Henrique Freitas de Araújo</w:t>
      </w:r>
      <w:r w:rsidR="00630217" w:rsidRPr="00A77266">
        <w:rPr>
          <w:rFonts w:ascii="Arial Narrow" w:hAnsi="Arial Narrow" w:cs="Arial"/>
          <w:bCs/>
          <w:color w:val="000000"/>
          <w:sz w:val="24"/>
          <w:szCs w:val="24"/>
        </w:rPr>
        <w:t xml:space="preserve">, por estarem preenchidos todos os requisitos de admissibilidade; </w:t>
      </w:r>
      <w:r w:rsidR="00630217" w:rsidRPr="00A77266">
        <w:rPr>
          <w:rFonts w:ascii="Arial Narrow" w:hAnsi="Arial Narrow" w:cs="Arial"/>
          <w:b/>
          <w:color w:val="000000"/>
          <w:sz w:val="24"/>
          <w:szCs w:val="24"/>
        </w:rPr>
        <w:t xml:space="preserve">8.2. Negar Provimento </w:t>
      </w:r>
      <w:r w:rsidR="00630217" w:rsidRPr="00A77266">
        <w:rPr>
          <w:rFonts w:ascii="Arial Narrow" w:hAnsi="Arial Narrow" w:cs="Arial"/>
          <w:bCs/>
          <w:color w:val="000000"/>
          <w:sz w:val="24"/>
          <w:szCs w:val="24"/>
        </w:rPr>
        <w:t xml:space="preserve">ao presente Recurso de Reconsideração interposto pelo Sr. Alexandre Henrique </w:t>
      </w:r>
      <w:r w:rsidR="00630217" w:rsidRPr="00A77266">
        <w:rPr>
          <w:rFonts w:ascii="Arial Narrow" w:hAnsi="Arial Narrow" w:cs="Arial"/>
          <w:bCs/>
          <w:color w:val="000000"/>
          <w:sz w:val="24"/>
          <w:szCs w:val="24"/>
        </w:rPr>
        <w:lastRenderedPageBreak/>
        <w:t xml:space="preserve">Freitas de Araújo, mantendo-se integralmente os termos do Acórdão nº 83/2020-TCE-Tribunal Pleno, considerando que o recorrente não logrou êxito em afastar a responsabilidade pelas impropriedades utilizadas como pressupostos para o mérito da decisão; </w:t>
      </w:r>
      <w:r w:rsidR="00630217" w:rsidRPr="00A77266">
        <w:rPr>
          <w:rFonts w:ascii="Arial Narrow" w:hAnsi="Arial Narrow" w:cs="Arial"/>
          <w:b/>
          <w:color w:val="000000"/>
          <w:sz w:val="24"/>
          <w:szCs w:val="24"/>
        </w:rPr>
        <w:t xml:space="preserve">8.3. Dar ciência </w:t>
      </w:r>
      <w:r w:rsidR="00630217" w:rsidRPr="00A77266">
        <w:rPr>
          <w:rFonts w:ascii="Arial Narrow" w:hAnsi="Arial Narrow" w:cs="Arial"/>
          <w:bCs/>
          <w:color w:val="000000"/>
          <w:sz w:val="24"/>
          <w:szCs w:val="24"/>
        </w:rPr>
        <w:t xml:space="preserve">da decisão ao Sr. Alexandre Henrique Freitas de Araújo. </w:t>
      </w:r>
      <w:r w:rsidR="00630217" w:rsidRPr="00A77266">
        <w:rPr>
          <w:rFonts w:ascii="Arial Narrow" w:hAnsi="Arial Narrow" w:cs="Arial"/>
          <w:b/>
          <w:sz w:val="24"/>
          <w:szCs w:val="24"/>
        </w:rPr>
        <w:t>Declaração de Impedimento: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Conselheiro Érico Xavier Desterro e Silva (art. 65 do Regimento Interno).</w:t>
      </w:r>
      <w:r w:rsidR="00B42B78"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CONSELHEIRO-RELATOR CONVOCADO: ALBER FURTADO DE OLIVEIRA JÚNIOR.</w:t>
      </w:r>
      <w:r w:rsidR="008544CE"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 xml:space="preserve">PROCESSO Nº 12.912/2021 (Apensos: </w:t>
      </w:r>
      <w:proofErr w:type="gramStart"/>
      <w:r w:rsidR="00630217" w:rsidRPr="00A77266">
        <w:rPr>
          <w:rFonts w:ascii="Arial Narrow" w:hAnsi="Arial Narrow" w:cs="Arial"/>
          <w:b/>
          <w:color w:val="000000"/>
          <w:sz w:val="24"/>
          <w:szCs w:val="24"/>
        </w:rPr>
        <w:t>15.683/2018, 15.727/2019 e 14.388/2020</w:t>
      </w:r>
      <w:proofErr w:type="gramEnd"/>
      <w:r w:rsidR="00630217" w:rsidRPr="00A77266">
        <w:rPr>
          <w:rFonts w:ascii="Arial Narrow" w:hAnsi="Arial Narrow" w:cs="Arial"/>
          <w:b/>
          <w:color w:val="000000"/>
          <w:sz w:val="24"/>
          <w:szCs w:val="24"/>
        </w:rPr>
        <w:t>)</w:t>
      </w:r>
      <w:r w:rsidR="00630217" w:rsidRPr="00A77266">
        <w:rPr>
          <w:rFonts w:ascii="Arial Narrow" w:hAnsi="Arial Narrow" w:cs="Arial"/>
          <w:color w:val="000000"/>
          <w:sz w:val="24"/>
          <w:szCs w:val="24"/>
        </w:rPr>
        <w:t xml:space="preserve"> - Recurso de Revisão interposto pela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em face do Acórdão n° 1142/2020-TCE-Tribunal Pleno, exarado nos autos do Processo n° 14.388/2020.</w:t>
      </w:r>
      <w:r w:rsidR="00630217" w:rsidRPr="00A77266">
        <w:rPr>
          <w:rFonts w:ascii="Arial Narrow" w:hAnsi="Arial Narrow" w:cs="Arial"/>
          <w:b/>
          <w:color w:val="000000"/>
          <w:sz w:val="24"/>
          <w:szCs w:val="24"/>
        </w:rPr>
        <w:t xml:space="preserve"> ACÓRDÃO Nº 1120/2021: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art.11, inciso III, alínea “g”,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o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Conselheiro Convocado e Relator</w:t>
      </w:r>
      <w:r w:rsidR="00630217" w:rsidRPr="00A77266">
        <w:rPr>
          <w:rFonts w:ascii="Arial Narrow" w:hAnsi="Arial Narrow" w:cs="Arial"/>
          <w:bCs/>
          <w:noProof/>
          <w:sz w:val="24"/>
          <w:szCs w:val="24"/>
        </w:rPr>
        <w:t>,</w:t>
      </w:r>
      <w:r w:rsidR="00630217" w:rsidRPr="00A77266">
        <w:rPr>
          <w:rFonts w:ascii="Arial Narrow" w:hAnsi="Arial Narrow" w:cs="Arial"/>
          <w:b/>
          <w:noProof/>
          <w:sz w:val="24"/>
          <w:szCs w:val="24"/>
        </w:rPr>
        <w:t xml:space="preserve">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8.1. Conhecer</w:t>
      </w:r>
      <w:r w:rsidR="00630217" w:rsidRPr="00A77266">
        <w:rPr>
          <w:rFonts w:ascii="Arial Narrow" w:hAnsi="Arial Narrow" w:cs="Arial"/>
          <w:color w:val="000000"/>
          <w:sz w:val="24"/>
          <w:szCs w:val="24"/>
        </w:rPr>
        <w:t xml:space="preserve"> do Recurso de Revisão interposto pela </w:t>
      </w:r>
      <w:r w:rsidR="00630217" w:rsidRPr="00A77266">
        <w:rPr>
          <w:rFonts w:ascii="Arial Narrow" w:hAnsi="Arial Narrow" w:cs="Arial"/>
          <w:b/>
          <w:bCs/>
          <w:color w:val="000000"/>
          <w:sz w:val="24"/>
          <w:szCs w:val="24"/>
        </w:rPr>
        <w:t xml:space="preserve">Fundação </w:t>
      </w:r>
      <w:proofErr w:type="spellStart"/>
      <w:r w:rsidR="00630217" w:rsidRPr="00A77266">
        <w:rPr>
          <w:rFonts w:ascii="Arial Narrow" w:hAnsi="Arial Narrow" w:cs="Arial"/>
          <w:b/>
          <w:bCs/>
          <w:color w:val="000000"/>
          <w:sz w:val="24"/>
          <w:szCs w:val="24"/>
        </w:rPr>
        <w:t>Amazonprev</w:t>
      </w:r>
      <w:proofErr w:type="spellEnd"/>
      <w:r w:rsidR="00630217" w:rsidRPr="00A77266">
        <w:rPr>
          <w:rFonts w:ascii="Arial Narrow" w:hAnsi="Arial Narrow" w:cs="Arial"/>
          <w:color w:val="000000"/>
          <w:sz w:val="24"/>
          <w:szCs w:val="24"/>
        </w:rPr>
        <w:t xml:space="preserve">, em face do teor do Acórdão nº 1142/2020–TCE–Tribunal Pleno, exarado nos autos do Processo nº 14.388/2020, por preencher os requisitos de admissibilidade dos </w:t>
      </w:r>
      <w:proofErr w:type="spellStart"/>
      <w:r w:rsidR="00630217" w:rsidRPr="00A77266">
        <w:rPr>
          <w:rFonts w:ascii="Arial Narrow" w:hAnsi="Arial Narrow" w:cs="Arial"/>
          <w:color w:val="000000"/>
          <w:sz w:val="24"/>
          <w:szCs w:val="24"/>
        </w:rPr>
        <w:t>arts</w:t>
      </w:r>
      <w:proofErr w:type="spellEnd"/>
      <w:r w:rsidR="00630217" w:rsidRPr="00A77266">
        <w:rPr>
          <w:rFonts w:ascii="Arial Narrow" w:hAnsi="Arial Narrow" w:cs="Arial"/>
          <w:color w:val="000000"/>
          <w:sz w:val="24"/>
          <w:szCs w:val="24"/>
        </w:rPr>
        <w:t xml:space="preserve">. 59, IV, e 65, caput, da Lei nº 2423/1996 (LO-TCE/AM), c/c o art. 157, caput, e §2º da Resolução nº 04/2002 (RI-TCE/AM); </w:t>
      </w:r>
      <w:r w:rsidR="00630217" w:rsidRPr="00A77266">
        <w:rPr>
          <w:rFonts w:ascii="Arial Narrow" w:hAnsi="Arial Narrow" w:cs="Arial"/>
          <w:b/>
          <w:bCs/>
          <w:color w:val="000000"/>
          <w:sz w:val="24"/>
          <w:szCs w:val="24"/>
        </w:rPr>
        <w:t>8.2.</w:t>
      </w:r>
      <w:r w:rsidR="00AA1A41" w:rsidRPr="00A77266">
        <w:rPr>
          <w:rFonts w:ascii="Arial Narrow" w:hAnsi="Arial Narrow" w:cs="Arial"/>
          <w:b/>
          <w:bCs/>
          <w:color w:val="000000"/>
          <w:sz w:val="24"/>
          <w:szCs w:val="24"/>
        </w:rPr>
        <w:t xml:space="preserve"> </w:t>
      </w:r>
      <w:r w:rsidR="00630217" w:rsidRPr="00A77266">
        <w:rPr>
          <w:rFonts w:ascii="Arial Narrow" w:hAnsi="Arial Narrow" w:cs="Arial"/>
          <w:b/>
          <w:bCs/>
          <w:color w:val="000000"/>
          <w:sz w:val="24"/>
          <w:szCs w:val="24"/>
        </w:rPr>
        <w:t>Negar Provimento</w:t>
      </w:r>
      <w:r w:rsidR="00630217" w:rsidRPr="00A77266">
        <w:rPr>
          <w:rFonts w:ascii="Arial Narrow" w:hAnsi="Arial Narrow" w:cs="Arial"/>
          <w:color w:val="000000"/>
          <w:sz w:val="24"/>
          <w:szCs w:val="24"/>
        </w:rPr>
        <w:t xml:space="preserve"> ao presente Recurso de Revisão interposto pela </w:t>
      </w:r>
      <w:r w:rsidR="00630217" w:rsidRPr="00A77266">
        <w:rPr>
          <w:rFonts w:ascii="Arial Narrow" w:hAnsi="Arial Narrow" w:cs="Arial"/>
          <w:b/>
          <w:bCs/>
          <w:color w:val="000000"/>
          <w:sz w:val="24"/>
          <w:szCs w:val="24"/>
        </w:rPr>
        <w:t xml:space="preserve">Fundação </w:t>
      </w:r>
      <w:proofErr w:type="spellStart"/>
      <w:r w:rsidR="00630217" w:rsidRPr="00A77266">
        <w:rPr>
          <w:rFonts w:ascii="Arial Narrow" w:hAnsi="Arial Narrow" w:cs="Arial"/>
          <w:b/>
          <w:bCs/>
          <w:color w:val="000000"/>
          <w:sz w:val="24"/>
          <w:szCs w:val="24"/>
        </w:rPr>
        <w:t>Amazonprev</w:t>
      </w:r>
      <w:proofErr w:type="spellEnd"/>
      <w:r w:rsidR="00630217" w:rsidRPr="00A77266">
        <w:rPr>
          <w:rFonts w:ascii="Arial Narrow" w:hAnsi="Arial Narrow" w:cs="Arial"/>
          <w:color w:val="000000"/>
          <w:sz w:val="24"/>
          <w:szCs w:val="24"/>
        </w:rPr>
        <w:t xml:space="preserve">, nos termos do art. 1º, XXI, da Lei nº 2423/1996, mantendo-se integralmente o Acórdão nº 1142/2020–TCE–Tribunal Pleno; </w:t>
      </w:r>
      <w:r w:rsidR="00630217" w:rsidRPr="00A77266">
        <w:rPr>
          <w:rFonts w:ascii="Arial Narrow" w:hAnsi="Arial Narrow" w:cs="Arial"/>
          <w:b/>
          <w:bCs/>
          <w:color w:val="000000"/>
          <w:sz w:val="24"/>
          <w:szCs w:val="24"/>
        </w:rPr>
        <w:t>8.3. Determinar</w:t>
      </w:r>
      <w:r w:rsidR="00630217" w:rsidRPr="00A77266">
        <w:rPr>
          <w:rFonts w:ascii="Arial Narrow" w:hAnsi="Arial Narrow" w:cs="Arial"/>
          <w:color w:val="000000"/>
          <w:sz w:val="24"/>
          <w:szCs w:val="24"/>
        </w:rPr>
        <w:t xml:space="preserve"> à Secretaria do Pleno que oficie a Fundação </w:t>
      </w:r>
      <w:proofErr w:type="spellStart"/>
      <w:r w:rsidR="00630217" w:rsidRPr="00A77266">
        <w:rPr>
          <w:rFonts w:ascii="Arial Narrow" w:hAnsi="Arial Narrow" w:cs="Arial"/>
          <w:color w:val="000000"/>
          <w:sz w:val="24"/>
          <w:szCs w:val="24"/>
        </w:rPr>
        <w:t>Amazonprev</w:t>
      </w:r>
      <w:proofErr w:type="spellEnd"/>
      <w:r w:rsidR="00630217" w:rsidRPr="00A77266">
        <w:rPr>
          <w:rFonts w:ascii="Arial Narrow" w:hAnsi="Arial Narrow" w:cs="Arial"/>
          <w:color w:val="000000"/>
          <w:sz w:val="24"/>
          <w:szCs w:val="24"/>
        </w:rPr>
        <w:t xml:space="preserve"> sobre o teor do Acórdão proferido pelo Egrégio Tribunal Pleno; </w:t>
      </w:r>
      <w:r w:rsidR="00630217" w:rsidRPr="00A77266">
        <w:rPr>
          <w:rFonts w:ascii="Arial Narrow" w:hAnsi="Arial Narrow" w:cs="Arial"/>
          <w:b/>
          <w:bCs/>
          <w:color w:val="000000"/>
          <w:sz w:val="24"/>
          <w:szCs w:val="24"/>
        </w:rPr>
        <w:t>8.4. Arquivar</w:t>
      </w:r>
      <w:r w:rsidR="00630217" w:rsidRPr="00A77266">
        <w:rPr>
          <w:rFonts w:ascii="Arial Narrow" w:hAnsi="Arial Narrow" w:cs="Arial"/>
          <w:color w:val="000000"/>
          <w:sz w:val="24"/>
          <w:szCs w:val="24"/>
        </w:rPr>
        <w:t xml:space="preserve"> o presente processo, após o cumprimento das determinações. </w:t>
      </w:r>
      <w:r w:rsidR="00630217" w:rsidRPr="00A77266">
        <w:rPr>
          <w:rFonts w:ascii="Arial Narrow" w:hAnsi="Arial Narrow" w:cs="Arial"/>
          <w:b/>
          <w:sz w:val="24"/>
          <w:szCs w:val="24"/>
        </w:rPr>
        <w:t>Declaração de Impedimento: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Conselheiro Érico Xavier Desterro e Silva</w:t>
      </w:r>
      <w:r w:rsidR="00A97F17" w:rsidRPr="00A77266">
        <w:rPr>
          <w:rFonts w:ascii="Arial Narrow" w:hAnsi="Arial Narrow" w:cs="Arial"/>
          <w:noProof/>
          <w:sz w:val="24"/>
          <w:szCs w:val="24"/>
        </w:rPr>
        <w:t xml:space="preserve"> </w:t>
      </w:r>
      <w:r w:rsidR="00630217" w:rsidRPr="00A77266">
        <w:rPr>
          <w:rFonts w:ascii="Arial Narrow" w:hAnsi="Arial Narrow" w:cs="Arial"/>
          <w:noProof/>
          <w:sz w:val="24"/>
          <w:szCs w:val="24"/>
        </w:rPr>
        <w:t>(art. 65 do Regimento Interno).</w:t>
      </w:r>
      <w:r w:rsidR="00994E4D"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AUDITOR-RELATOR:</w:t>
      </w:r>
      <w:r w:rsidR="00AA1A41" w:rsidRPr="00A77266">
        <w:rPr>
          <w:rFonts w:ascii="Arial Narrow" w:hAnsi="Arial Narrow" w:cs="Arial"/>
          <w:b/>
          <w:color w:val="000000"/>
          <w:sz w:val="24"/>
          <w:szCs w:val="24"/>
        </w:rPr>
        <w:t xml:space="preserve"> </w:t>
      </w:r>
      <w:r w:rsidR="00630217" w:rsidRPr="00A77266">
        <w:rPr>
          <w:rFonts w:ascii="Arial Narrow" w:hAnsi="Arial Narrow" w:cs="Arial"/>
          <w:b/>
          <w:color w:val="000000"/>
          <w:sz w:val="24"/>
          <w:szCs w:val="24"/>
        </w:rPr>
        <w:t>ALBER FURTADO DE OLIVEIRA JÚNIOR.</w:t>
      </w:r>
      <w:r w:rsidR="00994E4D"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10.064/2020</w:t>
      </w:r>
      <w:r w:rsidR="00630217" w:rsidRPr="00A77266">
        <w:rPr>
          <w:rFonts w:ascii="Arial Narrow" w:hAnsi="Arial Narrow" w:cs="Arial"/>
          <w:color w:val="000000"/>
          <w:sz w:val="24"/>
          <w:szCs w:val="24"/>
        </w:rPr>
        <w:t xml:space="preserve"> - Representação interposta </w:t>
      </w:r>
      <w:proofErr w:type="gramStart"/>
      <w:r w:rsidR="00630217" w:rsidRPr="00A77266">
        <w:rPr>
          <w:rFonts w:ascii="Arial Narrow" w:hAnsi="Arial Narrow" w:cs="Arial"/>
          <w:color w:val="000000"/>
          <w:sz w:val="24"/>
          <w:szCs w:val="24"/>
        </w:rPr>
        <w:t>pelo Secretaria</w:t>
      </w:r>
      <w:proofErr w:type="gramEnd"/>
      <w:r w:rsidR="00630217" w:rsidRPr="00A77266">
        <w:rPr>
          <w:rFonts w:ascii="Arial Narrow" w:hAnsi="Arial Narrow" w:cs="Arial"/>
          <w:color w:val="000000"/>
          <w:sz w:val="24"/>
          <w:szCs w:val="24"/>
        </w:rPr>
        <w:t xml:space="preserve"> Geral de Controle Externo – SECEX/TCE/AM, face do Sr. </w:t>
      </w:r>
      <w:proofErr w:type="spellStart"/>
      <w:r w:rsidR="00630217" w:rsidRPr="00A77266">
        <w:rPr>
          <w:rFonts w:ascii="Arial Narrow" w:hAnsi="Arial Narrow" w:cs="Arial"/>
          <w:color w:val="000000"/>
          <w:sz w:val="24"/>
          <w:szCs w:val="24"/>
        </w:rPr>
        <w:t>Jamilson</w:t>
      </w:r>
      <w:proofErr w:type="spellEnd"/>
      <w:r w:rsidR="00630217" w:rsidRPr="00A77266">
        <w:rPr>
          <w:rFonts w:ascii="Arial Narrow" w:hAnsi="Arial Narrow" w:cs="Arial"/>
          <w:color w:val="000000"/>
          <w:sz w:val="24"/>
          <w:szCs w:val="24"/>
        </w:rPr>
        <w:t xml:space="preserve"> Ribeiro de Carvalho, responsável pela Prefeitura Municipal de Anori, em razão de possível burla a instrumentos legais relacionados à transparência na Administração Pública.</w:t>
      </w:r>
      <w:r w:rsidR="00630217" w:rsidRPr="00A77266">
        <w:rPr>
          <w:rFonts w:ascii="Arial Narrow" w:hAnsi="Arial Narrow" w:cs="Arial"/>
          <w:b/>
          <w:color w:val="000000"/>
          <w:sz w:val="24"/>
          <w:szCs w:val="24"/>
        </w:rPr>
        <w:t xml:space="preserve"> Advogados: </w:t>
      </w:r>
      <w:r w:rsidR="00630217" w:rsidRPr="00A77266">
        <w:rPr>
          <w:rFonts w:ascii="Arial Narrow" w:hAnsi="Arial Narrow" w:cs="Arial"/>
          <w:bCs/>
          <w:color w:val="000000"/>
          <w:sz w:val="24"/>
          <w:szCs w:val="24"/>
        </w:rPr>
        <w:t xml:space="preserve">Antônio das Chagas Ferreira Batista – OAB/AM 4177, Patrícia Gomes de Abreu – OAB/AM 4447, </w:t>
      </w:r>
      <w:proofErr w:type="spellStart"/>
      <w:r w:rsidR="00630217" w:rsidRPr="00A77266">
        <w:rPr>
          <w:rFonts w:ascii="Arial Narrow" w:hAnsi="Arial Narrow" w:cs="Arial"/>
          <w:bCs/>
          <w:color w:val="000000"/>
          <w:sz w:val="24"/>
          <w:szCs w:val="24"/>
        </w:rPr>
        <w:t>Fabrícia</w:t>
      </w:r>
      <w:proofErr w:type="spellEnd"/>
      <w:r w:rsidR="00630217" w:rsidRPr="00A77266">
        <w:rPr>
          <w:rFonts w:ascii="Arial Narrow" w:hAnsi="Arial Narrow" w:cs="Arial"/>
          <w:bCs/>
          <w:color w:val="000000"/>
          <w:sz w:val="24"/>
          <w:szCs w:val="24"/>
        </w:rPr>
        <w:t xml:space="preserve"> </w:t>
      </w:r>
      <w:proofErr w:type="spellStart"/>
      <w:r w:rsidR="00630217" w:rsidRPr="00A77266">
        <w:rPr>
          <w:rFonts w:ascii="Arial Narrow" w:hAnsi="Arial Narrow" w:cs="Arial"/>
          <w:bCs/>
          <w:color w:val="000000"/>
          <w:sz w:val="24"/>
          <w:szCs w:val="24"/>
        </w:rPr>
        <w:t>Taliéle</w:t>
      </w:r>
      <w:proofErr w:type="spellEnd"/>
      <w:r w:rsidR="00630217" w:rsidRPr="00A77266">
        <w:rPr>
          <w:rFonts w:ascii="Arial Narrow" w:hAnsi="Arial Narrow" w:cs="Arial"/>
          <w:bCs/>
          <w:color w:val="000000"/>
          <w:sz w:val="24"/>
          <w:szCs w:val="24"/>
        </w:rPr>
        <w:t xml:space="preserve"> Cardoso dos Santos – OAB/AM </w:t>
      </w:r>
      <w:proofErr w:type="gramStart"/>
      <w:r w:rsidR="00630217" w:rsidRPr="00A77266">
        <w:rPr>
          <w:rFonts w:ascii="Arial Narrow" w:hAnsi="Arial Narrow" w:cs="Arial"/>
          <w:bCs/>
          <w:color w:val="000000"/>
          <w:sz w:val="24"/>
          <w:szCs w:val="24"/>
        </w:rPr>
        <w:t xml:space="preserve">8446, </w:t>
      </w:r>
      <w:proofErr w:type="spellStart"/>
      <w:r w:rsidR="00630217" w:rsidRPr="00A77266">
        <w:rPr>
          <w:rFonts w:ascii="Arial Narrow" w:hAnsi="Arial Narrow" w:cs="Arial"/>
          <w:bCs/>
          <w:color w:val="000000"/>
          <w:sz w:val="24"/>
          <w:szCs w:val="24"/>
        </w:rPr>
        <w:t>Adrimar</w:t>
      </w:r>
      <w:proofErr w:type="spellEnd"/>
      <w:r w:rsidR="00630217" w:rsidRPr="00A77266">
        <w:rPr>
          <w:rFonts w:ascii="Arial Narrow" w:hAnsi="Arial Narrow" w:cs="Arial"/>
          <w:bCs/>
          <w:color w:val="000000"/>
          <w:sz w:val="24"/>
          <w:szCs w:val="24"/>
        </w:rPr>
        <w:t xml:space="preserve"> Freitas</w:t>
      </w:r>
      <w:proofErr w:type="gramEnd"/>
      <w:r w:rsidR="00630217" w:rsidRPr="00A77266">
        <w:rPr>
          <w:rFonts w:ascii="Arial Narrow" w:hAnsi="Arial Narrow" w:cs="Arial"/>
          <w:bCs/>
          <w:color w:val="000000"/>
          <w:sz w:val="24"/>
          <w:szCs w:val="24"/>
        </w:rPr>
        <w:t xml:space="preserve"> de Siqueira – OAB/AM 8243, </w:t>
      </w:r>
      <w:proofErr w:type="spellStart"/>
      <w:r w:rsidR="00630217" w:rsidRPr="00A77266">
        <w:rPr>
          <w:rFonts w:ascii="Arial Narrow" w:hAnsi="Arial Narrow" w:cs="Arial"/>
          <w:bCs/>
          <w:color w:val="000000"/>
          <w:sz w:val="24"/>
          <w:szCs w:val="24"/>
        </w:rPr>
        <w:t>Eurismar</w:t>
      </w:r>
      <w:proofErr w:type="spellEnd"/>
      <w:r w:rsidR="00630217" w:rsidRPr="00A77266">
        <w:rPr>
          <w:rFonts w:ascii="Arial Narrow" w:hAnsi="Arial Narrow" w:cs="Arial"/>
          <w:bCs/>
          <w:color w:val="000000"/>
          <w:sz w:val="24"/>
          <w:szCs w:val="24"/>
        </w:rPr>
        <w:t xml:space="preserve"> Matos da Silva – OAB/AM 9221 e </w:t>
      </w:r>
      <w:proofErr w:type="spellStart"/>
      <w:r w:rsidR="00630217" w:rsidRPr="00A77266">
        <w:rPr>
          <w:rFonts w:ascii="Arial Narrow" w:hAnsi="Arial Narrow" w:cs="Arial"/>
          <w:bCs/>
          <w:color w:val="000000"/>
          <w:sz w:val="24"/>
          <w:szCs w:val="24"/>
        </w:rPr>
        <w:t>Ênia</w:t>
      </w:r>
      <w:proofErr w:type="spellEnd"/>
      <w:r w:rsidR="00630217" w:rsidRPr="00A77266">
        <w:rPr>
          <w:rFonts w:ascii="Arial Narrow" w:hAnsi="Arial Narrow" w:cs="Arial"/>
          <w:bCs/>
          <w:color w:val="000000"/>
          <w:sz w:val="24"/>
          <w:szCs w:val="24"/>
        </w:rPr>
        <w:t xml:space="preserve"> Jessica da Silva Garcia - OAB/AM 10416.</w:t>
      </w:r>
      <w:r w:rsidR="00630217" w:rsidRPr="00A77266">
        <w:rPr>
          <w:rFonts w:ascii="Arial Narrow" w:hAnsi="Arial Narrow" w:cs="Arial"/>
          <w:b/>
          <w:color w:val="000000"/>
          <w:sz w:val="24"/>
          <w:szCs w:val="24"/>
        </w:rPr>
        <w:t xml:space="preserve"> ACÓRDÃO Nº 1121/2021: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Auditor-Relator</w:t>
      </w:r>
      <w:r w:rsidR="00630217" w:rsidRPr="00A77266">
        <w:rPr>
          <w:rFonts w:ascii="Arial Narrow" w:hAnsi="Arial Narrow" w:cs="Arial"/>
          <w:bCs/>
          <w:noProof/>
          <w:sz w:val="24"/>
          <w:szCs w:val="24"/>
        </w:rPr>
        <w:t xml:space="preserve">, </w:t>
      </w:r>
      <w:r w:rsidR="00630217" w:rsidRPr="00A77266">
        <w:rPr>
          <w:rFonts w:ascii="Arial Narrow" w:hAnsi="Arial Narrow" w:cs="Arial"/>
          <w:b/>
          <w:noProof/>
          <w:sz w:val="24"/>
          <w:szCs w:val="24"/>
        </w:rPr>
        <w:t>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9.1. Conhecer</w:t>
      </w:r>
      <w:r w:rsidR="00630217" w:rsidRPr="00A77266">
        <w:rPr>
          <w:rFonts w:ascii="Arial Narrow" w:hAnsi="Arial Narrow" w:cs="Arial"/>
          <w:color w:val="000000"/>
          <w:sz w:val="24"/>
          <w:szCs w:val="24"/>
        </w:rPr>
        <w:t xml:space="preserve"> da presente Representação interposta pela Secex/TCE/AM, por preencher os requisitos do art. 288, da Resolução nº 04/02 (RITCE), em face da Prefeitura Municipal de Anori; </w:t>
      </w:r>
      <w:r w:rsidR="00630217" w:rsidRPr="00A77266">
        <w:rPr>
          <w:rFonts w:ascii="Arial Narrow" w:hAnsi="Arial Narrow" w:cs="Arial"/>
          <w:b/>
          <w:bCs/>
          <w:color w:val="000000"/>
          <w:sz w:val="24"/>
          <w:szCs w:val="24"/>
        </w:rPr>
        <w:t>9.2. Julgar Procedente</w:t>
      </w:r>
      <w:r w:rsidR="00630217" w:rsidRPr="00A77266">
        <w:rPr>
          <w:rFonts w:ascii="Arial Narrow" w:hAnsi="Arial Narrow" w:cs="Arial"/>
          <w:color w:val="000000"/>
          <w:sz w:val="24"/>
          <w:szCs w:val="24"/>
        </w:rPr>
        <w:t xml:space="preserve"> a presente representação em face do Sr. </w:t>
      </w:r>
      <w:proofErr w:type="spellStart"/>
      <w:r w:rsidR="00630217" w:rsidRPr="00A77266">
        <w:rPr>
          <w:rFonts w:ascii="Arial Narrow" w:hAnsi="Arial Narrow" w:cs="Arial"/>
          <w:color w:val="000000"/>
          <w:sz w:val="24"/>
          <w:szCs w:val="24"/>
        </w:rPr>
        <w:t>Jamilson</w:t>
      </w:r>
      <w:proofErr w:type="spellEnd"/>
      <w:r w:rsidR="00630217" w:rsidRPr="00A77266">
        <w:rPr>
          <w:rFonts w:ascii="Arial Narrow" w:hAnsi="Arial Narrow" w:cs="Arial"/>
          <w:color w:val="000000"/>
          <w:sz w:val="24"/>
          <w:szCs w:val="24"/>
        </w:rPr>
        <w:t xml:space="preserve"> Ribeiro Carvalho, responsável pela Prefeitura Municipal de Anori, pelo não cumprimento à Lei nº 12.527/2011 (Lei de Acesso à Informação) e à Lei de Responsabilidade Fiscal, ante a desatualização de publicações no portal da transparência da municipalidade, nos termos do art. 288 da Resolução TCE/AM nº 04/2002 (Regimento Interno); </w:t>
      </w:r>
      <w:r w:rsidR="00630217" w:rsidRPr="00A77266">
        <w:rPr>
          <w:rFonts w:ascii="Arial Narrow" w:hAnsi="Arial Narrow" w:cs="Arial"/>
          <w:b/>
          <w:bCs/>
          <w:color w:val="000000"/>
          <w:sz w:val="24"/>
          <w:szCs w:val="24"/>
        </w:rPr>
        <w:t>9.3. Aplicar Multa</w:t>
      </w:r>
      <w:r w:rsidR="00630217" w:rsidRPr="00A77266">
        <w:rPr>
          <w:rFonts w:ascii="Arial Narrow" w:hAnsi="Arial Narrow" w:cs="Arial"/>
          <w:color w:val="000000"/>
          <w:sz w:val="24"/>
          <w:szCs w:val="24"/>
        </w:rPr>
        <w:t xml:space="preserve"> ao </w:t>
      </w:r>
      <w:r w:rsidR="00630217" w:rsidRPr="00A77266">
        <w:rPr>
          <w:rFonts w:ascii="Arial Narrow" w:hAnsi="Arial Narrow" w:cs="Arial"/>
          <w:b/>
          <w:bCs/>
          <w:color w:val="000000"/>
          <w:sz w:val="24"/>
          <w:szCs w:val="24"/>
        </w:rPr>
        <w:t xml:space="preserve">Sr. </w:t>
      </w:r>
      <w:proofErr w:type="spellStart"/>
      <w:r w:rsidR="00630217" w:rsidRPr="00A77266">
        <w:rPr>
          <w:rFonts w:ascii="Arial Narrow" w:hAnsi="Arial Narrow" w:cs="Arial"/>
          <w:b/>
          <w:bCs/>
          <w:color w:val="000000"/>
          <w:sz w:val="24"/>
          <w:szCs w:val="24"/>
        </w:rPr>
        <w:t>Jamilson</w:t>
      </w:r>
      <w:proofErr w:type="spellEnd"/>
      <w:r w:rsidR="00630217" w:rsidRPr="00A77266">
        <w:rPr>
          <w:rFonts w:ascii="Arial Narrow" w:hAnsi="Arial Narrow" w:cs="Arial"/>
          <w:b/>
          <w:bCs/>
          <w:color w:val="000000"/>
          <w:sz w:val="24"/>
          <w:szCs w:val="24"/>
        </w:rPr>
        <w:t xml:space="preserve"> Ribeiro de Carvalho</w:t>
      </w:r>
      <w:r w:rsidR="00630217" w:rsidRPr="00A77266">
        <w:rPr>
          <w:rFonts w:ascii="Arial Narrow" w:hAnsi="Arial Narrow" w:cs="Arial"/>
          <w:color w:val="000000"/>
          <w:sz w:val="24"/>
          <w:szCs w:val="24"/>
        </w:rPr>
        <w:t xml:space="preserve">, atual Prefeito da Prefeitura Municipal de Anori, no valor de </w:t>
      </w:r>
      <w:r w:rsidR="00630217" w:rsidRPr="00A77266">
        <w:rPr>
          <w:rFonts w:ascii="Arial Narrow" w:hAnsi="Arial Narrow" w:cs="Arial"/>
          <w:b/>
          <w:bCs/>
          <w:color w:val="000000"/>
          <w:sz w:val="24"/>
          <w:szCs w:val="24"/>
        </w:rPr>
        <w:t>R$ 15.000,00</w:t>
      </w:r>
      <w:r w:rsidR="00630217" w:rsidRPr="00A77266">
        <w:rPr>
          <w:rFonts w:ascii="Arial Narrow" w:hAnsi="Arial Narrow" w:cs="Arial"/>
          <w:color w:val="000000"/>
          <w:sz w:val="24"/>
          <w:szCs w:val="24"/>
        </w:rPr>
        <w:t xml:space="preserve"> (quinze mil reais) e fixar </w:t>
      </w:r>
      <w:r w:rsidR="00630217" w:rsidRPr="00A77266">
        <w:rPr>
          <w:rFonts w:ascii="Arial Narrow" w:hAnsi="Arial Narrow" w:cs="Arial"/>
          <w:b/>
          <w:bCs/>
          <w:color w:val="000000"/>
          <w:sz w:val="24"/>
          <w:szCs w:val="24"/>
        </w:rPr>
        <w:t>prazo de 30 dias</w:t>
      </w:r>
      <w:r w:rsidR="00630217" w:rsidRPr="00A77266">
        <w:rPr>
          <w:rFonts w:ascii="Arial Narrow" w:hAnsi="Arial Narrow" w:cs="Arial"/>
          <w:color w:val="000000"/>
          <w:sz w:val="24"/>
          <w:szCs w:val="24"/>
        </w:rPr>
        <w:t xml:space="preserve"> para que o responsável recolha o valor da multa, pelas graves infrações às normas da Lei nº 12.527/2011, da Lei Complementar nº 101/2000 e da Constituição Federal de 1988, com fulcro no art. 54, VI, da Lei nº 2.423/96 c/c art. 308, VI, da Resolução nº 04/2002,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w:t>
      </w:r>
      <w:r w:rsidR="00630217" w:rsidRPr="00A77266">
        <w:rPr>
          <w:rFonts w:ascii="Arial Narrow" w:hAnsi="Arial Narrow" w:cs="Arial"/>
          <w:color w:val="000000"/>
          <w:sz w:val="24"/>
          <w:szCs w:val="24"/>
        </w:rPr>
        <w:lastRenderedPageBreak/>
        <w:t xml:space="preserve">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30217" w:rsidRPr="00A77266">
        <w:rPr>
          <w:rFonts w:ascii="Arial Narrow" w:hAnsi="Arial Narrow" w:cs="Arial"/>
          <w:b/>
          <w:bCs/>
          <w:color w:val="000000"/>
          <w:sz w:val="24"/>
          <w:szCs w:val="24"/>
        </w:rPr>
        <w:t>9.4. Determinar</w:t>
      </w:r>
      <w:r w:rsidR="00630217" w:rsidRPr="00A77266">
        <w:rPr>
          <w:rFonts w:ascii="Arial Narrow" w:hAnsi="Arial Narrow" w:cs="Arial"/>
          <w:color w:val="000000"/>
          <w:sz w:val="24"/>
          <w:szCs w:val="24"/>
        </w:rPr>
        <w:t xml:space="preserve"> à Prefeitura Municipal de Anori que, no prazo de 60 (sessenta) dias atualize o Portal da Transparência em todos os seus itens, em especial nos relativos a Receitas e Despesas, considerando os termos do art. 73-C, da LC 101/2000 e com fundamento nos art. 71, IX da CRFB/1988 e art. 40, VII da CE/1989; </w:t>
      </w:r>
      <w:r w:rsidR="00630217" w:rsidRPr="00A77266">
        <w:rPr>
          <w:rFonts w:ascii="Arial Narrow" w:hAnsi="Arial Narrow" w:cs="Arial"/>
          <w:b/>
          <w:bCs/>
          <w:color w:val="000000"/>
          <w:sz w:val="24"/>
          <w:szCs w:val="24"/>
        </w:rPr>
        <w:t>9.5. Determinar</w:t>
      </w:r>
      <w:r w:rsidR="00630217" w:rsidRPr="00A77266">
        <w:rPr>
          <w:rFonts w:ascii="Arial Narrow" w:hAnsi="Arial Narrow" w:cs="Arial"/>
          <w:color w:val="000000"/>
          <w:sz w:val="24"/>
          <w:szCs w:val="24"/>
        </w:rPr>
        <w:t xml:space="preserve"> o encaminhamento de cópia do Acórdão ao Representado, bem como cópias dos Laudos Técnicos nº 51/2020-DICETI, do Parecer Ministerial nº 3876/2021-MP-ESB e do Relatório/Voto que fundamentou o decisório, para que tome conhecimento dos seus termos; </w:t>
      </w:r>
      <w:r w:rsidR="00630217" w:rsidRPr="00A77266">
        <w:rPr>
          <w:rFonts w:ascii="Arial Narrow" w:hAnsi="Arial Narrow" w:cs="Arial"/>
          <w:b/>
          <w:bCs/>
          <w:color w:val="000000"/>
          <w:sz w:val="24"/>
          <w:szCs w:val="24"/>
        </w:rPr>
        <w:t>9.6. Dar ciência</w:t>
      </w:r>
      <w:r w:rsidR="00630217" w:rsidRPr="00A77266">
        <w:rPr>
          <w:rFonts w:ascii="Arial Narrow" w:hAnsi="Arial Narrow" w:cs="Arial"/>
          <w:color w:val="000000"/>
          <w:sz w:val="24"/>
          <w:szCs w:val="24"/>
        </w:rPr>
        <w:t xml:space="preserve"> ao Sr. </w:t>
      </w:r>
      <w:proofErr w:type="spellStart"/>
      <w:r w:rsidR="00630217" w:rsidRPr="00A77266">
        <w:rPr>
          <w:rFonts w:ascii="Arial Narrow" w:hAnsi="Arial Narrow" w:cs="Arial"/>
          <w:color w:val="000000"/>
          <w:sz w:val="24"/>
          <w:szCs w:val="24"/>
        </w:rPr>
        <w:t>Jamilson</w:t>
      </w:r>
      <w:proofErr w:type="spellEnd"/>
      <w:r w:rsidR="00630217" w:rsidRPr="00A77266">
        <w:rPr>
          <w:rFonts w:ascii="Arial Narrow" w:hAnsi="Arial Narrow" w:cs="Arial"/>
          <w:color w:val="000000"/>
          <w:sz w:val="24"/>
          <w:szCs w:val="24"/>
        </w:rPr>
        <w:t xml:space="preserve"> Ribeiro de Carvalho, atual Prefeito da Prefeitura Municipal de Anori e </w:t>
      </w:r>
      <w:proofErr w:type="gramStart"/>
      <w:r w:rsidR="00630217" w:rsidRPr="00A77266">
        <w:rPr>
          <w:rFonts w:ascii="Arial Narrow" w:hAnsi="Arial Narrow" w:cs="Arial"/>
          <w:color w:val="000000"/>
          <w:sz w:val="24"/>
          <w:szCs w:val="24"/>
        </w:rPr>
        <w:t>à</w:t>
      </w:r>
      <w:proofErr w:type="gramEnd"/>
      <w:r w:rsidR="00630217" w:rsidRPr="00A77266">
        <w:rPr>
          <w:rFonts w:ascii="Arial Narrow" w:hAnsi="Arial Narrow" w:cs="Arial"/>
          <w:color w:val="000000"/>
          <w:sz w:val="24"/>
          <w:szCs w:val="24"/>
        </w:rPr>
        <w:t xml:space="preserve"> Sra. </w:t>
      </w:r>
      <w:proofErr w:type="spellStart"/>
      <w:r w:rsidR="00630217" w:rsidRPr="00A77266">
        <w:rPr>
          <w:rFonts w:ascii="Arial Narrow" w:hAnsi="Arial Narrow" w:cs="Arial"/>
          <w:color w:val="000000"/>
          <w:sz w:val="24"/>
          <w:szCs w:val="24"/>
        </w:rPr>
        <w:t>Ênia</w:t>
      </w:r>
      <w:proofErr w:type="spellEnd"/>
      <w:r w:rsidR="00630217" w:rsidRPr="00A77266">
        <w:rPr>
          <w:rFonts w:ascii="Arial Narrow" w:hAnsi="Arial Narrow" w:cs="Arial"/>
          <w:color w:val="000000"/>
          <w:sz w:val="24"/>
          <w:szCs w:val="24"/>
        </w:rPr>
        <w:t xml:space="preserve"> Jéssica da Silva Garcia, advogada do representante, para cumprimento do Acórdão ou interposição de Recurso.</w:t>
      </w:r>
      <w:r w:rsidR="00CD7DA0"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12.208/2020</w:t>
      </w:r>
      <w:r w:rsidR="00630217" w:rsidRPr="00A77266">
        <w:rPr>
          <w:rFonts w:ascii="Arial Narrow" w:hAnsi="Arial Narrow" w:cs="Arial"/>
          <w:color w:val="000000"/>
          <w:sz w:val="24"/>
          <w:szCs w:val="24"/>
        </w:rPr>
        <w:t xml:space="preserve"> - Prestação de Contas Anual da Câmara Municipal de Nhamundá, de responsabilidade do Sr. Artur </w:t>
      </w:r>
      <w:proofErr w:type="spellStart"/>
      <w:r w:rsidR="00630217" w:rsidRPr="00A77266">
        <w:rPr>
          <w:rFonts w:ascii="Arial Narrow" w:hAnsi="Arial Narrow" w:cs="Arial"/>
          <w:color w:val="000000"/>
          <w:sz w:val="24"/>
          <w:szCs w:val="24"/>
        </w:rPr>
        <w:t>Paulain</w:t>
      </w:r>
      <w:proofErr w:type="spellEnd"/>
      <w:r w:rsidR="00630217" w:rsidRPr="00A77266">
        <w:rPr>
          <w:rFonts w:ascii="Arial Narrow" w:hAnsi="Arial Narrow" w:cs="Arial"/>
          <w:color w:val="000000"/>
          <w:sz w:val="24"/>
          <w:szCs w:val="24"/>
        </w:rPr>
        <w:t xml:space="preserve"> Gomes, referente ao exercício de 2019.</w:t>
      </w:r>
      <w:r w:rsidR="00630217" w:rsidRPr="00A77266">
        <w:rPr>
          <w:rFonts w:ascii="Arial Narrow" w:hAnsi="Arial Narrow" w:cs="Arial"/>
          <w:b/>
          <w:color w:val="000000"/>
          <w:sz w:val="24"/>
          <w:szCs w:val="24"/>
        </w:rPr>
        <w:t xml:space="preserve"> ACÓRDÃO Nº 1122/2021: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Art. 11, III, alínea "a", item 2,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sz w:val="24"/>
          <w:szCs w:val="24"/>
        </w:rPr>
        <w:t xml:space="preserve"> 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Auditor-Relator</w:t>
      </w:r>
      <w:r w:rsidR="00630217" w:rsidRPr="00A77266">
        <w:rPr>
          <w:rFonts w:ascii="Arial Narrow" w:hAnsi="Arial Narrow" w:cs="Arial"/>
          <w:bCs/>
          <w:noProof/>
          <w:sz w:val="24"/>
          <w:szCs w:val="24"/>
        </w:rPr>
        <w:t>,</w:t>
      </w:r>
      <w:r w:rsidR="00630217" w:rsidRPr="00A77266">
        <w:rPr>
          <w:rFonts w:ascii="Arial Narrow" w:hAnsi="Arial Narrow" w:cs="Arial"/>
          <w:b/>
          <w:noProof/>
          <w:sz w:val="24"/>
          <w:szCs w:val="24"/>
        </w:rPr>
        <w:t xml:space="preserve">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630217" w:rsidRPr="00A77266">
        <w:rPr>
          <w:rFonts w:ascii="Arial Narrow" w:hAnsi="Arial Narrow" w:cs="Arial"/>
          <w:color w:val="000000"/>
          <w:sz w:val="24"/>
          <w:szCs w:val="24"/>
        </w:rPr>
        <w:t xml:space="preserve"> </w:t>
      </w:r>
      <w:r w:rsidR="00630217" w:rsidRPr="00A77266">
        <w:rPr>
          <w:rFonts w:ascii="Arial Narrow" w:hAnsi="Arial Narrow" w:cs="Arial"/>
          <w:b/>
          <w:bCs/>
          <w:color w:val="000000"/>
          <w:sz w:val="24"/>
          <w:szCs w:val="24"/>
        </w:rPr>
        <w:t>10.1. Julgar regular com ressalvas</w:t>
      </w:r>
      <w:r w:rsidR="00630217" w:rsidRPr="00A77266">
        <w:rPr>
          <w:rFonts w:ascii="Arial Narrow" w:hAnsi="Arial Narrow" w:cs="Arial"/>
          <w:color w:val="000000"/>
          <w:sz w:val="24"/>
          <w:szCs w:val="24"/>
        </w:rPr>
        <w:t xml:space="preserve"> as contas da Câmara Municipal de Nhamundá, referente ao exercício de 2019, </w:t>
      </w:r>
      <w:proofErr w:type="gramStart"/>
      <w:r w:rsidR="00630217" w:rsidRPr="00A77266">
        <w:rPr>
          <w:rFonts w:ascii="Arial Narrow" w:hAnsi="Arial Narrow" w:cs="Arial"/>
          <w:color w:val="000000"/>
          <w:sz w:val="24"/>
          <w:szCs w:val="24"/>
        </w:rPr>
        <w:t>sob responsabilidade</w:t>
      </w:r>
      <w:proofErr w:type="gramEnd"/>
      <w:r w:rsidR="00630217" w:rsidRPr="00A77266">
        <w:rPr>
          <w:rFonts w:ascii="Arial Narrow" w:hAnsi="Arial Narrow" w:cs="Arial"/>
          <w:color w:val="000000"/>
          <w:sz w:val="24"/>
          <w:szCs w:val="24"/>
        </w:rPr>
        <w:t xml:space="preserve"> do </w:t>
      </w:r>
      <w:r w:rsidR="00630217" w:rsidRPr="00A77266">
        <w:rPr>
          <w:rFonts w:ascii="Arial Narrow" w:hAnsi="Arial Narrow" w:cs="Arial"/>
          <w:b/>
          <w:bCs/>
          <w:color w:val="000000"/>
          <w:sz w:val="24"/>
          <w:szCs w:val="24"/>
        </w:rPr>
        <w:t xml:space="preserve">Sr. Artur </w:t>
      </w:r>
      <w:proofErr w:type="spellStart"/>
      <w:r w:rsidR="00630217" w:rsidRPr="00A77266">
        <w:rPr>
          <w:rFonts w:ascii="Arial Narrow" w:hAnsi="Arial Narrow" w:cs="Arial"/>
          <w:b/>
          <w:bCs/>
          <w:color w:val="000000"/>
          <w:sz w:val="24"/>
          <w:szCs w:val="24"/>
        </w:rPr>
        <w:t>Paulain</w:t>
      </w:r>
      <w:proofErr w:type="spellEnd"/>
      <w:r w:rsidR="00630217" w:rsidRPr="00A77266">
        <w:rPr>
          <w:rFonts w:ascii="Arial Narrow" w:hAnsi="Arial Narrow" w:cs="Arial"/>
          <w:b/>
          <w:bCs/>
          <w:color w:val="000000"/>
          <w:sz w:val="24"/>
          <w:szCs w:val="24"/>
        </w:rPr>
        <w:t xml:space="preserve"> Gomes</w:t>
      </w:r>
      <w:r w:rsidR="00630217" w:rsidRPr="00A77266">
        <w:rPr>
          <w:rFonts w:ascii="Arial Narrow" w:hAnsi="Arial Narrow" w:cs="Arial"/>
          <w:color w:val="000000"/>
          <w:sz w:val="24"/>
          <w:szCs w:val="24"/>
        </w:rPr>
        <w:t xml:space="preserve">, com fundamento no art. 22, inciso II e art. 24, da Lei n.º 2.423/96 c/c art. 5°, II, da Resolução n° 04/2002 – TCE/AM; </w:t>
      </w:r>
      <w:r w:rsidR="00630217" w:rsidRPr="00A77266">
        <w:rPr>
          <w:rFonts w:ascii="Arial Narrow" w:hAnsi="Arial Narrow" w:cs="Arial"/>
          <w:b/>
          <w:bCs/>
          <w:color w:val="000000"/>
          <w:sz w:val="24"/>
          <w:szCs w:val="24"/>
        </w:rPr>
        <w:t>10.2. Determinar</w:t>
      </w:r>
      <w:r w:rsidR="00630217" w:rsidRPr="00A77266">
        <w:rPr>
          <w:rFonts w:ascii="Arial Narrow" w:hAnsi="Arial Narrow" w:cs="Arial"/>
          <w:color w:val="000000"/>
          <w:sz w:val="24"/>
          <w:szCs w:val="24"/>
        </w:rPr>
        <w:t xml:space="preserve"> ao gestor da Câmara Municipal de Nhamundá que: </w:t>
      </w:r>
      <w:r w:rsidR="00630217" w:rsidRPr="00A77266">
        <w:rPr>
          <w:rFonts w:ascii="Arial Narrow" w:hAnsi="Arial Narrow" w:cs="Arial"/>
          <w:b/>
          <w:bCs/>
          <w:color w:val="000000"/>
          <w:sz w:val="24"/>
          <w:szCs w:val="24"/>
        </w:rPr>
        <w:t xml:space="preserve">10.2.1. </w:t>
      </w:r>
      <w:r w:rsidR="00630217" w:rsidRPr="00A77266">
        <w:rPr>
          <w:rFonts w:ascii="Arial Narrow" w:hAnsi="Arial Narrow" w:cs="Arial"/>
          <w:color w:val="000000"/>
          <w:sz w:val="24"/>
          <w:szCs w:val="24"/>
        </w:rPr>
        <w:t xml:space="preserve">Justifique a realização de pregões, conforme imposição do art. 3º, inciso I da Lei n.º 10.520/2002; </w:t>
      </w:r>
      <w:r w:rsidR="00630217" w:rsidRPr="00A77266">
        <w:rPr>
          <w:rFonts w:ascii="Arial Narrow" w:hAnsi="Arial Narrow" w:cs="Arial"/>
          <w:b/>
          <w:bCs/>
          <w:color w:val="000000"/>
          <w:sz w:val="24"/>
          <w:szCs w:val="24"/>
        </w:rPr>
        <w:t>10.2.2.</w:t>
      </w:r>
      <w:r w:rsidR="00630217" w:rsidRPr="00A77266">
        <w:rPr>
          <w:rFonts w:ascii="Arial Narrow" w:hAnsi="Arial Narrow" w:cs="Arial"/>
          <w:color w:val="000000"/>
          <w:sz w:val="24"/>
          <w:szCs w:val="24"/>
        </w:rPr>
        <w:t xml:space="preserve"> Encaminhe tempestivamente os balancetes, a Prestação de Contas e o Relatório de Gestão Fiscal (RGF) a esta Corte de Contas, por força, respectivamente, da Lei Complementar nº 06/1991, art. 15, c/c o art. 20, inciso II, com nova redação dada pela Lei Complementar nº 24/2000 e Resolução TCE n° 13/2015, art. 49 e art. 63, II, “b” da LRF c/c art. 32, II, “h” da Lei Estadual 2.423/96 c/c Resoluções TCE nº 15/2013 e nº 24/2013 (art. 18). </w:t>
      </w:r>
      <w:r w:rsidR="00630217" w:rsidRPr="00A77266">
        <w:rPr>
          <w:rFonts w:ascii="Arial Narrow" w:hAnsi="Arial Narrow" w:cs="Arial"/>
          <w:b/>
          <w:bCs/>
          <w:color w:val="000000"/>
          <w:sz w:val="24"/>
          <w:szCs w:val="24"/>
        </w:rPr>
        <w:t>10.3. Dar quitação</w:t>
      </w:r>
      <w:r w:rsidR="00630217" w:rsidRPr="00A77266">
        <w:rPr>
          <w:rFonts w:ascii="Arial Narrow" w:hAnsi="Arial Narrow" w:cs="Arial"/>
          <w:color w:val="000000"/>
          <w:sz w:val="24"/>
          <w:szCs w:val="24"/>
        </w:rPr>
        <w:t xml:space="preserve"> ao gestor, Sr. Artur </w:t>
      </w:r>
      <w:proofErr w:type="spellStart"/>
      <w:r w:rsidR="00630217" w:rsidRPr="00A77266">
        <w:rPr>
          <w:rFonts w:ascii="Arial Narrow" w:hAnsi="Arial Narrow" w:cs="Arial"/>
          <w:color w:val="000000"/>
          <w:sz w:val="24"/>
          <w:szCs w:val="24"/>
        </w:rPr>
        <w:t>Paulain</w:t>
      </w:r>
      <w:proofErr w:type="spellEnd"/>
      <w:r w:rsidR="00630217" w:rsidRPr="00A77266">
        <w:rPr>
          <w:rFonts w:ascii="Arial Narrow" w:hAnsi="Arial Narrow" w:cs="Arial"/>
          <w:color w:val="000000"/>
          <w:sz w:val="24"/>
          <w:szCs w:val="24"/>
        </w:rPr>
        <w:t xml:space="preserve"> Gomes, na forma do art. 24 da Lei n.º 2.423/96; </w:t>
      </w:r>
      <w:r w:rsidR="00630217" w:rsidRPr="00A77266">
        <w:rPr>
          <w:rFonts w:ascii="Arial Narrow" w:hAnsi="Arial Narrow" w:cs="Arial"/>
          <w:b/>
          <w:bCs/>
          <w:color w:val="000000"/>
          <w:sz w:val="24"/>
          <w:szCs w:val="24"/>
        </w:rPr>
        <w:t>10.4. Dar ciência</w:t>
      </w:r>
      <w:r w:rsidR="00630217" w:rsidRPr="00A77266">
        <w:rPr>
          <w:rFonts w:ascii="Arial Narrow" w:hAnsi="Arial Narrow" w:cs="Arial"/>
          <w:color w:val="000000"/>
          <w:sz w:val="24"/>
          <w:szCs w:val="24"/>
        </w:rPr>
        <w:t xml:space="preserve"> ao Sr. Artur </w:t>
      </w:r>
      <w:proofErr w:type="spellStart"/>
      <w:r w:rsidR="00630217" w:rsidRPr="00A77266">
        <w:rPr>
          <w:rFonts w:ascii="Arial Narrow" w:hAnsi="Arial Narrow" w:cs="Arial"/>
          <w:color w:val="000000"/>
          <w:sz w:val="24"/>
          <w:szCs w:val="24"/>
        </w:rPr>
        <w:t>Paulain</w:t>
      </w:r>
      <w:proofErr w:type="spellEnd"/>
      <w:r w:rsidR="00630217" w:rsidRPr="00A77266">
        <w:rPr>
          <w:rFonts w:ascii="Arial Narrow" w:hAnsi="Arial Narrow" w:cs="Arial"/>
          <w:color w:val="000000"/>
          <w:sz w:val="24"/>
          <w:szCs w:val="24"/>
        </w:rPr>
        <w:t xml:space="preserve"> Gomes; </w:t>
      </w:r>
      <w:r w:rsidR="00630217" w:rsidRPr="00A77266">
        <w:rPr>
          <w:rFonts w:ascii="Arial Narrow" w:hAnsi="Arial Narrow" w:cs="Arial"/>
          <w:b/>
          <w:bCs/>
          <w:color w:val="000000"/>
          <w:sz w:val="24"/>
          <w:szCs w:val="24"/>
        </w:rPr>
        <w:t>10.5. Arquivar</w:t>
      </w:r>
      <w:r w:rsidR="00630217" w:rsidRPr="00A77266">
        <w:rPr>
          <w:rFonts w:ascii="Arial Narrow" w:hAnsi="Arial Narrow" w:cs="Arial"/>
          <w:color w:val="000000"/>
          <w:sz w:val="24"/>
          <w:szCs w:val="24"/>
        </w:rPr>
        <w:t xml:space="preserve"> o presente processo nos termos regimentais.</w:t>
      </w:r>
      <w:r w:rsidR="007E4545" w:rsidRPr="00A77266">
        <w:rPr>
          <w:rFonts w:ascii="Arial Narrow" w:hAnsi="Arial Narrow" w:cs="Arial"/>
          <w:color w:val="000000"/>
          <w:sz w:val="24"/>
          <w:szCs w:val="24"/>
        </w:rPr>
        <w:t xml:space="preserve"> </w:t>
      </w:r>
      <w:r w:rsidR="00630217" w:rsidRPr="00A77266">
        <w:rPr>
          <w:rFonts w:ascii="Arial Narrow" w:hAnsi="Arial Narrow" w:cs="Arial"/>
          <w:b/>
          <w:color w:val="000000"/>
          <w:sz w:val="24"/>
          <w:szCs w:val="24"/>
        </w:rPr>
        <w:t>PROCESSO Nº 11.276/2021</w:t>
      </w:r>
      <w:r w:rsidR="00AA1A41" w:rsidRPr="00A77266">
        <w:rPr>
          <w:rFonts w:ascii="Arial Narrow" w:hAnsi="Arial Narrow" w:cs="Arial"/>
          <w:color w:val="000000"/>
          <w:sz w:val="24"/>
          <w:szCs w:val="24"/>
        </w:rPr>
        <w:t xml:space="preserve"> </w:t>
      </w:r>
      <w:r w:rsidR="00630217" w:rsidRPr="00A77266">
        <w:rPr>
          <w:rFonts w:ascii="Arial Narrow" w:hAnsi="Arial Narrow" w:cs="Arial"/>
          <w:color w:val="000000"/>
          <w:sz w:val="24"/>
          <w:szCs w:val="24"/>
        </w:rPr>
        <w:t>- Representação oriunda da Manifestação da Ouvidoria nº 257/2021 para apuração de indícios de irregularidades referentes ao Portal de Transparência da Prefeitura de São de Sebastião do Uatumã e da Câmara Municipal de São Sebastião do Uatumã.</w:t>
      </w:r>
      <w:r w:rsidR="00630217" w:rsidRPr="00A77266">
        <w:rPr>
          <w:rFonts w:ascii="Arial Narrow" w:hAnsi="Arial Narrow" w:cs="Arial"/>
          <w:b/>
          <w:color w:val="000000"/>
          <w:sz w:val="24"/>
          <w:szCs w:val="24"/>
        </w:rPr>
        <w:t xml:space="preserve"> Advogado: </w:t>
      </w:r>
      <w:r w:rsidR="00630217" w:rsidRPr="00A77266">
        <w:rPr>
          <w:rFonts w:ascii="Arial Narrow" w:hAnsi="Arial Narrow" w:cs="Arial"/>
          <w:bCs/>
          <w:color w:val="000000"/>
          <w:sz w:val="24"/>
          <w:szCs w:val="24"/>
        </w:rPr>
        <w:t xml:space="preserve">Thiago Barroso </w:t>
      </w:r>
      <w:proofErr w:type="spellStart"/>
      <w:r w:rsidR="00630217" w:rsidRPr="00A77266">
        <w:rPr>
          <w:rFonts w:ascii="Arial Narrow" w:hAnsi="Arial Narrow" w:cs="Arial"/>
          <w:bCs/>
          <w:color w:val="000000"/>
          <w:sz w:val="24"/>
          <w:szCs w:val="24"/>
        </w:rPr>
        <w:t>Litaiff</w:t>
      </w:r>
      <w:proofErr w:type="spellEnd"/>
      <w:r w:rsidR="00630217" w:rsidRPr="00A77266">
        <w:rPr>
          <w:rFonts w:ascii="Arial Narrow" w:hAnsi="Arial Narrow" w:cs="Arial"/>
          <w:bCs/>
          <w:color w:val="000000"/>
          <w:sz w:val="24"/>
          <w:szCs w:val="24"/>
        </w:rPr>
        <w:t xml:space="preserve"> Monteiro – OAB/AM 10622.</w:t>
      </w:r>
      <w:r w:rsidR="00630217" w:rsidRPr="00A77266">
        <w:rPr>
          <w:rFonts w:ascii="Arial Narrow" w:hAnsi="Arial Narrow" w:cs="Arial"/>
          <w:b/>
          <w:color w:val="000000"/>
          <w:sz w:val="24"/>
          <w:szCs w:val="24"/>
        </w:rPr>
        <w:t xml:space="preserve"> ACÓRDÃO Nº 1123/2021:</w:t>
      </w:r>
      <w:r w:rsidR="00630217" w:rsidRPr="00A77266">
        <w:rPr>
          <w:rFonts w:ascii="Arial Narrow" w:hAnsi="Arial Narrow" w:cs="Arial"/>
          <w:color w:val="000000"/>
          <w:sz w:val="24"/>
          <w:szCs w:val="24"/>
        </w:rPr>
        <w:t xml:space="preserve"> </w:t>
      </w:r>
      <w:r w:rsidR="00630217" w:rsidRPr="00A77266">
        <w:rPr>
          <w:rFonts w:ascii="Arial Narrow" w:hAnsi="Arial Narrow" w:cs="Arial"/>
          <w:sz w:val="24"/>
          <w:szCs w:val="24"/>
        </w:rPr>
        <w:t xml:space="preserve">Vistos, relatados e discutidos estes autos acima identificados, </w:t>
      </w:r>
      <w:r w:rsidR="00630217" w:rsidRPr="00A77266">
        <w:rPr>
          <w:rFonts w:ascii="Arial Narrow" w:hAnsi="Arial Narrow" w:cs="Arial"/>
          <w:b/>
          <w:sz w:val="24"/>
          <w:szCs w:val="24"/>
        </w:rPr>
        <w:t xml:space="preserve">ACORDAM </w:t>
      </w:r>
      <w:proofErr w:type="gramStart"/>
      <w:r w:rsidR="00630217" w:rsidRPr="00A77266">
        <w:rPr>
          <w:rFonts w:ascii="Arial Narrow" w:hAnsi="Arial Narrow" w:cs="Arial"/>
          <w:sz w:val="24"/>
          <w:szCs w:val="24"/>
        </w:rPr>
        <w:t>os Excelentíssimos</w:t>
      </w:r>
      <w:proofErr w:type="gramEnd"/>
      <w:r w:rsidR="00630217" w:rsidRPr="00A77266">
        <w:rPr>
          <w:rFonts w:ascii="Arial Narrow" w:hAnsi="Arial Narrow" w:cs="Arial"/>
          <w:sz w:val="24"/>
          <w:szCs w:val="24"/>
        </w:rPr>
        <w:t xml:space="preserve"> Senhores Conselheiros do Tribunal de Contas do Estado do Amazonas, reunidos em Sessão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w:t>
      </w:r>
      <w:r w:rsidR="00630217" w:rsidRPr="00A77266">
        <w:rPr>
          <w:rFonts w:ascii="Arial Narrow" w:hAnsi="Arial Narrow" w:cs="Arial"/>
          <w:b/>
          <w:noProof/>
          <w:sz w:val="24"/>
          <w:szCs w:val="24"/>
        </w:rPr>
        <w:t>Tribunal Pleno</w:t>
      </w:r>
      <w:r w:rsidR="00630217" w:rsidRPr="00A77266">
        <w:rPr>
          <w:rFonts w:ascii="Arial Narrow" w:hAnsi="Arial Narrow" w:cs="Arial"/>
          <w:sz w:val="24"/>
          <w:szCs w:val="24"/>
        </w:rPr>
        <w:t>, no exercício da competência atribuída</w:t>
      </w:r>
      <w:r w:rsidR="00630217" w:rsidRPr="00A77266">
        <w:rPr>
          <w:rFonts w:ascii="Arial Narrow" w:hAnsi="Arial Narrow" w:cs="Arial"/>
          <w:noProof/>
          <w:sz w:val="24"/>
          <w:szCs w:val="24"/>
        </w:rPr>
        <w:t xml:space="preserve"> pelo art. 11, inciso IV, alínea “i”, da Resolução nº 04/2002-TCE/AM</w:t>
      </w:r>
      <w:r w:rsidR="00630217" w:rsidRPr="00A77266">
        <w:rPr>
          <w:rFonts w:ascii="Arial Narrow" w:hAnsi="Arial Narrow" w:cs="Arial"/>
          <w:sz w:val="24"/>
          <w:szCs w:val="24"/>
        </w:rPr>
        <w:t>,</w:t>
      </w:r>
      <w:r w:rsidR="00630217" w:rsidRPr="00A77266">
        <w:rPr>
          <w:rFonts w:ascii="Arial Narrow" w:hAnsi="Arial Narrow" w:cs="Arial"/>
          <w:b/>
          <w:noProof/>
          <w:sz w:val="24"/>
          <w:szCs w:val="24"/>
        </w:rPr>
        <w:t xml:space="preserve"> à unanimidade,</w:t>
      </w:r>
      <w:r w:rsidR="00630217" w:rsidRPr="00A77266">
        <w:rPr>
          <w:rFonts w:ascii="Arial Narrow" w:hAnsi="Arial Narrow" w:cs="Arial"/>
          <w:b/>
          <w:sz w:val="24"/>
          <w:szCs w:val="24"/>
        </w:rPr>
        <w:t xml:space="preserve"> </w:t>
      </w:r>
      <w:r w:rsidR="00630217" w:rsidRPr="00A77266">
        <w:rPr>
          <w:rFonts w:ascii="Arial Narrow" w:hAnsi="Arial Narrow" w:cs="Arial"/>
          <w:sz w:val="24"/>
          <w:szCs w:val="24"/>
        </w:rPr>
        <w:t>nos termos d</w:t>
      </w:r>
      <w:r w:rsidR="00630217" w:rsidRPr="00A77266">
        <w:rPr>
          <w:rFonts w:ascii="Arial Narrow" w:hAnsi="Arial Narrow" w:cs="Arial"/>
          <w:noProof/>
          <w:sz w:val="24"/>
          <w:szCs w:val="24"/>
        </w:rPr>
        <w:t>a proposta de voto</w:t>
      </w:r>
      <w:r w:rsidR="00630217" w:rsidRPr="00A77266">
        <w:rPr>
          <w:rFonts w:ascii="Arial Narrow" w:hAnsi="Arial Narrow" w:cs="Arial"/>
          <w:sz w:val="24"/>
          <w:szCs w:val="24"/>
        </w:rPr>
        <w:t xml:space="preserve"> </w:t>
      </w:r>
      <w:r w:rsidR="00630217" w:rsidRPr="00A77266">
        <w:rPr>
          <w:rFonts w:ascii="Arial Narrow" w:hAnsi="Arial Narrow" w:cs="Arial"/>
          <w:noProof/>
          <w:sz w:val="24"/>
          <w:szCs w:val="24"/>
        </w:rPr>
        <w:t>do</w:t>
      </w:r>
      <w:r w:rsidR="00630217" w:rsidRPr="00A77266">
        <w:rPr>
          <w:rFonts w:ascii="Arial Narrow" w:hAnsi="Arial Narrow" w:cs="Arial"/>
          <w:sz w:val="24"/>
          <w:szCs w:val="24"/>
        </w:rPr>
        <w:t xml:space="preserve"> Excelentíssimo Senhor </w:t>
      </w:r>
      <w:r w:rsidR="00630217" w:rsidRPr="00A77266">
        <w:rPr>
          <w:rFonts w:ascii="Arial Narrow" w:hAnsi="Arial Narrow" w:cs="Arial"/>
          <w:noProof/>
          <w:sz w:val="24"/>
          <w:szCs w:val="24"/>
        </w:rPr>
        <w:t>Auditor-Relator</w:t>
      </w:r>
      <w:r w:rsidR="00630217" w:rsidRPr="00A77266">
        <w:rPr>
          <w:rFonts w:ascii="Arial Narrow" w:hAnsi="Arial Narrow" w:cs="Arial"/>
          <w:b/>
          <w:noProof/>
          <w:sz w:val="24"/>
          <w:szCs w:val="24"/>
        </w:rPr>
        <w:t>, em consonância</w:t>
      </w:r>
      <w:r w:rsidR="00630217" w:rsidRPr="00A77266">
        <w:rPr>
          <w:rFonts w:ascii="Arial Narrow" w:hAnsi="Arial Narrow" w:cs="Arial"/>
          <w:noProof/>
          <w:sz w:val="24"/>
          <w:szCs w:val="24"/>
        </w:rPr>
        <w:t xml:space="preserve"> com pronunciamento do Ministério Público junto a este Tribunal</w:t>
      </w:r>
      <w:r w:rsidR="00630217" w:rsidRPr="00A77266">
        <w:rPr>
          <w:rFonts w:ascii="Arial Narrow" w:hAnsi="Arial Narrow" w:cs="Arial"/>
          <w:sz w:val="24"/>
          <w:szCs w:val="24"/>
        </w:rPr>
        <w:t>, no sentido de:</w:t>
      </w:r>
      <w:r w:rsidR="00AA1A41"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9.1. Conhecer</w:t>
      </w:r>
      <w:r w:rsidR="00630217" w:rsidRPr="00A77266">
        <w:rPr>
          <w:rFonts w:ascii="Arial Narrow" w:hAnsi="Arial Narrow" w:cs="Arial"/>
          <w:sz w:val="24"/>
          <w:szCs w:val="24"/>
        </w:rPr>
        <w:t xml:space="preserve"> da presente Representação interposta pela Secex/TCE/AM, por preencher os requisitos do art. 288, da Resolução nº 04/02 (RITCE), em face da Prefeitura Municipal de São Sebastião do Uatumã; </w:t>
      </w:r>
      <w:r w:rsidR="00630217" w:rsidRPr="00A77266">
        <w:rPr>
          <w:rFonts w:ascii="Arial Narrow" w:hAnsi="Arial Narrow" w:cs="Arial"/>
          <w:b/>
          <w:bCs/>
          <w:sz w:val="24"/>
          <w:szCs w:val="24"/>
        </w:rPr>
        <w:t>9.2. Julgar Procedente</w:t>
      </w:r>
      <w:r w:rsidR="00630217" w:rsidRPr="00A77266">
        <w:rPr>
          <w:rFonts w:ascii="Arial Narrow" w:hAnsi="Arial Narrow" w:cs="Arial"/>
          <w:sz w:val="24"/>
          <w:szCs w:val="24"/>
        </w:rPr>
        <w:t xml:space="preserve"> a representação em face do Sr. </w:t>
      </w:r>
      <w:proofErr w:type="spellStart"/>
      <w:r w:rsidR="00630217" w:rsidRPr="00A77266">
        <w:rPr>
          <w:rFonts w:ascii="Arial Narrow" w:hAnsi="Arial Narrow" w:cs="Arial"/>
          <w:sz w:val="24"/>
          <w:szCs w:val="24"/>
        </w:rPr>
        <w:t>Jander</w:t>
      </w:r>
      <w:proofErr w:type="spellEnd"/>
      <w:r w:rsidR="00630217" w:rsidRPr="00A77266">
        <w:rPr>
          <w:rFonts w:ascii="Arial Narrow" w:hAnsi="Arial Narrow" w:cs="Arial"/>
          <w:sz w:val="24"/>
          <w:szCs w:val="24"/>
        </w:rPr>
        <w:t xml:space="preserve"> Paes de Almeida, Prefeito do Município de São Sebastião do Uatumã e do Sr. </w:t>
      </w:r>
      <w:proofErr w:type="spellStart"/>
      <w:r w:rsidR="00630217" w:rsidRPr="00A77266">
        <w:rPr>
          <w:rFonts w:ascii="Arial Narrow" w:hAnsi="Arial Narrow" w:cs="Arial"/>
          <w:sz w:val="24"/>
          <w:szCs w:val="24"/>
        </w:rPr>
        <w:t>Wilckson</w:t>
      </w:r>
      <w:proofErr w:type="spellEnd"/>
      <w:r w:rsidR="00630217" w:rsidRPr="00A77266">
        <w:rPr>
          <w:rFonts w:ascii="Arial Narrow" w:hAnsi="Arial Narrow" w:cs="Arial"/>
          <w:sz w:val="24"/>
          <w:szCs w:val="24"/>
        </w:rPr>
        <w:t xml:space="preserve"> Nigel da Costa Mendes, Presidente da Câmara do Município de São Sebastião do Uatumã, pelo não cumprimento à Lei nº 12.527/2011 (Lei de Acesso à Informação) e à Lei de Responsabilidade Fiscal, ante a desatualização de publicações no portal da transparência da municipalidade, nos termos do art. 288 da Resolução TCE/AM nº 04/2002 (Regimento Interno); </w:t>
      </w:r>
      <w:r w:rsidR="00630217" w:rsidRPr="00A77266">
        <w:rPr>
          <w:rFonts w:ascii="Arial Narrow" w:hAnsi="Arial Narrow" w:cs="Arial"/>
          <w:b/>
          <w:bCs/>
          <w:sz w:val="24"/>
          <w:szCs w:val="24"/>
        </w:rPr>
        <w:t>9.3. Aplicar Multa</w:t>
      </w:r>
      <w:r w:rsidR="00630217" w:rsidRPr="00A77266">
        <w:rPr>
          <w:rFonts w:ascii="Arial Narrow" w:hAnsi="Arial Narrow" w:cs="Arial"/>
          <w:sz w:val="24"/>
          <w:szCs w:val="24"/>
        </w:rPr>
        <w:t xml:space="preserve"> ao </w:t>
      </w:r>
      <w:r w:rsidR="00630217" w:rsidRPr="00A77266">
        <w:rPr>
          <w:rFonts w:ascii="Arial Narrow" w:hAnsi="Arial Narrow" w:cs="Arial"/>
          <w:b/>
          <w:bCs/>
          <w:sz w:val="24"/>
          <w:szCs w:val="24"/>
        </w:rPr>
        <w:t xml:space="preserve">Sr. </w:t>
      </w:r>
      <w:proofErr w:type="spellStart"/>
      <w:r w:rsidR="00630217" w:rsidRPr="00A77266">
        <w:rPr>
          <w:rFonts w:ascii="Arial Narrow" w:hAnsi="Arial Narrow" w:cs="Arial"/>
          <w:b/>
          <w:bCs/>
          <w:sz w:val="24"/>
          <w:szCs w:val="24"/>
        </w:rPr>
        <w:t>Jander</w:t>
      </w:r>
      <w:proofErr w:type="spellEnd"/>
      <w:r w:rsidR="00630217" w:rsidRPr="00A77266">
        <w:rPr>
          <w:rFonts w:ascii="Arial Narrow" w:hAnsi="Arial Narrow" w:cs="Arial"/>
          <w:b/>
          <w:bCs/>
          <w:sz w:val="24"/>
          <w:szCs w:val="24"/>
        </w:rPr>
        <w:t xml:space="preserve"> Paes de Almeida</w:t>
      </w:r>
      <w:r w:rsidR="00630217" w:rsidRPr="00A77266">
        <w:rPr>
          <w:rFonts w:ascii="Arial Narrow" w:hAnsi="Arial Narrow" w:cs="Arial"/>
          <w:sz w:val="24"/>
          <w:szCs w:val="24"/>
        </w:rPr>
        <w:t xml:space="preserve">, atual Prefeito do Município de São Sebastião do Uatumã e ao </w:t>
      </w:r>
      <w:r w:rsidR="00630217" w:rsidRPr="00A77266">
        <w:rPr>
          <w:rFonts w:ascii="Arial Narrow" w:hAnsi="Arial Narrow" w:cs="Arial"/>
          <w:b/>
          <w:bCs/>
          <w:sz w:val="24"/>
          <w:szCs w:val="24"/>
        </w:rPr>
        <w:t xml:space="preserve">Sr. </w:t>
      </w:r>
      <w:proofErr w:type="spellStart"/>
      <w:r w:rsidR="00630217" w:rsidRPr="00A77266">
        <w:rPr>
          <w:rFonts w:ascii="Arial Narrow" w:hAnsi="Arial Narrow" w:cs="Arial"/>
          <w:b/>
          <w:bCs/>
          <w:sz w:val="24"/>
          <w:szCs w:val="24"/>
        </w:rPr>
        <w:t>Wilckson</w:t>
      </w:r>
      <w:proofErr w:type="spellEnd"/>
      <w:r w:rsidR="00630217" w:rsidRPr="00A77266">
        <w:rPr>
          <w:rFonts w:ascii="Arial Narrow" w:hAnsi="Arial Narrow" w:cs="Arial"/>
          <w:b/>
          <w:bCs/>
          <w:sz w:val="24"/>
          <w:szCs w:val="24"/>
        </w:rPr>
        <w:t xml:space="preserve"> Nigel da Costa Mendes</w:t>
      </w:r>
      <w:r w:rsidR="00630217" w:rsidRPr="00A77266">
        <w:rPr>
          <w:rFonts w:ascii="Arial Narrow" w:hAnsi="Arial Narrow" w:cs="Arial"/>
          <w:sz w:val="24"/>
          <w:szCs w:val="24"/>
        </w:rPr>
        <w:t xml:space="preserve">, Presidente da Câmara do Município de São Sebastião do Uatumã, no valor de </w:t>
      </w:r>
      <w:r w:rsidR="00630217" w:rsidRPr="00A77266">
        <w:rPr>
          <w:rFonts w:ascii="Arial Narrow" w:hAnsi="Arial Narrow" w:cs="Arial"/>
          <w:b/>
          <w:bCs/>
          <w:sz w:val="24"/>
          <w:szCs w:val="24"/>
        </w:rPr>
        <w:t>R$ 15.000,00</w:t>
      </w:r>
      <w:r w:rsidR="00630217" w:rsidRPr="00A77266">
        <w:rPr>
          <w:rFonts w:ascii="Arial Narrow" w:hAnsi="Arial Narrow" w:cs="Arial"/>
          <w:sz w:val="24"/>
          <w:szCs w:val="24"/>
        </w:rPr>
        <w:t xml:space="preserve"> (quinze mil reais) e fixar </w:t>
      </w:r>
      <w:r w:rsidR="00630217" w:rsidRPr="00A77266">
        <w:rPr>
          <w:rFonts w:ascii="Arial Narrow" w:hAnsi="Arial Narrow" w:cs="Arial"/>
          <w:b/>
          <w:bCs/>
          <w:sz w:val="24"/>
          <w:szCs w:val="24"/>
        </w:rPr>
        <w:t>prazo de 30 dias</w:t>
      </w:r>
      <w:r w:rsidR="00630217" w:rsidRPr="00A77266">
        <w:rPr>
          <w:rFonts w:ascii="Arial Narrow" w:hAnsi="Arial Narrow" w:cs="Arial"/>
          <w:sz w:val="24"/>
          <w:szCs w:val="24"/>
        </w:rPr>
        <w:t xml:space="preserve"> para que o responsável recolha o valor da multa, pelas graves infrações às normas da Lei nº 12.527/2011, da Lei Complementar nº 101/2000 e da Constituição Federal de 1988, com fulcro no art. 54, VI, da Lei nº 2.423/96 c/c art. 308, VI, da Resolução nº 04/2002, na esfera Estadual para o órgão Secretaria de Estado da Fazenda – SEFAZ, através de DAR avulso extraído do sítio eletrônico da SEFAZ/AM, sob o código </w:t>
      </w:r>
      <w:r w:rsidR="00630217" w:rsidRPr="00A77266">
        <w:rPr>
          <w:rFonts w:ascii="Arial Narrow" w:hAnsi="Arial Narrow" w:cs="Arial"/>
          <w:sz w:val="24"/>
          <w:szCs w:val="24"/>
        </w:rPr>
        <w:lastRenderedPageBreak/>
        <w:t>“5508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w:t>
      </w:r>
      <w:r w:rsidR="00AA1A41" w:rsidRPr="00A77266">
        <w:rPr>
          <w:rFonts w:ascii="Arial Narrow" w:hAnsi="Arial Narrow" w:cs="Arial"/>
          <w:sz w:val="24"/>
          <w:szCs w:val="24"/>
        </w:rPr>
        <w:t xml:space="preserve"> </w:t>
      </w:r>
      <w:r w:rsidR="00630217" w:rsidRPr="00A77266">
        <w:rPr>
          <w:rFonts w:ascii="Arial Narrow" w:hAnsi="Arial Narrow" w:cs="Arial"/>
          <w:sz w:val="24"/>
          <w:szCs w:val="24"/>
        </w:rPr>
        <w:t>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30217" w:rsidRPr="00A77266">
        <w:rPr>
          <w:rFonts w:ascii="Arial Narrow" w:hAnsi="Arial Narrow" w:cs="Arial"/>
          <w:color w:val="000000"/>
          <w:sz w:val="24"/>
          <w:szCs w:val="24"/>
        </w:rPr>
        <w:t xml:space="preserve"> </w:t>
      </w:r>
      <w:r w:rsidR="00630217" w:rsidRPr="00A77266">
        <w:rPr>
          <w:rFonts w:ascii="Arial Narrow" w:hAnsi="Arial Narrow" w:cs="Arial"/>
          <w:b/>
          <w:bCs/>
          <w:sz w:val="24"/>
          <w:szCs w:val="24"/>
        </w:rPr>
        <w:t>9.4. Determinar</w:t>
      </w:r>
      <w:r w:rsidR="00630217" w:rsidRPr="00A77266">
        <w:rPr>
          <w:rFonts w:ascii="Arial Narrow" w:hAnsi="Arial Narrow" w:cs="Arial"/>
          <w:sz w:val="24"/>
          <w:szCs w:val="24"/>
        </w:rPr>
        <w:t xml:space="preserve"> à Prefeitura Municipal de São Sebastião do Uatumã que, no prazo de 60 (sessenta) dias atualize o Portal da Transparência em todos os seus itens, em especial nos relativos a Receitas e Despesas, considerando os termos do art. 73-C, da LC 101/2000 e com fundamento nos art. 71, IX da CRFB/1988 e art. 40, VII da CE/1989; </w:t>
      </w:r>
      <w:r w:rsidR="00630217" w:rsidRPr="00A77266">
        <w:rPr>
          <w:rFonts w:ascii="Arial Narrow" w:hAnsi="Arial Narrow" w:cs="Arial"/>
          <w:b/>
          <w:bCs/>
          <w:sz w:val="24"/>
          <w:szCs w:val="24"/>
        </w:rPr>
        <w:t>9.5. Determinar</w:t>
      </w:r>
      <w:r w:rsidR="00630217" w:rsidRPr="00A77266">
        <w:rPr>
          <w:rFonts w:ascii="Arial Narrow" w:hAnsi="Arial Narrow" w:cs="Arial"/>
          <w:sz w:val="24"/>
          <w:szCs w:val="24"/>
        </w:rPr>
        <w:t xml:space="preserve"> o encaminhamento de cópia do Acórdão ao Representado, bem como cópias dos Laudos Técnicos nº 81/2021-DICETI, do Parecer Ministerial nº 4032/2021-MP/RCKS e do Relatório/Voto que fundamentou o decisório, para que tome conhecimento dos seus termos; </w:t>
      </w:r>
      <w:r w:rsidR="00630217" w:rsidRPr="00A77266">
        <w:rPr>
          <w:rFonts w:ascii="Arial Narrow" w:hAnsi="Arial Narrow" w:cs="Arial"/>
          <w:b/>
          <w:bCs/>
          <w:sz w:val="24"/>
          <w:szCs w:val="24"/>
        </w:rPr>
        <w:t>9.6. Dar ciência</w:t>
      </w:r>
      <w:r w:rsidR="00630217" w:rsidRPr="00A77266">
        <w:rPr>
          <w:rFonts w:ascii="Arial Narrow" w:hAnsi="Arial Narrow" w:cs="Arial"/>
          <w:sz w:val="24"/>
          <w:szCs w:val="24"/>
        </w:rPr>
        <w:t xml:space="preserve"> ao Sr. </w:t>
      </w:r>
      <w:proofErr w:type="spellStart"/>
      <w:r w:rsidR="00630217" w:rsidRPr="00A77266">
        <w:rPr>
          <w:rFonts w:ascii="Arial Narrow" w:hAnsi="Arial Narrow" w:cs="Arial"/>
          <w:sz w:val="24"/>
          <w:szCs w:val="24"/>
        </w:rPr>
        <w:t>Jander</w:t>
      </w:r>
      <w:proofErr w:type="spellEnd"/>
      <w:r w:rsidR="00630217" w:rsidRPr="00A77266">
        <w:rPr>
          <w:rFonts w:ascii="Arial Narrow" w:hAnsi="Arial Narrow" w:cs="Arial"/>
          <w:sz w:val="24"/>
          <w:szCs w:val="24"/>
        </w:rPr>
        <w:t xml:space="preserve"> Paes de Almeida, atual Prefeito do Município de São Sebastião do Uatumã, ao Sr. </w:t>
      </w:r>
      <w:proofErr w:type="spellStart"/>
      <w:r w:rsidR="00630217" w:rsidRPr="00A77266">
        <w:rPr>
          <w:rFonts w:ascii="Arial Narrow" w:hAnsi="Arial Narrow" w:cs="Arial"/>
          <w:sz w:val="24"/>
          <w:szCs w:val="24"/>
        </w:rPr>
        <w:t>Wilckson</w:t>
      </w:r>
      <w:proofErr w:type="spellEnd"/>
      <w:r w:rsidR="00630217" w:rsidRPr="00A77266">
        <w:rPr>
          <w:rFonts w:ascii="Arial Narrow" w:hAnsi="Arial Narrow" w:cs="Arial"/>
          <w:sz w:val="24"/>
          <w:szCs w:val="24"/>
        </w:rPr>
        <w:t xml:space="preserve"> Nigel da Costa Mendes, Presidente da Câmara do Município de São Sebastião do Uatumã e ao Sr. Thiago Barroso </w:t>
      </w:r>
      <w:proofErr w:type="spellStart"/>
      <w:r w:rsidR="00630217" w:rsidRPr="00A77266">
        <w:rPr>
          <w:rFonts w:ascii="Arial Narrow" w:hAnsi="Arial Narrow" w:cs="Arial"/>
          <w:sz w:val="24"/>
          <w:szCs w:val="24"/>
        </w:rPr>
        <w:t>Litaiff</w:t>
      </w:r>
      <w:proofErr w:type="spellEnd"/>
      <w:r w:rsidR="00630217" w:rsidRPr="00A77266">
        <w:rPr>
          <w:rFonts w:ascii="Arial Narrow" w:hAnsi="Arial Narrow" w:cs="Arial"/>
          <w:sz w:val="24"/>
          <w:szCs w:val="24"/>
        </w:rPr>
        <w:t xml:space="preserve"> Monteiro, advogado do representante, para cumprimento do Acórdão ou interposição de Recurso.</w:t>
      </w:r>
      <w:r w:rsidR="00F63AE0" w:rsidRPr="00A77266">
        <w:rPr>
          <w:rFonts w:ascii="Arial Narrow" w:hAnsi="Arial Narrow" w:cs="Arial"/>
          <w:sz w:val="24"/>
          <w:szCs w:val="24"/>
        </w:rPr>
        <w:t xml:space="preserve"> </w:t>
      </w:r>
    </w:p>
    <w:p w14:paraId="7D448A10" w14:textId="77777777" w:rsidR="00A77266" w:rsidRDefault="00A77266" w:rsidP="00A77266">
      <w:pPr>
        <w:spacing w:after="20" w:line="240" w:lineRule="auto"/>
        <w:ind w:left="-284" w:right="-142"/>
        <w:jc w:val="both"/>
        <w:rPr>
          <w:rFonts w:ascii="Arial Narrow" w:hAnsi="Arial Narrow" w:cs="Arial"/>
          <w:sz w:val="24"/>
          <w:szCs w:val="24"/>
        </w:rPr>
      </w:pPr>
    </w:p>
    <w:p w14:paraId="4895D663" w14:textId="77777777" w:rsidR="00A77266" w:rsidRDefault="00A77266" w:rsidP="00A77266">
      <w:pPr>
        <w:spacing w:after="0" w:line="240" w:lineRule="auto"/>
        <w:ind w:left="-284" w:right="-142"/>
        <w:jc w:val="both"/>
        <w:rPr>
          <w:rFonts w:ascii="Arial Narrow" w:hAnsi="Arial Narrow"/>
          <w:b/>
          <w:sz w:val="24"/>
          <w:szCs w:val="24"/>
        </w:rPr>
      </w:pPr>
    </w:p>
    <w:p w14:paraId="6E0BA254" w14:textId="31A9AE23" w:rsidR="00A77266" w:rsidRDefault="00A77266" w:rsidP="00A77266">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18</w:t>
      </w:r>
      <w:r w:rsidRPr="002014B2">
        <w:rPr>
          <w:rFonts w:ascii="Arial Narrow" w:hAnsi="Arial Narrow"/>
          <w:sz w:val="24"/>
          <w:szCs w:val="24"/>
        </w:rPr>
        <w:t xml:space="preserve"> de </w:t>
      </w:r>
      <w:r>
        <w:rPr>
          <w:rFonts w:ascii="Arial Narrow" w:hAnsi="Arial Narrow"/>
          <w:sz w:val="24"/>
          <w:szCs w:val="24"/>
        </w:rPr>
        <w:t>Novembro</w:t>
      </w:r>
      <w:r w:rsidRPr="002014B2">
        <w:rPr>
          <w:rFonts w:ascii="Arial Narrow" w:hAnsi="Arial Narrow"/>
          <w:sz w:val="24"/>
          <w:szCs w:val="24"/>
        </w:rPr>
        <w:t xml:space="preserve"> de 2021.</w:t>
      </w:r>
    </w:p>
    <w:bookmarkEnd w:id="0"/>
    <w:p w14:paraId="4F5F7537" w14:textId="77777777" w:rsidR="00A77266" w:rsidRDefault="00A77266" w:rsidP="00A77266">
      <w:pPr>
        <w:spacing w:after="0" w:line="240" w:lineRule="auto"/>
        <w:ind w:left="-284" w:right="-142"/>
        <w:jc w:val="both"/>
        <w:rPr>
          <w:rFonts w:ascii="Arial Narrow" w:hAnsi="Arial Narrow"/>
          <w:sz w:val="24"/>
          <w:szCs w:val="24"/>
        </w:rPr>
      </w:pPr>
    </w:p>
    <w:p w14:paraId="1C208CD5" w14:textId="77777777" w:rsidR="00A77266" w:rsidRPr="002014B2" w:rsidRDefault="00A77266" w:rsidP="00A77266">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17982743" wp14:editId="4326F51B">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27C796A8" w14:textId="77777777" w:rsidR="00A77266" w:rsidRPr="009E118E" w:rsidRDefault="00A77266" w:rsidP="00A77266">
      <w:pPr>
        <w:spacing w:line="240" w:lineRule="auto"/>
        <w:ind w:left="-284" w:right="-142"/>
        <w:jc w:val="both"/>
        <w:rPr>
          <w:rFonts w:ascii="Arial Narrow" w:hAnsi="Arial Narrow" w:cs="Arial"/>
          <w:b/>
          <w:color w:val="000000"/>
          <w:sz w:val="24"/>
          <w:szCs w:val="24"/>
        </w:rPr>
      </w:pPr>
    </w:p>
    <w:p w14:paraId="2EEB6540" w14:textId="77777777" w:rsidR="00A77266" w:rsidRPr="00F22F57" w:rsidRDefault="00A77266" w:rsidP="00A77266">
      <w:pPr>
        <w:spacing w:after="20" w:line="240" w:lineRule="auto"/>
        <w:ind w:left="-284"/>
        <w:jc w:val="both"/>
        <w:rPr>
          <w:rFonts w:ascii="Arial Narrow" w:hAnsi="Arial Narrow" w:cs="Arial"/>
          <w:sz w:val="24"/>
          <w:szCs w:val="24"/>
        </w:rPr>
      </w:pPr>
    </w:p>
    <w:p w14:paraId="4971859E" w14:textId="77777777" w:rsidR="00A77266" w:rsidRPr="00A77266" w:rsidRDefault="00A77266" w:rsidP="00A77266">
      <w:pPr>
        <w:spacing w:after="20" w:line="240" w:lineRule="auto"/>
        <w:ind w:left="-284" w:right="-142"/>
        <w:jc w:val="both"/>
        <w:rPr>
          <w:rFonts w:ascii="Arial Narrow" w:hAnsi="Arial Narrow" w:cs="Arial"/>
          <w:b/>
          <w:bCs/>
          <w:color w:val="000000"/>
          <w:sz w:val="24"/>
          <w:szCs w:val="24"/>
        </w:rPr>
      </w:pPr>
    </w:p>
    <w:sectPr w:rsidR="00A77266" w:rsidRPr="00A77266" w:rsidSect="00A77266">
      <w:headerReference w:type="default" r:id="rId10"/>
      <w:footerReference w:type="default" r:id="rId11"/>
      <w:pgSz w:w="11906" w:h="16838"/>
      <w:pgMar w:top="1418" w:right="992" w:bottom="567"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FE532" w14:textId="77777777" w:rsidR="00E3009E" w:rsidRDefault="00E3009E" w:rsidP="00320EE1">
      <w:pPr>
        <w:spacing w:after="0" w:line="240" w:lineRule="auto"/>
      </w:pPr>
      <w:r>
        <w:separator/>
      </w:r>
    </w:p>
  </w:endnote>
  <w:endnote w:type="continuationSeparator" w:id="0">
    <w:p w14:paraId="6B40E69B" w14:textId="77777777" w:rsidR="00E3009E" w:rsidRDefault="00E3009E"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9CA4F" w14:textId="57053163" w:rsidR="00D02CD6" w:rsidRPr="00A77266" w:rsidRDefault="00D02CD6" w:rsidP="00A77266">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5040" w14:textId="77777777" w:rsidR="00E3009E" w:rsidRDefault="00E3009E" w:rsidP="00320EE1">
      <w:pPr>
        <w:spacing w:after="0" w:line="240" w:lineRule="auto"/>
      </w:pPr>
      <w:r>
        <w:separator/>
      </w:r>
    </w:p>
  </w:footnote>
  <w:footnote w:type="continuationSeparator" w:id="0">
    <w:p w14:paraId="0C999640" w14:textId="77777777" w:rsidR="00E3009E" w:rsidRDefault="00E3009E"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49FD8424" w14:textId="77777777" w:rsidR="00A77266" w:rsidRPr="00644698" w:rsidRDefault="00A77266" w:rsidP="00A77266">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1DC3370A" w14:textId="77777777" w:rsidR="00A77266" w:rsidRPr="00644698" w:rsidRDefault="00A77266" w:rsidP="00A77266">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65234BEE" w14:textId="77777777" w:rsidR="00A77266" w:rsidRPr="00644698" w:rsidRDefault="00A77266" w:rsidP="00A77266">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49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961EE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7DB63EB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901" w:hanging="504"/>
      </w:pPr>
      <w:rPr>
        <w:b/>
        <w:bCs/>
        <w:sz w:val="22"/>
        <w:szCs w:val="22"/>
      </w:rPr>
    </w:lvl>
    <w:lvl w:ilvl="3">
      <w:start w:val="1"/>
      <w:numFmt w:val="decimal"/>
      <w:lvlText w:val="%1.%2.%3.%4."/>
      <w:lvlJc w:val="left"/>
      <w:pPr>
        <w:ind w:left="1728" w:hanging="648"/>
      </w:pPr>
      <w:rPr>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D352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42291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4B65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7752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2E75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A31F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8877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4C7E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723A6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C45EB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AD1DC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9E3A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D331B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466E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94246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8169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4530C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13578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A252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8A507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6404A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DC78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C909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EC00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0E230A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002D9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E80DC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12392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1553B6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66333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9A233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6864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EF510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5671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713CC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DC071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3"/>
  </w:num>
  <w:num w:numId="3">
    <w:abstractNumId w:val="20"/>
  </w:num>
  <w:num w:numId="4">
    <w:abstractNumId w:val="26"/>
  </w:num>
  <w:num w:numId="5">
    <w:abstractNumId w:val="1"/>
  </w:num>
  <w:num w:numId="6">
    <w:abstractNumId w:val="28"/>
  </w:num>
  <w:num w:numId="7">
    <w:abstractNumId w:val="16"/>
  </w:num>
  <w:num w:numId="8">
    <w:abstractNumId w:val="19"/>
  </w:num>
  <w:num w:numId="9">
    <w:abstractNumId w:val="3"/>
  </w:num>
  <w:num w:numId="10">
    <w:abstractNumId w:val="15"/>
  </w:num>
  <w:num w:numId="11">
    <w:abstractNumId w:val="9"/>
  </w:num>
  <w:num w:numId="12">
    <w:abstractNumId w:val="29"/>
  </w:num>
  <w:num w:numId="13">
    <w:abstractNumId w:val="32"/>
  </w:num>
  <w:num w:numId="14">
    <w:abstractNumId w:val="11"/>
  </w:num>
  <w:num w:numId="15">
    <w:abstractNumId w:val="27"/>
  </w:num>
  <w:num w:numId="16">
    <w:abstractNumId w:val="38"/>
  </w:num>
  <w:num w:numId="17">
    <w:abstractNumId w:val="5"/>
  </w:num>
  <w:num w:numId="18">
    <w:abstractNumId w:val="17"/>
  </w:num>
  <w:num w:numId="19">
    <w:abstractNumId w:val="22"/>
  </w:num>
  <w:num w:numId="20">
    <w:abstractNumId w:val="37"/>
  </w:num>
  <w:num w:numId="21">
    <w:abstractNumId w:val="33"/>
  </w:num>
  <w:num w:numId="22">
    <w:abstractNumId w:val="0"/>
  </w:num>
  <w:num w:numId="23">
    <w:abstractNumId w:val="36"/>
  </w:num>
  <w:num w:numId="24">
    <w:abstractNumId w:val="10"/>
  </w:num>
  <w:num w:numId="25">
    <w:abstractNumId w:val="14"/>
  </w:num>
  <w:num w:numId="26">
    <w:abstractNumId w:val="34"/>
  </w:num>
  <w:num w:numId="27">
    <w:abstractNumId w:val="30"/>
  </w:num>
  <w:num w:numId="28">
    <w:abstractNumId w:val="35"/>
  </w:num>
  <w:num w:numId="29">
    <w:abstractNumId w:val="4"/>
  </w:num>
  <w:num w:numId="30">
    <w:abstractNumId w:val="7"/>
  </w:num>
  <w:num w:numId="31">
    <w:abstractNumId w:val="24"/>
  </w:num>
  <w:num w:numId="32">
    <w:abstractNumId w:val="6"/>
  </w:num>
  <w:num w:numId="33">
    <w:abstractNumId w:val="25"/>
  </w:num>
  <w:num w:numId="34">
    <w:abstractNumId w:val="12"/>
  </w:num>
  <w:num w:numId="35">
    <w:abstractNumId w:val="8"/>
  </w:num>
  <w:num w:numId="36">
    <w:abstractNumId w:val="21"/>
  </w:num>
  <w:num w:numId="37">
    <w:abstractNumId w:val="31"/>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13A"/>
    <w:rsid w:val="0001441F"/>
    <w:rsid w:val="00014873"/>
    <w:rsid w:val="00014D93"/>
    <w:rsid w:val="0001523E"/>
    <w:rsid w:val="00015658"/>
    <w:rsid w:val="000160FD"/>
    <w:rsid w:val="00016A06"/>
    <w:rsid w:val="000200F7"/>
    <w:rsid w:val="00021355"/>
    <w:rsid w:val="00023B00"/>
    <w:rsid w:val="000249BD"/>
    <w:rsid w:val="00024F19"/>
    <w:rsid w:val="00026536"/>
    <w:rsid w:val="00030D97"/>
    <w:rsid w:val="00031BF3"/>
    <w:rsid w:val="00031DBA"/>
    <w:rsid w:val="0003231F"/>
    <w:rsid w:val="0003347D"/>
    <w:rsid w:val="00033EA0"/>
    <w:rsid w:val="0003408A"/>
    <w:rsid w:val="000341B1"/>
    <w:rsid w:val="000346BA"/>
    <w:rsid w:val="00034C16"/>
    <w:rsid w:val="00035888"/>
    <w:rsid w:val="00035CDA"/>
    <w:rsid w:val="000363BA"/>
    <w:rsid w:val="00036B8F"/>
    <w:rsid w:val="00037AA5"/>
    <w:rsid w:val="00040339"/>
    <w:rsid w:val="00040BC9"/>
    <w:rsid w:val="0004198A"/>
    <w:rsid w:val="00041A63"/>
    <w:rsid w:val="00042052"/>
    <w:rsid w:val="00042212"/>
    <w:rsid w:val="00042F91"/>
    <w:rsid w:val="00043120"/>
    <w:rsid w:val="000438B2"/>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1CB"/>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B6FAF"/>
    <w:rsid w:val="000C17B9"/>
    <w:rsid w:val="000C1A9F"/>
    <w:rsid w:val="000C38E2"/>
    <w:rsid w:val="000C3BDC"/>
    <w:rsid w:val="000C4450"/>
    <w:rsid w:val="000C4F4C"/>
    <w:rsid w:val="000C52C6"/>
    <w:rsid w:val="000C5BC2"/>
    <w:rsid w:val="000C63DC"/>
    <w:rsid w:val="000C66C9"/>
    <w:rsid w:val="000C7513"/>
    <w:rsid w:val="000D027A"/>
    <w:rsid w:val="000D07BC"/>
    <w:rsid w:val="000D1260"/>
    <w:rsid w:val="000D18A5"/>
    <w:rsid w:val="000D1BCB"/>
    <w:rsid w:val="000D2EAA"/>
    <w:rsid w:val="000D3BFF"/>
    <w:rsid w:val="000D52FE"/>
    <w:rsid w:val="000D5961"/>
    <w:rsid w:val="000D5C92"/>
    <w:rsid w:val="000D78C3"/>
    <w:rsid w:val="000E007F"/>
    <w:rsid w:val="000E091D"/>
    <w:rsid w:val="000E116D"/>
    <w:rsid w:val="000E183D"/>
    <w:rsid w:val="000E245A"/>
    <w:rsid w:val="000E2F0F"/>
    <w:rsid w:val="000E303C"/>
    <w:rsid w:val="000E3149"/>
    <w:rsid w:val="000E47DD"/>
    <w:rsid w:val="000E4D93"/>
    <w:rsid w:val="000E6B4D"/>
    <w:rsid w:val="000E7145"/>
    <w:rsid w:val="000E77B4"/>
    <w:rsid w:val="000E7F38"/>
    <w:rsid w:val="000E7FCB"/>
    <w:rsid w:val="000F1B41"/>
    <w:rsid w:val="000F213E"/>
    <w:rsid w:val="000F22D7"/>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FB"/>
    <w:rsid w:val="00104544"/>
    <w:rsid w:val="00104606"/>
    <w:rsid w:val="00104632"/>
    <w:rsid w:val="00104798"/>
    <w:rsid w:val="001052D8"/>
    <w:rsid w:val="00105507"/>
    <w:rsid w:val="00105A0C"/>
    <w:rsid w:val="001062AA"/>
    <w:rsid w:val="00106354"/>
    <w:rsid w:val="00106391"/>
    <w:rsid w:val="001065FC"/>
    <w:rsid w:val="001068B6"/>
    <w:rsid w:val="00106DB7"/>
    <w:rsid w:val="00111003"/>
    <w:rsid w:val="001110B4"/>
    <w:rsid w:val="0011148C"/>
    <w:rsid w:val="00111567"/>
    <w:rsid w:val="00111942"/>
    <w:rsid w:val="001127C6"/>
    <w:rsid w:val="00112823"/>
    <w:rsid w:val="00112BD1"/>
    <w:rsid w:val="00113188"/>
    <w:rsid w:val="00113A84"/>
    <w:rsid w:val="00113B62"/>
    <w:rsid w:val="001148E9"/>
    <w:rsid w:val="00115897"/>
    <w:rsid w:val="00115D53"/>
    <w:rsid w:val="001166C3"/>
    <w:rsid w:val="001174EA"/>
    <w:rsid w:val="001177DD"/>
    <w:rsid w:val="0011784C"/>
    <w:rsid w:val="0012027D"/>
    <w:rsid w:val="0012076D"/>
    <w:rsid w:val="00120C82"/>
    <w:rsid w:val="00120CFB"/>
    <w:rsid w:val="00120E8B"/>
    <w:rsid w:val="00120E95"/>
    <w:rsid w:val="001216DE"/>
    <w:rsid w:val="001222B1"/>
    <w:rsid w:val="00122894"/>
    <w:rsid w:val="001231D9"/>
    <w:rsid w:val="0012367B"/>
    <w:rsid w:val="00123C32"/>
    <w:rsid w:val="00123D35"/>
    <w:rsid w:val="00124B43"/>
    <w:rsid w:val="001256D8"/>
    <w:rsid w:val="001270DC"/>
    <w:rsid w:val="00127A02"/>
    <w:rsid w:val="00127C6A"/>
    <w:rsid w:val="001305DA"/>
    <w:rsid w:val="00130936"/>
    <w:rsid w:val="00131788"/>
    <w:rsid w:val="00131C50"/>
    <w:rsid w:val="001321C1"/>
    <w:rsid w:val="001328CC"/>
    <w:rsid w:val="00132C2E"/>
    <w:rsid w:val="001334CB"/>
    <w:rsid w:val="00133664"/>
    <w:rsid w:val="001339BB"/>
    <w:rsid w:val="00134219"/>
    <w:rsid w:val="0013450C"/>
    <w:rsid w:val="00135FE5"/>
    <w:rsid w:val="001363AD"/>
    <w:rsid w:val="001366EC"/>
    <w:rsid w:val="001367E4"/>
    <w:rsid w:val="00136878"/>
    <w:rsid w:val="0013782E"/>
    <w:rsid w:val="00140070"/>
    <w:rsid w:val="001407D4"/>
    <w:rsid w:val="0014113C"/>
    <w:rsid w:val="001411C8"/>
    <w:rsid w:val="0014151E"/>
    <w:rsid w:val="00141D25"/>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254D"/>
    <w:rsid w:val="00163271"/>
    <w:rsid w:val="00163872"/>
    <w:rsid w:val="00165AC0"/>
    <w:rsid w:val="00165D92"/>
    <w:rsid w:val="0016630F"/>
    <w:rsid w:val="001667C3"/>
    <w:rsid w:val="00166837"/>
    <w:rsid w:val="001679EB"/>
    <w:rsid w:val="00167BE4"/>
    <w:rsid w:val="0017064F"/>
    <w:rsid w:val="00170886"/>
    <w:rsid w:val="00171456"/>
    <w:rsid w:val="0017184A"/>
    <w:rsid w:val="00172609"/>
    <w:rsid w:val="00172722"/>
    <w:rsid w:val="0017283A"/>
    <w:rsid w:val="00173B31"/>
    <w:rsid w:val="00173DF1"/>
    <w:rsid w:val="001750C3"/>
    <w:rsid w:val="00180F78"/>
    <w:rsid w:val="00181048"/>
    <w:rsid w:val="00181CD2"/>
    <w:rsid w:val="00181DA1"/>
    <w:rsid w:val="00182678"/>
    <w:rsid w:val="00182987"/>
    <w:rsid w:val="0018441E"/>
    <w:rsid w:val="001845A9"/>
    <w:rsid w:val="00185ECC"/>
    <w:rsid w:val="0019059A"/>
    <w:rsid w:val="00191661"/>
    <w:rsid w:val="00191976"/>
    <w:rsid w:val="001919A6"/>
    <w:rsid w:val="00192A6A"/>
    <w:rsid w:val="00193238"/>
    <w:rsid w:val="00193BDD"/>
    <w:rsid w:val="00193D3C"/>
    <w:rsid w:val="00194ACB"/>
    <w:rsid w:val="00195547"/>
    <w:rsid w:val="0019561F"/>
    <w:rsid w:val="00195635"/>
    <w:rsid w:val="0019591C"/>
    <w:rsid w:val="001961F4"/>
    <w:rsid w:val="00196C38"/>
    <w:rsid w:val="0019709A"/>
    <w:rsid w:val="00197286"/>
    <w:rsid w:val="00197CDD"/>
    <w:rsid w:val="00197EF6"/>
    <w:rsid w:val="001A0340"/>
    <w:rsid w:val="001A0E56"/>
    <w:rsid w:val="001A16CB"/>
    <w:rsid w:val="001A17CD"/>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BC3"/>
    <w:rsid w:val="001B5CF3"/>
    <w:rsid w:val="001B5DD0"/>
    <w:rsid w:val="001B6232"/>
    <w:rsid w:val="001B65EE"/>
    <w:rsid w:val="001B6880"/>
    <w:rsid w:val="001B70ED"/>
    <w:rsid w:val="001B7BDB"/>
    <w:rsid w:val="001C0674"/>
    <w:rsid w:val="001C07AD"/>
    <w:rsid w:val="001C0B08"/>
    <w:rsid w:val="001C2D81"/>
    <w:rsid w:val="001C3902"/>
    <w:rsid w:val="001C3CC2"/>
    <w:rsid w:val="001C3CD5"/>
    <w:rsid w:val="001C3F66"/>
    <w:rsid w:val="001C4756"/>
    <w:rsid w:val="001C4828"/>
    <w:rsid w:val="001C4A98"/>
    <w:rsid w:val="001C4E27"/>
    <w:rsid w:val="001C5198"/>
    <w:rsid w:val="001C53C7"/>
    <w:rsid w:val="001C69CA"/>
    <w:rsid w:val="001C6AA9"/>
    <w:rsid w:val="001C6FBE"/>
    <w:rsid w:val="001C71B4"/>
    <w:rsid w:val="001C72B2"/>
    <w:rsid w:val="001C75C5"/>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013D"/>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5F3"/>
    <w:rsid w:val="001F0AF5"/>
    <w:rsid w:val="001F0B83"/>
    <w:rsid w:val="001F1441"/>
    <w:rsid w:val="001F161D"/>
    <w:rsid w:val="001F1755"/>
    <w:rsid w:val="001F1D68"/>
    <w:rsid w:val="001F271F"/>
    <w:rsid w:val="001F2FA7"/>
    <w:rsid w:val="001F39F9"/>
    <w:rsid w:val="001F3D9F"/>
    <w:rsid w:val="001F40A8"/>
    <w:rsid w:val="001F52FF"/>
    <w:rsid w:val="001F53BA"/>
    <w:rsid w:val="001F6D46"/>
    <w:rsid w:val="001F7B55"/>
    <w:rsid w:val="0020136A"/>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89"/>
    <w:rsid w:val="0021296D"/>
    <w:rsid w:val="00213577"/>
    <w:rsid w:val="00214251"/>
    <w:rsid w:val="00216026"/>
    <w:rsid w:val="0021606D"/>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AA9"/>
    <w:rsid w:val="00235BA1"/>
    <w:rsid w:val="00235CBB"/>
    <w:rsid w:val="002367C2"/>
    <w:rsid w:val="00236A8A"/>
    <w:rsid w:val="00236AB3"/>
    <w:rsid w:val="00236BED"/>
    <w:rsid w:val="00236CE4"/>
    <w:rsid w:val="0023706A"/>
    <w:rsid w:val="002372D6"/>
    <w:rsid w:val="0024108E"/>
    <w:rsid w:val="0024117B"/>
    <w:rsid w:val="00242C46"/>
    <w:rsid w:val="00243AE2"/>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2BDA"/>
    <w:rsid w:val="00254132"/>
    <w:rsid w:val="00254D6B"/>
    <w:rsid w:val="00254E99"/>
    <w:rsid w:val="00255377"/>
    <w:rsid w:val="00255B03"/>
    <w:rsid w:val="00255BD6"/>
    <w:rsid w:val="00256249"/>
    <w:rsid w:val="00256578"/>
    <w:rsid w:val="00256B47"/>
    <w:rsid w:val="00256D21"/>
    <w:rsid w:val="0025743B"/>
    <w:rsid w:val="002610B2"/>
    <w:rsid w:val="00261DD4"/>
    <w:rsid w:val="002622F0"/>
    <w:rsid w:val="00262490"/>
    <w:rsid w:val="002638C3"/>
    <w:rsid w:val="00264815"/>
    <w:rsid w:val="00264F3D"/>
    <w:rsid w:val="00265B99"/>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8B0"/>
    <w:rsid w:val="00281AC7"/>
    <w:rsid w:val="00281BD2"/>
    <w:rsid w:val="002825AA"/>
    <w:rsid w:val="00282AB8"/>
    <w:rsid w:val="00283712"/>
    <w:rsid w:val="002837F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88C"/>
    <w:rsid w:val="00291B3C"/>
    <w:rsid w:val="00291BCB"/>
    <w:rsid w:val="00291C0C"/>
    <w:rsid w:val="0029266D"/>
    <w:rsid w:val="00292E76"/>
    <w:rsid w:val="00293B33"/>
    <w:rsid w:val="00293E15"/>
    <w:rsid w:val="002954AF"/>
    <w:rsid w:val="00296103"/>
    <w:rsid w:val="0029618A"/>
    <w:rsid w:val="0029669D"/>
    <w:rsid w:val="002972A9"/>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6420"/>
    <w:rsid w:val="002B72BD"/>
    <w:rsid w:val="002B7591"/>
    <w:rsid w:val="002C1B65"/>
    <w:rsid w:val="002C22A5"/>
    <w:rsid w:val="002C4AFF"/>
    <w:rsid w:val="002C4CCB"/>
    <w:rsid w:val="002C4EA7"/>
    <w:rsid w:val="002C582F"/>
    <w:rsid w:val="002C60D3"/>
    <w:rsid w:val="002C6B7A"/>
    <w:rsid w:val="002C7FF6"/>
    <w:rsid w:val="002D0648"/>
    <w:rsid w:val="002D07F6"/>
    <w:rsid w:val="002D2F49"/>
    <w:rsid w:val="002D307A"/>
    <w:rsid w:val="002D35C5"/>
    <w:rsid w:val="002D3685"/>
    <w:rsid w:val="002D382D"/>
    <w:rsid w:val="002D48DE"/>
    <w:rsid w:val="002D4931"/>
    <w:rsid w:val="002D4C2F"/>
    <w:rsid w:val="002D5F4F"/>
    <w:rsid w:val="002D6367"/>
    <w:rsid w:val="002D6F85"/>
    <w:rsid w:val="002D732C"/>
    <w:rsid w:val="002D7C45"/>
    <w:rsid w:val="002D7C85"/>
    <w:rsid w:val="002E0753"/>
    <w:rsid w:val="002E08FA"/>
    <w:rsid w:val="002E14AC"/>
    <w:rsid w:val="002E1DBA"/>
    <w:rsid w:val="002E202E"/>
    <w:rsid w:val="002E27F4"/>
    <w:rsid w:val="002E2E31"/>
    <w:rsid w:val="002E3024"/>
    <w:rsid w:val="002E303E"/>
    <w:rsid w:val="002E3B1F"/>
    <w:rsid w:val="002E3C4B"/>
    <w:rsid w:val="002E3F98"/>
    <w:rsid w:val="002E471D"/>
    <w:rsid w:val="002E4D71"/>
    <w:rsid w:val="002E590F"/>
    <w:rsid w:val="002E5A48"/>
    <w:rsid w:val="002E5F9B"/>
    <w:rsid w:val="002E63F4"/>
    <w:rsid w:val="002E6D44"/>
    <w:rsid w:val="002E7A10"/>
    <w:rsid w:val="002E7BA3"/>
    <w:rsid w:val="002E7E62"/>
    <w:rsid w:val="002F009A"/>
    <w:rsid w:val="002F02C9"/>
    <w:rsid w:val="002F0C5A"/>
    <w:rsid w:val="002F1C68"/>
    <w:rsid w:val="002F3442"/>
    <w:rsid w:val="002F3C45"/>
    <w:rsid w:val="002F48A8"/>
    <w:rsid w:val="002F4AA7"/>
    <w:rsid w:val="002F55BF"/>
    <w:rsid w:val="002F597B"/>
    <w:rsid w:val="002F5A62"/>
    <w:rsid w:val="002F5E96"/>
    <w:rsid w:val="002F6F1A"/>
    <w:rsid w:val="002F7370"/>
    <w:rsid w:val="002F7BFC"/>
    <w:rsid w:val="002F7CAE"/>
    <w:rsid w:val="0030065F"/>
    <w:rsid w:val="00300F03"/>
    <w:rsid w:val="00301741"/>
    <w:rsid w:val="00302A5F"/>
    <w:rsid w:val="00302F69"/>
    <w:rsid w:val="00305362"/>
    <w:rsid w:val="0030536C"/>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71F"/>
    <w:rsid w:val="00333ED4"/>
    <w:rsid w:val="003340A2"/>
    <w:rsid w:val="003351D6"/>
    <w:rsid w:val="00335B2E"/>
    <w:rsid w:val="00336820"/>
    <w:rsid w:val="003368AD"/>
    <w:rsid w:val="0033720E"/>
    <w:rsid w:val="00340373"/>
    <w:rsid w:val="003405AD"/>
    <w:rsid w:val="0034182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61C"/>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270A"/>
    <w:rsid w:val="003633F7"/>
    <w:rsid w:val="003640D9"/>
    <w:rsid w:val="00364EC4"/>
    <w:rsid w:val="00364FF3"/>
    <w:rsid w:val="003655A2"/>
    <w:rsid w:val="003658DA"/>
    <w:rsid w:val="00365FFC"/>
    <w:rsid w:val="003660C6"/>
    <w:rsid w:val="003669BE"/>
    <w:rsid w:val="00366C98"/>
    <w:rsid w:val="003676C7"/>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29C"/>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2C66"/>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21F"/>
    <w:rsid w:val="003E0632"/>
    <w:rsid w:val="003E080E"/>
    <w:rsid w:val="003E1131"/>
    <w:rsid w:val="003E1A42"/>
    <w:rsid w:val="003E21AD"/>
    <w:rsid w:val="003E23F5"/>
    <w:rsid w:val="003E2C08"/>
    <w:rsid w:val="003E3590"/>
    <w:rsid w:val="003E381A"/>
    <w:rsid w:val="003E54CD"/>
    <w:rsid w:val="003E575A"/>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42C"/>
    <w:rsid w:val="003F76D7"/>
    <w:rsid w:val="00400175"/>
    <w:rsid w:val="004015E4"/>
    <w:rsid w:val="00401E6B"/>
    <w:rsid w:val="00402BDE"/>
    <w:rsid w:val="00402CF4"/>
    <w:rsid w:val="00402D3D"/>
    <w:rsid w:val="004035C1"/>
    <w:rsid w:val="00404F92"/>
    <w:rsid w:val="004069AB"/>
    <w:rsid w:val="004074EB"/>
    <w:rsid w:val="00407662"/>
    <w:rsid w:val="0040797C"/>
    <w:rsid w:val="0041082F"/>
    <w:rsid w:val="004108A3"/>
    <w:rsid w:val="00410FB0"/>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8BE"/>
    <w:rsid w:val="00424D61"/>
    <w:rsid w:val="004256F9"/>
    <w:rsid w:val="004266A9"/>
    <w:rsid w:val="004277FB"/>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0C4"/>
    <w:rsid w:val="004372AE"/>
    <w:rsid w:val="00437A94"/>
    <w:rsid w:val="00437EA4"/>
    <w:rsid w:val="0044071A"/>
    <w:rsid w:val="00441CA3"/>
    <w:rsid w:val="00442CB9"/>
    <w:rsid w:val="00442CBF"/>
    <w:rsid w:val="00443773"/>
    <w:rsid w:val="004438A3"/>
    <w:rsid w:val="00443AD7"/>
    <w:rsid w:val="004443FA"/>
    <w:rsid w:val="00445971"/>
    <w:rsid w:val="00445BC9"/>
    <w:rsid w:val="00445F51"/>
    <w:rsid w:val="00446A44"/>
    <w:rsid w:val="004472C6"/>
    <w:rsid w:val="0045047D"/>
    <w:rsid w:val="004504CA"/>
    <w:rsid w:val="00451750"/>
    <w:rsid w:val="004517B2"/>
    <w:rsid w:val="00451DE9"/>
    <w:rsid w:val="00451F7F"/>
    <w:rsid w:val="00452A8F"/>
    <w:rsid w:val="004545D3"/>
    <w:rsid w:val="004551A5"/>
    <w:rsid w:val="00455CAC"/>
    <w:rsid w:val="0045649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66F9E"/>
    <w:rsid w:val="00470084"/>
    <w:rsid w:val="004728F9"/>
    <w:rsid w:val="00472E9A"/>
    <w:rsid w:val="00472FBF"/>
    <w:rsid w:val="00473D98"/>
    <w:rsid w:val="00473E35"/>
    <w:rsid w:val="00474201"/>
    <w:rsid w:val="004743A6"/>
    <w:rsid w:val="00474BF1"/>
    <w:rsid w:val="00474D4F"/>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5995"/>
    <w:rsid w:val="00486115"/>
    <w:rsid w:val="00487DC8"/>
    <w:rsid w:val="004905E9"/>
    <w:rsid w:val="004910F1"/>
    <w:rsid w:val="004911DF"/>
    <w:rsid w:val="00492668"/>
    <w:rsid w:val="00492852"/>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0A96"/>
    <w:rsid w:val="004B114A"/>
    <w:rsid w:val="004B36FF"/>
    <w:rsid w:val="004B3E71"/>
    <w:rsid w:val="004B4558"/>
    <w:rsid w:val="004B457A"/>
    <w:rsid w:val="004B47AD"/>
    <w:rsid w:val="004B631B"/>
    <w:rsid w:val="004B763A"/>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29"/>
    <w:rsid w:val="004C7BB7"/>
    <w:rsid w:val="004D0D59"/>
    <w:rsid w:val="004D0DEA"/>
    <w:rsid w:val="004D0E94"/>
    <w:rsid w:val="004D0F28"/>
    <w:rsid w:val="004D1158"/>
    <w:rsid w:val="004D166A"/>
    <w:rsid w:val="004D2676"/>
    <w:rsid w:val="004D2D2B"/>
    <w:rsid w:val="004D3469"/>
    <w:rsid w:val="004D3819"/>
    <w:rsid w:val="004D3A96"/>
    <w:rsid w:val="004D3ACC"/>
    <w:rsid w:val="004D42AE"/>
    <w:rsid w:val="004D4FF3"/>
    <w:rsid w:val="004D5789"/>
    <w:rsid w:val="004D5A00"/>
    <w:rsid w:val="004D62DA"/>
    <w:rsid w:val="004D6385"/>
    <w:rsid w:val="004D6A02"/>
    <w:rsid w:val="004D6F20"/>
    <w:rsid w:val="004D7E84"/>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3CF6"/>
    <w:rsid w:val="004F4829"/>
    <w:rsid w:val="004F4A34"/>
    <w:rsid w:val="004F4DB1"/>
    <w:rsid w:val="004F4DFF"/>
    <w:rsid w:val="004F4ED0"/>
    <w:rsid w:val="004F4F0C"/>
    <w:rsid w:val="004F53EA"/>
    <w:rsid w:val="004F5D98"/>
    <w:rsid w:val="004F5D9A"/>
    <w:rsid w:val="004F67DC"/>
    <w:rsid w:val="004F6E0C"/>
    <w:rsid w:val="004F6E93"/>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8D2"/>
    <w:rsid w:val="00521B53"/>
    <w:rsid w:val="00522A6F"/>
    <w:rsid w:val="00522C55"/>
    <w:rsid w:val="0052403B"/>
    <w:rsid w:val="005250D4"/>
    <w:rsid w:val="005252E0"/>
    <w:rsid w:val="00525634"/>
    <w:rsid w:val="00525750"/>
    <w:rsid w:val="00525DCC"/>
    <w:rsid w:val="005272C1"/>
    <w:rsid w:val="005274F7"/>
    <w:rsid w:val="00527686"/>
    <w:rsid w:val="00527704"/>
    <w:rsid w:val="00527FB5"/>
    <w:rsid w:val="00530051"/>
    <w:rsid w:val="00530B6C"/>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AC4"/>
    <w:rsid w:val="00547AD9"/>
    <w:rsid w:val="005517D4"/>
    <w:rsid w:val="00551E8A"/>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BE3"/>
    <w:rsid w:val="00583098"/>
    <w:rsid w:val="00583675"/>
    <w:rsid w:val="0058389A"/>
    <w:rsid w:val="00583EED"/>
    <w:rsid w:val="00583FB4"/>
    <w:rsid w:val="00584A96"/>
    <w:rsid w:val="0058556D"/>
    <w:rsid w:val="00586367"/>
    <w:rsid w:val="00586DB8"/>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5728"/>
    <w:rsid w:val="0059683B"/>
    <w:rsid w:val="00596B70"/>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54D"/>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92E"/>
    <w:rsid w:val="005C0ABB"/>
    <w:rsid w:val="005C0CB2"/>
    <w:rsid w:val="005C0D1F"/>
    <w:rsid w:val="005C125D"/>
    <w:rsid w:val="005C213D"/>
    <w:rsid w:val="005C213F"/>
    <w:rsid w:val="005C2488"/>
    <w:rsid w:val="005C2607"/>
    <w:rsid w:val="005C2AB8"/>
    <w:rsid w:val="005C2B7F"/>
    <w:rsid w:val="005C3ECA"/>
    <w:rsid w:val="005C404F"/>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5F02"/>
    <w:rsid w:val="005D661F"/>
    <w:rsid w:val="005D6A39"/>
    <w:rsid w:val="005D7198"/>
    <w:rsid w:val="005D72F9"/>
    <w:rsid w:val="005D734B"/>
    <w:rsid w:val="005D7723"/>
    <w:rsid w:val="005E052B"/>
    <w:rsid w:val="005E0B67"/>
    <w:rsid w:val="005E1022"/>
    <w:rsid w:val="005E10A6"/>
    <w:rsid w:val="005E17B8"/>
    <w:rsid w:val="005E1DBC"/>
    <w:rsid w:val="005E2115"/>
    <w:rsid w:val="005E2865"/>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99E"/>
    <w:rsid w:val="005F0C65"/>
    <w:rsid w:val="005F1002"/>
    <w:rsid w:val="005F18AA"/>
    <w:rsid w:val="005F1BF7"/>
    <w:rsid w:val="005F34FA"/>
    <w:rsid w:val="005F49EF"/>
    <w:rsid w:val="005F4B09"/>
    <w:rsid w:val="005F5255"/>
    <w:rsid w:val="005F6714"/>
    <w:rsid w:val="005F6E7F"/>
    <w:rsid w:val="00600365"/>
    <w:rsid w:val="00602B63"/>
    <w:rsid w:val="00602E0E"/>
    <w:rsid w:val="00603F6D"/>
    <w:rsid w:val="00605365"/>
    <w:rsid w:val="006053D4"/>
    <w:rsid w:val="00605445"/>
    <w:rsid w:val="00605603"/>
    <w:rsid w:val="00606305"/>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A7C"/>
    <w:rsid w:val="00621BC1"/>
    <w:rsid w:val="00621F0A"/>
    <w:rsid w:val="006232B9"/>
    <w:rsid w:val="00623EDE"/>
    <w:rsid w:val="006241D0"/>
    <w:rsid w:val="0062539E"/>
    <w:rsid w:val="00625FA7"/>
    <w:rsid w:val="00626A4A"/>
    <w:rsid w:val="00626B1C"/>
    <w:rsid w:val="00627260"/>
    <w:rsid w:val="006301D5"/>
    <w:rsid w:val="00630217"/>
    <w:rsid w:val="00630AEE"/>
    <w:rsid w:val="006312CE"/>
    <w:rsid w:val="00631609"/>
    <w:rsid w:val="00631B02"/>
    <w:rsid w:val="0063240D"/>
    <w:rsid w:val="0063315D"/>
    <w:rsid w:val="00633394"/>
    <w:rsid w:val="006340D8"/>
    <w:rsid w:val="0063416E"/>
    <w:rsid w:val="00634854"/>
    <w:rsid w:val="00634C2C"/>
    <w:rsid w:val="00634D45"/>
    <w:rsid w:val="00634F22"/>
    <w:rsid w:val="00635EC1"/>
    <w:rsid w:val="00636858"/>
    <w:rsid w:val="00636992"/>
    <w:rsid w:val="0064037E"/>
    <w:rsid w:val="00640533"/>
    <w:rsid w:val="0064070F"/>
    <w:rsid w:val="00640D5A"/>
    <w:rsid w:val="006441F9"/>
    <w:rsid w:val="00644313"/>
    <w:rsid w:val="00644BFE"/>
    <w:rsid w:val="006458F7"/>
    <w:rsid w:val="00645D3D"/>
    <w:rsid w:val="00645E46"/>
    <w:rsid w:val="00645E53"/>
    <w:rsid w:val="00646FDF"/>
    <w:rsid w:val="00646FF5"/>
    <w:rsid w:val="00647082"/>
    <w:rsid w:val="006477F2"/>
    <w:rsid w:val="00647B3A"/>
    <w:rsid w:val="00647F72"/>
    <w:rsid w:val="006501F3"/>
    <w:rsid w:val="00650448"/>
    <w:rsid w:val="0065060D"/>
    <w:rsid w:val="00650BB3"/>
    <w:rsid w:val="0065101E"/>
    <w:rsid w:val="0065155F"/>
    <w:rsid w:val="0065177B"/>
    <w:rsid w:val="00652096"/>
    <w:rsid w:val="00653BB1"/>
    <w:rsid w:val="00653F1D"/>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E9"/>
    <w:rsid w:val="00666704"/>
    <w:rsid w:val="00666E70"/>
    <w:rsid w:val="00670505"/>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65C"/>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09F"/>
    <w:rsid w:val="00692752"/>
    <w:rsid w:val="00693692"/>
    <w:rsid w:val="006955F4"/>
    <w:rsid w:val="006957BF"/>
    <w:rsid w:val="00695856"/>
    <w:rsid w:val="0069789E"/>
    <w:rsid w:val="00697C8A"/>
    <w:rsid w:val="00697E14"/>
    <w:rsid w:val="006A0E1A"/>
    <w:rsid w:val="006A10C9"/>
    <w:rsid w:val="006A10D8"/>
    <w:rsid w:val="006A144C"/>
    <w:rsid w:val="006A1E0E"/>
    <w:rsid w:val="006A2265"/>
    <w:rsid w:val="006A270F"/>
    <w:rsid w:val="006A2811"/>
    <w:rsid w:val="006A2EDE"/>
    <w:rsid w:val="006A358F"/>
    <w:rsid w:val="006A3DC3"/>
    <w:rsid w:val="006A4839"/>
    <w:rsid w:val="006A4A00"/>
    <w:rsid w:val="006A4E4B"/>
    <w:rsid w:val="006A5747"/>
    <w:rsid w:val="006A5966"/>
    <w:rsid w:val="006A798E"/>
    <w:rsid w:val="006B01B1"/>
    <w:rsid w:val="006B04C3"/>
    <w:rsid w:val="006B0921"/>
    <w:rsid w:val="006B12C7"/>
    <w:rsid w:val="006B1375"/>
    <w:rsid w:val="006B14C9"/>
    <w:rsid w:val="006B2204"/>
    <w:rsid w:val="006B2C67"/>
    <w:rsid w:val="006B3B74"/>
    <w:rsid w:val="006B3CE8"/>
    <w:rsid w:val="006B4600"/>
    <w:rsid w:val="006B4636"/>
    <w:rsid w:val="006B5434"/>
    <w:rsid w:val="006B718F"/>
    <w:rsid w:val="006B7241"/>
    <w:rsid w:val="006B79D0"/>
    <w:rsid w:val="006B7C24"/>
    <w:rsid w:val="006B7D89"/>
    <w:rsid w:val="006C117A"/>
    <w:rsid w:val="006C23EA"/>
    <w:rsid w:val="006C2BD5"/>
    <w:rsid w:val="006C2FEB"/>
    <w:rsid w:val="006C30CF"/>
    <w:rsid w:val="006C3540"/>
    <w:rsid w:val="006C3DFA"/>
    <w:rsid w:val="006C40EE"/>
    <w:rsid w:val="006C484C"/>
    <w:rsid w:val="006C4D15"/>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50C2"/>
    <w:rsid w:val="006D66F6"/>
    <w:rsid w:val="006D6CC8"/>
    <w:rsid w:val="006D7EEC"/>
    <w:rsid w:val="006E01A8"/>
    <w:rsid w:val="006E14FC"/>
    <w:rsid w:val="006E24CC"/>
    <w:rsid w:val="006E30E6"/>
    <w:rsid w:val="006E3170"/>
    <w:rsid w:val="006E32B4"/>
    <w:rsid w:val="006E46F1"/>
    <w:rsid w:val="006E4A29"/>
    <w:rsid w:val="006E4D32"/>
    <w:rsid w:val="006E5AC0"/>
    <w:rsid w:val="006E5D23"/>
    <w:rsid w:val="006E783A"/>
    <w:rsid w:val="006E7C95"/>
    <w:rsid w:val="006F02B6"/>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65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0A5F"/>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438"/>
    <w:rsid w:val="0073050D"/>
    <w:rsid w:val="00731669"/>
    <w:rsid w:val="0073246C"/>
    <w:rsid w:val="007338D0"/>
    <w:rsid w:val="0073508A"/>
    <w:rsid w:val="00735699"/>
    <w:rsid w:val="0073586F"/>
    <w:rsid w:val="00735E0E"/>
    <w:rsid w:val="007377CC"/>
    <w:rsid w:val="00737969"/>
    <w:rsid w:val="00737C0E"/>
    <w:rsid w:val="00737C73"/>
    <w:rsid w:val="0074031F"/>
    <w:rsid w:val="0074049D"/>
    <w:rsid w:val="007406F7"/>
    <w:rsid w:val="00740F3A"/>
    <w:rsid w:val="00741B9E"/>
    <w:rsid w:val="007434B4"/>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A89"/>
    <w:rsid w:val="00755504"/>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C43"/>
    <w:rsid w:val="00763E57"/>
    <w:rsid w:val="00764494"/>
    <w:rsid w:val="00764FF0"/>
    <w:rsid w:val="00765F1B"/>
    <w:rsid w:val="0076609F"/>
    <w:rsid w:val="007665AA"/>
    <w:rsid w:val="007677A7"/>
    <w:rsid w:val="00767BED"/>
    <w:rsid w:val="0077116F"/>
    <w:rsid w:val="00771D90"/>
    <w:rsid w:val="0077503E"/>
    <w:rsid w:val="00775B0B"/>
    <w:rsid w:val="00776C80"/>
    <w:rsid w:val="00777081"/>
    <w:rsid w:val="00780548"/>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B58"/>
    <w:rsid w:val="007940D5"/>
    <w:rsid w:val="00794250"/>
    <w:rsid w:val="00794559"/>
    <w:rsid w:val="00795DA9"/>
    <w:rsid w:val="00795FA8"/>
    <w:rsid w:val="00796302"/>
    <w:rsid w:val="0079710B"/>
    <w:rsid w:val="007974DD"/>
    <w:rsid w:val="007975F7"/>
    <w:rsid w:val="0079793B"/>
    <w:rsid w:val="00797DB3"/>
    <w:rsid w:val="00797F51"/>
    <w:rsid w:val="007A07C9"/>
    <w:rsid w:val="007A0A5F"/>
    <w:rsid w:val="007A14E0"/>
    <w:rsid w:val="007A205D"/>
    <w:rsid w:val="007A27A3"/>
    <w:rsid w:val="007A328F"/>
    <w:rsid w:val="007A3FFD"/>
    <w:rsid w:val="007A4EBC"/>
    <w:rsid w:val="007A5B97"/>
    <w:rsid w:val="007A653E"/>
    <w:rsid w:val="007A7CE6"/>
    <w:rsid w:val="007B0AF1"/>
    <w:rsid w:val="007B1566"/>
    <w:rsid w:val="007B1685"/>
    <w:rsid w:val="007B1E42"/>
    <w:rsid w:val="007B5510"/>
    <w:rsid w:val="007B6DC4"/>
    <w:rsid w:val="007B6F68"/>
    <w:rsid w:val="007B7464"/>
    <w:rsid w:val="007B7522"/>
    <w:rsid w:val="007B7AD2"/>
    <w:rsid w:val="007B7FD6"/>
    <w:rsid w:val="007C01D4"/>
    <w:rsid w:val="007C023E"/>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CD3"/>
    <w:rsid w:val="007D03BC"/>
    <w:rsid w:val="007D04B3"/>
    <w:rsid w:val="007D0853"/>
    <w:rsid w:val="007D3783"/>
    <w:rsid w:val="007D3D1A"/>
    <w:rsid w:val="007D5776"/>
    <w:rsid w:val="007D5DA0"/>
    <w:rsid w:val="007D6CE1"/>
    <w:rsid w:val="007D7968"/>
    <w:rsid w:val="007E05AE"/>
    <w:rsid w:val="007E05EB"/>
    <w:rsid w:val="007E0732"/>
    <w:rsid w:val="007E133D"/>
    <w:rsid w:val="007E1CDC"/>
    <w:rsid w:val="007E24BC"/>
    <w:rsid w:val="007E2AD8"/>
    <w:rsid w:val="007E357B"/>
    <w:rsid w:val="007E4545"/>
    <w:rsid w:val="007E4DD3"/>
    <w:rsid w:val="007E4E53"/>
    <w:rsid w:val="007E55BB"/>
    <w:rsid w:val="007E5B6F"/>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0EE"/>
    <w:rsid w:val="008001CA"/>
    <w:rsid w:val="00801628"/>
    <w:rsid w:val="00801A73"/>
    <w:rsid w:val="00802441"/>
    <w:rsid w:val="00802463"/>
    <w:rsid w:val="008028DB"/>
    <w:rsid w:val="00802F00"/>
    <w:rsid w:val="008039ED"/>
    <w:rsid w:val="00803F3B"/>
    <w:rsid w:val="0080426B"/>
    <w:rsid w:val="0080437C"/>
    <w:rsid w:val="00805EEB"/>
    <w:rsid w:val="00806015"/>
    <w:rsid w:val="00807A6A"/>
    <w:rsid w:val="00807C6D"/>
    <w:rsid w:val="008107EB"/>
    <w:rsid w:val="00810A8B"/>
    <w:rsid w:val="00810F0D"/>
    <w:rsid w:val="008113E2"/>
    <w:rsid w:val="00811BB5"/>
    <w:rsid w:val="00811CA5"/>
    <w:rsid w:val="00812E9F"/>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479"/>
    <w:rsid w:val="00832A76"/>
    <w:rsid w:val="00833DEF"/>
    <w:rsid w:val="00836A6D"/>
    <w:rsid w:val="00836AD0"/>
    <w:rsid w:val="00836BE3"/>
    <w:rsid w:val="008376A3"/>
    <w:rsid w:val="00837F66"/>
    <w:rsid w:val="00837FE5"/>
    <w:rsid w:val="00840209"/>
    <w:rsid w:val="008402D5"/>
    <w:rsid w:val="0084072A"/>
    <w:rsid w:val="0084096F"/>
    <w:rsid w:val="00841365"/>
    <w:rsid w:val="00842010"/>
    <w:rsid w:val="0084236C"/>
    <w:rsid w:val="0084290F"/>
    <w:rsid w:val="00842E2D"/>
    <w:rsid w:val="008448CB"/>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D72"/>
    <w:rsid w:val="00853F45"/>
    <w:rsid w:val="008544CE"/>
    <w:rsid w:val="00854CF8"/>
    <w:rsid w:val="00854FD0"/>
    <w:rsid w:val="00855D2A"/>
    <w:rsid w:val="00855DB9"/>
    <w:rsid w:val="0085615F"/>
    <w:rsid w:val="00856194"/>
    <w:rsid w:val="0085638C"/>
    <w:rsid w:val="008563CF"/>
    <w:rsid w:val="008563D3"/>
    <w:rsid w:val="00856CC6"/>
    <w:rsid w:val="0085727F"/>
    <w:rsid w:val="00857431"/>
    <w:rsid w:val="00857966"/>
    <w:rsid w:val="0086069E"/>
    <w:rsid w:val="00860D44"/>
    <w:rsid w:val="008619D6"/>
    <w:rsid w:val="00862E4C"/>
    <w:rsid w:val="008630EF"/>
    <w:rsid w:val="00863424"/>
    <w:rsid w:val="00863F90"/>
    <w:rsid w:val="00864AED"/>
    <w:rsid w:val="00864CCC"/>
    <w:rsid w:val="00865267"/>
    <w:rsid w:val="0086531B"/>
    <w:rsid w:val="0086564E"/>
    <w:rsid w:val="00866374"/>
    <w:rsid w:val="008678A7"/>
    <w:rsid w:val="00870890"/>
    <w:rsid w:val="00870ABA"/>
    <w:rsid w:val="00871542"/>
    <w:rsid w:val="00872059"/>
    <w:rsid w:val="00872162"/>
    <w:rsid w:val="00872775"/>
    <w:rsid w:val="00874E9E"/>
    <w:rsid w:val="00874FF0"/>
    <w:rsid w:val="008758CF"/>
    <w:rsid w:val="0087599F"/>
    <w:rsid w:val="00876832"/>
    <w:rsid w:val="008769BC"/>
    <w:rsid w:val="00876A8B"/>
    <w:rsid w:val="00876B3B"/>
    <w:rsid w:val="008779BF"/>
    <w:rsid w:val="008805B3"/>
    <w:rsid w:val="00880D8C"/>
    <w:rsid w:val="0088105B"/>
    <w:rsid w:val="00881519"/>
    <w:rsid w:val="00881A8D"/>
    <w:rsid w:val="00881FBF"/>
    <w:rsid w:val="0088378E"/>
    <w:rsid w:val="008841D6"/>
    <w:rsid w:val="0088489E"/>
    <w:rsid w:val="00886183"/>
    <w:rsid w:val="0088635E"/>
    <w:rsid w:val="00886696"/>
    <w:rsid w:val="00886C8D"/>
    <w:rsid w:val="008876A6"/>
    <w:rsid w:val="0088779C"/>
    <w:rsid w:val="00890053"/>
    <w:rsid w:val="00890DD9"/>
    <w:rsid w:val="00891452"/>
    <w:rsid w:val="0089223B"/>
    <w:rsid w:val="0089286A"/>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B86"/>
    <w:rsid w:val="008A7D3F"/>
    <w:rsid w:val="008B01B7"/>
    <w:rsid w:val="008B03C8"/>
    <w:rsid w:val="008B0B0F"/>
    <w:rsid w:val="008B1499"/>
    <w:rsid w:val="008B1C1F"/>
    <w:rsid w:val="008B1DFE"/>
    <w:rsid w:val="008B1FD5"/>
    <w:rsid w:val="008B23F9"/>
    <w:rsid w:val="008B2ADB"/>
    <w:rsid w:val="008B3317"/>
    <w:rsid w:val="008B3B37"/>
    <w:rsid w:val="008B4478"/>
    <w:rsid w:val="008B4CA1"/>
    <w:rsid w:val="008B5720"/>
    <w:rsid w:val="008B5BA8"/>
    <w:rsid w:val="008B6AF0"/>
    <w:rsid w:val="008B79CC"/>
    <w:rsid w:val="008C016C"/>
    <w:rsid w:val="008C09D3"/>
    <w:rsid w:val="008C1DB5"/>
    <w:rsid w:val="008C266C"/>
    <w:rsid w:val="008C270F"/>
    <w:rsid w:val="008C279B"/>
    <w:rsid w:val="008C2B8A"/>
    <w:rsid w:val="008C3668"/>
    <w:rsid w:val="008C386E"/>
    <w:rsid w:val="008C4844"/>
    <w:rsid w:val="008C55A4"/>
    <w:rsid w:val="008C5D6F"/>
    <w:rsid w:val="008C6D60"/>
    <w:rsid w:val="008C71DC"/>
    <w:rsid w:val="008C7283"/>
    <w:rsid w:val="008D019E"/>
    <w:rsid w:val="008D0559"/>
    <w:rsid w:val="008D0BD7"/>
    <w:rsid w:val="008D0D22"/>
    <w:rsid w:val="008D11FE"/>
    <w:rsid w:val="008D1591"/>
    <w:rsid w:val="008D18E5"/>
    <w:rsid w:val="008D1D3A"/>
    <w:rsid w:val="008D1DB8"/>
    <w:rsid w:val="008D274E"/>
    <w:rsid w:val="008D2E08"/>
    <w:rsid w:val="008D301F"/>
    <w:rsid w:val="008D3F54"/>
    <w:rsid w:val="008D499A"/>
    <w:rsid w:val="008D5022"/>
    <w:rsid w:val="008D6921"/>
    <w:rsid w:val="008D69C1"/>
    <w:rsid w:val="008D7507"/>
    <w:rsid w:val="008D7F75"/>
    <w:rsid w:val="008E13F1"/>
    <w:rsid w:val="008E193E"/>
    <w:rsid w:val="008E1A7E"/>
    <w:rsid w:val="008E1EF6"/>
    <w:rsid w:val="008E21CE"/>
    <w:rsid w:val="008E2525"/>
    <w:rsid w:val="008E2716"/>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354E"/>
    <w:rsid w:val="008F4324"/>
    <w:rsid w:val="008F509E"/>
    <w:rsid w:val="008F50F7"/>
    <w:rsid w:val="008F5910"/>
    <w:rsid w:val="008F6647"/>
    <w:rsid w:val="008F767D"/>
    <w:rsid w:val="008F774E"/>
    <w:rsid w:val="00900CA8"/>
    <w:rsid w:val="0090226E"/>
    <w:rsid w:val="009032FD"/>
    <w:rsid w:val="00903C7D"/>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4989"/>
    <w:rsid w:val="00934A98"/>
    <w:rsid w:val="00935085"/>
    <w:rsid w:val="00936506"/>
    <w:rsid w:val="00936609"/>
    <w:rsid w:val="00936668"/>
    <w:rsid w:val="00936990"/>
    <w:rsid w:val="00937254"/>
    <w:rsid w:val="00940651"/>
    <w:rsid w:val="009407C3"/>
    <w:rsid w:val="00940E33"/>
    <w:rsid w:val="00942F5F"/>
    <w:rsid w:val="00942F93"/>
    <w:rsid w:val="00943DE5"/>
    <w:rsid w:val="00943E78"/>
    <w:rsid w:val="00943F22"/>
    <w:rsid w:val="0094463F"/>
    <w:rsid w:val="00946524"/>
    <w:rsid w:val="00946A24"/>
    <w:rsid w:val="00947382"/>
    <w:rsid w:val="00947C87"/>
    <w:rsid w:val="00947E12"/>
    <w:rsid w:val="00950093"/>
    <w:rsid w:val="00950589"/>
    <w:rsid w:val="00950869"/>
    <w:rsid w:val="009522AD"/>
    <w:rsid w:val="009525FB"/>
    <w:rsid w:val="00952659"/>
    <w:rsid w:val="00953182"/>
    <w:rsid w:val="00953619"/>
    <w:rsid w:val="00953842"/>
    <w:rsid w:val="00954507"/>
    <w:rsid w:val="00956610"/>
    <w:rsid w:val="00956CD9"/>
    <w:rsid w:val="00956D81"/>
    <w:rsid w:val="009570B1"/>
    <w:rsid w:val="00957CB9"/>
    <w:rsid w:val="00960214"/>
    <w:rsid w:val="009603C3"/>
    <w:rsid w:val="00960DB6"/>
    <w:rsid w:val="00961052"/>
    <w:rsid w:val="0096198C"/>
    <w:rsid w:val="00962218"/>
    <w:rsid w:val="009623AF"/>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652B"/>
    <w:rsid w:val="00967494"/>
    <w:rsid w:val="00967FD0"/>
    <w:rsid w:val="0097130F"/>
    <w:rsid w:val="00971A46"/>
    <w:rsid w:val="00971D1C"/>
    <w:rsid w:val="009727BF"/>
    <w:rsid w:val="009728B4"/>
    <w:rsid w:val="009732ED"/>
    <w:rsid w:val="0097356E"/>
    <w:rsid w:val="00973994"/>
    <w:rsid w:val="00973D78"/>
    <w:rsid w:val="00973DEC"/>
    <w:rsid w:val="0097410D"/>
    <w:rsid w:val="00974A10"/>
    <w:rsid w:val="00975339"/>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0228"/>
    <w:rsid w:val="009912F2"/>
    <w:rsid w:val="00991F7F"/>
    <w:rsid w:val="0099213C"/>
    <w:rsid w:val="0099280A"/>
    <w:rsid w:val="00992A30"/>
    <w:rsid w:val="00992C5F"/>
    <w:rsid w:val="00992F0D"/>
    <w:rsid w:val="009931DB"/>
    <w:rsid w:val="009947BB"/>
    <w:rsid w:val="00994BD4"/>
    <w:rsid w:val="00994D24"/>
    <w:rsid w:val="00994E4D"/>
    <w:rsid w:val="009952F0"/>
    <w:rsid w:val="00996BC6"/>
    <w:rsid w:val="00996E16"/>
    <w:rsid w:val="009973F6"/>
    <w:rsid w:val="009A00DB"/>
    <w:rsid w:val="009A0695"/>
    <w:rsid w:val="009A149D"/>
    <w:rsid w:val="009A19B7"/>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10C4"/>
    <w:rsid w:val="009C1FAB"/>
    <w:rsid w:val="009C2807"/>
    <w:rsid w:val="009C2C93"/>
    <w:rsid w:val="009C2E92"/>
    <w:rsid w:val="009C3640"/>
    <w:rsid w:val="009C40E4"/>
    <w:rsid w:val="009C4BCD"/>
    <w:rsid w:val="009C4CA1"/>
    <w:rsid w:val="009C4EEF"/>
    <w:rsid w:val="009C508E"/>
    <w:rsid w:val="009C5F8A"/>
    <w:rsid w:val="009C65F0"/>
    <w:rsid w:val="009C7282"/>
    <w:rsid w:val="009C7379"/>
    <w:rsid w:val="009C771E"/>
    <w:rsid w:val="009C7E29"/>
    <w:rsid w:val="009D055F"/>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0E0B"/>
    <w:rsid w:val="009F2129"/>
    <w:rsid w:val="009F239D"/>
    <w:rsid w:val="009F2588"/>
    <w:rsid w:val="009F2F9E"/>
    <w:rsid w:val="009F3502"/>
    <w:rsid w:val="009F3558"/>
    <w:rsid w:val="009F36DD"/>
    <w:rsid w:val="009F39A3"/>
    <w:rsid w:val="009F462F"/>
    <w:rsid w:val="009F59B6"/>
    <w:rsid w:val="009F5B7D"/>
    <w:rsid w:val="009F5F41"/>
    <w:rsid w:val="009F6319"/>
    <w:rsid w:val="009F659D"/>
    <w:rsid w:val="009F67E4"/>
    <w:rsid w:val="009F68AB"/>
    <w:rsid w:val="009F6B18"/>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05D"/>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491"/>
    <w:rsid w:val="00A23CCF"/>
    <w:rsid w:val="00A24257"/>
    <w:rsid w:val="00A24385"/>
    <w:rsid w:val="00A24E01"/>
    <w:rsid w:val="00A2514A"/>
    <w:rsid w:val="00A25DA1"/>
    <w:rsid w:val="00A26A28"/>
    <w:rsid w:val="00A2721D"/>
    <w:rsid w:val="00A275AC"/>
    <w:rsid w:val="00A27B8B"/>
    <w:rsid w:val="00A27C1B"/>
    <w:rsid w:val="00A30775"/>
    <w:rsid w:val="00A30B93"/>
    <w:rsid w:val="00A3200B"/>
    <w:rsid w:val="00A324AB"/>
    <w:rsid w:val="00A32C7A"/>
    <w:rsid w:val="00A332F2"/>
    <w:rsid w:val="00A34A5E"/>
    <w:rsid w:val="00A35468"/>
    <w:rsid w:val="00A356A7"/>
    <w:rsid w:val="00A356BD"/>
    <w:rsid w:val="00A35E6B"/>
    <w:rsid w:val="00A360EF"/>
    <w:rsid w:val="00A376BB"/>
    <w:rsid w:val="00A3788A"/>
    <w:rsid w:val="00A37D8B"/>
    <w:rsid w:val="00A412AD"/>
    <w:rsid w:val="00A42599"/>
    <w:rsid w:val="00A429A0"/>
    <w:rsid w:val="00A432CA"/>
    <w:rsid w:val="00A43416"/>
    <w:rsid w:val="00A43865"/>
    <w:rsid w:val="00A439EC"/>
    <w:rsid w:val="00A43A8D"/>
    <w:rsid w:val="00A43BBE"/>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7653"/>
    <w:rsid w:val="00A67749"/>
    <w:rsid w:val="00A679B9"/>
    <w:rsid w:val="00A67B26"/>
    <w:rsid w:val="00A70605"/>
    <w:rsid w:val="00A7221B"/>
    <w:rsid w:val="00A7268C"/>
    <w:rsid w:val="00A72BC7"/>
    <w:rsid w:val="00A7359E"/>
    <w:rsid w:val="00A73688"/>
    <w:rsid w:val="00A739F1"/>
    <w:rsid w:val="00A73B55"/>
    <w:rsid w:val="00A73DA6"/>
    <w:rsid w:val="00A74086"/>
    <w:rsid w:val="00A74757"/>
    <w:rsid w:val="00A75279"/>
    <w:rsid w:val="00A7579C"/>
    <w:rsid w:val="00A76004"/>
    <w:rsid w:val="00A769FF"/>
    <w:rsid w:val="00A77266"/>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50D5"/>
    <w:rsid w:val="00A95BB5"/>
    <w:rsid w:val="00A96B14"/>
    <w:rsid w:val="00A97115"/>
    <w:rsid w:val="00A97575"/>
    <w:rsid w:val="00A97667"/>
    <w:rsid w:val="00A97958"/>
    <w:rsid w:val="00A97DBF"/>
    <w:rsid w:val="00A97F17"/>
    <w:rsid w:val="00AA1111"/>
    <w:rsid w:val="00AA1364"/>
    <w:rsid w:val="00AA1A41"/>
    <w:rsid w:val="00AA1B47"/>
    <w:rsid w:val="00AA2DEE"/>
    <w:rsid w:val="00AA360A"/>
    <w:rsid w:val="00AA4200"/>
    <w:rsid w:val="00AA4835"/>
    <w:rsid w:val="00AA5088"/>
    <w:rsid w:val="00AA6015"/>
    <w:rsid w:val="00AA60E2"/>
    <w:rsid w:val="00AA638A"/>
    <w:rsid w:val="00AA65B9"/>
    <w:rsid w:val="00AA76BE"/>
    <w:rsid w:val="00AA79C9"/>
    <w:rsid w:val="00AA7E45"/>
    <w:rsid w:val="00AB0A60"/>
    <w:rsid w:val="00AB1282"/>
    <w:rsid w:val="00AB1E48"/>
    <w:rsid w:val="00AB2FF3"/>
    <w:rsid w:val="00AB35A4"/>
    <w:rsid w:val="00AB3B63"/>
    <w:rsid w:val="00AB5002"/>
    <w:rsid w:val="00AB6744"/>
    <w:rsid w:val="00AB6F61"/>
    <w:rsid w:val="00AB708F"/>
    <w:rsid w:val="00AB72CC"/>
    <w:rsid w:val="00AC2041"/>
    <w:rsid w:val="00AC3A70"/>
    <w:rsid w:val="00AC4001"/>
    <w:rsid w:val="00AC4A7F"/>
    <w:rsid w:val="00AC50E3"/>
    <w:rsid w:val="00AC54B4"/>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918"/>
    <w:rsid w:val="00B07F22"/>
    <w:rsid w:val="00B10752"/>
    <w:rsid w:val="00B12CFC"/>
    <w:rsid w:val="00B12D85"/>
    <w:rsid w:val="00B13136"/>
    <w:rsid w:val="00B13464"/>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298A"/>
    <w:rsid w:val="00B23159"/>
    <w:rsid w:val="00B236F1"/>
    <w:rsid w:val="00B23DE8"/>
    <w:rsid w:val="00B23EAC"/>
    <w:rsid w:val="00B24328"/>
    <w:rsid w:val="00B244C6"/>
    <w:rsid w:val="00B24D8D"/>
    <w:rsid w:val="00B24DD2"/>
    <w:rsid w:val="00B253F3"/>
    <w:rsid w:val="00B255EA"/>
    <w:rsid w:val="00B25707"/>
    <w:rsid w:val="00B259EB"/>
    <w:rsid w:val="00B266A5"/>
    <w:rsid w:val="00B27663"/>
    <w:rsid w:val="00B3040F"/>
    <w:rsid w:val="00B30BB6"/>
    <w:rsid w:val="00B312D3"/>
    <w:rsid w:val="00B31599"/>
    <w:rsid w:val="00B32404"/>
    <w:rsid w:val="00B32539"/>
    <w:rsid w:val="00B327A5"/>
    <w:rsid w:val="00B329BD"/>
    <w:rsid w:val="00B337B8"/>
    <w:rsid w:val="00B33CEC"/>
    <w:rsid w:val="00B36137"/>
    <w:rsid w:val="00B37683"/>
    <w:rsid w:val="00B3794E"/>
    <w:rsid w:val="00B4000E"/>
    <w:rsid w:val="00B407E5"/>
    <w:rsid w:val="00B4094E"/>
    <w:rsid w:val="00B40AA0"/>
    <w:rsid w:val="00B4156A"/>
    <w:rsid w:val="00B416C2"/>
    <w:rsid w:val="00B41ABD"/>
    <w:rsid w:val="00B4234F"/>
    <w:rsid w:val="00B42B78"/>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386E"/>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57B7"/>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89A"/>
    <w:rsid w:val="00BA0A35"/>
    <w:rsid w:val="00BA0CD1"/>
    <w:rsid w:val="00BA0E68"/>
    <w:rsid w:val="00BA100B"/>
    <w:rsid w:val="00BA13CF"/>
    <w:rsid w:val="00BA1A2C"/>
    <w:rsid w:val="00BA1AE0"/>
    <w:rsid w:val="00BA1B10"/>
    <w:rsid w:val="00BA209F"/>
    <w:rsid w:val="00BA367D"/>
    <w:rsid w:val="00BA42A3"/>
    <w:rsid w:val="00BA4300"/>
    <w:rsid w:val="00BA4A84"/>
    <w:rsid w:val="00BA535C"/>
    <w:rsid w:val="00BA5D55"/>
    <w:rsid w:val="00BA6BA7"/>
    <w:rsid w:val="00BA7097"/>
    <w:rsid w:val="00BA76E6"/>
    <w:rsid w:val="00BA78B8"/>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9A7"/>
    <w:rsid w:val="00BD1F39"/>
    <w:rsid w:val="00BD22FC"/>
    <w:rsid w:val="00BD253F"/>
    <w:rsid w:val="00BD2A23"/>
    <w:rsid w:val="00BD3288"/>
    <w:rsid w:val="00BD34E4"/>
    <w:rsid w:val="00BD51BF"/>
    <w:rsid w:val="00BD55F6"/>
    <w:rsid w:val="00BD5613"/>
    <w:rsid w:val="00BD572C"/>
    <w:rsid w:val="00BD5A3F"/>
    <w:rsid w:val="00BD5BD3"/>
    <w:rsid w:val="00BD5DCC"/>
    <w:rsid w:val="00BD64EE"/>
    <w:rsid w:val="00BD75B6"/>
    <w:rsid w:val="00BD7D6B"/>
    <w:rsid w:val="00BE006F"/>
    <w:rsid w:val="00BE20C0"/>
    <w:rsid w:val="00BE21B9"/>
    <w:rsid w:val="00BE27E4"/>
    <w:rsid w:val="00BE2E19"/>
    <w:rsid w:val="00BE2EC3"/>
    <w:rsid w:val="00BE2F53"/>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C00639"/>
    <w:rsid w:val="00C032F0"/>
    <w:rsid w:val="00C03919"/>
    <w:rsid w:val="00C03D3D"/>
    <w:rsid w:val="00C04304"/>
    <w:rsid w:val="00C06011"/>
    <w:rsid w:val="00C06A4C"/>
    <w:rsid w:val="00C06C77"/>
    <w:rsid w:val="00C0747A"/>
    <w:rsid w:val="00C076F7"/>
    <w:rsid w:val="00C105B8"/>
    <w:rsid w:val="00C11695"/>
    <w:rsid w:val="00C12B43"/>
    <w:rsid w:val="00C130C8"/>
    <w:rsid w:val="00C13543"/>
    <w:rsid w:val="00C13A51"/>
    <w:rsid w:val="00C13CAE"/>
    <w:rsid w:val="00C14DDC"/>
    <w:rsid w:val="00C1527E"/>
    <w:rsid w:val="00C15342"/>
    <w:rsid w:val="00C15E9F"/>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64E1"/>
    <w:rsid w:val="00C37338"/>
    <w:rsid w:val="00C407E3"/>
    <w:rsid w:val="00C40F65"/>
    <w:rsid w:val="00C410F3"/>
    <w:rsid w:val="00C41DCC"/>
    <w:rsid w:val="00C42CE6"/>
    <w:rsid w:val="00C433FF"/>
    <w:rsid w:val="00C441B4"/>
    <w:rsid w:val="00C4421C"/>
    <w:rsid w:val="00C44544"/>
    <w:rsid w:val="00C454BE"/>
    <w:rsid w:val="00C45585"/>
    <w:rsid w:val="00C4568D"/>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800"/>
    <w:rsid w:val="00C55A58"/>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1016"/>
    <w:rsid w:val="00C7395E"/>
    <w:rsid w:val="00C74435"/>
    <w:rsid w:val="00C74619"/>
    <w:rsid w:val="00C74A12"/>
    <w:rsid w:val="00C75297"/>
    <w:rsid w:val="00C761EF"/>
    <w:rsid w:val="00C765CF"/>
    <w:rsid w:val="00C7763C"/>
    <w:rsid w:val="00C80AA5"/>
    <w:rsid w:val="00C8198D"/>
    <w:rsid w:val="00C81EFB"/>
    <w:rsid w:val="00C83EBD"/>
    <w:rsid w:val="00C83F43"/>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5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05E1"/>
    <w:rsid w:val="00CB114C"/>
    <w:rsid w:val="00CB1852"/>
    <w:rsid w:val="00CB3346"/>
    <w:rsid w:val="00CB335B"/>
    <w:rsid w:val="00CB3E2B"/>
    <w:rsid w:val="00CB4CFB"/>
    <w:rsid w:val="00CB52AC"/>
    <w:rsid w:val="00CB5686"/>
    <w:rsid w:val="00CB65BD"/>
    <w:rsid w:val="00CB6942"/>
    <w:rsid w:val="00CB715D"/>
    <w:rsid w:val="00CB7419"/>
    <w:rsid w:val="00CB7F4A"/>
    <w:rsid w:val="00CC130D"/>
    <w:rsid w:val="00CC325C"/>
    <w:rsid w:val="00CC4AFC"/>
    <w:rsid w:val="00CC4F19"/>
    <w:rsid w:val="00CC5E52"/>
    <w:rsid w:val="00CC5F60"/>
    <w:rsid w:val="00CC60B8"/>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D4B78"/>
    <w:rsid w:val="00CD7C01"/>
    <w:rsid w:val="00CD7DA0"/>
    <w:rsid w:val="00CE060A"/>
    <w:rsid w:val="00CE0D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3039B"/>
    <w:rsid w:val="00D31030"/>
    <w:rsid w:val="00D314D7"/>
    <w:rsid w:val="00D31751"/>
    <w:rsid w:val="00D317B5"/>
    <w:rsid w:val="00D32503"/>
    <w:rsid w:val="00D32FAB"/>
    <w:rsid w:val="00D332AD"/>
    <w:rsid w:val="00D33A67"/>
    <w:rsid w:val="00D3446D"/>
    <w:rsid w:val="00D34E4D"/>
    <w:rsid w:val="00D35790"/>
    <w:rsid w:val="00D358CA"/>
    <w:rsid w:val="00D359CA"/>
    <w:rsid w:val="00D35C71"/>
    <w:rsid w:val="00D35F06"/>
    <w:rsid w:val="00D370B1"/>
    <w:rsid w:val="00D37295"/>
    <w:rsid w:val="00D37309"/>
    <w:rsid w:val="00D37A29"/>
    <w:rsid w:val="00D40A1C"/>
    <w:rsid w:val="00D4143F"/>
    <w:rsid w:val="00D42842"/>
    <w:rsid w:val="00D42B25"/>
    <w:rsid w:val="00D42C39"/>
    <w:rsid w:val="00D42C72"/>
    <w:rsid w:val="00D440D3"/>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6DD9"/>
    <w:rsid w:val="00D57765"/>
    <w:rsid w:val="00D57A41"/>
    <w:rsid w:val="00D60933"/>
    <w:rsid w:val="00D61113"/>
    <w:rsid w:val="00D6176F"/>
    <w:rsid w:val="00D630E7"/>
    <w:rsid w:val="00D63250"/>
    <w:rsid w:val="00D638A0"/>
    <w:rsid w:val="00D6496C"/>
    <w:rsid w:val="00D65067"/>
    <w:rsid w:val="00D66072"/>
    <w:rsid w:val="00D671AD"/>
    <w:rsid w:val="00D67375"/>
    <w:rsid w:val="00D679B6"/>
    <w:rsid w:val="00D7080A"/>
    <w:rsid w:val="00D72339"/>
    <w:rsid w:val="00D72DF0"/>
    <w:rsid w:val="00D734E3"/>
    <w:rsid w:val="00D73BD0"/>
    <w:rsid w:val="00D73CA1"/>
    <w:rsid w:val="00D73F1D"/>
    <w:rsid w:val="00D75C97"/>
    <w:rsid w:val="00D7625B"/>
    <w:rsid w:val="00D76BD7"/>
    <w:rsid w:val="00D8071F"/>
    <w:rsid w:val="00D80DA4"/>
    <w:rsid w:val="00D813A7"/>
    <w:rsid w:val="00D819B5"/>
    <w:rsid w:val="00D8202F"/>
    <w:rsid w:val="00D8368A"/>
    <w:rsid w:val="00D84FC8"/>
    <w:rsid w:val="00D84FD0"/>
    <w:rsid w:val="00D85BAE"/>
    <w:rsid w:val="00D861E5"/>
    <w:rsid w:val="00D87671"/>
    <w:rsid w:val="00D90BA5"/>
    <w:rsid w:val="00D91AF6"/>
    <w:rsid w:val="00D93781"/>
    <w:rsid w:val="00D93D54"/>
    <w:rsid w:val="00D93EE5"/>
    <w:rsid w:val="00D93FFF"/>
    <w:rsid w:val="00D95143"/>
    <w:rsid w:val="00D9685B"/>
    <w:rsid w:val="00DA0373"/>
    <w:rsid w:val="00DA041E"/>
    <w:rsid w:val="00DA0429"/>
    <w:rsid w:val="00DA0543"/>
    <w:rsid w:val="00DA1789"/>
    <w:rsid w:val="00DA2549"/>
    <w:rsid w:val="00DA2B15"/>
    <w:rsid w:val="00DA2C65"/>
    <w:rsid w:val="00DA32C1"/>
    <w:rsid w:val="00DA360D"/>
    <w:rsid w:val="00DA3C11"/>
    <w:rsid w:val="00DA508E"/>
    <w:rsid w:val="00DA5268"/>
    <w:rsid w:val="00DA61BB"/>
    <w:rsid w:val="00DA6385"/>
    <w:rsid w:val="00DA6B26"/>
    <w:rsid w:val="00DA6B30"/>
    <w:rsid w:val="00DA76FA"/>
    <w:rsid w:val="00DB0237"/>
    <w:rsid w:val="00DB142C"/>
    <w:rsid w:val="00DB3307"/>
    <w:rsid w:val="00DB3B6F"/>
    <w:rsid w:val="00DB45AF"/>
    <w:rsid w:val="00DB49F8"/>
    <w:rsid w:val="00DB4CE5"/>
    <w:rsid w:val="00DB7EA6"/>
    <w:rsid w:val="00DC02A1"/>
    <w:rsid w:val="00DC0601"/>
    <w:rsid w:val="00DC1543"/>
    <w:rsid w:val="00DC32D4"/>
    <w:rsid w:val="00DC39A6"/>
    <w:rsid w:val="00DC4086"/>
    <w:rsid w:val="00DC48C1"/>
    <w:rsid w:val="00DC4A63"/>
    <w:rsid w:val="00DC63D1"/>
    <w:rsid w:val="00DC66F2"/>
    <w:rsid w:val="00DC6FB4"/>
    <w:rsid w:val="00DC7090"/>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4B0"/>
    <w:rsid w:val="00DE050B"/>
    <w:rsid w:val="00DE0EB5"/>
    <w:rsid w:val="00DE0F9D"/>
    <w:rsid w:val="00DE2EDC"/>
    <w:rsid w:val="00DE3098"/>
    <w:rsid w:val="00DE3105"/>
    <w:rsid w:val="00DE33C1"/>
    <w:rsid w:val="00DE35A6"/>
    <w:rsid w:val="00DE410F"/>
    <w:rsid w:val="00DE55FA"/>
    <w:rsid w:val="00DE5842"/>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464F"/>
    <w:rsid w:val="00DF5F7D"/>
    <w:rsid w:val="00DF6EB7"/>
    <w:rsid w:val="00DF6F6E"/>
    <w:rsid w:val="00DF74A6"/>
    <w:rsid w:val="00DF78D6"/>
    <w:rsid w:val="00DF7EFC"/>
    <w:rsid w:val="00E00046"/>
    <w:rsid w:val="00E003AD"/>
    <w:rsid w:val="00E004B1"/>
    <w:rsid w:val="00E00A8C"/>
    <w:rsid w:val="00E01DD6"/>
    <w:rsid w:val="00E0268A"/>
    <w:rsid w:val="00E032F2"/>
    <w:rsid w:val="00E03671"/>
    <w:rsid w:val="00E03ADB"/>
    <w:rsid w:val="00E0400E"/>
    <w:rsid w:val="00E04956"/>
    <w:rsid w:val="00E05CC1"/>
    <w:rsid w:val="00E0647C"/>
    <w:rsid w:val="00E073BD"/>
    <w:rsid w:val="00E11C7B"/>
    <w:rsid w:val="00E11CFD"/>
    <w:rsid w:val="00E12185"/>
    <w:rsid w:val="00E12FBA"/>
    <w:rsid w:val="00E1310F"/>
    <w:rsid w:val="00E133B7"/>
    <w:rsid w:val="00E137A3"/>
    <w:rsid w:val="00E141FC"/>
    <w:rsid w:val="00E156CC"/>
    <w:rsid w:val="00E15CC2"/>
    <w:rsid w:val="00E1725E"/>
    <w:rsid w:val="00E17AA5"/>
    <w:rsid w:val="00E203D2"/>
    <w:rsid w:val="00E21F5A"/>
    <w:rsid w:val="00E22974"/>
    <w:rsid w:val="00E22E34"/>
    <w:rsid w:val="00E23C97"/>
    <w:rsid w:val="00E240EC"/>
    <w:rsid w:val="00E243C7"/>
    <w:rsid w:val="00E255EA"/>
    <w:rsid w:val="00E2593D"/>
    <w:rsid w:val="00E2596C"/>
    <w:rsid w:val="00E2662D"/>
    <w:rsid w:val="00E26EDC"/>
    <w:rsid w:val="00E27F7F"/>
    <w:rsid w:val="00E3009E"/>
    <w:rsid w:val="00E308F8"/>
    <w:rsid w:val="00E30BD9"/>
    <w:rsid w:val="00E32069"/>
    <w:rsid w:val="00E323BF"/>
    <w:rsid w:val="00E32AEB"/>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0FE0"/>
    <w:rsid w:val="00E51093"/>
    <w:rsid w:val="00E526DD"/>
    <w:rsid w:val="00E527CF"/>
    <w:rsid w:val="00E53147"/>
    <w:rsid w:val="00E531E3"/>
    <w:rsid w:val="00E54F83"/>
    <w:rsid w:val="00E556CE"/>
    <w:rsid w:val="00E56BAD"/>
    <w:rsid w:val="00E56D55"/>
    <w:rsid w:val="00E5701A"/>
    <w:rsid w:val="00E6025F"/>
    <w:rsid w:val="00E61951"/>
    <w:rsid w:val="00E62252"/>
    <w:rsid w:val="00E624D2"/>
    <w:rsid w:val="00E63163"/>
    <w:rsid w:val="00E64EA4"/>
    <w:rsid w:val="00E66221"/>
    <w:rsid w:val="00E66A0A"/>
    <w:rsid w:val="00E66BEA"/>
    <w:rsid w:val="00E66C48"/>
    <w:rsid w:val="00E67020"/>
    <w:rsid w:val="00E6754F"/>
    <w:rsid w:val="00E701FE"/>
    <w:rsid w:val="00E70719"/>
    <w:rsid w:val="00E71122"/>
    <w:rsid w:val="00E728BE"/>
    <w:rsid w:val="00E7343D"/>
    <w:rsid w:val="00E73E6F"/>
    <w:rsid w:val="00E7412B"/>
    <w:rsid w:val="00E748C0"/>
    <w:rsid w:val="00E755A4"/>
    <w:rsid w:val="00E75645"/>
    <w:rsid w:val="00E75A07"/>
    <w:rsid w:val="00E75DA3"/>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87F18"/>
    <w:rsid w:val="00E9173B"/>
    <w:rsid w:val="00E91F98"/>
    <w:rsid w:val="00E92284"/>
    <w:rsid w:val="00E933D6"/>
    <w:rsid w:val="00E93753"/>
    <w:rsid w:val="00E94622"/>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3431"/>
    <w:rsid w:val="00EB4BBA"/>
    <w:rsid w:val="00EB50C8"/>
    <w:rsid w:val="00EB5720"/>
    <w:rsid w:val="00EB5F5D"/>
    <w:rsid w:val="00EB602B"/>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5037"/>
    <w:rsid w:val="00ED57AA"/>
    <w:rsid w:val="00ED6B9B"/>
    <w:rsid w:val="00ED6BCB"/>
    <w:rsid w:val="00EE0282"/>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1E49"/>
    <w:rsid w:val="00EF3444"/>
    <w:rsid w:val="00EF34F3"/>
    <w:rsid w:val="00EF35C2"/>
    <w:rsid w:val="00EF3639"/>
    <w:rsid w:val="00EF465A"/>
    <w:rsid w:val="00EF4BFF"/>
    <w:rsid w:val="00EF4D40"/>
    <w:rsid w:val="00EF58C5"/>
    <w:rsid w:val="00EF59E5"/>
    <w:rsid w:val="00EF6510"/>
    <w:rsid w:val="00EF6743"/>
    <w:rsid w:val="00EF6C1D"/>
    <w:rsid w:val="00EF6FE7"/>
    <w:rsid w:val="00EF70E5"/>
    <w:rsid w:val="00F0049B"/>
    <w:rsid w:val="00F006B9"/>
    <w:rsid w:val="00F02429"/>
    <w:rsid w:val="00F02754"/>
    <w:rsid w:val="00F0289C"/>
    <w:rsid w:val="00F03D19"/>
    <w:rsid w:val="00F05119"/>
    <w:rsid w:val="00F051A7"/>
    <w:rsid w:val="00F05EF9"/>
    <w:rsid w:val="00F061C3"/>
    <w:rsid w:val="00F07326"/>
    <w:rsid w:val="00F07C96"/>
    <w:rsid w:val="00F07CA6"/>
    <w:rsid w:val="00F1082D"/>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773B"/>
    <w:rsid w:val="00F178B2"/>
    <w:rsid w:val="00F17B55"/>
    <w:rsid w:val="00F17EED"/>
    <w:rsid w:val="00F17F9F"/>
    <w:rsid w:val="00F200BE"/>
    <w:rsid w:val="00F21214"/>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51EC"/>
    <w:rsid w:val="00F35B24"/>
    <w:rsid w:val="00F35EBE"/>
    <w:rsid w:val="00F36001"/>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752F"/>
    <w:rsid w:val="00F5080D"/>
    <w:rsid w:val="00F50A0A"/>
    <w:rsid w:val="00F50B4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977"/>
    <w:rsid w:val="00F62C20"/>
    <w:rsid w:val="00F638E9"/>
    <w:rsid w:val="00F6391A"/>
    <w:rsid w:val="00F63AE0"/>
    <w:rsid w:val="00F63D57"/>
    <w:rsid w:val="00F64432"/>
    <w:rsid w:val="00F646A5"/>
    <w:rsid w:val="00F64741"/>
    <w:rsid w:val="00F652FA"/>
    <w:rsid w:val="00F6557E"/>
    <w:rsid w:val="00F66194"/>
    <w:rsid w:val="00F66488"/>
    <w:rsid w:val="00F66C6A"/>
    <w:rsid w:val="00F67403"/>
    <w:rsid w:val="00F70785"/>
    <w:rsid w:val="00F7086A"/>
    <w:rsid w:val="00F7086F"/>
    <w:rsid w:val="00F7147B"/>
    <w:rsid w:val="00F72140"/>
    <w:rsid w:val="00F72182"/>
    <w:rsid w:val="00F7286E"/>
    <w:rsid w:val="00F72A0E"/>
    <w:rsid w:val="00F72F79"/>
    <w:rsid w:val="00F73823"/>
    <w:rsid w:val="00F73CC8"/>
    <w:rsid w:val="00F74735"/>
    <w:rsid w:val="00F74C9F"/>
    <w:rsid w:val="00F75CDA"/>
    <w:rsid w:val="00F8020E"/>
    <w:rsid w:val="00F82229"/>
    <w:rsid w:val="00F83B1E"/>
    <w:rsid w:val="00F83ECF"/>
    <w:rsid w:val="00F84120"/>
    <w:rsid w:val="00F85269"/>
    <w:rsid w:val="00F8569C"/>
    <w:rsid w:val="00F868F7"/>
    <w:rsid w:val="00F86BC1"/>
    <w:rsid w:val="00F8768E"/>
    <w:rsid w:val="00F90046"/>
    <w:rsid w:val="00F90CFD"/>
    <w:rsid w:val="00F9193F"/>
    <w:rsid w:val="00F91D17"/>
    <w:rsid w:val="00F92736"/>
    <w:rsid w:val="00F93269"/>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BF8"/>
    <w:rsid w:val="00FA2F79"/>
    <w:rsid w:val="00FA38BE"/>
    <w:rsid w:val="00FA3984"/>
    <w:rsid w:val="00FA441F"/>
    <w:rsid w:val="00FA4A11"/>
    <w:rsid w:val="00FA4BA4"/>
    <w:rsid w:val="00FA58BD"/>
    <w:rsid w:val="00FA6615"/>
    <w:rsid w:val="00FA7077"/>
    <w:rsid w:val="00FA7AFC"/>
    <w:rsid w:val="00FA7F7F"/>
    <w:rsid w:val="00FB0002"/>
    <w:rsid w:val="00FB0DCC"/>
    <w:rsid w:val="00FB19DE"/>
    <w:rsid w:val="00FB1C72"/>
    <w:rsid w:val="00FB28D0"/>
    <w:rsid w:val="00FB30B8"/>
    <w:rsid w:val="00FB3224"/>
    <w:rsid w:val="00FB406A"/>
    <w:rsid w:val="00FB47E3"/>
    <w:rsid w:val="00FB484A"/>
    <w:rsid w:val="00FB4E91"/>
    <w:rsid w:val="00FB4F52"/>
    <w:rsid w:val="00FB5125"/>
    <w:rsid w:val="00FB520D"/>
    <w:rsid w:val="00FB5333"/>
    <w:rsid w:val="00FB578A"/>
    <w:rsid w:val="00FB5A0B"/>
    <w:rsid w:val="00FB5ED8"/>
    <w:rsid w:val="00FB601D"/>
    <w:rsid w:val="00FB605E"/>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6A9"/>
    <w:rsid w:val="00FD39C7"/>
    <w:rsid w:val="00FD3FE2"/>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2857-30A8-47EF-95C2-80132C83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23931</Words>
  <Characters>129228</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2023-07-25T20:02:00Z</dcterms:created>
  <dcterms:modified xsi:type="dcterms:W3CDTF">2023-07-25T20:02:00Z</dcterms:modified>
</cp:coreProperties>
</file>