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3755311F">
                <wp:simplePos x="0" y="0"/>
                <wp:positionH relativeFrom="column">
                  <wp:posOffset>-222885</wp:posOffset>
                </wp:positionH>
                <wp:positionV relativeFrom="paragraph">
                  <wp:posOffset>226060</wp:posOffset>
                </wp:positionV>
                <wp:extent cx="61531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7.55pt;margin-top:17.8pt;width:48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" filled="f"/>
            </w:pict>
          </mc:Fallback>
        </mc:AlternateContent>
      </w:r>
    </w:p>
    <w:p w14:paraId="7E736964" w14:textId="3C7386C1" w:rsidR="006E5D23" w:rsidRPr="009C6A18" w:rsidRDefault="00D3446D" w:rsidP="009C6A18">
      <w:pPr>
        <w:spacing w:line="240" w:lineRule="auto"/>
        <w:ind w:left="-142"/>
        <w:jc w:val="both"/>
        <w:rPr>
          <w:rFonts w:ascii="Arial Narrow" w:hAnsi="Arial Narrow" w:cs="Arial"/>
          <w:b/>
          <w:caps/>
          <w:sz w:val="24"/>
          <w:szCs w:val="24"/>
        </w:rPr>
      </w:pPr>
      <w:r w:rsidRPr="009C6A18">
        <w:rPr>
          <w:rFonts w:ascii="Arial Narrow" w:hAnsi="Arial Narrow" w:cs="Arial"/>
          <w:b/>
          <w:caps/>
          <w:sz w:val="24"/>
          <w:szCs w:val="24"/>
        </w:rPr>
        <w:t xml:space="preserve">ATA DA </w:t>
      </w:r>
      <w:r w:rsidR="00836AD0" w:rsidRPr="009C6A18">
        <w:rPr>
          <w:rFonts w:ascii="Arial Narrow" w:hAnsi="Arial Narrow" w:cs="Arial"/>
          <w:b/>
          <w:caps/>
          <w:sz w:val="24"/>
          <w:szCs w:val="24"/>
        </w:rPr>
        <w:t>2</w:t>
      </w:r>
      <w:r w:rsidR="005C6FAD" w:rsidRPr="009C6A18">
        <w:rPr>
          <w:rFonts w:ascii="Arial Narrow" w:hAnsi="Arial Narrow" w:cs="Arial"/>
          <w:b/>
          <w:caps/>
          <w:sz w:val="24"/>
          <w:szCs w:val="24"/>
        </w:rPr>
        <w:t>6</w:t>
      </w:r>
      <w:r w:rsidRPr="009C6A18">
        <w:rPr>
          <w:rFonts w:ascii="Arial Narrow" w:hAnsi="Arial Narrow" w:cs="Arial"/>
          <w:b/>
          <w:caps/>
          <w:noProof/>
          <w:sz w:val="24"/>
          <w:szCs w:val="24"/>
        </w:rPr>
        <w:t xml:space="preserve">ª Sessão </w:t>
      </w:r>
      <w:r w:rsidR="00E5701A" w:rsidRPr="009C6A18">
        <w:rPr>
          <w:rFonts w:ascii="Arial Narrow" w:hAnsi="Arial Narrow" w:cs="Arial"/>
          <w:b/>
          <w:caps/>
          <w:noProof/>
          <w:sz w:val="24"/>
          <w:szCs w:val="24"/>
        </w:rPr>
        <w:t>ORDINÁRIA</w:t>
      </w:r>
      <w:r w:rsidRPr="009C6A18">
        <w:rPr>
          <w:rFonts w:ascii="Arial Narrow" w:hAnsi="Arial Narrow" w:cs="Arial"/>
          <w:b/>
          <w:caps/>
          <w:sz w:val="24"/>
          <w:szCs w:val="24"/>
        </w:rPr>
        <w:t xml:space="preserve"> REALIZADA PEL</w:t>
      </w:r>
      <w:r w:rsidRPr="009C6A18">
        <w:rPr>
          <w:rFonts w:ascii="Arial Narrow" w:hAnsi="Arial Narrow" w:cs="Arial"/>
          <w:b/>
          <w:caps/>
          <w:noProof/>
          <w:sz w:val="24"/>
          <w:szCs w:val="24"/>
        </w:rPr>
        <w:t>o</w:t>
      </w:r>
      <w:r w:rsidRPr="009C6A18">
        <w:rPr>
          <w:rFonts w:ascii="Arial Narrow" w:hAnsi="Arial Narrow" w:cs="Arial"/>
          <w:b/>
          <w:caps/>
          <w:sz w:val="24"/>
          <w:szCs w:val="24"/>
        </w:rPr>
        <w:t xml:space="preserve"> EGRÉGI</w:t>
      </w:r>
      <w:r w:rsidRPr="009C6A18">
        <w:rPr>
          <w:rFonts w:ascii="Arial Narrow" w:hAnsi="Arial Narrow" w:cs="Arial"/>
          <w:b/>
          <w:caps/>
          <w:noProof/>
          <w:sz w:val="24"/>
          <w:szCs w:val="24"/>
        </w:rPr>
        <w:t>o</w:t>
      </w:r>
      <w:r w:rsidRPr="009C6A18">
        <w:rPr>
          <w:rFonts w:ascii="Arial Narrow" w:hAnsi="Arial Narrow" w:cs="Arial"/>
          <w:b/>
          <w:caps/>
          <w:sz w:val="24"/>
          <w:szCs w:val="24"/>
        </w:rPr>
        <w:t xml:space="preserve"> </w:t>
      </w:r>
      <w:r w:rsidRPr="009C6A18">
        <w:rPr>
          <w:rFonts w:ascii="Arial Narrow" w:hAnsi="Arial Narrow" w:cs="Arial"/>
          <w:b/>
          <w:caps/>
          <w:noProof/>
          <w:sz w:val="24"/>
          <w:szCs w:val="24"/>
        </w:rPr>
        <w:t>Tribunal Pleno</w:t>
      </w:r>
      <w:r w:rsidRPr="009C6A18">
        <w:rPr>
          <w:rFonts w:ascii="Arial Narrow" w:hAnsi="Arial Narrow" w:cs="Arial"/>
          <w:b/>
          <w:caps/>
          <w:sz w:val="24"/>
          <w:szCs w:val="24"/>
        </w:rPr>
        <w:t xml:space="preserve"> DO TRIBUNAL DE CONTAS DO ESTADO DO AMAZONAS, EXERCÍCIO DE </w:t>
      </w:r>
      <w:r w:rsidR="00725269" w:rsidRPr="009C6A18">
        <w:rPr>
          <w:rFonts w:ascii="Arial Narrow" w:hAnsi="Arial Narrow" w:cs="Arial"/>
          <w:b/>
          <w:caps/>
          <w:noProof/>
          <w:sz w:val="24"/>
          <w:szCs w:val="24"/>
        </w:rPr>
        <w:t>20</w:t>
      </w:r>
      <w:r w:rsidR="00B13FC9" w:rsidRPr="009C6A18">
        <w:rPr>
          <w:rFonts w:ascii="Arial Narrow" w:hAnsi="Arial Narrow" w:cs="Arial"/>
          <w:b/>
          <w:caps/>
          <w:noProof/>
          <w:sz w:val="24"/>
          <w:szCs w:val="24"/>
        </w:rPr>
        <w:t>21</w:t>
      </w:r>
      <w:r w:rsidRPr="009C6A18">
        <w:rPr>
          <w:rFonts w:ascii="Arial Narrow" w:hAnsi="Arial Narrow" w:cs="Arial"/>
          <w:b/>
          <w:caps/>
          <w:sz w:val="24"/>
          <w:szCs w:val="24"/>
        </w:rPr>
        <w:t>.</w:t>
      </w:r>
    </w:p>
    <w:p w14:paraId="2C9F2EDF" w14:textId="77777777" w:rsidR="005B6043" w:rsidRPr="00684B34" w:rsidRDefault="005B6043" w:rsidP="009C6A18">
      <w:pPr>
        <w:spacing w:line="240" w:lineRule="auto"/>
        <w:ind w:left="-284" w:right="-143"/>
        <w:jc w:val="both"/>
        <w:rPr>
          <w:rFonts w:ascii="Arial" w:hAnsi="Arial" w:cs="Arial"/>
          <w:sz w:val="24"/>
          <w:szCs w:val="24"/>
        </w:rPr>
      </w:pPr>
    </w:p>
    <w:p w14:paraId="71D5D921" w14:textId="0D56EC3F" w:rsidR="003F3A55" w:rsidRDefault="0061449D" w:rsidP="009C6A18">
      <w:pPr>
        <w:spacing w:after="20" w:line="240" w:lineRule="auto"/>
        <w:ind w:left="-284" w:right="-143"/>
        <w:jc w:val="both"/>
        <w:rPr>
          <w:rFonts w:ascii="Arial Narrow" w:hAnsi="Arial Narrow" w:cs="Arial"/>
          <w:color w:val="000000"/>
          <w:sz w:val="24"/>
          <w:szCs w:val="24"/>
        </w:rPr>
      </w:pPr>
      <w:r w:rsidRPr="009C6A18">
        <w:rPr>
          <w:rFonts w:ascii="Arial Narrow" w:hAnsi="Arial Narrow" w:cs="Arial"/>
          <w:sz w:val="24"/>
          <w:szCs w:val="24"/>
        </w:rPr>
        <w:t xml:space="preserve">Ao </w:t>
      </w:r>
      <w:r w:rsidR="00293B33" w:rsidRPr="009C6A18">
        <w:rPr>
          <w:rFonts w:ascii="Arial Narrow" w:hAnsi="Arial Narrow" w:cs="Arial"/>
          <w:sz w:val="24"/>
          <w:szCs w:val="24"/>
        </w:rPr>
        <w:t>quarto</w:t>
      </w:r>
      <w:r w:rsidRPr="009C6A18">
        <w:rPr>
          <w:rFonts w:ascii="Arial Narrow" w:hAnsi="Arial Narrow" w:cs="Arial"/>
          <w:sz w:val="24"/>
          <w:szCs w:val="24"/>
        </w:rPr>
        <w:t xml:space="preserve"> dia </w:t>
      </w:r>
      <w:r w:rsidRPr="009C6A18">
        <w:rPr>
          <w:rFonts w:ascii="Arial Narrow" w:hAnsi="Arial Narrow" w:cs="Arial"/>
          <w:noProof/>
          <w:sz w:val="24"/>
          <w:szCs w:val="24"/>
        </w:rPr>
        <w:t xml:space="preserve">do mês de </w:t>
      </w:r>
      <w:r w:rsidR="00293B33" w:rsidRPr="009C6A18">
        <w:rPr>
          <w:rFonts w:ascii="Arial Narrow" w:hAnsi="Arial Narrow" w:cs="Arial"/>
          <w:noProof/>
          <w:sz w:val="24"/>
          <w:szCs w:val="24"/>
        </w:rPr>
        <w:t xml:space="preserve">agosto </w:t>
      </w:r>
      <w:r w:rsidRPr="009C6A18">
        <w:rPr>
          <w:rFonts w:ascii="Arial Narrow" w:hAnsi="Arial Narrow" w:cs="Arial"/>
          <w:noProof/>
          <w:sz w:val="24"/>
          <w:szCs w:val="24"/>
        </w:rPr>
        <w:t>do ano de dois mil e vinte e um</w:t>
      </w:r>
      <w:r w:rsidRPr="009C6A18">
        <w:rPr>
          <w:rFonts w:ascii="Arial Narrow" w:hAnsi="Arial Narrow" w:cs="Arial"/>
          <w:sz w:val="24"/>
          <w:szCs w:val="24"/>
        </w:rPr>
        <w:t>, reuniu-se o Egrégio Tribunal Pleno do Tribunal de Contas do Estado do Amazonas, em sua sede própria, na Rua Efigênio Sales 1.155, Parque Dez, às 10h</w:t>
      </w:r>
      <w:r w:rsidR="00293B33" w:rsidRPr="009C6A18">
        <w:rPr>
          <w:rFonts w:ascii="Arial Narrow" w:hAnsi="Arial Narrow" w:cs="Arial"/>
          <w:sz w:val="24"/>
          <w:szCs w:val="24"/>
        </w:rPr>
        <w:t>22</w:t>
      </w:r>
      <w:r w:rsidRPr="009C6A18">
        <w:rPr>
          <w:rFonts w:ascii="Arial Narrow" w:hAnsi="Arial Narrow" w:cs="Arial"/>
          <w:sz w:val="24"/>
          <w:szCs w:val="24"/>
        </w:rPr>
        <w:t xml:space="preserve">, sob a </w:t>
      </w:r>
      <w:r w:rsidRPr="009C6A18">
        <w:rPr>
          <w:rFonts w:ascii="Arial Narrow" w:hAnsi="Arial Narrow" w:cs="Arial"/>
          <w:color w:val="000000"/>
          <w:sz w:val="24"/>
          <w:szCs w:val="24"/>
        </w:rPr>
        <w:t xml:space="preserve">Presidência do Excelentíssimo Senhor Conselheiro </w:t>
      </w:r>
      <w:r w:rsidRPr="009C6A18">
        <w:rPr>
          <w:rFonts w:ascii="Arial Narrow" w:hAnsi="Arial Narrow" w:cs="Arial"/>
          <w:b/>
          <w:color w:val="000000"/>
          <w:sz w:val="24"/>
          <w:szCs w:val="24"/>
        </w:rPr>
        <w:t>JÚLIO ASSIS CORRÊA PINHEIRO (em substituição ao Excelentíssimo Senhor Conselheiro-Presidente Mario Manoel Coelho de Mello)</w:t>
      </w:r>
      <w:r w:rsidRPr="009C6A18">
        <w:rPr>
          <w:rFonts w:ascii="Arial Narrow" w:hAnsi="Arial Narrow" w:cs="Arial"/>
          <w:color w:val="000000"/>
          <w:sz w:val="24"/>
          <w:szCs w:val="24"/>
        </w:rPr>
        <w:t xml:space="preserve">. Presentes, por videoconferência tendo em vista a publicação da Portaria 166/2020, que regulou a realização da Sessão Virtual do Tribunal Pleno desta Corte de Contas, </w:t>
      </w:r>
      <w:proofErr w:type="gramStart"/>
      <w:r w:rsidRPr="009C6A18">
        <w:rPr>
          <w:rFonts w:ascii="Arial Narrow" w:hAnsi="Arial Narrow" w:cs="Arial"/>
          <w:color w:val="000000"/>
          <w:sz w:val="24"/>
          <w:szCs w:val="24"/>
        </w:rPr>
        <w:t>os Excelentíssimos</w:t>
      </w:r>
      <w:proofErr w:type="gramEnd"/>
      <w:r w:rsidRPr="009C6A18">
        <w:rPr>
          <w:rFonts w:ascii="Arial Narrow" w:hAnsi="Arial Narrow" w:cs="Arial"/>
          <w:color w:val="000000"/>
          <w:sz w:val="24"/>
          <w:szCs w:val="24"/>
        </w:rPr>
        <w:t xml:space="preserve"> Senhores Conselheiros</w:t>
      </w:r>
      <w:r w:rsidRPr="009C6A18">
        <w:rPr>
          <w:rFonts w:ascii="Arial Narrow" w:hAnsi="Arial Narrow" w:cs="Arial"/>
          <w:b/>
          <w:sz w:val="24"/>
          <w:szCs w:val="24"/>
        </w:rPr>
        <w:t xml:space="preserve"> ÉRICO XAVIER DESTERRO E SILVA</w:t>
      </w:r>
      <w:r w:rsidRPr="009C6A18">
        <w:rPr>
          <w:rFonts w:ascii="Arial Narrow" w:hAnsi="Arial Narrow" w:cs="Arial"/>
          <w:b/>
          <w:color w:val="000000"/>
          <w:sz w:val="24"/>
          <w:szCs w:val="24"/>
        </w:rPr>
        <w:t>,</w:t>
      </w:r>
      <w:r w:rsidRPr="009C6A18">
        <w:rPr>
          <w:rFonts w:ascii="Arial Narrow" w:hAnsi="Arial Narrow" w:cs="Arial"/>
          <w:b/>
          <w:sz w:val="24"/>
          <w:szCs w:val="24"/>
        </w:rPr>
        <w:t xml:space="preserve"> </w:t>
      </w:r>
      <w:r w:rsidRPr="009C6A18">
        <w:rPr>
          <w:rFonts w:ascii="Arial Narrow" w:hAnsi="Arial Narrow" w:cs="Arial"/>
          <w:b/>
          <w:color w:val="000000"/>
          <w:sz w:val="24"/>
          <w:szCs w:val="24"/>
        </w:rPr>
        <w:t>ARI JORGE MOUTINHO DA COSTA JÚNIOR,</w:t>
      </w:r>
      <w:r w:rsidR="00293B33" w:rsidRPr="009C6A18">
        <w:rPr>
          <w:rFonts w:ascii="Arial Narrow" w:hAnsi="Arial Narrow" w:cs="Arial"/>
          <w:b/>
          <w:sz w:val="24"/>
          <w:szCs w:val="24"/>
        </w:rPr>
        <w:t xml:space="preserve"> </w:t>
      </w:r>
      <w:r w:rsidR="00293B33" w:rsidRPr="009C6A18">
        <w:rPr>
          <w:rFonts w:ascii="Arial Narrow" w:hAnsi="Arial Narrow" w:cs="Arial"/>
          <w:b/>
          <w:color w:val="000000"/>
          <w:sz w:val="24"/>
          <w:szCs w:val="24"/>
        </w:rPr>
        <w:t>YARA AMAZÔNIA LINS RODRIGUES DOS SANTOS,</w:t>
      </w:r>
      <w:r w:rsidR="00293B33" w:rsidRPr="009C6A18">
        <w:rPr>
          <w:rFonts w:ascii="Arial Narrow" w:hAnsi="Arial Narrow" w:cs="Arial"/>
          <w:b/>
          <w:sz w:val="24"/>
          <w:szCs w:val="24"/>
        </w:rPr>
        <w:t xml:space="preserve"> </w:t>
      </w:r>
      <w:r w:rsidRPr="009C6A18">
        <w:rPr>
          <w:rFonts w:ascii="Arial Narrow" w:hAnsi="Arial Narrow" w:cs="Arial"/>
          <w:b/>
          <w:sz w:val="24"/>
          <w:szCs w:val="24"/>
        </w:rPr>
        <w:t>JOSUÉ CLÁUDIO DE SOUZA NETO,</w:t>
      </w:r>
      <w:r w:rsidRPr="009C6A18">
        <w:rPr>
          <w:rFonts w:ascii="Arial Narrow" w:hAnsi="Arial Narrow" w:cs="Arial"/>
          <w:b/>
          <w:color w:val="000000"/>
          <w:sz w:val="24"/>
          <w:szCs w:val="24"/>
        </w:rPr>
        <w:t xml:space="preserve"> ALBER FURTADO DE OLIVEIRA JÚNIOR (convocado em substituição ao Excelentíssimo Senhor Conselheiro </w:t>
      </w:r>
      <w:proofErr w:type="spellStart"/>
      <w:r w:rsidRPr="009C6A18">
        <w:rPr>
          <w:rFonts w:ascii="Arial Narrow" w:hAnsi="Arial Narrow" w:cs="Arial"/>
          <w:b/>
          <w:sz w:val="24"/>
          <w:szCs w:val="24"/>
        </w:rPr>
        <w:t>Antonio</w:t>
      </w:r>
      <w:proofErr w:type="spellEnd"/>
      <w:r w:rsidRPr="009C6A18">
        <w:rPr>
          <w:rFonts w:ascii="Arial Narrow" w:hAnsi="Arial Narrow" w:cs="Arial"/>
          <w:b/>
          <w:sz w:val="24"/>
          <w:szCs w:val="24"/>
        </w:rPr>
        <w:t xml:space="preserve"> </w:t>
      </w:r>
      <w:proofErr w:type="spellStart"/>
      <w:r w:rsidRPr="009C6A18">
        <w:rPr>
          <w:rFonts w:ascii="Arial Narrow" w:hAnsi="Arial Narrow" w:cs="Arial"/>
          <w:b/>
          <w:color w:val="000000"/>
          <w:sz w:val="24"/>
          <w:szCs w:val="24"/>
        </w:rPr>
        <w:t>Julio</w:t>
      </w:r>
      <w:proofErr w:type="spellEnd"/>
      <w:r w:rsidRPr="009C6A18">
        <w:rPr>
          <w:rFonts w:ascii="Arial Narrow" w:hAnsi="Arial Narrow" w:cs="Arial"/>
          <w:b/>
          <w:color w:val="000000"/>
          <w:sz w:val="24"/>
          <w:szCs w:val="24"/>
        </w:rPr>
        <w:t xml:space="preserve"> Bernardo Cabral); </w:t>
      </w:r>
      <w:r w:rsidRPr="009C6A18">
        <w:rPr>
          <w:rFonts w:ascii="Arial Narrow" w:hAnsi="Arial Narrow" w:cs="Arial"/>
          <w:color w:val="000000"/>
          <w:sz w:val="24"/>
          <w:szCs w:val="24"/>
        </w:rPr>
        <w:t>os Excelentíssimos Senhores Auditores</w:t>
      </w:r>
      <w:r w:rsidRPr="009C6A18">
        <w:rPr>
          <w:rFonts w:ascii="Arial Narrow" w:hAnsi="Arial Narrow" w:cs="Arial"/>
          <w:b/>
          <w:color w:val="000000"/>
          <w:sz w:val="24"/>
          <w:szCs w:val="24"/>
        </w:rPr>
        <w:t xml:space="preserve"> MÁRIO JOSÉ DE MORAES COSTA FILHO</w:t>
      </w:r>
      <w:r w:rsidRPr="009C6A18">
        <w:rPr>
          <w:rFonts w:ascii="Arial Narrow" w:hAnsi="Arial Narrow" w:cs="Arial"/>
          <w:color w:val="000000"/>
          <w:sz w:val="24"/>
          <w:szCs w:val="24"/>
        </w:rPr>
        <w:t xml:space="preserve">, </w:t>
      </w:r>
      <w:r w:rsidRPr="009C6A18">
        <w:rPr>
          <w:rFonts w:ascii="Arial Narrow" w:hAnsi="Arial Narrow" w:cs="Arial"/>
          <w:b/>
          <w:color w:val="000000"/>
          <w:sz w:val="24"/>
          <w:szCs w:val="24"/>
        </w:rPr>
        <w:t>ALÍPIO REIS FIRMO FILHO, LUIZ HENRIQUE PEREIRA MENDES;</w:t>
      </w:r>
      <w:r w:rsidRPr="009C6A18">
        <w:rPr>
          <w:rFonts w:ascii="Arial Narrow" w:hAnsi="Arial Narrow" w:cs="Arial"/>
          <w:color w:val="000000"/>
          <w:sz w:val="24"/>
          <w:szCs w:val="24"/>
        </w:rPr>
        <w:t xml:space="preserve"> e </w:t>
      </w:r>
      <w:r w:rsidR="00293B33" w:rsidRPr="009C6A18">
        <w:rPr>
          <w:rFonts w:ascii="Arial Narrow" w:hAnsi="Arial Narrow" w:cs="Arial"/>
          <w:color w:val="000000"/>
          <w:sz w:val="24"/>
          <w:szCs w:val="24"/>
        </w:rPr>
        <w:t>a</w:t>
      </w:r>
      <w:r w:rsidRPr="009C6A18">
        <w:rPr>
          <w:rFonts w:ascii="Arial Narrow" w:hAnsi="Arial Narrow" w:cs="Arial"/>
          <w:color w:val="000000"/>
          <w:sz w:val="24"/>
          <w:szCs w:val="24"/>
        </w:rPr>
        <w:t xml:space="preserve"> Excelentíssim</w:t>
      </w:r>
      <w:r w:rsidR="00293B33" w:rsidRPr="009C6A18">
        <w:rPr>
          <w:rFonts w:ascii="Arial Narrow" w:hAnsi="Arial Narrow" w:cs="Arial"/>
          <w:color w:val="000000"/>
          <w:sz w:val="24"/>
          <w:szCs w:val="24"/>
        </w:rPr>
        <w:t>a</w:t>
      </w:r>
      <w:r w:rsidRPr="009C6A18">
        <w:rPr>
          <w:rFonts w:ascii="Arial Narrow" w:hAnsi="Arial Narrow" w:cs="Arial"/>
          <w:color w:val="000000"/>
          <w:sz w:val="24"/>
          <w:szCs w:val="24"/>
        </w:rPr>
        <w:t xml:space="preserve"> Senhor</w:t>
      </w:r>
      <w:r w:rsidR="00293B33" w:rsidRPr="009C6A18">
        <w:rPr>
          <w:rFonts w:ascii="Arial Narrow" w:hAnsi="Arial Narrow" w:cs="Arial"/>
          <w:color w:val="000000"/>
          <w:sz w:val="24"/>
          <w:szCs w:val="24"/>
        </w:rPr>
        <w:t>a</w:t>
      </w:r>
      <w:r w:rsidRPr="009C6A18">
        <w:rPr>
          <w:rFonts w:ascii="Arial Narrow" w:hAnsi="Arial Narrow" w:cs="Arial"/>
          <w:color w:val="000000"/>
          <w:sz w:val="24"/>
          <w:szCs w:val="24"/>
        </w:rPr>
        <w:t xml:space="preserve"> Procurador</w:t>
      </w:r>
      <w:r w:rsidR="00293B33" w:rsidRPr="009C6A18">
        <w:rPr>
          <w:rFonts w:ascii="Arial Narrow" w:hAnsi="Arial Narrow" w:cs="Arial"/>
          <w:color w:val="000000"/>
          <w:sz w:val="24"/>
          <w:szCs w:val="24"/>
        </w:rPr>
        <w:t>a de Contas</w:t>
      </w:r>
      <w:r w:rsidR="00293B33" w:rsidRPr="009C6A18">
        <w:rPr>
          <w:rFonts w:ascii="Arial Narrow" w:hAnsi="Arial Narrow" w:cs="Arial"/>
          <w:sz w:val="24"/>
          <w:szCs w:val="24"/>
        </w:rPr>
        <w:t xml:space="preserve"> </w:t>
      </w:r>
      <w:r w:rsidR="00293B33" w:rsidRPr="009C6A18">
        <w:rPr>
          <w:rFonts w:ascii="Arial Narrow" w:hAnsi="Arial Narrow" w:cs="Arial"/>
          <w:b/>
          <w:bCs/>
          <w:color w:val="000000"/>
          <w:sz w:val="24"/>
          <w:szCs w:val="24"/>
        </w:rPr>
        <w:t>ELISSANDRA MONTEIRO FREIRE ALVARES</w:t>
      </w:r>
      <w:r w:rsidR="00293B33" w:rsidRPr="009C6A18">
        <w:rPr>
          <w:rFonts w:ascii="Arial Narrow" w:hAnsi="Arial Narrow" w:cs="Arial"/>
          <w:color w:val="000000"/>
          <w:sz w:val="24"/>
          <w:szCs w:val="24"/>
        </w:rPr>
        <w:t xml:space="preserve"> </w:t>
      </w:r>
      <w:r w:rsidR="00293B33" w:rsidRPr="009C6A18">
        <w:rPr>
          <w:rFonts w:ascii="Arial Narrow" w:hAnsi="Arial Narrow" w:cs="Arial"/>
          <w:b/>
          <w:bCs/>
          <w:color w:val="000000"/>
          <w:sz w:val="24"/>
          <w:szCs w:val="24"/>
        </w:rPr>
        <w:t xml:space="preserve">(convocada em substituição ao Excelentíssimo Senhor Procurador-Geral João Barroso de Souza). </w:t>
      </w:r>
      <w:r w:rsidRPr="009C6A18">
        <w:rPr>
          <w:rFonts w:ascii="Arial Narrow" w:hAnsi="Arial Narrow" w:cs="Arial"/>
          <w:sz w:val="24"/>
          <w:szCs w:val="24"/>
        </w:rPr>
        <w:t xml:space="preserve">/===/ </w:t>
      </w:r>
      <w:r w:rsidRPr="009C6A18">
        <w:rPr>
          <w:rFonts w:ascii="Arial Narrow" w:hAnsi="Arial Narrow" w:cs="Arial"/>
          <w:b/>
          <w:sz w:val="24"/>
          <w:szCs w:val="24"/>
        </w:rPr>
        <w:t xml:space="preserve">AUSENTES: </w:t>
      </w:r>
      <w:r w:rsidRPr="009C6A18">
        <w:rPr>
          <w:rFonts w:ascii="Arial Narrow" w:hAnsi="Arial Narrow" w:cs="Arial"/>
          <w:color w:val="000000"/>
          <w:sz w:val="24"/>
          <w:szCs w:val="24"/>
        </w:rPr>
        <w:t xml:space="preserve">Excelentíssimos Senhores Conselheiros </w:t>
      </w:r>
      <w:r w:rsidRPr="009C6A18">
        <w:rPr>
          <w:rFonts w:ascii="Arial Narrow" w:hAnsi="Arial Narrow" w:cs="Arial"/>
          <w:b/>
          <w:sz w:val="24"/>
          <w:szCs w:val="24"/>
        </w:rPr>
        <w:t xml:space="preserve">ANTONIO </w:t>
      </w:r>
      <w:r w:rsidRPr="009C6A18">
        <w:rPr>
          <w:rFonts w:ascii="Arial Narrow" w:hAnsi="Arial Narrow" w:cs="Arial"/>
          <w:b/>
          <w:color w:val="000000"/>
          <w:sz w:val="24"/>
          <w:szCs w:val="24"/>
        </w:rPr>
        <w:t>JULIO BERNARDO CABRAL</w:t>
      </w:r>
      <w:r w:rsidRPr="009C6A18">
        <w:rPr>
          <w:rFonts w:ascii="Arial Narrow" w:hAnsi="Arial Narrow" w:cs="Arial"/>
          <w:color w:val="000000"/>
          <w:sz w:val="24"/>
          <w:szCs w:val="24"/>
        </w:rPr>
        <w:t>, por se encontrar de licença médica,</w:t>
      </w:r>
      <w:r w:rsidR="00293B33" w:rsidRPr="009C6A18">
        <w:rPr>
          <w:rFonts w:ascii="Arial Narrow" w:hAnsi="Arial Narrow" w:cs="Arial"/>
          <w:color w:val="000000"/>
          <w:sz w:val="24"/>
          <w:szCs w:val="24"/>
        </w:rPr>
        <w:t xml:space="preserve"> </w:t>
      </w:r>
      <w:r w:rsidRPr="009C6A18">
        <w:rPr>
          <w:rFonts w:ascii="Arial Narrow" w:hAnsi="Arial Narrow" w:cs="Arial"/>
          <w:b/>
          <w:color w:val="000000"/>
          <w:sz w:val="24"/>
          <w:szCs w:val="24"/>
        </w:rPr>
        <w:t>MARIO MANOEL COELHO DE MELLO</w:t>
      </w:r>
      <w:r w:rsidRPr="009C6A18">
        <w:rPr>
          <w:rFonts w:ascii="Arial Narrow" w:hAnsi="Arial Narrow" w:cs="Arial"/>
          <w:bCs/>
          <w:color w:val="000000"/>
          <w:sz w:val="24"/>
          <w:szCs w:val="24"/>
        </w:rPr>
        <w:t>, por motivo justificado</w:t>
      </w:r>
      <w:r w:rsidR="00293B33" w:rsidRPr="009C6A18">
        <w:rPr>
          <w:rFonts w:ascii="Arial Narrow" w:hAnsi="Arial Narrow" w:cs="Arial"/>
          <w:bCs/>
          <w:color w:val="000000"/>
          <w:sz w:val="24"/>
          <w:szCs w:val="24"/>
        </w:rPr>
        <w:t xml:space="preserve">; e Excelentíssimo Senhor Procurador-Geral </w:t>
      </w:r>
      <w:r w:rsidR="00293B33" w:rsidRPr="009C6A18">
        <w:rPr>
          <w:rFonts w:ascii="Arial Narrow" w:hAnsi="Arial Narrow" w:cs="Arial"/>
          <w:b/>
          <w:bCs/>
          <w:color w:val="000000"/>
          <w:sz w:val="24"/>
          <w:szCs w:val="24"/>
        </w:rPr>
        <w:t xml:space="preserve">JOÃO BARROSO DE SOUZA, </w:t>
      </w:r>
      <w:r w:rsidR="00293B33" w:rsidRPr="009C6A18">
        <w:rPr>
          <w:rFonts w:ascii="Arial Narrow" w:hAnsi="Arial Narrow" w:cs="Arial"/>
          <w:bCs/>
          <w:color w:val="000000"/>
          <w:sz w:val="24"/>
          <w:szCs w:val="24"/>
        </w:rPr>
        <w:t>por motivo justificado.</w:t>
      </w:r>
      <w:r w:rsidR="001166C3" w:rsidRPr="009C6A18">
        <w:rPr>
          <w:rFonts w:ascii="Arial Narrow" w:hAnsi="Arial Narrow" w:cs="Arial"/>
          <w:bCs/>
          <w:color w:val="000000"/>
          <w:sz w:val="24"/>
          <w:szCs w:val="24"/>
        </w:rPr>
        <w:t xml:space="preserve"> </w:t>
      </w:r>
      <w:r w:rsidR="00D3446D" w:rsidRPr="009C6A18">
        <w:rPr>
          <w:rFonts w:ascii="Arial Narrow" w:hAnsi="Arial Narrow" w:cs="Arial"/>
          <w:sz w:val="24"/>
          <w:szCs w:val="24"/>
        </w:rPr>
        <w:t xml:space="preserve">/===/ Havendo número legal, </w:t>
      </w:r>
      <w:proofErr w:type="gramStart"/>
      <w:r w:rsidR="00DE0F9D" w:rsidRPr="009C6A18">
        <w:rPr>
          <w:rFonts w:ascii="Arial Narrow" w:hAnsi="Arial Narrow" w:cs="Arial"/>
          <w:noProof/>
          <w:sz w:val="24"/>
          <w:szCs w:val="24"/>
        </w:rPr>
        <w:t>o</w:t>
      </w:r>
      <w:r w:rsidR="00DE0F9D" w:rsidRPr="009C6A18">
        <w:rPr>
          <w:rFonts w:ascii="Arial Narrow" w:hAnsi="Arial Narrow" w:cs="Arial"/>
          <w:sz w:val="24"/>
          <w:szCs w:val="24"/>
        </w:rPr>
        <w:t xml:space="preserve"> Excelentíssimo</w:t>
      </w:r>
      <w:proofErr w:type="gramEnd"/>
      <w:r w:rsidR="00DE0F9D" w:rsidRPr="009C6A18">
        <w:rPr>
          <w:rFonts w:ascii="Arial Narrow" w:hAnsi="Arial Narrow" w:cs="Arial"/>
          <w:sz w:val="24"/>
          <w:szCs w:val="24"/>
        </w:rPr>
        <w:t xml:space="preserve"> Senhor</w:t>
      </w:r>
      <w:r w:rsidR="00D3446D" w:rsidRPr="009C6A18">
        <w:rPr>
          <w:rFonts w:ascii="Arial Narrow" w:hAnsi="Arial Narrow" w:cs="Arial"/>
          <w:sz w:val="24"/>
          <w:szCs w:val="24"/>
        </w:rPr>
        <w:t xml:space="preserve"> </w:t>
      </w:r>
      <w:r w:rsidR="00DE0F9D" w:rsidRPr="009C6A18">
        <w:rPr>
          <w:rFonts w:ascii="Arial Narrow" w:hAnsi="Arial Narrow" w:cs="Arial"/>
          <w:noProof/>
          <w:sz w:val="24"/>
          <w:szCs w:val="24"/>
        </w:rPr>
        <w:t>Conselheiro</w:t>
      </w:r>
      <w:r w:rsidR="00D3446D" w:rsidRPr="009C6A18">
        <w:rPr>
          <w:rFonts w:ascii="Arial Narrow" w:hAnsi="Arial Narrow" w:cs="Arial"/>
          <w:noProof/>
          <w:sz w:val="24"/>
          <w:szCs w:val="24"/>
        </w:rPr>
        <w:t>-Presidente</w:t>
      </w:r>
      <w:r w:rsidR="00D3446D" w:rsidRPr="009C6A18">
        <w:rPr>
          <w:rFonts w:ascii="Arial Narrow" w:hAnsi="Arial Narrow" w:cs="Arial"/>
          <w:sz w:val="24"/>
          <w:szCs w:val="24"/>
        </w:rPr>
        <w:t xml:space="preserve"> </w:t>
      </w:r>
      <w:r w:rsidR="00B337B8" w:rsidRPr="009C6A18">
        <w:rPr>
          <w:rFonts w:ascii="Arial Narrow" w:hAnsi="Arial Narrow" w:cs="Arial"/>
          <w:sz w:val="24"/>
          <w:szCs w:val="24"/>
        </w:rPr>
        <w:t>Júlio Assis Corrêa Pinheiro</w:t>
      </w:r>
      <w:r w:rsidR="00D3446D" w:rsidRPr="009C6A18">
        <w:rPr>
          <w:rFonts w:ascii="Arial Narrow" w:hAnsi="Arial Narrow" w:cs="Arial"/>
          <w:sz w:val="24"/>
          <w:szCs w:val="24"/>
        </w:rPr>
        <w:t xml:space="preserve">, invocou a proteção de Deus para os trabalhos, dando por aberta a </w:t>
      </w:r>
      <w:r w:rsidR="00C53125" w:rsidRPr="009C6A18">
        <w:rPr>
          <w:rFonts w:ascii="Arial Narrow" w:hAnsi="Arial Narrow" w:cs="Arial"/>
          <w:sz w:val="24"/>
          <w:szCs w:val="24"/>
        </w:rPr>
        <w:t>2</w:t>
      </w:r>
      <w:r w:rsidRPr="009C6A18">
        <w:rPr>
          <w:rFonts w:ascii="Arial Narrow" w:hAnsi="Arial Narrow" w:cs="Arial"/>
          <w:sz w:val="24"/>
          <w:szCs w:val="24"/>
        </w:rPr>
        <w:t>6</w:t>
      </w:r>
      <w:r w:rsidR="00D3446D" w:rsidRPr="009C6A18">
        <w:rPr>
          <w:rFonts w:ascii="Arial Narrow" w:hAnsi="Arial Narrow" w:cs="Arial"/>
          <w:noProof/>
          <w:sz w:val="24"/>
          <w:szCs w:val="24"/>
        </w:rPr>
        <w:t xml:space="preserve">ª Sessão </w:t>
      </w:r>
      <w:r w:rsidR="00682C9D" w:rsidRPr="009C6A18">
        <w:rPr>
          <w:rFonts w:ascii="Arial Narrow" w:hAnsi="Arial Narrow" w:cs="Arial"/>
          <w:noProof/>
          <w:sz w:val="24"/>
          <w:szCs w:val="24"/>
        </w:rPr>
        <w:t>Ordinária</w:t>
      </w:r>
      <w:r w:rsidR="00D3446D" w:rsidRPr="009C6A18">
        <w:rPr>
          <w:rFonts w:ascii="Arial Narrow" w:hAnsi="Arial Narrow" w:cs="Arial"/>
          <w:sz w:val="24"/>
          <w:szCs w:val="24"/>
        </w:rPr>
        <w:t xml:space="preserve"> do Egrégio </w:t>
      </w:r>
      <w:r w:rsidR="00D3446D" w:rsidRPr="009C6A18">
        <w:rPr>
          <w:rFonts w:ascii="Arial Narrow" w:hAnsi="Arial Narrow" w:cs="Arial"/>
          <w:noProof/>
          <w:sz w:val="24"/>
          <w:szCs w:val="24"/>
        </w:rPr>
        <w:t>Tribunal Pleno</w:t>
      </w:r>
      <w:r w:rsidR="00D3446D" w:rsidRPr="009C6A18">
        <w:rPr>
          <w:rFonts w:ascii="Arial Narrow" w:hAnsi="Arial Narrow" w:cs="Arial"/>
          <w:sz w:val="24"/>
          <w:szCs w:val="24"/>
        </w:rPr>
        <w:t xml:space="preserve"> do Tribunal d</w:t>
      </w:r>
      <w:r w:rsidR="00E2596C" w:rsidRPr="009C6A18">
        <w:rPr>
          <w:rFonts w:ascii="Arial Narrow" w:hAnsi="Arial Narrow" w:cs="Arial"/>
          <w:sz w:val="24"/>
          <w:szCs w:val="24"/>
        </w:rPr>
        <w:t>e</w:t>
      </w:r>
      <w:r w:rsidR="007A27A3" w:rsidRPr="009C6A18">
        <w:rPr>
          <w:rFonts w:ascii="Arial Narrow" w:hAnsi="Arial Narrow" w:cs="Arial"/>
          <w:sz w:val="24"/>
          <w:szCs w:val="24"/>
        </w:rPr>
        <w:t xml:space="preserve"> Contas do Estado do Am</w:t>
      </w:r>
      <w:r w:rsidR="00393A91" w:rsidRPr="009C6A18">
        <w:rPr>
          <w:rFonts w:ascii="Arial Narrow" w:hAnsi="Arial Narrow" w:cs="Arial"/>
          <w:sz w:val="24"/>
          <w:szCs w:val="24"/>
        </w:rPr>
        <w:t>azonas.</w:t>
      </w:r>
      <w:r w:rsidRPr="009C6A18">
        <w:rPr>
          <w:rFonts w:ascii="Arial Narrow" w:hAnsi="Arial Narrow" w:cs="Arial"/>
          <w:sz w:val="24"/>
          <w:szCs w:val="24"/>
        </w:rPr>
        <w:t xml:space="preserve"> </w:t>
      </w:r>
      <w:r w:rsidR="00D3446D" w:rsidRPr="009C6A18">
        <w:rPr>
          <w:rFonts w:ascii="Arial Narrow" w:hAnsi="Arial Narrow" w:cs="Arial"/>
          <w:sz w:val="24"/>
          <w:szCs w:val="24"/>
        </w:rPr>
        <w:t xml:space="preserve">/===/ </w:t>
      </w:r>
      <w:r w:rsidR="00D3446D" w:rsidRPr="009C6A18">
        <w:rPr>
          <w:rFonts w:ascii="Arial Narrow" w:hAnsi="Arial Narrow" w:cs="Arial"/>
          <w:b/>
          <w:sz w:val="24"/>
          <w:szCs w:val="24"/>
        </w:rPr>
        <w:t>APROVAÇÃO DA ATA:</w:t>
      </w:r>
      <w:r w:rsidR="0080437C" w:rsidRPr="009C6A18">
        <w:rPr>
          <w:rFonts w:ascii="Arial Narrow" w:hAnsi="Arial Narrow" w:cs="Arial"/>
          <w:b/>
          <w:sz w:val="24"/>
          <w:szCs w:val="24"/>
        </w:rPr>
        <w:t xml:space="preserve"> </w:t>
      </w:r>
      <w:r w:rsidR="00AD78E5" w:rsidRPr="009C6A18">
        <w:rPr>
          <w:rFonts w:ascii="Arial Narrow" w:eastAsia="Arial" w:hAnsi="Arial Narrow" w:cs="Arial"/>
          <w:sz w:val="24"/>
          <w:szCs w:val="24"/>
        </w:rPr>
        <w:t>Aprovada, sem restrições, a Ata</w:t>
      </w:r>
      <w:r w:rsidR="0080437C" w:rsidRPr="009C6A18">
        <w:rPr>
          <w:rFonts w:ascii="Arial Narrow" w:eastAsia="Arial" w:hAnsi="Arial Narrow" w:cs="Arial"/>
          <w:sz w:val="24"/>
          <w:szCs w:val="24"/>
        </w:rPr>
        <w:t xml:space="preserve"> da</w:t>
      </w:r>
      <w:r w:rsidR="003E7BFB" w:rsidRPr="009C6A18">
        <w:rPr>
          <w:rFonts w:ascii="Arial Narrow" w:hAnsi="Arial Narrow" w:cs="Arial"/>
          <w:b/>
          <w:sz w:val="24"/>
          <w:szCs w:val="24"/>
        </w:rPr>
        <w:t xml:space="preserve"> </w:t>
      </w:r>
      <w:r w:rsidR="00B86B67" w:rsidRPr="009C6A18">
        <w:rPr>
          <w:rFonts w:ascii="Arial Narrow" w:hAnsi="Arial Narrow" w:cs="Arial"/>
          <w:sz w:val="24"/>
          <w:szCs w:val="24"/>
        </w:rPr>
        <w:t>2</w:t>
      </w:r>
      <w:r w:rsidRPr="009C6A18">
        <w:rPr>
          <w:rFonts w:ascii="Arial Narrow" w:hAnsi="Arial Narrow" w:cs="Arial"/>
          <w:sz w:val="24"/>
          <w:szCs w:val="24"/>
        </w:rPr>
        <w:t>5</w:t>
      </w:r>
      <w:r w:rsidR="00AD78E5" w:rsidRPr="009C6A18">
        <w:rPr>
          <w:rFonts w:ascii="Arial Narrow" w:hAnsi="Arial Narrow" w:cs="Arial"/>
          <w:sz w:val="24"/>
          <w:szCs w:val="24"/>
        </w:rPr>
        <w:t xml:space="preserve">ª </w:t>
      </w:r>
      <w:r w:rsidR="0080437C" w:rsidRPr="009C6A18">
        <w:rPr>
          <w:rFonts w:ascii="Arial Narrow" w:eastAsia="Arial" w:hAnsi="Arial Narrow" w:cs="Arial"/>
          <w:sz w:val="24"/>
          <w:szCs w:val="24"/>
        </w:rPr>
        <w:t xml:space="preserve">Sessão Ordinária Judicante </w:t>
      </w:r>
      <w:r w:rsidR="004D0F28" w:rsidRPr="009C6A18">
        <w:rPr>
          <w:rFonts w:ascii="Arial Narrow" w:hAnsi="Arial Narrow" w:cs="Arial"/>
          <w:sz w:val="24"/>
          <w:szCs w:val="24"/>
        </w:rPr>
        <w:t>d</w:t>
      </w:r>
      <w:r w:rsidR="00AD78E5" w:rsidRPr="009C6A18">
        <w:rPr>
          <w:rFonts w:ascii="Arial Narrow" w:hAnsi="Arial Narrow" w:cs="Arial"/>
          <w:sz w:val="24"/>
          <w:szCs w:val="24"/>
        </w:rPr>
        <w:t>o dia</w:t>
      </w:r>
      <w:r w:rsidR="0080437C" w:rsidRPr="009C6A18">
        <w:rPr>
          <w:rFonts w:ascii="Arial Narrow" w:hAnsi="Arial Narrow" w:cs="Arial"/>
          <w:sz w:val="24"/>
          <w:szCs w:val="24"/>
        </w:rPr>
        <w:t xml:space="preserve"> </w:t>
      </w:r>
      <w:r w:rsidRPr="009C6A18">
        <w:rPr>
          <w:rFonts w:ascii="Arial Narrow" w:hAnsi="Arial Narrow" w:cs="Arial"/>
          <w:sz w:val="24"/>
          <w:szCs w:val="24"/>
        </w:rPr>
        <w:t>28</w:t>
      </w:r>
      <w:r w:rsidR="0074552B" w:rsidRPr="009C6A18">
        <w:rPr>
          <w:rFonts w:ascii="Arial Narrow" w:hAnsi="Arial Narrow" w:cs="Arial"/>
          <w:sz w:val="24"/>
          <w:szCs w:val="24"/>
        </w:rPr>
        <w:t>/0</w:t>
      </w:r>
      <w:r w:rsidR="00A97DBF" w:rsidRPr="009C6A18">
        <w:rPr>
          <w:rFonts w:ascii="Arial Narrow" w:hAnsi="Arial Narrow" w:cs="Arial"/>
          <w:sz w:val="24"/>
          <w:szCs w:val="24"/>
        </w:rPr>
        <w:t>7</w:t>
      </w:r>
      <w:r w:rsidR="0080437C" w:rsidRPr="009C6A18">
        <w:rPr>
          <w:rFonts w:ascii="Arial Narrow" w:hAnsi="Arial Narrow" w:cs="Arial"/>
          <w:sz w:val="24"/>
          <w:szCs w:val="24"/>
        </w:rPr>
        <w:t>/2021.</w:t>
      </w:r>
      <w:r w:rsidRPr="009C6A18">
        <w:rPr>
          <w:rFonts w:ascii="Arial Narrow" w:hAnsi="Arial Narrow" w:cs="Arial"/>
          <w:b/>
          <w:color w:val="000000"/>
          <w:sz w:val="24"/>
          <w:szCs w:val="24"/>
        </w:rPr>
        <w:t xml:space="preserve"> </w:t>
      </w:r>
      <w:r w:rsidR="00FF5DF6" w:rsidRPr="009C6A18">
        <w:rPr>
          <w:rFonts w:ascii="Arial Narrow" w:hAnsi="Arial Narrow" w:cs="Arial"/>
          <w:sz w:val="24"/>
          <w:szCs w:val="24"/>
        </w:rPr>
        <w:t xml:space="preserve">/===/ </w:t>
      </w:r>
      <w:r w:rsidR="00FF5DF6" w:rsidRPr="009C6A18">
        <w:rPr>
          <w:rFonts w:ascii="Arial Narrow" w:hAnsi="Arial Narrow" w:cs="Arial"/>
          <w:b/>
          <w:sz w:val="24"/>
          <w:szCs w:val="24"/>
        </w:rPr>
        <w:t>LEITURA DE EXPEDIENTE:</w:t>
      </w:r>
      <w:r w:rsidR="00917D12" w:rsidRPr="009C6A18">
        <w:rPr>
          <w:rFonts w:ascii="Arial Narrow" w:hAnsi="Arial Narrow" w:cs="Arial"/>
          <w:sz w:val="24"/>
          <w:szCs w:val="24"/>
        </w:rPr>
        <w:t xml:space="preserve"> Não houve.</w:t>
      </w:r>
      <w:r w:rsidRPr="009C6A18">
        <w:rPr>
          <w:rFonts w:ascii="Arial Narrow" w:hAnsi="Arial Narrow" w:cs="Arial"/>
          <w:sz w:val="24"/>
          <w:szCs w:val="24"/>
        </w:rPr>
        <w:t xml:space="preserve"> </w:t>
      </w:r>
      <w:r w:rsidR="00FF5DF6" w:rsidRPr="009C6A18">
        <w:rPr>
          <w:rFonts w:ascii="Arial Narrow" w:hAnsi="Arial Narrow" w:cs="Arial"/>
          <w:sz w:val="24"/>
          <w:szCs w:val="24"/>
        </w:rPr>
        <w:t xml:space="preserve">/===/ </w:t>
      </w:r>
      <w:r w:rsidR="00FF5DF6" w:rsidRPr="009C6A18">
        <w:rPr>
          <w:rFonts w:ascii="Arial Narrow" w:hAnsi="Arial Narrow" w:cs="Arial"/>
          <w:b/>
          <w:sz w:val="24"/>
          <w:szCs w:val="24"/>
        </w:rPr>
        <w:t>INDICAÇÕES E PROPOSTAS:</w:t>
      </w:r>
      <w:r w:rsidR="00FF5DF6" w:rsidRPr="009C6A18">
        <w:rPr>
          <w:rFonts w:ascii="Arial Narrow" w:hAnsi="Arial Narrow" w:cs="Arial"/>
          <w:sz w:val="24"/>
          <w:szCs w:val="24"/>
        </w:rPr>
        <w:t xml:space="preserve"> Não houve.</w:t>
      </w:r>
      <w:r w:rsidRPr="009C6A18">
        <w:rPr>
          <w:rFonts w:ascii="Arial Narrow" w:hAnsi="Arial Narrow" w:cs="Arial"/>
          <w:sz w:val="24"/>
          <w:szCs w:val="24"/>
        </w:rPr>
        <w:t xml:space="preserve"> </w:t>
      </w:r>
      <w:r w:rsidR="00FF5DF6" w:rsidRPr="009C6A18">
        <w:rPr>
          <w:rFonts w:ascii="Arial Narrow" w:hAnsi="Arial Narrow" w:cs="Arial"/>
          <w:sz w:val="24"/>
          <w:szCs w:val="24"/>
        </w:rPr>
        <w:t xml:space="preserve">/===/ </w:t>
      </w:r>
      <w:r w:rsidR="00FF5DF6" w:rsidRPr="009C6A18">
        <w:rPr>
          <w:rFonts w:ascii="Arial Narrow" w:hAnsi="Arial Narrow" w:cs="Arial"/>
          <w:b/>
          <w:sz w:val="24"/>
          <w:szCs w:val="24"/>
        </w:rPr>
        <w:t>DISTRIBUIÇÃO:</w:t>
      </w:r>
      <w:r w:rsidR="00EF70E5" w:rsidRPr="009C6A18">
        <w:rPr>
          <w:rFonts w:ascii="Arial Narrow" w:hAnsi="Arial Narrow" w:cs="Arial"/>
          <w:sz w:val="24"/>
          <w:szCs w:val="24"/>
        </w:rPr>
        <w:t xml:space="preserve"> </w:t>
      </w:r>
      <w:r w:rsidR="00113188" w:rsidRPr="009C6A18">
        <w:rPr>
          <w:rFonts w:ascii="Arial Narrow" w:hAnsi="Arial Narrow" w:cs="Arial"/>
          <w:sz w:val="24"/>
          <w:szCs w:val="24"/>
        </w:rPr>
        <w:t>Foram distribuídos aos Excelentíssimos Senhores Conselheiros e Auditores:</w:t>
      </w:r>
      <w:r w:rsidR="00521236" w:rsidRPr="009C6A18">
        <w:rPr>
          <w:rFonts w:ascii="Arial Narrow" w:hAnsi="Arial Narrow" w:cs="Arial"/>
          <w:sz w:val="24"/>
          <w:szCs w:val="24"/>
        </w:rPr>
        <w:t xml:space="preserve"> </w:t>
      </w:r>
      <w:r w:rsidR="00113188" w:rsidRPr="009C6A18">
        <w:rPr>
          <w:rFonts w:ascii="Arial Narrow" w:hAnsi="Arial Narrow" w:cs="Arial"/>
          <w:b/>
          <w:sz w:val="24"/>
          <w:szCs w:val="24"/>
        </w:rPr>
        <w:t xml:space="preserve">ANTONIO JULIO BERNARDO CABRAL, </w:t>
      </w:r>
      <w:r w:rsidR="00113188" w:rsidRPr="009C6A18">
        <w:rPr>
          <w:rFonts w:ascii="Arial Narrow" w:hAnsi="Arial Narrow" w:cs="Arial"/>
          <w:sz w:val="24"/>
          <w:szCs w:val="24"/>
        </w:rPr>
        <w:t xml:space="preserve">não recebeu, pois </w:t>
      </w:r>
      <w:proofErr w:type="gramStart"/>
      <w:r w:rsidR="00113188" w:rsidRPr="009C6A18">
        <w:rPr>
          <w:rFonts w:ascii="Arial Narrow" w:hAnsi="Arial Narrow" w:cs="Arial"/>
          <w:sz w:val="24"/>
          <w:szCs w:val="24"/>
        </w:rPr>
        <w:t>encontra-se</w:t>
      </w:r>
      <w:proofErr w:type="gramEnd"/>
      <w:r w:rsidR="00113188" w:rsidRPr="009C6A18">
        <w:rPr>
          <w:rFonts w:ascii="Arial Narrow" w:hAnsi="Arial Narrow" w:cs="Arial"/>
          <w:sz w:val="24"/>
          <w:szCs w:val="24"/>
        </w:rPr>
        <w:t xml:space="preserve"> ausente por motivos de saúde (Licença Médica);</w:t>
      </w:r>
      <w:r w:rsidRPr="009C6A18">
        <w:rPr>
          <w:rFonts w:ascii="Arial Narrow" w:hAnsi="Arial Narrow" w:cs="Arial"/>
          <w:sz w:val="24"/>
          <w:szCs w:val="24"/>
        </w:rPr>
        <w:t xml:space="preserve"> </w:t>
      </w:r>
      <w:r w:rsidR="00113188" w:rsidRPr="009C6A18">
        <w:rPr>
          <w:rFonts w:ascii="Arial Narrow" w:hAnsi="Arial Narrow" w:cs="Arial"/>
          <w:b/>
          <w:sz w:val="24"/>
          <w:szCs w:val="24"/>
        </w:rPr>
        <w:t>JÚLIO ASSIS CORRÊA PINHEIRO,</w:t>
      </w:r>
      <w:r w:rsidR="00054280" w:rsidRPr="009C6A18">
        <w:rPr>
          <w:rFonts w:ascii="Arial Narrow" w:hAnsi="Arial Narrow" w:cs="Arial"/>
          <w:sz w:val="24"/>
          <w:szCs w:val="24"/>
        </w:rPr>
        <w:t xml:space="preserve"> </w:t>
      </w:r>
      <w:r w:rsidR="004B114A" w:rsidRPr="009C6A18">
        <w:rPr>
          <w:rFonts w:ascii="Arial Narrow" w:hAnsi="Arial Narrow" w:cs="Arial"/>
          <w:sz w:val="24"/>
          <w:szCs w:val="24"/>
        </w:rPr>
        <w:t>os processos nº:</w:t>
      </w:r>
      <w:r w:rsidR="00755A17" w:rsidRPr="009C6A18">
        <w:rPr>
          <w:rFonts w:ascii="Arial Narrow" w:hAnsi="Arial Narrow" w:cs="Arial"/>
          <w:sz w:val="24"/>
          <w:szCs w:val="24"/>
        </w:rPr>
        <w:t xml:space="preserve"> 14.203/2021 (Apenso: 11.554/2018);</w:t>
      </w:r>
      <w:r w:rsidRPr="009C6A18">
        <w:rPr>
          <w:rFonts w:ascii="Arial Narrow" w:hAnsi="Arial Narrow" w:cs="Arial"/>
          <w:sz w:val="24"/>
          <w:szCs w:val="24"/>
        </w:rPr>
        <w:t xml:space="preserve"> </w:t>
      </w:r>
      <w:r w:rsidR="00113188" w:rsidRPr="009C6A18">
        <w:rPr>
          <w:rFonts w:ascii="Arial Narrow" w:hAnsi="Arial Narrow" w:cs="Arial"/>
          <w:b/>
          <w:sz w:val="24"/>
          <w:szCs w:val="24"/>
        </w:rPr>
        <w:t>ÉRICO XAVIER DESTERRO E SILVA,</w:t>
      </w:r>
      <w:r w:rsidR="00113188" w:rsidRPr="009C6A18">
        <w:rPr>
          <w:rFonts w:ascii="Arial Narrow" w:hAnsi="Arial Narrow" w:cs="Arial"/>
          <w:sz w:val="24"/>
          <w:szCs w:val="24"/>
        </w:rPr>
        <w:t xml:space="preserve"> </w:t>
      </w:r>
      <w:r w:rsidR="00AD6BF0" w:rsidRPr="009C6A18">
        <w:rPr>
          <w:rFonts w:ascii="Arial Narrow" w:hAnsi="Arial Narrow" w:cs="Arial"/>
          <w:sz w:val="24"/>
          <w:szCs w:val="24"/>
        </w:rPr>
        <w:t>os processos nº:</w:t>
      </w:r>
      <w:r w:rsidR="001B085B" w:rsidRPr="009C6A18">
        <w:rPr>
          <w:rFonts w:ascii="Arial Narrow" w:hAnsi="Arial Narrow" w:cs="Arial"/>
          <w:sz w:val="24"/>
          <w:szCs w:val="24"/>
        </w:rPr>
        <w:t xml:space="preserve"> </w:t>
      </w:r>
      <w:r w:rsidRPr="009C6A18">
        <w:rPr>
          <w:rFonts w:ascii="Arial Narrow" w:hAnsi="Arial Narrow" w:cs="Arial"/>
          <w:bCs/>
          <w:sz w:val="24"/>
          <w:szCs w:val="24"/>
        </w:rPr>
        <w:t>14.180/2021 (Apenso: 10.535/2020);</w:t>
      </w:r>
      <w:r w:rsidRPr="009C6A18">
        <w:rPr>
          <w:rFonts w:ascii="Arial Narrow" w:hAnsi="Arial Narrow" w:cs="Arial"/>
          <w:sz w:val="24"/>
          <w:szCs w:val="24"/>
        </w:rPr>
        <w:t xml:space="preserve"> </w:t>
      </w:r>
      <w:r w:rsidR="00113188" w:rsidRPr="009C6A18">
        <w:rPr>
          <w:rFonts w:ascii="Arial Narrow" w:hAnsi="Arial Narrow" w:cs="Arial"/>
          <w:b/>
          <w:sz w:val="24"/>
          <w:szCs w:val="24"/>
        </w:rPr>
        <w:t xml:space="preserve">ARI JORGE MOUTINHO DA COSTA JÚNIOR, </w:t>
      </w:r>
      <w:r w:rsidR="00113188" w:rsidRPr="009C6A18">
        <w:rPr>
          <w:rFonts w:ascii="Arial Narrow" w:hAnsi="Arial Narrow" w:cs="Arial"/>
          <w:sz w:val="24"/>
          <w:szCs w:val="24"/>
        </w:rPr>
        <w:t>o</w:t>
      </w:r>
      <w:r w:rsidR="00DD3C43" w:rsidRPr="009C6A18">
        <w:rPr>
          <w:rFonts w:ascii="Arial Narrow" w:hAnsi="Arial Narrow" w:cs="Arial"/>
          <w:sz w:val="24"/>
          <w:szCs w:val="24"/>
        </w:rPr>
        <w:t>s</w:t>
      </w:r>
      <w:r w:rsidR="00113188" w:rsidRPr="009C6A18">
        <w:rPr>
          <w:rFonts w:ascii="Arial Narrow" w:hAnsi="Arial Narrow" w:cs="Arial"/>
          <w:sz w:val="24"/>
          <w:szCs w:val="24"/>
        </w:rPr>
        <w:t xml:space="preserve"> processo</w:t>
      </w:r>
      <w:r w:rsidR="00DD3C43" w:rsidRPr="009C6A18">
        <w:rPr>
          <w:rFonts w:ascii="Arial Narrow" w:hAnsi="Arial Narrow" w:cs="Arial"/>
          <w:sz w:val="24"/>
          <w:szCs w:val="24"/>
        </w:rPr>
        <w:t>s</w:t>
      </w:r>
      <w:r w:rsidR="00113188" w:rsidRPr="009C6A18">
        <w:rPr>
          <w:rFonts w:ascii="Arial Narrow" w:hAnsi="Arial Narrow" w:cs="Arial"/>
          <w:sz w:val="24"/>
          <w:szCs w:val="24"/>
        </w:rPr>
        <w:t xml:space="preserve"> nº:</w:t>
      </w:r>
      <w:r w:rsidR="00AC7CE3" w:rsidRPr="009C6A18">
        <w:rPr>
          <w:rFonts w:ascii="Arial Narrow" w:hAnsi="Arial Narrow" w:cs="Arial"/>
          <w:sz w:val="24"/>
          <w:szCs w:val="24"/>
        </w:rPr>
        <w:t xml:space="preserve"> 14.183/2021 (Apenso: 16.957/2019);</w:t>
      </w:r>
      <w:r w:rsidRPr="009C6A18">
        <w:rPr>
          <w:rFonts w:ascii="Arial Narrow" w:hAnsi="Arial Narrow" w:cs="Arial"/>
          <w:sz w:val="24"/>
          <w:szCs w:val="24"/>
        </w:rPr>
        <w:t xml:space="preserve"> </w:t>
      </w:r>
      <w:r w:rsidR="00113188" w:rsidRPr="009C6A18">
        <w:rPr>
          <w:rFonts w:ascii="Arial Narrow" w:hAnsi="Arial Narrow" w:cs="Arial"/>
          <w:b/>
          <w:sz w:val="24"/>
          <w:szCs w:val="24"/>
        </w:rPr>
        <w:t xml:space="preserve">YARA AMAZÔNIA LINS RODRIGUES DOS SANTOS, </w:t>
      </w:r>
      <w:r w:rsidR="00113188" w:rsidRPr="009C6A18">
        <w:rPr>
          <w:rFonts w:ascii="Arial Narrow" w:hAnsi="Arial Narrow" w:cs="Arial"/>
          <w:sz w:val="24"/>
          <w:szCs w:val="24"/>
        </w:rPr>
        <w:t>os processos nº:</w:t>
      </w:r>
      <w:r w:rsidRPr="009C6A18">
        <w:rPr>
          <w:rFonts w:ascii="Arial Narrow" w:hAnsi="Arial Narrow" w:cs="Arial"/>
          <w:sz w:val="24"/>
          <w:szCs w:val="24"/>
        </w:rPr>
        <w:t xml:space="preserve"> </w:t>
      </w:r>
      <w:r w:rsidRPr="009C6A18">
        <w:rPr>
          <w:rFonts w:ascii="Arial Narrow" w:hAnsi="Arial Narrow" w:cs="Arial"/>
          <w:bCs/>
          <w:sz w:val="24"/>
          <w:szCs w:val="24"/>
        </w:rPr>
        <w:t>14.150/2021 (Apenso: 10.700/2019);</w:t>
      </w:r>
      <w:r w:rsidRPr="009C6A18">
        <w:rPr>
          <w:rFonts w:ascii="Arial Narrow" w:hAnsi="Arial Narrow" w:cs="Arial"/>
          <w:sz w:val="24"/>
          <w:szCs w:val="24"/>
        </w:rPr>
        <w:t xml:space="preserve"> </w:t>
      </w:r>
      <w:r w:rsidR="00113188" w:rsidRPr="009C6A18">
        <w:rPr>
          <w:rFonts w:ascii="Arial Narrow" w:hAnsi="Arial Narrow" w:cs="Arial"/>
          <w:b/>
          <w:iCs/>
          <w:sz w:val="24"/>
          <w:szCs w:val="24"/>
        </w:rPr>
        <w:t xml:space="preserve">JOSUÉ CLÁUDIO DE SOUZA NETO, </w:t>
      </w:r>
      <w:r w:rsidR="00113188" w:rsidRPr="009C6A18">
        <w:rPr>
          <w:rFonts w:ascii="Arial Narrow" w:hAnsi="Arial Narrow" w:cs="Arial"/>
          <w:iCs/>
          <w:sz w:val="24"/>
          <w:szCs w:val="24"/>
        </w:rPr>
        <w:t>o</w:t>
      </w:r>
      <w:r w:rsidR="00DD3C43" w:rsidRPr="009C6A18">
        <w:rPr>
          <w:rFonts w:ascii="Arial Narrow" w:hAnsi="Arial Narrow" w:cs="Arial"/>
          <w:iCs/>
          <w:sz w:val="24"/>
          <w:szCs w:val="24"/>
        </w:rPr>
        <w:t>s</w:t>
      </w:r>
      <w:r w:rsidR="00113188" w:rsidRPr="009C6A18">
        <w:rPr>
          <w:rFonts w:ascii="Arial Narrow" w:hAnsi="Arial Narrow" w:cs="Arial"/>
          <w:iCs/>
          <w:sz w:val="24"/>
          <w:szCs w:val="24"/>
        </w:rPr>
        <w:t xml:space="preserve"> processo</w:t>
      </w:r>
      <w:r w:rsidR="00DD3C43" w:rsidRPr="009C6A18">
        <w:rPr>
          <w:rFonts w:ascii="Arial Narrow" w:hAnsi="Arial Narrow" w:cs="Arial"/>
          <w:iCs/>
          <w:sz w:val="24"/>
          <w:szCs w:val="24"/>
        </w:rPr>
        <w:t>s</w:t>
      </w:r>
      <w:r w:rsidR="00113188" w:rsidRPr="009C6A18">
        <w:rPr>
          <w:rFonts w:ascii="Arial Narrow" w:hAnsi="Arial Narrow" w:cs="Arial"/>
          <w:iCs/>
          <w:sz w:val="24"/>
          <w:szCs w:val="24"/>
        </w:rPr>
        <w:t xml:space="preserve"> nº:</w:t>
      </w:r>
      <w:r w:rsidR="00A0430C" w:rsidRPr="009C6A18">
        <w:rPr>
          <w:rFonts w:ascii="Arial Narrow" w:hAnsi="Arial Narrow" w:cs="Arial"/>
          <w:iCs/>
          <w:sz w:val="24"/>
          <w:szCs w:val="24"/>
        </w:rPr>
        <w:t xml:space="preserve"> </w:t>
      </w:r>
      <w:r w:rsidR="00A0430C" w:rsidRPr="009C6A18">
        <w:rPr>
          <w:rFonts w:ascii="Arial Narrow" w:hAnsi="Arial Narrow" w:cs="Arial"/>
          <w:bCs/>
          <w:sz w:val="24"/>
          <w:szCs w:val="24"/>
        </w:rPr>
        <w:t>14.198/2021 (Apenso: 12.252/2020), 14.365/2021;</w:t>
      </w:r>
      <w:r w:rsidRPr="009C6A18">
        <w:rPr>
          <w:rFonts w:ascii="Arial Narrow" w:hAnsi="Arial Narrow" w:cs="Arial"/>
          <w:bCs/>
          <w:sz w:val="24"/>
          <w:szCs w:val="24"/>
        </w:rPr>
        <w:t xml:space="preserve"> </w:t>
      </w:r>
      <w:r w:rsidR="00113188" w:rsidRPr="009C6A18">
        <w:rPr>
          <w:rFonts w:ascii="Arial Narrow" w:hAnsi="Arial Narrow" w:cs="Arial"/>
          <w:b/>
          <w:iCs/>
          <w:sz w:val="24"/>
          <w:szCs w:val="24"/>
        </w:rPr>
        <w:t xml:space="preserve">MÁRIO JOSÉ DE MORAES COSTA FILHO, </w:t>
      </w:r>
      <w:r w:rsidR="00113188" w:rsidRPr="009C6A18">
        <w:rPr>
          <w:rFonts w:ascii="Arial Narrow" w:hAnsi="Arial Narrow" w:cs="Arial"/>
          <w:iCs/>
          <w:sz w:val="24"/>
          <w:szCs w:val="24"/>
        </w:rPr>
        <w:t>o processo nº:</w:t>
      </w:r>
      <w:r w:rsidRPr="009C6A18">
        <w:rPr>
          <w:rFonts w:ascii="Arial Narrow" w:hAnsi="Arial Narrow" w:cs="Arial"/>
          <w:iCs/>
          <w:sz w:val="24"/>
          <w:szCs w:val="24"/>
        </w:rPr>
        <w:t xml:space="preserve"> </w:t>
      </w:r>
      <w:r w:rsidRPr="009C6A18">
        <w:rPr>
          <w:rFonts w:ascii="Arial Narrow" w:hAnsi="Arial Narrow" w:cs="Arial"/>
          <w:bCs/>
          <w:sz w:val="24"/>
          <w:szCs w:val="24"/>
        </w:rPr>
        <w:t xml:space="preserve">10.506/2021; </w:t>
      </w:r>
      <w:r w:rsidR="00113188" w:rsidRPr="009C6A18">
        <w:rPr>
          <w:rFonts w:ascii="Arial Narrow" w:hAnsi="Arial Narrow" w:cs="Arial"/>
          <w:b/>
          <w:sz w:val="24"/>
          <w:szCs w:val="24"/>
        </w:rPr>
        <w:t xml:space="preserve">ALÍPIO REIS FIRMO FILHO, </w:t>
      </w:r>
      <w:r w:rsidR="00113188" w:rsidRPr="009C6A18">
        <w:rPr>
          <w:rFonts w:ascii="Arial Narrow" w:hAnsi="Arial Narrow" w:cs="Arial"/>
          <w:sz w:val="24"/>
          <w:szCs w:val="24"/>
        </w:rPr>
        <w:t>o</w:t>
      </w:r>
      <w:r w:rsidR="002D2F49" w:rsidRPr="009C6A18">
        <w:rPr>
          <w:rFonts w:ascii="Arial Narrow" w:hAnsi="Arial Narrow" w:cs="Arial"/>
          <w:sz w:val="24"/>
          <w:szCs w:val="24"/>
        </w:rPr>
        <w:t>s</w:t>
      </w:r>
      <w:r w:rsidR="00113188" w:rsidRPr="009C6A18">
        <w:rPr>
          <w:rFonts w:ascii="Arial Narrow" w:hAnsi="Arial Narrow" w:cs="Arial"/>
          <w:sz w:val="24"/>
          <w:szCs w:val="24"/>
        </w:rPr>
        <w:t xml:space="preserve"> processo</w:t>
      </w:r>
      <w:r w:rsidR="002D2F49" w:rsidRPr="009C6A18">
        <w:rPr>
          <w:rFonts w:ascii="Arial Narrow" w:hAnsi="Arial Narrow" w:cs="Arial"/>
          <w:sz w:val="24"/>
          <w:szCs w:val="24"/>
        </w:rPr>
        <w:t>s</w:t>
      </w:r>
      <w:r w:rsidR="00113188" w:rsidRPr="009C6A18">
        <w:rPr>
          <w:rFonts w:ascii="Arial Narrow" w:hAnsi="Arial Narrow" w:cs="Arial"/>
          <w:sz w:val="24"/>
          <w:szCs w:val="24"/>
        </w:rPr>
        <w:t xml:space="preserve"> nº:</w:t>
      </w:r>
      <w:r w:rsidR="00AC7CE3" w:rsidRPr="009C6A18">
        <w:rPr>
          <w:rFonts w:ascii="Arial Narrow" w:hAnsi="Arial Narrow" w:cs="Arial"/>
          <w:sz w:val="24"/>
          <w:szCs w:val="24"/>
        </w:rPr>
        <w:t xml:space="preserve"> 14.193/2021 (Apenso: 11.375/2019);</w:t>
      </w:r>
      <w:r w:rsidRPr="009C6A18">
        <w:rPr>
          <w:rFonts w:ascii="Arial Narrow" w:hAnsi="Arial Narrow" w:cs="Arial"/>
          <w:sz w:val="24"/>
          <w:szCs w:val="24"/>
        </w:rPr>
        <w:t xml:space="preserve"> </w:t>
      </w:r>
      <w:r w:rsidR="00113188" w:rsidRPr="009C6A18">
        <w:rPr>
          <w:rFonts w:ascii="Arial Narrow" w:hAnsi="Arial Narrow" w:cs="Arial"/>
          <w:b/>
          <w:sz w:val="24"/>
          <w:szCs w:val="24"/>
        </w:rPr>
        <w:t xml:space="preserve">LUIZ HENRIQUE PEREIRA MENDES, </w:t>
      </w:r>
      <w:r w:rsidR="00113188" w:rsidRPr="009C6A18">
        <w:rPr>
          <w:rFonts w:ascii="Arial Narrow" w:hAnsi="Arial Narrow" w:cs="Arial"/>
          <w:sz w:val="24"/>
          <w:szCs w:val="24"/>
        </w:rPr>
        <w:t>o</w:t>
      </w:r>
      <w:r w:rsidR="00613862" w:rsidRPr="009C6A18">
        <w:rPr>
          <w:rFonts w:ascii="Arial Narrow" w:hAnsi="Arial Narrow" w:cs="Arial"/>
          <w:sz w:val="24"/>
          <w:szCs w:val="24"/>
        </w:rPr>
        <w:t>s</w:t>
      </w:r>
      <w:r w:rsidR="00113188" w:rsidRPr="009C6A18">
        <w:rPr>
          <w:rFonts w:ascii="Arial Narrow" w:hAnsi="Arial Narrow" w:cs="Arial"/>
          <w:sz w:val="24"/>
          <w:szCs w:val="24"/>
        </w:rPr>
        <w:t xml:space="preserve"> processo</w:t>
      </w:r>
      <w:r w:rsidR="00613862" w:rsidRPr="009C6A18">
        <w:rPr>
          <w:rFonts w:ascii="Arial Narrow" w:hAnsi="Arial Narrow" w:cs="Arial"/>
          <w:sz w:val="24"/>
          <w:szCs w:val="24"/>
        </w:rPr>
        <w:t>s</w:t>
      </w:r>
      <w:r w:rsidR="00113188" w:rsidRPr="009C6A18">
        <w:rPr>
          <w:rFonts w:ascii="Arial Narrow" w:hAnsi="Arial Narrow" w:cs="Arial"/>
          <w:sz w:val="24"/>
          <w:szCs w:val="24"/>
        </w:rPr>
        <w:t xml:space="preserve"> nº:</w:t>
      </w:r>
      <w:r w:rsidRPr="009C6A18">
        <w:rPr>
          <w:rFonts w:ascii="Arial Narrow" w:hAnsi="Arial Narrow" w:cs="Arial"/>
          <w:sz w:val="24"/>
          <w:szCs w:val="24"/>
        </w:rPr>
        <w:t xml:space="preserve"> 14.229/2021 (Apensos: 14.228/2021, 13.180/2020), 14.228/2021 (Apensos: 14.229/2021, 13.180/2020); </w:t>
      </w:r>
      <w:r w:rsidR="00113188" w:rsidRPr="009C6A18">
        <w:rPr>
          <w:rFonts w:ascii="Arial Narrow" w:hAnsi="Arial Narrow" w:cs="Arial"/>
          <w:b/>
          <w:sz w:val="24"/>
          <w:szCs w:val="24"/>
        </w:rPr>
        <w:t xml:space="preserve">ALBER FURTADO DE OLIVEIRA JÚNIOR, </w:t>
      </w:r>
      <w:r w:rsidR="00113188" w:rsidRPr="009C6A18">
        <w:rPr>
          <w:rFonts w:ascii="Arial Narrow" w:hAnsi="Arial Narrow" w:cs="Arial"/>
          <w:sz w:val="24"/>
          <w:szCs w:val="24"/>
        </w:rPr>
        <w:t>o</w:t>
      </w:r>
      <w:r w:rsidR="00755A17" w:rsidRPr="009C6A18">
        <w:rPr>
          <w:rFonts w:ascii="Arial Narrow" w:hAnsi="Arial Narrow" w:cs="Arial"/>
          <w:sz w:val="24"/>
          <w:szCs w:val="24"/>
        </w:rPr>
        <w:t>s</w:t>
      </w:r>
      <w:r w:rsidR="00113188" w:rsidRPr="009C6A18">
        <w:rPr>
          <w:rFonts w:ascii="Arial Narrow" w:hAnsi="Arial Narrow" w:cs="Arial"/>
          <w:sz w:val="24"/>
          <w:szCs w:val="24"/>
        </w:rPr>
        <w:t xml:space="preserve"> processo</w:t>
      </w:r>
      <w:r w:rsidR="00755A17" w:rsidRPr="009C6A18">
        <w:rPr>
          <w:rFonts w:ascii="Arial Narrow" w:hAnsi="Arial Narrow" w:cs="Arial"/>
          <w:sz w:val="24"/>
          <w:szCs w:val="24"/>
        </w:rPr>
        <w:t>s</w:t>
      </w:r>
      <w:r w:rsidR="00113188" w:rsidRPr="009C6A18">
        <w:rPr>
          <w:rFonts w:ascii="Arial Narrow" w:hAnsi="Arial Narrow" w:cs="Arial"/>
          <w:sz w:val="24"/>
          <w:szCs w:val="24"/>
        </w:rPr>
        <w:t xml:space="preserve"> nº:</w:t>
      </w:r>
      <w:r w:rsidR="00A0430C" w:rsidRPr="009C6A18">
        <w:rPr>
          <w:rFonts w:ascii="Arial Narrow" w:hAnsi="Arial Narrow" w:cs="Arial"/>
          <w:sz w:val="24"/>
          <w:szCs w:val="24"/>
        </w:rPr>
        <w:t xml:space="preserve"> </w:t>
      </w:r>
      <w:r w:rsidR="00A0430C" w:rsidRPr="009C6A18">
        <w:rPr>
          <w:rFonts w:ascii="Arial Narrow" w:hAnsi="Arial Narrow" w:cs="Arial"/>
          <w:bCs/>
          <w:sz w:val="24"/>
          <w:szCs w:val="24"/>
        </w:rPr>
        <w:t>14.205/2021 (Apenso: 11.303/2017)</w:t>
      </w:r>
      <w:r w:rsidR="00755A17" w:rsidRPr="009C6A18">
        <w:rPr>
          <w:rFonts w:ascii="Arial Narrow" w:hAnsi="Arial Narrow" w:cs="Arial"/>
          <w:bCs/>
          <w:sz w:val="24"/>
          <w:szCs w:val="24"/>
        </w:rPr>
        <w:t>.</w:t>
      </w:r>
      <w:r w:rsidRPr="009C6A18">
        <w:rPr>
          <w:rFonts w:ascii="Arial Narrow" w:hAnsi="Arial Narrow" w:cs="Arial"/>
          <w:sz w:val="24"/>
          <w:szCs w:val="24"/>
        </w:rPr>
        <w:t xml:space="preserve"> </w:t>
      </w:r>
      <w:r w:rsidR="004153A8" w:rsidRPr="009C6A18">
        <w:rPr>
          <w:rFonts w:ascii="Arial Narrow" w:hAnsi="Arial Narrow" w:cs="Arial"/>
          <w:color w:val="000000"/>
          <w:sz w:val="24"/>
          <w:szCs w:val="24"/>
          <w:u w:val="single"/>
        </w:rPr>
        <w:t xml:space="preserve">Nesta fase de julgamento assumiu a presidência dos trabalhos </w:t>
      </w:r>
      <w:proofErr w:type="gramStart"/>
      <w:r w:rsidR="004153A8" w:rsidRPr="009C6A18">
        <w:rPr>
          <w:rFonts w:ascii="Arial Narrow" w:hAnsi="Arial Narrow" w:cs="Arial"/>
          <w:color w:val="000000"/>
          <w:sz w:val="24"/>
          <w:szCs w:val="24"/>
          <w:u w:val="single"/>
        </w:rPr>
        <w:t>o Excelentíssimo</w:t>
      </w:r>
      <w:proofErr w:type="gramEnd"/>
      <w:r w:rsidR="004153A8" w:rsidRPr="009C6A18">
        <w:rPr>
          <w:rFonts w:ascii="Arial Narrow" w:hAnsi="Arial Narrow" w:cs="Arial"/>
          <w:color w:val="000000"/>
          <w:sz w:val="24"/>
          <w:szCs w:val="24"/>
          <w:u w:val="single"/>
        </w:rPr>
        <w:t xml:space="preserve"> Senhor Conselheiro Érico Xavier Desterro e Silva, para que o Excelentíssimo Senhor Conselheiro-Presidente Júlio Assis Corrêa Pinheiro pudesse relatar seus processos</w:t>
      </w:r>
      <w:r w:rsidR="004153A8" w:rsidRPr="009C6A18">
        <w:rPr>
          <w:rFonts w:ascii="Arial Narrow" w:hAnsi="Arial Narrow" w:cs="Arial"/>
          <w:color w:val="000000"/>
          <w:sz w:val="24"/>
          <w:szCs w:val="24"/>
        </w:rPr>
        <w:t>.</w:t>
      </w:r>
      <w:r w:rsidR="004153A8" w:rsidRPr="009C6A18">
        <w:rPr>
          <w:rFonts w:ascii="Arial Narrow" w:hAnsi="Arial Narrow" w:cs="Arial"/>
          <w:bCs/>
          <w:i/>
          <w:iCs/>
          <w:color w:val="000000"/>
          <w:sz w:val="24"/>
          <w:szCs w:val="24"/>
        </w:rPr>
        <w:t xml:space="preserve"> </w:t>
      </w:r>
      <w:r w:rsidR="00EC5344" w:rsidRPr="009C6A18">
        <w:rPr>
          <w:rFonts w:ascii="Arial Narrow" w:hAnsi="Arial Narrow" w:cs="Arial"/>
          <w:sz w:val="24"/>
          <w:szCs w:val="24"/>
        </w:rPr>
        <w:t>/===/</w:t>
      </w:r>
      <w:r w:rsidR="00513E8D" w:rsidRPr="009C6A18">
        <w:rPr>
          <w:rFonts w:ascii="Arial Narrow" w:hAnsi="Arial Narrow" w:cs="Arial"/>
          <w:sz w:val="24"/>
          <w:szCs w:val="24"/>
        </w:rPr>
        <w:t xml:space="preserve"> </w:t>
      </w:r>
      <w:r w:rsidR="00EC5344" w:rsidRPr="009C6A18">
        <w:rPr>
          <w:rFonts w:ascii="Arial Narrow" w:hAnsi="Arial Narrow" w:cs="Arial"/>
          <w:b/>
          <w:color w:val="000000"/>
          <w:sz w:val="24"/>
          <w:szCs w:val="24"/>
        </w:rPr>
        <w:t xml:space="preserve">JULGAMENTO </w:t>
      </w:r>
      <w:r w:rsidR="00776C80" w:rsidRPr="009C6A18">
        <w:rPr>
          <w:rFonts w:ascii="Arial Narrow" w:hAnsi="Arial Narrow" w:cs="Arial"/>
          <w:b/>
          <w:color w:val="000000"/>
          <w:sz w:val="24"/>
          <w:szCs w:val="24"/>
        </w:rPr>
        <w:t>ADIADO:</w:t>
      </w:r>
      <w:r w:rsidR="00C454BE"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CONSELHEIRO-RELATOR: JÚLIO ASSIS CORRÊA PINHEIRO (Com vista para </w:t>
      </w:r>
      <w:proofErr w:type="gramStart"/>
      <w:r w:rsidR="00191661" w:rsidRPr="009C6A18">
        <w:rPr>
          <w:rFonts w:ascii="Arial Narrow" w:hAnsi="Arial Narrow" w:cs="Arial"/>
          <w:b/>
          <w:color w:val="000000"/>
          <w:sz w:val="24"/>
          <w:szCs w:val="24"/>
        </w:rPr>
        <w:t>o Excelentíssimo</w:t>
      </w:r>
      <w:proofErr w:type="gramEnd"/>
      <w:r w:rsidR="00191661" w:rsidRPr="009C6A18">
        <w:rPr>
          <w:rFonts w:ascii="Arial Narrow" w:hAnsi="Arial Narrow" w:cs="Arial"/>
          <w:b/>
          <w:color w:val="000000"/>
          <w:sz w:val="24"/>
          <w:szCs w:val="24"/>
        </w:rPr>
        <w:t xml:space="preserve"> Senhor Conselheiro Ari Jorge Moutinho da Costa Júnior).</w:t>
      </w:r>
      <w:r w:rsidR="00C454BE"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PROCESSO Nº 11.364/2017 (Apensos: 11.396/2017 e 11.468/2017)</w:t>
      </w:r>
      <w:r w:rsidR="00191661" w:rsidRPr="009C6A18">
        <w:rPr>
          <w:rFonts w:ascii="Arial Narrow" w:hAnsi="Arial Narrow" w:cs="Arial"/>
          <w:color w:val="000000"/>
          <w:sz w:val="24"/>
          <w:szCs w:val="24"/>
        </w:rPr>
        <w:t xml:space="preserve"> - Prestação de Contas Anual </w:t>
      </w:r>
      <w:r w:rsidR="00191661" w:rsidRPr="009C6A18">
        <w:rPr>
          <w:rFonts w:ascii="Arial Narrow" w:hAnsi="Arial Narrow" w:cs="Arial"/>
          <w:sz w:val="24"/>
          <w:szCs w:val="24"/>
        </w:rPr>
        <w:t>da Secretaria Municipal de Finanças, Tecnologia da Informação e Controle Interno – SEMEF, relativa ao exercício de 2016, de responsabilidade do Sr. Ulisses Tapajós Neto</w:t>
      </w:r>
      <w:r w:rsidR="00191661" w:rsidRPr="009C6A18">
        <w:rPr>
          <w:rFonts w:ascii="Arial Narrow" w:hAnsi="Arial Narrow" w:cs="Arial"/>
          <w:color w:val="000000"/>
          <w:sz w:val="24"/>
          <w:szCs w:val="24"/>
        </w:rPr>
        <w:t>.</w:t>
      </w:r>
      <w:r w:rsidR="00191661" w:rsidRPr="009C6A18">
        <w:rPr>
          <w:rFonts w:ascii="Arial Narrow" w:hAnsi="Arial Narrow" w:cs="Arial"/>
          <w:b/>
          <w:color w:val="000000"/>
          <w:sz w:val="24"/>
          <w:szCs w:val="24"/>
        </w:rPr>
        <w:t xml:space="preserve"> ACÓRDÃO Nº 736/2021: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pelos arts. 5º, II e 11, inciso III, alínea “a”, item 3, da Resolução n.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sz w:val="24"/>
          <w:szCs w:val="24"/>
        </w:rPr>
        <w:t xml:space="preserve"> 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Conselheiro-Relator</w:t>
      </w:r>
      <w:r w:rsidR="00191661" w:rsidRPr="009C6A18">
        <w:rPr>
          <w:rFonts w:ascii="Arial Narrow" w:hAnsi="Arial Narrow" w:cs="Arial"/>
          <w:b/>
          <w:noProof/>
          <w:sz w:val="24"/>
          <w:szCs w:val="24"/>
        </w:rPr>
        <w:t>, em divergência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b/>
          <w:color w:val="000000"/>
          <w:sz w:val="24"/>
          <w:szCs w:val="24"/>
        </w:rPr>
        <w:t xml:space="preserve"> </w:t>
      </w:r>
      <w:r w:rsidR="00191661" w:rsidRPr="009C6A18">
        <w:rPr>
          <w:rFonts w:ascii="Arial Narrow" w:hAnsi="Arial Narrow" w:cs="Arial"/>
          <w:b/>
          <w:bCs/>
          <w:color w:val="000000"/>
          <w:sz w:val="24"/>
          <w:szCs w:val="24"/>
        </w:rPr>
        <w:t>10.1. Julgar regular com ressalvas</w:t>
      </w:r>
      <w:r w:rsidR="00191661" w:rsidRPr="009C6A18">
        <w:rPr>
          <w:rFonts w:ascii="Arial Narrow" w:hAnsi="Arial Narrow" w:cs="Arial"/>
          <w:color w:val="000000"/>
          <w:sz w:val="24"/>
          <w:szCs w:val="24"/>
        </w:rPr>
        <w:t xml:space="preserve"> a Prestação de Contas do </w:t>
      </w:r>
      <w:r w:rsidR="00191661" w:rsidRPr="009C6A18">
        <w:rPr>
          <w:rFonts w:ascii="Arial Narrow" w:hAnsi="Arial Narrow" w:cs="Arial"/>
          <w:b/>
          <w:bCs/>
          <w:color w:val="000000"/>
          <w:sz w:val="24"/>
          <w:szCs w:val="24"/>
        </w:rPr>
        <w:t xml:space="preserve">Sr. Ulisses </w:t>
      </w:r>
      <w:r w:rsidR="00191661" w:rsidRPr="009C6A18">
        <w:rPr>
          <w:rFonts w:ascii="Arial Narrow" w:hAnsi="Arial Narrow" w:cs="Arial"/>
          <w:b/>
          <w:bCs/>
          <w:color w:val="000000"/>
          <w:sz w:val="24"/>
          <w:szCs w:val="24"/>
        </w:rPr>
        <w:lastRenderedPageBreak/>
        <w:t>Tapajós Neto</w:t>
      </w:r>
      <w:r w:rsidR="00191661" w:rsidRPr="009C6A18">
        <w:rPr>
          <w:rFonts w:ascii="Arial Narrow" w:hAnsi="Arial Narrow" w:cs="Arial"/>
          <w:color w:val="000000"/>
          <w:sz w:val="24"/>
          <w:szCs w:val="24"/>
        </w:rPr>
        <w:t xml:space="preserve">, responsável pela Secretaria Municipal de Finanças, Tecnologia da Informação e Controle Interno – SEMEF, no curso do exercício de 2016, nos termos do art. 71, II, c/c o art. 75 da Constituição Federal, art. 1º, II, c/c art. 22, II, da Lei Estadual nº 2423/1996, e art. 188, §1º, II, da Resolução nº 04/2002-TCE/AM; </w:t>
      </w:r>
      <w:r w:rsidR="00191661" w:rsidRPr="009C6A18">
        <w:rPr>
          <w:rFonts w:ascii="Arial Narrow" w:hAnsi="Arial Narrow" w:cs="Arial"/>
          <w:b/>
          <w:bCs/>
          <w:color w:val="000000"/>
          <w:sz w:val="24"/>
          <w:szCs w:val="24"/>
        </w:rPr>
        <w:t>10.2. Dar quitação</w:t>
      </w:r>
      <w:r w:rsidR="00191661" w:rsidRPr="009C6A18">
        <w:rPr>
          <w:rFonts w:ascii="Arial Narrow" w:hAnsi="Arial Narrow" w:cs="Arial"/>
          <w:color w:val="000000"/>
          <w:sz w:val="24"/>
          <w:szCs w:val="24"/>
        </w:rPr>
        <w:t xml:space="preserve"> ao </w:t>
      </w:r>
      <w:r w:rsidR="00191661" w:rsidRPr="009C6A18">
        <w:rPr>
          <w:rFonts w:ascii="Arial Narrow" w:hAnsi="Arial Narrow" w:cs="Arial"/>
          <w:b/>
          <w:bCs/>
          <w:color w:val="000000"/>
          <w:sz w:val="24"/>
          <w:szCs w:val="24"/>
        </w:rPr>
        <w:t>Sr. Ulisses Tapajós Neto</w:t>
      </w:r>
      <w:r w:rsidR="00191661" w:rsidRPr="009C6A18">
        <w:rPr>
          <w:rFonts w:ascii="Arial Narrow" w:hAnsi="Arial Narrow" w:cs="Arial"/>
          <w:color w:val="000000"/>
          <w:sz w:val="24"/>
          <w:szCs w:val="24"/>
        </w:rPr>
        <w:t xml:space="preserve">, nos termos do art. 24, da Lei Estadual nº 2423/1996, c/c art. 189, II, da Resolução nº 04/2002-TCE/AM; </w:t>
      </w:r>
      <w:r w:rsidR="00191661" w:rsidRPr="009C6A18">
        <w:rPr>
          <w:rFonts w:ascii="Arial Narrow" w:hAnsi="Arial Narrow" w:cs="Arial"/>
          <w:b/>
          <w:bCs/>
          <w:color w:val="000000"/>
          <w:sz w:val="24"/>
          <w:szCs w:val="24"/>
        </w:rPr>
        <w:t>10.3. Determinar</w:t>
      </w:r>
      <w:r w:rsidR="00191661" w:rsidRPr="009C6A18">
        <w:rPr>
          <w:rFonts w:ascii="Arial Narrow" w:hAnsi="Arial Narrow" w:cs="Arial"/>
          <w:color w:val="000000"/>
          <w:sz w:val="24"/>
          <w:szCs w:val="24"/>
        </w:rPr>
        <w:t xml:space="preserve"> que </w:t>
      </w:r>
      <w:proofErr w:type="gramStart"/>
      <w:r w:rsidR="00191661" w:rsidRPr="009C6A18">
        <w:rPr>
          <w:rFonts w:ascii="Arial Narrow" w:hAnsi="Arial Narrow" w:cs="Arial"/>
          <w:color w:val="000000"/>
          <w:sz w:val="24"/>
          <w:szCs w:val="24"/>
        </w:rPr>
        <w:t>seja</w:t>
      </w:r>
      <w:proofErr w:type="gramEnd"/>
      <w:r w:rsidR="00191661" w:rsidRPr="009C6A18">
        <w:rPr>
          <w:rFonts w:ascii="Arial Narrow" w:hAnsi="Arial Narrow" w:cs="Arial"/>
          <w:color w:val="000000"/>
          <w:sz w:val="24"/>
          <w:szCs w:val="24"/>
        </w:rPr>
        <w:t xml:space="preserve"> recomendado ao atual Secretário da SEMEF, que não se repitam as impropriedades elencadas como restrições não sanadas no presente processo, correspondentes aos itens 01, 06, 07 e 13 do Relatório-Voto, de modo que nas próximas prestações de contas anuais: </w:t>
      </w:r>
      <w:r w:rsidR="00191661" w:rsidRPr="009C6A18">
        <w:rPr>
          <w:rFonts w:ascii="Arial Narrow" w:hAnsi="Arial Narrow" w:cs="Arial"/>
          <w:b/>
          <w:bCs/>
          <w:color w:val="000000"/>
          <w:sz w:val="24"/>
          <w:szCs w:val="24"/>
        </w:rPr>
        <w:t>10.3.1.</w:t>
      </w:r>
      <w:r w:rsidR="00191661" w:rsidRPr="009C6A18">
        <w:rPr>
          <w:rFonts w:ascii="Arial Narrow" w:hAnsi="Arial Narrow" w:cs="Arial"/>
          <w:b/>
          <w:bCs/>
          <w:color w:val="000000"/>
          <w:sz w:val="24"/>
          <w:szCs w:val="24"/>
        </w:rPr>
        <w:tab/>
      </w:r>
      <w:r w:rsidR="00191661" w:rsidRPr="009C6A18">
        <w:rPr>
          <w:rFonts w:ascii="Arial Narrow" w:hAnsi="Arial Narrow" w:cs="Arial"/>
          <w:color w:val="000000"/>
          <w:sz w:val="24"/>
          <w:szCs w:val="24"/>
        </w:rPr>
        <w:t>Encaminhe as devidas informações quanto às contas que compõem as transferências financeiras constantes no Balanço Financeiro;</w:t>
      </w:r>
      <w:r w:rsidR="00191661" w:rsidRPr="009C6A18">
        <w:rPr>
          <w:rFonts w:ascii="Arial Narrow" w:hAnsi="Arial Narrow" w:cs="Arial"/>
          <w:b/>
          <w:color w:val="000000"/>
          <w:sz w:val="24"/>
          <w:szCs w:val="24"/>
        </w:rPr>
        <w:t xml:space="preserve"> </w:t>
      </w:r>
      <w:r w:rsidR="00191661" w:rsidRPr="009C6A18">
        <w:rPr>
          <w:rFonts w:ascii="Arial Narrow" w:hAnsi="Arial Narrow" w:cs="Arial"/>
          <w:b/>
          <w:bCs/>
          <w:color w:val="000000"/>
          <w:sz w:val="24"/>
          <w:szCs w:val="24"/>
        </w:rPr>
        <w:t>10.3.2.</w:t>
      </w:r>
      <w:r w:rsidR="00191661" w:rsidRPr="009C6A18">
        <w:rPr>
          <w:rFonts w:ascii="Arial Narrow" w:hAnsi="Arial Narrow" w:cs="Arial"/>
          <w:b/>
          <w:bCs/>
          <w:color w:val="000000"/>
          <w:sz w:val="24"/>
          <w:szCs w:val="24"/>
        </w:rPr>
        <w:tab/>
      </w:r>
      <w:r w:rsidR="00191661" w:rsidRPr="009C6A18">
        <w:rPr>
          <w:rFonts w:ascii="Arial Narrow" w:hAnsi="Arial Narrow" w:cs="Arial"/>
          <w:color w:val="000000"/>
          <w:sz w:val="24"/>
          <w:szCs w:val="24"/>
        </w:rPr>
        <w:t>Siga a obrigatória ordem cronológica para os pagamentos dos Restos a Pagar, efetuando-os no seu tempo certo, bem como que as despesas constantes nos Restos a Pagar sejam sempre esclarecidas;</w:t>
      </w:r>
      <w:r w:rsidR="00191661" w:rsidRPr="009C6A18">
        <w:rPr>
          <w:rFonts w:ascii="Arial Narrow" w:hAnsi="Arial Narrow" w:cs="Arial"/>
          <w:b/>
          <w:color w:val="000000"/>
          <w:sz w:val="24"/>
          <w:szCs w:val="24"/>
        </w:rPr>
        <w:t xml:space="preserve"> </w:t>
      </w:r>
      <w:r w:rsidR="00191661" w:rsidRPr="009C6A18">
        <w:rPr>
          <w:rFonts w:ascii="Arial Narrow" w:hAnsi="Arial Narrow" w:cs="Arial"/>
          <w:b/>
          <w:bCs/>
          <w:color w:val="000000"/>
          <w:sz w:val="24"/>
          <w:szCs w:val="24"/>
        </w:rPr>
        <w:t>10.3.3.</w:t>
      </w:r>
      <w:r w:rsidR="00191661" w:rsidRPr="009C6A18">
        <w:rPr>
          <w:rFonts w:ascii="Arial Narrow" w:hAnsi="Arial Narrow" w:cs="Arial"/>
          <w:color w:val="000000"/>
          <w:sz w:val="24"/>
          <w:szCs w:val="24"/>
        </w:rPr>
        <w:tab/>
        <w:t>Comprove a conclusão dos serviços contratados pelo ente.</w:t>
      </w:r>
      <w:r w:rsidR="00191661" w:rsidRPr="009C6A18">
        <w:rPr>
          <w:rFonts w:ascii="Arial Narrow" w:hAnsi="Arial Narrow" w:cs="Arial"/>
          <w:b/>
          <w:color w:val="000000"/>
          <w:sz w:val="24"/>
          <w:szCs w:val="24"/>
        </w:rPr>
        <w:t xml:space="preserve"> </w:t>
      </w:r>
      <w:r w:rsidR="00191661" w:rsidRPr="009C6A18">
        <w:rPr>
          <w:rFonts w:ascii="Arial Narrow" w:hAnsi="Arial Narrow" w:cs="Arial"/>
          <w:b/>
          <w:bCs/>
          <w:color w:val="000000"/>
          <w:sz w:val="24"/>
          <w:szCs w:val="24"/>
        </w:rPr>
        <w:t>10.4. Arquivar</w:t>
      </w:r>
      <w:r w:rsidR="00191661" w:rsidRPr="009C6A18">
        <w:rPr>
          <w:rFonts w:ascii="Arial Narrow" w:hAnsi="Arial Narrow" w:cs="Arial"/>
          <w:color w:val="000000"/>
          <w:sz w:val="24"/>
          <w:szCs w:val="24"/>
        </w:rPr>
        <w:t xml:space="preserve"> o processo, </w:t>
      </w:r>
      <w:proofErr w:type="gramStart"/>
      <w:r w:rsidR="00191661" w:rsidRPr="009C6A18">
        <w:rPr>
          <w:rFonts w:ascii="Arial Narrow" w:hAnsi="Arial Narrow" w:cs="Arial"/>
          <w:color w:val="000000"/>
          <w:sz w:val="24"/>
          <w:szCs w:val="24"/>
        </w:rPr>
        <w:t>após</w:t>
      </w:r>
      <w:proofErr w:type="gramEnd"/>
      <w:r w:rsidR="00191661" w:rsidRPr="009C6A18">
        <w:rPr>
          <w:rFonts w:ascii="Arial Narrow" w:hAnsi="Arial Narrow" w:cs="Arial"/>
          <w:color w:val="000000"/>
          <w:sz w:val="24"/>
          <w:szCs w:val="24"/>
        </w:rPr>
        <w:t xml:space="preserve"> cumpridas as providências supracitadas.</w:t>
      </w:r>
      <w:r w:rsidR="00C454BE" w:rsidRPr="009C6A18">
        <w:rPr>
          <w:rFonts w:ascii="Arial Narrow" w:hAnsi="Arial Narrow" w:cs="Arial"/>
          <w:color w:val="000000"/>
          <w:sz w:val="24"/>
          <w:szCs w:val="24"/>
        </w:rPr>
        <w:t xml:space="preserve"> </w:t>
      </w:r>
      <w:r w:rsidR="00C454BE" w:rsidRPr="009C6A18">
        <w:rPr>
          <w:rFonts w:ascii="Arial Narrow" w:hAnsi="Arial Narrow" w:cs="Arial"/>
          <w:b/>
          <w:color w:val="000000"/>
          <w:sz w:val="24"/>
          <w:szCs w:val="24"/>
        </w:rPr>
        <w:t xml:space="preserve">CONSELHEIRO-RELATOR: JÚLIO ASSIS CORRÊA PINHEIRO (Com vista para </w:t>
      </w:r>
      <w:proofErr w:type="gramStart"/>
      <w:r w:rsidR="00C454BE" w:rsidRPr="009C6A18">
        <w:rPr>
          <w:rFonts w:ascii="Arial Narrow" w:hAnsi="Arial Narrow" w:cs="Arial"/>
          <w:b/>
          <w:color w:val="000000"/>
          <w:sz w:val="24"/>
          <w:szCs w:val="24"/>
        </w:rPr>
        <w:t>o Excelentíssimo</w:t>
      </w:r>
      <w:proofErr w:type="gramEnd"/>
      <w:r w:rsidR="00C454BE" w:rsidRPr="009C6A18">
        <w:rPr>
          <w:rFonts w:ascii="Arial Narrow" w:hAnsi="Arial Narrow" w:cs="Arial"/>
          <w:b/>
          <w:color w:val="000000"/>
          <w:sz w:val="24"/>
          <w:szCs w:val="24"/>
        </w:rPr>
        <w:t xml:space="preserve"> Senhor Conselheiro Ari Jorge Moutinho da Costa Júnior).</w:t>
      </w:r>
      <w:r w:rsidR="00C454BE" w:rsidRPr="009C6A18">
        <w:rPr>
          <w:rFonts w:ascii="Arial Narrow" w:hAnsi="Arial Narrow" w:cs="Arial"/>
          <w:color w:val="000000"/>
          <w:sz w:val="24"/>
          <w:szCs w:val="24"/>
        </w:rPr>
        <w:t xml:space="preserve"> </w:t>
      </w:r>
      <w:r w:rsidR="00C454BE" w:rsidRPr="009C6A18">
        <w:rPr>
          <w:rFonts w:ascii="Arial Narrow" w:hAnsi="Arial Narrow" w:cs="Arial"/>
          <w:b/>
          <w:color w:val="000000"/>
          <w:sz w:val="24"/>
          <w:szCs w:val="24"/>
        </w:rPr>
        <w:t xml:space="preserve">PROCESSO Nº 11.468/2017 (Apensos: </w:t>
      </w:r>
      <w:proofErr w:type="gramStart"/>
      <w:r w:rsidR="00C454BE" w:rsidRPr="009C6A18">
        <w:rPr>
          <w:rFonts w:ascii="Arial Narrow" w:hAnsi="Arial Narrow" w:cs="Arial"/>
          <w:b/>
          <w:color w:val="000000"/>
          <w:sz w:val="24"/>
          <w:szCs w:val="24"/>
        </w:rPr>
        <w:t>11.364/2017, 11.396/2017</w:t>
      </w:r>
      <w:proofErr w:type="gramEnd"/>
      <w:r w:rsidR="00C454BE" w:rsidRPr="009C6A18">
        <w:rPr>
          <w:rFonts w:ascii="Arial Narrow" w:hAnsi="Arial Narrow" w:cs="Arial"/>
          <w:b/>
          <w:color w:val="000000"/>
          <w:sz w:val="24"/>
          <w:szCs w:val="24"/>
        </w:rPr>
        <w:t>)</w:t>
      </w:r>
      <w:r w:rsidR="00C454BE" w:rsidRPr="009C6A18">
        <w:rPr>
          <w:rFonts w:ascii="Arial Narrow" w:hAnsi="Arial Narrow" w:cs="Arial"/>
          <w:color w:val="000000"/>
          <w:sz w:val="24"/>
          <w:szCs w:val="24"/>
        </w:rPr>
        <w:t xml:space="preserve"> - Prestação de Contas Anual </w:t>
      </w:r>
      <w:r w:rsidR="00C454BE" w:rsidRPr="009C6A18">
        <w:rPr>
          <w:rFonts w:ascii="Arial Narrow" w:hAnsi="Arial Narrow" w:cs="Arial"/>
          <w:sz w:val="24"/>
          <w:szCs w:val="24"/>
        </w:rPr>
        <w:t>do Programa de Modernização da Administração Tributária e da Gestão dos Setores Sociais Básicos – PMAT, relativa ao exercício de 2016, sob a responsabilidade do Sr. Ulisses Tapajós Neto.</w:t>
      </w:r>
      <w:r w:rsidR="00C454BE" w:rsidRPr="009C6A18">
        <w:rPr>
          <w:rFonts w:ascii="Arial Narrow" w:hAnsi="Arial Narrow" w:cs="Arial"/>
          <w:b/>
          <w:color w:val="000000"/>
          <w:sz w:val="24"/>
          <w:szCs w:val="24"/>
        </w:rPr>
        <w:t xml:space="preserve"> ACÓRDÃO Nº 738/2021:</w:t>
      </w:r>
      <w:r w:rsidR="00C454BE" w:rsidRPr="009C6A18">
        <w:rPr>
          <w:rFonts w:ascii="Arial Narrow" w:hAnsi="Arial Narrow" w:cs="Arial"/>
          <w:color w:val="000000"/>
          <w:sz w:val="24"/>
          <w:szCs w:val="24"/>
        </w:rPr>
        <w:t xml:space="preserve"> </w:t>
      </w:r>
      <w:r w:rsidR="00C454BE" w:rsidRPr="009C6A18">
        <w:rPr>
          <w:rFonts w:ascii="Arial Narrow" w:hAnsi="Arial Narrow" w:cs="Arial"/>
          <w:sz w:val="24"/>
          <w:szCs w:val="24"/>
        </w:rPr>
        <w:t xml:space="preserve">Vistos, relatados e discutidos estes autos acima identificados, </w:t>
      </w:r>
      <w:r w:rsidR="00C454BE" w:rsidRPr="009C6A18">
        <w:rPr>
          <w:rFonts w:ascii="Arial Narrow" w:hAnsi="Arial Narrow" w:cs="Arial"/>
          <w:b/>
          <w:sz w:val="24"/>
          <w:szCs w:val="24"/>
        </w:rPr>
        <w:t xml:space="preserve">ACORDAM </w:t>
      </w:r>
      <w:proofErr w:type="gramStart"/>
      <w:r w:rsidR="00C454BE" w:rsidRPr="009C6A18">
        <w:rPr>
          <w:rFonts w:ascii="Arial Narrow" w:hAnsi="Arial Narrow" w:cs="Arial"/>
          <w:sz w:val="24"/>
          <w:szCs w:val="24"/>
        </w:rPr>
        <w:t>os Excelentíssimos</w:t>
      </w:r>
      <w:proofErr w:type="gramEnd"/>
      <w:r w:rsidR="00C454BE" w:rsidRPr="009C6A18">
        <w:rPr>
          <w:rFonts w:ascii="Arial Narrow" w:hAnsi="Arial Narrow" w:cs="Arial"/>
          <w:sz w:val="24"/>
          <w:szCs w:val="24"/>
        </w:rPr>
        <w:t xml:space="preserve"> Senhores Conselheiros do Tribunal de Contas do Estado do Amazonas, reunidos em Sessão </w:t>
      </w:r>
      <w:r w:rsidR="00C454BE" w:rsidRPr="009C6A18">
        <w:rPr>
          <w:rFonts w:ascii="Arial Narrow" w:hAnsi="Arial Narrow" w:cs="Arial"/>
          <w:noProof/>
          <w:sz w:val="24"/>
          <w:szCs w:val="24"/>
        </w:rPr>
        <w:t>do</w:t>
      </w:r>
      <w:r w:rsidR="00C454BE" w:rsidRPr="009C6A18">
        <w:rPr>
          <w:rFonts w:ascii="Arial Narrow" w:hAnsi="Arial Narrow" w:cs="Arial"/>
          <w:sz w:val="24"/>
          <w:szCs w:val="24"/>
        </w:rPr>
        <w:t xml:space="preserve"> </w:t>
      </w:r>
      <w:r w:rsidR="00C454BE" w:rsidRPr="009C6A18">
        <w:rPr>
          <w:rFonts w:ascii="Arial Narrow" w:hAnsi="Arial Narrow" w:cs="Arial"/>
          <w:b/>
          <w:noProof/>
          <w:sz w:val="24"/>
          <w:szCs w:val="24"/>
        </w:rPr>
        <w:t>Tribunal Pleno</w:t>
      </w:r>
      <w:r w:rsidR="00C454BE" w:rsidRPr="009C6A18">
        <w:rPr>
          <w:rFonts w:ascii="Arial Narrow" w:hAnsi="Arial Narrow" w:cs="Arial"/>
          <w:sz w:val="24"/>
          <w:szCs w:val="24"/>
        </w:rPr>
        <w:t>, no exercício da competência atribuída</w:t>
      </w:r>
      <w:r w:rsidR="00C454BE" w:rsidRPr="009C6A18">
        <w:rPr>
          <w:rFonts w:ascii="Arial Narrow" w:hAnsi="Arial Narrow" w:cs="Arial"/>
          <w:noProof/>
          <w:sz w:val="24"/>
          <w:szCs w:val="24"/>
        </w:rPr>
        <w:t xml:space="preserve"> pelos arts. 5º, II e 11, inciso III, alínea “a”, item 3, da Resolução n. 04/2002-TCE/AM</w:t>
      </w:r>
      <w:r w:rsidR="00C454BE" w:rsidRPr="009C6A18">
        <w:rPr>
          <w:rFonts w:ascii="Arial Narrow" w:hAnsi="Arial Narrow" w:cs="Arial"/>
          <w:sz w:val="24"/>
          <w:szCs w:val="24"/>
        </w:rPr>
        <w:t>,</w:t>
      </w:r>
      <w:r w:rsidR="00C454BE" w:rsidRPr="009C6A18">
        <w:rPr>
          <w:rFonts w:ascii="Arial Narrow" w:hAnsi="Arial Narrow" w:cs="Arial"/>
          <w:b/>
          <w:noProof/>
          <w:sz w:val="24"/>
          <w:szCs w:val="24"/>
        </w:rPr>
        <w:t xml:space="preserve"> à unanimidade,</w:t>
      </w:r>
      <w:r w:rsidR="00C454BE" w:rsidRPr="009C6A18">
        <w:rPr>
          <w:rFonts w:ascii="Arial Narrow" w:hAnsi="Arial Narrow" w:cs="Arial"/>
          <w:sz w:val="24"/>
          <w:szCs w:val="24"/>
        </w:rPr>
        <w:t xml:space="preserve"> nos termos d</w:t>
      </w:r>
      <w:r w:rsidR="00C454BE" w:rsidRPr="009C6A18">
        <w:rPr>
          <w:rFonts w:ascii="Arial Narrow" w:hAnsi="Arial Narrow" w:cs="Arial"/>
          <w:noProof/>
          <w:sz w:val="24"/>
          <w:szCs w:val="24"/>
        </w:rPr>
        <w:t>o voto</w:t>
      </w:r>
      <w:r w:rsidR="00C454BE" w:rsidRPr="009C6A18">
        <w:rPr>
          <w:rFonts w:ascii="Arial Narrow" w:hAnsi="Arial Narrow" w:cs="Arial"/>
          <w:sz w:val="24"/>
          <w:szCs w:val="24"/>
        </w:rPr>
        <w:t xml:space="preserve"> </w:t>
      </w:r>
      <w:r w:rsidR="00C454BE" w:rsidRPr="009C6A18">
        <w:rPr>
          <w:rFonts w:ascii="Arial Narrow" w:hAnsi="Arial Narrow" w:cs="Arial"/>
          <w:noProof/>
          <w:sz w:val="24"/>
          <w:szCs w:val="24"/>
        </w:rPr>
        <w:t>do</w:t>
      </w:r>
      <w:r w:rsidR="00C454BE" w:rsidRPr="009C6A18">
        <w:rPr>
          <w:rFonts w:ascii="Arial Narrow" w:hAnsi="Arial Narrow" w:cs="Arial"/>
          <w:sz w:val="24"/>
          <w:szCs w:val="24"/>
        </w:rPr>
        <w:t xml:space="preserve"> Excelentíssimo Senhor Conselheiro-Relator</w:t>
      </w:r>
      <w:r w:rsidR="00C454BE" w:rsidRPr="009C6A18">
        <w:rPr>
          <w:rFonts w:ascii="Arial Narrow" w:hAnsi="Arial Narrow" w:cs="Arial"/>
          <w:b/>
          <w:noProof/>
          <w:sz w:val="24"/>
          <w:szCs w:val="24"/>
        </w:rPr>
        <w:t>, em divergência</w:t>
      </w:r>
      <w:r w:rsidR="00C454BE" w:rsidRPr="009C6A18">
        <w:rPr>
          <w:rFonts w:ascii="Arial Narrow" w:hAnsi="Arial Narrow" w:cs="Arial"/>
          <w:noProof/>
          <w:sz w:val="24"/>
          <w:szCs w:val="24"/>
        </w:rPr>
        <w:t xml:space="preserve"> com pronunciamento do Ministério Público junto a este Tribunal</w:t>
      </w:r>
      <w:r w:rsidR="00C454BE" w:rsidRPr="009C6A18">
        <w:rPr>
          <w:rFonts w:ascii="Arial Narrow" w:hAnsi="Arial Narrow" w:cs="Arial"/>
          <w:sz w:val="24"/>
          <w:szCs w:val="24"/>
        </w:rPr>
        <w:t>, no sentido de:</w:t>
      </w:r>
      <w:r w:rsidR="00C454BE" w:rsidRPr="009C6A18">
        <w:rPr>
          <w:rFonts w:ascii="Arial Narrow" w:hAnsi="Arial Narrow" w:cs="Arial"/>
          <w:color w:val="000000"/>
          <w:sz w:val="24"/>
          <w:szCs w:val="24"/>
        </w:rPr>
        <w:t xml:space="preserve"> </w:t>
      </w:r>
      <w:r w:rsidR="00C454BE" w:rsidRPr="009C6A18">
        <w:rPr>
          <w:rFonts w:ascii="Arial Narrow" w:hAnsi="Arial Narrow" w:cs="Arial"/>
          <w:b/>
          <w:bCs/>
          <w:color w:val="000000"/>
          <w:sz w:val="24"/>
          <w:szCs w:val="24"/>
        </w:rPr>
        <w:t>10.1. Julgar regular</w:t>
      </w:r>
      <w:r w:rsidR="00C454BE" w:rsidRPr="009C6A18">
        <w:rPr>
          <w:rFonts w:ascii="Arial Narrow" w:hAnsi="Arial Narrow" w:cs="Arial"/>
          <w:color w:val="000000"/>
          <w:sz w:val="24"/>
          <w:szCs w:val="24"/>
        </w:rPr>
        <w:t xml:space="preserve"> a Prestação de Contas do </w:t>
      </w:r>
      <w:r w:rsidR="00C454BE" w:rsidRPr="009C6A18">
        <w:rPr>
          <w:rFonts w:ascii="Arial Narrow" w:hAnsi="Arial Narrow" w:cs="Arial"/>
          <w:b/>
          <w:bCs/>
          <w:color w:val="000000"/>
          <w:sz w:val="24"/>
          <w:szCs w:val="24"/>
        </w:rPr>
        <w:t>Sr. Ulisses Tapajós Neto</w:t>
      </w:r>
      <w:r w:rsidR="00C454BE" w:rsidRPr="009C6A18">
        <w:rPr>
          <w:rFonts w:ascii="Arial Narrow" w:hAnsi="Arial Narrow" w:cs="Arial"/>
          <w:color w:val="000000"/>
          <w:sz w:val="24"/>
          <w:szCs w:val="24"/>
        </w:rPr>
        <w:t xml:space="preserve">, responsável pelo Programa de Modernização da Administração Tributária e da Gestão dos Setores Sociais Básicos – PMAT, no curso do exercício 2016, nos termos do art. 71, II, c/c o art. 75 da Constituição Federal, art. 1º, II, c/c art. 22, I, da Lei Estadual n.º 2423/1996, e art. 5º, II e art. 188, §1º, I, da Resolução n.º 04/2002-TCE/AM; </w:t>
      </w:r>
      <w:r w:rsidR="00C454BE" w:rsidRPr="009C6A18">
        <w:rPr>
          <w:rFonts w:ascii="Arial Narrow" w:hAnsi="Arial Narrow" w:cs="Arial"/>
          <w:b/>
          <w:bCs/>
          <w:color w:val="000000"/>
          <w:sz w:val="24"/>
          <w:szCs w:val="24"/>
        </w:rPr>
        <w:t>10.2. Dar quitação</w:t>
      </w:r>
      <w:r w:rsidR="00C454BE" w:rsidRPr="009C6A18">
        <w:rPr>
          <w:rFonts w:ascii="Arial Narrow" w:hAnsi="Arial Narrow" w:cs="Arial"/>
          <w:color w:val="000000"/>
          <w:sz w:val="24"/>
          <w:szCs w:val="24"/>
        </w:rPr>
        <w:t xml:space="preserve"> ao </w:t>
      </w:r>
      <w:r w:rsidR="00C454BE" w:rsidRPr="009C6A18">
        <w:rPr>
          <w:rFonts w:ascii="Arial Narrow" w:hAnsi="Arial Narrow" w:cs="Arial"/>
          <w:b/>
          <w:bCs/>
          <w:color w:val="000000"/>
          <w:sz w:val="24"/>
          <w:szCs w:val="24"/>
        </w:rPr>
        <w:t>Sr. Ulisses Tapajós Neto</w:t>
      </w:r>
      <w:r w:rsidR="00C454BE" w:rsidRPr="009C6A18">
        <w:rPr>
          <w:rFonts w:ascii="Arial Narrow" w:hAnsi="Arial Narrow" w:cs="Arial"/>
          <w:color w:val="000000"/>
          <w:sz w:val="24"/>
          <w:szCs w:val="24"/>
        </w:rPr>
        <w:t xml:space="preserve">, nos termos do art. 23, da Lei Estadual n.º 2423/1996, c/c art. 189, I, da Resolução nº 04/2002-TCE/AM; </w:t>
      </w:r>
      <w:r w:rsidR="00C454BE" w:rsidRPr="009C6A18">
        <w:rPr>
          <w:rFonts w:ascii="Arial Narrow" w:hAnsi="Arial Narrow" w:cs="Arial"/>
          <w:b/>
          <w:bCs/>
          <w:color w:val="000000"/>
          <w:sz w:val="24"/>
          <w:szCs w:val="24"/>
        </w:rPr>
        <w:t>10.3. Arquivar</w:t>
      </w:r>
      <w:r w:rsidR="00C454BE" w:rsidRPr="009C6A18">
        <w:rPr>
          <w:rFonts w:ascii="Arial Narrow" w:hAnsi="Arial Narrow" w:cs="Arial"/>
          <w:color w:val="000000"/>
          <w:sz w:val="24"/>
          <w:szCs w:val="24"/>
        </w:rPr>
        <w:t xml:space="preserve"> o processo, </w:t>
      </w:r>
      <w:proofErr w:type="gramStart"/>
      <w:r w:rsidR="00C454BE" w:rsidRPr="009C6A18">
        <w:rPr>
          <w:rFonts w:ascii="Arial Narrow" w:hAnsi="Arial Narrow" w:cs="Arial"/>
          <w:color w:val="000000"/>
          <w:sz w:val="24"/>
          <w:szCs w:val="24"/>
        </w:rPr>
        <w:t>após</w:t>
      </w:r>
      <w:proofErr w:type="gramEnd"/>
      <w:r w:rsidR="00C454BE" w:rsidRPr="009C6A18">
        <w:rPr>
          <w:rFonts w:ascii="Arial Narrow" w:hAnsi="Arial Narrow" w:cs="Arial"/>
          <w:color w:val="000000"/>
          <w:sz w:val="24"/>
          <w:szCs w:val="24"/>
        </w:rPr>
        <w:t xml:space="preserve"> cumpridas as providências supracitadas. </w:t>
      </w:r>
      <w:r w:rsidR="00C454BE" w:rsidRPr="009C6A18">
        <w:rPr>
          <w:rFonts w:ascii="Arial Narrow" w:hAnsi="Arial Narrow" w:cs="Arial"/>
          <w:b/>
          <w:color w:val="000000"/>
          <w:sz w:val="24"/>
          <w:szCs w:val="24"/>
        </w:rPr>
        <w:t xml:space="preserve">CONSELHEIRO-RELATOR: JÚLIO ASSIS CORRÊA PINHEIRO (Com vista para </w:t>
      </w:r>
      <w:proofErr w:type="gramStart"/>
      <w:r w:rsidR="00C454BE" w:rsidRPr="009C6A18">
        <w:rPr>
          <w:rFonts w:ascii="Arial Narrow" w:hAnsi="Arial Narrow" w:cs="Arial"/>
          <w:b/>
          <w:color w:val="000000"/>
          <w:sz w:val="24"/>
          <w:szCs w:val="24"/>
        </w:rPr>
        <w:t>o Excelentíssimo</w:t>
      </w:r>
      <w:proofErr w:type="gramEnd"/>
      <w:r w:rsidR="00C454BE" w:rsidRPr="009C6A18">
        <w:rPr>
          <w:rFonts w:ascii="Arial Narrow" w:hAnsi="Arial Narrow" w:cs="Arial"/>
          <w:b/>
          <w:color w:val="000000"/>
          <w:sz w:val="24"/>
          <w:szCs w:val="24"/>
        </w:rPr>
        <w:t xml:space="preserve"> Senhor Conselheiro Ari Jorge Moutinho da Costa Júnior).</w:t>
      </w:r>
      <w:r w:rsidR="00C454BE"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PROCESSO Nº 11.396/2017 (Apensos: 11.364/2017 e 11.468/2017)</w:t>
      </w:r>
      <w:r w:rsidR="00191661" w:rsidRPr="009C6A18">
        <w:rPr>
          <w:rFonts w:ascii="Arial Narrow" w:hAnsi="Arial Narrow" w:cs="Arial"/>
          <w:color w:val="000000"/>
          <w:sz w:val="24"/>
          <w:szCs w:val="24"/>
        </w:rPr>
        <w:t xml:space="preserve"> - Prestação de Contas Anual </w:t>
      </w:r>
      <w:r w:rsidR="00191661" w:rsidRPr="009C6A18">
        <w:rPr>
          <w:rFonts w:ascii="Arial Narrow" w:hAnsi="Arial Narrow" w:cs="Arial"/>
          <w:sz w:val="24"/>
          <w:szCs w:val="24"/>
        </w:rPr>
        <w:t>dos Recursos Supervisionados pela SEMEF, relativa ao exercício de 2016, sob a responsabilidade do Sr. Ulisses Tapajós Neto</w:t>
      </w:r>
      <w:r w:rsidR="00191661" w:rsidRPr="009C6A18">
        <w:rPr>
          <w:rFonts w:ascii="Arial Narrow" w:hAnsi="Arial Narrow" w:cs="Arial"/>
          <w:color w:val="000000"/>
          <w:sz w:val="24"/>
          <w:szCs w:val="24"/>
        </w:rPr>
        <w:t>.</w:t>
      </w:r>
      <w:r w:rsidR="00191661" w:rsidRPr="009C6A18">
        <w:rPr>
          <w:rFonts w:ascii="Arial Narrow" w:hAnsi="Arial Narrow" w:cs="Arial"/>
          <w:b/>
          <w:color w:val="000000"/>
          <w:sz w:val="24"/>
          <w:szCs w:val="24"/>
        </w:rPr>
        <w:t xml:space="preserve"> ACÓRDÃO Nº 737/2021: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pelos arts. 5º, II e 11, inciso III, alínea “a”, item 3, da Resolução n.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sz w:val="24"/>
          <w:szCs w:val="24"/>
        </w:rPr>
        <w:t xml:space="preserve"> 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Conselheiro-Relator</w:t>
      </w:r>
      <w:r w:rsidR="00191661" w:rsidRPr="009C6A18">
        <w:rPr>
          <w:rFonts w:ascii="Arial Narrow" w:hAnsi="Arial Narrow" w:cs="Arial"/>
          <w:b/>
          <w:noProof/>
          <w:sz w:val="24"/>
          <w:szCs w:val="24"/>
        </w:rPr>
        <w:t>, em divergência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bCs/>
          <w:color w:val="000000"/>
          <w:sz w:val="24"/>
          <w:szCs w:val="24"/>
        </w:rPr>
        <w:t>10.1. Julgar regular</w:t>
      </w:r>
      <w:r w:rsidR="00191661" w:rsidRPr="009C6A18">
        <w:rPr>
          <w:rFonts w:ascii="Arial Narrow" w:hAnsi="Arial Narrow" w:cs="Arial"/>
          <w:color w:val="000000"/>
          <w:sz w:val="24"/>
          <w:szCs w:val="24"/>
        </w:rPr>
        <w:t xml:space="preserve"> a Prestação de Contas do </w:t>
      </w:r>
      <w:r w:rsidR="00191661" w:rsidRPr="009C6A18">
        <w:rPr>
          <w:rFonts w:ascii="Arial Narrow" w:hAnsi="Arial Narrow" w:cs="Arial"/>
          <w:b/>
          <w:bCs/>
          <w:color w:val="000000"/>
          <w:sz w:val="24"/>
          <w:szCs w:val="24"/>
        </w:rPr>
        <w:t>Sr. Ulisses Tapajós Neto</w:t>
      </w:r>
      <w:r w:rsidR="00191661" w:rsidRPr="009C6A18">
        <w:rPr>
          <w:rFonts w:ascii="Arial Narrow" w:hAnsi="Arial Narrow" w:cs="Arial"/>
          <w:color w:val="000000"/>
          <w:sz w:val="24"/>
          <w:szCs w:val="24"/>
        </w:rPr>
        <w:t xml:space="preserve">, responsável pelos Recursos Supervisionados pela SEMEF, no curso do exercício de 2016, nos termos do art. 71, II, c/c o art. 75 da Constituição Federal, art. 1º, II, c/c art. 22, I, da Lei Estadual n.º 2423/1996, e art. 5º, II e art. 188, §1º, I, da Resolução n.º 04/2002-TCE/AM; </w:t>
      </w:r>
      <w:r w:rsidR="00191661" w:rsidRPr="009C6A18">
        <w:rPr>
          <w:rFonts w:ascii="Arial Narrow" w:hAnsi="Arial Narrow" w:cs="Arial"/>
          <w:b/>
          <w:bCs/>
          <w:color w:val="000000"/>
          <w:sz w:val="24"/>
          <w:szCs w:val="24"/>
        </w:rPr>
        <w:t>10.2. Dar quitação</w:t>
      </w:r>
      <w:r w:rsidR="00191661" w:rsidRPr="009C6A18">
        <w:rPr>
          <w:rFonts w:ascii="Arial Narrow" w:hAnsi="Arial Narrow" w:cs="Arial"/>
          <w:color w:val="000000"/>
          <w:sz w:val="24"/>
          <w:szCs w:val="24"/>
        </w:rPr>
        <w:t xml:space="preserve"> ao </w:t>
      </w:r>
      <w:r w:rsidR="00191661" w:rsidRPr="009C6A18">
        <w:rPr>
          <w:rFonts w:ascii="Arial Narrow" w:hAnsi="Arial Narrow" w:cs="Arial"/>
          <w:b/>
          <w:bCs/>
          <w:color w:val="000000"/>
          <w:sz w:val="24"/>
          <w:szCs w:val="24"/>
        </w:rPr>
        <w:t>Sr. Ulisses Tapajós Neto</w:t>
      </w:r>
      <w:r w:rsidR="00191661" w:rsidRPr="009C6A18">
        <w:rPr>
          <w:rFonts w:ascii="Arial Narrow" w:hAnsi="Arial Narrow" w:cs="Arial"/>
          <w:color w:val="000000"/>
          <w:sz w:val="24"/>
          <w:szCs w:val="24"/>
        </w:rPr>
        <w:t xml:space="preserve">, nos termos do art. 23, da Lei Estadual n.º 2423/1996, c/c art. 189, I, da Resolução n.º 04/2002-TCE/AM; </w:t>
      </w:r>
      <w:r w:rsidR="00191661" w:rsidRPr="009C6A18">
        <w:rPr>
          <w:rFonts w:ascii="Arial Narrow" w:hAnsi="Arial Narrow" w:cs="Arial"/>
          <w:b/>
          <w:bCs/>
          <w:color w:val="000000"/>
          <w:sz w:val="24"/>
          <w:szCs w:val="24"/>
        </w:rPr>
        <w:t>10.3. Arquivar</w:t>
      </w:r>
      <w:r w:rsidR="00191661" w:rsidRPr="009C6A18">
        <w:rPr>
          <w:rFonts w:ascii="Arial Narrow" w:hAnsi="Arial Narrow" w:cs="Arial"/>
          <w:color w:val="000000"/>
          <w:sz w:val="24"/>
          <w:szCs w:val="24"/>
        </w:rPr>
        <w:t xml:space="preserve"> o processo, </w:t>
      </w:r>
      <w:proofErr w:type="gramStart"/>
      <w:r w:rsidR="00191661" w:rsidRPr="009C6A18">
        <w:rPr>
          <w:rFonts w:ascii="Arial Narrow" w:hAnsi="Arial Narrow" w:cs="Arial"/>
          <w:color w:val="000000"/>
          <w:sz w:val="24"/>
          <w:szCs w:val="24"/>
        </w:rPr>
        <w:t>após</w:t>
      </w:r>
      <w:proofErr w:type="gramEnd"/>
      <w:r w:rsidR="00191661" w:rsidRPr="009C6A18">
        <w:rPr>
          <w:rFonts w:ascii="Arial Narrow" w:hAnsi="Arial Narrow" w:cs="Arial"/>
          <w:color w:val="000000"/>
          <w:sz w:val="24"/>
          <w:szCs w:val="24"/>
        </w:rPr>
        <w:t xml:space="preserve"> cumpridas as providências supracitadas.</w:t>
      </w:r>
      <w:r w:rsidR="004153A8" w:rsidRPr="009C6A18">
        <w:rPr>
          <w:rFonts w:ascii="Arial Narrow" w:hAnsi="Arial Narrow" w:cs="Arial"/>
          <w:color w:val="000000"/>
          <w:sz w:val="24"/>
          <w:szCs w:val="24"/>
        </w:rPr>
        <w:t xml:space="preserve"> </w:t>
      </w:r>
      <w:r w:rsidR="004153A8" w:rsidRPr="009C6A18">
        <w:rPr>
          <w:rFonts w:ascii="Arial Narrow" w:hAnsi="Arial Narrow" w:cs="Arial"/>
          <w:color w:val="000000"/>
          <w:sz w:val="24"/>
          <w:szCs w:val="24"/>
          <w:u w:val="single"/>
        </w:rPr>
        <w:t xml:space="preserve">Nesta fase de julgamento assumiu a presidência dos trabalhos </w:t>
      </w:r>
      <w:proofErr w:type="gramStart"/>
      <w:r w:rsidR="004153A8" w:rsidRPr="009C6A18">
        <w:rPr>
          <w:rFonts w:ascii="Arial Narrow" w:hAnsi="Arial Narrow" w:cs="Arial"/>
          <w:color w:val="000000"/>
          <w:sz w:val="24"/>
          <w:szCs w:val="24"/>
          <w:u w:val="single"/>
        </w:rPr>
        <w:t>o Excelentíssimo</w:t>
      </w:r>
      <w:proofErr w:type="gramEnd"/>
      <w:r w:rsidR="004153A8" w:rsidRPr="009C6A18">
        <w:rPr>
          <w:rFonts w:ascii="Arial Narrow" w:hAnsi="Arial Narrow" w:cs="Arial"/>
          <w:color w:val="000000"/>
          <w:sz w:val="24"/>
          <w:szCs w:val="24"/>
          <w:u w:val="single"/>
        </w:rPr>
        <w:t xml:space="preserve"> Senhor Conselheiro Ari Jorge Moutinho da Costa Júnior, para que o Excelentíssimo Senhor Conselheiro-Presidente Júlio Assis Corrêa Pinheiro pudesse relatar seus processos, e em razão do impedimento do Excelentíssimo Senhor Conselheiro Érico Xavier Desterro e Silva</w:t>
      </w:r>
      <w:r w:rsidR="004153A8"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CONSELHEIRO-RELATOR: JÚLIO ASSIS CORRÊA PINHEIRO (Com vista para </w:t>
      </w:r>
      <w:proofErr w:type="gramStart"/>
      <w:r w:rsidR="00191661" w:rsidRPr="009C6A18">
        <w:rPr>
          <w:rFonts w:ascii="Arial Narrow" w:hAnsi="Arial Narrow" w:cs="Arial"/>
          <w:b/>
          <w:color w:val="000000"/>
          <w:sz w:val="24"/>
          <w:szCs w:val="24"/>
        </w:rPr>
        <w:t>o Excelentíssimo</w:t>
      </w:r>
      <w:proofErr w:type="gramEnd"/>
      <w:r w:rsidR="00191661" w:rsidRPr="009C6A18">
        <w:rPr>
          <w:rFonts w:ascii="Arial Narrow" w:hAnsi="Arial Narrow" w:cs="Arial"/>
          <w:b/>
          <w:color w:val="000000"/>
          <w:sz w:val="24"/>
          <w:szCs w:val="24"/>
        </w:rPr>
        <w:t xml:space="preserve"> Senhor Procurador-Geral João Barroso de Souza).</w:t>
      </w:r>
      <w:r w:rsidR="004153A8"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 xml:space="preserve">PROCESSO Nº 16.425/2020 (Apensos: </w:t>
      </w:r>
      <w:proofErr w:type="gramStart"/>
      <w:r w:rsidR="00191661" w:rsidRPr="009C6A18">
        <w:rPr>
          <w:rFonts w:ascii="Arial Narrow" w:hAnsi="Arial Narrow" w:cs="Arial"/>
          <w:b/>
          <w:color w:val="000000"/>
          <w:sz w:val="24"/>
          <w:szCs w:val="24"/>
        </w:rPr>
        <w:t>16.423/2020, 16.424/2020</w:t>
      </w:r>
      <w:proofErr w:type="gramEnd"/>
      <w:r w:rsidR="00191661" w:rsidRPr="009C6A18">
        <w:rPr>
          <w:rFonts w:ascii="Arial Narrow" w:hAnsi="Arial Narrow" w:cs="Arial"/>
          <w:b/>
          <w:color w:val="000000"/>
          <w:sz w:val="24"/>
          <w:szCs w:val="24"/>
        </w:rPr>
        <w:t>)</w:t>
      </w:r>
      <w:r w:rsidR="00191661" w:rsidRPr="009C6A18">
        <w:rPr>
          <w:rFonts w:ascii="Arial Narrow" w:hAnsi="Arial Narrow" w:cs="Arial"/>
          <w:color w:val="000000"/>
          <w:sz w:val="24"/>
          <w:szCs w:val="24"/>
        </w:rPr>
        <w:t xml:space="preserve"> </w:t>
      </w:r>
      <w:r w:rsidR="00FB0DCC" w:rsidRPr="009C6A18">
        <w:rPr>
          <w:rFonts w:ascii="Arial Narrow" w:hAnsi="Arial Narrow" w:cs="Arial"/>
          <w:color w:val="000000"/>
          <w:sz w:val="24"/>
          <w:szCs w:val="24"/>
        </w:rPr>
        <w:t>–</w:t>
      </w:r>
      <w:r w:rsidR="00191661" w:rsidRPr="009C6A18">
        <w:rPr>
          <w:rFonts w:ascii="Arial Narrow" w:hAnsi="Arial Narrow" w:cs="Arial"/>
          <w:color w:val="000000"/>
          <w:sz w:val="24"/>
          <w:szCs w:val="24"/>
        </w:rPr>
        <w:t xml:space="preserve"> </w:t>
      </w:r>
      <w:r w:rsidR="00FB0DCC" w:rsidRPr="009C6A18">
        <w:rPr>
          <w:rFonts w:ascii="Arial Narrow" w:hAnsi="Arial Narrow" w:cs="Arial"/>
          <w:color w:val="000000"/>
          <w:sz w:val="24"/>
          <w:szCs w:val="24"/>
        </w:rPr>
        <w:t xml:space="preserve">Embargos de Declaração em </w:t>
      </w:r>
      <w:r w:rsidR="00191661" w:rsidRPr="009C6A18">
        <w:rPr>
          <w:rFonts w:ascii="Arial Narrow" w:hAnsi="Arial Narrow" w:cs="Arial"/>
          <w:color w:val="000000"/>
          <w:sz w:val="24"/>
          <w:szCs w:val="24"/>
        </w:rPr>
        <w:t>Tomada de Contas Especial do Convênio nº 05/13 firmado entre a Secretaria de Estado de Cultura – SEC e o Instituto Cultural Cidade de Manaus.</w:t>
      </w:r>
      <w:r w:rsidR="00FB0DCC" w:rsidRPr="009C6A18">
        <w:rPr>
          <w:rFonts w:ascii="Arial Narrow" w:hAnsi="Arial Narrow" w:cs="Arial"/>
          <w:color w:val="000000"/>
          <w:sz w:val="24"/>
          <w:szCs w:val="24"/>
        </w:rPr>
        <w:t xml:space="preserve"> </w:t>
      </w:r>
      <w:r w:rsidR="00FB0DCC" w:rsidRPr="009C6A18">
        <w:rPr>
          <w:rFonts w:ascii="Arial Narrow" w:hAnsi="Arial Narrow" w:cs="Arial"/>
          <w:b/>
          <w:color w:val="000000"/>
          <w:sz w:val="24"/>
          <w:szCs w:val="24"/>
        </w:rPr>
        <w:t xml:space="preserve">Advogados: </w:t>
      </w:r>
      <w:r w:rsidR="00FB0DCC" w:rsidRPr="009C6A18">
        <w:rPr>
          <w:rFonts w:ascii="Arial Narrow" w:hAnsi="Arial Narrow" w:cs="Arial"/>
          <w:bCs/>
          <w:color w:val="000000"/>
          <w:sz w:val="24"/>
          <w:szCs w:val="24"/>
        </w:rPr>
        <w:t xml:space="preserve">Rosa Oliveira </w:t>
      </w:r>
      <w:r w:rsidR="00FB0DCC" w:rsidRPr="009C6A18">
        <w:rPr>
          <w:rFonts w:ascii="Arial Narrow" w:hAnsi="Arial Narrow" w:cs="Arial"/>
          <w:bCs/>
          <w:color w:val="000000"/>
          <w:sz w:val="24"/>
          <w:szCs w:val="24"/>
        </w:rPr>
        <w:lastRenderedPageBreak/>
        <w:t>de Pontes Braga – OAB/AM 4231 e Adson Soares Garcia - OAB/AM 6574</w:t>
      </w:r>
      <w:r w:rsidR="00191661" w:rsidRPr="009C6A18">
        <w:rPr>
          <w:rFonts w:ascii="Arial Narrow" w:hAnsi="Arial Narrow" w:cs="Arial"/>
          <w:bCs/>
          <w:color w:val="000000"/>
          <w:sz w:val="24"/>
          <w:szCs w:val="24"/>
        </w:rPr>
        <w:t>.</w:t>
      </w:r>
      <w:r w:rsidR="00191661" w:rsidRPr="009C6A18">
        <w:rPr>
          <w:rFonts w:ascii="Arial Narrow" w:hAnsi="Arial Narrow" w:cs="Arial"/>
          <w:b/>
          <w:color w:val="000000"/>
          <w:sz w:val="24"/>
          <w:szCs w:val="24"/>
        </w:rPr>
        <w:t xml:space="preserve"> ACÓRDÃO Nº:</w:t>
      </w:r>
      <w:r w:rsidR="00FB0DCC" w:rsidRPr="009C6A18">
        <w:rPr>
          <w:rFonts w:ascii="Arial Narrow" w:hAnsi="Arial Narrow" w:cs="Arial"/>
          <w:color w:val="000000"/>
          <w:sz w:val="24"/>
          <w:szCs w:val="24"/>
        </w:rPr>
        <w:t xml:space="preserve"> </w:t>
      </w:r>
      <w:r w:rsidR="00FB0DCC" w:rsidRPr="009C6A18">
        <w:rPr>
          <w:rFonts w:ascii="Arial Narrow" w:hAnsi="Arial Narrow" w:cs="Arial"/>
          <w:sz w:val="24"/>
          <w:szCs w:val="24"/>
        </w:rPr>
        <w:t xml:space="preserve">Vistos, relatados e discutidos estes autos acima identificados, </w:t>
      </w:r>
      <w:r w:rsidR="00FB0DCC" w:rsidRPr="009C6A18">
        <w:rPr>
          <w:rFonts w:ascii="Arial Narrow" w:hAnsi="Arial Narrow" w:cs="Arial"/>
          <w:b/>
          <w:sz w:val="24"/>
          <w:szCs w:val="24"/>
        </w:rPr>
        <w:t xml:space="preserve">ACORDAM </w:t>
      </w:r>
      <w:proofErr w:type="gramStart"/>
      <w:r w:rsidR="00FB0DCC" w:rsidRPr="009C6A18">
        <w:rPr>
          <w:rFonts w:ascii="Arial Narrow" w:hAnsi="Arial Narrow" w:cs="Arial"/>
          <w:sz w:val="24"/>
          <w:szCs w:val="24"/>
        </w:rPr>
        <w:t>os Excelentíssimos</w:t>
      </w:r>
      <w:proofErr w:type="gramEnd"/>
      <w:r w:rsidR="00FB0DCC" w:rsidRPr="009C6A18">
        <w:rPr>
          <w:rFonts w:ascii="Arial Narrow" w:hAnsi="Arial Narrow" w:cs="Arial"/>
          <w:sz w:val="24"/>
          <w:szCs w:val="24"/>
        </w:rPr>
        <w:t xml:space="preserve"> Senhores Conselheiros do Tribunal de Contas do Estado do Amazonas, reunidos em Sessão </w:t>
      </w:r>
      <w:r w:rsidR="00FB0DCC" w:rsidRPr="009C6A18">
        <w:rPr>
          <w:rFonts w:ascii="Arial Narrow" w:hAnsi="Arial Narrow" w:cs="Arial"/>
          <w:noProof/>
          <w:sz w:val="24"/>
          <w:szCs w:val="24"/>
        </w:rPr>
        <w:t>do</w:t>
      </w:r>
      <w:r w:rsidR="00FB0DCC" w:rsidRPr="009C6A18">
        <w:rPr>
          <w:rFonts w:ascii="Arial Narrow" w:hAnsi="Arial Narrow" w:cs="Arial"/>
          <w:sz w:val="24"/>
          <w:szCs w:val="24"/>
        </w:rPr>
        <w:t xml:space="preserve"> </w:t>
      </w:r>
      <w:r w:rsidR="00FB0DCC" w:rsidRPr="009C6A18">
        <w:rPr>
          <w:rFonts w:ascii="Arial Narrow" w:hAnsi="Arial Narrow" w:cs="Arial"/>
          <w:b/>
          <w:noProof/>
          <w:sz w:val="24"/>
          <w:szCs w:val="24"/>
        </w:rPr>
        <w:t>Tribunal Pleno</w:t>
      </w:r>
      <w:r w:rsidR="00FB0DCC" w:rsidRPr="009C6A18">
        <w:rPr>
          <w:rFonts w:ascii="Arial Narrow" w:hAnsi="Arial Narrow" w:cs="Arial"/>
          <w:sz w:val="24"/>
          <w:szCs w:val="24"/>
        </w:rPr>
        <w:t>, no exercício da competência atribuída</w:t>
      </w:r>
      <w:r w:rsidR="00FB0DCC" w:rsidRPr="009C6A18">
        <w:rPr>
          <w:rFonts w:ascii="Arial Narrow" w:hAnsi="Arial Narrow" w:cs="Arial"/>
          <w:noProof/>
          <w:sz w:val="24"/>
          <w:szCs w:val="24"/>
        </w:rPr>
        <w:t xml:space="preserve"> pelo art. 15, inciso VI, da Resolução nº 04/2002-TCE/AM</w:t>
      </w:r>
      <w:r w:rsidR="00FB0DCC" w:rsidRPr="009C6A18">
        <w:rPr>
          <w:rFonts w:ascii="Arial Narrow" w:hAnsi="Arial Narrow" w:cs="Arial"/>
          <w:sz w:val="24"/>
          <w:szCs w:val="24"/>
        </w:rPr>
        <w:t>,</w:t>
      </w:r>
      <w:r w:rsidR="00FB0DCC" w:rsidRPr="009C6A18">
        <w:rPr>
          <w:rFonts w:ascii="Arial Narrow" w:hAnsi="Arial Narrow" w:cs="Arial"/>
          <w:b/>
          <w:noProof/>
          <w:sz w:val="24"/>
          <w:szCs w:val="24"/>
        </w:rPr>
        <w:t xml:space="preserve"> à unanimidade,</w:t>
      </w:r>
      <w:r w:rsidR="00FB0DCC" w:rsidRPr="009C6A18">
        <w:rPr>
          <w:rFonts w:ascii="Arial Narrow" w:hAnsi="Arial Narrow" w:cs="Arial"/>
          <w:sz w:val="24"/>
          <w:szCs w:val="24"/>
        </w:rPr>
        <w:t xml:space="preserve"> nos termos do voto </w:t>
      </w:r>
      <w:r w:rsidR="00FB0DCC" w:rsidRPr="009C6A18">
        <w:rPr>
          <w:rFonts w:ascii="Arial Narrow" w:hAnsi="Arial Narrow" w:cs="Arial"/>
          <w:noProof/>
          <w:sz w:val="24"/>
          <w:szCs w:val="24"/>
        </w:rPr>
        <w:t>do</w:t>
      </w:r>
      <w:r w:rsidR="00FB0DCC" w:rsidRPr="009C6A18">
        <w:rPr>
          <w:rFonts w:ascii="Arial Narrow" w:hAnsi="Arial Narrow" w:cs="Arial"/>
          <w:sz w:val="24"/>
          <w:szCs w:val="24"/>
        </w:rPr>
        <w:t xml:space="preserve"> Excelentíssimo Senhor Conselheiro-Relator, </w:t>
      </w:r>
      <w:r w:rsidR="00FB0DCC" w:rsidRPr="009C6A18">
        <w:rPr>
          <w:rFonts w:ascii="Arial Narrow" w:hAnsi="Arial Narrow" w:cs="Arial"/>
          <w:b/>
          <w:noProof/>
          <w:sz w:val="24"/>
          <w:szCs w:val="24"/>
        </w:rPr>
        <w:t>em consonância</w:t>
      </w:r>
      <w:r w:rsidR="00FB0DCC" w:rsidRPr="009C6A18">
        <w:rPr>
          <w:rFonts w:ascii="Arial Narrow" w:hAnsi="Arial Narrow" w:cs="Arial"/>
          <w:noProof/>
          <w:sz w:val="24"/>
          <w:szCs w:val="24"/>
        </w:rPr>
        <w:t xml:space="preserve"> com pronunciamento oral do Ministério Público junto a este Tribunal</w:t>
      </w:r>
      <w:r w:rsidR="00FB0DCC" w:rsidRPr="009C6A18">
        <w:rPr>
          <w:rFonts w:ascii="Arial Narrow" w:hAnsi="Arial Narrow" w:cs="Arial"/>
          <w:sz w:val="24"/>
          <w:szCs w:val="24"/>
        </w:rPr>
        <w:t xml:space="preserve"> no sentido de:</w:t>
      </w:r>
      <w:r w:rsidR="00547AD9" w:rsidRPr="009C6A18">
        <w:rPr>
          <w:rFonts w:ascii="Arial Narrow" w:hAnsi="Arial Narrow" w:cs="Arial"/>
          <w:color w:val="000000"/>
          <w:sz w:val="24"/>
          <w:szCs w:val="24"/>
        </w:rPr>
        <w:t xml:space="preserve"> </w:t>
      </w:r>
      <w:r w:rsidR="00FB0DCC" w:rsidRPr="009C6A18">
        <w:rPr>
          <w:rFonts w:ascii="Arial Narrow" w:hAnsi="Arial Narrow" w:cs="Arial"/>
          <w:b/>
          <w:color w:val="000000"/>
          <w:sz w:val="24"/>
          <w:szCs w:val="24"/>
        </w:rPr>
        <w:t xml:space="preserve">7.1. Conhecer </w:t>
      </w:r>
      <w:r w:rsidR="00FB0DCC" w:rsidRPr="009C6A18">
        <w:rPr>
          <w:rFonts w:ascii="Arial Narrow" w:hAnsi="Arial Narrow" w:cs="Arial"/>
          <w:bCs/>
          <w:color w:val="000000"/>
          <w:sz w:val="24"/>
          <w:szCs w:val="24"/>
        </w:rPr>
        <w:t xml:space="preserve">dos presentes Embargos de Declaração opostos pelo Sr. </w:t>
      </w:r>
      <w:r w:rsidR="00547AD9" w:rsidRPr="009C6A18">
        <w:rPr>
          <w:rFonts w:ascii="Arial Narrow" w:hAnsi="Arial Narrow" w:cs="Arial"/>
          <w:bCs/>
          <w:color w:val="000000"/>
          <w:sz w:val="24"/>
          <w:szCs w:val="24"/>
        </w:rPr>
        <w:t>Robério</w:t>
      </w:r>
      <w:r w:rsidR="00FB0DCC" w:rsidRPr="009C6A18">
        <w:rPr>
          <w:rFonts w:ascii="Arial Narrow" w:hAnsi="Arial Narrow" w:cs="Arial"/>
          <w:bCs/>
          <w:color w:val="000000"/>
          <w:sz w:val="24"/>
          <w:szCs w:val="24"/>
        </w:rPr>
        <w:t xml:space="preserve"> dos </w:t>
      </w:r>
      <w:proofErr w:type="gramStart"/>
      <w:r w:rsidR="00FB0DCC" w:rsidRPr="009C6A18">
        <w:rPr>
          <w:rFonts w:ascii="Arial Narrow" w:hAnsi="Arial Narrow" w:cs="Arial"/>
          <w:bCs/>
          <w:color w:val="000000"/>
          <w:sz w:val="24"/>
          <w:szCs w:val="24"/>
        </w:rPr>
        <w:t>Santos Pereira Braga</w:t>
      </w:r>
      <w:proofErr w:type="gramEnd"/>
      <w:r w:rsidR="00FB0DCC" w:rsidRPr="009C6A18">
        <w:rPr>
          <w:rFonts w:ascii="Arial Narrow" w:hAnsi="Arial Narrow" w:cs="Arial"/>
          <w:bCs/>
          <w:color w:val="000000"/>
          <w:sz w:val="24"/>
          <w:szCs w:val="24"/>
        </w:rPr>
        <w:t>, por preencher os requisitos legais, em consonância com o art. 148 e segs., da Resolução nº 04/02 - RITCE/AM;</w:t>
      </w:r>
      <w:r w:rsidR="00547AD9" w:rsidRPr="009C6A18">
        <w:rPr>
          <w:rFonts w:ascii="Arial Narrow" w:hAnsi="Arial Narrow" w:cs="Arial"/>
          <w:bCs/>
          <w:color w:val="000000"/>
          <w:sz w:val="24"/>
          <w:szCs w:val="24"/>
        </w:rPr>
        <w:t xml:space="preserve"> </w:t>
      </w:r>
      <w:r w:rsidR="00FB0DCC" w:rsidRPr="009C6A18">
        <w:rPr>
          <w:rFonts w:ascii="Arial Narrow" w:hAnsi="Arial Narrow" w:cs="Arial"/>
          <w:b/>
          <w:color w:val="000000"/>
          <w:sz w:val="24"/>
          <w:szCs w:val="24"/>
        </w:rPr>
        <w:t xml:space="preserve">7.2. Dar Provimento </w:t>
      </w:r>
      <w:r w:rsidR="00FB0DCC" w:rsidRPr="009C6A18">
        <w:rPr>
          <w:rFonts w:ascii="Arial Narrow" w:hAnsi="Arial Narrow" w:cs="Arial"/>
          <w:bCs/>
          <w:color w:val="000000"/>
          <w:sz w:val="24"/>
          <w:szCs w:val="24"/>
        </w:rPr>
        <w:t xml:space="preserve">aos presentes Embargos de Declaração opostos pelo Sr. </w:t>
      </w:r>
      <w:r w:rsidR="00547AD9" w:rsidRPr="009C6A18">
        <w:rPr>
          <w:rFonts w:ascii="Arial Narrow" w:hAnsi="Arial Narrow" w:cs="Arial"/>
          <w:bCs/>
          <w:color w:val="000000"/>
          <w:sz w:val="24"/>
          <w:szCs w:val="24"/>
        </w:rPr>
        <w:t>Robério</w:t>
      </w:r>
      <w:r w:rsidR="00FB0DCC" w:rsidRPr="009C6A18">
        <w:rPr>
          <w:rFonts w:ascii="Arial Narrow" w:hAnsi="Arial Narrow" w:cs="Arial"/>
          <w:bCs/>
          <w:color w:val="000000"/>
          <w:sz w:val="24"/>
          <w:szCs w:val="24"/>
        </w:rPr>
        <w:t xml:space="preserve"> dos </w:t>
      </w:r>
      <w:proofErr w:type="gramStart"/>
      <w:r w:rsidR="00FB0DCC" w:rsidRPr="009C6A18">
        <w:rPr>
          <w:rFonts w:ascii="Arial Narrow" w:hAnsi="Arial Narrow" w:cs="Arial"/>
          <w:bCs/>
          <w:color w:val="000000"/>
          <w:sz w:val="24"/>
          <w:szCs w:val="24"/>
        </w:rPr>
        <w:t>Santos Pereira Braga</w:t>
      </w:r>
      <w:proofErr w:type="gramEnd"/>
      <w:r w:rsidR="00FB0DCC" w:rsidRPr="009C6A18">
        <w:rPr>
          <w:rFonts w:ascii="Arial Narrow" w:hAnsi="Arial Narrow" w:cs="Arial"/>
          <w:bCs/>
          <w:color w:val="000000"/>
          <w:sz w:val="24"/>
          <w:szCs w:val="24"/>
        </w:rPr>
        <w:t>, no sentido de reformar o Acórdão nº 158/2019-TCE-Tribunal Pleno, que passará a ter a seguinte redação:</w:t>
      </w:r>
      <w:r w:rsidR="00547AD9" w:rsidRPr="009C6A18">
        <w:rPr>
          <w:rFonts w:ascii="Arial Narrow" w:hAnsi="Arial Narrow" w:cs="Arial"/>
          <w:bCs/>
          <w:color w:val="000000"/>
          <w:sz w:val="24"/>
          <w:szCs w:val="24"/>
        </w:rPr>
        <w:t xml:space="preserve"> </w:t>
      </w:r>
      <w:r w:rsidR="00FB0DCC" w:rsidRPr="009C6A18">
        <w:rPr>
          <w:rFonts w:ascii="Arial Narrow" w:hAnsi="Arial Narrow" w:cs="Arial"/>
          <w:b/>
          <w:color w:val="000000"/>
          <w:sz w:val="24"/>
          <w:szCs w:val="24"/>
        </w:rPr>
        <w:t>“8.1. Julgar legal</w:t>
      </w:r>
      <w:r w:rsidR="00FB0DCC" w:rsidRPr="009C6A18">
        <w:rPr>
          <w:rFonts w:ascii="Arial Narrow" w:hAnsi="Arial Narrow" w:cs="Arial"/>
          <w:bCs/>
          <w:color w:val="000000"/>
          <w:sz w:val="24"/>
          <w:szCs w:val="24"/>
        </w:rPr>
        <w:t xml:space="preserve"> o Convênio nº 05/2013, firmado entre a Secretaria de Estado de Cultura – SEC e o Instituto Cultural Cidade de Manaus, sob as responsabilidades do Sr. Robério dos Santos Pereira Braga e do Sr. Ricardo Siqueira Raposo, nos termos do art. 1º, XVI da Lei Estadual nº 2423/96 c/c art. 5º, XVI e art. 253, da Resolução nº 04/2002 – TCE/AM;</w:t>
      </w:r>
      <w:r w:rsidR="00547AD9" w:rsidRPr="009C6A18">
        <w:rPr>
          <w:rFonts w:ascii="Arial Narrow" w:hAnsi="Arial Narrow" w:cs="Arial"/>
          <w:bCs/>
          <w:color w:val="000000"/>
          <w:sz w:val="24"/>
          <w:szCs w:val="24"/>
        </w:rPr>
        <w:t xml:space="preserve"> </w:t>
      </w:r>
      <w:r w:rsidR="00FB0DCC" w:rsidRPr="009C6A18">
        <w:rPr>
          <w:rFonts w:ascii="Arial Narrow" w:hAnsi="Arial Narrow" w:cs="Arial"/>
          <w:b/>
          <w:color w:val="000000"/>
          <w:sz w:val="24"/>
          <w:szCs w:val="24"/>
        </w:rPr>
        <w:t>8.2. Julgar irregular</w:t>
      </w:r>
      <w:r w:rsidR="00FB0DCC" w:rsidRPr="009C6A18">
        <w:rPr>
          <w:rFonts w:ascii="Arial Narrow" w:hAnsi="Arial Narrow" w:cs="Arial"/>
          <w:bCs/>
          <w:color w:val="000000"/>
          <w:sz w:val="24"/>
          <w:szCs w:val="24"/>
        </w:rPr>
        <w:t xml:space="preserve"> a Tomada de Contas de Convênio do </w:t>
      </w:r>
      <w:r w:rsidR="00FB0DCC" w:rsidRPr="009C6A18">
        <w:rPr>
          <w:rFonts w:ascii="Arial Narrow" w:hAnsi="Arial Narrow" w:cs="Arial"/>
          <w:b/>
          <w:color w:val="000000"/>
          <w:sz w:val="24"/>
          <w:szCs w:val="24"/>
        </w:rPr>
        <w:t>Sr. Ricardo Siqueira Raposo</w:t>
      </w:r>
      <w:r w:rsidR="00FB0DCC" w:rsidRPr="009C6A18">
        <w:rPr>
          <w:rFonts w:ascii="Arial Narrow" w:hAnsi="Arial Narrow" w:cs="Arial"/>
          <w:bCs/>
          <w:color w:val="000000"/>
          <w:sz w:val="24"/>
          <w:szCs w:val="24"/>
        </w:rPr>
        <w:t>, Presidente à época do Instituto Cultural Cidade de Manaus e responsável pelo Termo de Convênio nº 05/2013, firmado com a Secretaria de Estado de Cultura – SEC, no curso do exercício 2013, nos termos do art. 71, II, da CF/88, art. 40, II da CE/89, art. 1º, inciso II e art. 22, III, "b" da Lei nº 2423/96 c/c art. 188, §1º, inciso III, alínea “b” da Resolução nº 04/2002-TCE</w:t>
      </w:r>
      <w:r w:rsidR="00547AD9" w:rsidRPr="009C6A18">
        <w:rPr>
          <w:rFonts w:ascii="Arial Narrow" w:hAnsi="Arial Narrow" w:cs="Arial"/>
          <w:bCs/>
          <w:color w:val="000000"/>
          <w:sz w:val="24"/>
          <w:szCs w:val="24"/>
        </w:rPr>
        <w:t xml:space="preserve">; </w:t>
      </w:r>
      <w:r w:rsidR="00FB0DCC" w:rsidRPr="009C6A18">
        <w:rPr>
          <w:rFonts w:ascii="Arial Narrow" w:hAnsi="Arial Narrow" w:cs="Arial"/>
          <w:b/>
          <w:color w:val="000000"/>
          <w:sz w:val="24"/>
          <w:szCs w:val="24"/>
        </w:rPr>
        <w:t xml:space="preserve">8.3. Aplicar Multa </w:t>
      </w:r>
      <w:r w:rsidR="00FB0DCC" w:rsidRPr="009C6A18">
        <w:rPr>
          <w:rFonts w:ascii="Arial Narrow" w:hAnsi="Arial Narrow" w:cs="Arial"/>
          <w:bCs/>
          <w:color w:val="000000"/>
          <w:sz w:val="24"/>
          <w:szCs w:val="24"/>
        </w:rPr>
        <w:t>ao</w:t>
      </w:r>
      <w:r w:rsidR="00FB0DCC" w:rsidRPr="009C6A18">
        <w:rPr>
          <w:rFonts w:ascii="Arial Narrow" w:hAnsi="Arial Narrow" w:cs="Arial"/>
          <w:b/>
          <w:color w:val="000000"/>
          <w:sz w:val="24"/>
          <w:szCs w:val="24"/>
        </w:rPr>
        <w:t xml:space="preserve"> Sr. Ricardo Siqueira Raposo </w:t>
      </w:r>
      <w:r w:rsidR="00FB0DCC" w:rsidRPr="009C6A18">
        <w:rPr>
          <w:rFonts w:ascii="Arial Narrow" w:hAnsi="Arial Narrow" w:cs="Arial"/>
          <w:bCs/>
          <w:color w:val="000000"/>
          <w:sz w:val="24"/>
          <w:szCs w:val="24"/>
        </w:rPr>
        <w:t>no valor de</w:t>
      </w:r>
      <w:r w:rsidR="00FB0DCC" w:rsidRPr="009C6A18">
        <w:rPr>
          <w:rFonts w:ascii="Arial Narrow" w:hAnsi="Arial Narrow" w:cs="Arial"/>
          <w:b/>
          <w:color w:val="000000"/>
          <w:sz w:val="24"/>
          <w:szCs w:val="24"/>
        </w:rPr>
        <w:t xml:space="preserve"> R$ 13.654,39 </w:t>
      </w:r>
      <w:r w:rsidR="00FB0DCC" w:rsidRPr="009C6A18">
        <w:rPr>
          <w:rFonts w:ascii="Arial Narrow" w:hAnsi="Arial Narrow" w:cs="Arial"/>
          <w:bCs/>
          <w:color w:val="000000"/>
          <w:sz w:val="24"/>
          <w:szCs w:val="24"/>
        </w:rPr>
        <w:t>(treze mil, seiscentos e cinquenta e quatro reais e trinta e nove centavos), que deverá ser recolhida no</w:t>
      </w:r>
      <w:r w:rsidR="00FB0DCC" w:rsidRPr="009C6A18">
        <w:rPr>
          <w:rFonts w:ascii="Arial Narrow" w:hAnsi="Arial Narrow" w:cs="Arial"/>
          <w:b/>
          <w:color w:val="000000"/>
          <w:sz w:val="24"/>
          <w:szCs w:val="24"/>
        </w:rPr>
        <w:t xml:space="preserve"> prazo de 30 dias </w:t>
      </w:r>
      <w:r w:rsidR="00FB0DCC" w:rsidRPr="009C6A18">
        <w:rPr>
          <w:rFonts w:ascii="Arial Narrow" w:hAnsi="Arial Narrow" w:cs="Arial"/>
          <w:bCs/>
          <w:color w:val="000000"/>
          <w:sz w:val="24"/>
          <w:szCs w:val="24"/>
        </w:rPr>
        <w:t>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w:t>
      </w:r>
      <w:r w:rsidR="00547AD9" w:rsidRPr="009C6A18">
        <w:rPr>
          <w:rFonts w:ascii="Arial Narrow" w:hAnsi="Arial Narrow" w:cs="Arial"/>
          <w:color w:val="000000"/>
          <w:sz w:val="24"/>
          <w:szCs w:val="24"/>
        </w:rPr>
        <w:t xml:space="preserve"> </w:t>
      </w:r>
      <w:r w:rsidR="00FB0DCC" w:rsidRPr="009C6A18">
        <w:rPr>
          <w:rFonts w:ascii="Arial Narrow" w:hAnsi="Arial Narrow" w:cs="Arial"/>
          <w:b/>
          <w:color w:val="000000"/>
          <w:sz w:val="24"/>
          <w:szCs w:val="24"/>
        </w:rPr>
        <w:t xml:space="preserve">8.4. Recomendar </w:t>
      </w:r>
      <w:r w:rsidR="00FB0DCC" w:rsidRPr="009C6A18">
        <w:rPr>
          <w:rFonts w:ascii="Arial Narrow" w:hAnsi="Arial Narrow" w:cs="Arial"/>
          <w:bCs/>
          <w:color w:val="000000"/>
          <w:sz w:val="24"/>
          <w:szCs w:val="24"/>
        </w:rPr>
        <w:t xml:space="preserve">a Secretaria de Estado da Cultura – SEC, que, na formalização, execução e fiscalização das transferências voluntárias – convênios, auxílios, acordos, ajustes </w:t>
      </w:r>
      <w:proofErr w:type="gramStart"/>
      <w:r w:rsidR="00FB0DCC" w:rsidRPr="009C6A18">
        <w:rPr>
          <w:rFonts w:ascii="Arial Narrow" w:hAnsi="Arial Narrow" w:cs="Arial"/>
          <w:bCs/>
          <w:color w:val="000000"/>
          <w:sz w:val="24"/>
          <w:szCs w:val="24"/>
        </w:rPr>
        <w:t>ou</w:t>
      </w:r>
      <w:proofErr w:type="gramEnd"/>
      <w:r w:rsidR="00FB0DCC" w:rsidRPr="009C6A18">
        <w:rPr>
          <w:rFonts w:ascii="Arial Narrow" w:hAnsi="Arial Narrow" w:cs="Arial"/>
          <w:bCs/>
          <w:color w:val="000000"/>
          <w:sz w:val="24"/>
          <w:szCs w:val="24"/>
        </w:rPr>
        <w:t xml:space="preserve"> outros instrumentos congêneres – cuide de observar as exigências impostas pela Lei 8666/93, pela Resolução nº 12/2012, além da Leu n. 13019/2014 com as modificações introduzidas pela Lei 13204/2015.”</w:t>
      </w:r>
      <w:r w:rsidR="00547AD9" w:rsidRPr="009C6A18">
        <w:rPr>
          <w:rFonts w:ascii="Arial Narrow" w:hAnsi="Arial Narrow" w:cs="Arial"/>
          <w:color w:val="000000"/>
          <w:sz w:val="24"/>
          <w:szCs w:val="24"/>
        </w:rPr>
        <w:t xml:space="preserve"> </w:t>
      </w:r>
      <w:r w:rsidR="00FB0DCC" w:rsidRPr="009C6A18">
        <w:rPr>
          <w:rFonts w:ascii="Arial Narrow" w:hAnsi="Arial Narrow" w:cs="Arial"/>
          <w:b/>
          <w:color w:val="000000"/>
          <w:sz w:val="24"/>
          <w:szCs w:val="24"/>
        </w:rPr>
        <w:t>7.3.</w:t>
      </w:r>
      <w:r w:rsidR="00547AD9" w:rsidRPr="009C6A18">
        <w:rPr>
          <w:rFonts w:ascii="Arial Narrow" w:hAnsi="Arial Narrow" w:cs="Arial"/>
          <w:b/>
          <w:color w:val="000000"/>
          <w:sz w:val="24"/>
          <w:szCs w:val="24"/>
        </w:rPr>
        <w:t xml:space="preserve"> </w:t>
      </w:r>
      <w:r w:rsidR="00FB0DCC" w:rsidRPr="009C6A18">
        <w:rPr>
          <w:rFonts w:ascii="Arial Narrow" w:hAnsi="Arial Narrow" w:cs="Arial"/>
          <w:b/>
          <w:color w:val="000000"/>
          <w:sz w:val="24"/>
          <w:szCs w:val="24"/>
        </w:rPr>
        <w:t xml:space="preserve">Determinar </w:t>
      </w:r>
      <w:r w:rsidR="00FB0DCC" w:rsidRPr="009C6A18">
        <w:rPr>
          <w:rFonts w:ascii="Arial Narrow" w:hAnsi="Arial Narrow" w:cs="Arial"/>
          <w:bCs/>
          <w:color w:val="000000"/>
          <w:sz w:val="24"/>
          <w:szCs w:val="24"/>
        </w:rPr>
        <w:t>à Secretaria do Pleno que oficie o patrono e o Embargante sobre o teor da decisão do Colegiado, acompanhando Relatório e Voto para conhecimento.</w:t>
      </w:r>
      <w:r w:rsidR="00547AD9" w:rsidRPr="009C6A18">
        <w:rPr>
          <w:rFonts w:ascii="Arial Narrow" w:hAnsi="Arial Narrow" w:cs="Arial"/>
          <w:bCs/>
          <w:color w:val="000000"/>
          <w:sz w:val="24"/>
          <w:szCs w:val="24"/>
        </w:rPr>
        <w:t xml:space="preserve"> </w:t>
      </w:r>
      <w:r w:rsidR="00FB0DCC" w:rsidRPr="009C6A18">
        <w:rPr>
          <w:rFonts w:ascii="Arial Narrow" w:hAnsi="Arial Narrow" w:cs="Arial"/>
          <w:b/>
          <w:sz w:val="24"/>
          <w:szCs w:val="24"/>
        </w:rPr>
        <w:t>Declaração de Impedimento:</w:t>
      </w:r>
      <w:r w:rsidR="00FB0DCC" w:rsidRPr="009C6A18">
        <w:rPr>
          <w:rFonts w:ascii="Arial Narrow" w:hAnsi="Arial Narrow" w:cs="Arial"/>
          <w:sz w:val="24"/>
          <w:szCs w:val="24"/>
        </w:rPr>
        <w:t xml:space="preserve"> </w:t>
      </w:r>
      <w:r w:rsidR="00FB0DCC" w:rsidRPr="009C6A18">
        <w:rPr>
          <w:rFonts w:ascii="Arial Narrow" w:hAnsi="Arial Narrow" w:cs="Arial"/>
          <w:noProof/>
          <w:sz w:val="24"/>
          <w:szCs w:val="24"/>
        </w:rPr>
        <w:t>Conselheiro Érico Xavier Desterro e Silva (art. 65 do Regimento Interno).</w:t>
      </w:r>
      <w:r w:rsidR="00D54DC2" w:rsidRPr="009C6A18">
        <w:rPr>
          <w:rFonts w:ascii="Arial Narrow" w:hAnsi="Arial Narrow" w:cs="Arial"/>
          <w:color w:val="000000"/>
          <w:sz w:val="24"/>
          <w:szCs w:val="24"/>
        </w:rPr>
        <w:t xml:space="preserve"> </w:t>
      </w:r>
      <w:r w:rsidR="00D54DC2" w:rsidRPr="009C6A18">
        <w:rPr>
          <w:rFonts w:ascii="Arial Narrow" w:hAnsi="Arial Narrow" w:cs="Arial"/>
          <w:b/>
          <w:color w:val="000000"/>
          <w:sz w:val="24"/>
          <w:szCs w:val="24"/>
        </w:rPr>
        <w:t>CONSELHEIRO-RELATOR: JÚLIO ASSIS CORRÊA PINHEIRO (Com vista para o Excelentíssimo Senhor Procurador-Geral João Barroso de Souza).</w:t>
      </w:r>
      <w:r w:rsidR="00D54DC2"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PROCESSO Nº 16.424/2020</w:t>
      </w:r>
      <w:r w:rsidR="00C13CAE" w:rsidRPr="009C6A18">
        <w:rPr>
          <w:rFonts w:ascii="Arial Narrow" w:hAnsi="Arial Narrow" w:cs="Arial"/>
          <w:b/>
          <w:color w:val="000000"/>
          <w:sz w:val="24"/>
          <w:szCs w:val="24"/>
        </w:rPr>
        <w:t xml:space="preserve"> (Apensos: 16.423/2020 e 16.425/2020)</w:t>
      </w:r>
      <w:r w:rsidR="00191661" w:rsidRPr="009C6A18">
        <w:rPr>
          <w:rFonts w:ascii="Arial Narrow" w:hAnsi="Arial Narrow" w:cs="Arial"/>
          <w:color w:val="000000"/>
          <w:sz w:val="24"/>
          <w:szCs w:val="24"/>
        </w:rPr>
        <w:t xml:space="preserve"> </w:t>
      </w:r>
      <w:r w:rsidR="00C13CAE" w:rsidRPr="009C6A18">
        <w:rPr>
          <w:rFonts w:ascii="Arial Narrow" w:hAnsi="Arial Narrow" w:cs="Arial"/>
          <w:color w:val="000000"/>
          <w:sz w:val="24"/>
          <w:szCs w:val="24"/>
        </w:rPr>
        <w:t>–</w:t>
      </w:r>
      <w:r w:rsidR="00191661" w:rsidRPr="009C6A18">
        <w:rPr>
          <w:rFonts w:ascii="Arial Narrow" w:hAnsi="Arial Narrow" w:cs="Arial"/>
          <w:color w:val="000000"/>
          <w:sz w:val="24"/>
          <w:szCs w:val="24"/>
        </w:rPr>
        <w:t xml:space="preserve"> </w:t>
      </w:r>
      <w:r w:rsidR="00C13CAE" w:rsidRPr="009C6A18">
        <w:rPr>
          <w:rFonts w:ascii="Arial Narrow" w:hAnsi="Arial Narrow" w:cs="Arial"/>
          <w:color w:val="000000"/>
          <w:sz w:val="24"/>
          <w:szCs w:val="24"/>
        </w:rPr>
        <w:t xml:space="preserve">Embargos de Declaração em </w:t>
      </w:r>
      <w:r w:rsidR="00191661" w:rsidRPr="009C6A18">
        <w:rPr>
          <w:rFonts w:ascii="Arial Narrow" w:hAnsi="Arial Narrow" w:cs="Arial"/>
          <w:color w:val="000000"/>
          <w:sz w:val="24"/>
          <w:szCs w:val="24"/>
        </w:rPr>
        <w:t>Tomada de Contas Especial do Convênio nº 4/2013 firmado entre a Secretaria de Estado de Cultura – SEC e o Instituto Cultural Cidade de Manaus.</w:t>
      </w:r>
      <w:r w:rsidR="00C13CAE" w:rsidRPr="009C6A18">
        <w:rPr>
          <w:rFonts w:ascii="Arial Narrow" w:hAnsi="Arial Narrow" w:cs="Arial"/>
          <w:color w:val="000000"/>
          <w:sz w:val="24"/>
          <w:szCs w:val="24"/>
        </w:rPr>
        <w:t xml:space="preserve"> </w:t>
      </w:r>
      <w:r w:rsidR="00C13CAE" w:rsidRPr="009C6A18">
        <w:rPr>
          <w:rFonts w:ascii="Arial Narrow" w:hAnsi="Arial Narrow" w:cs="Arial"/>
          <w:b/>
          <w:color w:val="000000"/>
          <w:sz w:val="24"/>
          <w:szCs w:val="24"/>
        </w:rPr>
        <w:t xml:space="preserve">Advogados: </w:t>
      </w:r>
      <w:r w:rsidR="00C13CAE" w:rsidRPr="009C6A18">
        <w:rPr>
          <w:rFonts w:ascii="Arial Narrow" w:hAnsi="Arial Narrow" w:cs="Arial"/>
          <w:bCs/>
          <w:color w:val="000000"/>
          <w:sz w:val="24"/>
          <w:szCs w:val="24"/>
        </w:rPr>
        <w:t>Rosa Oliveira de Pontes Braga - OAB/AM 4231 e Adson Soares Garcia - OAB/AM 6574</w:t>
      </w:r>
      <w:r w:rsidR="00191661" w:rsidRPr="009C6A18">
        <w:rPr>
          <w:rFonts w:ascii="Arial Narrow" w:hAnsi="Arial Narrow" w:cs="Arial"/>
          <w:bCs/>
          <w:color w:val="000000"/>
          <w:sz w:val="24"/>
          <w:szCs w:val="24"/>
        </w:rPr>
        <w:t>.</w:t>
      </w:r>
      <w:r w:rsidR="00191661" w:rsidRPr="009C6A18">
        <w:rPr>
          <w:rFonts w:ascii="Arial Narrow" w:hAnsi="Arial Narrow" w:cs="Arial"/>
          <w:b/>
          <w:color w:val="000000"/>
          <w:sz w:val="24"/>
          <w:szCs w:val="24"/>
        </w:rPr>
        <w:t xml:space="preserve"> ACÓRDÃO Nº 742/2021:</w:t>
      </w:r>
      <w:r w:rsidR="00C13CAE" w:rsidRPr="009C6A18">
        <w:rPr>
          <w:rFonts w:ascii="Arial Narrow" w:hAnsi="Arial Narrow" w:cs="Arial"/>
          <w:color w:val="000000"/>
          <w:sz w:val="24"/>
          <w:szCs w:val="24"/>
        </w:rPr>
        <w:t xml:space="preserve"> </w:t>
      </w:r>
      <w:r w:rsidR="00C13CAE" w:rsidRPr="009C6A18">
        <w:rPr>
          <w:rFonts w:ascii="Arial Narrow" w:hAnsi="Arial Narrow" w:cs="Arial"/>
          <w:sz w:val="24"/>
          <w:szCs w:val="24"/>
        </w:rPr>
        <w:t xml:space="preserve">Vistos, relatados e discutidos estes autos acima identificados, </w:t>
      </w:r>
      <w:r w:rsidR="00C13CAE" w:rsidRPr="009C6A18">
        <w:rPr>
          <w:rFonts w:ascii="Arial Narrow" w:hAnsi="Arial Narrow" w:cs="Arial"/>
          <w:b/>
          <w:sz w:val="24"/>
          <w:szCs w:val="24"/>
        </w:rPr>
        <w:t xml:space="preserve">ACORDAM </w:t>
      </w:r>
      <w:r w:rsidR="00C13CAE" w:rsidRPr="009C6A18">
        <w:rPr>
          <w:rFonts w:ascii="Arial Narrow" w:hAnsi="Arial Narrow" w:cs="Arial"/>
          <w:sz w:val="24"/>
          <w:szCs w:val="24"/>
        </w:rPr>
        <w:t xml:space="preserve">os Excelentíssimos Senhores Conselheiros do Tribunal de Contas do Estado do Amazonas, reunidos em Sessão </w:t>
      </w:r>
      <w:r w:rsidR="00C13CAE" w:rsidRPr="009C6A18">
        <w:rPr>
          <w:rFonts w:ascii="Arial Narrow" w:hAnsi="Arial Narrow" w:cs="Arial"/>
          <w:noProof/>
          <w:sz w:val="24"/>
          <w:szCs w:val="24"/>
        </w:rPr>
        <w:t>do</w:t>
      </w:r>
      <w:r w:rsidR="00C13CAE" w:rsidRPr="009C6A18">
        <w:rPr>
          <w:rFonts w:ascii="Arial Narrow" w:hAnsi="Arial Narrow" w:cs="Arial"/>
          <w:sz w:val="24"/>
          <w:szCs w:val="24"/>
        </w:rPr>
        <w:t xml:space="preserve"> </w:t>
      </w:r>
      <w:r w:rsidR="00C13CAE" w:rsidRPr="009C6A18">
        <w:rPr>
          <w:rFonts w:ascii="Arial Narrow" w:hAnsi="Arial Narrow" w:cs="Arial"/>
          <w:b/>
          <w:noProof/>
          <w:sz w:val="24"/>
          <w:szCs w:val="24"/>
        </w:rPr>
        <w:t>Tribunal Pleno</w:t>
      </w:r>
      <w:r w:rsidR="00C13CAE" w:rsidRPr="009C6A18">
        <w:rPr>
          <w:rFonts w:ascii="Arial Narrow" w:hAnsi="Arial Narrow" w:cs="Arial"/>
          <w:sz w:val="24"/>
          <w:szCs w:val="24"/>
        </w:rPr>
        <w:t>, no exercício da competência atribuída</w:t>
      </w:r>
      <w:r w:rsidR="00C13CAE" w:rsidRPr="009C6A18">
        <w:rPr>
          <w:rFonts w:ascii="Arial Narrow" w:hAnsi="Arial Narrow" w:cs="Arial"/>
          <w:noProof/>
          <w:sz w:val="24"/>
          <w:szCs w:val="24"/>
        </w:rPr>
        <w:t xml:space="preserve"> pelo art. 11, inciso V da Resolução nº 04/2002-TCE/AM</w:t>
      </w:r>
      <w:r w:rsidR="00C13CAE" w:rsidRPr="009C6A18">
        <w:rPr>
          <w:rFonts w:ascii="Arial Narrow" w:hAnsi="Arial Narrow" w:cs="Arial"/>
          <w:sz w:val="24"/>
          <w:szCs w:val="24"/>
        </w:rPr>
        <w:t>,</w:t>
      </w:r>
      <w:r w:rsidR="00C13CAE" w:rsidRPr="009C6A18">
        <w:rPr>
          <w:rFonts w:ascii="Arial Narrow" w:hAnsi="Arial Narrow" w:cs="Arial"/>
          <w:b/>
          <w:noProof/>
          <w:sz w:val="24"/>
          <w:szCs w:val="24"/>
        </w:rPr>
        <w:t xml:space="preserve"> à unanimidade,</w:t>
      </w:r>
      <w:r w:rsidR="00C13CAE" w:rsidRPr="009C6A18">
        <w:rPr>
          <w:rFonts w:ascii="Arial Narrow" w:hAnsi="Arial Narrow" w:cs="Arial"/>
          <w:sz w:val="24"/>
          <w:szCs w:val="24"/>
        </w:rPr>
        <w:t xml:space="preserve"> nos termos do voto </w:t>
      </w:r>
      <w:r w:rsidR="00C13CAE" w:rsidRPr="009C6A18">
        <w:rPr>
          <w:rFonts w:ascii="Arial Narrow" w:hAnsi="Arial Narrow" w:cs="Arial"/>
          <w:noProof/>
          <w:sz w:val="24"/>
          <w:szCs w:val="24"/>
        </w:rPr>
        <w:t>do</w:t>
      </w:r>
      <w:r w:rsidR="00C13CAE" w:rsidRPr="009C6A18">
        <w:rPr>
          <w:rFonts w:ascii="Arial Narrow" w:hAnsi="Arial Narrow" w:cs="Arial"/>
          <w:sz w:val="24"/>
          <w:szCs w:val="24"/>
        </w:rPr>
        <w:t xml:space="preserve"> Excelentíssimo Senhor Conselheiro-Relator, </w:t>
      </w:r>
      <w:r w:rsidR="00C13CAE" w:rsidRPr="009C6A18">
        <w:rPr>
          <w:rFonts w:ascii="Arial Narrow" w:hAnsi="Arial Narrow" w:cs="Arial"/>
          <w:b/>
          <w:noProof/>
          <w:sz w:val="24"/>
          <w:szCs w:val="24"/>
        </w:rPr>
        <w:t>em consonância</w:t>
      </w:r>
      <w:r w:rsidR="00C13CAE" w:rsidRPr="009C6A18">
        <w:rPr>
          <w:rFonts w:ascii="Arial Narrow" w:hAnsi="Arial Narrow" w:cs="Arial"/>
          <w:noProof/>
          <w:sz w:val="24"/>
          <w:szCs w:val="24"/>
        </w:rPr>
        <w:t xml:space="preserve"> com pronunciamento oral do Ministério Público junto a este Tribunal</w:t>
      </w:r>
      <w:r w:rsidR="00C13CAE" w:rsidRPr="009C6A18">
        <w:rPr>
          <w:rFonts w:ascii="Arial Narrow" w:hAnsi="Arial Narrow" w:cs="Arial"/>
          <w:sz w:val="24"/>
          <w:szCs w:val="24"/>
        </w:rPr>
        <w:t xml:space="preserve"> no sentido de:</w:t>
      </w:r>
      <w:r w:rsidR="00C90515" w:rsidRPr="009C6A18">
        <w:rPr>
          <w:rFonts w:ascii="Arial Narrow" w:hAnsi="Arial Narrow" w:cs="Arial"/>
          <w:color w:val="000000"/>
          <w:sz w:val="24"/>
          <w:szCs w:val="24"/>
        </w:rPr>
        <w:t xml:space="preserve"> </w:t>
      </w:r>
      <w:r w:rsidR="00C13CAE" w:rsidRPr="009C6A18">
        <w:rPr>
          <w:rFonts w:ascii="Arial Narrow" w:hAnsi="Arial Narrow" w:cs="Arial"/>
          <w:b/>
          <w:bCs/>
          <w:sz w:val="24"/>
          <w:szCs w:val="24"/>
        </w:rPr>
        <w:t>7.1.</w:t>
      </w:r>
      <w:r w:rsidR="00C90515" w:rsidRPr="009C6A18">
        <w:rPr>
          <w:rFonts w:ascii="Arial Narrow" w:hAnsi="Arial Narrow" w:cs="Arial"/>
          <w:b/>
          <w:bCs/>
          <w:sz w:val="24"/>
          <w:szCs w:val="24"/>
        </w:rPr>
        <w:t xml:space="preserve"> </w:t>
      </w:r>
      <w:r w:rsidR="00C13CAE" w:rsidRPr="009C6A18">
        <w:rPr>
          <w:rFonts w:ascii="Arial Narrow" w:hAnsi="Arial Narrow" w:cs="Arial"/>
          <w:b/>
          <w:bCs/>
          <w:sz w:val="24"/>
          <w:szCs w:val="24"/>
        </w:rPr>
        <w:t>Conhecer</w:t>
      </w:r>
      <w:r w:rsidR="00C13CAE" w:rsidRPr="009C6A18">
        <w:rPr>
          <w:rFonts w:ascii="Arial Narrow" w:hAnsi="Arial Narrow" w:cs="Arial"/>
          <w:sz w:val="24"/>
          <w:szCs w:val="24"/>
        </w:rPr>
        <w:t xml:space="preserve"> dos presentes Embargos de Declaração opostos pelo Sr. Robério dos Santos Pereira Braga, por preencher os requisitos legais, em consonância com o art. 148 e segs., da Resolução nº 04/02 - RITCE/AM</w:t>
      </w:r>
      <w:r w:rsidR="00C90515" w:rsidRPr="009C6A18">
        <w:rPr>
          <w:rFonts w:ascii="Arial Narrow" w:hAnsi="Arial Narrow" w:cs="Arial"/>
          <w:sz w:val="24"/>
          <w:szCs w:val="24"/>
        </w:rPr>
        <w:t xml:space="preserve">; </w:t>
      </w:r>
      <w:r w:rsidR="00C13CAE" w:rsidRPr="009C6A18">
        <w:rPr>
          <w:rFonts w:ascii="Arial Narrow" w:hAnsi="Arial Narrow" w:cs="Arial"/>
          <w:b/>
          <w:bCs/>
          <w:sz w:val="24"/>
          <w:szCs w:val="24"/>
        </w:rPr>
        <w:t>7.2.</w:t>
      </w:r>
      <w:r w:rsidR="00C90515" w:rsidRPr="009C6A18">
        <w:rPr>
          <w:rFonts w:ascii="Arial Narrow" w:hAnsi="Arial Narrow" w:cs="Arial"/>
          <w:b/>
          <w:bCs/>
          <w:sz w:val="24"/>
          <w:szCs w:val="24"/>
        </w:rPr>
        <w:t xml:space="preserve"> </w:t>
      </w:r>
      <w:r w:rsidR="00C13CAE" w:rsidRPr="009C6A18">
        <w:rPr>
          <w:rFonts w:ascii="Arial Narrow" w:hAnsi="Arial Narrow" w:cs="Arial"/>
          <w:b/>
          <w:bCs/>
          <w:sz w:val="24"/>
          <w:szCs w:val="24"/>
        </w:rPr>
        <w:t>Dar Provimento</w:t>
      </w:r>
      <w:r w:rsidR="00C13CAE" w:rsidRPr="009C6A18">
        <w:rPr>
          <w:rFonts w:ascii="Arial Narrow" w:hAnsi="Arial Narrow" w:cs="Arial"/>
          <w:sz w:val="24"/>
          <w:szCs w:val="24"/>
        </w:rPr>
        <w:t xml:space="preserve"> aos presentes Embargos de Declaração opostos pelo Sr. Robério dos Santos Pereira Braga, no sentido de reformar o Acórdão nº 159/2019-TCE-Tribunal Pleno, que passará a ter a seguinte redação:</w:t>
      </w:r>
      <w:r w:rsidR="00C90515" w:rsidRPr="009C6A18">
        <w:rPr>
          <w:rFonts w:ascii="Arial Narrow" w:hAnsi="Arial Narrow" w:cs="Arial"/>
          <w:sz w:val="24"/>
          <w:szCs w:val="24"/>
        </w:rPr>
        <w:t xml:space="preserve"> </w:t>
      </w:r>
      <w:r w:rsidR="00C13CAE" w:rsidRPr="009C6A18">
        <w:rPr>
          <w:rFonts w:ascii="Arial Narrow" w:hAnsi="Arial Narrow" w:cs="Arial"/>
          <w:b/>
          <w:bCs/>
          <w:sz w:val="24"/>
          <w:szCs w:val="24"/>
        </w:rPr>
        <w:t>“8.1. Julgar legal</w:t>
      </w:r>
      <w:r w:rsidR="00C13CAE" w:rsidRPr="009C6A18">
        <w:rPr>
          <w:rFonts w:ascii="Arial Narrow" w:hAnsi="Arial Narrow" w:cs="Arial"/>
          <w:sz w:val="24"/>
          <w:szCs w:val="24"/>
        </w:rPr>
        <w:t xml:space="preserve"> o Convênio nº 04/2013, firmado entre a Secretaria de Estado de Cultura – SEC e o Instituto Cultural Cidade de Manaus, sob as responsabilidades do Sr. Robério dos </w:t>
      </w:r>
      <w:proofErr w:type="gramStart"/>
      <w:r w:rsidR="00C13CAE" w:rsidRPr="009C6A18">
        <w:rPr>
          <w:rFonts w:ascii="Arial Narrow" w:hAnsi="Arial Narrow" w:cs="Arial"/>
          <w:sz w:val="24"/>
          <w:szCs w:val="24"/>
        </w:rPr>
        <w:t>Santos Pereira Braga</w:t>
      </w:r>
      <w:proofErr w:type="gramEnd"/>
      <w:r w:rsidR="00C13CAE" w:rsidRPr="009C6A18">
        <w:rPr>
          <w:rFonts w:ascii="Arial Narrow" w:hAnsi="Arial Narrow" w:cs="Arial"/>
          <w:sz w:val="24"/>
          <w:szCs w:val="24"/>
        </w:rPr>
        <w:t xml:space="preserve"> e do Sr. Ricardo Siqueira Raposo, nos termos do art. 1º, XVI da Lei Estadual nº 2423/96 c/c art. 5º, XVI e art. 253, da Resolução nº 04/2002 – TCE/AM;</w:t>
      </w:r>
      <w:r w:rsidR="00C90515" w:rsidRPr="009C6A18">
        <w:rPr>
          <w:rFonts w:ascii="Arial Narrow" w:hAnsi="Arial Narrow" w:cs="Arial"/>
          <w:color w:val="000000"/>
          <w:sz w:val="24"/>
          <w:szCs w:val="24"/>
        </w:rPr>
        <w:t xml:space="preserve"> </w:t>
      </w:r>
      <w:r w:rsidR="00C13CAE" w:rsidRPr="009C6A18">
        <w:rPr>
          <w:rFonts w:ascii="Arial Narrow" w:hAnsi="Arial Narrow" w:cs="Arial"/>
          <w:b/>
          <w:bCs/>
          <w:sz w:val="24"/>
          <w:szCs w:val="24"/>
        </w:rPr>
        <w:t xml:space="preserve">8.2. Julgar irregular </w:t>
      </w:r>
      <w:r w:rsidR="00C13CAE" w:rsidRPr="009C6A18">
        <w:rPr>
          <w:rFonts w:ascii="Arial Narrow" w:hAnsi="Arial Narrow" w:cs="Arial"/>
          <w:sz w:val="24"/>
          <w:szCs w:val="24"/>
        </w:rPr>
        <w:t xml:space="preserve">a Tomada de Contas de Convênio do </w:t>
      </w:r>
      <w:r w:rsidR="00C13CAE" w:rsidRPr="009C6A18">
        <w:rPr>
          <w:rFonts w:ascii="Arial Narrow" w:hAnsi="Arial Narrow" w:cs="Arial"/>
          <w:b/>
          <w:bCs/>
          <w:sz w:val="24"/>
          <w:szCs w:val="24"/>
        </w:rPr>
        <w:t xml:space="preserve">Sr. </w:t>
      </w:r>
      <w:r w:rsidR="00C13CAE" w:rsidRPr="009C6A18">
        <w:rPr>
          <w:rFonts w:ascii="Arial Narrow" w:hAnsi="Arial Narrow" w:cs="Arial"/>
          <w:b/>
          <w:bCs/>
          <w:sz w:val="24"/>
          <w:szCs w:val="24"/>
        </w:rPr>
        <w:lastRenderedPageBreak/>
        <w:t>Ricardo Siqueira Raposo</w:t>
      </w:r>
      <w:r w:rsidR="00C13CAE" w:rsidRPr="009C6A18">
        <w:rPr>
          <w:rFonts w:ascii="Arial Narrow" w:hAnsi="Arial Narrow" w:cs="Arial"/>
          <w:sz w:val="24"/>
          <w:szCs w:val="24"/>
        </w:rPr>
        <w:t>, Presidente à época do Instituto Cultural Cidade de Manaus e responsável pelo Termo de Convênio nº 04/2013, firmado com a Secretaria de Estado de Cultura – SEC, no curso do exercício 2013, nos termos do art. 71, II, da CF/88, art. 40, II da CE/89, art. 1º, inciso II e art. 22, III, "b" da Lei nº 2423/96 c/c art. 188, §1º, inciso III, alínea “b” da Resolução nº 04/2002-TCE</w:t>
      </w:r>
      <w:r w:rsidR="00C90515" w:rsidRPr="009C6A18">
        <w:rPr>
          <w:rFonts w:ascii="Arial Narrow" w:hAnsi="Arial Narrow" w:cs="Arial"/>
          <w:sz w:val="24"/>
          <w:szCs w:val="24"/>
        </w:rPr>
        <w:t xml:space="preserve">; </w:t>
      </w:r>
      <w:r w:rsidR="00C13CAE" w:rsidRPr="009C6A18">
        <w:rPr>
          <w:rFonts w:ascii="Arial Narrow" w:hAnsi="Arial Narrow" w:cs="Arial"/>
          <w:b/>
          <w:bCs/>
          <w:sz w:val="24"/>
          <w:szCs w:val="24"/>
        </w:rPr>
        <w:t>8.3. Aplicar Multa</w:t>
      </w:r>
      <w:r w:rsidR="00C13CAE" w:rsidRPr="009C6A18">
        <w:rPr>
          <w:rFonts w:ascii="Arial Narrow" w:hAnsi="Arial Narrow" w:cs="Arial"/>
          <w:sz w:val="24"/>
          <w:szCs w:val="24"/>
        </w:rPr>
        <w:t xml:space="preserve"> ao </w:t>
      </w:r>
      <w:r w:rsidR="00C13CAE" w:rsidRPr="009C6A18">
        <w:rPr>
          <w:rFonts w:ascii="Arial Narrow" w:hAnsi="Arial Narrow" w:cs="Arial"/>
          <w:b/>
          <w:bCs/>
          <w:sz w:val="24"/>
          <w:szCs w:val="24"/>
        </w:rPr>
        <w:t>Sr. Ricardo Siqueira Raposo</w:t>
      </w:r>
      <w:r w:rsidR="00C13CAE" w:rsidRPr="009C6A18">
        <w:rPr>
          <w:rFonts w:ascii="Arial Narrow" w:hAnsi="Arial Narrow" w:cs="Arial"/>
          <w:sz w:val="24"/>
          <w:szCs w:val="24"/>
        </w:rPr>
        <w:t xml:space="preserve"> no valor de </w:t>
      </w:r>
      <w:r w:rsidR="00C13CAE" w:rsidRPr="009C6A18">
        <w:rPr>
          <w:rFonts w:ascii="Arial Narrow" w:hAnsi="Arial Narrow" w:cs="Arial"/>
          <w:b/>
          <w:bCs/>
          <w:sz w:val="24"/>
          <w:szCs w:val="24"/>
        </w:rPr>
        <w:t>R$ 13.654,39</w:t>
      </w:r>
      <w:r w:rsidR="00C13CAE" w:rsidRPr="009C6A18">
        <w:rPr>
          <w:rFonts w:ascii="Arial Narrow" w:hAnsi="Arial Narrow" w:cs="Arial"/>
          <w:sz w:val="24"/>
          <w:szCs w:val="24"/>
        </w:rPr>
        <w:t xml:space="preserve"> (treze mil, seiscentos e cinquenta e quatro reais e trinta e nove centavos), que deverá ser recolhida no </w:t>
      </w:r>
      <w:r w:rsidR="00C13CAE" w:rsidRPr="009C6A18">
        <w:rPr>
          <w:rFonts w:ascii="Arial Narrow" w:hAnsi="Arial Narrow" w:cs="Arial"/>
          <w:b/>
          <w:bCs/>
          <w:sz w:val="24"/>
          <w:szCs w:val="24"/>
        </w:rPr>
        <w:t>prazo de 30 dias</w:t>
      </w:r>
      <w:r w:rsidR="00C13CAE" w:rsidRPr="009C6A18">
        <w:rPr>
          <w:rFonts w:ascii="Arial Narrow" w:hAnsi="Arial Narrow" w:cs="Arial"/>
          <w:sz w:val="24"/>
          <w:szCs w:val="24"/>
        </w:rPr>
        <w:t xml:space="preserve"> para o Cofre Estadual através de DAR avulso extraído do sítio eletrônico da SEFAZ/AM, sob </w:t>
      </w:r>
      <w:proofErr w:type="gramStart"/>
      <w:r w:rsidR="00C13CAE" w:rsidRPr="009C6A18">
        <w:rPr>
          <w:rFonts w:ascii="Arial Narrow" w:hAnsi="Arial Narrow" w:cs="Arial"/>
          <w:sz w:val="24"/>
          <w:szCs w:val="24"/>
        </w:rPr>
        <w:t>o código 5508 - Multas aplicadas pelo TCE/AM - Fundo de Apoio</w:t>
      </w:r>
      <w:proofErr w:type="gramEnd"/>
      <w:r w:rsidR="00C13CAE" w:rsidRPr="009C6A18">
        <w:rPr>
          <w:rFonts w:ascii="Arial Narrow" w:hAnsi="Arial Narrow" w:cs="Arial"/>
          <w:sz w:val="24"/>
          <w:szCs w:val="24"/>
        </w:rPr>
        <w:t xml:space="preserve">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w:t>
      </w:r>
      <w:r w:rsidR="00C90515" w:rsidRPr="009C6A18">
        <w:rPr>
          <w:rFonts w:ascii="Arial Narrow" w:hAnsi="Arial Narrow" w:cs="Arial"/>
          <w:color w:val="000000"/>
          <w:sz w:val="24"/>
          <w:szCs w:val="24"/>
        </w:rPr>
        <w:t xml:space="preserve"> </w:t>
      </w:r>
      <w:r w:rsidR="00C13CAE" w:rsidRPr="009C6A18">
        <w:rPr>
          <w:rFonts w:ascii="Arial Narrow" w:hAnsi="Arial Narrow" w:cs="Arial"/>
          <w:b/>
          <w:bCs/>
          <w:sz w:val="24"/>
          <w:szCs w:val="24"/>
        </w:rPr>
        <w:t>8.4. Recomendar</w:t>
      </w:r>
      <w:r w:rsidR="00C13CAE" w:rsidRPr="009C6A18">
        <w:rPr>
          <w:rFonts w:ascii="Arial Narrow" w:hAnsi="Arial Narrow" w:cs="Arial"/>
          <w:sz w:val="24"/>
          <w:szCs w:val="24"/>
        </w:rPr>
        <w:t xml:space="preserve"> a Secretaria de Estado da Cultura – SEC, que, na formalização, execução e fiscalização das transferências voluntárias – convênios, auxílios, acordos, ajustes ou outros instrumentos congêneres – cuide de observar as exigências impostas pela Lei 8666/93, pela Resolução nº 12/2012, além da Leu n. 13019/2014 com as modificações introduzidas pela Lei 13204/2015</w:t>
      </w:r>
      <w:r w:rsidR="00D54DC2" w:rsidRPr="009C6A18">
        <w:rPr>
          <w:rFonts w:ascii="Arial Narrow" w:hAnsi="Arial Narrow" w:cs="Arial"/>
          <w:sz w:val="24"/>
          <w:szCs w:val="24"/>
        </w:rPr>
        <w:t>”</w:t>
      </w:r>
      <w:r w:rsidR="00C13CAE" w:rsidRPr="009C6A18">
        <w:rPr>
          <w:rFonts w:ascii="Arial Narrow" w:hAnsi="Arial Narrow" w:cs="Arial"/>
          <w:sz w:val="24"/>
          <w:szCs w:val="24"/>
        </w:rPr>
        <w:t>.</w:t>
      </w:r>
      <w:r w:rsidR="00C90515" w:rsidRPr="009C6A18">
        <w:rPr>
          <w:rFonts w:ascii="Arial Narrow" w:hAnsi="Arial Narrow" w:cs="Arial"/>
          <w:color w:val="000000"/>
          <w:sz w:val="24"/>
          <w:szCs w:val="24"/>
        </w:rPr>
        <w:t xml:space="preserve"> </w:t>
      </w:r>
      <w:r w:rsidR="00C13CAE" w:rsidRPr="009C6A18">
        <w:rPr>
          <w:rFonts w:ascii="Arial Narrow" w:hAnsi="Arial Narrow" w:cs="Arial"/>
          <w:b/>
          <w:bCs/>
          <w:sz w:val="24"/>
          <w:szCs w:val="24"/>
        </w:rPr>
        <w:t>7.3.</w:t>
      </w:r>
      <w:r w:rsidR="00C90515" w:rsidRPr="009C6A18">
        <w:rPr>
          <w:rFonts w:ascii="Arial Narrow" w:hAnsi="Arial Narrow" w:cs="Arial"/>
          <w:b/>
          <w:bCs/>
          <w:sz w:val="24"/>
          <w:szCs w:val="24"/>
        </w:rPr>
        <w:t xml:space="preserve"> </w:t>
      </w:r>
      <w:r w:rsidR="00C13CAE" w:rsidRPr="009C6A18">
        <w:rPr>
          <w:rFonts w:ascii="Arial Narrow" w:hAnsi="Arial Narrow" w:cs="Arial"/>
          <w:b/>
          <w:bCs/>
          <w:sz w:val="24"/>
          <w:szCs w:val="24"/>
        </w:rPr>
        <w:t>Determinar</w:t>
      </w:r>
      <w:r w:rsidR="00C13CAE" w:rsidRPr="009C6A18">
        <w:rPr>
          <w:rFonts w:ascii="Arial Narrow" w:hAnsi="Arial Narrow" w:cs="Arial"/>
          <w:sz w:val="24"/>
          <w:szCs w:val="24"/>
        </w:rPr>
        <w:t xml:space="preserve"> à Secretaria do Pleno que oficie os patronos e o Embargante sobre o teor da decisão do Colegiado, acompanhando Relatório e Voto para conhecimento.</w:t>
      </w:r>
      <w:r w:rsidR="00C90515" w:rsidRPr="009C6A18">
        <w:rPr>
          <w:rFonts w:ascii="Arial Narrow" w:hAnsi="Arial Narrow" w:cs="Arial"/>
          <w:sz w:val="24"/>
          <w:szCs w:val="24"/>
        </w:rPr>
        <w:t xml:space="preserve"> </w:t>
      </w:r>
      <w:r w:rsidR="00C13CAE" w:rsidRPr="009C6A18">
        <w:rPr>
          <w:rFonts w:ascii="Arial Narrow" w:hAnsi="Arial Narrow" w:cs="Arial"/>
          <w:b/>
          <w:sz w:val="24"/>
          <w:szCs w:val="24"/>
        </w:rPr>
        <w:t>Declaração de Impedimento:</w:t>
      </w:r>
      <w:r w:rsidR="00C13CAE" w:rsidRPr="009C6A18">
        <w:rPr>
          <w:rFonts w:ascii="Arial Narrow" w:hAnsi="Arial Narrow" w:cs="Arial"/>
          <w:sz w:val="24"/>
          <w:szCs w:val="24"/>
        </w:rPr>
        <w:t xml:space="preserve"> </w:t>
      </w:r>
      <w:r w:rsidR="00C13CAE" w:rsidRPr="009C6A18">
        <w:rPr>
          <w:rFonts w:ascii="Arial Narrow" w:hAnsi="Arial Narrow" w:cs="Arial"/>
          <w:noProof/>
          <w:sz w:val="24"/>
          <w:szCs w:val="24"/>
        </w:rPr>
        <w:t>Conselheiro Érico Xavier Desterro e Silva (art. 65 do Regimento Interno).</w:t>
      </w:r>
      <w:r w:rsidR="008224E8" w:rsidRPr="009C6A18">
        <w:rPr>
          <w:rFonts w:ascii="Arial Narrow" w:hAnsi="Arial Narrow" w:cs="Arial"/>
          <w:color w:val="000000"/>
          <w:sz w:val="24"/>
          <w:szCs w:val="24"/>
        </w:rPr>
        <w:t xml:space="preserve"> </w:t>
      </w:r>
      <w:r w:rsidR="008224E8" w:rsidRPr="009C6A18">
        <w:rPr>
          <w:rFonts w:ascii="Arial Narrow" w:hAnsi="Arial Narrow" w:cs="Arial"/>
          <w:color w:val="000000"/>
          <w:sz w:val="24"/>
          <w:szCs w:val="24"/>
          <w:u w:val="single"/>
        </w:rPr>
        <w:t xml:space="preserve">Nesta fase de julgamento assumiu a presidência dos trabalhos </w:t>
      </w:r>
      <w:proofErr w:type="gramStart"/>
      <w:r w:rsidR="008224E8" w:rsidRPr="009C6A18">
        <w:rPr>
          <w:rFonts w:ascii="Arial Narrow" w:hAnsi="Arial Narrow" w:cs="Arial"/>
          <w:color w:val="000000"/>
          <w:sz w:val="24"/>
          <w:szCs w:val="24"/>
          <w:u w:val="single"/>
        </w:rPr>
        <w:t>o Excelentíssimo</w:t>
      </w:r>
      <w:proofErr w:type="gramEnd"/>
      <w:r w:rsidR="008224E8" w:rsidRPr="009C6A18">
        <w:rPr>
          <w:rFonts w:ascii="Arial Narrow" w:hAnsi="Arial Narrow" w:cs="Arial"/>
          <w:color w:val="000000"/>
          <w:sz w:val="24"/>
          <w:szCs w:val="24"/>
          <w:u w:val="single"/>
        </w:rPr>
        <w:t xml:space="preserve"> Senhor Conselheiro Érico Xavier Desterro e Silva, para que o Excelentíssimo Senhor Conselheiro-Presidente Júlio Assis Corrêa Pinheiro pudesse relatar seus processos.</w:t>
      </w:r>
      <w:r w:rsidR="008224E8"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CONSELHEIRO-RELATOR: JÚLIO ASSIS CORRÊA PINHEIRO (Com vista para a Excelentíssima Senhora Conselheira Yara Amazônia Lins Rodrigues dos Santos).</w:t>
      </w:r>
      <w:r w:rsidR="008224E8"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PROCESSO Nº 16.916/2020</w:t>
      </w:r>
      <w:r w:rsidR="00191661" w:rsidRPr="009C6A18">
        <w:rPr>
          <w:rFonts w:ascii="Arial Narrow" w:hAnsi="Arial Narrow" w:cs="Arial"/>
          <w:color w:val="000000"/>
          <w:sz w:val="24"/>
          <w:szCs w:val="24"/>
        </w:rPr>
        <w:t xml:space="preserve"> - </w:t>
      </w:r>
      <w:r w:rsidR="00191661" w:rsidRPr="009C6A18">
        <w:rPr>
          <w:rFonts w:ascii="Arial Narrow" w:hAnsi="Arial Narrow" w:cs="Arial"/>
          <w:sz w:val="24"/>
          <w:szCs w:val="24"/>
        </w:rPr>
        <w:t xml:space="preserve">Denúncia com pedido de Medida Cautelar formulada pela empresa Norte Ambiental Tratamento de Resíduos LTDA, em face Prefeitura Municipal de Rio Preto da Eva, na pessoa de seu Prefeito, Sr. Anderson José de Sousa, e da Comissão Permanente de Licitação – CPL, sob a responsabilidade do Sr. João Queiroz Neto, em razão de possíveis irregularidades no Edital do Pregão Presencial n° 021/2020 – CPL. </w:t>
      </w:r>
      <w:r w:rsidR="00191661" w:rsidRPr="009C6A18">
        <w:rPr>
          <w:rFonts w:ascii="Arial Narrow" w:hAnsi="Arial Narrow" w:cs="Arial"/>
          <w:b/>
          <w:color w:val="000000"/>
          <w:sz w:val="24"/>
          <w:szCs w:val="24"/>
        </w:rPr>
        <w:t xml:space="preserve">Advogados: </w:t>
      </w:r>
      <w:r w:rsidR="00191661" w:rsidRPr="009C6A18">
        <w:rPr>
          <w:rFonts w:ascii="Arial Narrow" w:hAnsi="Arial Narrow" w:cs="Arial"/>
          <w:bCs/>
          <w:color w:val="000000"/>
          <w:sz w:val="24"/>
          <w:szCs w:val="24"/>
        </w:rPr>
        <w:t xml:space="preserve">Fábio Nunes Bandeira de Mello - OAB/AM 4331, Bruno Vieira da Rocha </w:t>
      </w:r>
      <w:proofErr w:type="spellStart"/>
      <w:r w:rsidR="00191661" w:rsidRPr="009C6A18">
        <w:rPr>
          <w:rFonts w:ascii="Arial Narrow" w:hAnsi="Arial Narrow" w:cs="Arial"/>
          <w:bCs/>
          <w:color w:val="000000"/>
          <w:sz w:val="24"/>
          <w:szCs w:val="24"/>
        </w:rPr>
        <w:t>Barbirato</w:t>
      </w:r>
      <w:proofErr w:type="spellEnd"/>
      <w:r w:rsidR="00191661" w:rsidRPr="009C6A18">
        <w:rPr>
          <w:rFonts w:ascii="Arial Narrow" w:hAnsi="Arial Narrow" w:cs="Arial"/>
          <w:bCs/>
          <w:color w:val="000000"/>
          <w:sz w:val="24"/>
          <w:szCs w:val="24"/>
        </w:rPr>
        <w:t xml:space="preserve"> - OAB/AM 6975, Paulo Victor Vieira da Rocha - OAB/AM A540, Leandro Souza Benevides - OAB/AM 491-A, Bruno </w:t>
      </w:r>
      <w:proofErr w:type="spellStart"/>
      <w:r w:rsidR="00191661" w:rsidRPr="009C6A18">
        <w:rPr>
          <w:rFonts w:ascii="Arial Narrow" w:hAnsi="Arial Narrow" w:cs="Arial"/>
          <w:bCs/>
          <w:color w:val="000000"/>
          <w:sz w:val="24"/>
          <w:szCs w:val="24"/>
        </w:rPr>
        <w:t>Giotto</w:t>
      </w:r>
      <w:proofErr w:type="spellEnd"/>
      <w:r w:rsidR="00191661" w:rsidRPr="009C6A18">
        <w:rPr>
          <w:rFonts w:ascii="Arial Narrow" w:hAnsi="Arial Narrow" w:cs="Arial"/>
          <w:bCs/>
          <w:color w:val="000000"/>
          <w:sz w:val="24"/>
          <w:szCs w:val="24"/>
        </w:rPr>
        <w:t xml:space="preserve"> </w:t>
      </w:r>
      <w:proofErr w:type="spellStart"/>
      <w:r w:rsidR="00191661" w:rsidRPr="009C6A18">
        <w:rPr>
          <w:rFonts w:ascii="Arial Narrow" w:hAnsi="Arial Narrow" w:cs="Arial"/>
          <w:bCs/>
          <w:color w:val="000000"/>
          <w:sz w:val="24"/>
          <w:szCs w:val="24"/>
        </w:rPr>
        <w:t>Gavinho</w:t>
      </w:r>
      <w:proofErr w:type="spellEnd"/>
      <w:r w:rsidR="00191661" w:rsidRPr="009C6A18">
        <w:rPr>
          <w:rFonts w:ascii="Arial Narrow" w:hAnsi="Arial Narrow" w:cs="Arial"/>
          <w:bCs/>
          <w:color w:val="000000"/>
          <w:sz w:val="24"/>
          <w:szCs w:val="24"/>
        </w:rPr>
        <w:t xml:space="preserve"> Frota - OAB/AM 4514, Lívia Rocha Brito - 6474, Pedro de Araújo Ribeiro - 6935, Igor Arnaud Ferreira - OAB/AM 10428, </w:t>
      </w:r>
      <w:proofErr w:type="spellStart"/>
      <w:r w:rsidR="00191661" w:rsidRPr="009C6A18">
        <w:rPr>
          <w:rFonts w:ascii="Arial Narrow" w:hAnsi="Arial Narrow" w:cs="Arial"/>
          <w:bCs/>
          <w:color w:val="000000"/>
          <w:sz w:val="24"/>
          <w:szCs w:val="24"/>
        </w:rPr>
        <w:t>Laiz</w:t>
      </w:r>
      <w:proofErr w:type="spellEnd"/>
      <w:r w:rsidR="00191661" w:rsidRPr="009C6A18">
        <w:rPr>
          <w:rFonts w:ascii="Arial Narrow" w:hAnsi="Arial Narrow" w:cs="Arial"/>
          <w:bCs/>
          <w:color w:val="000000"/>
          <w:sz w:val="24"/>
          <w:szCs w:val="24"/>
        </w:rPr>
        <w:t xml:space="preserve"> Araújo Russo de Melo e Silva - OAB/AM 6897, Larissa Oliveira de Sousa - OAB/AM 14193, Gabriela Alves Eulálio - OAB/DF 58099, Fernanda Amorim </w:t>
      </w:r>
      <w:proofErr w:type="spellStart"/>
      <w:r w:rsidR="00191661" w:rsidRPr="009C6A18">
        <w:rPr>
          <w:rFonts w:ascii="Arial Narrow" w:hAnsi="Arial Narrow" w:cs="Arial"/>
          <w:bCs/>
          <w:color w:val="000000"/>
          <w:sz w:val="24"/>
          <w:szCs w:val="24"/>
        </w:rPr>
        <w:t>Sanna</w:t>
      </w:r>
      <w:proofErr w:type="spellEnd"/>
      <w:r w:rsidR="00191661" w:rsidRPr="009C6A18">
        <w:rPr>
          <w:rFonts w:ascii="Arial Narrow" w:hAnsi="Arial Narrow" w:cs="Arial"/>
          <w:bCs/>
          <w:color w:val="000000"/>
          <w:sz w:val="24"/>
          <w:szCs w:val="24"/>
        </w:rPr>
        <w:t xml:space="preserve"> – OAB/DF 42.643 e Fábio de Alencar Machado – OAB/DF 36.914</w:t>
      </w:r>
      <w:r w:rsidR="00191661" w:rsidRPr="009C6A18">
        <w:rPr>
          <w:rFonts w:ascii="Arial Narrow" w:hAnsi="Arial Narrow" w:cs="Arial"/>
          <w:color w:val="000000"/>
          <w:sz w:val="24"/>
          <w:szCs w:val="24"/>
        </w:rPr>
        <w:t>.</w:t>
      </w:r>
      <w:r w:rsidR="00191661" w:rsidRPr="009C6A18">
        <w:rPr>
          <w:rFonts w:ascii="Arial Narrow" w:hAnsi="Arial Narrow" w:cs="Arial"/>
          <w:b/>
          <w:color w:val="000000"/>
          <w:sz w:val="24"/>
          <w:szCs w:val="24"/>
        </w:rPr>
        <w:t xml:space="preserve"> ACÓRDÃO Nº 784/2021: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5º, inciso XII e art. 11, inciso III, alínea “c”, da Resolução n.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w:t>
      </w:r>
      <w:r w:rsidR="00191661" w:rsidRPr="009C6A18">
        <w:rPr>
          <w:rFonts w:ascii="Arial Narrow" w:hAnsi="Arial Narrow" w:cs="Arial"/>
          <w:noProof/>
          <w:sz w:val="24"/>
          <w:szCs w:val="24"/>
        </w:rPr>
        <w:t>Conselheiro-Relator</w:t>
      </w:r>
      <w:r w:rsidR="00191661" w:rsidRPr="009C6A18">
        <w:rPr>
          <w:rFonts w:ascii="Arial Narrow" w:hAnsi="Arial Narrow" w:cs="Arial"/>
          <w:b/>
          <w:noProof/>
          <w:sz w:val="24"/>
          <w:szCs w:val="24"/>
        </w:rPr>
        <w:t>, em parcial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bCs/>
          <w:color w:val="000000"/>
          <w:sz w:val="24"/>
          <w:szCs w:val="24"/>
        </w:rPr>
        <w:t>9.1. Conhecer</w:t>
      </w:r>
      <w:r w:rsidR="00191661" w:rsidRPr="009C6A18">
        <w:rPr>
          <w:rFonts w:ascii="Arial Narrow" w:hAnsi="Arial Narrow" w:cs="Arial"/>
          <w:color w:val="000000"/>
          <w:sz w:val="24"/>
          <w:szCs w:val="24"/>
        </w:rPr>
        <w:t xml:space="preserve"> da Representação, formulada pela empresa Norte Ambiental Tratamento de Resíduos LTDA, contra a Prefeitura Municipal de Rio Preto da Eva, na pessoa de seu Prefeito, o Sr. Anderson José de Sousa, e da Comissão Permanente de Licitação – CPL, sob a responsabilidade do Sr. João Queiroz Neto, com vistas à apuração de possíveis irregularidades no Pregão Presencial n° 021/2020 – CPL, por preencher os requisitos do art. 288, da Resolução n. 04/2002-RITCE/AM; </w:t>
      </w:r>
      <w:r w:rsidR="00191661" w:rsidRPr="009C6A18">
        <w:rPr>
          <w:rFonts w:ascii="Arial Narrow" w:hAnsi="Arial Narrow" w:cs="Arial"/>
          <w:b/>
          <w:bCs/>
          <w:color w:val="000000"/>
          <w:sz w:val="24"/>
          <w:szCs w:val="24"/>
        </w:rPr>
        <w:t>9.2. Julgar Parcialmente Procedente</w:t>
      </w:r>
      <w:r w:rsidR="00191661" w:rsidRPr="009C6A18">
        <w:rPr>
          <w:rFonts w:ascii="Arial Narrow" w:hAnsi="Arial Narrow" w:cs="Arial"/>
          <w:color w:val="000000"/>
          <w:sz w:val="24"/>
          <w:szCs w:val="24"/>
        </w:rPr>
        <w:t xml:space="preserve"> a Representação apresentada pela empresa Norte Ambiental Tratamento de Resíduos LTDA em face da Prefeitura Municipal de Rio Preto da Eva e de sua Comissão Permanente de Licitação – </w:t>
      </w:r>
      <w:proofErr w:type="gramStart"/>
      <w:r w:rsidR="00191661" w:rsidRPr="009C6A18">
        <w:rPr>
          <w:rFonts w:ascii="Arial Narrow" w:hAnsi="Arial Narrow" w:cs="Arial"/>
          <w:color w:val="000000"/>
          <w:sz w:val="24"/>
          <w:szCs w:val="24"/>
        </w:rPr>
        <w:t>CPL ,</w:t>
      </w:r>
      <w:proofErr w:type="gramEnd"/>
      <w:r w:rsidR="00191661" w:rsidRPr="009C6A18">
        <w:rPr>
          <w:rFonts w:ascii="Arial Narrow" w:hAnsi="Arial Narrow" w:cs="Arial"/>
          <w:color w:val="000000"/>
          <w:sz w:val="24"/>
          <w:szCs w:val="24"/>
        </w:rPr>
        <w:t xml:space="preserve"> por violação parcial do art. 8º, § 1º, IV, da Lei Federal n. 12.527/2011, uma vez que a ausência de publicação do edital da licitação e seus termos no Portal da Transparência ou em sítios oficias acabaram por limitar de certa forma o acesso à informação e dificultar a competição entre os licitantes. Contudo, deixo de aplicar a multa sugerida pela Unidade Técnica e pelo MPC, com fundamento nos princípios do </w:t>
      </w:r>
      <w:proofErr w:type="spellStart"/>
      <w:r w:rsidR="00191661" w:rsidRPr="009C6A18">
        <w:rPr>
          <w:rFonts w:ascii="Arial Narrow" w:hAnsi="Arial Narrow" w:cs="Arial"/>
          <w:color w:val="000000"/>
          <w:sz w:val="24"/>
          <w:szCs w:val="24"/>
        </w:rPr>
        <w:t>informalismo</w:t>
      </w:r>
      <w:proofErr w:type="spellEnd"/>
      <w:r w:rsidR="00191661" w:rsidRPr="009C6A18">
        <w:rPr>
          <w:rFonts w:ascii="Arial Narrow" w:hAnsi="Arial Narrow" w:cs="Arial"/>
          <w:color w:val="000000"/>
          <w:sz w:val="24"/>
          <w:szCs w:val="24"/>
        </w:rPr>
        <w:t xml:space="preserve"> moderado, instrumentalidade das formas, proporcionalidade e razoabilidade, bem como com espeque no art. 22, caput e § 2° do Decreto-Lei n. 4.657/1942 (Lei de Introdução as Normas do Direito </w:t>
      </w:r>
      <w:r w:rsidR="00191661" w:rsidRPr="009C6A18">
        <w:rPr>
          <w:rFonts w:ascii="Arial Narrow" w:hAnsi="Arial Narrow" w:cs="Arial"/>
          <w:color w:val="000000"/>
          <w:sz w:val="24"/>
          <w:szCs w:val="24"/>
        </w:rPr>
        <w:lastRenderedPageBreak/>
        <w:t xml:space="preserve">Brasileiro), com redação dada pela Lei n. 13.655/2018, haja vista que, não </w:t>
      </w:r>
      <w:proofErr w:type="spellStart"/>
      <w:r w:rsidR="00191661" w:rsidRPr="009C6A18">
        <w:rPr>
          <w:rFonts w:ascii="Arial Narrow" w:hAnsi="Arial Narrow" w:cs="Arial"/>
          <w:color w:val="000000"/>
          <w:sz w:val="24"/>
          <w:szCs w:val="24"/>
        </w:rPr>
        <w:t>osbtante</w:t>
      </w:r>
      <w:proofErr w:type="spellEnd"/>
      <w:r w:rsidR="00191661" w:rsidRPr="009C6A18">
        <w:rPr>
          <w:rFonts w:ascii="Arial Narrow" w:hAnsi="Arial Narrow" w:cs="Arial"/>
          <w:color w:val="000000"/>
          <w:sz w:val="24"/>
          <w:szCs w:val="24"/>
        </w:rPr>
        <w:t xml:space="preserve"> não tenha realizado a publicação do edital no Portal da Transparência, antes da realização da licitação, o ente atendeu aos outros ditames da legislação vigente, considerando que efetuou divulgação do referido instrumento no Diário Oficial Eletrônico e disponibilizou endereço eletrônico de </w:t>
      </w:r>
      <w:proofErr w:type="spellStart"/>
      <w:r w:rsidR="00191661" w:rsidRPr="009C6A18">
        <w:rPr>
          <w:rFonts w:ascii="Arial Narrow" w:hAnsi="Arial Narrow" w:cs="Arial"/>
          <w:color w:val="000000"/>
          <w:sz w:val="24"/>
          <w:szCs w:val="24"/>
        </w:rPr>
        <w:t>email</w:t>
      </w:r>
      <w:proofErr w:type="spellEnd"/>
      <w:r w:rsidR="00191661" w:rsidRPr="009C6A18">
        <w:rPr>
          <w:rFonts w:ascii="Arial Narrow" w:hAnsi="Arial Narrow" w:cs="Arial"/>
          <w:color w:val="000000"/>
          <w:sz w:val="24"/>
          <w:szCs w:val="24"/>
        </w:rPr>
        <w:t xml:space="preserve"> para informações e solicitação do referido instrumento, bem como disponibilizou os documentos na sede do Executivo Local; </w:t>
      </w:r>
      <w:r w:rsidR="00191661" w:rsidRPr="009C6A18">
        <w:rPr>
          <w:rFonts w:ascii="Arial Narrow" w:hAnsi="Arial Narrow" w:cs="Arial"/>
          <w:b/>
          <w:bCs/>
          <w:color w:val="000000"/>
          <w:sz w:val="24"/>
          <w:szCs w:val="24"/>
        </w:rPr>
        <w:t>9.3. Dar ciência</w:t>
      </w:r>
      <w:r w:rsidR="00191661" w:rsidRPr="009C6A18">
        <w:rPr>
          <w:rFonts w:ascii="Arial Narrow" w:hAnsi="Arial Narrow" w:cs="Arial"/>
          <w:color w:val="000000"/>
          <w:sz w:val="24"/>
          <w:szCs w:val="24"/>
        </w:rPr>
        <w:t xml:space="preserve"> à Representante, Norte Ambiental Tratamento de Resíduos Ltda, assim como aos Representados, Prefeitura Municipal de Rio Preto da Eva, na pessoa de seu Prefeito, e da Comissão Permanente de Licitação – CPL, na pessoa de seu gestor, acerca do teor do Acórdão, encaminhando juntamente cópia reprográfica do Relatório/Voto; </w:t>
      </w:r>
      <w:r w:rsidR="00191661" w:rsidRPr="009C6A18">
        <w:rPr>
          <w:rFonts w:ascii="Arial Narrow" w:hAnsi="Arial Narrow" w:cs="Arial"/>
          <w:b/>
          <w:bCs/>
          <w:color w:val="000000"/>
          <w:sz w:val="24"/>
          <w:szCs w:val="24"/>
        </w:rPr>
        <w:t>9.4. Recomendar</w:t>
      </w:r>
      <w:r w:rsidR="00191661" w:rsidRPr="009C6A18">
        <w:rPr>
          <w:rFonts w:ascii="Arial Narrow" w:hAnsi="Arial Narrow" w:cs="Arial"/>
          <w:color w:val="000000"/>
          <w:sz w:val="24"/>
          <w:szCs w:val="24"/>
        </w:rPr>
        <w:t xml:space="preserve"> à Prefeitura Municipal de Rio Preto da Eva que atente, com mais rigor, para as prescrições da Lei Federal n. 12.527/2011 e n. 8666/1993, especialmente dos </w:t>
      </w:r>
      <w:proofErr w:type="spellStart"/>
      <w:r w:rsidR="00191661" w:rsidRPr="009C6A18">
        <w:rPr>
          <w:rFonts w:ascii="Arial Narrow" w:hAnsi="Arial Narrow" w:cs="Arial"/>
          <w:color w:val="000000"/>
          <w:sz w:val="24"/>
          <w:szCs w:val="24"/>
        </w:rPr>
        <w:t>arts</w:t>
      </w:r>
      <w:proofErr w:type="spellEnd"/>
      <w:r w:rsidR="00191661" w:rsidRPr="009C6A18">
        <w:rPr>
          <w:rFonts w:ascii="Arial Narrow" w:hAnsi="Arial Narrow" w:cs="Arial"/>
          <w:color w:val="000000"/>
          <w:sz w:val="24"/>
          <w:szCs w:val="24"/>
        </w:rPr>
        <w:t xml:space="preserve"> art. 8º, § 1º, IV e § 2º, daquela (Lei Federal n. 12.527/2011), c/c e, ainda dos </w:t>
      </w:r>
      <w:proofErr w:type="spellStart"/>
      <w:r w:rsidR="00191661" w:rsidRPr="009C6A18">
        <w:rPr>
          <w:rFonts w:ascii="Arial Narrow" w:hAnsi="Arial Narrow" w:cs="Arial"/>
          <w:color w:val="000000"/>
          <w:sz w:val="24"/>
          <w:szCs w:val="24"/>
        </w:rPr>
        <w:t>arts</w:t>
      </w:r>
      <w:proofErr w:type="spellEnd"/>
      <w:r w:rsidR="00191661" w:rsidRPr="009C6A18">
        <w:rPr>
          <w:rFonts w:ascii="Arial Narrow" w:hAnsi="Arial Narrow" w:cs="Arial"/>
          <w:color w:val="000000"/>
          <w:sz w:val="24"/>
          <w:szCs w:val="24"/>
        </w:rPr>
        <w:t xml:space="preserve">. 3º, §3º, 4º, 7º, § 8 º, 41, §1º e 63 desta última (Lei n. 8.666/1993); </w:t>
      </w:r>
      <w:r w:rsidR="00191661" w:rsidRPr="009C6A18">
        <w:rPr>
          <w:rFonts w:ascii="Arial Narrow" w:hAnsi="Arial Narrow" w:cs="Arial"/>
          <w:b/>
          <w:bCs/>
          <w:color w:val="000000"/>
          <w:sz w:val="24"/>
          <w:szCs w:val="24"/>
        </w:rPr>
        <w:t>9.5. Determinar</w:t>
      </w:r>
      <w:r w:rsidR="00191661" w:rsidRPr="009C6A18">
        <w:rPr>
          <w:rFonts w:ascii="Arial Narrow" w:hAnsi="Arial Narrow" w:cs="Arial"/>
          <w:color w:val="000000"/>
          <w:sz w:val="24"/>
          <w:szCs w:val="24"/>
        </w:rPr>
        <w:t xml:space="preserve"> a remessa do processo à Comissão de Inspeção responsável pela Prestação de Contas da Prefeitura Municipal de Rio Preto da Eva, exercício de 2020, para que averigue a existência de eventual reincidência no descumprimento aos termos da Lei Federal n. 12.527/2011 (quanto à atualização dos procedimentos de licitação no Portal da Transparência da referida municipalidade), bem como da Lei Federal n. 8.666/1993 (quanto a eventuais condutas por parte do Executivo Municipal que venham de alguma forma restringir ou obstar a livre concorrência e a isonomia nas licitações realizadas pela referida municipalidade, durante o exercício de 2020), nos termos do art. 308, inciso IV, alínea “b”, da Resolução n. 04/2002-RITCE/AM; </w:t>
      </w:r>
      <w:r w:rsidR="00191661" w:rsidRPr="009C6A18">
        <w:rPr>
          <w:rFonts w:ascii="Arial Narrow" w:hAnsi="Arial Narrow" w:cs="Arial"/>
          <w:b/>
          <w:bCs/>
          <w:color w:val="000000"/>
          <w:sz w:val="24"/>
          <w:szCs w:val="24"/>
        </w:rPr>
        <w:t>9.6. Arquivar</w:t>
      </w:r>
      <w:r w:rsidR="00191661" w:rsidRPr="009C6A18">
        <w:rPr>
          <w:rFonts w:ascii="Arial Narrow" w:hAnsi="Arial Narrow" w:cs="Arial"/>
          <w:color w:val="000000"/>
          <w:sz w:val="24"/>
          <w:szCs w:val="24"/>
        </w:rPr>
        <w:t xml:space="preserve"> o processo, após o cumprimento de todas as formalidades legais.</w:t>
      </w:r>
      <w:r w:rsidR="00BA100B" w:rsidRPr="009C6A18">
        <w:rPr>
          <w:rFonts w:ascii="Arial Narrow" w:hAnsi="Arial Narrow" w:cs="Arial"/>
          <w:color w:val="000000"/>
          <w:sz w:val="24"/>
          <w:szCs w:val="24"/>
        </w:rPr>
        <w:t xml:space="preserve"> </w:t>
      </w:r>
      <w:r w:rsidR="00BA100B" w:rsidRPr="009C6A18">
        <w:rPr>
          <w:rFonts w:ascii="Arial Narrow" w:hAnsi="Arial Narrow" w:cs="Arial"/>
          <w:color w:val="000000"/>
          <w:sz w:val="24"/>
          <w:szCs w:val="24"/>
          <w:u w:val="single"/>
        </w:rPr>
        <w:t xml:space="preserve">Nesta fase de julgamento assumiu a presidência dos trabalhos </w:t>
      </w:r>
      <w:proofErr w:type="gramStart"/>
      <w:r w:rsidR="00BA100B" w:rsidRPr="009C6A18">
        <w:rPr>
          <w:rFonts w:ascii="Arial Narrow" w:hAnsi="Arial Narrow" w:cs="Arial"/>
          <w:color w:val="000000"/>
          <w:sz w:val="24"/>
          <w:szCs w:val="24"/>
          <w:u w:val="single"/>
        </w:rPr>
        <w:t>o Excelentíssimo</w:t>
      </w:r>
      <w:proofErr w:type="gramEnd"/>
      <w:r w:rsidR="00BA100B" w:rsidRPr="009C6A18">
        <w:rPr>
          <w:rFonts w:ascii="Arial Narrow" w:hAnsi="Arial Narrow" w:cs="Arial"/>
          <w:color w:val="000000"/>
          <w:sz w:val="24"/>
          <w:szCs w:val="24"/>
          <w:u w:val="single"/>
        </w:rPr>
        <w:t xml:space="preserve"> Senhor Conselheiro Ari Jorge Moutinho da Costa Júnior, para que o Excelentíssimo Senhor Conselheiro-Presidente Júlio Assis Corrêa Pinheiro e o Excelentíssimo Senhor Conselheiro Érico Xavier Desterro e Silva pudessem relatar seus processos.</w:t>
      </w:r>
      <w:r w:rsidR="00BA100B"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CONSELHEIRO-RELATOR: ÉRICO XAVIER DESTERRO E SILVA (Com vista para </w:t>
      </w:r>
      <w:proofErr w:type="gramStart"/>
      <w:r w:rsidR="00191661" w:rsidRPr="009C6A18">
        <w:rPr>
          <w:rFonts w:ascii="Arial Narrow" w:hAnsi="Arial Narrow" w:cs="Arial"/>
          <w:b/>
          <w:color w:val="000000"/>
          <w:sz w:val="24"/>
          <w:szCs w:val="24"/>
        </w:rPr>
        <w:t>o Excelentíssimo</w:t>
      </w:r>
      <w:proofErr w:type="gramEnd"/>
      <w:r w:rsidR="00191661" w:rsidRPr="009C6A18">
        <w:rPr>
          <w:rFonts w:ascii="Arial Narrow" w:hAnsi="Arial Narrow" w:cs="Arial"/>
          <w:b/>
          <w:color w:val="000000"/>
          <w:sz w:val="24"/>
          <w:szCs w:val="24"/>
        </w:rPr>
        <w:t xml:space="preserve"> Senhor Conselheiro Júlio Assis Corrêa Pinheiro).</w:t>
      </w:r>
      <w:r w:rsidR="00E805F8"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PROCESSO Nº 14.407/2017</w:t>
      </w:r>
      <w:r w:rsidR="00191661" w:rsidRPr="009C6A18">
        <w:rPr>
          <w:rFonts w:ascii="Arial Narrow" w:hAnsi="Arial Narrow" w:cs="Arial"/>
          <w:color w:val="000000"/>
          <w:sz w:val="24"/>
          <w:szCs w:val="24"/>
        </w:rPr>
        <w:t xml:space="preserve"> - Representação nº 262/2017-MPC-RMAM-Ambiental, com objetivo de apurar exaustivamente e definir responsabilidade do Município de Codajás,</w:t>
      </w:r>
      <w:r w:rsidR="00BA100B" w:rsidRPr="009C6A18">
        <w:rPr>
          <w:rFonts w:ascii="Arial Narrow" w:hAnsi="Arial Narrow" w:cs="Arial"/>
          <w:color w:val="000000"/>
          <w:sz w:val="24"/>
          <w:szCs w:val="24"/>
        </w:rPr>
        <w:t xml:space="preserve"> </w:t>
      </w:r>
      <w:r w:rsidR="00191661" w:rsidRPr="009C6A18">
        <w:rPr>
          <w:rFonts w:ascii="Arial Narrow" w:hAnsi="Arial Narrow" w:cs="Arial"/>
          <w:color w:val="000000"/>
          <w:sz w:val="24"/>
          <w:szCs w:val="24"/>
        </w:rPr>
        <w:t xml:space="preserve">por possível omissão de providências no sentido de instituir e ofertar aos </w:t>
      </w:r>
      <w:proofErr w:type="gramStart"/>
      <w:r w:rsidR="00191661" w:rsidRPr="009C6A18">
        <w:rPr>
          <w:rFonts w:ascii="Arial Narrow" w:hAnsi="Arial Narrow" w:cs="Arial"/>
          <w:color w:val="000000"/>
          <w:sz w:val="24"/>
          <w:szCs w:val="24"/>
        </w:rPr>
        <w:t>munícipes serviço</w:t>
      </w:r>
      <w:proofErr w:type="gramEnd"/>
      <w:r w:rsidR="00191661" w:rsidRPr="009C6A18">
        <w:rPr>
          <w:rFonts w:ascii="Arial Narrow" w:hAnsi="Arial Narrow" w:cs="Arial"/>
          <w:color w:val="000000"/>
          <w:sz w:val="24"/>
          <w:szCs w:val="24"/>
        </w:rPr>
        <w:t xml:space="preserve"> público de esgotamento sanitário e de fiscalização das instalações desse gênero.</w:t>
      </w:r>
      <w:r w:rsidR="00191661" w:rsidRPr="009C6A18">
        <w:rPr>
          <w:rFonts w:ascii="Arial Narrow" w:hAnsi="Arial Narrow" w:cs="Arial"/>
          <w:b/>
          <w:color w:val="000000"/>
          <w:sz w:val="24"/>
          <w:szCs w:val="24"/>
        </w:rPr>
        <w:t xml:space="preserve"> ACÓRDÃO Nº 785/2021:</w:t>
      </w:r>
      <w:r w:rsidR="00BA100B" w:rsidRPr="009C6A18">
        <w:rPr>
          <w:rFonts w:ascii="Arial Narrow" w:hAnsi="Arial Narrow" w:cs="Arial"/>
          <w:color w:val="000000"/>
          <w:sz w:val="24"/>
          <w:szCs w:val="24"/>
        </w:rPr>
        <w:t xml:space="preserve"> </w:t>
      </w:r>
      <w:r w:rsidR="00BA100B" w:rsidRPr="009C6A18">
        <w:rPr>
          <w:rFonts w:ascii="Arial Narrow" w:hAnsi="Arial Narrow" w:cs="Arial"/>
          <w:sz w:val="24"/>
          <w:szCs w:val="24"/>
        </w:rPr>
        <w:t xml:space="preserve">Vistos, relatados e discutidos estes autos acima identificados, </w:t>
      </w:r>
      <w:r w:rsidR="00BA100B" w:rsidRPr="009C6A18">
        <w:rPr>
          <w:rFonts w:ascii="Arial Narrow" w:hAnsi="Arial Narrow" w:cs="Arial"/>
          <w:b/>
          <w:sz w:val="24"/>
          <w:szCs w:val="24"/>
        </w:rPr>
        <w:t xml:space="preserve">ACORDAM </w:t>
      </w:r>
      <w:proofErr w:type="gramStart"/>
      <w:r w:rsidR="00BA100B" w:rsidRPr="009C6A18">
        <w:rPr>
          <w:rFonts w:ascii="Arial Narrow" w:hAnsi="Arial Narrow" w:cs="Arial"/>
          <w:sz w:val="24"/>
          <w:szCs w:val="24"/>
        </w:rPr>
        <w:t>os Excelentíssimos</w:t>
      </w:r>
      <w:proofErr w:type="gramEnd"/>
      <w:r w:rsidR="00BA100B" w:rsidRPr="009C6A18">
        <w:rPr>
          <w:rFonts w:ascii="Arial Narrow" w:hAnsi="Arial Narrow" w:cs="Arial"/>
          <w:sz w:val="24"/>
          <w:szCs w:val="24"/>
        </w:rPr>
        <w:t xml:space="preserve"> Senhores Conselheiros do Tribunal de Contas do Estado do Amazonas, reunidos em Sessão </w:t>
      </w:r>
      <w:r w:rsidR="00BA100B" w:rsidRPr="009C6A18">
        <w:rPr>
          <w:rFonts w:ascii="Arial Narrow" w:hAnsi="Arial Narrow" w:cs="Arial"/>
          <w:noProof/>
          <w:sz w:val="24"/>
          <w:szCs w:val="24"/>
        </w:rPr>
        <w:t>do</w:t>
      </w:r>
      <w:r w:rsidR="00BA100B" w:rsidRPr="009C6A18">
        <w:rPr>
          <w:rFonts w:ascii="Arial Narrow" w:hAnsi="Arial Narrow" w:cs="Arial"/>
          <w:sz w:val="24"/>
          <w:szCs w:val="24"/>
        </w:rPr>
        <w:t xml:space="preserve"> </w:t>
      </w:r>
      <w:r w:rsidR="00BA100B" w:rsidRPr="009C6A18">
        <w:rPr>
          <w:rFonts w:ascii="Arial Narrow" w:hAnsi="Arial Narrow" w:cs="Arial"/>
          <w:b/>
          <w:noProof/>
          <w:sz w:val="24"/>
          <w:szCs w:val="24"/>
        </w:rPr>
        <w:t>Tribunal Pleno</w:t>
      </w:r>
      <w:r w:rsidR="00BA100B" w:rsidRPr="009C6A18">
        <w:rPr>
          <w:rFonts w:ascii="Arial Narrow" w:hAnsi="Arial Narrow" w:cs="Arial"/>
          <w:sz w:val="24"/>
          <w:szCs w:val="24"/>
        </w:rPr>
        <w:t>, no exercício da competência atribuída</w:t>
      </w:r>
      <w:r w:rsidR="00BA100B" w:rsidRPr="009C6A18">
        <w:rPr>
          <w:rFonts w:ascii="Arial Narrow" w:hAnsi="Arial Narrow" w:cs="Arial"/>
          <w:noProof/>
          <w:sz w:val="24"/>
          <w:szCs w:val="24"/>
        </w:rPr>
        <w:t xml:space="preserve"> pelo art. 11, inciso IV, alínea “i”, da Resolução nº 04/2002-TCE/AM</w:t>
      </w:r>
      <w:r w:rsidR="00BA100B" w:rsidRPr="009C6A18">
        <w:rPr>
          <w:rFonts w:ascii="Arial Narrow" w:hAnsi="Arial Narrow" w:cs="Arial"/>
          <w:sz w:val="24"/>
          <w:szCs w:val="24"/>
        </w:rPr>
        <w:t>,</w:t>
      </w:r>
      <w:r w:rsidR="00BA100B" w:rsidRPr="009C6A18">
        <w:rPr>
          <w:rFonts w:ascii="Arial Narrow" w:hAnsi="Arial Narrow" w:cs="Arial"/>
          <w:b/>
          <w:noProof/>
          <w:sz w:val="24"/>
          <w:szCs w:val="24"/>
        </w:rPr>
        <w:t xml:space="preserve"> por maioria,</w:t>
      </w:r>
      <w:r w:rsidR="00BA100B" w:rsidRPr="009C6A18">
        <w:rPr>
          <w:rFonts w:ascii="Arial Narrow" w:hAnsi="Arial Narrow" w:cs="Arial"/>
          <w:b/>
          <w:sz w:val="24"/>
          <w:szCs w:val="24"/>
        </w:rPr>
        <w:t xml:space="preserve"> </w:t>
      </w:r>
      <w:r w:rsidR="00BA100B" w:rsidRPr="009C6A18">
        <w:rPr>
          <w:rFonts w:ascii="Arial Narrow" w:hAnsi="Arial Narrow" w:cs="Arial"/>
          <w:sz w:val="24"/>
          <w:szCs w:val="24"/>
        </w:rPr>
        <w:t>nos termos d</w:t>
      </w:r>
      <w:r w:rsidR="00BA100B" w:rsidRPr="009C6A18">
        <w:rPr>
          <w:rFonts w:ascii="Arial Narrow" w:hAnsi="Arial Narrow" w:cs="Arial"/>
          <w:noProof/>
          <w:sz w:val="24"/>
          <w:szCs w:val="24"/>
        </w:rPr>
        <w:t>o voto-vista</w:t>
      </w:r>
      <w:r w:rsidR="00BA100B" w:rsidRPr="009C6A18">
        <w:rPr>
          <w:rFonts w:ascii="Arial Narrow" w:hAnsi="Arial Narrow" w:cs="Arial"/>
          <w:sz w:val="24"/>
          <w:szCs w:val="24"/>
        </w:rPr>
        <w:t xml:space="preserve"> </w:t>
      </w:r>
      <w:r w:rsidR="00BA100B" w:rsidRPr="009C6A18">
        <w:rPr>
          <w:rFonts w:ascii="Arial Narrow" w:hAnsi="Arial Narrow" w:cs="Arial"/>
          <w:noProof/>
          <w:sz w:val="24"/>
          <w:szCs w:val="24"/>
        </w:rPr>
        <w:t>do</w:t>
      </w:r>
      <w:r w:rsidR="00BA100B" w:rsidRPr="009C6A18">
        <w:rPr>
          <w:rFonts w:ascii="Arial Narrow" w:hAnsi="Arial Narrow" w:cs="Arial"/>
          <w:sz w:val="24"/>
          <w:szCs w:val="24"/>
        </w:rPr>
        <w:t xml:space="preserve"> Excelentíssimo Senhor </w:t>
      </w:r>
      <w:r w:rsidR="00BA100B" w:rsidRPr="009C6A18">
        <w:rPr>
          <w:rFonts w:ascii="Arial Narrow" w:hAnsi="Arial Narrow" w:cs="Arial"/>
          <w:noProof/>
          <w:sz w:val="24"/>
          <w:szCs w:val="24"/>
        </w:rPr>
        <w:t>Conselheiro Júlio Assis Corrêa Pinheiro</w:t>
      </w:r>
      <w:r w:rsidR="00BA100B" w:rsidRPr="009C6A18">
        <w:rPr>
          <w:rFonts w:ascii="Arial Narrow" w:hAnsi="Arial Narrow" w:cs="Arial"/>
          <w:b/>
          <w:noProof/>
          <w:sz w:val="24"/>
          <w:szCs w:val="24"/>
        </w:rPr>
        <w:t>, em parcial consonância</w:t>
      </w:r>
      <w:r w:rsidR="00BA100B" w:rsidRPr="009C6A18">
        <w:rPr>
          <w:rFonts w:ascii="Arial Narrow" w:hAnsi="Arial Narrow" w:cs="Arial"/>
          <w:noProof/>
          <w:sz w:val="24"/>
          <w:szCs w:val="24"/>
        </w:rPr>
        <w:t xml:space="preserve"> com pronunciamento do Ministério Público junto a este Tribunal</w:t>
      </w:r>
      <w:r w:rsidR="00BA100B" w:rsidRPr="009C6A18">
        <w:rPr>
          <w:rFonts w:ascii="Arial Narrow" w:hAnsi="Arial Narrow" w:cs="Arial"/>
          <w:sz w:val="24"/>
          <w:szCs w:val="24"/>
        </w:rPr>
        <w:t>, no sentido de:</w:t>
      </w:r>
      <w:r w:rsidR="00BA100B" w:rsidRPr="009C6A18">
        <w:rPr>
          <w:rFonts w:ascii="Arial Narrow" w:hAnsi="Arial Narrow" w:cs="Arial"/>
          <w:color w:val="000000"/>
          <w:sz w:val="24"/>
          <w:szCs w:val="24"/>
        </w:rPr>
        <w:t xml:space="preserve"> </w:t>
      </w:r>
      <w:r w:rsidR="00BA100B" w:rsidRPr="009C6A18">
        <w:rPr>
          <w:rFonts w:ascii="Arial Narrow" w:hAnsi="Arial Narrow" w:cs="Arial"/>
          <w:b/>
          <w:bCs/>
          <w:color w:val="000000"/>
          <w:sz w:val="24"/>
          <w:szCs w:val="24"/>
        </w:rPr>
        <w:t>9.1. Conceder prazo</w:t>
      </w:r>
      <w:r w:rsidR="00BA100B" w:rsidRPr="009C6A18">
        <w:rPr>
          <w:rFonts w:ascii="Arial Narrow" w:hAnsi="Arial Narrow" w:cs="Arial"/>
          <w:color w:val="000000"/>
          <w:sz w:val="24"/>
          <w:szCs w:val="24"/>
        </w:rPr>
        <w:t xml:space="preserve"> de </w:t>
      </w:r>
      <w:r w:rsidR="00BA100B" w:rsidRPr="009C6A18">
        <w:rPr>
          <w:rFonts w:ascii="Arial Narrow" w:hAnsi="Arial Narrow" w:cs="Arial"/>
          <w:b/>
          <w:bCs/>
          <w:color w:val="000000"/>
          <w:sz w:val="24"/>
          <w:szCs w:val="24"/>
        </w:rPr>
        <w:t>18 (dezoito) meses</w:t>
      </w:r>
      <w:r w:rsidR="00BA100B" w:rsidRPr="009C6A18">
        <w:rPr>
          <w:rFonts w:ascii="Arial Narrow" w:hAnsi="Arial Narrow" w:cs="Arial"/>
          <w:color w:val="000000"/>
          <w:sz w:val="24"/>
          <w:szCs w:val="24"/>
        </w:rPr>
        <w:t xml:space="preserve"> à Prefeitura Municipal de Codajás, à SEMA e ao Presidente do IPAAM, para que realizem as ações propostas pelo Conselheiro-Relator em seu Relatório/Voto, sendo estas emitidas na forma de determinações, frisando o caráter obrigatório das referidas medidas, mantendo inalterados os demais termos do Relatório/Voto do Conselheiro-Relator. </w:t>
      </w:r>
      <w:r w:rsidR="00BA100B" w:rsidRPr="009C6A18">
        <w:rPr>
          <w:rFonts w:ascii="Arial Narrow" w:hAnsi="Arial Narrow" w:cs="Arial"/>
          <w:i/>
          <w:noProof/>
          <w:sz w:val="24"/>
          <w:szCs w:val="24"/>
        </w:rPr>
        <w:t>Vencido o Voto do Relator, que votou pelo conhecimento da Representação, julgar procedente, recomendações, notificar e oficiar os interessados.</w:t>
      </w:r>
      <w:r w:rsidR="001B416E" w:rsidRPr="009C6A18">
        <w:rPr>
          <w:rFonts w:ascii="Arial Narrow" w:hAnsi="Arial Narrow" w:cs="Arial"/>
          <w:i/>
          <w:sz w:val="24"/>
          <w:szCs w:val="24"/>
        </w:rPr>
        <w:t xml:space="preserve"> </w:t>
      </w:r>
      <w:r w:rsidR="001B416E" w:rsidRPr="009C6A18">
        <w:rPr>
          <w:rFonts w:ascii="Arial Narrow" w:hAnsi="Arial Narrow" w:cs="Arial"/>
          <w:b/>
          <w:color w:val="000000"/>
          <w:sz w:val="24"/>
          <w:szCs w:val="24"/>
        </w:rPr>
        <w:t xml:space="preserve">CONSELHEIRO-RELATOR: ÉRICO XAVIER DESTERRO E SILVA (Com vista para </w:t>
      </w:r>
      <w:proofErr w:type="gramStart"/>
      <w:r w:rsidR="001B416E" w:rsidRPr="009C6A18">
        <w:rPr>
          <w:rFonts w:ascii="Arial Narrow" w:hAnsi="Arial Narrow" w:cs="Arial"/>
          <w:b/>
          <w:color w:val="000000"/>
          <w:sz w:val="24"/>
          <w:szCs w:val="24"/>
        </w:rPr>
        <w:t>o Excelentíssimo</w:t>
      </w:r>
      <w:proofErr w:type="gramEnd"/>
      <w:r w:rsidR="001B416E" w:rsidRPr="009C6A18">
        <w:rPr>
          <w:rFonts w:ascii="Arial Narrow" w:hAnsi="Arial Narrow" w:cs="Arial"/>
          <w:b/>
          <w:color w:val="000000"/>
          <w:sz w:val="24"/>
          <w:szCs w:val="24"/>
        </w:rPr>
        <w:t xml:space="preserve"> Senhor Conselheiro Júlio Assis Corrêa Pinheiro).</w:t>
      </w:r>
      <w:r w:rsidR="00C86073"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14.442/2017</w:t>
      </w:r>
      <w:r w:rsidR="00191661" w:rsidRPr="009C6A18">
        <w:rPr>
          <w:rFonts w:ascii="Arial Narrow" w:hAnsi="Arial Narrow" w:cs="Arial"/>
          <w:color w:val="000000"/>
          <w:sz w:val="24"/>
          <w:szCs w:val="24"/>
        </w:rPr>
        <w:t xml:space="preserve"> - Representação nº 263/2017-MPC-RMAM-Ambiental, com objetivo de apurar exaustivamente e definir responsabilidade do Município de Codajás, </w:t>
      </w:r>
      <w:r w:rsidR="00191661" w:rsidRPr="009C6A18">
        <w:rPr>
          <w:rFonts w:ascii="Arial Narrow" w:hAnsi="Arial Narrow" w:cs="Arial"/>
          <w:sz w:val="24"/>
          <w:szCs w:val="24"/>
        </w:rPr>
        <w:t xml:space="preserve">por possível omissão de providências no sentido de implantar minimamente a política de resíduos sólidos em âmbito local. </w:t>
      </w:r>
      <w:r w:rsidR="00191661" w:rsidRPr="009C6A18">
        <w:rPr>
          <w:rFonts w:ascii="Arial Narrow" w:hAnsi="Arial Narrow" w:cs="Arial"/>
          <w:b/>
          <w:color w:val="000000"/>
          <w:sz w:val="24"/>
          <w:szCs w:val="24"/>
        </w:rPr>
        <w:t>ACÓRDÃO Nº 786/2021:</w:t>
      </w:r>
      <w:r w:rsidR="00306801" w:rsidRPr="009C6A18">
        <w:rPr>
          <w:rFonts w:ascii="Arial Narrow" w:hAnsi="Arial Narrow" w:cs="Arial"/>
          <w:b/>
          <w:color w:val="000000"/>
          <w:sz w:val="24"/>
          <w:szCs w:val="24"/>
        </w:rPr>
        <w:t xml:space="preserve"> </w:t>
      </w:r>
      <w:r w:rsidR="00306801" w:rsidRPr="009C6A18">
        <w:rPr>
          <w:rFonts w:ascii="Arial Narrow" w:hAnsi="Arial Narrow" w:cs="Arial"/>
          <w:sz w:val="24"/>
          <w:szCs w:val="24"/>
        </w:rPr>
        <w:t xml:space="preserve">Vistos, relatados e discutidos estes autos acima identificados, </w:t>
      </w:r>
      <w:r w:rsidR="00306801" w:rsidRPr="009C6A18">
        <w:rPr>
          <w:rFonts w:ascii="Arial Narrow" w:hAnsi="Arial Narrow" w:cs="Arial"/>
          <w:b/>
          <w:sz w:val="24"/>
          <w:szCs w:val="24"/>
        </w:rPr>
        <w:t xml:space="preserve">ACORDAM </w:t>
      </w:r>
      <w:proofErr w:type="gramStart"/>
      <w:r w:rsidR="00306801" w:rsidRPr="009C6A18">
        <w:rPr>
          <w:rFonts w:ascii="Arial Narrow" w:hAnsi="Arial Narrow" w:cs="Arial"/>
          <w:sz w:val="24"/>
          <w:szCs w:val="24"/>
        </w:rPr>
        <w:t>os Excelentíssimos</w:t>
      </w:r>
      <w:proofErr w:type="gramEnd"/>
      <w:r w:rsidR="00306801" w:rsidRPr="009C6A18">
        <w:rPr>
          <w:rFonts w:ascii="Arial Narrow" w:hAnsi="Arial Narrow" w:cs="Arial"/>
          <w:sz w:val="24"/>
          <w:szCs w:val="24"/>
        </w:rPr>
        <w:t xml:space="preserve"> Senhores Conselheiros do Tribunal de Contas do Estado do Amazonas, reunidos em Sessão </w:t>
      </w:r>
      <w:r w:rsidR="00306801" w:rsidRPr="009C6A18">
        <w:rPr>
          <w:rFonts w:ascii="Arial Narrow" w:hAnsi="Arial Narrow" w:cs="Arial"/>
          <w:noProof/>
          <w:sz w:val="24"/>
          <w:szCs w:val="24"/>
        </w:rPr>
        <w:t>do</w:t>
      </w:r>
      <w:r w:rsidR="00306801" w:rsidRPr="009C6A18">
        <w:rPr>
          <w:rFonts w:ascii="Arial Narrow" w:hAnsi="Arial Narrow" w:cs="Arial"/>
          <w:sz w:val="24"/>
          <w:szCs w:val="24"/>
        </w:rPr>
        <w:t xml:space="preserve"> </w:t>
      </w:r>
      <w:r w:rsidR="00306801" w:rsidRPr="009C6A18">
        <w:rPr>
          <w:rFonts w:ascii="Arial Narrow" w:hAnsi="Arial Narrow" w:cs="Arial"/>
          <w:b/>
          <w:noProof/>
          <w:sz w:val="24"/>
          <w:szCs w:val="24"/>
        </w:rPr>
        <w:t>Tribunal Pleno</w:t>
      </w:r>
      <w:r w:rsidR="00306801" w:rsidRPr="009C6A18">
        <w:rPr>
          <w:rFonts w:ascii="Arial Narrow" w:hAnsi="Arial Narrow" w:cs="Arial"/>
          <w:sz w:val="24"/>
          <w:szCs w:val="24"/>
        </w:rPr>
        <w:t>, no exercício da competência atribuída</w:t>
      </w:r>
      <w:r w:rsidR="00306801" w:rsidRPr="009C6A18">
        <w:rPr>
          <w:rFonts w:ascii="Arial Narrow" w:hAnsi="Arial Narrow" w:cs="Arial"/>
          <w:noProof/>
          <w:sz w:val="24"/>
          <w:szCs w:val="24"/>
        </w:rPr>
        <w:t xml:space="preserve"> pelo art. 11, inciso IV, alínea “i”, da Resolução nº 04/2002-TCE/AM</w:t>
      </w:r>
      <w:r w:rsidR="00306801" w:rsidRPr="009C6A18">
        <w:rPr>
          <w:rFonts w:ascii="Arial Narrow" w:hAnsi="Arial Narrow" w:cs="Arial"/>
          <w:sz w:val="24"/>
          <w:szCs w:val="24"/>
        </w:rPr>
        <w:t>,</w:t>
      </w:r>
      <w:r w:rsidR="00306801" w:rsidRPr="009C6A18">
        <w:rPr>
          <w:rFonts w:ascii="Arial Narrow" w:hAnsi="Arial Narrow" w:cs="Arial"/>
          <w:b/>
          <w:noProof/>
          <w:sz w:val="24"/>
          <w:szCs w:val="24"/>
        </w:rPr>
        <w:t xml:space="preserve"> por maioria,</w:t>
      </w:r>
      <w:r w:rsidR="00306801" w:rsidRPr="009C6A18">
        <w:rPr>
          <w:rFonts w:ascii="Arial Narrow" w:hAnsi="Arial Narrow" w:cs="Arial"/>
          <w:b/>
          <w:sz w:val="24"/>
          <w:szCs w:val="24"/>
        </w:rPr>
        <w:t xml:space="preserve"> </w:t>
      </w:r>
      <w:r w:rsidR="00306801" w:rsidRPr="009C6A18">
        <w:rPr>
          <w:rFonts w:ascii="Arial Narrow" w:hAnsi="Arial Narrow" w:cs="Arial"/>
          <w:sz w:val="24"/>
          <w:szCs w:val="24"/>
        </w:rPr>
        <w:t>nos termos d</w:t>
      </w:r>
      <w:r w:rsidR="00306801" w:rsidRPr="009C6A18">
        <w:rPr>
          <w:rFonts w:ascii="Arial Narrow" w:hAnsi="Arial Narrow" w:cs="Arial"/>
          <w:noProof/>
          <w:sz w:val="24"/>
          <w:szCs w:val="24"/>
        </w:rPr>
        <w:t>o voto-vista</w:t>
      </w:r>
      <w:r w:rsidR="00306801" w:rsidRPr="009C6A18">
        <w:rPr>
          <w:rFonts w:ascii="Arial Narrow" w:hAnsi="Arial Narrow" w:cs="Arial"/>
          <w:sz w:val="24"/>
          <w:szCs w:val="24"/>
        </w:rPr>
        <w:t xml:space="preserve"> </w:t>
      </w:r>
      <w:r w:rsidR="00306801" w:rsidRPr="009C6A18">
        <w:rPr>
          <w:rFonts w:ascii="Arial Narrow" w:hAnsi="Arial Narrow" w:cs="Arial"/>
          <w:noProof/>
          <w:sz w:val="24"/>
          <w:szCs w:val="24"/>
        </w:rPr>
        <w:t>do</w:t>
      </w:r>
      <w:r w:rsidR="00306801" w:rsidRPr="009C6A18">
        <w:rPr>
          <w:rFonts w:ascii="Arial Narrow" w:hAnsi="Arial Narrow" w:cs="Arial"/>
          <w:sz w:val="24"/>
          <w:szCs w:val="24"/>
        </w:rPr>
        <w:t xml:space="preserve"> Excelentíssimo Senhor </w:t>
      </w:r>
      <w:r w:rsidR="00306801" w:rsidRPr="009C6A18">
        <w:rPr>
          <w:rFonts w:ascii="Arial Narrow" w:hAnsi="Arial Narrow" w:cs="Arial"/>
          <w:noProof/>
          <w:sz w:val="24"/>
          <w:szCs w:val="24"/>
        </w:rPr>
        <w:t>Conselheiro</w:t>
      </w:r>
      <w:r w:rsidR="003D31B5" w:rsidRPr="009C6A18">
        <w:rPr>
          <w:rFonts w:ascii="Arial Narrow" w:hAnsi="Arial Narrow" w:cs="Arial"/>
          <w:noProof/>
          <w:sz w:val="24"/>
          <w:szCs w:val="24"/>
        </w:rPr>
        <w:t xml:space="preserve"> </w:t>
      </w:r>
      <w:r w:rsidR="00306801" w:rsidRPr="009C6A18">
        <w:rPr>
          <w:rFonts w:ascii="Arial Narrow" w:hAnsi="Arial Narrow" w:cs="Arial"/>
          <w:noProof/>
          <w:sz w:val="24"/>
          <w:szCs w:val="24"/>
        </w:rPr>
        <w:t>Júlio Assis Corrêa Pinheiro</w:t>
      </w:r>
      <w:r w:rsidR="00306801" w:rsidRPr="009C6A18">
        <w:rPr>
          <w:rFonts w:ascii="Arial Narrow" w:hAnsi="Arial Narrow" w:cs="Arial"/>
          <w:b/>
          <w:noProof/>
          <w:sz w:val="24"/>
          <w:szCs w:val="24"/>
        </w:rPr>
        <w:t>, em parcial consonância</w:t>
      </w:r>
      <w:r w:rsidR="00306801" w:rsidRPr="009C6A18">
        <w:rPr>
          <w:rFonts w:ascii="Arial Narrow" w:hAnsi="Arial Narrow" w:cs="Arial"/>
          <w:noProof/>
          <w:sz w:val="24"/>
          <w:szCs w:val="24"/>
        </w:rPr>
        <w:t xml:space="preserve"> com pronunciamento do Ministério Público junto a este Tribunal</w:t>
      </w:r>
      <w:r w:rsidR="00306801" w:rsidRPr="009C6A18">
        <w:rPr>
          <w:rFonts w:ascii="Arial Narrow" w:hAnsi="Arial Narrow" w:cs="Arial"/>
          <w:sz w:val="24"/>
          <w:szCs w:val="24"/>
        </w:rPr>
        <w:t>, no sentido de:</w:t>
      </w:r>
      <w:r w:rsidR="00306801" w:rsidRPr="009C6A18">
        <w:rPr>
          <w:rFonts w:ascii="Arial Narrow" w:hAnsi="Arial Narrow" w:cs="Arial"/>
          <w:b/>
          <w:color w:val="000000"/>
          <w:sz w:val="24"/>
          <w:szCs w:val="24"/>
        </w:rPr>
        <w:t xml:space="preserve"> 9.1. Conceder Prazo </w:t>
      </w:r>
      <w:r w:rsidR="00306801" w:rsidRPr="009C6A18">
        <w:rPr>
          <w:rFonts w:ascii="Arial Narrow" w:hAnsi="Arial Narrow" w:cs="Arial"/>
          <w:bCs/>
          <w:color w:val="000000"/>
          <w:sz w:val="24"/>
          <w:szCs w:val="24"/>
        </w:rPr>
        <w:t>de</w:t>
      </w:r>
      <w:r w:rsidR="00306801" w:rsidRPr="009C6A18">
        <w:rPr>
          <w:rFonts w:ascii="Arial Narrow" w:hAnsi="Arial Narrow" w:cs="Arial"/>
          <w:b/>
          <w:color w:val="000000"/>
          <w:sz w:val="24"/>
          <w:szCs w:val="24"/>
        </w:rPr>
        <w:t xml:space="preserve"> 18 (dezoito) meses </w:t>
      </w:r>
      <w:r w:rsidR="00306801" w:rsidRPr="009C6A18">
        <w:rPr>
          <w:rFonts w:ascii="Arial Narrow" w:hAnsi="Arial Narrow" w:cs="Arial"/>
          <w:bCs/>
          <w:color w:val="000000"/>
          <w:sz w:val="24"/>
          <w:szCs w:val="24"/>
        </w:rPr>
        <w:t xml:space="preserve">à Prefeitura Municipal de Codajás, à SEMA e ao Presidente do IPAAM para que realizem as ações propostas pelo Conselheiro-Relator em seu Relatório/Voto, sendo estas emitidas na </w:t>
      </w:r>
      <w:r w:rsidR="00306801" w:rsidRPr="009C6A18">
        <w:rPr>
          <w:rFonts w:ascii="Arial Narrow" w:hAnsi="Arial Narrow" w:cs="Arial"/>
          <w:bCs/>
          <w:color w:val="000000"/>
          <w:sz w:val="24"/>
          <w:szCs w:val="24"/>
        </w:rPr>
        <w:lastRenderedPageBreak/>
        <w:t>forma de determinações, frisando o caráter obrigatório das referidas medidas, mantendo inalterados os demais termos do Relatório/Voto do Conselheiro-Relator.</w:t>
      </w:r>
      <w:r w:rsidR="00306801" w:rsidRPr="009C6A18">
        <w:rPr>
          <w:rFonts w:ascii="Arial Narrow" w:hAnsi="Arial Narrow" w:cs="Arial"/>
          <w:b/>
          <w:color w:val="000000"/>
          <w:sz w:val="24"/>
          <w:szCs w:val="24"/>
        </w:rPr>
        <w:t xml:space="preserve"> </w:t>
      </w:r>
      <w:r w:rsidR="00306801" w:rsidRPr="009C6A18">
        <w:rPr>
          <w:rFonts w:ascii="Arial Narrow" w:hAnsi="Arial Narrow" w:cs="Arial"/>
          <w:i/>
          <w:noProof/>
          <w:sz w:val="24"/>
          <w:szCs w:val="24"/>
        </w:rPr>
        <w:t>Vencido o Voto do Relator, que votou pelo conhecimento da Representação, julgar procedente, recomendações, notificar e oficiar os interessados.</w:t>
      </w:r>
      <w:r w:rsidR="0072588E" w:rsidRPr="009C6A18">
        <w:rPr>
          <w:rFonts w:ascii="Arial Narrow" w:hAnsi="Arial Narrow" w:cs="Arial"/>
          <w:i/>
          <w:sz w:val="24"/>
          <w:szCs w:val="24"/>
        </w:rPr>
        <w:t xml:space="preserve"> </w:t>
      </w:r>
      <w:r w:rsidR="0072588E" w:rsidRPr="009C6A18">
        <w:rPr>
          <w:rFonts w:ascii="Arial Narrow" w:hAnsi="Arial Narrow" w:cs="Arial"/>
          <w:b/>
          <w:color w:val="000000"/>
          <w:sz w:val="24"/>
          <w:szCs w:val="24"/>
        </w:rPr>
        <w:t xml:space="preserve">CONSELHEIRO-RELATOR: ÉRICO XAVIER DESTERRO E SILVA (Com vista para </w:t>
      </w:r>
      <w:proofErr w:type="gramStart"/>
      <w:r w:rsidR="0072588E" w:rsidRPr="009C6A18">
        <w:rPr>
          <w:rFonts w:ascii="Arial Narrow" w:hAnsi="Arial Narrow" w:cs="Arial"/>
          <w:b/>
          <w:color w:val="000000"/>
          <w:sz w:val="24"/>
          <w:szCs w:val="24"/>
        </w:rPr>
        <w:t>o Excelentíssimo</w:t>
      </w:r>
      <w:proofErr w:type="gramEnd"/>
      <w:r w:rsidR="0072588E" w:rsidRPr="009C6A18">
        <w:rPr>
          <w:rFonts w:ascii="Arial Narrow" w:hAnsi="Arial Narrow" w:cs="Arial"/>
          <w:b/>
          <w:color w:val="000000"/>
          <w:sz w:val="24"/>
          <w:szCs w:val="24"/>
        </w:rPr>
        <w:t xml:space="preserve"> Senhor Conselheiro Júlio Assis Corrêa Pinheiro).</w:t>
      </w:r>
      <w:r w:rsidR="000A2356" w:rsidRPr="009C6A18">
        <w:rPr>
          <w:rFonts w:ascii="Arial Narrow" w:hAnsi="Arial Narrow" w:cs="Arial"/>
          <w:b/>
          <w:color w:val="000000"/>
          <w:sz w:val="24"/>
          <w:szCs w:val="24"/>
        </w:rPr>
        <w:t xml:space="preserve"> </w:t>
      </w:r>
      <w:r w:rsidR="00191661" w:rsidRPr="009C6A18">
        <w:rPr>
          <w:rFonts w:ascii="Arial Narrow" w:hAnsi="Arial Narrow" w:cs="Arial"/>
          <w:b/>
          <w:color w:val="000000"/>
          <w:sz w:val="24"/>
          <w:szCs w:val="24"/>
        </w:rPr>
        <w:t>PROCESSO Nº 14.448/2017</w:t>
      </w:r>
      <w:r w:rsidR="00191661" w:rsidRPr="009C6A18">
        <w:rPr>
          <w:rFonts w:ascii="Arial Narrow" w:hAnsi="Arial Narrow" w:cs="Arial"/>
          <w:color w:val="000000"/>
          <w:sz w:val="24"/>
          <w:szCs w:val="24"/>
        </w:rPr>
        <w:t xml:space="preserve"> - Representação nº 242/2017-MPC-RMAM-Ambiental, com objetivo de apurar exaustivamente e definir responsabilidade do Município de Iranduba, de seu Prefeito, Sr. Francisco Gomes da Silva, por possível omissão de providências no sentido de instituir e ofertar aos </w:t>
      </w:r>
      <w:proofErr w:type="gramStart"/>
      <w:r w:rsidR="00191661" w:rsidRPr="009C6A18">
        <w:rPr>
          <w:rFonts w:ascii="Arial Narrow" w:hAnsi="Arial Narrow" w:cs="Arial"/>
          <w:color w:val="000000"/>
          <w:sz w:val="24"/>
          <w:szCs w:val="24"/>
        </w:rPr>
        <w:t>munícipes serviço</w:t>
      </w:r>
      <w:proofErr w:type="gramEnd"/>
      <w:r w:rsidR="00191661" w:rsidRPr="009C6A18">
        <w:rPr>
          <w:rFonts w:ascii="Arial Narrow" w:hAnsi="Arial Narrow" w:cs="Arial"/>
          <w:color w:val="000000"/>
          <w:sz w:val="24"/>
          <w:szCs w:val="24"/>
        </w:rPr>
        <w:t xml:space="preserve"> público de esgotamento sanitário e de fiscalização das instalações desse gênero.</w:t>
      </w:r>
      <w:r w:rsidR="00191661" w:rsidRPr="009C6A18">
        <w:rPr>
          <w:rFonts w:ascii="Arial Narrow" w:hAnsi="Arial Narrow" w:cs="Arial"/>
          <w:b/>
          <w:color w:val="000000"/>
          <w:sz w:val="24"/>
          <w:szCs w:val="24"/>
        </w:rPr>
        <w:t xml:space="preserve"> ACÓRDÃO Nº 787/2021:</w:t>
      </w:r>
      <w:r w:rsidR="000A2356" w:rsidRPr="009C6A18">
        <w:rPr>
          <w:rFonts w:ascii="Arial Narrow" w:hAnsi="Arial Narrow" w:cs="Arial"/>
          <w:color w:val="000000"/>
          <w:sz w:val="24"/>
          <w:szCs w:val="24"/>
        </w:rPr>
        <w:t xml:space="preserve"> </w:t>
      </w:r>
      <w:r w:rsidR="000A2356" w:rsidRPr="009C6A18">
        <w:rPr>
          <w:rFonts w:ascii="Arial Narrow" w:hAnsi="Arial Narrow" w:cs="Arial"/>
          <w:sz w:val="24"/>
          <w:szCs w:val="24"/>
        </w:rPr>
        <w:t xml:space="preserve">Vistos, relatados e discutidos estes autos acima identificados, </w:t>
      </w:r>
      <w:r w:rsidR="000A2356" w:rsidRPr="009C6A18">
        <w:rPr>
          <w:rFonts w:ascii="Arial Narrow" w:hAnsi="Arial Narrow" w:cs="Arial"/>
          <w:b/>
          <w:sz w:val="24"/>
          <w:szCs w:val="24"/>
        </w:rPr>
        <w:t xml:space="preserve">ACORDAM </w:t>
      </w:r>
      <w:proofErr w:type="gramStart"/>
      <w:r w:rsidR="000A2356" w:rsidRPr="009C6A18">
        <w:rPr>
          <w:rFonts w:ascii="Arial Narrow" w:hAnsi="Arial Narrow" w:cs="Arial"/>
          <w:sz w:val="24"/>
          <w:szCs w:val="24"/>
        </w:rPr>
        <w:t>os Excelentíssimos</w:t>
      </w:r>
      <w:proofErr w:type="gramEnd"/>
      <w:r w:rsidR="000A2356" w:rsidRPr="009C6A18">
        <w:rPr>
          <w:rFonts w:ascii="Arial Narrow" w:hAnsi="Arial Narrow" w:cs="Arial"/>
          <w:sz w:val="24"/>
          <w:szCs w:val="24"/>
        </w:rPr>
        <w:t xml:space="preserve"> Senhores Conselheiros do Tribunal de Contas do Estado do Amazonas, reunidos em Sessão </w:t>
      </w:r>
      <w:r w:rsidR="000A2356" w:rsidRPr="009C6A18">
        <w:rPr>
          <w:rFonts w:ascii="Arial Narrow" w:hAnsi="Arial Narrow" w:cs="Arial"/>
          <w:noProof/>
          <w:sz w:val="24"/>
          <w:szCs w:val="24"/>
        </w:rPr>
        <w:t>do</w:t>
      </w:r>
      <w:r w:rsidR="000A2356" w:rsidRPr="009C6A18">
        <w:rPr>
          <w:rFonts w:ascii="Arial Narrow" w:hAnsi="Arial Narrow" w:cs="Arial"/>
          <w:sz w:val="24"/>
          <w:szCs w:val="24"/>
        </w:rPr>
        <w:t xml:space="preserve"> </w:t>
      </w:r>
      <w:r w:rsidR="000A2356" w:rsidRPr="009C6A18">
        <w:rPr>
          <w:rFonts w:ascii="Arial Narrow" w:hAnsi="Arial Narrow" w:cs="Arial"/>
          <w:b/>
          <w:noProof/>
          <w:sz w:val="24"/>
          <w:szCs w:val="24"/>
        </w:rPr>
        <w:t>Tribunal Pleno</w:t>
      </w:r>
      <w:r w:rsidR="000A2356" w:rsidRPr="009C6A18">
        <w:rPr>
          <w:rFonts w:ascii="Arial Narrow" w:hAnsi="Arial Narrow" w:cs="Arial"/>
          <w:sz w:val="24"/>
          <w:szCs w:val="24"/>
        </w:rPr>
        <w:t>, no exercício da competência atribuída</w:t>
      </w:r>
      <w:r w:rsidR="000A2356" w:rsidRPr="009C6A18">
        <w:rPr>
          <w:rFonts w:ascii="Arial Narrow" w:hAnsi="Arial Narrow" w:cs="Arial"/>
          <w:noProof/>
          <w:sz w:val="24"/>
          <w:szCs w:val="24"/>
        </w:rPr>
        <w:t xml:space="preserve"> pelo art. 11, inciso IV, alínea “i”, da Resolução nº 04/2002-TCE/AM</w:t>
      </w:r>
      <w:r w:rsidR="000A2356" w:rsidRPr="009C6A18">
        <w:rPr>
          <w:rFonts w:ascii="Arial Narrow" w:hAnsi="Arial Narrow" w:cs="Arial"/>
          <w:sz w:val="24"/>
          <w:szCs w:val="24"/>
        </w:rPr>
        <w:t>,</w:t>
      </w:r>
      <w:r w:rsidR="000A2356" w:rsidRPr="009C6A18">
        <w:rPr>
          <w:rFonts w:ascii="Arial Narrow" w:hAnsi="Arial Narrow" w:cs="Arial"/>
          <w:b/>
          <w:noProof/>
          <w:sz w:val="24"/>
          <w:szCs w:val="24"/>
        </w:rPr>
        <w:t xml:space="preserve"> em parcial consonância</w:t>
      </w:r>
      <w:r w:rsidR="000A2356" w:rsidRPr="009C6A18">
        <w:rPr>
          <w:rFonts w:ascii="Arial Narrow" w:hAnsi="Arial Narrow" w:cs="Arial"/>
          <w:noProof/>
          <w:sz w:val="24"/>
          <w:szCs w:val="24"/>
        </w:rPr>
        <w:t xml:space="preserve"> com pronunciamento do Ministério Público junto a este Tribunal</w:t>
      </w:r>
      <w:r w:rsidR="000A2356" w:rsidRPr="009C6A18">
        <w:rPr>
          <w:rFonts w:ascii="Arial Narrow" w:hAnsi="Arial Narrow" w:cs="Arial"/>
          <w:sz w:val="24"/>
          <w:szCs w:val="24"/>
        </w:rPr>
        <w:t>, no sentido de:</w:t>
      </w:r>
      <w:r w:rsidR="000A2356" w:rsidRPr="009C6A18">
        <w:rPr>
          <w:rFonts w:ascii="Arial Narrow" w:hAnsi="Arial Narrow" w:cs="Arial"/>
          <w:color w:val="000000"/>
          <w:sz w:val="24"/>
          <w:szCs w:val="24"/>
        </w:rPr>
        <w:t xml:space="preserve"> </w:t>
      </w:r>
      <w:r w:rsidR="000A2356" w:rsidRPr="009C6A18">
        <w:rPr>
          <w:rFonts w:ascii="Arial Narrow" w:hAnsi="Arial Narrow" w:cs="Arial"/>
          <w:b/>
          <w:bCs/>
          <w:sz w:val="24"/>
          <w:szCs w:val="24"/>
        </w:rPr>
        <w:t>9.1. À unanimidade</w:t>
      </w:r>
      <w:r w:rsidR="000A2356" w:rsidRPr="009C6A18">
        <w:rPr>
          <w:rFonts w:ascii="Arial Narrow" w:hAnsi="Arial Narrow" w:cs="Arial"/>
          <w:sz w:val="24"/>
          <w:szCs w:val="24"/>
        </w:rPr>
        <w:t>, nos termos do voto do Relator:</w:t>
      </w:r>
      <w:r w:rsidR="000A2356" w:rsidRPr="009C6A18">
        <w:rPr>
          <w:rFonts w:ascii="Arial Narrow" w:hAnsi="Arial Narrow" w:cs="Arial"/>
          <w:color w:val="000000"/>
          <w:sz w:val="24"/>
          <w:szCs w:val="24"/>
        </w:rPr>
        <w:t xml:space="preserve"> </w:t>
      </w:r>
      <w:r w:rsidR="000A2356" w:rsidRPr="009C6A18">
        <w:rPr>
          <w:rFonts w:ascii="Arial Narrow" w:hAnsi="Arial Narrow" w:cs="Arial"/>
          <w:b/>
          <w:bCs/>
          <w:sz w:val="24"/>
          <w:szCs w:val="24"/>
        </w:rPr>
        <w:t>9.1.1. Julgar Procedente</w:t>
      </w:r>
      <w:r w:rsidR="000A2356" w:rsidRPr="009C6A18">
        <w:rPr>
          <w:rFonts w:ascii="Arial Narrow" w:hAnsi="Arial Narrow" w:cs="Arial"/>
          <w:sz w:val="24"/>
          <w:szCs w:val="24"/>
        </w:rPr>
        <w:t xml:space="preserve"> a Representação formulada pelo Ministério Público de Contas, em consonância com o disposto no art. 1º, XXII, da Lei nº 2.423/96; </w:t>
      </w:r>
      <w:r w:rsidR="000A2356" w:rsidRPr="009C6A18">
        <w:rPr>
          <w:rFonts w:ascii="Arial Narrow" w:hAnsi="Arial Narrow" w:cs="Arial"/>
          <w:b/>
          <w:bCs/>
          <w:sz w:val="24"/>
          <w:szCs w:val="24"/>
        </w:rPr>
        <w:t>9.1.2. Considerar revel</w:t>
      </w:r>
      <w:r w:rsidR="000A2356" w:rsidRPr="009C6A18">
        <w:rPr>
          <w:rFonts w:ascii="Arial Narrow" w:hAnsi="Arial Narrow" w:cs="Arial"/>
          <w:sz w:val="24"/>
          <w:szCs w:val="24"/>
        </w:rPr>
        <w:t xml:space="preserve"> o </w:t>
      </w:r>
      <w:r w:rsidR="000A2356" w:rsidRPr="009C6A18">
        <w:rPr>
          <w:rFonts w:ascii="Arial Narrow" w:hAnsi="Arial Narrow" w:cs="Arial"/>
          <w:b/>
          <w:bCs/>
          <w:sz w:val="24"/>
          <w:szCs w:val="24"/>
        </w:rPr>
        <w:t>Sr. Francisco Gomes da Silva</w:t>
      </w:r>
      <w:r w:rsidR="000A2356" w:rsidRPr="009C6A18">
        <w:rPr>
          <w:rFonts w:ascii="Arial Narrow" w:hAnsi="Arial Narrow" w:cs="Arial"/>
          <w:sz w:val="24"/>
          <w:szCs w:val="24"/>
        </w:rPr>
        <w:t xml:space="preserve">, Prefeito Municipal de Iranduba, à época, nos termos do Art. 20, §4º da Lei Orgânica do TCE/AM; </w:t>
      </w:r>
      <w:r w:rsidR="000A2356" w:rsidRPr="009C6A18">
        <w:rPr>
          <w:rFonts w:ascii="Arial Narrow" w:hAnsi="Arial Narrow" w:cs="Arial"/>
          <w:b/>
          <w:bCs/>
          <w:sz w:val="24"/>
          <w:szCs w:val="24"/>
        </w:rPr>
        <w:t>9.1.3. Recomendar</w:t>
      </w:r>
      <w:r w:rsidR="000A2356" w:rsidRPr="009C6A18">
        <w:rPr>
          <w:rFonts w:ascii="Arial Narrow" w:hAnsi="Arial Narrow" w:cs="Arial"/>
          <w:sz w:val="24"/>
          <w:szCs w:val="24"/>
        </w:rPr>
        <w:t xml:space="preserve"> à Secretaria de Estado do Meio Ambiente - Sema e ao Instituto de Proteção Ambiental do Amazonas-IPAAM para que, no prazo previsto no item anterior, comprovem à Corte de Contas medidas de apoio ao planejamento de ações de esgotamento sanitário bem como de fiscalização de lançamento de efluentes e poluição hídrica por águas servidas no âmbito municipal urbano.</w:t>
      </w:r>
      <w:r w:rsidR="000A2356" w:rsidRPr="009C6A18">
        <w:rPr>
          <w:rFonts w:ascii="Arial Narrow" w:hAnsi="Arial Narrow" w:cs="Arial"/>
          <w:color w:val="000000"/>
          <w:sz w:val="24"/>
          <w:szCs w:val="24"/>
        </w:rPr>
        <w:t xml:space="preserve"> </w:t>
      </w:r>
      <w:r w:rsidR="000A2356" w:rsidRPr="009C6A18">
        <w:rPr>
          <w:rFonts w:ascii="Arial Narrow" w:hAnsi="Arial Narrow" w:cs="Arial"/>
          <w:b/>
          <w:bCs/>
          <w:sz w:val="24"/>
          <w:szCs w:val="24"/>
        </w:rPr>
        <w:t>9.2. Por maioria</w:t>
      </w:r>
      <w:r w:rsidR="000A2356" w:rsidRPr="009C6A18">
        <w:rPr>
          <w:rFonts w:ascii="Arial Narrow" w:hAnsi="Arial Narrow" w:cs="Arial"/>
          <w:sz w:val="24"/>
          <w:szCs w:val="24"/>
        </w:rPr>
        <w:t xml:space="preserve"> de acordo com voto-vista do Conselheiro Júlio Assis Corrêa Pinheiro, </w:t>
      </w:r>
      <w:r w:rsidR="000A2356" w:rsidRPr="009C6A18">
        <w:rPr>
          <w:rFonts w:ascii="Arial Narrow" w:hAnsi="Arial Narrow" w:cs="Arial"/>
          <w:b/>
          <w:bCs/>
          <w:sz w:val="24"/>
          <w:szCs w:val="24"/>
        </w:rPr>
        <w:t>determinar</w:t>
      </w:r>
      <w:r w:rsidR="000A2356" w:rsidRPr="009C6A18">
        <w:rPr>
          <w:rFonts w:ascii="Arial Narrow" w:hAnsi="Arial Narrow" w:cs="Arial"/>
          <w:sz w:val="24"/>
          <w:szCs w:val="24"/>
        </w:rPr>
        <w:t xml:space="preserve"> à Prefeitura Municipal de Iranduba que, no </w:t>
      </w:r>
      <w:r w:rsidR="000A2356" w:rsidRPr="009C6A18">
        <w:rPr>
          <w:rFonts w:ascii="Arial Narrow" w:hAnsi="Arial Narrow" w:cs="Arial"/>
          <w:b/>
          <w:bCs/>
          <w:sz w:val="24"/>
          <w:szCs w:val="24"/>
        </w:rPr>
        <w:t>prazo de 540 dias (18 meses):</w:t>
      </w:r>
      <w:r w:rsidR="000A2356" w:rsidRPr="009C6A18">
        <w:rPr>
          <w:rFonts w:ascii="Arial Narrow" w:hAnsi="Arial Narrow" w:cs="Arial"/>
          <w:color w:val="000000"/>
          <w:sz w:val="24"/>
          <w:szCs w:val="24"/>
        </w:rPr>
        <w:t xml:space="preserve"> </w:t>
      </w:r>
      <w:r w:rsidR="000A2356" w:rsidRPr="009C6A18">
        <w:rPr>
          <w:rFonts w:ascii="Arial Narrow" w:hAnsi="Arial Narrow" w:cs="Arial"/>
          <w:b/>
          <w:bCs/>
          <w:sz w:val="24"/>
          <w:szCs w:val="24"/>
        </w:rPr>
        <w:t>9.2.1.</w:t>
      </w:r>
      <w:r w:rsidR="000A2356" w:rsidRPr="009C6A18">
        <w:rPr>
          <w:rFonts w:ascii="Arial Narrow" w:hAnsi="Arial Narrow" w:cs="Arial"/>
          <w:sz w:val="24"/>
          <w:szCs w:val="24"/>
        </w:rPr>
        <w:t xml:space="preserve"> Inicie tratativas e medidas de cooperação com a União, Estado, Funasa, universidades e instituto de pesquisas, dentre outros, para obtenção de reforço de financiamento e de projetos para garantir equipamentos e obras para estruturação do serviço público de esgotamento sanitário local, ainda que com tecnologias alternativas como a de </w:t>
      </w:r>
      <w:proofErr w:type="spellStart"/>
      <w:r w:rsidR="000A2356" w:rsidRPr="009C6A18">
        <w:rPr>
          <w:rFonts w:ascii="Arial Narrow" w:hAnsi="Arial Narrow" w:cs="Arial"/>
          <w:sz w:val="24"/>
          <w:szCs w:val="24"/>
        </w:rPr>
        <w:t>biosaneamento</w:t>
      </w:r>
      <w:proofErr w:type="spellEnd"/>
      <w:r w:rsidR="000A2356" w:rsidRPr="009C6A18">
        <w:rPr>
          <w:rFonts w:ascii="Arial Narrow" w:hAnsi="Arial Narrow" w:cs="Arial"/>
          <w:sz w:val="24"/>
          <w:szCs w:val="24"/>
        </w:rPr>
        <w:t xml:space="preserve"> por áreas;</w:t>
      </w:r>
      <w:r w:rsidR="000A2356" w:rsidRPr="009C6A18">
        <w:rPr>
          <w:rFonts w:ascii="Arial Narrow" w:hAnsi="Arial Narrow" w:cs="Arial"/>
          <w:color w:val="000000"/>
          <w:sz w:val="24"/>
          <w:szCs w:val="24"/>
        </w:rPr>
        <w:t xml:space="preserve"> </w:t>
      </w:r>
      <w:r w:rsidR="000A2356" w:rsidRPr="009C6A18">
        <w:rPr>
          <w:rFonts w:ascii="Arial Narrow" w:hAnsi="Arial Narrow" w:cs="Arial"/>
          <w:b/>
          <w:bCs/>
          <w:sz w:val="24"/>
          <w:szCs w:val="24"/>
        </w:rPr>
        <w:t>9.2.2.</w:t>
      </w:r>
      <w:r w:rsidR="000A2356" w:rsidRPr="009C6A18">
        <w:rPr>
          <w:rFonts w:ascii="Arial Narrow" w:hAnsi="Arial Narrow" w:cs="Arial"/>
          <w:sz w:val="24"/>
          <w:szCs w:val="24"/>
        </w:rPr>
        <w:t xml:space="preserve"> O planejamento adequado de fortalecimento da universalização do serviço e instalações de esgotamento sanitário, inclusive por adequação de prioridade financeiro-orçamentária no PPA, LDO e LOA, assim como por plano estratégico que objetive fortalecer a execução programada de medidas concretas para viabilizar a implantação e expansão de rede de coleta e de tratamento de esgotos;</w:t>
      </w:r>
      <w:r w:rsidR="000A2356" w:rsidRPr="009C6A18">
        <w:rPr>
          <w:rFonts w:ascii="Arial Narrow" w:hAnsi="Arial Narrow" w:cs="Arial"/>
          <w:color w:val="000000"/>
          <w:sz w:val="24"/>
          <w:szCs w:val="24"/>
        </w:rPr>
        <w:t xml:space="preserve"> </w:t>
      </w:r>
      <w:r w:rsidR="000A2356" w:rsidRPr="009C6A18">
        <w:rPr>
          <w:rFonts w:ascii="Arial Narrow" w:hAnsi="Arial Narrow" w:cs="Arial"/>
          <w:b/>
          <w:bCs/>
          <w:sz w:val="24"/>
          <w:szCs w:val="24"/>
        </w:rPr>
        <w:t>9.2.3.</w:t>
      </w:r>
      <w:r w:rsidR="000A2356" w:rsidRPr="009C6A18">
        <w:rPr>
          <w:rFonts w:ascii="Arial Narrow" w:hAnsi="Arial Narrow" w:cs="Arial"/>
          <w:sz w:val="24"/>
          <w:szCs w:val="24"/>
        </w:rPr>
        <w:t xml:space="preserve"> Melhoria da fiscalização e vigilância das instalações, fossas sépticas domiciliares, caminhões limpa-fossas e outras fontes de lançamento de esgoto não tratado na natureza e nas ruas das cidades, com o incentivo às instalações sanitárias em programa de moradias sustentáveis;</w:t>
      </w:r>
      <w:r w:rsidR="000A2356" w:rsidRPr="009C6A18">
        <w:rPr>
          <w:rFonts w:ascii="Arial Narrow" w:hAnsi="Arial Narrow" w:cs="Arial"/>
          <w:color w:val="000000"/>
          <w:sz w:val="24"/>
          <w:szCs w:val="24"/>
        </w:rPr>
        <w:t xml:space="preserve"> </w:t>
      </w:r>
      <w:r w:rsidR="000A2356" w:rsidRPr="009C6A18">
        <w:rPr>
          <w:rFonts w:ascii="Arial Narrow" w:hAnsi="Arial Narrow" w:cs="Arial"/>
          <w:b/>
          <w:bCs/>
          <w:sz w:val="24"/>
          <w:szCs w:val="24"/>
        </w:rPr>
        <w:t>9.2.4.</w:t>
      </w:r>
      <w:r w:rsidR="000A2356" w:rsidRPr="009C6A18">
        <w:rPr>
          <w:rFonts w:ascii="Arial Narrow" w:hAnsi="Arial Narrow" w:cs="Arial"/>
          <w:sz w:val="24"/>
          <w:szCs w:val="24"/>
        </w:rPr>
        <w:t xml:space="preserve"> Exigência das empresas e pessoas que prestam serviços de limpeza de sistemas individuais de tratamento de esgoto doméstico/sanitário e por caminhões de limpa-fossa, de que se licenciem junto ao IPAAM e de que se ajustem às disposições da Resolução CEMA AM n. 27, de 15 de setembro de 2017, publicada no Diário Oficial do Estado de 29 de setembro de 2017;</w:t>
      </w:r>
      <w:r w:rsidR="000A2356" w:rsidRPr="009C6A18">
        <w:rPr>
          <w:rFonts w:ascii="Arial Narrow" w:hAnsi="Arial Narrow" w:cs="Arial"/>
          <w:color w:val="000000"/>
          <w:sz w:val="24"/>
          <w:szCs w:val="24"/>
        </w:rPr>
        <w:t xml:space="preserve"> </w:t>
      </w:r>
      <w:r w:rsidR="000A2356" w:rsidRPr="009C6A18">
        <w:rPr>
          <w:rFonts w:ascii="Arial Narrow" w:hAnsi="Arial Narrow" w:cs="Arial"/>
          <w:b/>
          <w:bCs/>
          <w:sz w:val="24"/>
          <w:szCs w:val="24"/>
        </w:rPr>
        <w:t>9.2.5.</w:t>
      </w:r>
      <w:r w:rsidR="000A2356" w:rsidRPr="009C6A18">
        <w:rPr>
          <w:rFonts w:ascii="Arial Narrow" w:hAnsi="Arial Narrow" w:cs="Arial"/>
          <w:sz w:val="24"/>
          <w:szCs w:val="24"/>
        </w:rPr>
        <w:t xml:space="preserve"> Exigência, na forma da lei municipal, de que os estabelecimentos comerciais e industriais locais somente recebam alvará de licença com a condição de implantação das estruturas adequadas de estação de tratamento de esgoto. </w:t>
      </w:r>
      <w:r w:rsidR="000A2356" w:rsidRPr="009C6A18">
        <w:rPr>
          <w:rFonts w:ascii="Arial Narrow" w:hAnsi="Arial Narrow" w:cs="Arial"/>
          <w:i/>
          <w:noProof/>
          <w:sz w:val="24"/>
          <w:szCs w:val="24"/>
        </w:rPr>
        <w:t>Vencido o Voto do Relator, somente quanto ao termo de  recomendações à Prefeitura, sem a concessão de prazo constante do voto-vista.</w:t>
      </w:r>
      <w:r w:rsidR="0057633A" w:rsidRPr="009C6A18">
        <w:rPr>
          <w:rFonts w:ascii="Arial Narrow" w:hAnsi="Arial Narrow" w:cs="Arial"/>
          <w:i/>
          <w:sz w:val="24"/>
          <w:szCs w:val="24"/>
        </w:rPr>
        <w:t xml:space="preserve"> </w:t>
      </w:r>
      <w:r w:rsidR="0057633A" w:rsidRPr="009C6A18">
        <w:rPr>
          <w:rFonts w:ascii="Arial Narrow" w:hAnsi="Arial Narrow" w:cs="Arial"/>
          <w:b/>
          <w:color w:val="000000"/>
          <w:sz w:val="24"/>
          <w:szCs w:val="24"/>
        </w:rPr>
        <w:t xml:space="preserve">CONSELHEIRO-RELATOR: ÉRICO XAVIER DESTERRO E SILVA (Com vista para </w:t>
      </w:r>
      <w:proofErr w:type="gramStart"/>
      <w:r w:rsidR="0057633A" w:rsidRPr="009C6A18">
        <w:rPr>
          <w:rFonts w:ascii="Arial Narrow" w:hAnsi="Arial Narrow" w:cs="Arial"/>
          <w:b/>
          <w:color w:val="000000"/>
          <w:sz w:val="24"/>
          <w:szCs w:val="24"/>
        </w:rPr>
        <w:t>o Excelentíssimo</w:t>
      </w:r>
      <w:proofErr w:type="gramEnd"/>
      <w:r w:rsidR="0057633A" w:rsidRPr="009C6A18">
        <w:rPr>
          <w:rFonts w:ascii="Arial Narrow" w:hAnsi="Arial Narrow" w:cs="Arial"/>
          <w:b/>
          <w:color w:val="000000"/>
          <w:sz w:val="24"/>
          <w:szCs w:val="24"/>
        </w:rPr>
        <w:t xml:space="preserve"> Senhor Conselheiro Júlio Assis Corrêa Pinheiro).</w:t>
      </w:r>
      <w:r w:rsidR="0057633A"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PROCESSO Nº 11.198/2018</w:t>
      </w:r>
      <w:r w:rsidR="00191661" w:rsidRPr="009C6A18">
        <w:rPr>
          <w:rFonts w:ascii="Arial Narrow" w:hAnsi="Arial Narrow" w:cs="Arial"/>
          <w:color w:val="000000"/>
          <w:sz w:val="24"/>
          <w:szCs w:val="24"/>
        </w:rPr>
        <w:t xml:space="preserve"> - </w:t>
      </w:r>
      <w:r w:rsidR="00191661" w:rsidRPr="009C6A18">
        <w:rPr>
          <w:rFonts w:ascii="Arial Narrow" w:hAnsi="Arial Narrow" w:cs="Arial"/>
          <w:sz w:val="24"/>
          <w:szCs w:val="24"/>
        </w:rPr>
        <w:t xml:space="preserve">Prestação de Contas Anual do Instituto Municipal de Trânsito e Transporte de Iranduba - IMTTI, referente ao exercício de 2017, de responsabilidade do Sr. Celso Antônio Campelo </w:t>
      </w:r>
      <w:proofErr w:type="spellStart"/>
      <w:r w:rsidR="00191661" w:rsidRPr="009C6A18">
        <w:rPr>
          <w:rFonts w:ascii="Arial Narrow" w:hAnsi="Arial Narrow" w:cs="Arial"/>
          <w:sz w:val="24"/>
          <w:szCs w:val="24"/>
        </w:rPr>
        <w:t>Fournier</w:t>
      </w:r>
      <w:proofErr w:type="spellEnd"/>
      <w:r w:rsidR="00191661" w:rsidRPr="009C6A18">
        <w:rPr>
          <w:rFonts w:ascii="Arial Narrow" w:hAnsi="Arial Narrow" w:cs="Arial"/>
          <w:color w:val="000000"/>
          <w:sz w:val="24"/>
          <w:szCs w:val="24"/>
        </w:rPr>
        <w:t>.</w:t>
      </w:r>
      <w:r w:rsidR="00191661" w:rsidRPr="009C6A18">
        <w:rPr>
          <w:rFonts w:ascii="Arial Narrow" w:hAnsi="Arial Narrow" w:cs="Arial"/>
          <w:b/>
          <w:color w:val="000000"/>
          <w:sz w:val="24"/>
          <w:szCs w:val="24"/>
        </w:rPr>
        <w:t xml:space="preserve"> ACÓRDÃO Nº 744/2021: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pelos arts. 5º, II e 11, inciso III, alínea “a”, item 4, da Resolução n.04/2002-TCE/AM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sz w:val="24"/>
          <w:szCs w:val="24"/>
        </w:rPr>
        <w:t xml:space="preserve"> 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Conselheiro-Relator</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bCs/>
          <w:color w:val="000000"/>
          <w:sz w:val="24"/>
          <w:szCs w:val="24"/>
        </w:rPr>
        <w:t>10.1. Julgar irregular</w:t>
      </w:r>
      <w:r w:rsidR="00191661" w:rsidRPr="009C6A18">
        <w:rPr>
          <w:rFonts w:ascii="Arial Narrow" w:hAnsi="Arial Narrow" w:cs="Arial"/>
          <w:color w:val="000000"/>
          <w:sz w:val="24"/>
          <w:szCs w:val="24"/>
        </w:rPr>
        <w:t xml:space="preserve"> a Prestação de Contas Anual do </w:t>
      </w:r>
      <w:r w:rsidR="00191661" w:rsidRPr="009C6A18">
        <w:rPr>
          <w:rFonts w:ascii="Arial Narrow" w:hAnsi="Arial Narrow" w:cs="Arial"/>
          <w:b/>
          <w:bCs/>
          <w:color w:val="000000"/>
          <w:sz w:val="24"/>
          <w:szCs w:val="24"/>
        </w:rPr>
        <w:t xml:space="preserve">Sr. Celso </w:t>
      </w:r>
      <w:proofErr w:type="spellStart"/>
      <w:r w:rsidR="00191661" w:rsidRPr="009C6A18">
        <w:rPr>
          <w:rFonts w:ascii="Arial Narrow" w:hAnsi="Arial Narrow" w:cs="Arial"/>
          <w:b/>
          <w:bCs/>
          <w:color w:val="000000"/>
          <w:sz w:val="24"/>
          <w:szCs w:val="24"/>
        </w:rPr>
        <w:t>Antonio</w:t>
      </w:r>
      <w:proofErr w:type="spellEnd"/>
      <w:r w:rsidR="00191661" w:rsidRPr="009C6A18">
        <w:rPr>
          <w:rFonts w:ascii="Arial Narrow" w:hAnsi="Arial Narrow" w:cs="Arial"/>
          <w:b/>
          <w:bCs/>
          <w:color w:val="000000"/>
          <w:sz w:val="24"/>
          <w:szCs w:val="24"/>
        </w:rPr>
        <w:t xml:space="preserve"> Campelo </w:t>
      </w:r>
      <w:proofErr w:type="spellStart"/>
      <w:r w:rsidR="00191661" w:rsidRPr="009C6A18">
        <w:rPr>
          <w:rFonts w:ascii="Arial Narrow" w:hAnsi="Arial Narrow" w:cs="Arial"/>
          <w:b/>
          <w:bCs/>
          <w:color w:val="000000"/>
          <w:sz w:val="24"/>
          <w:szCs w:val="24"/>
        </w:rPr>
        <w:t>Fournier</w:t>
      </w:r>
      <w:proofErr w:type="spellEnd"/>
      <w:r w:rsidR="00191661" w:rsidRPr="009C6A18">
        <w:rPr>
          <w:rFonts w:ascii="Arial Narrow" w:hAnsi="Arial Narrow" w:cs="Arial"/>
          <w:color w:val="000000"/>
          <w:sz w:val="24"/>
          <w:szCs w:val="24"/>
        </w:rPr>
        <w:t xml:space="preserve">, Presidente do Instituto Municipal de Trânsito e Transporte de Iranduba, no exercício de 2017, nos termos do Art. 22, inciso III, alínea </w:t>
      </w:r>
      <w:r w:rsidR="00191661" w:rsidRPr="009C6A18">
        <w:rPr>
          <w:rFonts w:ascii="Arial Narrow" w:hAnsi="Arial Narrow" w:cs="Arial"/>
          <w:color w:val="000000"/>
          <w:sz w:val="24"/>
          <w:szCs w:val="24"/>
        </w:rPr>
        <w:lastRenderedPageBreak/>
        <w:t xml:space="preserve">‘b’, da Lei Estadual nº 2.423/96; </w:t>
      </w:r>
      <w:r w:rsidR="00191661" w:rsidRPr="009C6A18">
        <w:rPr>
          <w:rFonts w:ascii="Arial Narrow" w:hAnsi="Arial Narrow" w:cs="Arial"/>
          <w:b/>
          <w:bCs/>
          <w:color w:val="000000"/>
          <w:sz w:val="24"/>
          <w:szCs w:val="24"/>
        </w:rPr>
        <w:t>10.2. Considerar em Alcance</w:t>
      </w:r>
      <w:r w:rsidR="00191661" w:rsidRPr="009C6A18">
        <w:rPr>
          <w:rFonts w:ascii="Arial Narrow" w:hAnsi="Arial Narrow" w:cs="Arial"/>
          <w:color w:val="000000"/>
          <w:sz w:val="24"/>
          <w:szCs w:val="24"/>
        </w:rPr>
        <w:t xml:space="preserve"> o </w:t>
      </w:r>
      <w:r w:rsidR="00191661" w:rsidRPr="009C6A18">
        <w:rPr>
          <w:rFonts w:ascii="Arial Narrow" w:hAnsi="Arial Narrow" w:cs="Arial"/>
          <w:b/>
          <w:bCs/>
          <w:color w:val="000000"/>
          <w:sz w:val="24"/>
          <w:szCs w:val="24"/>
        </w:rPr>
        <w:t xml:space="preserve">Sr. Celso </w:t>
      </w:r>
      <w:proofErr w:type="spellStart"/>
      <w:r w:rsidR="00191661" w:rsidRPr="009C6A18">
        <w:rPr>
          <w:rFonts w:ascii="Arial Narrow" w:hAnsi="Arial Narrow" w:cs="Arial"/>
          <w:b/>
          <w:bCs/>
          <w:color w:val="000000"/>
          <w:sz w:val="24"/>
          <w:szCs w:val="24"/>
        </w:rPr>
        <w:t>Antonio</w:t>
      </w:r>
      <w:proofErr w:type="spellEnd"/>
      <w:r w:rsidR="00191661" w:rsidRPr="009C6A18">
        <w:rPr>
          <w:rFonts w:ascii="Arial Narrow" w:hAnsi="Arial Narrow" w:cs="Arial"/>
          <w:b/>
          <w:bCs/>
          <w:color w:val="000000"/>
          <w:sz w:val="24"/>
          <w:szCs w:val="24"/>
        </w:rPr>
        <w:t xml:space="preserve"> Campelo </w:t>
      </w:r>
      <w:proofErr w:type="spellStart"/>
      <w:r w:rsidR="00191661" w:rsidRPr="009C6A18">
        <w:rPr>
          <w:rFonts w:ascii="Arial Narrow" w:hAnsi="Arial Narrow" w:cs="Arial"/>
          <w:b/>
          <w:bCs/>
          <w:color w:val="000000"/>
          <w:sz w:val="24"/>
          <w:szCs w:val="24"/>
        </w:rPr>
        <w:t>Fournier</w:t>
      </w:r>
      <w:proofErr w:type="spellEnd"/>
      <w:r w:rsidR="00191661" w:rsidRPr="009C6A18">
        <w:rPr>
          <w:rFonts w:ascii="Arial Narrow" w:hAnsi="Arial Narrow" w:cs="Arial"/>
          <w:color w:val="000000"/>
          <w:sz w:val="24"/>
          <w:szCs w:val="24"/>
        </w:rPr>
        <w:t xml:space="preserve">, no valor de </w:t>
      </w:r>
      <w:r w:rsidR="00191661" w:rsidRPr="009C6A18">
        <w:rPr>
          <w:rFonts w:ascii="Arial Narrow" w:hAnsi="Arial Narrow" w:cs="Arial"/>
          <w:b/>
          <w:bCs/>
          <w:color w:val="000000"/>
          <w:sz w:val="24"/>
          <w:szCs w:val="24"/>
        </w:rPr>
        <w:t>R$ 46.480,35</w:t>
      </w:r>
      <w:r w:rsidR="00191661" w:rsidRPr="009C6A18">
        <w:rPr>
          <w:rFonts w:ascii="Arial Narrow" w:hAnsi="Arial Narrow" w:cs="Arial"/>
          <w:color w:val="000000"/>
          <w:sz w:val="24"/>
          <w:szCs w:val="24"/>
        </w:rPr>
        <w:t xml:space="preserve"> (quarenta e seis mil, quatrocentos e oitenta reais e trinta e cinco centavos) e fixar prazo de 30 (trinta) dias para que o responsável recolha o valor do alcance, mencionado no item 14, do Relatório/Voto, na esfera Municipal, para o órgão Instituto Municipal de Trânsito e Transporte de Iranduba - IMTTI; </w:t>
      </w:r>
      <w:r w:rsidR="00191661" w:rsidRPr="009C6A18">
        <w:rPr>
          <w:rFonts w:ascii="Arial Narrow" w:hAnsi="Arial Narrow" w:cs="Arial"/>
          <w:b/>
          <w:bCs/>
          <w:color w:val="000000"/>
          <w:sz w:val="24"/>
          <w:szCs w:val="24"/>
        </w:rPr>
        <w:t>10.3. Aplicar Multa</w:t>
      </w:r>
      <w:r w:rsidR="00191661" w:rsidRPr="009C6A18">
        <w:rPr>
          <w:rFonts w:ascii="Arial Narrow" w:hAnsi="Arial Narrow" w:cs="Arial"/>
          <w:color w:val="000000"/>
          <w:sz w:val="24"/>
          <w:szCs w:val="24"/>
        </w:rPr>
        <w:t xml:space="preserve"> ao </w:t>
      </w:r>
      <w:r w:rsidR="00191661" w:rsidRPr="009C6A18">
        <w:rPr>
          <w:rFonts w:ascii="Arial Narrow" w:hAnsi="Arial Narrow" w:cs="Arial"/>
          <w:b/>
          <w:bCs/>
          <w:color w:val="000000"/>
          <w:sz w:val="24"/>
          <w:szCs w:val="24"/>
        </w:rPr>
        <w:t xml:space="preserve">Sr. Celso </w:t>
      </w:r>
      <w:proofErr w:type="spellStart"/>
      <w:r w:rsidR="00191661" w:rsidRPr="009C6A18">
        <w:rPr>
          <w:rFonts w:ascii="Arial Narrow" w:hAnsi="Arial Narrow" w:cs="Arial"/>
          <w:b/>
          <w:bCs/>
          <w:color w:val="000000"/>
          <w:sz w:val="24"/>
          <w:szCs w:val="24"/>
        </w:rPr>
        <w:t>Antonio</w:t>
      </w:r>
      <w:proofErr w:type="spellEnd"/>
      <w:r w:rsidR="00191661" w:rsidRPr="009C6A18">
        <w:rPr>
          <w:rFonts w:ascii="Arial Narrow" w:hAnsi="Arial Narrow" w:cs="Arial"/>
          <w:b/>
          <w:bCs/>
          <w:color w:val="000000"/>
          <w:sz w:val="24"/>
          <w:szCs w:val="24"/>
        </w:rPr>
        <w:t xml:space="preserve"> Campelo </w:t>
      </w:r>
      <w:proofErr w:type="spellStart"/>
      <w:r w:rsidR="00191661" w:rsidRPr="009C6A18">
        <w:rPr>
          <w:rFonts w:ascii="Arial Narrow" w:hAnsi="Arial Narrow" w:cs="Arial"/>
          <w:b/>
          <w:bCs/>
          <w:color w:val="000000"/>
          <w:sz w:val="24"/>
          <w:szCs w:val="24"/>
        </w:rPr>
        <w:t>Fournier</w:t>
      </w:r>
      <w:proofErr w:type="spellEnd"/>
      <w:r w:rsidR="00191661" w:rsidRPr="009C6A18">
        <w:rPr>
          <w:rFonts w:ascii="Arial Narrow" w:hAnsi="Arial Narrow" w:cs="Arial"/>
          <w:color w:val="000000"/>
          <w:sz w:val="24"/>
          <w:szCs w:val="24"/>
        </w:rPr>
        <w:t xml:space="preserve">, no valor de </w:t>
      </w:r>
      <w:r w:rsidR="00191661" w:rsidRPr="009C6A18">
        <w:rPr>
          <w:rFonts w:ascii="Arial Narrow" w:hAnsi="Arial Narrow" w:cs="Arial"/>
          <w:b/>
          <w:bCs/>
          <w:color w:val="000000"/>
          <w:sz w:val="24"/>
          <w:szCs w:val="24"/>
        </w:rPr>
        <w:t>R$ 18.000,00</w:t>
      </w:r>
      <w:r w:rsidR="00191661" w:rsidRPr="009C6A18">
        <w:rPr>
          <w:rFonts w:ascii="Arial Narrow" w:hAnsi="Arial Narrow" w:cs="Arial"/>
          <w:color w:val="000000"/>
          <w:sz w:val="24"/>
          <w:szCs w:val="24"/>
        </w:rPr>
        <w:t xml:space="preserve"> (dezoito mil reais), e fixar </w:t>
      </w:r>
      <w:r w:rsidR="00191661" w:rsidRPr="009C6A18">
        <w:rPr>
          <w:rFonts w:ascii="Arial Narrow" w:hAnsi="Arial Narrow" w:cs="Arial"/>
          <w:b/>
          <w:bCs/>
          <w:color w:val="000000"/>
          <w:sz w:val="24"/>
          <w:szCs w:val="24"/>
        </w:rPr>
        <w:t>prazo de 30 dias</w:t>
      </w:r>
      <w:r w:rsidR="00191661" w:rsidRPr="009C6A18">
        <w:rPr>
          <w:rFonts w:ascii="Arial Narrow" w:hAnsi="Arial Narrow" w:cs="Arial"/>
          <w:color w:val="000000"/>
          <w:sz w:val="24"/>
          <w:szCs w:val="24"/>
        </w:rPr>
        <w:t xml:space="preserve"> para que o responsável recolha o valor da multa, mencionada no item 12, do Relatório/Voto, na esfera Estadual, para o órgão Fundo de Apoio ao Exercício do Controle Externo - FAECE, através de DAR avulso extraído do sítio eletrônico da SEFAZ/AM, sob o código “5508 – Multas aplicadas pelo TCE/AM – Fundo de Apoio ao Exercício do Controle Externo – FAECE”, em virtude das impropriedades dos Achados </w:t>
      </w:r>
      <w:proofErr w:type="gramStart"/>
      <w:r w:rsidR="00191661" w:rsidRPr="009C6A18">
        <w:rPr>
          <w:rFonts w:ascii="Arial Narrow" w:hAnsi="Arial Narrow" w:cs="Arial"/>
          <w:color w:val="000000"/>
          <w:sz w:val="24"/>
          <w:szCs w:val="24"/>
        </w:rPr>
        <w:t>01 a 10, não sanadas, que importam em ato praticado com grave infração à norma legal ou regulamentar de natureza contábil, financeira, orçamentária, operacional e patrimonial</w:t>
      </w:r>
      <w:proofErr w:type="gramEnd"/>
      <w:r w:rsidR="00191661" w:rsidRPr="009C6A18">
        <w:rPr>
          <w:rFonts w:ascii="Arial Narrow" w:hAnsi="Arial Narrow" w:cs="Arial"/>
          <w:color w:val="000000"/>
          <w:sz w:val="24"/>
          <w:szCs w:val="24"/>
        </w:rPr>
        <w:t xml:space="preserve">, conforme Art. 54, inciso VI, da Lei estadual nº 2.423/96 c/c </w:t>
      </w:r>
      <w:proofErr w:type="spellStart"/>
      <w:r w:rsidR="00191661" w:rsidRPr="009C6A18">
        <w:rPr>
          <w:rFonts w:ascii="Arial Narrow" w:hAnsi="Arial Narrow" w:cs="Arial"/>
          <w:color w:val="000000"/>
          <w:sz w:val="24"/>
          <w:szCs w:val="24"/>
        </w:rPr>
        <w:t>Art</w:t>
      </w:r>
      <w:proofErr w:type="spellEnd"/>
      <w:r w:rsidR="00191661" w:rsidRPr="009C6A18">
        <w:rPr>
          <w:rFonts w:ascii="Arial Narrow" w:hAnsi="Arial Narrow" w:cs="Arial"/>
          <w:color w:val="000000"/>
          <w:sz w:val="24"/>
          <w:szCs w:val="24"/>
        </w:rPr>
        <w:t xml:space="preserve"> 308, inciso VI, do Regimento Interno desta Corte de Contas.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91661" w:rsidRPr="009C6A18">
        <w:rPr>
          <w:rFonts w:ascii="Arial Narrow" w:hAnsi="Arial Narrow" w:cs="Arial"/>
          <w:b/>
          <w:bCs/>
          <w:color w:val="000000"/>
          <w:sz w:val="24"/>
          <w:szCs w:val="24"/>
        </w:rPr>
        <w:t>10.4. Determinar</w:t>
      </w:r>
      <w:r w:rsidR="00191661" w:rsidRPr="009C6A18">
        <w:rPr>
          <w:rFonts w:ascii="Arial Narrow" w:hAnsi="Arial Narrow" w:cs="Arial"/>
          <w:color w:val="000000"/>
          <w:sz w:val="24"/>
          <w:szCs w:val="24"/>
        </w:rPr>
        <w:t xml:space="preserve"> ao Instituto Municipal de Trânsito e Transporte de Iranduba que promova a realização de concurso público para preenchimento do seu quadro de pessoal;</w:t>
      </w:r>
      <w:r w:rsidR="005F4B09" w:rsidRPr="009C6A18">
        <w:rPr>
          <w:rFonts w:ascii="Arial Narrow" w:hAnsi="Arial Narrow" w:cs="Arial"/>
          <w:color w:val="000000"/>
          <w:sz w:val="24"/>
          <w:szCs w:val="24"/>
        </w:rPr>
        <w:t xml:space="preserve"> </w:t>
      </w:r>
      <w:r w:rsidR="00191661" w:rsidRPr="009C6A18">
        <w:rPr>
          <w:rFonts w:ascii="Arial Narrow" w:hAnsi="Arial Narrow" w:cs="Arial"/>
          <w:color w:val="000000"/>
          <w:sz w:val="24"/>
          <w:szCs w:val="24"/>
        </w:rPr>
        <w:t xml:space="preserve">e corrija as ausências de procedimentos, documentos comprobatórios de obrigatoriedade legal e atesto dos serviços realizados e produtos adquiridos; </w:t>
      </w:r>
      <w:r w:rsidR="00191661" w:rsidRPr="009C6A18">
        <w:rPr>
          <w:rFonts w:ascii="Arial Narrow" w:hAnsi="Arial Narrow" w:cs="Arial"/>
          <w:b/>
          <w:bCs/>
          <w:color w:val="000000"/>
          <w:sz w:val="24"/>
          <w:szCs w:val="24"/>
        </w:rPr>
        <w:t>10.5. Notificar</w:t>
      </w:r>
      <w:r w:rsidR="00191661" w:rsidRPr="009C6A18">
        <w:rPr>
          <w:rFonts w:ascii="Arial Narrow" w:hAnsi="Arial Narrow" w:cs="Arial"/>
          <w:color w:val="000000"/>
          <w:sz w:val="24"/>
          <w:szCs w:val="24"/>
        </w:rPr>
        <w:t xml:space="preserve"> o Sr. Celso </w:t>
      </w:r>
      <w:proofErr w:type="spellStart"/>
      <w:r w:rsidR="00191661" w:rsidRPr="009C6A18">
        <w:rPr>
          <w:rFonts w:ascii="Arial Narrow" w:hAnsi="Arial Narrow" w:cs="Arial"/>
          <w:color w:val="000000"/>
          <w:sz w:val="24"/>
          <w:szCs w:val="24"/>
        </w:rPr>
        <w:t>Antonio</w:t>
      </w:r>
      <w:proofErr w:type="spellEnd"/>
      <w:r w:rsidR="00191661" w:rsidRPr="009C6A18">
        <w:rPr>
          <w:rFonts w:ascii="Arial Narrow" w:hAnsi="Arial Narrow" w:cs="Arial"/>
          <w:color w:val="000000"/>
          <w:sz w:val="24"/>
          <w:szCs w:val="24"/>
        </w:rPr>
        <w:t xml:space="preserve"> Campelo </w:t>
      </w:r>
      <w:proofErr w:type="spellStart"/>
      <w:r w:rsidR="00191661" w:rsidRPr="009C6A18">
        <w:rPr>
          <w:rFonts w:ascii="Arial Narrow" w:hAnsi="Arial Narrow" w:cs="Arial"/>
          <w:color w:val="000000"/>
          <w:sz w:val="24"/>
          <w:szCs w:val="24"/>
        </w:rPr>
        <w:t>Fournier</w:t>
      </w:r>
      <w:proofErr w:type="spellEnd"/>
      <w:r w:rsidR="00191661" w:rsidRPr="009C6A18">
        <w:rPr>
          <w:rFonts w:ascii="Arial Narrow" w:hAnsi="Arial Narrow" w:cs="Arial"/>
          <w:color w:val="000000"/>
          <w:sz w:val="24"/>
          <w:szCs w:val="24"/>
        </w:rPr>
        <w:t>, encaminhando-lhe cópia do Relatório/Voto e Acórdão, para tomar conhecimento do feito e adotar as providências que considerar necessárias.</w:t>
      </w:r>
      <w:r w:rsidR="005F4B09" w:rsidRPr="009C6A18">
        <w:rPr>
          <w:rFonts w:ascii="Arial Narrow" w:hAnsi="Arial Narrow" w:cs="Arial"/>
          <w:b/>
          <w:color w:val="000000"/>
          <w:sz w:val="24"/>
          <w:szCs w:val="24"/>
        </w:rPr>
        <w:t xml:space="preserve"> </w:t>
      </w:r>
      <w:r w:rsidR="005F4B09" w:rsidRPr="009C6A18">
        <w:rPr>
          <w:rFonts w:ascii="Arial Narrow" w:eastAsia="Arial" w:hAnsi="Arial Narrow" w:cs="Arial"/>
          <w:sz w:val="24"/>
          <w:szCs w:val="24"/>
          <w:u w:val="single"/>
        </w:rPr>
        <w:t xml:space="preserve">Nesta fase do julgamento retornou à presidência dos trabalhos </w:t>
      </w:r>
      <w:proofErr w:type="gramStart"/>
      <w:r w:rsidR="005F4B09" w:rsidRPr="009C6A18">
        <w:rPr>
          <w:rFonts w:ascii="Arial Narrow" w:eastAsia="Arial" w:hAnsi="Arial Narrow" w:cs="Arial"/>
          <w:sz w:val="24"/>
          <w:szCs w:val="24"/>
          <w:u w:val="single"/>
        </w:rPr>
        <w:t>o Excelentíssimo</w:t>
      </w:r>
      <w:proofErr w:type="gramEnd"/>
      <w:r w:rsidR="005F4B09" w:rsidRPr="009C6A18">
        <w:rPr>
          <w:rFonts w:ascii="Arial Narrow" w:eastAsia="Arial" w:hAnsi="Arial Narrow" w:cs="Arial"/>
          <w:sz w:val="24"/>
          <w:szCs w:val="24"/>
          <w:u w:val="single"/>
        </w:rPr>
        <w:t xml:space="preserve"> Senhor Conselheiro Júlio Assis Corrêa Pinheiro.</w:t>
      </w:r>
      <w:r w:rsidR="005F4B09" w:rsidRPr="009C6A18">
        <w:rPr>
          <w:rFonts w:ascii="Arial Narrow" w:hAnsi="Arial Narrow" w:cs="Arial"/>
          <w:b/>
          <w:color w:val="000000"/>
          <w:sz w:val="24"/>
          <w:szCs w:val="24"/>
        </w:rPr>
        <w:t xml:space="preserve"> </w:t>
      </w:r>
      <w:r w:rsidR="00191661" w:rsidRPr="009C6A18">
        <w:rPr>
          <w:rFonts w:ascii="Arial Narrow" w:hAnsi="Arial Narrow" w:cs="Arial"/>
          <w:b/>
          <w:color w:val="000000"/>
          <w:sz w:val="24"/>
          <w:szCs w:val="24"/>
        </w:rPr>
        <w:t xml:space="preserve">CONSELHEIRO-RELATOR: ÉRICO XAVIER DESTERRO E SILVA (Com vista para </w:t>
      </w:r>
      <w:r w:rsidR="005F4B09" w:rsidRPr="009C6A18">
        <w:rPr>
          <w:rFonts w:ascii="Arial Narrow" w:hAnsi="Arial Narrow" w:cs="Arial"/>
          <w:b/>
          <w:color w:val="000000"/>
          <w:sz w:val="24"/>
          <w:szCs w:val="24"/>
        </w:rPr>
        <w:t xml:space="preserve">a Excelentíssima Senhora Conselheira Yara Amazônia Lins Rodrigues dos Santos, </w:t>
      </w:r>
      <w:r w:rsidR="00191661" w:rsidRPr="009C6A18">
        <w:rPr>
          <w:rFonts w:ascii="Arial Narrow" w:hAnsi="Arial Narrow" w:cs="Arial"/>
          <w:b/>
          <w:color w:val="000000"/>
          <w:sz w:val="24"/>
          <w:szCs w:val="24"/>
        </w:rPr>
        <w:t xml:space="preserve">Excelentíssimo Senhor Conselheiro Convocado </w:t>
      </w:r>
      <w:proofErr w:type="spellStart"/>
      <w:r w:rsidR="00191661" w:rsidRPr="009C6A18">
        <w:rPr>
          <w:rFonts w:ascii="Arial Narrow" w:hAnsi="Arial Narrow" w:cs="Arial"/>
          <w:b/>
          <w:color w:val="000000"/>
          <w:sz w:val="24"/>
          <w:szCs w:val="24"/>
        </w:rPr>
        <w:t>Alber</w:t>
      </w:r>
      <w:proofErr w:type="spellEnd"/>
      <w:r w:rsidR="00191661" w:rsidRPr="009C6A18">
        <w:rPr>
          <w:rFonts w:ascii="Arial Narrow" w:hAnsi="Arial Narrow" w:cs="Arial"/>
          <w:b/>
          <w:color w:val="000000"/>
          <w:sz w:val="24"/>
          <w:szCs w:val="24"/>
        </w:rPr>
        <w:t xml:space="preserve"> Furtado de Oliveira Júnior).</w:t>
      </w:r>
      <w:r w:rsidR="005F4B09"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PROCESSO Nº 11.561/2019</w:t>
      </w:r>
      <w:r w:rsidR="00191661" w:rsidRPr="009C6A18">
        <w:rPr>
          <w:rFonts w:ascii="Arial Narrow" w:hAnsi="Arial Narrow" w:cs="Arial"/>
          <w:color w:val="000000"/>
          <w:sz w:val="24"/>
          <w:szCs w:val="24"/>
        </w:rPr>
        <w:t xml:space="preserve"> - Prestação de Contas Anual da </w:t>
      </w:r>
      <w:r w:rsidR="00191661" w:rsidRPr="009C6A18">
        <w:rPr>
          <w:rFonts w:ascii="Arial Narrow" w:hAnsi="Arial Narrow" w:cs="Arial"/>
          <w:sz w:val="24"/>
          <w:szCs w:val="24"/>
        </w:rPr>
        <w:t xml:space="preserve">Prefeitura Municipal de Nova Olinda do Norte, referente ao exercício de 2018, de responsabilidade do Sr. </w:t>
      </w:r>
      <w:proofErr w:type="spellStart"/>
      <w:r w:rsidR="00191661" w:rsidRPr="009C6A18">
        <w:rPr>
          <w:rFonts w:ascii="Arial Narrow" w:hAnsi="Arial Narrow" w:cs="Arial"/>
          <w:sz w:val="24"/>
          <w:szCs w:val="24"/>
        </w:rPr>
        <w:t>Adenilson</w:t>
      </w:r>
      <w:proofErr w:type="spellEnd"/>
      <w:r w:rsidR="00191661" w:rsidRPr="009C6A18">
        <w:rPr>
          <w:rFonts w:ascii="Arial Narrow" w:hAnsi="Arial Narrow" w:cs="Arial"/>
          <w:sz w:val="24"/>
          <w:szCs w:val="24"/>
        </w:rPr>
        <w:t xml:space="preserve"> Lima Reis</w:t>
      </w:r>
      <w:r w:rsidR="00191661" w:rsidRPr="009C6A18">
        <w:rPr>
          <w:rFonts w:ascii="Arial Narrow" w:hAnsi="Arial Narrow" w:cs="Arial"/>
          <w:color w:val="000000"/>
          <w:sz w:val="24"/>
          <w:szCs w:val="24"/>
        </w:rPr>
        <w:t>.</w:t>
      </w:r>
      <w:r w:rsidR="00191661" w:rsidRPr="009C6A18">
        <w:rPr>
          <w:rFonts w:ascii="Arial Narrow" w:hAnsi="Arial Narrow" w:cs="Arial"/>
          <w:i/>
          <w:color w:val="000000"/>
          <w:sz w:val="24"/>
          <w:szCs w:val="24"/>
        </w:rPr>
        <w:t xml:space="preserve"> CONCEDIDO VISTA DOS AUTOS AO EXCELENTÍSSIMO SENHOR CONSELHEIRO CONVOCADO ALBER FURTADO DE OLIVEIRA JÚNIOR.</w:t>
      </w:r>
      <w:r w:rsidR="00A35468" w:rsidRPr="009C6A18">
        <w:rPr>
          <w:rFonts w:ascii="Arial Narrow" w:hAnsi="Arial Narrow" w:cs="Arial"/>
          <w:b/>
          <w:color w:val="000000"/>
          <w:sz w:val="24"/>
          <w:szCs w:val="24"/>
        </w:rPr>
        <w:t xml:space="preserve"> CONSELHEIRO-RELATOR: ÉRICO XAVIER DESTERRO E SILVA (Com vista para a Excelentíssima Senhora Conselheira Yara Amazônia Lins Rodrigues dos Santos, Excelentíssimo Senhor Conselheiro Convocado </w:t>
      </w:r>
      <w:proofErr w:type="spellStart"/>
      <w:r w:rsidR="00A35468" w:rsidRPr="009C6A18">
        <w:rPr>
          <w:rFonts w:ascii="Arial Narrow" w:hAnsi="Arial Narrow" w:cs="Arial"/>
          <w:b/>
          <w:color w:val="000000"/>
          <w:sz w:val="24"/>
          <w:szCs w:val="24"/>
        </w:rPr>
        <w:t>Alber</w:t>
      </w:r>
      <w:proofErr w:type="spellEnd"/>
      <w:r w:rsidR="00A35468" w:rsidRPr="009C6A18">
        <w:rPr>
          <w:rFonts w:ascii="Arial Narrow" w:hAnsi="Arial Narrow" w:cs="Arial"/>
          <w:b/>
          <w:color w:val="000000"/>
          <w:sz w:val="24"/>
          <w:szCs w:val="24"/>
        </w:rPr>
        <w:t xml:space="preserve"> Furtado de Oliveira Júnior).</w:t>
      </w:r>
      <w:r w:rsidR="00A35468"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PROCESSO Nº 11.563/2019</w:t>
      </w:r>
      <w:r w:rsidR="00191661" w:rsidRPr="009C6A18">
        <w:rPr>
          <w:rFonts w:ascii="Arial Narrow" w:hAnsi="Arial Narrow" w:cs="Arial"/>
          <w:color w:val="000000"/>
          <w:sz w:val="24"/>
          <w:szCs w:val="24"/>
        </w:rPr>
        <w:t xml:space="preserve"> - Prestação de Contas Anual </w:t>
      </w:r>
      <w:r w:rsidR="00191661" w:rsidRPr="009C6A18">
        <w:rPr>
          <w:rFonts w:ascii="Arial Narrow" w:hAnsi="Arial Narrow" w:cs="Arial"/>
          <w:sz w:val="24"/>
          <w:szCs w:val="24"/>
        </w:rPr>
        <w:t>da Prefeitura Municipal de Borba, referente ao exercício de 2018, de responsabilidade do Sr. Simão Peixoto Lima</w:t>
      </w:r>
      <w:r w:rsidR="00191661" w:rsidRPr="009C6A18">
        <w:rPr>
          <w:rFonts w:ascii="Arial Narrow" w:hAnsi="Arial Narrow" w:cs="Arial"/>
          <w:color w:val="000000"/>
          <w:sz w:val="24"/>
          <w:szCs w:val="24"/>
        </w:rPr>
        <w:t xml:space="preserve">. </w:t>
      </w:r>
      <w:r w:rsidR="00191661" w:rsidRPr="009C6A18">
        <w:rPr>
          <w:rFonts w:ascii="Arial Narrow" w:hAnsi="Arial Narrow" w:cs="Arial"/>
          <w:i/>
          <w:color w:val="000000"/>
          <w:sz w:val="24"/>
          <w:szCs w:val="24"/>
        </w:rPr>
        <w:t>CONCEDIDO VISTA DOS AUTOS AO EXCELENTÍSSIMO SENHOR CONSELHEIRO CONVOCADO ALBER FURTADO DE OLIVEIRA JÚNIOR.</w:t>
      </w:r>
      <w:r w:rsidR="007940D5" w:rsidRPr="009C6A18">
        <w:rPr>
          <w:rFonts w:ascii="Arial Narrow" w:hAnsi="Arial Narrow" w:cs="Arial"/>
          <w:sz w:val="24"/>
          <w:szCs w:val="24"/>
        </w:rPr>
        <w:t xml:space="preserve"> </w:t>
      </w:r>
      <w:r w:rsidR="007940D5" w:rsidRPr="009C6A18">
        <w:rPr>
          <w:rFonts w:ascii="Arial Narrow" w:hAnsi="Arial Narrow" w:cs="Arial"/>
          <w:color w:val="000000"/>
          <w:sz w:val="24"/>
          <w:szCs w:val="24"/>
          <w:u w:val="single"/>
        </w:rPr>
        <w:t xml:space="preserve">Nesta fase de julgamento assumiu a presidência dos trabalhos </w:t>
      </w:r>
      <w:proofErr w:type="gramStart"/>
      <w:r w:rsidR="007940D5" w:rsidRPr="009C6A18">
        <w:rPr>
          <w:rFonts w:ascii="Arial Narrow" w:hAnsi="Arial Narrow" w:cs="Arial"/>
          <w:color w:val="000000"/>
          <w:sz w:val="24"/>
          <w:szCs w:val="24"/>
          <w:u w:val="single"/>
        </w:rPr>
        <w:t>o Excelentíssimo</w:t>
      </w:r>
      <w:proofErr w:type="gramEnd"/>
      <w:r w:rsidR="007940D5" w:rsidRPr="009C6A18">
        <w:rPr>
          <w:rFonts w:ascii="Arial Narrow" w:hAnsi="Arial Narrow" w:cs="Arial"/>
          <w:color w:val="000000"/>
          <w:sz w:val="24"/>
          <w:szCs w:val="24"/>
          <w:u w:val="single"/>
        </w:rPr>
        <w:t xml:space="preserve"> Senhor Conselheiro Ari Jorge Moutinho da Costa Júnior, para que o Excelentíssimo Senhor Conselheiro-Presidente Júlio Assis Corrêa Pinheiro e o Excelentíssimo Senhor Conselheiro Érico Xavier Desterro e Silva pudessem relatar seus processos.</w:t>
      </w:r>
      <w:r w:rsidR="007940D5"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 xml:space="preserve">CONSELHEIRO-RELATOR: ÉRICO XAVIER DESTERRO E SILVA (Com vista para </w:t>
      </w:r>
      <w:proofErr w:type="gramStart"/>
      <w:r w:rsidR="00191661" w:rsidRPr="009C6A18">
        <w:rPr>
          <w:rFonts w:ascii="Arial Narrow" w:hAnsi="Arial Narrow" w:cs="Arial"/>
          <w:b/>
          <w:color w:val="000000"/>
          <w:sz w:val="24"/>
          <w:szCs w:val="24"/>
        </w:rPr>
        <w:t>o Excelentíssimo</w:t>
      </w:r>
      <w:proofErr w:type="gramEnd"/>
      <w:r w:rsidR="00191661" w:rsidRPr="009C6A18">
        <w:rPr>
          <w:rFonts w:ascii="Arial Narrow" w:hAnsi="Arial Narrow" w:cs="Arial"/>
          <w:b/>
          <w:color w:val="000000"/>
          <w:sz w:val="24"/>
          <w:szCs w:val="24"/>
        </w:rPr>
        <w:t xml:space="preserve"> Senhor Conselheiro Júlio Assis Corrêa Pinheiro).</w:t>
      </w:r>
      <w:r w:rsidR="007940D5"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PROCESSO Nº 13.896/2020</w:t>
      </w:r>
      <w:r w:rsidR="00191661" w:rsidRPr="009C6A18">
        <w:rPr>
          <w:rFonts w:ascii="Arial Narrow" w:hAnsi="Arial Narrow" w:cs="Arial"/>
          <w:color w:val="000000"/>
          <w:sz w:val="24"/>
          <w:szCs w:val="24"/>
        </w:rPr>
        <w:t xml:space="preserve"> - Representação interposta pela Secretaria Geral de Controle Externo - SECEX do TCE/AM contra a Prefeitura Municipal de Codajás, em face de possíveis irregularidades.</w:t>
      </w:r>
      <w:r w:rsidR="001F1755" w:rsidRPr="009C6A18">
        <w:rPr>
          <w:rFonts w:ascii="Arial Narrow" w:hAnsi="Arial Narrow" w:cs="Arial"/>
          <w:color w:val="000000"/>
          <w:sz w:val="24"/>
          <w:szCs w:val="24"/>
        </w:rPr>
        <w:t xml:space="preserve"> </w:t>
      </w:r>
      <w:r w:rsidR="001F1755" w:rsidRPr="009C6A18">
        <w:rPr>
          <w:rFonts w:ascii="Arial Narrow" w:hAnsi="Arial Narrow" w:cs="Arial"/>
          <w:b/>
          <w:color w:val="000000"/>
          <w:sz w:val="24"/>
          <w:szCs w:val="24"/>
        </w:rPr>
        <w:t xml:space="preserve">Advogados: </w:t>
      </w:r>
      <w:r w:rsidR="001F1755" w:rsidRPr="009C6A18">
        <w:rPr>
          <w:rFonts w:ascii="Arial Narrow" w:hAnsi="Arial Narrow" w:cs="Arial"/>
          <w:bCs/>
          <w:color w:val="000000"/>
          <w:sz w:val="24"/>
          <w:szCs w:val="24"/>
        </w:rPr>
        <w:t xml:space="preserve">Bruno Vieira da Rocha </w:t>
      </w:r>
      <w:proofErr w:type="spellStart"/>
      <w:r w:rsidR="001F1755" w:rsidRPr="009C6A18">
        <w:rPr>
          <w:rFonts w:ascii="Arial Narrow" w:hAnsi="Arial Narrow" w:cs="Arial"/>
          <w:bCs/>
          <w:color w:val="000000"/>
          <w:sz w:val="24"/>
          <w:szCs w:val="24"/>
        </w:rPr>
        <w:t>Barbirato</w:t>
      </w:r>
      <w:proofErr w:type="spellEnd"/>
      <w:r w:rsidR="001F1755" w:rsidRPr="009C6A18">
        <w:rPr>
          <w:rFonts w:ascii="Arial Narrow" w:hAnsi="Arial Narrow" w:cs="Arial"/>
          <w:bCs/>
          <w:color w:val="000000"/>
          <w:sz w:val="24"/>
          <w:szCs w:val="24"/>
        </w:rPr>
        <w:t xml:space="preserve"> – OAB/AM 6975, Fábio Nunes Bandeira de Melo – OAB/AM 4331, Lívia Rocha Brito – OAB/AM 6474, Igor Arnaud Ferreira – OAB/AM 10.428, </w:t>
      </w:r>
      <w:proofErr w:type="spellStart"/>
      <w:r w:rsidR="001F1755" w:rsidRPr="009C6A18">
        <w:rPr>
          <w:rFonts w:ascii="Arial Narrow" w:hAnsi="Arial Narrow" w:cs="Arial"/>
          <w:bCs/>
          <w:color w:val="000000"/>
          <w:sz w:val="24"/>
          <w:szCs w:val="24"/>
        </w:rPr>
        <w:t>Laiz</w:t>
      </w:r>
      <w:proofErr w:type="spellEnd"/>
      <w:r w:rsidR="001F1755" w:rsidRPr="009C6A18">
        <w:rPr>
          <w:rFonts w:ascii="Arial Narrow" w:hAnsi="Arial Narrow" w:cs="Arial"/>
          <w:bCs/>
          <w:color w:val="000000"/>
          <w:sz w:val="24"/>
          <w:szCs w:val="24"/>
        </w:rPr>
        <w:t xml:space="preserve"> Araújo Russo de Melo e Silva – OAB/AM 6897 e Pedro Henrique Mendes de Medeiros – OAB/AM 16.111</w:t>
      </w:r>
      <w:r w:rsidR="00191661" w:rsidRPr="009C6A18">
        <w:rPr>
          <w:rFonts w:ascii="Arial Narrow" w:hAnsi="Arial Narrow" w:cs="Arial"/>
          <w:color w:val="000000"/>
          <w:sz w:val="24"/>
          <w:szCs w:val="24"/>
        </w:rPr>
        <w:t>.</w:t>
      </w:r>
      <w:r w:rsidR="00191661" w:rsidRPr="009C6A18">
        <w:rPr>
          <w:rFonts w:ascii="Arial Narrow" w:hAnsi="Arial Narrow" w:cs="Arial"/>
          <w:b/>
          <w:color w:val="000000"/>
          <w:sz w:val="24"/>
          <w:szCs w:val="24"/>
        </w:rPr>
        <w:t xml:space="preserve"> ACÓRDÃO Nº 788/2021:</w:t>
      </w:r>
      <w:r w:rsidR="001F1755" w:rsidRPr="009C6A18">
        <w:rPr>
          <w:rFonts w:ascii="Arial Narrow" w:hAnsi="Arial Narrow" w:cs="Arial"/>
          <w:color w:val="000000"/>
          <w:sz w:val="24"/>
          <w:szCs w:val="24"/>
        </w:rPr>
        <w:t xml:space="preserve"> </w:t>
      </w:r>
      <w:r w:rsidR="001F1755" w:rsidRPr="009C6A18">
        <w:rPr>
          <w:rFonts w:ascii="Arial Narrow" w:hAnsi="Arial Narrow" w:cs="Arial"/>
          <w:sz w:val="24"/>
          <w:szCs w:val="24"/>
        </w:rPr>
        <w:t xml:space="preserve">Vistos, relatados e discutidos estes autos acima identificados, </w:t>
      </w:r>
      <w:r w:rsidR="001F1755" w:rsidRPr="009C6A18">
        <w:rPr>
          <w:rFonts w:ascii="Arial Narrow" w:hAnsi="Arial Narrow" w:cs="Arial"/>
          <w:b/>
          <w:sz w:val="24"/>
          <w:szCs w:val="24"/>
        </w:rPr>
        <w:t xml:space="preserve">ACORDAM </w:t>
      </w:r>
      <w:proofErr w:type="gramStart"/>
      <w:r w:rsidR="001F1755" w:rsidRPr="009C6A18">
        <w:rPr>
          <w:rFonts w:ascii="Arial Narrow" w:hAnsi="Arial Narrow" w:cs="Arial"/>
          <w:sz w:val="24"/>
          <w:szCs w:val="24"/>
        </w:rPr>
        <w:t>os Excelentíssimos</w:t>
      </w:r>
      <w:proofErr w:type="gramEnd"/>
      <w:r w:rsidR="001F1755" w:rsidRPr="009C6A18">
        <w:rPr>
          <w:rFonts w:ascii="Arial Narrow" w:hAnsi="Arial Narrow" w:cs="Arial"/>
          <w:sz w:val="24"/>
          <w:szCs w:val="24"/>
        </w:rPr>
        <w:t xml:space="preserve"> Senhores Conselheiros do Tribunal de Contas do Estado do Amazonas, </w:t>
      </w:r>
      <w:r w:rsidR="001F1755" w:rsidRPr="009C6A18">
        <w:rPr>
          <w:rFonts w:ascii="Arial Narrow" w:hAnsi="Arial Narrow" w:cs="Arial"/>
          <w:sz w:val="24"/>
          <w:szCs w:val="24"/>
        </w:rPr>
        <w:lastRenderedPageBreak/>
        <w:t xml:space="preserve">reunidos em Sessão </w:t>
      </w:r>
      <w:r w:rsidR="001F1755" w:rsidRPr="009C6A18">
        <w:rPr>
          <w:rFonts w:ascii="Arial Narrow" w:hAnsi="Arial Narrow" w:cs="Arial"/>
          <w:noProof/>
          <w:sz w:val="24"/>
          <w:szCs w:val="24"/>
        </w:rPr>
        <w:t>do</w:t>
      </w:r>
      <w:r w:rsidR="001F1755" w:rsidRPr="009C6A18">
        <w:rPr>
          <w:rFonts w:ascii="Arial Narrow" w:hAnsi="Arial Narrow" w:cs="Arial"/>
          <w:sz w:val="24"/>
          <w:szCs w:val="24"/>
        </w:rPr>
        <w:t xml:space="preserve"> </w:t>
      </w:r>
      <w:r w:rsidR="001F1755" w:rsidRPr="009C6A18">
        <w:rPr>
          <w:rFonts w:ascii="Arial Narrow" w:hAnsi="Arial Narrow" w:cs="Arial"/>
          <w:b/>
          <w:noProof/>
          <w:sz w:val="24"/>
          <w:szCs w:val="24"/>
        </w:rPr>
        <w:t>Tribunal Pleno</w:t>
      </w:r>
      <w:r w:rsidR="001F1755" w:rsidRPr="009C6A18">
        <w:rPr>
          <w:rFonts w:ascii="Arial Narrow" w:hAnsi="Arial Narrow" w:cs="Arial"/>
          <w:sz w:val="24"/>
          <w:szCs w:val="24"/>
        </w:rPr>
        <w:t>, no exercício da competência atribuída</w:t>
      </w:r>
      <w:r w:rsidR="001F1755" w:rsidRPr="009C6A18">
        <w:rPr>
          <w:rFonts w:ascii="Arial Narrow" w:hAnsi="Arial Narrow" w:cs="Arial"/>
          <w:noProof/>
          <w:sz w:val="24"/>
          <w:szCs w:val="24"/>
        </w:rPr>
        <w:t xml:space="preserve"> pelo art. 11, inciso IV, alínea “i”, da Resolução nº 04/2002-TCE/AM</w:t>
      </w:r>
      <w:r w:rsidR="001F1755" w:rsidRPr="009C6A18">
        <w:rPr>
          <w:rFonts w:ascii="Arial Narrow" w:hAnsi="Arial Narrow" w:cs="Arial"/>
          <w:sz w:val="24"/>
          <w:szCs w:val="24"/>
        </w:rPr>
        <w:t>,</w:t>
      </w:r>
      <w:r w:rsidR="001F1755" w:rsidRPr="009C6A18">
        <w:rPr>
          <w:rFonts w:ascii="Arial Narrow" w:hAnsi="Arial Narrow" w:cs="Arial"/>
          <w:b/>
          <w:noProof/>
          <w:sz w:val="24"/>
          <w:szCs w:val="24"/>
        </w:rPr>
        <w:t xml:space="preserve"> por maioria,</w:t>
      </w:r>
      <w:r w:rsidR="001F1755" w:rsidRPr="009C6A18">
        <w:rPr>
          <w:rFonts w:ascii="Arial Narrow" w:hAnsi="Arial Narrow" w:cs="Arial"/>
          <w:b/>
          <w:sz w:val="24"/>
          <w:szCs w:val="24"/>
        </w:rPr>
        <w:t xml:space="preserve"> </w:t>
      </w:r>
      <w:r w:rsidR="001F1755" w:rsidRPr="009C6A18">
        <w:rPr>
          <w:rFonts w:ascii="Arial Narrow" w:hAnsi="Arial Narrow" w:cs="Arial"/>
          <w:sz w:val="24"/>
          <w:szCs w:val="24"/>
        </w:rPr>
        <w:t>nos termos d</w:t>
      </w:r>
      <w:r w:rsidR="001F1755" w:rsidRPr="009C6A18">
        <w:rPr>
          <w:rFonts w:ascii="Arial Narrow" w:hAnsi="Arial Narrow" w:cs="Arial"/>
          <w:noProof/>
          <w:sz w:val="24"/>
          <w:szCs w:val="24"/>
        </w:rPr>
        <w:t>o voto-destaque</w:t>
      </w:r>
      <w:r w:rsidR="001F1755" w:rsidRPr="009C6A18">
        <w:rPr>
          <w:rFonts w:ascii="Arial Narrow" w:hAnsi="Arial Narrow" w:cs="Arial"/>
          <w:sz w:val="24"/>
          <w:szCs w:val="24"/>
        </w:rPr>
        <w:t xml:space="preserve"> </w:t>
      </w:r>
      <w:r w:rsidR="001F1755" w:rsidRPr="009C6A18">
        <w:rPr>
          <w:rFonts w:ascii="Arial Narrow" w:hAnsi="Arial Narrow" w:cs="Arial"/>
          <w:noProof/>
          <w:sz w:val="24"/>
          <w:szCs w:val="24"/>
        </w:rPr>
        <w:t>da</w:t>
      </w:r>
      <w:r w:rsidR="001F1755" w:rsidRPr="009C6A18">
        <w:rPr>
          <w:rFonts w:ascii="Arial Narrow" w:hAnsi="Arial Narrow" w:cs="Arial"/>
          <w:sz w:val="24"/>
          <w:szCs w:val="24"/>
        </w:rPr>
        <w:t xml:space="preserve"> Excelentíssima Senhor</w:t>
      </w:r>
      <w:r w:rsidR="001F1755" w:rsidRPr="009C6A18">
        <w:rPr>
          <w:rFonts w:ascii="Arial Narrow" w:hAnsi="Arial Narrow" w:cs="Arial"/>
          <w:noProof/>
          <w:sz w:val="24"/>
          <w:szCs w:val="24"/>
        </w:rPr>
        <w:t>a</w:t>
      </w:r>
      <w:r w:rsidR="001F1755" w:rsidRPr="009C6A18">
        <w:rPr>
          <w:rFonts w:ascii="Arial Narrow" w:hAnsi="Arial Narrow" w:cs="Arial"/>
          <w:sz w:val="24"/>
          <w:szCs w:val="24"/>
        </w:rPr>
        <w:t xml:space="preserve"> </w:t>
      </w:r>
      <w:r w:rsidR="001F1755" w:rsidRPr="009C6A18">
        <w:rPr>
          <w:rFonts w:ascii="Arial Narrow" w:hAnsi="Arial Narrow" w:cs="Arial"/>
          <w:noProof/>
          <w:sz w:val="24"/>
          <w:szCs w:val="24"/>
        </w:rPr>
        <w:t>Conselheira Yara Amazônia Lins Rodrigues dos Santos</w:t>
      </w:r>
      <w:r w:rsidR="001F1755" w:rsidRPr="009C6A18">
        <w:rPr>
          <w:rFonts w:ascii="Arial Narrow" w:hAnsi="Arial Narrow" w:cs="Arial"/>
          <w:b/>
          <w:noProof/>
          <w:sz w:val="24"/>
          <w:szCs w:val="24"/>
        </w:rPr>
        <w:t>, em consonância</w:t>
      </w:r>
      <w:r w:rsidR="001F1755" w:rsidRPr="009C6A18">
        <w:rPr>
          <w:rFonts w:ascii="Arial Narrow" w:hAnsi="Arial Narrow" w:cs="Arial"/>
          <w:noProof/>
          <w:sz w:val="24"/>
          <w:szCs w:val="24"/>
        </w:rPr>
        <w:t xml:space="preserve"> com pronunciamento do Ministério Público junto a este Tribunal</w:t>
      </w:r>
      <w:r w:rsidR="001F1755" w:rsidRPr="009C6A18">
        <w:rPr>
          <w:rFonts w:ascii="Arial Narrow" w:hAnsi="Arial Narrow" w:cs="Arial"/>
          <w:sz w:val="24"/>
          <w:szCs w:val="24"/>
        </w:rPr>
        <w:t>, no sentido de:</w:t>
      </w:r>
      <w:r w:rsidR="001F1755" w:rsidRPr="009C6A18">
        <w:rPr>
          <w:rFonts w:ascii="Arial Narrow" w:hAnsi="Arial Narrow" w:cs="Arial"/>
          <w:color w:val="000000"/>
          <w:sz w:val="24"/>
          <w:szCs w:val="24"/>
        </w:rPr>
        <w:t xml:space="preserve"> </w:t>
      </w:r>
      <w:r w:rsidR="001F1755" w:rsidRPr="009C6A18">
        <w:rPr>
          <w:rFonts w:ascii="Arial Narrow" w:hAnsi="Arial Narrow" w:cs="Arial"/>
          <w:b/>
          <w:bCs/>
          <w:color w:val="000000"/>
          <w:sz w:val="24"/>
          <w:szCs w:val="24"/>
        </w:rPr>
        <w:t>9.1. Não conhecer</w:t>
      </w:r>
      <w:r w:rsidR="001F1755" w:rsidRPr="009C6A18">
        <w:rPr>
          <w:rFonts w:ascii="Arial Narrow" w:hAnsi="Arial Narrow" w:cs="Arial"/>
          <w:color w:val="000000"/>
          <w:sz w:val="24"/>
          <w:szCs w:val="24"/>
        </w:rPr>
        <w:t xml:space="preserve"> a Representação formulada pela Secretaria Geral de Controle Externo - SECEX/TCE/AM, considerando que o assunto tratado nesta Representação foge da competência desta Corte, não havendo interesse público na demanda. </w:t>
      </w:r>
      <w:r w:rsidR="001F1755" w:rsidRPr="009C6A18">
        <w:rPr>
          <w:rFonts w:ascii="Arial Narrow" w:hAnsi="Arial Narrow" w:cs="Arial"/>
          <w:i/>
          <w:noProof/>
          <w:sz w:val="24"/>
          <w:szCs w:val="24"/>
        </w:rPr>
        <w:t>Vencido o voto do Relator, que votou pelo conhecimento da Representação, improcedência e notificações aos interessados.</w:t>
      </w:r>
      <w:r w:rsidR="00832A76" w:rsidRPr="009C6A18">
        <w:rPr>
          <w:rFonts w:ascii="Arial Narrow" w:hAnsi="Arial Narrow" w:cs="Arial"/>
          <w:i/>
          <w:noProof/>
          <w:sz w:val="24"/>
          <w:szCs w:val="24"/>
        </w:rPr>
        <w:t xml:space="preserve"> </w:t>
      </w:r>
      <w:r w:rsidR="00832A76" w:rsidRPr="009C6A18">
        <w:rPr>
          <w:rFonts w:ascii="Arial Narrow" w:eastAsia="Arial" w:hAnsi="Arial Narrow" w:cs="Arial"/>
          <w:sz w:val="24"/>
          <w:szCs w:val="24"/>
          <w:u w:val="single"/>
        </w:rPr>
        <w:t xml:space="preserve">Nesta fase do julgamento retornou à presidência dos trabalhos </w:t>
      </w:r>
      <w:proofErr w:type="gramStart"/>
      <w:r w:rsidR="00832A76" w:rsidRPr="009C6A18">
        <w:rPr>
          <w:rFonts w:ascii="Arial Narrow" w:eastAsia="Arial" w:hAnsi="Arial Narrow" w:cs="Arial"/>
          <w:sz w:val="24"/>
          <w:szCs w:val="24"/>
          <w:u w:val="single"/>
        </w:rPr>
        <w:t>o Excelentíssimo</w:t>
      </w:r>
      <w:proofErr w:type="gramEnd"/>
      <w:r w:rsidR="00832A76" w:rsidRPr="009C6A18">
        <w:rPr>
          <w:rFonts w:ascii="Arial Narrow" w:eastAsia="Arial" w:hAnsi="Arial Narrow" w:cs="Arial"/>
          <w:sz w:val="24"/>
          <w:szCs w:val="24"/>
          <w:u w:val="single"/>
        </w:rPr>
        <w:t xml:space="preserve"> Senhor Conselheiro Júlio Assis Corrêa Pinheiro.</w:t>
      </w:r>
      <w:r w:rsidR="00832A76"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CONSELHEIRO-RELATOR: ARI JORGE MOUTINHO DA COSTA JÚNIOR (Com vista para</w:t>
      </w:r>
      <w:r w:rsidR="00832A76" w:rsidRPr="009C6A18">
        <w:rPr>
          <w:rFonts w:ascii="Arial Narrow" w:hAnsi="Arial Narrow" w:cs="Arial"/>
          <w:b/>
          <w:color w:val="000000"/>
          <w:sz w:val="24"/>
          <w:szCs w:val="24"/>
        </w:rPr>
        <w:t xml:space="preserve"> a Excelentíssima Senhora Conselheira Yara Amazônia Lins Rodrigues dos Santos, </w:t>
      </w:r>
      <w:r w:rsidR="00191661" w:rsidRPr="009C6A18">
        <w:rPr>
          <w:rFonts w:ascii="Arial Narrow" w:hAnsi="Arial Narrow" w:cs="Arial"/>
          <w:b/>
          <w:color w:val="000000"/>
          <w:sz w:val="24"/>
          <w:szCs w:val="24"/>
        </w:rPr>
        <w:t xml:space="preserve">Excelentíssimo Senhor Conselheiro Convocado </w:t>
      </w:r>
      <w:proofErr w:type="spellStart"/>
      <w:r w:rsidR="00191661" w:rsidRPr="009C6A18">
        <w:rPr>
          <w:rFonts w:ascii="Arial Narrow" w:hAnsi="Arial Narrow" w:cs="Arial"/>
          <w:b/>
          <w:color w:val="000000"/>
          <w:sz w:val="24"/>
          <w:szCs w:val="24"/>
        </w:rPr>
        <w:t>Alber</w:t>
      </w:r>
      <w:proofErr w:type="spellEnd"/>
      <w:r w:rsidR="00191661" w:rsidRPr="009C6A18">
        <w:rPr>
          <w:rFonts w:ascii="Arial Narrow" w:hAnsi="Arial Narrow" w:cs="Arial"/>
          <w:b/>
          <w:color w:val="000000"/>
          <w:sz w:val="24"/>
          <w:szCs w:val="24"/>
        </w:rPr>
        <w:t xml:space="preserve"> Furtado de Oliveira Júnior).</w:t>
      </w:r>
      <w:r w:rsidR="00832A76"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PROCESSO Nº 11.255/2018 (Apenso: 14.075/2017)</w:t>
      </w:r>
      <w:r w:rsidR="00191661" w:rsidRPr="009C6A18">
        <w:rPr>
          <w:rFonts w:ascii="Arial Narrow" w:hAnsi="Arial Narrow" w:cs="Arial"/>
          <w:color w:val="000000"/>
          <w:sz w:val="24"/>
          <w:szCs w:val="24"/>
        </w:rPr>
        <w:t xml:space="preserve"> - Prestação de Contas Anual </w:t>
      </w:r>
      <w:r w:rsidR="00191661" w:rsidRPr="009C6A18">
        <w:rPr>
          <w:rFonts w:ascii="Arial Narrow" w:hAnsi="Arial Narrow" w:cs="Arial"/>
          <w:sz w:val="24"/>
          <w:szCs w:val="24"/>
        </w:rPr>
        <w:t xml:space="preserve">da Prefeitura Municipal de Tefé, referente ao exercício de 2017, de responsabilidade do </w:t>
      </w:r>
      <w:proofErr w:type="gramStart"/>
      <w:r w:rsidR="00191661" w:rsidRPr="009C6A18">
        <w:rPr>
          <w:rFonts w:ascii="Arial Narrow" w:hAnsi="Arial Narrow" w:cs="Arial"/>
          <w:sz w:val="24"/>
          <w:szCs w:val="24"/>
        </w:rPr>
        <w:t>Sr.</w:t>
      </w:r>
      <w:proofErr w:type="gramEnd"/>
      <w:r w:rsidR="00191661" w:rsidRPr="009C6A18">
        <w:rPr>
          <w:rFonts w:ascii="Arial Narrow" w:hAnsi="Arial Narrow" w:cs="Arial"/>
          <w:sz w:val="24"/>
          <w:szCs w:val="24"/>
        </w:rPr>
        <w:t xml:space="preserve"> Normando Bessa de Sá. </w:t>
      </w:r>
      <w:r w:rsidR="00191661" w:rsidRPr="009C6A18">
        <w:rPr>
          <w:rFonts w:ascii="Arial Narrow" w:hAnsi="Arial Narrow" w:cs="Arial"/>
          <w:i/>
          <w:color w:val="000000"/>
          <w:sz w:val="24"/>
          <w:szCs w:val="24"/>
        </w:rPr>
        <w:t>CONCEDIDO VISTA DOS AUTOS AO EXCELENTÍSSIMO SENHOR CONSELHEIRO CONVOCADO ALBER FURTADO DE OLIVEIRA JÚNIOR.</w:t>
      </w:r>
      <w:r w:rsidR="00950589" w:rsidRPr="009C6A18">
        <w:rPr>
          <w:rFonts w:ascii="Arial Narrow" w:hAnsi="Arial Narrow" w:cs="Arial"/>
          <w:i/>
          <w:color w:val="000000"/>
          <w:sz w:val="24"/>
          <w:szCs w:val="24"/>
        </w:rPr>
        <w:t xml:space="preserve"> </w:t>
      </w:r>
      <w:r w:rsidR="00950589" w:rsidRPr="009C6A18">
        <w:rPr>
          <w:rFonts w:ascii="Arial Narrow" w:hAnsi="Arial Narrow" w:cs="Arial"/>
          <w:b/>
          <w:color w:val="000000"/>
          <w:sz w:val="24"/>
          <w:szCs w:val="24"/>
        </w:rPr>
        <w:t xml:space="preserve">CONSELHEIRO-RELATOR: ARI JORGE MOUTINHO DA COSTA JÚNIOR (Com vista para a Excelentíssima Senhora Conselheira Yara Amazônia Lins Rodrigues dos Santos, Excelentíssimo Senhor Conselheiro Convocado </w:t>
      </w:r>
      <w:proofErr w:type="spellStart"/>
      <w:r w:rsidR="00950589" w:rsidRPr="009C6A18">
        <w:rPr>
          <w:rFonts w:ascii="Arial Narrow" w:hAnsi="Arial Narrow" w:cs="Arial"/>
          <w:b/>
          <w:color w:val="000000"/>
          <w:sz w:val="24"/>
          <w:szCs w:val="24"/>
        </w:rPr>
        <w:t>Alber</w:t>
      </w:r>
      <w:proofErr w:type="spellEnd"/>
      <w:r w:rsidR="00950589" w:rsidRPr="009C6A18">
        <w:rPr>
          <w:rFonts w:ascii="Arial Narrow" w:hAnsi="Arial Narrow" w:cs="Arial"/>
          <w:b/>
          <w:color w:val="000000"/>
          <w:sz w:val="24"/>
          <w:szCs w:val="24"/>
        </w:rPr>
        <w:t xml:space="preserve"> Furtado de Oliveira Júnior).</w:t>
      </w:r>
      <w:r w:rsidR="00950589"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PROCESSO Nº 14.075/2017 (Apenso: 11.255/2018)</w:t>
      </w:r>
      <w:r w:rsidR="00191661" w:rsidRPr="009C6A18">
        <w:rPr>
          <w:rFonts w:ascii="Arial Narrow" w:hAnsi="Arial Narrow" w:cs="Arial"/>
          <w:color w:val="000000"/>
          <w:sz w:val="24"/>
          <w:szCs w:val="24"/>
        </w:rPr>
        <w:t xml:space="preserve"> - Denúncia formulada pelo Vereador Francisco Carioca Pinto, contra o Prefeito Municipal e o Secretário Municipal de Obras, </w:t>
      </w:r>
      <w:proofErr w:type="spellStart"/>
      <w:r w:rsidR="00191661" w:rsidRPr="009C6A18">
        <w:rPr>
          <w:rFonts w:ascii="Arial Narrow" w:hAnsi="Arial Narrow" w:cs="Arial"/>
          <w:color w:val="000000"/>
          <w:sz w:val="24"/>
          <w:szCs w:val="24"/>
        </w:rPr>
        <w:t>Infraestreutura</w:t>
      </w:r>
      <w:proofErr w:type="spellEnd"/>
      <w:r w:rsidR="00191661" w:rsidRPr="009C6A18">
        <w:rPr>
          <w:rFonts w:ascii="Arial Narrow" w:hAnsi="Arial Narrow" w:cs="Arial"/>
          <w:color w:val="000000"/>
          <w:sz w:val="24"/>
          <w:szCs w:val="24"/>
        </w:rPr>
        <w:t xml:space="preserve"> e Serviços Urbanos de Tefé, face às irregularidades na aplicação do dinheiro público.</w:t>
      </w:r>
      <w:r w:rsidR="00191661" w:rsidRPr="009C6A18">
        <w:rPr>
          <w:rFonts w:ascii="Arial Narrow" w:hAnsi="Arial Narrow" w:cs="Arial"/>
          <w:i/>
          <w:color w:val="000000"/>
          <w:sz w:val="24"/>
          <w:szCs w:val="24"/>
        </w:rPr>
        <w:t xml:space="preserve"> CONCEDIDO VISTA DOS AUTOS AO EXCELENTÍSSIMO SENHOR CONSELHEIRO CONVOCADO ALBER FURTADO DE OLIVEIRA JÚNIOR.</w:t>
      </w:r>
      <w:r w:rsidR="00A22E84"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 xml:space="preserve">CONSELHEIRO-RELATOR: JOSUÉ CLÁUDIO DE SOUZA NETO (Com vista para </w:t>
      </w:r>
      <w:proofErr w:type="gramStart"/>
      <w:r w:rsidR="00191661" w:rsidRPr="009C6A18">
        <w:rPr>
          <w:rFonts w:ascii="Arial Narrow" w:hAnsi="Arial Narrow" w:cs="Arial"/>
          <w:b/>
          <w:color w:val="000000"/>
          <w:sz w:val="24"/>
          <w:szCs w:val="24"/>
        </w:rPr>
        <w:t>o Excelentíssimo</w:t>
      </w:r>
      <w:proofErr w:type="gramEnd"/>
      <w:r w:rsidR="00191661" w:rsidRPr="009C6A18">
        <w:rPr>
          <w:rFonts w:ascii="Arial Narrow" w:hAnsi="Arial Narrow" w:cs="Arial"/>
          <w:b/>
          <w:color w:val="000000"/>
          <w:sz w:val="24"/>
          <w:szCs w:val="24"/>
        </w:rPr>
        <w:t xml:space="preserve"> Senhor Conselheiro Ari Jorge Moutinho da Costa Júnior).</w:t>
      </w:r>
      <w:r w:rsidR="00A22E84"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 xml:space="preserve">PROCESSO Nº 12.517/2017 (Apensos: </w:t>
      </w:r>
      <w:proofErr w:type="gramStart"/>
      <w:r w:rsidR="00191661" w:rsidRPr="009C6A18">
        <w:rPr>
          <w:rFonts w:ascii="Arial Narrow" w:hAnsi="Arial Narrow" w:cs="Arial"/>
          <w:b/>
          <w:color w:val="000000"/>
          <w:sz w:val="24"/>
          <w:szCs w:val="24"/>
        </w:rPr>
        <w:t>12.657/2017, 12.656/2017 e 15.812/2018</w:t>
      </w:r>
      <w:proofErr w:type="gramEnd"/>
      <w:r w:rsidR="00191661" w:rsidRPr="009C6A18">
        <w:rPr>
          <w:rFonts w:ascii="Arial Narrow" w:hAnsi="Arial Narrow" w:cs="Arial"/>
          <w:b/>
          <w:color w:val="000000"/>
          <w:sz w:val="24"/>
          <w:szCs w:val="24"/>
        </w:rPr>
        <w:t>)</w:t>
      </w:r>
      <w:r w:rsidR="00191661" w:rsidRPr="009C6A18">
        <w:rPr>
          <w:rFonts w:ascii="Arial Narrow" w:hAnsi="Arial Narrow" w:cs="Arial"/>
          <w:color w:val="000000"/>
          <w:sz w:val="24"/>
          <w:szCs w:val="24"/>
        </w:rPr>
        <w:t xml:space="preserve"> - Prestação de Contas da 1ª Parcela do Convênio da n. 096/2014-SEDUC, de responsabilidade do Sr. Francisco Costa dos Santos. </w:t>
      </w:r>
      <w:r w:rsidR="00191661" w:rsidRPr="009C6A18">
        <w:rPr>
          <w:rFonts w:ascii="Arial Narrow" w:hAnsi="Arial Narrow" w:cs="Arial"/>
          <w:b/>
          <w:color w:val="000000"/>
          <w:sz w:val="24"/>
          <w:szCs w:val="24"/>
        </w:rPr>
        <w:t xml:space="preserve">Advogados: </w:t>
      </w:r>
      <w:r w:rsidR="00191661" w:rsidRPr="009C6A18">
        <w:rPr>
          <w:rFonts w:ascii="Arial Narrow" w:hAnsi="Arial Narrow" w:cs="Arial"/>
          <w:bCs/>
          <w:color w:val="000000"/>
          <w:sz w:val="24"/>
          <w:szCs w:val="24"/>
        </w:rPr>
        <w:t xml:space="preserve">Pedro Paulo Sousa Lira - OAB/AM 11414, Patrícia de Lima Linhares - OAB/AM 11193, Leda Mourão da Silva - OAB/AM 10276, Bruno Vieira da Rocha </w:t>
      </w:r>
      <w:proofErr w:type="spellStart"/>
      <w:r w:rsidR="00191661" w:rsidRPr="009C6A18">
        <w:rPr>
          <w:rFonts w:ascii="Arial Narrow" w:hAnsi="Arial Narrow" w:cs="Arial"/>
          <w:bCs/>
          <w:color w:val="000000"/>
          <w:sz w:val="24"/>
          <w:szCs w:val="24"/>
        </w:rPr>
        <w:t>Barbirato</w:t>
      </w:r>
      <w:proofErr w:type="spellEnd"/>
      <w:r w:rsidR="00191661" w:rsidRPr="009C6A18">
        <w:rPr>
          <w:rFonts w:ascii="Arial Narrow" w:hAnsi="Arial Narrow" w:cs="Arial"/>
          <w:bCs/>
          <w:color w:val="000000"/>
          <w:sz w:val="24"/>
          <w:szCs w:val="24"/>
        </w:rPr>
        <w:t xml:space="preserve"> - OAB/AM 6975, Fábio Nunes Bandeira de Mello - OAB/AM 4331, Paulo Victor Vieira da Rocha - OAB/AM A540, Leandro Souza Benevides - OAB/AM 491-A, Bruno </w:t>
      </w:r>
      <w:proofErr w:type="spellStart"/>
      <w:r w:rsidR="00191661" w:rsidRPr="009C6A18">
        <w:rPr>
          <w:rFonts w:ascii="Arial Narrow" w:hAnsi="Arial Narrow" w:cs="Arial"/>
          <w:bCs/>
          <w:color w:val="000000"/>
          <w:sz w:val="24"/>
          <w:szCs w:val="24"/>
        </w:rPr>
        <w:t>Giotto</w:t>
      </w:r>
      <w:proofErr w:type="spellEnd"/>
      <w:r w:rsidR="00191661" w:rsidRPr="009C6A18">
        <w:rPr>
          <w:rFonts w:ascii="Arial Narrow" w:hAnsi="Arial Narrow" w:cs="Arial"/>
          <w:bCs/>
          <w:color w:val="000000"/>
          <w:sz w:val="24"/>
          <w:szCs w:val="24"/>
        </w:rPr>
        <w:t xml:space="preserve"> </w:t>
      </w:r>
      <w:proofErr w:type="spellStart"/>
      <w:r w:rsidR="00191661" w:rsidRPr="009C6A18">
        <w:rPr>
          <w:rFonts w:ascii="Arial Narrow" w:hAnsi="Arial Narrow" w:cs="Arial"/>
          <w:bCs/>
          <w:color w:val="000000"/>
          <w:sz w:val="24"/>
          <w:szCs w:val="24"/>
        </w:rPr>
        <w:t>Gavinho</w:t>
      </w:r>
      <w:proofErr w:type="spellEnd"/>
      <w:r w:rsidR="00191661" w:rsidRPr="009C6A18">
        <w:rPr>
          <w:rFonts w:ascii="Arial Narrow" w:hAnsi="Arial Narrow" w:cs="Arial"/>
          <w:bCs/>
          <w:color w:val="000000"/>
          <w:sz w:val="24"/>
          <w:szCs w:val="24"/>
        </w:rPr>
        <w:t xml:space="preserve"> Frota - OAB/AM 4514, Pedro de Araújo Ribeiro – OAB/AM 6935,</w:t>
      </w:r>
      <w:proofErr w:type="gramStart"/>
      <w:r w:rsidR="00191661" w:rsidRPr="009C6A18">
        <w:rPr>
          <w:rFonts w:ascii="Arial Narrow" w:hAnsi="Arial Narrow" w:cs="Arial"/>
          <w:bCs/>
          <w:color w:val="000000"/>
          <w:sz w:val="24"/>
          <w:szCs w:val="24"/>
        </w:rPr>
        <w:t xml:space="preserve">  </w:t>
      </w:r>
      <w:proofErr w:type="gramEnd"/>
      <w:r w:rsidR="00191661" w:rsidRPr="009C6A18">
        <w:rPr>
          <w:rFonts w:ascii="Arial Narrow" w:hAnsi="Arial Narrow" w:cs="Arial"/>
          <w:bCs/>
          <w:color w:val="000000"/>
          <w:sz w:val="24"/>
          <w:szCs w:val="24"/>
        </w:rPr>
        <w:t>Lívia Rocha Brito – OAB/AM 6474, Amanda Gouveia Moura – OAB/AM 7222, Igor Arnaud Ferreira – OAB/AM 10.428, Larissa Oliveira de Souza – OAB/AM 14193, Fernanda Couto de Oliveira – OAB/AM 11413</w:t>
      </w:r>
      <w:r w:rsidR="00191661" w:rsidRPr="009C6A18">
        <w:rPr>
          <w:rFonts w:ascii="Arial Narrow" w:hAnsi="Arial Narrow" w:cs="Arial"/>
          <w:color w:val="000000"/>
          <w:sz w:val="24"/>
          <w:szCs w:val="24"/>
        </w:rPr>
        <w:t>.</w:t>
      </w:r>
      <w:r w:rsidR="00191661" w:rsidRPr="009C6A18">
        <w:rPr>
          <w:rFonts w:ascii="Arial Narrow" w:hAnsi="Arial Narrow" w:cs="Arial"/>
          <w:b/>
          <w:color w:val="000000"/>
          <w:sz w:val="24"/>
          <w:szCs w:val="24"/>
        </w:rPr>
        <w:t xml:space="preserve"> ACÓRDÃO Nº 760/2021: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11, inciso IV, alínea "i",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sz w:val="24"/>
          <w:szCs w:val="24"/>
        </w:rPr>
        <w:t xml:space="preserve"> 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Conselheiro-Relator</w:t>
      </w:r>
      <w:r w:rsidR="00191661" w:rsidRPr="009C6A18">
        <w:rPr>
          <w:rFonts w:ascii="Arial Narrow" w:hAnsi="Arial Narrow" w:cs="Arial"/>
          <w:b/>
          <w:noProof/>
          <w:sz w:val="24"/>
          <w:szCs w:val="24"/>
        </w:rPr>
        <w:t>, em parcial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bCs/>
          <w:sz w:val="24"/>
          <w:szCs w:val="24"/>
        </w:rPr>
        <w:t>8.1. Considerar revel</w:t>
      </w:r>
      <w:r w:rsidR="00191661" w:rsidRPr="009C6A18">
        <w:rPr>
          <w:rFonts w:ascii="Arial Narrow" w:hAnsi="Arial Narrow" w:cs="Arial"/>
          <w:sz w:val="24"/>
          <w:szCs w:val="24"/>
        </w:rPr>
        <w:t xml:space="preserve"> a empresa Dias e Menezes Ltda; </w:t>
      </w:r>
      <w:r w:rsidR="00191661" w:rsidRPr="009C6A18">
        <w:rPr>
          <w:rFonts w:ascii="Arial Narrow" w:hAnsi="Arial Narrow" w:cs="Arial"/>
          <w:b/>
          <w:bCs/>
          <w:sz w:val="24"/>
          <w:szCs w:val="24"/>
        </w:rPr>
        <w:t>8.2. Julgar irregular</w:t>
      </w:r>
      <w:r w:rsidR="00191661" w:rsidRPr="009C6A18">
        <w:rPr>
          <w:rFonts w:ascii="Arial Narrow" w:hAnsi="Arial Narrow" w:cs="Arial"/>
          <w:sz w:val="24"/>
          <w:szCs w:val="24"/>
        </w:rPr>
        <w:t xml:space="preserve"> a Prestação de Contas da 1ª Parcela do Convênio da n. 096/2014 - SEDUC, de responsabilidade do </w:t>
      </w:r>
      <w:r w:rsidR="00191661" w:rsidRPr="009C6A18">
        <w:rPr>
          <w:rFonts w:ascii="Arial Narrow" w:hAnsi="Arial Narrow" w:cs="Arial"/>
          <w:b/>
          <w:bCs/>
          <w:sz w:val="24"/>
          <w:szCs w:val="24"/>
        </w:rPr>
        <w:t>Sr. Francisco Costa dos Santos</w:t>
      </w:r>
      <w:r w:rsidR="00191661" w:rsidRPr="009C6A18">
        <w:rPr>
          <w:rFonts w:ascii="Arial Narrow" w:hAnsi="Arial Narrow" w:cs="Arial"/>
          <w:sz w:val="24"/>
          <w:szCs w:val="24"/>
        </w:rPr>
        <w:t xml:space="preserve"> – Ordenador das despesas, com fulcro no art. 22, III da Lei 2.423/96;</w:t>
      </w:r>
      <w:r w:rsidR="00191661" w:rsidRPr="009C6A18">
        <w:rPr>
          <w:rFonts w:ascii="Arial Narrow" w:hAnsi="Arial Narrow" w:cs="Arial"/>
          <w:color w:val="000000"/>
          <w:sz w:val="24"/>
          <w:szCs w:val="24"/>
        </w:rPr>
        <w:t xml:space="preserve"> </w:t>
      </w:r>
      <w:r w:rsidR="00191661" w:rsidRPr="009C6A18">
        <w:rPr>
          <w:rFonts w:ascii="Arial Narrow" w:hAnsi="Arial Narrow" w:cs="Arial"/>
          <w:b/>
          <w:bCs/>
          <w:sz w:val="24"/>
          <w:szCs w:val="24"/>
        </w:rPr>
        <w:t>8.3. Dar ciência</w:t>
      </w:r>
      <w:r w:rsidR="00191661" w:rsidRPr="009C6A18">
        <w:rPr>
          <w:rFonts w:ascii="Arial Narrow" w:hAnsi="Arial Narrow" w:cs="Arial"/>
          <w:sz w:val="24"/>
          <w:szCs w:val="24"/>
        </w:rPr>
        <w:t xml:space="preserve"> da decisão ao Sr. Francisco Costa dos Santos e demais interessados; </w:t>
      </w:r>
      <w:r w:rsidR="00191661" w:rsidRPr="009C6A18">
        <w:rPr>
          <w:rFonts w:ascii="Arial Narrow" w:hAnsi="Arial Narrow" w:cs="Arial"/>
          <w:b/>
          <w:bCs/>
          <w:sz w:val="24"/>
          <w:szCs w:val="24"/>
        </w:rPr>
        <w:t>8.4. Arquivar</w:t>
      </w:r>
      <w:r w:rsidR="00191661" w:rsidRPr="009C6A18">
        <w:rPr>
          <w:rFonts w:ascii="Arial Narrow" w:hAnsi="Arial Narrow" w:cs="Arial"/>
          <w:sz w:val="24"/>
          <w:szCs w:val="24"/>
        </w:rPr>
        <w:t xml:space="preserve"> os autos nos termos regimentais.</w:t>
      </w:r>
      <w:r w:rsidR="00271177" w:rsidRPr="009C6A18">
        <w:rPr>
          <w:rFonts w:ascii="Arial Narrow" w:hAnsi="Arial Narrow" w:cs="Arial"/>
          <w:i/>
          <w:color w:val="000000"/>
          <w:sz w:val="24"/>
          <w:szCs w:val="24"/>
        </w:rPr>
        <w:t xml:space="preserve"> </w:t>
      </w:r>
      <w:r w:rsidR="00271177" w:rsidRPr="009C6A18">
        <w:rPr>
          <w:rFonts w:ascii="Arial Narrow" w:hAnsi="Arial Narrow" w:cs="Arial"/>
          <w:b/>
          <w:color w:val="000000"/>
          <w:sz w:val="24"/>
          <w:szCs w:val="24"/>
        </w:rPr>
        <w:t xml:space="preserve">CONSELHEIRO-RELATOR: JOSUÉ CLÁUDIO DE SOUZA NETO (Com vista para </w:t>
      </w:r>
      <w:proofErr w:type="gramStart"/>
      <w:r w:rsidR="00271177" w:rsidRPr="009C6A18">
        <w:rPr>
          <w:rFonts w:ascii="Arial Narrow" w:hAnsi="Arial Narrow" w:cs="Arial"/>
          <w:b/>
          <w:color w:val="000000"/>
          <w:sz w:val="24"/>
          <w:szCs w:val="24"/>
        </w:rPr>
        <w:t>o Excelentíssimo</w:t>
      </w:r>
      <w:proofErr w:type="gramEnd"/>
      <w:r w:rsidR="00271177" w:rsidRPr="009C6A18">
        <w:rPr>
          <w:rFonts w:ascii="Arial Narrow" w:hAnsi="Arial Narrow" w:cs="Arial"/>
          <w:b/>
          <w:color w:val="000000"/>
          <w:sz w:val="24"/>
          <w:szCs w:val="24"/>
        </w:rPr>
        <w:t xml:space="preserve"> Senhor Conselheiro Ari Jorge Moutinho da Costa Júnior). PROCESSO Nº 15.812/2018 (Apensos: 12.517/2017, 12.657/2017, 12.656/2017)</w:t>
      </w:r>
      <w:r w:rsidR="00271177" w:rsidRPr="009C6A18">
        <w:rPr>
          <w:rFonts w:ascii="Arial Narrow" w:hAnsi="Arial Narrow" w:cs="Arial"/>
          <w:color w:val="000000"/>
          <w:sz w:val="24"/>
          <w:szCs w:val="24"/>
        </w:rPr>
        <w:t xml:space="preserve"> - Tomada de Contas Especial da 4ª Parcela do Convênio da n. 096/2014-SEDUC, firmado entre a Secretaria de Estado da Educação e Qualidade do Ensino - SEDUC e a Prefeitura Municipal de Carauari, de responsabilidade do Sr. Francisco Costa dos Santos. </w:t>
      </w:r>
      <w:r w:rsidR="00271177" w:rsidRPr="009C6A18">
        <w:rPr>
          <w:rFonts w:ascii="Arial Narrow" w:hAnsi="Arial Narrow" w:cs="Arial"/>
          <w:b/>
          <w:color w:val="000000"/>
          <w:sz w:val="24"/>
          <w:szCs w:val="24"/>
        </w:rPr>
        <w:t xml:space="preserve">Advogados: </w:t>
      </w:r>
      <w:r w:rsidR="00271177" w:rsidRPr="009C6A18">
        <w:rPr>
          <w:rFonts w:ascii="Arial Narrow" w:hAnsi="Arial Narrow" w:cs="Arial"/>
          <w:bCs/>
          <w:color w:val="000000"/>
          <w:sz w:val="24"/>
          <w:szCs w:val="24"/>
        </w:rPr>
        <w:t xml:space="preserve">Pedro Paulo Sousa Lira - OAB/AM 11414, Patrícia de Lima Linhares - OAB/AM 11193, Leda Mourão da Silva - OAB/AM 10276, Bruno Vieira da Rocha </w:t>
      </w:r>
      <w:proofErr w:type="spellStart"/>
      <w:r w:rsidR="00271177" w:rsidRPr="009C6A18">
        <w:rPr>
          <w:rFonts w:ascii="Arial Narrow" w:hAnsi="Arial Narrow" w:cs="Arial"/>
          <w:bCs/>
          <w:color w:val="000000"/>
          <w:sz w:val="24"/>
          <w:szCs w:val="24"/>
        </w:rPr>
        <w:t>Barbirato</w:t>
      </w:r>
      <w:proofErr w:type="spellEnd"/>
      <w:r w:rsidR="00271177" w:rsidRPr="009C6A18">
        <w:rPr>
          <w:rFonts w:ascii="Arial Narrow" w:hAnsi="Arial Narrow" w:cs="Arial"/>
          <w:bCs/>
          <w:color w:val="000000"/>
          <w:sz w:val="24"/>
          <w:szCs w:val="24"/>
        </w:rPr>
        <w:t xml:space="preserve"> - OAB/AM 6975, Fábio Nunes Bandeira de Mello - OAB/AM 4331, Paulo Victor Vieira da Rocha - OAB/AM A540, Leandro Souza Benevides - OAB/AM 491-A, Bruno </w:t>
      </w:r>
      <w:proofErr w:type="spellStart"/>
      <w:r w:rsidR="00271177" w:rsidRPr="009C6A18">
        <w:rPr>
          <w:rFonts w:ascii="Arial Narrow" w:hAnsi="Arial Narrow" w:cs="Arial"/>
          <w:bCs/>
          <w:color w:val="000000"/>
          <w:sz w:val="24"/>
          <w:szCs w:val="24"/>
        </w:rPr>
        <w:t>Giotto</w:t>
      </w:r>
      <w:proofErr w:type="spellEnd"/>
      <w:r w:rsidR="00271177" w:rsidRPr="009C6A18">
        <w:rPr>
          <w:rFonts w:ascii="Arial Narrow" w:hAnsi="Arial Narrow" w:cs="Arial"/>
          <w:bCs/>
          <w:color w:val="000000"/>
          <w:sz w:val="24"/>
          <w:szCs w:val="24"/>
        </w:rPr>
        <w:t xml:space="preserve"> </w:t>
      </w:r>
      <w:proofErr w:type="spellStart"/>
      <w:r w:rsidR="00271177" w:rsidRPr="009C6A18">
        <w:rPr>
          <w:rFonts w:ascii="Arial Narrow" w:hAnsi="Arial Narrow" w:cs="Arial"/>
          <w:bCs/>
          <w:color w:val="000000"/>
          <w:sz w:val="24"/>
          <w:szCs w:val="24"/>
        </w:rPr>
        <w:t>Gavinho</w:t>
      </w:r>
      <w:proofErr w:type="spellEnd"/>
      <w:r w:rsidR="00271177" w:rsidRPr="009C6A18">
        <w:rPr>
          <w:rFonts w:ascii="Arial Narrow" w:hAnsi="Arial Narrow" w:cs="Arial"/>
          <w:bCs/>
          <w:color w:val="000000"/>
          <w:sz w:val="24"/>
          <w:szCs w:val="24"/>
        </w:rPr>
        <w:t xml:space="preserve"> Frota - OAB/AM 4514, Pedro de Araújo Ribeiro – OAB/AM 6935,</w:t>
      </w:r>
      <w:proofErr w:type="gramStart"/>
      <w:r w:rsidR="00271177" w:rsidRPr="009C6A18">
        <w:rPr>
          <w:rFonts w:ascii="Arial Narrow" w:hAnsi="Arial Narrow" w:cs="Arial"/>
          <w:bCs/>
          <w:color w:val="000000"/>
          <w:sz w:val="24"/>
          <w:szCs w:val="24"/>
        </w:rPr>
        <w:t xml:space="preserve">  </w:t>
      </w:r>
      <w:proofErr w:type="gramEnd"/>
      <w:r w:rsidR="00271177" w:rsidRPr="009C6A18">
        <w:rPr>
          <w:rFonts w:ascii="Arial Narrow" w:hAnsi="Arial Narrow" w:cs="Arial"/>
          <w:bCs/>
          <w:color w:val="000000"/>
          <w:sz w:val="24"/>
          <w:szCs w:val="24"/>
        </w:rPr>
        <w:t xml:space="preserve">Lívia Rocha Brito – OAB/AM 6474, Amanda Gouveia Moura – OAB/AM 7222, Igor Arnaud Ferreira – OAB/AM 10.428, Larissa </w:t>
      </w:r>
      <w:r w:rsidR="00271177" w:rsidRPr="009C6A18">
        <w:rPr>
          <w:rFonts w:ascii="Arial Narrow" w:hAnsi="Arial Narrow" w:cs="Arial"/>
          <w:bCs/>
          <w:color w:val="000000"/>
          <w:sz w:val="24"/>
          <w:szCs w:val="24"/>
        </w:rPr>
        <w:lastRenderedPageBreak/>
        <w:t>Oliveira de Souza – OAB/AM 14193, Fernanda Couto de Oliveira – OAB/AM 11413.</w:t>
      </w:r>
      <w:r w:rsidR="00271177" w:rsidRPr="009C6A18">
        <w:rPr>
          <w:rFonts w:ascii="Arial Narrow" w:hAnsi="Arial Narrow" w:cs="Arial"/>
          <w:b/>
          <w:color w:val="000000"/>
          <w:sz w:val="24"/>
          <w:szCs w:val="24"/>
        </w:rPr>
        <w:t xml:space="preserve"> ACÓRDÃO Nº 761/2021:</w:t>
      </w:r>
      <w:r w:rsidR="00271177" w:rsidRPr="009C6A18">
        <w:rPr>
          <w:rFonts w:ascii="Arial Narrow" w:hAnsi="Arial Narrow" w:cs="Arial"/>
          <w:color w:val="000000"/>
          <w:sz w:val="24"/>
          <w:szCs w:val="24"/>
        </w:rPr>
        <w:t xml:space="preserve"> </w:t>
      </w:r>
      <w:r w:rsidR="00271177" w:rsidRPr="009C6A18">
        <w:rPr>
          <w:rFonts w:ascii="Arial Narrow" w:hAnsi="Arial Narrow" w:cs="Arial"/>
          <w:sz w:val="24"/>
          <w:szCs w:val="24"/>
        </w:rPr>
        <w:t xml:space="preserve">Vistos, relatados e discutidos estes autos acima identificados, </w:t>
      </w:r>
      <w:r w:rsidR="00271177" w:rsidRPr="009C6A18">
        <w:rPr>
          <w:rFonts w:ascii="Arial Narrow" w:hAnsi="Arial Narrow" w:cs="Arial"/>
          <w:b/>
          <w:sz w:val="24"/>
          <w:szCs w:val="24"/>
        </w:rPr>
        <w:t xml:space="preserve">ACORDAM </w:t>
      </w:r>
      <w:proofErr w:type="gramStart"/>
      <w:r w:rsidR="00271177" w:rsidRPr="009C6A18">
        <w:rPr>
          <w:rFonts w:ascii="Arial Narrow" w:hAnsi="Arial Narrow" w:cs="Arial"/>
          <w:sz w:val="24"/>
          <w:szCs w:val="24"/>
        </w:rPr>
        <w:t>os Excelentíssimos</w:t>
      </w:r>
      <w:proofErr w:type="gramEnd"/>
      <w:r w:rsidR="00271177" w:rsidRPr="009C6A18">
        <w:rPr>
          <w:rFonts w:ascii="Arial Narrow" w:hAnsi="Arial Narrow" w:cs="Arial"/>
          <w:sz w:val="24"/>
          <w:szCs w:val="24"/>
        </w:rPr>
        <w:t xml:space="preserve"> Senhores Conselheiros do Tribunal de Contas do Estado do Amazonas, reunidos em Sessão </w:t>
      </w:r>
      <w:r w:rsidR="00271177" w:rsidRPr="009C6A18">
        <w:rPr>
          <w:rFonts w:ascii="Arial Narrow" w:hAnsi="Arial Narrow" w:cs="Arial"/>
          <w:noProof/>
          <w:sz w:val="24"/>
          <w:szCs w:val="24"/>
        </w:rPr>
        <w:t>do</w:t>
      </w:r>
      <w:r w:rsidR="00271177" w:rsidRPr="009C6A18">
        <w:rPr>
          <w:rFonts w:ascii="Arial Narrow" w:hAnsi="Arial Narrow" w:cs="Arial"/>
          <w:sz w:val="24"/>
          <w:szCs w:val="24"/>
        </w:rPr>
        <w:t xml:space="preserve"> </w:t>
      </w:r>
      <w:r w:rsidR="00271177" w:rsidRPr="009C6A18">
        <w:rPr>
          <w:rFonts w:ascii="Arial Narrow" w:hAnsi="Arial Narrow" w:cs="Arial"/>
          <w:b/>
          <w:noProof/>
          <w:sz w:val="24"/>
          <w:szCs w:val="24"/>
        </w:rPr>
        <w:t>Tribunal Pleno</w:t>
      </w:r>
      <w:r w:rsidR="00271177" w:rsidRPr="009C6A18">
        <w:rPr>
          <w:rFonts w:ascii="Arial Narrow" w:hAnsi="Arial Narrow" w:cs="Arial"/>
          <w:sz w:val="24"/>
          <w:szCs w:val="24"/>
        </w:rPr>
        <w:t>, no exercício da competência atribuída</w:t>
      </w:r>
      <w:r w:rsidR="00271177" w:rsidRPr="009C6A18">
        <w:rPr>
          <w:rFonts w:ascii="Arial Narrow" w:hAnsi="Arial Narrow" w:cs="Arial"/>
          <w:noProof/>
          <w:sz w:val="24"/>
          <w:szCs w:val="24"/>
        </w:rPr>
        <w:t xml:space="preserve"> pelo art. 11, inciso IV, alínea "i", da Resolução nº 04/2002-TCE/AM</w:t>
      </w:r>
      <w:r w:rsidR="00271177" w:rsidRPr="009C6A18">
        <w:rPr>
          <w:rFonts w:ascii="Arial Narrow" w:hAnsi="Arial Narrow" w:cs="Arial"/>
          <w:sz w:val="24"/>
          <w:szCs w:val="24"/>
        </w:rPr>
        <w:t>,</w:t>
      </w:r>
      <w:r w:rsidR="00271177" w:rsidRPr="009C6A18">
        <w:rPr>
          <w:rFonts w:ascii="Arial Narrow" w:hAnsi="Arial Narrow" w:cs="Arial"/>
          <w:b/>
          <w:noProof/>
          <w:sz w:val="24"/>
          <w:szCs w:val="24"/>
        </w:rPr>
        <w:t xml:space="preserve"> à unanimidade,</w:t>
      </w:r>
      <w:r w:rsidR="00271177" w:rsidRPr="009C6A18">
        <w:rPr>
          <w:rFonts w:ascii="Arial Narrow" w:hAnsi="Arial Narrow" w:cs="Arial"/>
          <w:sz w:val="24"/>
          <w:szCs w:val="24"/>
        </w:rPr>
        <w:t xml:space="preserve"> nos termos d</w:t>
      </w:r>
      <w:r w:rsidR="00271177" w:rsidRPr="009C6A18">
        <w:rPr>
          <w:rFonts w:ascii="Arial Narrow" w:hAnsi="Arial Narrow" w:cs="Arial"/>
          <w:noProof/>
          <w:sz w:val="24"/>
          <w:szCs w:val="24"/>
        </w:rPr>
        <w:t>o voto</w:t>
      </w:r>
      <w:r w:rsidR="00271177" w:rsidRPr="009C6A18">
        <w:rPr>
          <w:rFonts w:ascii="Arial Narrow" w:hAnsi="Arial Narrow" w:cs="Arial"/>
          <w:sz w:val="24"/>
          <w:szCs w:val="24"/>
        </w:rPr>
        <w:t xml:space="preserve"> </w:t>
      </w:r>
      <w:r w:rsidR="00271177" w:rsidRPr="009C6A18">
        <w:rPr>
          <w:rFonts w:ascii="Arial Narrow" w:hAnsi="Arial Narrow" w:cs="Arial"/>
          <w:noProof/>
          <w:sz w:val="24"/>
          <w:szCs w:val="24"/>
        </w:rPr>
        <w:t>do</w:t>
      </w:r>
      <w:r w:rsidR="00271177" w:rsidRPr="009C6A18">
        <w:rPr>
          <w:rFonts w:ascii="Arial Narrow" w:hAnsi="Arial Narrow" w:cs="Arial"/>
          <w:sz w:val="24"/>
          <w:szCs w:val="24"/>
        </w:rPr>
        <w:t xml:space="preserve"> Excelentíssimo Senhor Conselheiro-Relator</w:t>
      </w:r>
      <w:r w:rsidR="00271177" w:rsidRPr="009C6A18">
        <w:rPr>
          <w:rFonts w:ascii="Arial Narrow" w:hAnsi="Arial Narrow" w:cs="Arial"/>
          <w:b/>
          <w:noProof/>
          <w:sz w:val="24"/>
          <w:szCs w:val="24"/>
        </w:rPr>
        <w:t>, em parcial consonância</w:t>
      </w:r>
      <w:r w:rsidR="00271177" w:rsidRPr="009C6A18">
        <w:rPr>
          <w:rFonts w:ascii="Arial Narrow" w:hAnsi="Arial Narrow" w:cs="Arial"/>
          <w:noProof/>
          <w:sz w:val="24"/>
          <w:szCs w:val="24"/>
        </w:rPr>
        <w:t xml:space="preserve"> com pronunciamento do Ministério Público junto a este Tribunal</w:t>
      </w:r>
      <w:r w:rsidR="00271177" w:rsidRPr="009C6A18">
        <w:rPr>
          <w:rFonts w:ascii="Arial Narrow" w:hAnsi="Arial Narrow" w:cs="Arial"/>
          <w:sz w:val="24"/>
          <w:szCs w:val="24"/>
        </w:rPr>
        <w:t xml:space="preserve">, no sentido de: </w:t>
      </w:r>
      <w:r w:rsidR="00271177" w:rsidRPr="009C6A18">
        <w:rPr>
          <w:rFonts w:ascii="Arial Narrow" w:hAnsi="Arial Narrow" w:cs="Arial"/>
          <w:b/>
          <w:bCs/>
          <w:color w:val="000000"/>
          <w:sz w:val="24"/>
          <w:szCs w:val="24"/>
        </w:rPr>
        <w:t>8.1. Considerar revel</w:t>
      </w:r>
      <w:r w:rsidR="00271177" w:rsidRPr="009C6A18">
        <w:rPr>
          <w:rFonts w:ascii="Arial Narrow" w:hAnsi="Arial Narrow" w:cs="Arial"/>
          <w:color w:val="000000"/>
          <w:sz w:val="24"/>
          <w:szCs w:val="24"/>
        </w:rPr>
        <w:t xml:space="preserve"> a empresa Dias e Menezes Ltda; </w:t>
      </w:r>
      <w:r w:rsidR="00271177" w:rsidRPr="009C6A18">
        <w:rPr>
          <w:rFonts w:ascii="Arial Narrow" w:hAnsi="Arial Narrow" w:cs="Arial"/>
          <w:b/>
          <w:bCs/>
          <w:color w:val="000000"/>
          <w:sz w:val="24"/>
          <w:szCs w:val="24"/>
        </w:rPr>
        <w:t>8.2. Julgar legal</w:t>
      </w:r>
      <w:r w:rsidR="00271177" w:rsidRPr="009C6A18">
        <w:rPr>
          <w:rFonts w:ascii="Arial Narrow" w:hAnsi="Arial Narrow" w:cs="Arial"/>
          <w:color w:val="000000"/>
          <w:sz w:val="24"/>
          <w:szCs w:val="24"/>
        </w:rPr>
        <w:t xml:space="preserve"> o Termo de Convênio n. 096/2014 firmado entre a Secretaria de Estado da Educação e Qualidade do Ensino - </w:t>
      </w:r>
      <w:proofErr w:type="spellStart"/>
      <w:r w:rsidR="00271177" w:rsidRPr="009C6A18">
        <w:rPr>
          <w:rFonts w:ascii="Arial Narrow" w:hAnsi="Arial Narrow" w:cs="Arial"/>
          <w:color w:val="000000"/>
          <w:sz w:val="24"/>
          <w:szCs w:val="24"/>
        </w:rPr>
        <w:t>Seduc</w:t>
      </w:r>
      <w:proofErr w:type="spellEnd"/>
      <w:r w:rsidR="00271177" w:rsidRPr="009C6A18">
        <w:rPr>
          <w:rFonts w:ascii="Arial Narrow" w:hAnsi="Arial Narrow" w:cs="Arial"/>
          <w:color w:val="000000"/>
          <w:sz w:val="24"/>
          <w:szCs w:val="24"/>
        </w:rPr>
        <w:t xml:space="preserve"> e a Prefeitura Municipal de Carauari; </w:t>
      </w:r>
      <w:r w:rsidR="00271177" w:rsidRPr="009C6A18">
        <w:rPr>
          <w:rFonts w:ascii="Arial Narrow" w:hAnsi="Arial Narrow" w:cs="Arial"/>
          <w:b/>
          <w:bCs/>
          <w:color w:val="000000"/>
          <w:sz w:val="24"/>
          <w:szCs w:val="24"/>
        </w:rPr>
        <w:t>8.3. Julgar irregular</w:t>
      </w:r>
      <w:r w:rsidR="00271177" w:rsidRPr="009C6A18">
        <w:rPr>
          <w:rFonts w:ascii="Arial Narrow" w:hAnsi="Arial Narrow" w:cs="Arial"/>
          <w:color w:val="000000"/>
          <w:sz w:val="24"/>
          <w:szCs w:val="24"/>
        </w:rPr>
        <w:t xml:space="preserve"> a Tomada de Contas Especial de 4ª Parcela do Convênio da n. 096/2014 - SEDUC, de responsabilidade do </w:t>
      </w:r>
      <w:r w:rsidR="00271177" w:rsidRPr="009C6A18">
        <w:rPr>
          <w:rFonts w:ascii="Arial Narrow" w:hAnsi="Arial Narrow" w:cs="Arial"/>
          <w:b/>
          <w:bCs/>
          <w:color w:val="000000"/>
          <w:sz w:val="24"/>
          <w:szCs w:val="24"/>
        </w:rPr>
        <w:t>Sr. Francisco Costa dos Santos</w:t>
      </w:r>
      <w:r w:rsidR="00271177" w:rsidRPr="009C6A18">
        <w:rPr>
          <w:rFonts w:ascii="Arial Narrow" w:hAnsi="Arial Narrow" w:cs="Arial"/>
          <w:color w:val="000000"/>
          <w:sz w:val="24"/>
          <w:szCs w:val="24"/>
        </w:rPr>
        <w:t xml:space="preserve"> – Ordenador das despesas, com fulcro no art. 22, III da Lei 2.423/96;</w:t>
      </w:r>
      <w:r w:rsidR="00271177" w:rsidRPr="009C6A18">
        <w:rPr>
          <w:rFonts w:ascii="Arial Narrow" w:hAnsi="Arial Narrow" w:cs="Arial"/>
          <w:b/>
          <w:color w:val="000000"/>
          <w:sz w:val="24"/>
          <w:szCs w:val="24"/>
        </w:rPr>
        <w:t xml:space="preserve"> </w:t>
      </w:r>
      <w:r w:rsidR="00271177" w:rsidRPr="009C6A18">
        <w:rPr>
          <w:rFonts w:ascii="Arial Narrow" w:hAnsi="Arial Narrow" w:cs="Arial"/>
          <w:b/>
          <w:bCs/>
          <w:color w:val="000000"/>
          <w:sz w:val="24"/>
          <w:szCs w:val="24"/>
        </w:rPr>
        <w:t>8.4. Aplicar Multa</w:t>
      </w:r>
      <w:r w:rsidR="00271177" w:rsidRPr="009C6A18">
        <w:rPr>
          <w:rFonts w:ascii="Arial Narrow" w:hAnsi="Arial Narrow" w:cs="Arial"/>
          <w:color w:val="000000"/>
          <w:sz w:val="24"/>
          <w:szCs w:val="24"/>
        </w:rPr>
        <w:t xml:space="preserve"> ao </w:t>
      </w:r>
      <w:r w:rsidR="00271177" w:rsidRPr="009C6A18">
        <w:rPr>
          <w:rFonts w:ascii="Arial Narrow" w:hAnsi="Arial Narrow" w:cs="Arial"/>
          <w:b/>
          <w:bCs/>
          <w:color w:val="000000"/>
          <w:sz w:val="24"/>
          <w:szCs w:val="24"/>
        </w:rPr>
        <w:t>Sr. Francisco Costa dos Santos</w:t>
      </w:r>
      <w:r w:rsidR="00271177" w:rsidRPr="009C6A18">
        <w:rPr>
          <w:rFonts w:ascii="Arial Narrow" w:hAnsi="Arial Narrow" w:cs="Arial"/>
          <w:color w:val="000000"/>
          <w:sz w:val="24"/>
          <w:szCs w:val="24"/>
        </w:rPr>
        <w:t xml:space="preserve"> no valor de </w:t>
      </w:r>
      <w:r w:rsidR="00271177" w:rsidRPr="009C6A18">
        <w:rPr>
          <w:rFonts w:ascii="Arial Narrow" w:hAnsi="Arial Narrow" w:cs="Arial"/>
          <w:b/>
          <w:bCs/>
          <w:color w:val="000000"/>
          <w:sz w:val="24"/>
          <w:szCs w:val="24"/>
        </w:rPr>
        <w:t>R$6.827,19</w:t>
      </w:r>
      <w:r w:rsidR="00271177" w:rsidRPr="009C6A18">
        <w:rPr>
          <w:rFonts w:ascii="Arial Narrow" w:hAnsi="Arial Narrow" w:cs="Arial"/>
          <w:color w:val="000000"/>
          <w:sz w:val="24"/>
          <w:szCs w:val="24"/>
        </w:rPr>
        <w:t xml:space="preserve"> (seis mil, oitocentos e vinte e sete reais e dezenove centavos) e fixar </w:t>
      </w:r>
      <w:r w:rsidR="00271177" w:rsidRPr="009C6A18">
        <w:rPr>
          <w:rFonts w:ascii="Arial Narrow" w:hAnsi="Arial Narrow" w:cs="Arial"/>
          <w:b/>
          <w:bCs/>
          <w:color w:val="000000"/>
          <w:sz w:val="24"/>
          <w:szCs w:val="24"/>
        </w:rPr>
        <w:t>prazo de 30 dias</w:t>
      </w:r>
      <w:r w:rsidR="00271177" w:rsidRPr="009C6A18">
        <w:rPr>
          <w:rFonts w:ascii="Arial Narrow" w:hAnsi="Arial Narrow" w:cs="Arial"/>
          <w:color w:val="000000"/>
          <w:sz w:val="24"/>
          <w:szCs w:val="24"/>
        </w:rPr>
        <w:t xml:space="preserve"> para que o responsável recolha o valor da multa, quanto </w:t>
      </w:r>
      <w:proofErr w:type="gramStart"/>
      <w:r w:rsidR="00271177" w:rsidRPr="009C6A18">
        <w:rPr>
          <w:rFonts w:ascii="Arial Narrow" w:hAnsi="Arial Narrow" w:cs="Arial"/>
          <w:color w:val="000000"/>
          <w:sz w:val="24"/>
          <w:szCs w:val="24"/>
        </w:rPr>
        <w:t>as</w:t>
      </w:r>
      <w:proofErr w:type="gramEnd"/>
      <w:r w:rsidR="00271177" w:rsidRPr="009C6A18">
        <w:rPr>
          <w:rFonts w:ascii="Arial Narrow" w:hAnsi="Arial Narrow" w:cs="Arial"/>
          <w:color w:val="000000"/>
          <w:sz w:val="24"/>
          <w:szCs w:val="24"/>
        </w:rPr>
        <w:t xml:space="preserve"> restrições do Relatório Conclusivo n. 136/2019-DICOP,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71177" w:rsidRPr="009C6A18">
        <w:rPr>
          <w:rFonts w:ascii="Arial Narrow" w:hAnsi="Arial Narrow" w:cs="Arial"/>
          <w:b/>
          <w:color w:val="000000"/>
          <w:sz w:val="24"/>
          <w:szCs w:val="24"/>
        </w:rPr>
        <w:t xml:space="preserve"> </w:t>
      </w:r>
      <w:r w:rsidR="00271177" w:rsidRPr="009C6A18">
        <w:rPr>
          <w:rFonts w:ascii="Arial Narrow" w:hAnsi="Arial Narrow" w:cs="Arial"/>
          <w:b/>
          <w:bCs/>
          <w:color w:val="000000"/>
          <w:sz w:val="24"/>
          <w:szCs w:val="24"/>
        </w:rPr>
        <w:t>8.5. Considerar em Alcance</w:t>
      </w:r>
      <w:r w:rsidR="00271177" w:rsidRPr="009C6A18">
        <w:rPr>
          <w:rFonts w:ascii="Arial Narrow" w:hAnsi="Arial Narrow" w:cs="Arial"/>
          <w:color w:val="000000"/>
          <w:sz w:val="24"/>
          <w:szCs w:val="24"/>
        </w:rPr>
        <w:t xml:space="preserve"> por Responsabilidade Solidária o </w:t>
      </w:r>
      <w:r w:rsidR="00271177" w:rsidRPr="009C6A18">
        <w:rPr>
          <w:rFonts w:ascii="Arial Narrow" w:hAnsi="Arial Narrow" w:cs="Arial"/>
          <w:b/>
          <w:bCs/>
          <w:color w:val="000000"/>
          <w:sz w:val="24"/>
          <w:szCs w:val="24"/>
        </w:rPr>
        <w:t>Sr. Francisco Costa dos Santos</w:t>
      </w:r>
      <w:r w:rsidR="00271177" w:rsidRPr="009C6A18">
        <w:rPr>
          <w:rFonts w:ascii="Arial Narrow" w:hAnsi="Arial Narrow" w:cs="Arial"/>
          <w:color w:val="000000"/>
          <w:sz w:val="24"/>
          <w:szCs w:val="24"/>
        </w:rPr>
        <w:t xml:space="preserve"> e a </w:t>
      </w:r>
      <w:r w:rsidR="00271177" w:rsidRPr="009C6A18">
        <w:rPr>
          <w:rFonts w:ascii="Arial Narrow" w:hAnsi="Arial Narrow" w:cs="Arial"/>
          <w:b/>
          <w:bCs/>
          <w:color w:val="000000"/>
          <w:sz w:val="24"/>
          <w:szCs w:val="24"/>
        </w:rPr>
        <w:t>empresa Dias e Menezes Ltda.</w:t>
      </w:r>
      <w:r w:rsidR="00271177" w:rsidRPr="009C6A18">
        <w:rPr>
          <w:rFonts w:ascii="Arial Narrow" w:hAnsi="Arial Narrow" w:cs="Arial"/>
          <w:color w:val="000000"/>
          <w:sz w:val="24"/>
          <w:szCs w:val="24"/>
        </w:rPr>
        <w:t xml:space="preserve"> no valor de </w:t>
      </w:r>
      <w:r w:rsidR="00271177" w:rsidRPr="009C6A18">
        <w:rPr>
          <w:rFonts w:ascii="Arial Narrow" w:hAnsi="Arial Narrow" w:cs="Arial"/>
          <w:b/>
          <w:bCs/>
          <w:color w:val="000000"/>
          <w:sz w:val="24"/>
          <w:szCs w:val="24"/>
        </w:rPr>
        <w:t>R$333.944,12</w:t>
      </w:r>
      <w:r w:rsidR="00271177" w:rsidRPr="009C6A18">
        <w:rPr>
          <w:rFonts w:ascii="Arial Narrow" w:hAnsi="Arial Narrow" w:cs="Arial"/>
          <w:color w:val="000000"/>
          <w:sz w:val="24"/>
          <w:szCs w:val="24"/>
        </w:rPr>
        <w:t xml:space="preserve"> (trezentos e trinta e três mil, novecentos e quarenta e quatro reais e doze centavos) e fixar </w:t>
      </w:r>
      <w:r w:rsidR="00271177" w:rsidRPr="009C6A18">
        <w:rPr>
          <w:rFonts w:ascii="Arial Narrow" w:hAnsi="Arial Narrow" w:cs="Arial"/>
          <w:b/>
          <w:bCs/>
          <w:color w:val="000000"/>
          <w:sz w:val="24"/>
          <w:szCs w:val="24"/>
        </w:rPr>
        <w:t>prazo de 30 (trinta) dias</w:t>
      </w:r>
      <w:r w:rsidR="00271177" w:rsidRPr="009C6A18">
        <w:rPr>
          <w:rFonts w:ascii="Arial Narrow" w:hAnsi="Arial Narrow" w:cs="Arial"/>
          <w:color w:val="000000"/>
          <w:sz w:val="24"/>
          <w:szCs w:val="24"/>
        </w:rPr>
        <w:t xml:space="preserve"> para que o responsável recolha o valor do Alcance/Glosa, quanto </w:t>
      </w:r>
      <w:proofErr w:type="gramStart"/>
      <w:r w:rsidR="00271177" w:rsidRPr="009C6A18">
        <w:rPr>
          <w:rFonts w:ascii="Arial Narrow" w:hAnsi="Arial Narrow" w:cs="Arial"/>
          <w:color w:val="000000"/>
          <w:sz w:val="24"/>
          <w:szCs w:val="24"/>
        </w:rPr>
        <w:t>as</w:t>
      </w:r>
      <w:proofErr w:type="gramEnd"/>
      <w:r w:rsidR="00271177" w:rsidRPr="009C6A18">
        <w:rPr>
          <w:rFonts w:ascii="Arial Narrow" w:hAnsi="Arial Narrow" w:cs="Arial"/>
          <w:color w:val="000000"/>
          <w:sz w:val="24"/>
          <w:szCs w:val="24"/>
        </w:rPr>
        <w:t xml:space="preserve"> restrições do Relatório Conclusivo n. 136/2019-DICOP,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1177" w:rsidRPr="009C6A18">
        <w:rPr>
          <w:rFonts w:ascii="Arial Narrow" w:hAnsi="Arial Narrow" w:cs="Arial"/>
          <w:b/>
          <w:bCs/>
          <w:color w:val="000000"/>
          <w:sz w:val="24"/>
          <w:szCs w:val="24"/>
        </w:rPr>
        <w:t>8.6. Recomendar</w:t>
      </w:r>
      <w:r w:rsidR="00271177" w:rsidRPr="009C6A18">
        <w:rPr>
          <w:rFonts w:ascii="Arial Narrow" w:hAnsi="Arial Narrow" w:cs="Arial"/>
          <w:color w:val="000000"/>
          <w:sz w:val="24"/>
          <w:szCs w:val="24"/>
        </w:rPr>
        <w:t xml:space="preserve"> à Secretaria de Estado da Educação e Qualidade do Ensino - </w:t>
      </w:r>
      <w:proofErr w:type="spellStart"/>
      <w:r w:rsidR="00271177" w:rsidRPr="009C6A18">
        <w:rPr>
          <w:rFonts w:ascii="Arial Narrow" w:hAnsi="Arial Narrow" w:cs="Arial"/>
          <w:color w:val="000000"/>
          <w:sz w:val="24"/>
          <w:szCs w:val="24"/>
        </w:rPr>
        <w:t>Seduc</w:t>
      </w:r>
      <w:proofErr w:type="spellEnd"/>
      <w:r w:rsidR="00271177" w:rsidRPr="009C6A18">
        <w:rPr>
          <w:rFonts w:ascii="Arial Narrow" w:hAnsi="Arial Narrow" w:cs="Arial"/>
          <w:color w:val="000000"/>
          <w:sz w:val="24"/>
          <w:szCs w:val="24"/>
        </w:rPr>
        <w:t xml:space="preserve"> que:</w:t>
      </w:r>
      <w:r w:rsidR="00271177" w:rsidRPr="009C6A18">
        <w:rPr>
          <w:rFonts w:ascii="Arial Narrow" w:hAnsi="Arial Narrow" w:cs="Arial"/>
          <w:b/>
          <w:color w:val="000000"/>
          <w:sz w:val="24"/>
          <w:szCs w:val="24"/>
        </w:rPr>
        <w:t xml:space="preserve"> </w:t>
      </w:r>
      <w:r w:rsidR="00271177" w:rsidRPr="009C6A18">
        <w:rPr>
          <w:rFonts w:ascii="Arial Narrow" w:hAnsi="Arial Narrow" w:cs="Arial"/>
          <w:b/>
          <w:bCs/>
          <w:color w:val="000000"/>
          <w:sz w:val="24"/>
          <w:szCs w:val="24"/>
        </w:rPr>
        <w:t>8.6.1.</w:t>
      </w:r>
      <w:r w:rsidR="00271177" w:rsidRPr="009C6A18">
        <w:rPr>
          <w:rFonts w:ascii="Arial Narrow" w:hAnsi="Arial Narrow" w:cs="Arial"/>
          <w:color w:val="000000"/>
          <w:sz w:val="24"/>
          <w:szCs w:val="24"/>
        </w:rPr>
        <w:t xml:space="preserve"> Observe com mais atenção ao preceito estabelecido no art. 2º, § 1º, da IN n. 08/2004-SCI;</w:t>
      </w:r>
      <w:r w:rsidR="00271177" w:rsidRPr="009C6A18">
        <w:rPr>
          <w:rFonts w:ascii="Arial Narrow" w:hAnsi="Arial Narrow" w:cs="Arial"/>
          <w:b/>
          <w:color w:val="000000"/>
          <w:sz w:val="24"/>
          <w:szCs w:val="24"/>
        </w:rPr>
        <w:t xml:space="preserve"> </w:t>
      </w:r>
      <w:r w:rsidR="00271177" w:rsidRPr="009C6A18">
        <w:rPr>
          <w:rFonts w:ascii="Arial Narrow" w:hAnsi="Arial Narrow" w:cs="Arial"/>
          <w:b/>
          <w:bCs/>
          <w:color w:val="000000"/>
          <w:sz w:val="24"/>
          <w:szCs w:val="24"/>
        </w:rPr>
        <w:t>8.6.2.</w:t>
      </w:r>
      <w:r w:rsidR="00271177" w:rsidRPr="009C6A18">
        <w:rPr>
          <w:rFonts w:ascii="Arial Narrow" w:hAnsi="Arial Narrow" w:cs="Arial"/>
          <w:color w:val="000000"/>
          <w:sz w:val="24"/>
          <w:szCs w:val="24"/>
        </w:rPr>
        <w:t xml:space="preserve"> Observe os prazos para remessa da prestação de contas dos convênios a este Tribunal;</w:t>
      </w:r>
      <w:r w:rsidR="00271177" w:rsidRPr="009C6A18">
        <w:rPr>
          <w:rFonts w:ascii="Arial Narrow" w:hAnsi="Arial Narrow" w:cs="Arial"/>
          <w:b/>
          <w:color w:val="000000"/>
          <w:sz w:val="24"/>
          <w:szCs w:val="24"/>
        </w:rPr>
        <w:t xml:space="preserve"> </w:t>
      </w:r>
      <w:r w:rsidR="00271177" w:rsidRPr="009C6A18">
        <w:rPr>
          <w:rFonts w:ascii="Arial Narrow" w:hAnsi="Arial Narrow" w:cs="Arial"/>
          <w:b/>
          <w:bCs/>
          <w:color w:val="000000"/>
          <w:sz w:val="24"/>
          <w:szCs w:val="24"/>
        </w:rPr>
        <w:t>8.6.3.</w:t>
      </w:r>
      <w:r w:rsidR="00271177" w:rsidRPr="009C6A18">
        <w:rPr>
          <w:rFonts w:ascii="Arial Narrow" w:hAnsi="Arial Narrow" w:cs="Arial"/>
          <w:color w:val="000000"/>
          <w:sz w:val="24"/>
          <w:szCs w:val="24"/>
        </w:rPr>
        <w:t xml:space="preserve"> Abstenha-se de celebrar convênio desta natureza; </w:t>
      </w:r>
      <w:r w:rsidR="00271177" w:rsidRPr="009C6A18">
        <w:rPr>
          <w:rFonts w:ascii="Arial Narrow" w:hAnsi="Arial Narrow" w:cs="Arial"/>
          <w:b/>
          <w:bCs/>
          <w:color w:val="000000"/>
          <w:sz w:val="24"/>
          <w:szCs w:val="24"/>
        </w:rPr>
        <w:t>8.6.4.</w:t>
      </w:r>
      <w:r w:rsidR="00271177" w:rsidRPr="009C6A18">
        <w:rPr>
          <w:rFonts w:ascii="Arial Narrow" w:hAnsi="Arial Narrow" w:cs="Arial"/>
          <w:color w:val="000000"/>
          <w:sz w:val="24"/>
          <w:szCs w:val="24"/>
        </w:rPr>
        <w:t xml:space="preserve"> Apenas celebre </w:t>
      </w:r>
      <w:proofErr w:type="gramStart"/>
      <w:r w:rsidR="00271177" w:rsidRPr="009C6A18">
        <w:rPr>
          <w:rFonts w:ascii="Arial Narrow" w:hAnsi="Arial Narrow" w:cs="Arial"/>
          <w:color w:val="000000"/>
          <w:sz w:val="24"/>
          <w:szCs w:val="24"/>
        </w:rPr>
        <w:t>novos convênio</w:t>
      </w:r>
      <w:proofErr w:type="gramEnd"/>
      <w:r w:rsidR="00271177" w:rsidRPr="009C6A18">
        <w:rPr>
          <w:rFonts w:ascii="Arial Narrow" w:hAnsi="Arial Narrow" w:cs="Arial"/>
          <w:color w:val="000000"/>
          <w:sz w:val="24"/>
          <w:szCs w:val="24"/>
        </w:rPr>
        <w:t xml:space="preserve"> suportados por planos de trabalho que apresentem detalhamentos dos seus elementos.</w:t>
      </w:r>
      <w:r w:rsidR="00271177" w:rsidRPr="009C6A18">
        <w:rPr>
          <w:rFonts w:ascii="Arial Narrow" w:hAnsi="Arial Narrow" w:cs="Arial"/>
          <w:b/>
          <w:color w:val="000000"/>
          <w:sz w:val="24"/>
          <w:szCs w:val="24"/>
        </w:rPr>
        <w:t xml:space="preserve"> </w:t>
      </w:r>
      <w:r w:rsidR="00271177" w:rsidRPr="009C6A18">
        <w:rPr>
          <w:rFonts w:ascii="Arial Narrow" w:hAnsi="Arial Narrow" w:cs="Arial"/>
          <w:b/>
          <w:bCs/>
          <w:color w:val="000000"/>
          <w:sz w:val="24"/>
          <w:szCs w:val="24"/>
        </w:rPr>
        <w:t>8.7. Dar ciência</w:t>
      </w:r>
      <w:r w:rsidR="00271177" w:rsidRPr="009C6A18">
        <w:rPr>
          <w:rFonts w:ascii="Arial Narrow" w:hAnsi="Arial Narrow" w:cs="Arial"/>
          <w:color w:val="000000"/>
          <w:sz w:val="24"/>
          <w:szCs w:val="24"/>
        </w:rPr>
        <w:t xml:space="preserve"> ao </w:t>
      </w:r>
      <w:r w:rsidR="00271177" w:rsidRPr="009C6A18">
        <w:rPr>
          <w:rFonts w:ascii="Arial Narrow" w:hAnsi="Arial Narrow" w:cs="Arial"/>
          <w:b/>
          <w:bCs/>
          <w:color w:val="000000"/>
          <w:sz w:val="24"/>
          <w:szCs w:val="24"/>
        </w:rPr>
        <w:t>Sr. Francisco Costa dos Santos</w:t>
      </w:r>
      <w:r w:rsidR="00271177" w:rsidRPr="009C6A18">
        <w:rPr>
          <w:rFonts w:ascii="Arial Narrow" w:hAnsi="Arial Narrow" w:cs="Arial"/>
          <w:color w:val="000000"/>
          <w:sz w:val="24"/>
          <w:szCs w:val="24"/>
        </w:rPr>
        <w:t xml:space="preserve"> e demais interessados; </w:t>
      </w:r>
      <w:r w:rsidR="00271177" w:rsidRPr="009C6A18">
        <w:rPr>
          <w:rFonts w:ascii="Arial Narrow" w:hAnsi="Arial Narrow" w:cs="Arial"/>
          <w:b/>
          <w:bCs/>
          <w:color w:val="000000"/>
          <w:sz w:val="24"/>
          <w:szCs w:val="24"/>
        </w:rPr>
        <w:t>8.8. Arquivar</w:t>
      </w:r>
      <w:r w:rsidR="00271177" w:rsidRPr="009C6A18">
        <w:rPr>
          <w:rFonts w:ascii="Arial Narrow" w:hAnsi="Arial Narrow" w:cs="Arial"/>
          <w:color w:val="000000"/>
          <w:sz w:val="24"/>
          <w:szCs w:val="24"/>
        </w:rPr>
        <w:t xml:space="preserve"> os autos nos termos regimentais.</w:t>
      </w:r>
      <w:r w:rsidR="00271177" w:rsidRPr="009C6A18">
        <w:rPr>
          <w:rFonts w:ascii="Arial Narrow" w:hAnsi="Arial Narrow" w:cs="Arial"/>
          <w:b/>
          <w:color w:val="000000"/>
          <w:sz w:val="24"/>
          <w:szCs w:val="24"/>
        </w:rPr>
        <w:t xml:space="preserve"> CONSELHEIRO-RELATOR: JOSUÉ CLÁUDIO DE SOUZA NETO (Com vista para </w:t>
      </w:r>
      <w:proofErr w:type="gramStart"/>
      <w:r w:rsidR="00271177" w:rsidRPr="009C6A18">
        <w:rPr>
          <w:rFonts w:ascii="Arial Narrow" w:hAnsi="Arial Narrow" w:cs="Arial"/>
          <w:b/>
          <w:color w:val="000000"/>
          <w:sz w:val="24"/>
          <w:szCs w:val="24"/>
        </w:rPr>
        <w:t>o Excelentíssimo</w:t>
      </w:r>
      <w:proofErr w:type="gramEnd"/>
      <w:r w:rsidR="00271177" w:rsidRPr="009C6A18">
        <w:rPr>
          <w:rFonts w:ascii="Arial Narrow" w:hAnsi="Arial Narrow" w:cs="Arial"/>
          <w:b/>
          <w:color w:val="000000"/>
          <w:sz w:val="24"/>
          <w:szCs w:val="24"/>
        </w:rPr>
        <w:t xml:space="preserve"> Senhor Conselheiro Ari Jorge Moutinho da Costa Júnior). </w:t>
      </w:r>
      <w:r w:rsidR="00191661" w:rsidRPr="009C6A18">
        <w:rPr>
          <w:rFonts w:ascii="Arial Narrow" w:hAnsi="Arial Narrow" w:cs="Arial"/>
          <w:b/>
          <w:color w:val="000000"/>
          <w:sz w:val="24"/>
          <w:szCs w:val="24"/>
        </w:rPr>
        <w:t xml:space="preserve">PROCESSO Nº 12.657/2017 (Apensos: </w:t>
      </w:r>
      <w:proofErr w:type="gramStart"/>
      <w:r w:rsidR="00191661" w:rsidRPr="009C6A18">
        <w:rPr>
          <w:rFonts w:ascii="Arial Narrow" w:hAnsi="Arial Narrow" w:cs="Arial"/>
          <w:b/>
          <w:color w:val="000000"/>
          <w:sz w:val="24"/>
          <w:szCs w:val="24"/>
        </w:rPr>
        <w:t>12.517/2017, 12.656/2017 e 15.812/2018</w:t>
      </w:r>
      <w:proofErr w:type="gramEnd"/>
      <w:r w:rsidR="00191661" w:rsidRPr="009C6A18">
        <w:rPr>
          <w:rFonts w:ascii="Arial Narrow" w:hAnsi="Arial Narrow" w:cs="Arial"/>
          <w:b/>
          <w:color w:val="000000"/>
          <w:sz w:val="24"/>
          <w:szCs w:val="24"/>
        </w:rPr>
        <w:t>)</w:t>
      </w:r>
      <w:r w:rsidR="00191661" w:rsidRPr="009C6A18">
        <w:rPr>
          <w:rFonts w:ascii="Arial Narrow" w:hAnsi="Arial Narrow" w:cs="Arial"/>
          <w:color w:val="000000"/>
          <w:sz w:val="24"/>
          <w:szCs w:val="24"/>
        </w:rPr>
        <w:t xml:space="preserve"> - </w:t>
      </w:r>
      <w:r w:rsidR="00191661" w:rsidRPr="009C6A18">
        <w:rPr>
          <w:rFonts w:ascii="Arial Narrow" w:hAnsi="Arial Narrow" w:cs="Arial"/>
          <w:sz w:val="24"/>
          <w:szCs w:val="24"/>
        </w:rPr>
        <w:t>Prestação de Contas da 3ª Parcela do Convênio da n. 096/2014-</w:t>
      </w:r>
      <w:r w:rsidR="00191661" w:rsidRPr="009C6A18">
        <w:rPr>
          <w:rFonts w:ascii="Arial Narrow" w:hAnsi="Arial Narrow" w:cs="Arial"/>
          <w:sz w:val="24"/>
          <w:szCs w:val="24"/>
        </w:rPr>
        <w:lastRenderedPageBreak/>
        <w:t xml:space="preserve">SEDUC, de responsabilidade do Sr. Francisco Costa dos Santos. </w:t>
      </w:r>
      <w:r w:rsidR="00191661" w:rsidRPr="009C6A18">
        <w:rPr>
          <w:rFonts w:ascii="Arial Narrow" w:hAnsi="Arial Narrow" w:cs="Arial"/>
          <w:b/>
          <w:color w:val="000000"/>
          <w:sz w:val="24"/>
          <w:szCs w:val="24"/>
        </w:rPr>
        <w:t xml:space="preserve">Advogados: </w:t>
      </w:r>
      <w:r w:rsidR="00191661" w:rsidRPr="009C6A18">
        <w:rPr>
          <w:rFonts w:ascii="Arial Narrow" w:hAnsi="Arial Narrow" w:cs="Arial"/>
          <w:bCs/>
          <w:color w:val="000000"/>
          <w:sz w:val="24"/>
          <w:szCs w:val="24"/>
        </w:rPr>
        <w:t xml:space="preserve">Pedro Paulo Sousa Lira - OAB/AM 11414, Patrícia de Lima Linhares - OAB/AM 11193, Leda Mourão da Silva - OAB/AM 10276, Bruno Vieira da Rocha </w:t>
      </w:r>
      <w:proofErr w:type="spellStart"/>
      <w:r w:rsidR="00191661" w:rsidRPr="009C6A18">
        <w:rPr>
          <w:rFonts w:ascii="Arial Narrow" w:hAnsi="Arial Narrow" w:cs="Arial"/>
          <w:bCs/>
          <w:color w:val="000000"/>
          <w:sz w:val="24"/>
          <w:szCs w:val="24"/>
        </w:rPr>
        <w:t>Barbirato</w:t>
      </w:r>
      <w:proofErr w:type="spellEnd"/>
      <w:r w:rsidR="00191661" w:rsidRPr="009C6A18">
        <w:rPr>
          <w:rFonts w:ascii="Arial Narrow" w:hAnsi="Arial Narrow" w:cs="Arial"/>
          <w:bCs/>
          <w:color w:val="000000"/>
          <w:sz w:val="24"/>
          <w:szCs w:val="24"/>
        </w:rPr>
        <w:t xml:space="preserve"> - OAB/AM 6975, Fábio Nunes Bandeira de Mello - OAB/AM 4331, Paulo Victor Vieira da Rocha - OAB/AM A540, Leandro Souza Benevides - OAB/AM 491-A, Bruno </w:t>
      </w:r>
      <w:proofErr w:type="spellStart"/>
      <w:r w:rsidR="00191661" w:rsidRPr="009C6A18">
        <w:rPr>
          <w:rFonts w:ascii="Arial Narrow" w:hAnsi="Arial Narrow" w:cs="Arial"/>
          <w:bCs/>
          <w:color w:val="000000"/>
          <w:sz w:val="24"/>
          <w:szCs w:val="24"/>
        </w:rPr>
        <w:t>Giotto</w:t>
      </w:r>
      <w:proofErr w:type="spellEnd"/>
      <w:r w:rsidR="00191661" w:rsidRPr="009C6A18">
        <w:rPr>
          <w:rFonts w:ascii="Arial Narrow" w:hAnsi="Arial Narrow" w:cs="Arial"/>
          <w:bCs/>
          <w:color w:val="000000"/>
          <w:sz w:val="24"/>
          <w:szCs w:val="24"/>
        </w:rPr>
        <w:t xml:space="preserve"> </w:t>
      </w:r>
      <w:proofErr w:type="spellStart"/>
      <w:r w:rsidR="00191661" w:rsidRPr="009C6A18">
        <w:rPr>
          <w:rFonts w:ascii="Arial Narrow" w:hAnsi="Arial Narrow" w:cs="Arial"/>
          <w:bCs/>
          <w:color w:val="000000"/>
          <w:sz w:val="24"/>
          <w:szCs w:val="24"/>
        </w:rPr>
        <w:t>Gavinho</w:t>
      </w:r>
      <w:proofErr w:type="spellEnd"/>
      <w:r w:rsidR="00191661" w:rsidRPr="009C6A18">
        <w:rPr>
          <w:rFonts w:ascii="Arial Narrow" w:hAnsi="Arial Narrow" w:cs="Arial"/>
          <w:bCs/>
          <w:color w:val="000000"/>
          <w:sz w:val="24"/>
          <w:szCs w:val="24"/>
        </w:rPr>
        <w:t xml:space="preserve"> Frota - OAB/AM 4514, Pedro de Araújo Ribeiro – OAB/AM 6935,</w:t>
      </w:r>
      <w:proofErr w:type="gramStart"/>
      <w:r w:rsidR="00191661" w:rsidRPr="009C6A18">
        <w:rPr>
          <w:rFonts w:ascii="Arial Narrow" w:hAnsi="Arial Narrow" w:cs="Arial"/>
          <w:bCs/>
          <w:color w:val="000000"/>
          <w:sz w:val="24"/>
          <w:szCs w:val="24"/>
        </w:rPr>
        <w:t xml:space="preserve">  </w:t>
      </w:r>
      <w:proofErr w:type="gramEnd"/>
      <w:r w:rsidR="00191661" w:rsidRPr="009C6A18">
        <w:rPr>
          <w:rFonts w:ascii="Arial Narrow" w:hAnsi="Arial Narrow" w:cs="Arial"/>
          <w:bCs/>
          <w:color w:val="000000"/>
          <w:sz w:val="24"/>
          <w:szCs w:val="24"/>
        </w:rPr>
        <w:t>Lívia Rocha Brito – OAB/AM 6474, Amanda Gouveia Moura – OAB/AM 7222, Igor Arnaud Ferreira – OAB/AM 10.428, Larissa Oliveira de Souza – OAB/AM 14193, Fernanda Couto de Oliveira – OAB/AM 11413</w:t>
      </w:r>
      <w:r w:rsidR="00191661" w:rsidRPr="009C6A18">
        <w:rPr>
          <w:rFonts w:ascii="Arial Narrow" w:hAnsi="Arial Narrow" w:cs="Arial"/>
          <w:color w:val="000000"/>
          <w:sz w:val="24"/>
          <w:szCs w:val="24"/>
        </w:rPr>
        <w:t>.</w:t>
      </w:r>
      <w:r w:rsidR="00191661" w:rsidRPr="009C6A18">
        <w:rPr>
          <w:rFonts w:ascii="Arial Narrow" w:hAnsi="Arial Narrow" w:cs="Arial"/>
          <w:b/>
          <w:color w:val="000000"/>
          <w:sz w:val="24"/>
          <w:szCs w:val="24"/>
        </w:rPr>
        <w:t xml:space="preserve"> ACÓRDÃO Nº 762/2021: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11, inciso IV, alínea "i",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sz w:val="24"/>
          <w:szCs w:val="24"/>
        </w:rPr>
        <w:t xml:space="preserve"> 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Conselheiro-Relator</w:t>
      </w:r>
      <w:r w:rsidR="00191661" w:rsidRPr="009C6A18">
        <w:rPr>
          <w:rFonts w:ascii="Arial Narrow" w:hAnsi="Arial Narrow" w:cs="Arial"/>
          <w:b/>
          <w:noProof/>
          <w:sz w:val="24"/>
          <w:szCs w:val="24"/>
        </w:rPr>
        <w:t>, em parcial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b/>
          <w:bCs/>
          <w:sz w:val="24"/>
          <w:szCs w:val="24"/>
        </w:rPr>
        <w:t xml:space="preserve"> 8.1. Considerar revel</w:t>
      </w:r>
      <w:r w:rsidR="00191661" w:rsidRPr="009C6A18">
        <w:rPr>
          <w:rFonts w:ascii="Arial Narrow" w:hAnsi="Arial Narrow" w:cs="Arial"/>
          <w:sz w:val="24"/>
          <w:szCs w:val="24"/>
        </w:rPr>
        <w:t xml:space="preserve"> a empresa Dias e Menezes Ltda; </w:t>
      </w:r>
      <w:r w:rsidR="00191661" w:rsidRPr="009C6A18">
        <w:rPr>
          <w:rFonts w:ascii="Arial Narrow" w:hAnsi="Arial Narrow" w:cs="Arial"/>
          <w:b/>
          <w:bCs/>
          <w:sz w:val="24"/>
          <w:szCs w:val="24"/>
        </w:rPr>
        <w:t>8.2. Julgar irregular</w:t>
      </w:r>
      <w:r w:rsidR="00191661" w:rsidRPr="009C6A18">
        <w:rPr>
          <w:rFonts w:ascii="Arial Narrow" w:hAnsi="Arial Narrow" w:cs="Arial"/>
          <w:sz w:val="24"/>
          <w:szCs w:val="24"/>
        </w:rPr>
        <w:t xml:space="preserve"> a Prestação de Contas da 3ª Parcela do Convênio da n. 096/2014 - SEDUC, de responsabilidade do Sr. Francisco Costa dos Santos – Ordenador das despesas, com fulcro no art. 22, III da Lei 2.423/96;</w:t>
      </w:r>
      <w:r w:rsidR="00191661" w:rsidRPr="009C6A18">
        <w:rPr>
          <w:rFonts w:ascii="Arial Narrow" w:hAnsi="Arial Narrow" w:cs="Arial"/>
          <w:b/>
          <w:bCs/>
          <w:sz w:val="24"/>
          <w:szCs w:val="24"/>
        </w:rPr>
        <w:t xml:space="preserve"> 8.3. Dar ciência</w:t>
      </w:r>
      <w:r w:rsidR="00191661" w:rsidRPr="009C6A18">
        <w:rPr>
          <w:rFonts w:ascii="Arial Narrow" w:hAnsi="Arial Narrow" w:cs="Arial"/>
          <w:sz w:val="24"/>
          <w:szCs w:val="24"/>
        </w:rPr>
        <w:t xml:space="preserve"> da decisão ao Sr. Francisco Costa dos Santos e demais interessados; </w:t>
      </w:r>
      <w:r w:rsidR="00191661" w:rsidRPr="009C6A18">
        <w:rPr>
          <w:rFonts w:ascii="Arial Narrow" w:hAnsi="Arial Narrow" w:cs="Arial"/>
          <w:b/>
          <w:bCs/>
          <w:sz w:val="24"/>
          <w:szCs w:val="24"/>
        </w:rPr>
        <w:t>8.4. Arquivar</w:t>
      </w:r>
      <w:r w:rsidR="00191661" w:rsidRPr="009C6A18">
        <w:rPr>
          <w:rFonts w:ascii="Arial Narrow" w:hAnsi="Arial Narrow" w:cs="Arial"/>
          <w:sz w:val="24"/>
          <w:szCs w:val="24"/>
        </w:rPr>
        <w:t xml:space="preserve"> os autos nos termos regimentais.</w:t>
      </w:r>
      <w:r w:rsidR="00B77A33" w:rsidRPr="009C6A18">
        <w:rPr>
          <w:rFonts w:ascii="Arial Narrow" w:hAnsi="Arial Narrow" w:cs="Arial"/>
          <w:sz w:val="24"/>
          <w:szCs w:val="24"/>
        </w:rPr>
        <w:t xml:space="preserve"> </w:t>
      </w:r>
      <w:r w:rsidR="00B77A33" w:rsidRPr="009C6A18">
        <w:rPr>
          <w:rFonts w:ascii="Arial Narrow" w:hAnsi="Arial Narrow" w:cs="Arial"/>
          <w:b/>
          <w:color w:val="000000"/>
          <w:sz w:val="24"/>
          <w:szCs w:val="24"/>
        </w:rPr>
        <w:t xml:space="preserve">CONSELHEIRO-RELATOR: JOSUÉ CLÁUDIO DE SOUZA NETO (Com vista para </w:t>
      </w:r>
      <w:proofErr w:type="gramStart"/>
      <w:r w:rsidR="00B77A33" w:rsidRPr="009C6A18">
        <w:rPr>
          <w:rFonts w:ascii="Arial Narrow" w:hAnsi="Arial Narrow" w:cs="Arial"/>
          <w:b/>
          <w:color w:val="000000"/>
          <w:sz w:val="24"/>
          <w:szCs w:val="24"/>
        </w:rPr>
        <w:t>o Excelentíssimo</w:t>
      </w:r>
      <w:proofErr w:type="gramEnd"/>
      <w:r w:rsidR="00B77A33" w:rsidRPr="009C6A18">
        <w:rPr>
          <w:rFonts w:ascii="Arial Narrow" w:hAnsi="Arial Narrow" w:cs="Arial"/>
          <w:b/>
          <w:color w:val="000000"/>
          <w:sz w:val="24"/>
          <w:szCs w:val="24"/>
        </w:rPr>
        <w:t xml:space="preserve"> Senhor Conselheiro Ari Jorge Moutinho da Costa Júnior). </w:t>
      </w:r>
      <w:r w:rsidR="00191661" w:rsidRPr="009C6A18">
        <w:rPr>
          <w:rFonts w:ascii="Arial Narrow" w:hAnsi="Arial Narrow" w:cs="Arial"/>
          <w:b/>
          <w:color w:val="000000"/>
          <w:sz w:val="24"/>
          <w:szCs w:val="24"/>
        </w:rPr>
        <w:t xml:space="preserve">PROCESSO Nº 12.656/2017 (Apensos: </w:t>
      </w:r>
      <w:proofErr w:type="gramStart"/>
      <w:r w:rsidR="00191661" w:rsidRPr="009C6A18">
        <w:rPr>
          <w:rFonts w:ascii="Arial Narrow" w:hAnsi="Arial Narrow" w:cs="Arial"/>
          <w:b/>
          <w:color w:val="000000"/>
          <w:sz w:val="24"/>
          <w:szCs w:val="24"/>
        </w:rPr>
        <w:t>12.517/2017, 12.657/2017 e 15.812/2018</w:t>
      </w:r>
      <w:proofErr w:type="gramEnd"/>
      <w:r w:rsidR="00191661" w:rsidRPr="009C6A18">
        <w:rPr>
          <w:rFonts w:ascii="Arial Narrow" w:hAnsi="Arial Narrow" w:cs="Arial"/>
          <w:b/>
          <w:color w:val="000000"/>
          <w:sz w:val="24"/>
          <w:szCs w:val="24"/>
        </w:rPr>
        <w:t>)</w:t>
      </w:r>
      <w:r w:rsidR="00191661" w:rsidRPr="009C6A18">
        <w:rPr>
          <w:rFonts w:ascii="Arial Narrow" w:hAnsi="Arial Narrow" w:cs="Arial"/>
          <w:color w:val="000000"/>
          <w:sz w:val="24"/>
          <w:szCs w:val="24"/>
        </w:rPr>
        <w:t xml:space="preserve"> - Prestação de Contas da 2ª Parcela do Convênio da n. 096/2014-SEDUC, de responsabilidade do Sr. Francisco Costa dos Santos. </w:t>
      </w:r>
      <w:r w:rsidR="00191661" w:rsidRPr="009C6A18">
        <w:rPr>
          <w:rFonts w:ascii="Arial Narrow" w:hAnsi="Arial Narrow" w:cs="Arial"/>
          <w:b/>
          <w:color w:val="000000"/>
          <w:sz w:val="24"/>
          <w:szCs w:val="24"/>
        </w:rPr>
        <w:t xml:space="preserve">Advogados: </w:t>
      </w:r>
      <w:r w:rsidR="00191661" w:rsidRPr="009C6A18">
        <w:rPr>
          <w:rFonts w:ascii="Arial Narrow" w:hAnsi="Arial Narrow" w:cs="Arial"/>
          <w:bCs/>
          <w:color w:val="000000"/>
          <w:sz w:val="24"/>
          <w:szCs w:val="24"/>
        </w:rPr>
        <w:t xml:space="preserve">Pedro Paulo Sousa Lira - OAB/AM 11414, Patrícia de Lima Linhares - OAB/AM 11193, Leda Mourão da Silva - OAB/AM 10276, Bruno Vieira da Rocha </w:t>
      </w:r>
      <w:proofErr w:type="spellStart"/>
      <w:r w:rsidR="00191661" w:rsidRPr="009C6A18">
        <w:rPr>
          <w:rFonts w:ascii="Arial Narrow" w:hAnsi="Arial Narrow" w:cs="Arial"/>
          <w:bCs/>
          <w:color w:val="000000"/>
          <w:sz w:val="24"/>
          <w:szCs w:val="24"/>
        </w:rPr>
        <w:t>Barbirato</w:t>
      </w:r>
      <w:proofErr w:type="spellEnd"/>
      <w:r w:rsidR="00191661" w:rsidRPr="009C6A18">
        <w:rPr>
          <w:rFonts w:ascii="Arial Narrow" w:hAnsi="Arial Narrow" w:cs="Arial"/>
          <w:bCs/>
          <w:color w:val="000000"/>
          <w:sz w:val="24"/>
          <w:szCs w:val="24"/>
        </w:rPr>
        <w:t xml:space="preserve"> - OAB/AM 6975, Fábio Nunes Bandeira de Mello - OAB/AM 4331, Paulo Victor Vieira da Rocha - OAB/AM A540, Leandro Souza Benevides - OAB/AM 491-A, Bruno </w:t>
      </w:r>
      <w:proofErr w:type="spellStart"/>
      <w:r w:rsidR="00191661" w:rsidRPr="009C6A18">
        <w:rPr>
          <w:rFonts w:ascii="Arial Narrow" w:hAnsi="Arial Narrow" w:cs="Arial"/>
          <w:bCs/>
          <w:color w:val="000000"/>
          <w:sz w:val="24"/>
          <w:szCs w:val="24"/>
        </w:rPr>
        <w:t>Giotto</w:t>
      </w:r>
      <w:proofErr w:type="spellEnd"/>
      <w:r w:rsidR="00191661" w:rsidRPr="009C6A18">
        <w:rPr>
          <w:rFonts w:ascii="Arial Narrow" w:hAnsi="Arial Narrow" w:cs="Arial"/>
          <w:bCs/>
          <w:color w:val="000000"/>
          <w:sz w:val="24"/>
          <w:szCs w:val="24"/>
        </w:rPr>
        <w:t xml:space="preserve"> </w:t>
      </w:r>
      <w:proofErr w:type="spellStart"/>
      <w:r w:rsidR="00191661" w:rsidRPr="009C6A18">
        <w:rPr>
          <w:rFonts w:ascii="Arial Narrow" w:hAnsi="Arial Narrow" w:cs="Arial"/>
          <w:bCs/>
          <w:color w:val="000000"/>
          <w:sz w:val="24"/>
          <w:szCs w:val="24"/>
        </w:rPr>
        <w:t>Gavinho</w:t>
      </w:r>
      <w:proofErr w:type="spellEnd"/>
      <w:r w:rsidR="00191661" w:rsidRPr="009C6A18">
        <w:rPr>
          <w:rFonts w:ascii="Arial Narrow" w:hAnsi="Arial Narrow" w:cs="Arial"/>
          <w:bCs/>
          <w:color w:val="000000"/>
          <w:sz w:val="24"/>
          <w:szCs w:val="24"/>
        </w:rPr>
        <w:t xml:space="preserve"> Frota - OAB/AM 4514, Pedro de Araújo Ribeiro – OAB/AM 6935,</w:t>
      </w:r>
      <w:proofErr w:type="gramStart"/>
      <w:r w:rsidR="00191661" w:rsidRPr="009C6A18">
        <w:rPr>
          <w:rFonts w:ascii="Arial Narrow" w:hAnsi="Arial Narrow" w:cs="Arial"/>
          <w:bCs/>
          <w:color w:val="000000"/>
          <w:sz w:val="24"/>
          <w:szCs w:val="24"/>
        </w:rPr>
        <w:t xml:space="preserve">  </w:t>
      </w:r>
      <w:proofErr w:type="gramEnd"/>
      <w:r w:rsidR="00191661" w:rsidRPr="009C6A18">
        <w:rPr>
          <w:rFonts w:ascii="Arial Narrow" w:hAnsi="Arial Narrow" w:cs="Arial"/>
          <w:bCs/>
          <w:color w:val="000000"/>
          <w:sz w:val="24"/>
          <w:szCs w:val="24"/>
        </w:rPr>
        <w:t>Lívia Rocha Brito – OAB/AM 6474, Amanda Gouveia Moura – OAB/AM 7222, Igor Arnaud Ferreira – OAB/AM 10.428, Larissa Oliveira de Souza – OAB/AM 14193, Fernanda Couto de Oliveira – OAB/AM 11413.</w:t>
      </w:r>
      <w:r w:rsidR="00191661" w:rsidRPr="009C6A18">
        <w:rPr>
          <w:rFonts w:ascii="Arial Narrow" w:hAnsi="Arial Narrow" w:cs="Arial"/>
          <w:b/>
          <w:color w:val="000000"/>
          <w:sz w:val="24"/>
          <w:szCs w:val="24"/>
        </w:rPr>
        <w:t xml:space="preserve"> ACÓRDÃO Nº 763/2021: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11, inciso IV, alínea "i",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sz w:val="24"/>
          <w:szCs w:val="24"/>
        </w:rPr>
        <w:t xml:space="preserve"> 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Conselheiro-Relator</w:t>
      </w:r>
      <w:r w:rsidR="00191661" w:rsidRPr="009C6A18">
        <w:rPr>
          <w:rFonts w:ascii="Arial Narrow" w:hAnsi="Arial Narrow" w:cs="Arial"/>
          <w:b/>
          <w:noProof/>
          <w:sz w:val="24"/>
          <w:szCs w:val="24"/>
        </w:rPr>
        <w:t>, em parcial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b/>
          <w:color w:val="000000"/>
          <w:sz w:val="24"/>
          <w:szCs w:val="24"/>
        </w:rPr>
        <w:t xml:space="preserve"> </w:t>
      </w:r>
      <w:r w:rsidR="00191661" w:rsidRPr="009C6A18">
        <w:rPr>
          <w:rFonts w:ascii="Arial Narrow" w:hAnsi="Arial Narrow" w:cs="Arial"/>
          <w:b/>
          <w:bCs/>
          <w:color w:val="000000"/>
          <w:sz w:val="24"/>
          <w:szCs w:val="24"/>
        </w:rPr>
        <w:t>8.1. Considerar revel</w:t>
      </w:r>
      <w:r w:rsidR="00191661" w:rsidRPr="009C6A18">
        <w:rPr>
          <w:rFonts w:ascii="Arial Narrow" w:hAnsi="Arial Narrow" w:cs="Arial"/>
          <w:color w:val="000000"/>
          <w:sz w:val="24"/>
          <w:szCs w:val="24"/>
        </w:rPr>
        <w:t xml:space="preserve"> a </w:t>
      </w:r>
      <w:r w:rsidR="00191661" w:rsidRPr="009C6A18">
        <w:rPr>
          <w:rFonts w:ascii="Arial Narrow" w:hAnsi="Arial Narrow" w:cs="Arial"/>
          <w:b/>
          <w:bCs/>
          <w:color w:val="000000"/>
          <w:sz w:val="24"/>
          <w:szCs w:val="24"/>
        </w:rPr>
        <w:t>empresa Dias e Menezes Ltda</w:t>
      </w:r>
      <w:r w:rsidR="00191661" w:rsidRPr="009C6A18">
        <w:rPr>
          <w:rFonts w:ascii="Arial Narrow" w:hAnsi="Arial Narrow" w:cs="Arial"/>
          <w:color w:val="000000"/>
          <w:sz w:val="24"/>
          <w:szCs w:val="24"/>
        </w:rPr>
        <w:t xml:space="preserve">; </w:t>
      </w:r>
      <w:r w:rsidR="00191661" w:rsidRPr="009C6A18">
        <w:rPr>
          <w:rFonts w:ascii="Arial Narrow" w:hAnsi="Arial Narrow" w:cs="Arial"/>
          <w:b/>
          <w:bCs/>
          <w:color w:val="000000"/>
          <w:sz w:val="24"/>
          <w:szCs w:val="24"/>
        </w:rPr>
        <w:t>8.2. Julgar irregular</w:t>
      </w:r>
      <w:r w:rsidR="00191661" w:rsidRPr="009C6A18">
        <w:rPr>
          <w:rFonts w:ascii="Arial Narrow" w:hAnsi="Arial Narrow" w:cs="Arial"/>
          <w:color w:val="000000"/>
          <w:sz w:val="24"/>
          <w:szCs w:val="24"/>
        </w:rPr>
        <w:t xml:space="preserve"> a Prestação de Contas da 2ª Parcela do Convênio da n. 096/2014 - SEDUC, de responsabilidade do </w:t>
      </w:r>
      <w:r w:rsidR="00191661" w:rsidRPr="009C6A18">
        <w:rPr>
          <w:rFonts w:ascii="Arial Narrow" w:hAnsi="Arial Narrow" w:cs="Arial"/>
          <w:b/>
          <w:bCs/>
          <w:color w:val="000000"/>
          <w:sz w:val="24"/>
          <w:szCs w:val="24"/>
        </w:rPr>
        <w:t>Sr. Francisco Costa dos Santos</w:t>
      </w:r>
      <w:r w:rsidR="00191661" w:rsidRPr="009C6A18">
        <w:rPr>
          <w:rFonts w:ascii="Arial Narrow" w:hAnsi="Arial Narrow" w:cs="Arial"/>
          <w:color w:val="000000"/>
          <w:sz w:val="24"/>
          <w:szCs w:val="24"/>
        </w:rPr>
        <w:t xml:space="preserve"> – Ordenador das despesas, com fulcro no art. 22, III da Lei 2.423/96; </w:t>
      </w:r>
      <w:r w:rsidR="00191661" w:rsidRPr="009C6A18">
        <w:rPr>
          <w:rFonts w:ascii="Arial Narrow" w:hAnsi="Arial Narrow" w:cs="Arial"/>
          <w:b/>
          <w:bCs/>
          <w:color w:val="000000"/>
          <w:sz w:val="24"/>
          <w:szCs w:val="24"/>
        </w:rPr>
        <w:t>8.3. Dar ciência</w:t>
      </w:r>
      <w:r w:rsidR="00191661" w:rsidRPr="009C6A18">
        <w:rPr>
          <w:rFonts w:ascii="Arial Narrow" w:hAnsi="Arial Narrow" w:cs="Arial"/>
          <w:color w:val="000000"/>
          <w:sz w:val="24"/>
          <w:szCs w:val="24"/>
        </w:rPr>
        <w:t xml:space="preserve"> da decisão ao Sr. Francisco Costa dos Santos e demais interessados; </w:t>
      </w:r>
      <w:r w:rsidR="00191661" w:rsidRPr="009C6A18">
        <w:rPr>
          <w:rFonts w:ascii="Arial Narrow" w:hAnsi="Arial Narrow" w:cs="Arial"/>
          <w:b/>
          <w:bCs/>
          <w:color w:val="000000"/>
          <w:sz w:val="24"/>
          <w:szCs w:val="24"/>
        </w:rPr>
        <w:t>8.4. Arquivar</w:t>
      </w:r>
      <w:r w:rsidR="00191661" w:rsidRPr="009C6A18">
        <w:rPr>
          <w:rFonts w:ascii="Arial Narrow" w:hAnsi="Arial Narrow" w:cs="Arial"/>
          <w:color w:val="000000"/>
          <w:sz w:val="24"/>
          <w:szCs w:val="24"/>
        </w:rPr>
        <w:t xml:space="preserve"> os autos nos termos regimentais.</w:t>
      </w:r>
      <w:r w:rsidR="000A316E"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AUDITOR-RELATOR: </w:t>
      </w:r>
      <w:proofErr w:type="gramStart"/>
      <w:r w:rsidR="00191661" w:rsidRPr="009C6A18">
        <w:rPr>
          <w:rFonts w:ascii="Arial Narrow" w:hAnsi="Arial Narrow" w:cs="Arial"/>
          <w:b/>
          <w:color w:val="000000"/>
          <w:sz w:val="24"/>
          <w:szCs w:val="24"/>
        </w:rPr>
        <w:t>ALÍPIO REIS FIRMO</w:t>
      </w:r>
      <w:proofErr w:type="gramEnd"/>
      <w:r w:rsidR="00191661" w:rsidRPr="009C6A18">
        <w:rPr>
          <w:rFonts w:ascii="Arial Narrow" w:hAnsi="Arial Narrow" w:cs="Arial"/>
          <w:b/>
          <w:color w:val="000000"/>
          <w:sz w:val="24"/>
          <w:szCs w:val="24"/>
        </w:rPr>
        <w:t xml:space="preserve"> FILHO (Com vista para a Excelentíssima Senhora Conselheira Yara Amazônia Lins Rodrigues dos Santos).</w:t>
      </w:r>
      <w:r w:rsidR="000A316E"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PROCESSO Nº 14.359/2017</w:t>
      </w:r>
      <w:r w:rsidR="00191661" w:rsidRPr="009C6A18">
        <w:rPr>
          <w:rFonts w:ascii="Arial Narrow" w:hAnsi="Arial Narrow" w:cs="Arial"/>
          <w:color w:val="000000"/>
          <w:sz w:val="24"/>
          <w:szCs w:val="24"/>
        </w:rPr>
        <w:t xml:space="preserve"> - Representação nº 177/2017-MPC-RMAM, com objetivo de apurar exaustivamente ilegitimidade de despesa, irregularidade por falta de uso, desperdício e/ou subutilização de equipamentos para rede de diagnóstico de bacteriologia d</w:t>
      </w:r>
      <w:r w:rsidR="000E7FCB" w:rsidRPr="009C6A18">
        <w:rPr>
          <w:rFonts w:ascii="Arial Narrow" w:hAnsi="Arial Narrow" w:cs="Arial"/>
          <w:color w:val="000000"/>
          <w:sz w:val="24"/>
          <w:szCs w:val="24"/>
        </w:rPr>
        <w:t>a</w:t>
      </w:r>
      <w:r w:rsidR="00191661" w:rsidRPr="009C6A18">
        <w:rPr>
          <w:rFonts w:ascii="Arial Narrow" w:hAnsi="Arial Narrow" w:cs="Arial"/>
          <w:color w:val="000000"/>
          <w:sz w:val="24"/>
          <w:szCs w:val="24"/>
        </w:rPr>
        <w:t xml:space="preserve"> SUSAM. </w:t>
      </w:r>
      <w:r w:rsidR="00191661" w:rsidRPr="009C6A18">
        <w:rPr>
          <w:rFonts w:ascii="Arial Narrow" w:hAnsi="Arial Narrow" w:cs="Arial"/>
          <w:b/>
          <w:color w:val="000000"/>
          <w:sz w:val="24"/>
          <w:szCs w:val="24"/>
        </w:rPr>
        <w:t xml:space="preserve">Advogado: </w:t>
      </w:r>
      <w:r w:rsidR="00191661" w:rsidRPr="009C6A18">
        <w:rPr>
          <w:rFonts w:ascii="Arial Narrow" w:hAnsi="Arial Narrow" w:cs="Arial"/>
          <w:color w:val="000000"/>
          <w:sz w:val="24"/>
          <w:szCs w:val="24"/>
        </w:rPr>
        <w:t xml:space="preserve">Katiuscia </w:t>
      </w:r>
      <w:proofErr w:type="spellStart"/>
      <w:r w:rsidR="00191661" w:rsidRPr="009C6A18">
        <w:rPr>
          <w:rFonts w:ascii="Arial Narrow" w:hAnsi="Arial Narrow" w:cs="Arial"/>
          <w:color w:val="000000"/>
          <w:sz w:val="24"/>
          <w:szCs w:val="24"/>
        </w:rPr>
        <w:t>Raika</w:t>
      </w:r>
      <w:proofErr w:type="spellEnd"/>
      <w:r w:rsidR="00191661" w:rsidRPr="009C6A18">
        <w:rPr>
          <w:rFonts w:ascii="Arial Narrow" w:hAnsi="Arial Narrow" w:cs="Arial"/>
          <w:color w:val="000000"/>
          <w:sz w:val="24"/>
          <w:szCs w:val="24"/>
        </w:rPr>
        <w:t xml:space="preserve"> da </w:t>
      </w:r>
      <w:proofErr w:type="spellStart"/>
      <w:r w:rsidR="00191661" w:rsidRPr="009C6A18">
        <w:rPr>
          <w:rFonts w:ascii="Arial Narrow" w:hAnsi="Arial Narrow" w:cs="Arial"/>
          <w:color w:val="000000"/>
          <w:sz w:val="24"/>
          <w:szCs w:val="24"/>
        </w:rPr>
        <w:t>Camara</w:t>
      </w:r>
      <w:proofErr w:type="spellEnd"/>
      <w:r w:rsidR="00191661" w:rsidRPr="009C6A18">
        <w:rPr>
          <w:rFonts w:ascii="Arial Narrow" w:hAnsi="Arial Narrow" w:cs="Arial"/>
          <w:color w:val="000000"/>
          <w:sz w:val="24"/>
          <w:szCs w:val="24"/>
        </w:rPr>
        <w:t xml:space="preserve"> Elias - OAB/AM 5225.</w:t>
      </w:r>
      <w:r w:rsidR="00191661" w:rsidRPr="009C6A18">
        <w:rPr>
          <w:rFonts w:ascii="Arial Narrow" w:hAnsi="Arial Narrow" w:cs="Arial"/>
          <w:b/>
          <w:color w:val="000000"/>
          <w:sz w:val="24"/>
          <w:szCs w:val="24"/>
        </w:rPr>
        <w:t xml:space="preserve"> ACÓRDÃO Nº 791/2021:</w:t>
      </w:r>
      <w:r w:rsidR="000E7FCB" w:rsidRPr="009C6A18">
        <w:rPr>
          <w:rFonts w:ascii="Arial Narrow" w:hAnsi="Arial Narrow" w:cs="Arial"/>
          <w:color w:val="000000"/>
          <w:sz w:val="24"/>
          <w:szCs w:val="24"/>
        </w:rPr>
        <w:t xml:space="preserve"> </w:t>
      </w:r>
      <w:r w:rsidR="000E7FCB" w:rsidRPr="009C6A18">
        <w:rPr>
          <w:rFonts w:ascii="Arial Narrow" w:hAnsi="Arial Narrow" w:cs="Arial"/>
          <w:sz w:val="24"/>
          <w:szCs w:val="24"/>
        </w:rPr>
        <w:t xml:space="preserve">Vistos, relatados e discutidos estes autos acima identificados, </w:t>
      </w:r>
      <w:r w:rsidR="000E7FCB" w:rsidRPr="009C6A18">
        <w:rPr>
          <w:rFonts w:ascii="Arial Narrow" w:hAnsi="Arial Narrow" w:cs="Arial"/>
          <w:b/>
          <w:sz w:val="24"/>
          <w:szCs w:val="24"/>
        </w:rPr>
        <w:t xml:space="preserve">ACORDAM </w:t>
      </w:r>
      <w:proofErr w:type="gramStart"/>
      <w:r w:rsidR="000E7FCB" w:rsidRPr="009C6A18">
        <w:rPr>
          <w:rFonts w:ascii="Arial Narrow" w:hAnsi="Arial Narrow" w:cs="Arial"/>
          <w:sz w:val="24"/>
          <w:szCs w:val="24"/>
        </w:rPr>
        <w:t>os Excelentíssimos</w:t>
      </w:r>
      <w:proofErr w:type="gramEnd"/>
      <w:r w:rsidR="000E7FCB" w:rsidRPr="009C6A18">
        <w:rPr>
          <w:rFonts w:ascii="Arial Narrow" w:hAnsi="Arial Narrow" w:cs="Arial"/>
          <w:sz w:val="24"/>
          <w:szCs w:val="24"/>
        </w:rPr>
        <w:t xml:space="preserve"> Senhores Conselheiros do Tribunal de Contas do Estado do Amazonas, reunidos em Sessão </w:t>
      </w:r>
      <w:r w:rsidR="000E7FCB" w:rsidRPr="009C6A18">
        <w:rPr>
          <w:rFonts w:ascii="Arial Narrow" w:hAnsi="Arial Narrow" w:cs="Arial"/>
          <w:noProof/>
          <w:sz w:val="24"/>
          <w:szCs w:val="24"/>
        </w:rPr>
        <w:t>do</w:t>
      </w:r>
      <w:r w:rsidR="000E7FCB" w:rsidRPr="009C6A18">
        <w:rPr>
          <w:rFonts w:ascii="Arial Narrow" w:hAnsi="Arial Narrow" w:cs="Arial"/>
          <w:sz w:val="24"/>
          <w:szCs w:val="24"/>
        </w:rPr>
        <w:t xml:space="preserve"> </w:t>
      </w:r>
      <w:r w:rsidR="000E7FCB" w:rsidRPr="009C6A18">
        <w:rPr>
          <w:rFonts w:ascii="Arial Narrow" w:hAnsi="Arial Narrow" w:cs="Arial"/>
          <w:b/>
          <w:noProof/>
          <w:sz w:val="24"/>
          <w:szCs w:val="24"/>
        </w:rPr>
        <w:t>Tribunal Pleno</w:t>
      </w:r>
      <w:r w:rsidR="000E7FCB" w:rsidRPr="009C6A18">
        <w:rPr>
          <w:rFonts w:ascii="Arial Narrow" w:hAnsi="Arial Narrow" w:cs="Arial"/>
          <w:sz w:val="24"/>
          <w:szCs w:val="24"/>
        </w:rPr>
        <w:t>, no exercício da competência atribuída</w:t>
      </w:r>
      <w:r w:rsidR="000E7FCB" w:rsidRPr="009C6A18">
        <w:rPr>
          <w:rFonts w:ascii="Arial Narrow" w:hAnsi="Arial Narrow" w:cs="Arial"/>
          <w:noProof/>
          <w:sz w:val="24"/>
          <w:szCs w:val="24"/>
        </w:rPr>
        <w:t xml:space="preserve"> pelo art. 11, inciso IV, alínea “i”, da Resolução nº 04/2002-TCE/AM</w:t>
      </w:r>
      <w:r w:rsidR="000E7FCB" w:rsidRPr="009C6A18">
        <w:rPr>
          <w:rFonts w:ascii="Arial Narrow" w:hAnsi="Arial Narrow" w:cs="Arial"/>
          <w:sz w:val="24"/>
          <w:szCs w:val="24"/>
        </w:rPr>
        <w:t>,</w:t>
      </w:r>
      <w:r w:rsidR="000E7FCB" w:rsidRPr="009C6A18">
        <w:rPr>
          <w:rFonts w:ascii="Arial Narrow" w:hAnsi="Arial Narrow" w:cs="Arial"/>
          <w:b/>
          <w:noProof/>
          <w:sz w:val="24"/>
          <w:szCs w:val="24"/>
        </w:rPr>
        <w:t xml:space="preserve"> por maioria,</w:t>
      </w:r>
      <w:r w:rsidR="000E7FCB" w:rsidRPr="009C6A18">
        <w:rPr>
          <w:rFonts w:ascii="Arial Narrow" w:hAnsi="Arial Narrow" w:cs="Arial"/>
          <w:b/>
          <w:sz w:val="24"/>
          <w:szCs w:val="24"/>
        </w:rPr>
        <w:t xml:space="preserve"> </w:t>
      </w:r>
      <w:r w:rsidR="000E7FCB" w:rsidRPr="009C6A18">
        <w:rPr>
          <w:rFonts w:ascii="Arial Narrow" w:hAnsi="Arial Narrow" w:cs="Arial"/>
          <w:sz w:val="24"/>
          <w:szCs w:val="24"/>
        </w:rPr>
        <w:t>nos termos d</w:t>
      </w:r>
      <w:r w:rsidR="000E7FCB" w:rsidRPr="009C6A18">
        <w:rPr>
          <w:rFonts w:ascii="Arial Narrow" w:hAnsi="Arial Narrow" w:cs="Arial"/>
          <w:noProof/>
          <w:sz w:val="24"/>
          <w:szCs w:val="24"/>
        </w:rPr>
        <w:t>a proposta de voto</w:t>
      </w:r>
      <w:r w:rsidR="000E7FCB" w:rsidRPr="009C6A18">
        <w:rPr>
          <w:rFonts w:ascii="Arial Narrow" w:hAnsi="Arial Narrow" w:cs="Arial"/>
          <w:sz w:val="24"/>
          <w:szCs w:val="24"/>
        </w:rPr>
        <w:t xml:space="preserve"> </w:t>
      </w:r>
      <w:r w:rsidR="000E7FCB" w:rsidRPr="009C6A18">
        <w:rPr>
          <w:rFonts w:ascii="Arial Narrow" w:hAnsi="Arial Narrow" w:cs="Arial"/>
          <w:noProof/>
          <w:sz w:val="24"/>
          <w:szCs w:val="24"/>
        </w:rPr>
        <w:t>do</w:t>
      </w:r>
      <w:r w:rsidR="000E7FCB" w:rsidRPr="009C6A18">
        <w:rPr>
          <w:rFonts w:ascii="Arial Narrow" w:hAnsi="Arial Narrow" w:cs="Arial"/>
          <w:sz w:val="24"/>
          <w:szCs w:val="24"/>
        </w:rPr>
        <w:t xml:space="preserve"> Excelentíssimo Senhor </w:t>
      </w:r>
      <w:r w:rsidR="000E7FCB" w:rsidRPr="009C6A18">
        <w:rPr>
          <w:rFonts w:ascii="Arial Narrow" w:hAnsi="Arial Narrow" w:cs="Arial"/>
          <w:noProof/>
          <w:sz w:val="24"/>
          <w:szCs w:val="24"/>
        </w:rPr>
        <w:t>Auditor-Relator</w:t>
      </w:r>
      <w:r w:rsidR="000E7FCB" w:rsidRPr="009C6A18">
        <w:rPr>
          <w:rFonts w:ascii="Arial Narrow" w:hAnsi="Arial Narrow" w:cs="Arial"/>
          <w:b/>
          <w:noProof/>
          <w:sz w:val="24"/>
          <w:szCs w:val="24"/>
        </w:rPr>
        <w:t>, em parcial consonância</w:t>
      </w:r>
      <w:r w:rsidR="000E7FCB" w:rsidRPr="009C6A18">
        <w:rPr>
          <w:rFonts w:ascii="Arial Narrow" w:hAnsi="Arial Narrow" w:cs="Arial"/>
          <w:noProof/>
          <w:sz w:val="24"/>
          <w:szCs w:val="24"/>
        </w:rPr>
        <w:t xml:space="preserve"> com pronunciamento do Ministério Público junto a este Tribunal</w:t>
      </w:r>
      <w:r w:rsidR="000E7FCB" w:rsidRPr="009C6A18">
        <w:rPr>
          <w:rFonts w:ascii="Arial Narrow" w:hAnsi="Arial Narrow" w:cs="Arial"/>
          <w:sz w:val="24"/>
          <w:szCs w:val="24"/>
        </w:rPr>
        <w:t>, no sentido de:</w:t>
      </w:r>
      <w:r w:rsidR="000E7FCB" w:rsidRPr="009C6A18">
        <w:rPr>
          <w:rFonts w:ascii="Arial Narrow" w:hAnsi="Arial Narrow" w:cs="Arial"/>
          <w:color w:val="000000"/>
          <w:sz w:val="24"/>
          <w:szCs w:val="24"/>
        </w:rPr>
        <w:t xml:space="preserve"> </w:t>
      </w:r>
      <w:r w:rsidR="000E7FCB" w:rsidRPr="009C6A18">
        <w:rPr>
          <w:rFonts w:ascii="Arial Narrow" w:hAnsi="Arial Narrow" w:cs="Arial"/>
          <w:b/>
          <w:color w:val="000000"/>
          <w:sz w:val="24"/>
          <w:szCs w:val="24"/>
        </w:rPr>
        <w:t xml:space="preserve">9.1. Julgar Procedente </w:t>
      </w:r>
      <w:r w:rsidR="000E7FCB" w:rsidRPr="009C6A18">
        <w:rPr>
          <w:rFonts w:ascii="Arial Narrow" w:hAnsi="Arial Narrow" w:cs="Arial"/>
          <w:bCs/>
          <w:color w:val="000000"/>
          <w:sz w:val="24"/>
          <w:szCs w:val="24"/>
        </w:rPr>
        <w:t>a Representação interposta pelo Ministério Público de Contas, com o objetivo de apurar exaustivamente ilegitimidade de despesa, irregularidade por falta de uso, desperdício e/ou subutilização de equipamentos para rede de diagnóstico de bacteriologia do SUSAM, no valor aproximado de R$ 16 milhões de reais e definir responsabilidade dos gestores da Secretaria de Estado de Saúde;</w:t>
      </w:r>
      <w:r w:rsidR="000E7FCB" w:rsidRPr="009C6A18">
        <w:rPr>
          <w:rFonts w:ascii="Arial Narrow" w:hAnsi="Arial Narrow" w:cs="Arial"/>
          <w:color w:val="000000"/>
          <w:sz w:val="24"/>
          <w:szCs w:val="24"/>
        </w:rPr>
        <w:t xml:space="preserve"> </w:t>
      </w:r>
      <w:r w:rsidR="000E7FCB" w:rsidRPr="009C6A18">
        <w:rPr>
          <w:rFonts w:ascii="Arial Narrow" w:hAnsi="Arial Narrow" w:cs="Arial"/>
          <w:b/>
          <w:color w:val="000000"/>
          <w:sz w:val="24"/>
          <w:szCs w:val="24"/>
        </w:rPr>
        <w:t xml:space="preserve">9.2. Determinar </w:t>
      </w:r>
      <w:r w:rsidR="000E7FCB" w:rsidRPr="009C6A18">
        <w:rPr>
          <w:rFonts w:ascii="Arial Narrow" w:hAnsi="Arial Narrow" w:cs="Arial"/>
          <w:bCs/>
          <w:color w:val="000000"/>
          <w:sz w:val="24"/>
          <w:szCs w:val="24"/>
        </w:rPr>
        <w:t xml:space="preserve">à CGE/AM a instauração de Tomada de Contas Especial, nos termos do art. 9º[1] c/c art. 35[2] da LOTCE/AM c/c a disposição da </w:t>
      </w:r>
      <w:r w:rsidR="000E7FCB" w:rsidRPr="009C6A18">
        <w:rPr>
          <w:rFonts w:ascii="Arial Narrow" w:hAnsi="Arial Narrow" w:cs="Arial"/>
          <w:bCs/>
          <w:color w:val="000000"/>
          <w:sz w:val="24"/>
          <w:szCs w:val="24"/>
        </w:rPr>
        <w:lastRenderedPageBreak/>
        <w:t xml:space="preserve">Seção III, da Tomada de Contas Especial, art.(s) 195 seguintes do RITCE/AM, a verificação/situação e liquidar o possível dano da ordem de 16 milhões de reais, que por meio do Pregão Eletrônico n. 658/2012-CGL, adquiriu equipamentos para diagnósticos laboratoriais, porém não foram utilizados, dentre outras irregularidades, apontados no Laudo Técnico Conclusivo Nº 121/2020- DICAD e no Parecer nº 2895/ 2020 - MP- RMAM, fixando o </w:t>
      </w:r>
      <w:r w:rsidR="000E7FCB" w:rsidRPr="009C6A18">
        <w:rPr>
          <w:rFonts w:ascii="Arial Narrow" w:hAnsi="Arial Narrow" w:cs="Arial"/>
          <w:b/>
          <w:color w:val="000000"/>
          <w:sz w:val="24"/>
          <w:szCs w:val="24"/>
        </w:rPr>
        <w:t>prazo de 30 (trinta) dias</w:t>
      </w:r>
      <w:r w:rsidR="000E7FCB" w:rsidRPr="009C6A18">
        <w:rPr>
          <w:rFonts w:ascii="Arial Narrow" w:hAnsi="Arial Narrow" w:cs="Arial"/>
          <w:bCs/>
          <w:color w:val="000000"/>
          <w:sz w:val="24"/>
          <w:szCs w:val="24"/>
        </w:rPr>
        <w:t xml:space="preserve"> para a instauração e cumprimento desta determinação, por meio da TCE (Tomada de Contas Especial), conforme o art. 9º, §1º da LOTCE/AM; </w:t>
      </w:r>
      <w:r w:rsidR="000E7FCB" w:rsidRPr="009C6A18">
        <w:rPr>
          <w:rFonts w:ascii="Arial Narrow" w:hAnsi="Arial Narrow" w:cs="Arial"/>
          <w:b/>
          <w:color w:val="000000"/>
          <w:sz w:val="24"/>
          <w:szCs w:val="24"/>
        </w:rPr>
        <w:t>[1] Art. 9º</w:t>
      </w:r>
      <w:r w:rsidR="000E7FCB" w:rsidRPr="009C6A18">
        <w:rPr>
          <w:rFonts w:ascii="Arial Narrow" w:hAnsi="Arial Narrow" w:cs="Arial"/>
          <w:bCs/>
          <w:color w:val="000000"/>
          <w:sz w:val="24"/>
          <w:szCs w:val="24"/>
        </w:rPr>
        <w:t xml:space="preserve"> - Diante da omissão do dever de prestar contas, da não comprovação da aplicação dos recursos repassados pelo Estado ou pelos Municípios, na forma prevista no artigo 5º, inciso IV desta Lei, da ocorrência de desfalque ou desvio de dinheiros, bens ou valores públicos ou, ainda, da prática de qualquer ato ilegal, ilegítimo ou antieconômico, bem como nos casos de concessão de quaisquer benefícios fiscais ou de renúncia de receitas, de que resulte dano ao erário, </w:t>
      </w:r>
      <w:proofErr w:type="gramStart"/>
      <w:r w:rsidR="000E7FCB" w:rsidRPr="009C6A18">
        <w:rPr>
          <w:rFonts w:ascii="Arial Narrow" w:hAnsi="Arial Narrow" w:cs="Arial"/>
          <w:bCs/>
          <w:color w:val="000000"/>
          <w:sz w:val="24"/>
          <w:szCs w:val="24"/>
        </w:rPr>
        <w:t>a</w:t>
      </w:r>
      <w:proofErr w:type="gramEnd"/>
      <w:r w:rsidR="000E7FCB" w:rsidRPr="009C6A18">
        <w:rPr>
          <w:rFonts w:ascii="Arial Narrow" w:hAnsi="Arial Narrow" w:cs="Arial"/>
          <w:bCs/>
          <w:color w:val="000000"/>
          <w:sz w:val="24"/>
          <w:szCs w:val="24"/>
        </w:rPr>
        <w:t xml:space="preserve"> autoridade administrativa competente, sob pena de responsabilidade solidária, deverá no prazo máximo de 30 (trinta) dias do conhecimento do fato, adotar providências com vistas à instauração da tomada de contas especial para apuração dos fatos, identificação dos responsáveis e quantificação do dano.</w:t>
      </w:r>
      <w:r w:rsidR="000E7FCB" w:rsidRPr="009C6A18">
        <w:rPr>
          <w:rFonts w:ascii="Arial Narrow" w:hAnsi="Arial Narrow" w:cs="Arial"/>
          <w:color w:val="000000"/>
          <w:sz w:val="24"/>
          <w:szCs w:val="24"/>
        </w:rPr>
        <w:t xml:space="preserve"> </w:t>
      </w:r>
      <w:r w:rsidR="000E7FCB" w:rsidRPr="009C6A18">
        <w:rPr>
          <w:rFonts w:ascii="Arial Narrow" w:hAnsi="Arial Narrow" w:cs="Arial"/>
          <w:b/>
          <w:color w:val="000000"/>
          <w:sz w:val="24"/>
          <w:szCs w:val="24"/>
        </w:rPr>
        <w:t xml:space="preserve">§ 1º </w:t>
      </w:r>
      <w:r w:rsidR="000E7FCB" w:rsidRPr="009C6A18">
        <w:rPr>
          <w:rFonts w:ascii="Arial Narrow" w:hAnsi="Arial Narrow" w:cs="Arial"/>
          <w:bCs/>
          <w:color w:val="000000"/>
          <w:sz w:val="24"/>
          <w:szCs w:val="24"/>
        </w:rPr>
        <w:t>- Não atendido o disposto no caput deste artigo, o Tribunal determinará a instauração da tomada de contas especial, fixando prazo para cumprimento dessa decisão.</w:t>
      </w:r>
      <w:r w:rsidR="000E7FCB" w:rsidRPr="009C6A18">
        <w:rPr>
          <w:rFonts w:ascii="Arial Narrow" w:hAnsi="Arial Narrow" w:cs="Arial"/>
          <w:color w:val="000000"/>
          <w:sz w:val="24"/>
          <w:szCs w:val="24"/>
        </w:rPr>
        <w:t xml:space="preserve"> </w:t>
      </w:r>
      <w:r w:rsidR="000E7FCB" w:rsidRPr="009C6A18">
        <w:rPr>
          <w:rFonts w:ascii="Arial Narrow" w:hAnsi="Arial Narrow" w:cs="Arial"/>
          <w:b/>
          <w:color w:val="000000"/>
          <w:sz w:val="24"/>
          <w:szCs w:val="24"/>
        </w:rPr>
        <w:t>[2] Art. 35</w:t>
      </w:r>
      <w:r w:rsidR="000E7FCB" w:rsidRPr="009C6A18">
        <w:rPr>
          <w:rFonts w:ascii="Arial Narrow" w:hAnsi="Arial Narrow" w:cs="Arial"/>
          <w:bCs/>
          <w:color w:val="000000"/>
          <w:sz w:val="24"/>
          <w:szCs w:val="24"/>
        </w:rPr>
        <w:t xml:space="preserve"> - Ao exercer a fiscalização, se configurada a ocorrência de desfalque, desvio de bens ou outras irregularidades de que resulte danos ao erário, o Tribunal ordenará, desde logo, a conversão do processo em tomada de contas especial, salvo a hipótese prevista no art. 135 desta Lei.</w:t>
      </w:r>
      <w:r w:rsidR="000E7FCB" w:rsidRPr="009C6A18">
        <w:rPr>
          <w:rFonts w:ascii="Arial Narrow" w:hAnsi="Arial Narrow" w:cs="Arial"/>
          <w:color w:val="000000"/>
          <w:sz w:val="24"/>
          <w:szCs w:val="24"/>
        </w:rPr>
        <w:t xml:space="preserve"> </w:t>
      </w:r>
      <w:r w:rsidR="000E7FCB" w:rsidRPr="009C6A18">
        <w:rPr>
          <w:rFonts w:ascii="Arial Narrow" w:hAnsi="Arial Narrow" w:cs="Arial"/>
          <w:b/>
          <w:color w:val="000000"/>
          <w:sz w:val="24"/>
          <w:szCs w:val="24"/>
        </w:rPr>
        <w:t xml:space="preserve">Parágrafo único </w:t>
      </w:r>
      <w:r w:rsidR="000E7FCB" w:rsidRPr="009C6A18">
        <w:rPr>
          <w:rFonts w:ascii="Arial Narrow" w:hAnsi="Arial Narrow" w:cs="Arial"/>
          <w:bCs/>
          <w:color w:val="000000"/>
          <w:sz w:val="24"/>
          <w:szCs w:val="24"/>
        </w:rPr>
        <w:t>- O processo de tomada de contas especial a que se refere este artigo</w:t>
      </w:r>
      <w:proofErr w:type="gramStart"/>
      <w:r w:rsidR="000E7FCB" w:rsidRPr="009C6A18">
        <w:rPr>
          <w:rFonts w:ascii="Arial Narrow" w:hAnsi="Arial Narrow" w:cs="Arial"/>
          <w:bCs/>
          <w:color w:val="000000"/>
          <w:sz w:val="24"/>
          <w:szCs w:val="24"/>
        </w:rPr>
        <w:t>, tramitará</w:t>
      </w:r>
      <w:proofErr w:type="gramEnd"/>
      <w:r w:rsidR="000E7FCB" w:rsidRPr="009C6A18">
        <w:rPr>
          <w:rFonts w:ascii="Arial Narrow" w:hAnsi="Arial Narrow" w:cs="Arial"/>
          <w:bCs/>
          <w:color w:val="000000"/>
          <w:sz w:val="24"/>
          <w:szCs w:val="24"/>
        </w:rPr>
        <w:t xml:space="preserve"> em separado das respectivas contas anuais.</w:t>
      </w:r>
      <w:r w:rsidR="000E7FCB" w:rsidRPr="009C6A18">
        <w:rPr>
          <w:rFonts w:ascii="Arial Narrow" w:hAnsi="Arial Narrow" w:cs="Arial"/>
          <w:color w:val="000000"/>
          <w:sz w:val="24"/>
          <w:szCs w:val="24"/>
        </w:rPr>
        <w:t xml:space="preserve"> </w:t>
      </w:r>
      <w:r w:rsidR="000E7FCB" w:rsidRPr="009C6A18">
        <w:rPr>
          <w:rFonts w:ascii="Arial Narrow" w:hAnsi="Arial Narrow" w:cs="Arial"/>
          <w:b/>
          <w:color w:val="000000"/>
          <w:sz w:val="24"/>
          <w:szCs w:val="24"/>
        </w:rPr>
        <w:t xml:space="preserve">9.3. Determinar </w:t>
      </w:r>
      <w:r w:rsidR="000E7FCB" w:rsidRPr="009C6A18">
        <w:rPr>
          <w:rFonts w:ascii="Arial Narrow" w:hAnsi="Arial Narrow" w:cs="Arial"/>
          <w:bCs/>
          <w:color w:val="000000"/>
          <w:sz w:val="24"/>
          <w:szCs w:val="24"/>
        </w:rPr>
        <w:t xml:space="preserve">a assinação de prazo de 30 dias para a atual gestão da Secretaria de Estado de Saúde comprovar que os referidos equipamentos estão sendo adequadamente utilizados ou se tiveram adequada destinação, nos termos do art. 40, inciso VIII, da Constituição do Estado do Amazonas, sem prejuízo da Tomada de Contas Especial; </w:t>
      </w:r>
      <w:r w:rsidR="000E7FCB" w:rsidRPr="009C6A18">
        <w:rPr>
          <w:rFonts w:ascii="Arial Narrow" w:hAnsi="Arial Narrow" w:cs="Arial"/>
          <w:b/>
          <w:color w:val="000000"/>
          <w:sz w:val="24"/>
          <w:szCs w:val="24"/>
        </w:rPr>
        <w:t xml:space="preserve">9.4. Determinar </w:t>
      </w:r>
      <w:r w:rsidR="000E7FCB" w:rsidRPr="009C6A18">
        <w:rPr>
          <w:rFonts w:ascii="Arial Narrow" w:hAnsi="Arial Narrow" w:cs="Arial"/>
          <w:bCs/>
          <w:color w:val="000000"/>
          <w:sz w:val="24"/>
          <w:szCs w:val="24"/>
        </w:rPr>
        <w:t xml:space="preserve">o apensamento dos autos à Prestação de Contas Anual da SUSAM, exercício 2012, tendo em vista o objeto </w:t>
      </w:r>
      <w:proofErr w:type="gramStart"/>
      <w:r w:rsidR="000E7FCB" w:rsidRPr="009C6A18">
        <w:rPr>
          <w:rFonts w:ascii="Arial Narrow" w:hAnsi="Arial Narrow" w:cs="Arial"/>
          <w:bCs/>
          <w:color w:val="000000"/>
          <w:sz w:val="24"/>
          <w:szCs w:val="24"/>
        </w:rPr>
        <w:t>da Representação referir-se</w:t>
      </w:r>
      <w:proofErr w:type="gramEnd"/>
      <w:r w:rsidR="000E7FCB" w:rsidRPr="009C6A18">
        <w:rPr>
          <w:rFonts w:ascii="Arial Narrow" w:hAnsi="Arial Narrow" w:cs="Arial"/>
          <w:bCs/>
          <w:color w:val="000000"/>
          <w:sz w:val="24"/>
          <w:szCs w:val="24"/>
        </w:rPr>
        <w:t xml:space="preserve"> ao Pregão Eletrônico n. 658/2012-CG; </w:t>
      </w:r>
      <w:r w:rsidR="000E7FCB" w:rsidRPr="009C6A18">
        <w:rPr>
          <w:rFonts w:ascii="Arial Narrow" w:hAnsi="Arial Narrow" w:cs="Arial"/>
          <w:b/>
          <w:color w:val="000000"/>
          <w:sz w:val="24"/>
          <w:szCs w:val="24"/>
        </w:rPr>
        <w:t xml:space="preserve">9.5. Dar ciência </w:t>
      </w:r>
      <w:r w:rsidR="000E7FCB" w:rsidRPr="009C6A18">
        <w:rPr>
          <w:rFonts w:ascii="Arial Narrow" w:hAnsi="Arial Narrow" w:cs="Arial"/>
          <w:bCs/>
          <w:color w:val="000000"/>
          <w:sz w:val="24"/>
          <w:szCs w:val="24"/>
        </w:rPr>
        <w:t xml:space="preserve">à Secretaria de Estado da Saúde – </w:t>
      </w:r>
      <w:proofErr w:type="spellStart"/>
      <w:r w:rsidR="000E7FCB" w:rsidRPr="009C6A18">
        <w:rPr>
          <w:rFonts w:ascii="Arial Narrow" w:hAnsi="Arial Narrow" w:cs="Arial"/>
          <w:bCs/>
          <w:color w:val="000000"/>
          <w:sz w:val="24"/>
          <w:szCs w:val="24"/>
        </w:rPr>
        <w:t>Susam</w:t>
      </w:r>
      <w:proofErr w:type="spellEnd"/>
      <w:r w:rsidR="000E7FCB" w:rsidRPr="009C6A18">
        <w:rPr>
          <w:rFonts w:ascii="Arial Narrow" w:hAnsi="Arial Narrow" w:cs="Arial"/>
          <w:bCs/>
          <w:color w:val="000000"/>
          <w:sz w:val="24"/>
          <w:szCs w:val="24"/>
        </w:rPr>
        <w:t xml:space="preserve"> e as demais partes deste processo; </w:t>
      </w:r>
      <w:r w:rsidR="000E7FCB" w:rsidRPr="009C6A18">
        <w:rPr>
          <w:rFonts w:ascii="Arial Narrow" w:hAnsi="Arial Narrow" w:cs="Arial"/>
          <w:b/>
          <w:color w:val="000000"/>
          <w:sz w:val="24"/>
          <w:szCs w:val="24"/>
        </w:rPr>
        <w:t xml:space="preserve">9.6. Dar ciência </w:t>
      </w:r>
      <w:r w:rsidR="000E7FCB" w:rsidRPr="009C6A18">
        <w:rPr>
          <w:rFonts w:ascii="Arial Narrow" w:hAnsi="Arial Narrow" w:cs="Arial"/>
          <w:bCs/>
          <w:color w:val="000000"/>
          <w:sz w:val="24"/>
          <w:szCs w:val="24"/>
        </w:rPr>
        <w:t>imediata do julgamento do processo ao Ministério Público do Estado do Amazonas, nos termos do artigo 253, §4º, da Resolução nº 04/2002 – TCE/AM.</w:t>
      </w:r>
      <w:r w:rsidR="00163872" w:rsidRPr="009C6A18">
        <w:rPr>
          <w:rFonts w:ascii="Arial Narrow" w:hAnsi="Arial Narrow" w:cs="Arial"/>
          <w:bCs/>
          <w:color w:val="000000"/>
          <w:sz w:val="24"/>
          <w:szCs w:val="24"/>
        </w:rPr>
        <w:t xml:space="preserve"> </w:t>
      </w:r>
      <w:r w:rsidR="000E7FCB" w:rsidRPr="009C6A18">
        <w:rPr>
          <w:rFonts w:ascii="Arial Narrow" w:hAnsi="Arial Narrow" w:cs="Arial"/>
          <w:i/>
          <w:noProof/>
          <w:sz w:val="24"/>
          <w:szCs w:val="24"/>
        </w:rPr>
        <w:t>Vencido o voto destaque  do Conselheiro  Erico Xavier Desterro e Silva, que votou pela exclusão do item 9.4 deste Acórdão.</w:t>
      </w:r>
      <w:r w:rsidR="00FE061F" w:rsidRPr="009C6A18">
        <w:rPr>
          <w:rFonts w:ascii="Arial Narrow" w:hAnsi="Arial Narrow" w:cs="Arial"/>
          <w:i/>
          <w:noProof/>
          <w:sz w:val="24"/>
          <w:szCs w:val="24"/>
        </w:rPr>
        <w:t xml:space="preserve"> </w:t>
      </w:r>
      <w:r w:rsidR="00191661" w:rsidRPr="009C6A18">
        <w:rPr>
          <w:rFonts w:ascii="Arial Narrow" w:hAnsi="Arial Narrow" w:cs="Arial"/>
          <w:b/>
          <w:color w:val="000000"/>
          <w:sz w:val="24"/>
          <w:szCs w:val="24"/>
        </w:rPr>
        <w:t xml:space="preserve">AUDITOR-RELATOR: </w:t>
      </w:r>
      <w:proofErr w:type="gramStart"/>
      <w:r w:rsidR="00191661" w:rsidRPr="009C6A18">
        <w:rPr>
          <w:rFonts w:ascii="Arial Narrow" w:hAnsi="Arial Narrow" w:cs="Arial"/>
          <w:b/>
          <w:color w:val="000000"/>
          <w:sz w:val="24"/>
          <w:szCs w:val="24"/>
        </w:rPr>
        <w:t>ALÍPIO REIS FIRMO</w:t>
      </w:r>
      <w:proofErr w:type="gramEnd"/>
      <w:r w:rsidR="00191661" w:rsidRPr="009C6A18">
        <w:rPr>
          <w:rFonts w:ascii="Arial Narrow" w:hAnsi="Arial Narrow" w:cs="Arial"/>
          <w:b/>
          <w:color w:val="000000"/>
          <w:sz w:val="24"/>
          <w:szCs w:val="24"/>
        </w:rPr>
        <w:t xml:space="preserve"> FILHO (Com vista para o Excelentíssimo Senhor Conselheiro Érico Xavier Desterro e Silva).</w:t>
      </w:r>
      <w:r w:rsidR="00FE061F"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PROCESSO Nº 17.324/2019 (Apenso: 12.956/2017)</w:t>
      </w:r>
      <w:r w:rsidR="00191661" w:rsidRPr="009C6A18">
        <w:rPr>
          <w:rFonts w:ascii="Arial Narrow" w:hAnsi="Arial Narrow" w:cs="Arial"/>
          <w:color w:val="000000"/>
          <w:sz w:val="24"/>
          <w:szCs w:val="24"/>
        </w:rPr>
        <w:t xml:space="preserve"> - Recurso de Reconsideração interposto pela Defensoria Pública do Estado do Amazonas, em face da Decisão nº 279/2019-TCE-Tribunal Pleno, exarado nos autos do Processo nº 12.956/2017.</w:t>
      </w:r>
      <w:r w:rsidR="00191661" w:rsidRPr="009C6A18">
        <w:rPr>
          <w:rFonts w:ascii="Arial Narrow" w:hAnsi="Arial Narrow" w:cs="Arial"/>
          <w:b/>
          <w:color w:val="000000"/>
          <w:sz w:val="24"/>
          <w:szCs w:val="24"/>
        </w:rPr>
        <w:t xml:space="preserve"> ACÓRDÃO Nº 792/2021:</w:t>
      </w:r>
      <w:r w:rsidR="00FE061F" w:rsidRPr="009C6A18">
        <w:rPr>
          <w:rFonts w:ascii="Arial Narrow" w:hAnsi="Arial Narrow" w:cs="Arial"/>
          <w:color w:val="000000"/>
          <w:sz w:val="24"/>
          <w:szCs w:val="24"/>
        </w:rPr>
        <w:t xml:space="preserve"> </w:t>
      </w:r>
      <w:r w:rsidR="00FE061F" w:rsidRPr="009C6A18">
        <w:rPr>
          <w:rFonts w:ascii="Arial Narrow" w:hAnsi="Arial Narrow" w:cs="Arial"/>
          <w:sz w:val="24"/>
          <w:szCs w:val="24"/>
        </w:rPr>
        <w:t xml:space="preserve">Vistos, relatados e discutidos estes autos acima identificados, </w:t>
      </w:r>
      <w:r w:rsidR="00FE061F" w:rsidRPr="009C6A18">
        <w:rPr>
          <w:rFonts w:ascii="Arial Narrow" w:hAnsi="Arial Narrow" w:cs="Arial"/>
          <w:b/>
          <w:sz w:val="24"/>
          <w:szCs w:val="24"/>
        </w:rPr>
        <w:t xml:space="preserve">ACORDAM </w:t>
      </w:r>
      <w:proofErr w:type="gramStart"/>
      <w:r w:rsidR="00FE061F" w:rsidRPr="009C6A18">
        <w:rPr>
          <w:rFonts w:ascii="Arial Narrow" w:hAnsi="Arial Narrow" w:cs="Arial"/>
          <w:sz w:val="24"/>
          <w:szCs w:val="24"/>
        </w:rPr>
        <w:t>os Excelentíssimos</w:t>
      </w:r>
      <w:proofErr w:type="gramEnd"/>
      <w:r w:rsidR="00FE061F" w:rsidRPr="009C6A18">
        <w:rPr>
          <w:rFonts w:ascii="Arial Narrow" w:hAnsi="Arial Narrow" w:cs="Arial"/>
          <w:sz w:val="24"/>
          <w:szCs w:val="24"/>
        </w:rPr>
        <w:t xml:space="preserve"> Senhores Conselheiros do Tribunal de Contas do Estado do Amazonas, reunidos em Sessão </w:t>
      </w:r>
      <w:r w:rsidR="00FE061F" w:rsidRPr="009C6A18">
        <w:rPr>
          <w:rFonts w:ascii="Arial Narrow" w:hAnsi="Arial Narrow" w:cs="Arial"/>
          <w:noProof/>
          <w:sz w:val="24"/>
          <w:szCs w:val="24"/>
        </w:rPr>
        <w:t>do</w:t>
      </w:r>
      <w:r w:rsidR="00FE061F" w:rsidRPr="009C6A18">
        <w:rPr>
          <w:rFonts w:ascii="Arial Narrow" w:hAnsi="Arial Narrow" w:cs="Arial"/>
          <w:sz w:val="24"/>
          <w:szCs w:val="24"/>
        </w:rPr>
        <w:t xml:space="preserve"> </w:t>
      </w:r>
      <w:r w:rsidR="00FE061F" w:rsidRPr="009C6A18">
        <w:rPr>
          <w:rFonts w:ascii="Arial Narrow" w:hAnsi="Arial Narrow" w:cs="Arial"/>
          <w:b/>
          <w:noProof/>
          <w:sz w:val="24"/>
          <w:szCs w:val="24"/>
        </w:rPr>
        <w:t>Tribunal Pleno</w:t>
      </w:r>
      <w:r w:rsidR="00FE061F" w:rsidRPr="009C6A18">
        <w:rPr>
          <w:rFonts w:ascii="Arial Narrow" w:hAnsi="Arial Narrow" w:cs="Arial"/>
          <w:sz w:val="24"/>
          <w:szCs w:val="24"/>
        </w:rPr>
        <w:t>, no exercício da competência atribuída</w:t>
      </w:r>
      <w:r w:rsidR="00FE061F" w:rsidRPr="009C6A18">
        <w:rPr>
          <w:rFonts w:ascii="Arial Narrow" w:hAnsi="Arial Narrow" w:cs="Arial"/>
          <w:noProof/>
          <w:sz w:val="24"/>
          <w:szCs w:val="24"/>
        </w:rPr>
        <w:t xml:space="preserve"> pelo art. 11, inciso III, alínea“f”, item 2, da Resolução nº 04/2002-TCE/AM</w:t>
      </w:r>
      <w:r w:rsidR="00FE061F" w:rsidRPr="009C6A18">
        <w:rPr>
          <w:rFonts w:ascii="Arial Narrow" w:hAnsi="Arial Narrow" w:cs="Arial"/>
          <w:sz w:val="24"/>
          <w:szCs w:val="24"/>
        </w:rPr>
        <w:t>,</w:t>
      </w:r>
      <w:r w:rsidR="00FE061F" w:rsidRPr="009C6A18">
        <w:rPr>
          <w:rFonts w:ascii="Arial Narrow" w:hAnsi="Arial Narrow" w:cs="Arial"/>
          <w:b/>
          <w:noProof/>
          <w:sz w:val="24"/>
          <w:szCs w:val="24"/>
        </w:rPr>
        <w:t xml:space="preserve"> à unanimidade,</w:t>
      </w:r>
      <w:r w:rsidR="00FE061F" w:rsidRPr="009C6A18">
        <w:rPr>
          <w:rFonts w:ascii="Arial Narrow" w:hAnsi="Arial Narrow" w:cs="Arial"/>
          <w:b/>
          <w:sz w:val="24"/>
          <w:szCs w:val="24"/>
        </w:rPr>
        <w:t xml:space="preserve"> </w:t>
      </w:r>
      <w:r w:rsidR="00FE061F" w:rsidRPr="009C6A18">
        <w:rPr>
          <w:rFonts w:ascii="Arial Narrow" w:hAnsi="Arial Narrow" w:cs="Arial"/>
          <w:sz w:val="24"/>
          <w:szCs w:val="24"/>
        </w:rPr>
        <w:t>nos termos d</w:t>
      </w:r>
      <w:r w:rsidR="00FE061F" w:rsidRPr="009C6A18">
        <w:rPr>
          <w:rFonts w:ascii="Arial Narrow" w:hAnsi="Arial Narrow" w:cs="Arial"/>
          <w:noProof/>
          <w:sz w:val="24"/>
          <w:szCs w:val="24"/>
        </w:rPr>
        <w:t>o voto</w:t>
      </w:r>
      <w:r w:rsidR="00FE061F" w:rsidRPr="009C6A18">
        <w:rPr>
          <w:rFonts w:ascii="Arial Narrow" w:hAnsi="Arial Narrow" w:cs="Arial"/>
          <w:sz w:val="24"/>
          <w:szCs w:val="24"/>
        </w:rPr>
        <w:t xml:space="preserve">-destaque, </w:t>
      </w:r>
      <w:r w:rsidR="00FE061F" w:rsidRPr="009C6A18">
        <w:rPr>
          <w:rFonts w:ascii="Arial Narrow" w:hAnsi="Arial Narrow" w:cs="Arial"/>
          <w:noProof/>
          <w:sz w:val="24"/>
          <w:szCs w:val="24"/>
        </w:rPr>
        <w:t>do</w:t>
      </w:r>
      <w:r w:rsidR="00FE061F" w:rsidRPr="009C6A18">
        <w:rPr>
          <w:rFonts w:ascii="Arial Narrow" w:hAnsi="Arial Narrow" w:cs="Arial"/>
          <w:sz w:val="24"/>
          <w:szCs w:val="24"/>
        </w:rPr>
        <w:t xml:space="preserve"> Excelentíssimo Senhor Conselheiro </w:t>
      </w:r>
      <w:r w:rsidR="00FE061F" w:rsidRPr="009C6A18">
        <w:rPr>
          <w:rFonts w:ascii="Arial Narrow" w:hAnsi="Arial Narrow" w:cs="Arial"/>
          <w:noProof/>
          <w:sz w:val="24"/>
          <w:szCs w:val="24"/>
        </w:rPr>
        <w:t>Érico Xavier Desterro e Silva</w:t>
      </w:r>
      <w:r w:rsidR="00FE061F" w:rsidRPr="009C6A18">
        <w:rPr>
          <w:rFonts w:ascii="Arial Narrow" w:hAnsi="Arial Narrow" w:cs="Arial"/>
          <w:sz w:val="24"/>
          <w:szCs w:val="24"/>
        </w:rPr>
        <w:t xml:space="preserve">, em </w:t>
      </w:r>
      <w:r w:rsidR="00FE061F" w:rsidRPr="009C6A18">
        <w:rPr>
          <w:rFonts w:ascii="Arial Narrow" w:hAnsi="Arial Narrow" w:cs="Arial"/>
          <w:b/>
          <w:bCs/>
          <w:sz w:val="24"/>
          <w:szCs w:val="24"/>
        </w:rPr>
        <w:t>consonância</w:t>
      </w:r>
      <w:r w:rsidR="00FE061F" w:rsidRPr="009C6A18">
        <w:rPr>
          <w:rFonts w:ascii="Arial Narrow" w:hAnsi="Arial Narrow" w:cs="Arial"/>
          <w:sz w:val="24"/>
          <w:szCs w:val="24"/>
        </w:rPr>
        <w:t xml:space="preserve"> com o pronunciamento do Ministério Público </w:t>
      </w:r>
      <w:r w:rsidR="00FE061F" w:rsidRPr="009C6A18">
        <w:rPr>
          <w:rFonts w:ascii="Arial Narrow" w:hAnsi="Arial Narrow" w:cs="Arial"/>
          <w:noProof/>
          <w:sz w:val="24"/>
          <w:szCs w:val="24"/>
        </w:rPr>
        <w:t>junto a este Tribunal</w:t>
      </w:r>
      <w:r w:rsidR="00FE061F" w:rsidRPr="009C6A18">
        <w:rPr>
          <w:rFonts w:ascii="Arial Narrow" w:hAnsi="Arial Narrow" w:cs="Arial"/>
          <w:sz w:val="24"/>
          <w:szCs w:val="24"/>
        </w:rPr>
        <w:t>, no sentido de:</w:t>
      </w:r>
      <w:r w:rsidR="00FE061F" w:rsidRPr="009C6A18">
        <w:rPr>
          <w:rFonts w:ascii="Arial Narrow" w:hAnsi="Arial Narrow" w:cs="Arial"/>
          <w:color w:val="000000"/>
          <w:sz w:val="24"/>
          <w:szCs w:val="24"/>
        </w:rPr>
        <w:t xml:space="preserve"> </w:t>
      </w:r>
      <w:r w:rsidR="00FE061F" w:rsidRPr="009C6A18">
        <w:rPr>
          <w:rFonts w:ascii="Arial Narrow" w:hAnsi="Arial Narrow" w:cs="Arial"/>
          <w:b/>
          <w:bCs/>
          <w:color w:val="000000"/>
          <w:sz w:val="24"/>
          <w:szCs w:val="24"/>
        </w:rPr>
        <w:t>8.1. Conhecer</w:t>
      </w:r>
      <w:r w:rsidR="00FE061F" w:rsidRPr="009C6A18">
        <w:rPr>
          <w:rFonts w:ascii="Arial Narrow" w:hAnsi="Arial Narrow" w:cs="Arial"/>
          <w:color w:val="000000"/>
          <w:sz w:val="24"/>
          <w:szCs w:val="24"/>
        </w:rPr>
        <w:t xml:space="preserve"> do Recurso de Reconsideração interposto pela Defensoria Pública do Estado do Amazonas - DPE face à Decisão nº 279/2019-TCE-Tribunal Pleno, exarada no Processo nº 12956/2017, apenso, fls. 153, por preencher os requisitos de admissibilidade do art. 154 da Resolução 04/2002 c/c art. 62 da Lei nº 2423/96; </w:t>
      </w:r>
      <w:r w:rsidR="00FE061F" w:rsidRPr="009C6A18">
        <w:rPr>
          <w:rFonts w:ascii="Arial Narrow" w:hAnsi="Arial Narrow" w:cs="Arial"/>
          <w:b/>
          <w:bCs/>
          <w:color w:val="000000"/>
          <w:sz w:val="24"/>
          <w:szCs w:val="24"/>
        </w:rPr>
        <w:t>8.2. Negar Provimento</w:t>
      </w:r>
      <w:r w:rsidR="00FE061F" w:rsidRPr="009C6A18">
        <w:rPr>
          <w:rFonts w:ascii="Arial Narrow" w:hAnsi="Arial Narrow" w:cs="Arial"/>
          <w:color w:val="000000"/>
          <w:sz w:val="24"/>
          <w:szCs w:val="24"/>
        </w:rPr>
        <w:t xml:space="preserve"> ao Recurso de Reconsideração interposto pela Defensoria Pública do Estado do Amazonas - DPE no sentido de que seja </w:t>
      </w:r>
      <w:proofErr w:type="gramStart"/>
      <w:r w:rsidR="00FE061F" w:rsidRPr="009C6A18">
        <w:rPr>
          <w:rFonts w:ascii="Arial Narrow" w:hAnsi="Arial Narrow" w:cs="Arial"/>
          <w:color w:val="000000"/>
          <w:sz w:val="24"/>
          <w:szCs w:val="24"/>
        </w:rPr>
        <w:t>mantida</w:t>
      </w:r>
      <w:proofErr w:type="gramEnd"/>
      <w:r w:rsidR="00FE061F" w:rsidRPr="009C6A18">
        <w:rPr>
          <w:rFonts w:ascii="Arial Narrow" w:hAnsi="Arial Narrow" w:cs="Arial"/>
          <w:color w:val="000000"/>
          <w:sz w:val="24"/>
          <w:szCs w:val="24"/>
        </w:rPr>
        <w:t xml:space="preserve"> in </w:t>
      </w:r>
      <w:proofErr w:type="spellStart"/>
      <w:r w:rsidR="00FE061F" w:rsidRPr="009C6A18">
        <w:rPr>
          <w:rFonts w:ascii="Arial Narrow" w:hAnsi="Arial Narrow" w:cs="Arial"/>
          <w:color w:val="000000"/>
          <w:sz w:val="24"/>
          <w:szCs w:val="24"/>
        </w:rPr>
        <w:t>totum</w:t>
      </w:r>
      <w:proofErr w:type="spellEnd"/>
      <w:r w:rsidR="00FE061F" w:rsidRPr="009C6A18">
        <w:rPr>
          <w:rFonts w:ascii="Arial Narrow" w:hAnsi="Arial Narrow" w:cs="Arial"/>
          <w:color w:val="000000"/>
          <w:sz w:val="24"/>
          <w:szCs w:val="24"/>
        </w:rPr>
        <w:t xml:space="preserve"> à Decisão nº 279/2019-TCE-Tribunal Pleno exarada no Processo nº 12956/2017, apenso, fls. 153; </w:t>
      </w:r>
      <w:r w:rsidR="00FE061F" w:rsidRPr="009C6A18">
        <w:rPr>
          <w:rFonts w:ascii="Arial Narrow" w:hAnsi="Arial Narrow" w:cs="Arial"/>
          <w:b/>
          <w:bCs/>
          <w:color w:val="000000"/>
          <w:sz w:val="24"/>
          <w:szCs w:val="24"/>
        </w:rPr>
        <w:t>8.3. Determinar</w:t>
      </w:r>
      <w:r w:rsidR="00FE061F" w:rsidRPr="009C6A18">
        <w:rPr>
          <w:rFonts w:ascii="Arial Narrow" w:hAnsi="Arial Narrow" w:cs="Arial"/>
          <w:color w:val="000000"/>
          <w:sz w:val="24"/>
          <w:szCs w:val="24"/>
        </w:rPr>
        <w:t xml:space="preserve"> a SEPLENO que adote as providências previstas no art. 161, caput, do Regimento Interno (Resolução nº 04/2002); </w:t>
      </w:r>
      <w:r w:rsidR="00FE061F" w:rsidRPr="009C6A18">
        <w:rPr>
          <w:rFonts w:ascii="Arial Narrow" w:hAnsi="Arial Narrow" w:cs="Arial"/>
          <w:b/>
          <w:bCs/>
          <w:color w:val="000000"/>
          <w:sz w:val="24"/>
          <w:szCs w:val="24"/>
        </w:rPr>
        <w:t>8.4. Arquivar</w:t>
      </w:r>
      <w:r w:rsidR="00FE061F" w:rsidRPr="009C6A18">
        <w:rPr>
          <w:rFonts w:ascii="Arial Narrow" w:hAnsi="Arial Narrow" w:cs="Arial"/>
          <w:color w:val="000000"/>
          <w:sz w:val="24"/>
          <w:szCs w:val="24"/>
        </w:rPr>
        <w:t xml:space="preserve"> os autos. </w:t>
      </w:r>
      <w:r w:rsidR="00FE061F" w:rsidRPr="009C6A18">
        <w:rPr>
          <w:rFonts w:ascii="Arial Narrow" w:hAnsi="Arial Narrow" w:cs="Arial"/>
          <w:i/>
          <w:noProof/>
          <w:sz w:val="24"/>
          <w:szCs w:val="24"/>
        </w:rPr>
        <w:t>Vencida a proposta de voto do Auditor Alípio Reis Firmo Filho, que, além do mérito deste Acõrdão, votou pela concessão de prazo e recomentação à Defensoria Pública do Estado do Amazonas  e Assembleia Legistlativa do Estado do Amazonas.</w:t>
      </w:r>
      <w:r w:rsidR="00B5370C" w:rsidRPr="009C6A18">
        <w:rPr>
          <w:rFonts w:ascii="Arial Narrow" w:hAnsi="Arial Narrow" w:cs="Arial"/>
          <w:color w:val="000000"/>
          <w:sz w:val="24"/>
          <w:szCs w:val="24"/>
        </w:rPr>
        <w:t xml:space="preserve"> </w:t>
      </w:r>
      <w:r w:rsidR="00B5370C" w:rsidRPr="009C6A18">
        <w:rPr>
          <w:rFonts w:ascii="Arial Narrow" w:hAnsi="Arial Narrow" w:cs="Arial"/>
          <w:color w:val="000000"/>
          <w:sz w:val="24"/>
          <w:szCs w:val="24"/>
          <w:u w:val="single"/>
        </w:rPr>
        <w:t xml:space="preserve">Nesta fase de julgamento assumiu a presidência dos trabalhos </w:t>
      </w:r>
      <w:proofErr w:type="gramStart"/>
      <w:r w:rsidR="00B5370C" w:rsidRPr="009C6A18">
        <w:rPr>
          <w:rFonts w:ascii="Arial Narrow" w:hAnsi="Arial Narrow" w:cs="Arial"/>
          <w:color w:val="000000"/>
          <w:sz w:val="24"/>
          <w:szCs w:val="24"/>
          <w:u w:val="single"/>
        </w:rPr>
        <w:t>o Excelentíssimo</w:t>
      </w:r>
      <w:proofErr w:type="gramEnd"/>
      <w:r w:rsidR="00B5370C" w:rsidRPr="009C6A18">
        <w:rPr>
          <w:rFonts w:ascii="Arial Narrow" w:hAnsi="Arial Narrow" w:cs="Arial"/>
          <w:color w:val="000000"/>
          <w:sz w:val="24"/>
          <w:szCs w:val="24"/>
          <w:u w:val="single"/>
        </w:rPr>
        <w:t xml:space="preserve"> Senhor Conselheiro Érico Xavier Desterro e Silva, para que o Excelentíssimo Senhor Conselheiro-Presidente Júlio Assis Corrêa Pinheiro pudesse relatar seus processos.</w:t>
      </w:r>
      <w:r w:rsidR="00B5370C"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 xml:space="preserve">AUDITOR-RELATOR: ALBER FURTADO DE OLIVEIRA JÚNIOR (Com vista para </w:t>
      </w:r>
      <w:proofErr w:type="gramStart"/>
      <w:r w:rsidR="00191661" w:rsidRPr="009C6A18">
        <w:rPr>
          <w:rFonts w:ascii="Arial Narrow" w:hAnsi="Arial Narrow" w:cs="Arial"/>
          <w:b/>
          <w:color w:val="000000"/>
          <w:sz w:val="24"/>
          <w:szCs w:val="24"/>
        </w:rPr>
        <w:t xml:space="preserve">o </w:t>
      </w:r>
      <w:r w:rsidR="00191661" w:rsidRPr="009C6A18">
        <w:rPr>
          <w:rFonts w:ascii="Arial Narrow" w:hAnsi="Arial Narrow" w:cs="Arial"/>
          <w:b/>
          <w:color w:val="000000"/>
          <w:sz w:val="24"/>
          <w:szCs w:val="24"/>
        </w:rPr>
        <w:lastRenderedPageBreak/>
        <w:t>Excelentíssimo</w:t>
      </w:r>
      <w:proofErr w:type="gramEnd"/>
      <w:r w:rsidR="00191661" w:rsidRPr="009C6A18">
        <w:rPr>
          <w:rFonts w:ascii="Arial Narrow" w:hAnsi="Arial Narrow" w:cs="Arial"/>
          <w:b/>
          <w:color w:val="000000"/>
          <w:sz w:val="24"/>
          <w:szCs w:val="24"/>
        </w:rPr>
        <w:t xml:space="preserve"> Senhor Conselheiro Júlio Assis Corrêa Pinheiro).</w:t>
      </w:r>
      <w:r w:rsidR="007E74B3"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PROCESSO Nº 11.299/2019</w:t>
      </w:r>
      <w:r w:rsidR="00191661" w:rsidRPr="009C6A18">
        <w:rPr>
          <w:rFonts w:ascii="Arial Narrow" w:hAnsi="Arial Narrow" w:cs="Arial"/>
          <w:color w:val="000000"/>
          <w:sz w:val="24"/>
          <w:szCs w:val="24"/>
        </w:rPr>
        <w:t xml:space="preserve"> - </w:t>
      </w:r>
      <w:r w:rsidR="00BC774E" w:rsidRPr="009C6A18">
        <w:rPr>
          <w:rFonts w:ascii="Arial Narrow" w:hAnsi="Arial Narrow" w:cs="Arial"/>
          <w:color w:val="000000"/>
          <w:sz w:val="24"/>
          <w:szCs w:val="24"/>
        </w:rPr>
        <w:t>Inadimplência</w:t>
      </w:r>
      <w:r w:rsidR="00191661" w:rsidRPr="009C6A18">
        <w:rPr>
          <w:rFonts w:ascii="Arial Narrow" w:hAnsi="Arial Narrow" w:cs="Arial"/>
          <w:color w:val="000000"/>
          <w:sz w:val="24"/>
          <w:szCs w:val="24"/>
        </w:rPr>
        <w:t xml:space="preserve"> de Prestação de Contas referente ao Processo Administrativo nº 062.00660/2015 – FAPEAM, sob a responsabilidade do Sr. Ronaldo de Almeida. </w:t>
      </w:r>
      <w:r w:rsidR="00191661" w:rsidRPr="009C6A18">
        <w:rPr>
          <w:rFonts w:ascii="Arial Narrow" w:hAnsi="Arial Narrow" w:cs="Arial"/>
          <w:b/>
          <w:color w:val="000000"/>
          <w:sz w:val="24"/>
          <w:szCs w:val="24"/>
        </w:rPr>
        <w:t>ACÓRDÃO Nº 777/2021: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11, inciso V,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sz w:val="24"/>
          <w:szCs w:val="24"/>
        </w:rPr>
        <w:t xml:space="preserve"> nos termos d</w:t>
      </w:r>
      <w:r w:rsidR="00191661" w:rsidRPr="009C6A18">
        <w:rPr>
          <w:rFonts w:ascii="Arial Narrow" w:hAnsi="Arial Narrow" w:cs="Arial"/>
          <w:noProof/>
          <w:sz w:val="24"/>
          <w:szCs w:val="24"/>
        </w:rPr>
        <w:t>a proposta de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Auditor-Relator</w:t>
      </w:r>
      <w:r w:rsidR="00191661" w:rsidRPr="009C6A18">
        <w:rPr>
          <w:rFonts w:ascii="Arial Narrow" w:hAnsi="Arial Narrow" w:cs="Arial"/>
          <w:b/>
          <w:noProof/>
          <w:sz w:val="24"/>
          <w:szCs w:val="24"/>
        </w:rPr>
        <w:t>, em divergência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bCs/>
          <w:color w:val="000000"/>
          <w:sz w:val="24"/>
          <w:szCs w:val="24"/>
        </w:rPr>
        <w:t>10.1. Julgar regular com ressalvas</w:t>
      </w:r>
      <w:r w:rsidR="00191661" w:rsidRPr="009C6A18">
        <w:rPr>
          <w:rFonts w:ascii="Arial Narrow" w:hAnsi="Arial Narrow" w:cs="Arial"/>
          <w:color w:val="000000"/>
          <w:sz w:val="24"/>
          <w:szCs w:val="24"/>
        </w:rPr>
        <w:t xml:space="preserve"> a Tomada de Contas Especial do Termo de Outorga nº 219/2015-FAPEAM, de responsabilidade do </w:t>
      </w:r>
      <w:r w:rsidR="00191661" w:rsidRPr="009C6A18">
        <w:rPr>
          <w:rFonts w:ascii="Arial Narrow" w:hAnsi="Arial Narrow" w:cs="Arial"/>
          <w:b/>
          <w:bCs/>
          <w:color w:val="000000"/>
          <w:sz w:val="24"/>
          <w:szCs w:val="24"/>
        </w:rPr>
        <w:t>Sr. Ronaldo de Almeida</w:t>
      </w:r>
      <w:r w:rsidR="00191661" w:rsidRPr="009C6A18">
        <w:rPr>
          <w:rFonts w:ascii="Arial Narrow" w:hAnsi="Arial Narrow" w:cs="Arial"/>
          <w:color w:val="000000"/>
          <w:sz w:val="24"/>
          <w:szCs w:val="24"/>
        </w:rPr>
        <w:t xml:space="preserve">, Coordenador/Pesquisador outorgado da Fundação de Amparo à Pesquisa do Estado do Amazonas – FAPEAM (Processo Administrativo nº 062.00660/2015 – FAPEAM), nos termos do art. 1º, II e art. 22, inciso II c/c o art. 24 da Lei nº. 2.423/96 e o art. 188, §1º, II da Resolução nº. 04/2002; </w:t>
      </w:r>
      <w:r w:rsidR="00191661" w:rsidRPr="009C6A18">
        <w:rPr>
          <w:rFonts w:ascii="Arial Narrow" w:hAnsi="Arial Narrow" w:cs="Arial"/>
          <w:b/>
          <w:bCs/>
          <w:color w:val="000000"/>
          <w:sz w:val="24"/>
          <w:szCs w:val="24"/>
        </w:rPr>
        <w:t>10.2. Notificar</w:t>
      </w:r>
      <w:r w:rsidR="00191661" w:rsidRPr="009C6A18">
        <w:rPr>
          <w:rFonts w:ascii="Arial Narrow" w:hAnsi="Arial Narrow" w:cs="Arial"/>
          <w:color w:val="000000"/>
          <w:sz w:val="24"/>
          <w:szCs w:val="24"/>
        </w:rPr>
        <w:t xml:space="preserve"> o Sr. Ronaldo de Almeida e a FAPEAM para que tenham conhecimento da decisão; </w:t>
      </w:r>
      <w:r w:rsidR="00191661" w:rsidRPr="009C6A18">
        <w:rPr>
          <w:rFonts w:ascii="Arial Narrow" w:hAnsi="Arial Narrow" w:cs="Arial"/>
          <w:b/>
          <w:bCs/>
          <w:color w:val="000000"/>
          <w:sz w:val="24"/>
          <w:szCs w:val="24"/>
        </w:rPr>
        <w:t>10.3. Dar quitação</w:t>
      </w:r>
      <w:r w:rsidR="00191661" w:rsidRPr="009C6A18">
        <w:rPr>
          <w:rFonts w:ascii="Arial Narrow" w:hAnsi="Arial Narrow" w:cs="Arial"/>
          <w:color w:val="000000"/>
          <w:sz w:val="24"/>
          <w:szCs w:val="24"/>
        </w:rPr>
        <w:t xml:space="preserve"> ao Sr. Ronaldo de Almeida, nos termos dos </w:t>
      </w:r>
      <w:proofErr w:type="spellStart"/>
      <w:r w:rsidR="00191661" w:rsidRPr="009C6A18">
        <w:rPr>
          <w:rFonts w:ascii="Arial Narrow" w:hAnsi="Arial Narrow" w:cs="Arial"/>
          <w:color w:val="000000"/>
          <w:sz w:val="24"/>
          <w:szCs w:val="24"/>
        </w:rPr>
        <w:t>arts</w:t>
      </w:r>
      <w:proofErr w:type="spellEnd"/>
      <w:r w:rsidR="00191661" w:rsidRPr="009C6A18">
        <w:rPr>
          <w:rFonts w:ascii="Arial Narrow" w:hAnsi="Arial Narrow" w:cs="Arial"/>
          <w:color w:val="000000"/>
          <w:sz w:val="24"/>
          <w:szCs w:val="24"/>
        </w:rPr>
        <w:t xml:space="preserve">. 24 e 72, </w:t>
      </w:r>
      <w:proofErr w:type="gramStart"/>
      <w:r w:rsidR="00191661" w:rsidRPr="009C6A18">
        <w:rPr>
          <w:rFonts w:ascii="Arial Narrow" w:hAnsi="Arial Narrow" w:cs="Arial"/>
          <w:color w:val="000000"/>
          <w:sz w:val="24"/>
          <w:szCs w:val="24"/>
        </w:rPr>
        <w:t>inciso II</w:t>
      </w:r>
      <w:proofErr w:type="gramEnd"/>
      <w:r w:rsidR="00191661" w:rsidRPr="009C6A18">
        <w:rPr>
          <w:rFonts w:ascii="Arial Narrow" w:hAnsi="Arial Narrow" w:cs="Arial"/>
          <w:color w:val="000000"/>
          <w:sz w:val="24"/>
          <w:szCs w:val="24"/>
        </w:rPr>
        <w:t xml:space="preserve">, ambos da Lei nº 2423/1996, c/c o art. 189, inciso II, da Resolução nº 04/2002 - TCE/AM; </w:t>
      </w:r>
      <w:r w:rsidR="00191661" w:rsidRPr="009C6A18">
        <w:rPr>
          <w:rFonts w:ascii="Arial Narrow" w:hAnsi="Arial Narrow" w:cs="Arial"/>
          <w:b/>
          <w:bCs/>
          <w:color w:val="000000"/>
          <w:sz w:val="24"/>
          <w:szCs w:val="24"/>
        </w:rPr>
        <w:t>10.4. Recomendar</w:t>
      </w:r>
      <w:r w:rsidR="00191661" w:rsidRPr="009C6A18">
        <w:rPr>
          <w:rFonts w:ascii="Arial Narrow" w:hAnsi="Arial Narrow" w:cs="Arial"/>
          <w:color w:val="000000"/>
          <w:sz w:val="24"/>
          <w:szCs w:val="24"/>
        </w:rPr>
        <w:t xml:space="preserve"> ao atual Diretor-Presidente da Fundação de Amparo à Pesquisa do Estado do Amazonas-FAPEAM que: </w:t>
      </w:r>
      <w:r w:rsidR="00191661" w:rsidRPr="009C6A18">
        <w:rPr>
          <w:rFonts w:ascii="Arial Narrow" w:hAnsi="Arial Narrow" w:cs="Arial"/>
          <w:b/>
          <w:bCs/>
          <w:color w:val="000000"/>
          <w:sz w:val="24"/>
          <w:szCs w:val="24"/>
        </w:rPr>
        <w:t xml:space="preserve">10.4.1. </w:t>
      </w:r>
      <w:r w:rsidR="00191661" w:rsidRPr="009C6A18">
        <w:rPr>
          <w:rFonts w:ascii="Arial Narrow" w:hAnsi="Arial Narrow" w:cs="Arial"/>
          <w:color w:val="000000"/>
          <w:sz w:val="24"/>
          <w:szCs w:val="24"/>
        </w:rPr>
        <w:t xml:space="preserve">Observe e cumpra as determinações e prazos contidos nos Termos de Outorga, quando da concessão de apoio financeiro a projetos de pesquisa; </w:t>
      </w:r>
      <w:r w:rsidR="00191661" w:rsidRPr="009C6A18">
        <w:rPr>
          <w:rFonts w:ascii="Arial Narrow" w:hAnsi="Arial Narrow" w:cs="Arial"/>
          <w:b/>
          <w:bCs/>
          <w:color w:val="000000"/>
          <w:sz w:val="24"/>
          <w:szCs w:val="24"/>
        </w:rPr>
        <w:t>10.4.2.</w:t>
      </w:r>
      <w:r w:rsidR="00191661" w:rsidRPr="009C6A18">
        <w:rPr>
          <w:rFonts w:ascii="Arial Narrow" w:hAnsi="Arial Narrow" w:cs="Arial"/>
          <w:b/>
          <w:bCs/>
          <w:color w:val="000000"/>
          <w:sz w:val="24"/>
          <w:szCs w:val="24"/>
        </w:rPr>
        <w:tab/>
      </w:r>
      <w:r w:rsidR="00191661" w:rsidRPr="009C6A18">
        <w:rPr>
          <w:rFonts w:ascii="Arial Narrow" w:hAnsi="Arial Narrow" w:cs="Arial"/>
          <w:color w:val="000000"/>
          <w:sz w:val="24"/>
          <w:szCs w:val="24"/>
        </w:rPr>
        <w:t xml:space="preserve"> Inclua cláusulas determinativas nos Termos de Outorga com o fito de dar maior celeridade à Prestação de Contas dos pesquisadores outorgados. </w:t>
      </w:r>
      <w:r w:rsidR="00191661" w:rsidRPr="009C6A18">
        <w:rPr>
          <w:rFonts w:ascii="Arial Narrow" w:hAnsi="Arial Narrow" w:cs="Arial"/>
          <w:b/>
          <w:bCs/>
          <w:color w:val="000000"/>
          <w:sz w:val="24"/>
          <w:szCs w:val="24"/>
        </w:rPr>
        <w:t>10.5. Arquivar</w:t>
      </w:r>
      <w:r w:rsidR="00191661" w:rsidRPr="009C6A18">
        <w:rPr>
          <w:rFonts w:ascii="Arial Narrow" w:hAnsi="Arial Narrow" w:cs="Arial"/>
          <w:color w:val="000000"/>
          <w:sz w:val="24"/>
          <w:szCs w:val="24"/>
        </w:rPr>
        <w:t xml:space="preserve"> após o cumprimento das medidas acima, nos termos regimentais.</w:t>
      </w:r>
      <w:r w:rsidR="00BC774E" w:rsidRPr="009C6A18">
        <w:rPr>
          <w:rFonts w:ascii="Arial Narrow" w:hAnsi="Arial Narrow" w:cs="Arial"/>
          <w:color w:val="000000"/>
          <w:sz w:val="24"/>
          <w:szCs w:val="24"/>
        </w:rPr>
        <w:t xml:space="preserve"> </w:t>
      </w:r>
      <w:r w:rsidR="00E2596C" w:rsidRPr="009C6A18">
        <w:rPr>
          <w:rFonts w:ascii="Arial Narrow" w:hAnsi="Arial Narrow" w:cs="Arial"/>
          <w:sz w:val="24"/>
          <w:szCs w:val="24"/>
        </w:rPr>
        <w:t xml:space="preserve">/===/ </w:t>
      </w:r>
      <w:r w:rsidR="00A429A0" w:rsidRPr="009C6A18">
        <w:rPr>
          <w:rFonts w:ascii="Arial Narrow" w:hAnsi="Arial Narrow" w:cs="Arial"/>
          <w:b/>
          <w:color w:val="000000"/>
          <w:sz w:val="24"/>
          <w:szCs w:val="24"/>
        </w:rPr>
        <w:t>JULGAMENTO EM PA</w:t>
      </w:r>
      <w:r w:rsidR="00F05EF9" w:rsidRPr="009C6A18">
        <w:rPr>
          <w:rFonts w:ascii="Arial Narrow" w:hAnsi="Arial Narrow" w:cs="Arial"/>
          <w:b/>
          <w:color w:val="000000"/>
          <w:sz w:val="24"/>
          <w:szCs w:val="24"/>
        </w:rPr>
        <w:t>UTA:</w:t>
      </w:r>
      <w:r w:rsidR="001B1E9D" w:rsidRPr="009C6A18">
        <w:rPr>
          <w:rFonts w:ascii="Arial Narrow" w:hAnsi="Arial Narrow" w:cs="Arial"/>
          <w:b/>
          <w:color w:val="000000"/>
          <w:sz w:val="24"/>
          <w:szCs w:val="24"/>
        </w:rPr>
        <w:t xml:space="preserve"> </w:t>
      </w:r>
      <w:r w:rsidR="00EA6F29" w:rsidRPr="009C6A18">
        <w:rPr>
          <w:rFonts w:ascii="Arial Narrow" w:hAnsi="Arial Narrow" w:cs="Arial"/>
          <w:b/>
          <w:color w:val="000000"/>
          <w:sz w:val="24"/>
          <w:szCs w:val="24"/>
        </w:rPr>
        <w:t>CONSELHEIRO-RELATOR: JÚLIO ASSIS CORRÊA PINHEIRO.</w:t>
      </w:r>
      <w:r w:rsidR="00BC774E" w:rsidRPr="009C6A18">
        <w:rPr>
          <w:rFonts w:ascii="Arial Narrow" w:hAnsi="Arial Narrow" w:cs="Arial"/>
          <w:b/>
          <w:color w:val="000000"/>
          <w:sz w:val="24"/>
          <w:szCs w:val="24"/>
        </w:rPr>
        <w:t xml:space="preserve"> </w:t>
      </w:r>
      <w:r w:rsidR="00191661" w:rsidRPr="009C6A18">
        <w:rPr>
          <w:rFonts w:ascii="Arial Narrow" w:hAnsi="Arial Narrow" w:cs="Arial"/>
          <w:b/>
          <w:color w:val="000000"/>
          <w:sz w:val="24"/>
          <w:szCs w:val="24"/>
        </w:rPr>
        <w:t>PROCESSO Nº 12.253/2020</w:t>
      </w:r>
      <w:r w:rsidR="00191661" w:rsidRPr="009C6A18">
        <w:rPr>
          <w:rFonts w:ascii="Arial Narrow" w:hAnsi="Arial Narrow" w:cs="Arial"/>
          <w:color w:val="000000"/>
          <w:sz w:val="24"/>
          <w:szCs w:val="24"/>
        </w:rPr>
        <w:t xml:space="preserve"> - Prestação de Contas Anual do Instituto de Previdência e Assistência Social dos Servidores Públicos do Município de Tabatinga - IPRETAB, de responsabilidade do Sr. </w:t>
      </w:r>
      <w:proofErr w:type="spellStart"/>
      <w:r w:rsidR="00191661" w:rsidRPr="009C6A18">
        <w:rPr>
          <w:rFonts w:ascii="Arial Narrow" w:hAnsi="Arial Narrow" w:cs="Arial"/>
          <w:color w:val="000000"/>
          <w:sz w:val="24"/>
          <w:szCs w:val="24"/>
        </w:rPr>
        <w:t>Altenor</w:t>
      </w:r>
      <w:proofErr w:type="spellEnd"/>
      <w:r w:rsidR="00191661" w:rsidRPr="009C6A18">
        <w:rPr>
          <w:rFonts w:ascii="Arial Narrow" w:hAnsi="Arial Narrow" w:cs="Arial"/>
          <w:color w:val="000000"/>
          <w:sz w:val="24"/>
          <w:szCs w:val="24"/>
        </w:rPr>
        <w:t xml:space="preserve"> Lopes Magalhães, referente ao exercício de 2019.</w:t>
      </w:r>
      <w:r w:rsidR="00191661" w:rsidRPr="009C6A18">
        <w:rPr>
          <w:rFonts w:ascii="Arial Narrow" w:hAnsi="Arial Narrow" w:cs="Arial"/>
          <w:b/>
          <w:color w:val="000000"/>
          <w:sz w:val="24"/>
          <w:szCs w:val="24"/>
        </w:rPr>
        <w:t xml:space="preserve"> ACÓRDÃO Nº 739/2021: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pelos arts. 5º, II e 11, inciso III, alínea “a”, item 4, da Resolução n.04/2002-TCE/AM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sz w:val="24"/>
          <w:szCs w:val="24"/>
        </w:rPr>
        <w:t xml:space="preserve"> 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Conselheiro-Relator</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sz w:val="24"/>
          <w:szCs w:val="24"/>
        </w:rPr>
        <w:t>10.1. Julgar irregular</w:t>
      </w:r>
      <w:r w:rsidR="00191661" w:rsidRPr="009C6A18">
        <w:rPr>
          <w:rFonts w:ascii="Arial Narrow" w:hAnsi="Arial Narrow" w:cs="Arial"/>
          <w:sz w:val="24"/>
          <w:szCs w:val="24"/>
        </w:rPr>
        <w:t xml:space="preserve"> a Prestação de Contas Anual do Instituto de Previdência e Assistência Social dos Servidores Públicos do Município de Tabatinga - IPRETAB, relativa ao exercício de 2019, de responsabilidade do </w:t>
      </w:r>
      <w:r w:rsidR="00191661" w:rsidRPr="009C6A18">
        <w:rPr>
          <w:rFonts w:ascii="Arial Narrow" w:hAnsi="Arial Narrow" w:cs="Arial"/>
          <w:b/>
          <w:sz w:val="24"/>
          <w:szCs w:val="24"/>
        </w:rPr>
        <w:t xml:space="preserve">Sr. </w:t>
      </w:r>
      <w:proofErr w:type="spellStart"/>
      <w:r w:rsidR="00191661" w:rsidRPr="009C6A18">
        <w:rPr>
          <w:rFonts w:ascii="Arial Narrow" w:hAnsi="Arial Narrow" w:cs="Arial"/>
          <w:b/>
          <w:sz w:val="24"/>
          <w:szCs w:val="24"/>
        </w:rPr>
        <w:t>Altenor</w:t>
      </w:r>
      <w:proofErr w:type="spellEnd"/>
      <w:r w:rsidR="00191661" w:rsidRPr="009C6A18">
        <w:rPr>
          <w:rFonts w:ascii="Arial Narrow" w:hAnsi="Arial Narrow" w:cs="Arial"/>
          <w:b/>
          <w:sz w:val="24"/>
          <w:szCs w:val="24"/>
        </w:rPr>
        <w:t xml:space="preserve"> Lopes Magalhães</w:t>
      </w:r>
      <w:r w:rsidR="00191661" w:rsidRPr="009C6A18">
        <w:rPr>
          <w:rFonts w:ascii="Arial Narrow" w:hAnsi="Arial Narrow" w:cs="Arial"/>
          <w:sz w:val="24"/>
          <w:szCs w:val="24"/>
        </w:rPr>
        <w:t>, nos termos do art. 71, II, da CF/88, art. 40, II, da CE/89, art. 1°, II, 2°, 4°, 5°, I e 22, III da Lei n° 2.423/96 c/c art. 11, III e art. 188, § 1°, III, “b” e “c” da Resolução n° 04/02-TCE;</w:t>
      </w:r>
      <w:r w:rsidR="00191661" w:rsidRPr="009C6A18">
        <w:rPr>
          <w:rFonts w:ascii="Arial Narrow" w:hAnsi="Arial Narrow" w:cs="Arial"/>
          <w:color w:val="000000"/>
          <w:sz w:val="24"/>
          <w:szCs w:val="24"/>
        </w:rPr>
        <w:t xml:space="preserve"> </w:t>
      </w:r>
      <w:r w:rsidR="00191661" w:rsidRPr="009C6A18">
        <w:rPr>
          <w:rFonts w:ascii="Arial Narrow" w:hAnsi="Arial Narrow" w:cs="Arial"/>
          <w:b/>
          <w:sz w:val="24"/>
          <w:szCs w:val="24"/>
        </w:rPr>
        <w:t>10.2. Aplicar Multa</w:t>
      </w:r>
      <w:r w:rsidR="00191661" w:rsidRPr="009C6A18">
        <w:rPr>
          <w:rFonts w:ascii="Arial Narrow" w:hAnsi="Arial Narrow" w:cs="Arial"/>
          <w:sz w:val="24"/>
          <w:szCs w:val="24"/>
        </w:rPr>
        <w:t xml:space="preserve"> ao </w:t>
      </w:r>
      <w:r w:rsidR="00191661" w:rsidRPr="009C6A18">
        <w:rPr>
          <w:rFonts w:ascii="Arial Narrow" w:hAnsi="Arial Narrow" w:cs="Arial"/>
          <w:b/>
          <w:sz w:val="24"/>
          <w:szCs w:val="24"/>
        </w:rPr>
        <w:t xml:space="preserve">Sr. </w:t>
      </w:r>
      <w:proofErr w:type="spellStart"/>
      <w:r w:rsidR="00191661" w:rsidRPr="009C6A18">
        <w:rPr>
          <w:rFonts w:ascii="Arial Narrow" w:hAnsi="Arial Narrow" w:cs="Arial"/>
          <w:b/>
          <w:sz w:val="24"/>
          <w:szCs w:val="24"/>
        </w:rPr>
        <w:t>Altenor</w:t>
      </w:r>
      <w:proofErr w:type="spellEnd"/>
      <w:r w:rsidR="00191661" w:rsidRPr="009C6A18">
        <w:rPr>
          <w:rFonts w:ascii="Arial Narrow" w:hAnsi="Arial Narrow" w:cs="Arial"/>
          <w:b/>
          <w:sz w:val="24"/>
          <w:szCs w:val="24"/>
        </w:rPr>
        <w:t xml:space="preserve"> Lopes Magalhães</w:t>
      </w:r>
      <w:r w:rsidR="00191661" w:rsidRPr="009C6A18">
        <w:rPr>
          <w:rFonts w:ascii="Arial Narrow" w:hAnsi="Arial Narrow" w:cs="Arial"/>
          <w:sz w:val="24"/>
          <w:szCs w:val="24"/>
        </w:rPr>
        <w:t xml:space="preserve"> no valor de </w:t>
      </w:r>
      <w:r w:rsidR="00191661" w:rsidRPr="009C6A18">
        <w:rPr>
          <w:rFonts w:ascii="Arial Narrow" w:hAnsi="Arial Narrow" w:cs="Arial"/>
          <w:b/>
          <w:sz w:val="24"/>
          <w:szCs w:val="24"/>
        </w:rPr>
        <w:t>R$13.654,39</w:t>
      </w:r>
      <w:r w:rsidR="00191661" w:rsidRPr="009C6A18">
        <w:rPr>
          <w:rFonts w:ascii="Arial Narrow" w:hAnsi="Arial Narrow" w:cs="Arial"/>
          <w:sz w:val="24"/>
          <w:szCs w:val="24"/>
        </w:rPr>
        <w:t xml:space="preserve"> (treze mil, seiscentos e cinquenta e quatro reais e trinta e nove centavos), com base no art. 54, II, da Lei Orgânica do TCE/AM c/c o art. 308, VI, da Resolução TCE/AM nº 04/02, com nova redação dada pela Resolução nº 04/2018, por atos praticados com grave infração à norma legal ou regulamentar de natureza contábil, financeira, orçamentária, operacional e patrimonial citados no Relatório/Voto, e fixar </w:t>
      </w:r>
      <w:r w:rsidR="00191661" w:rsidRPr="009C6A18">
        <w:rPr>
          <w:rFonts w:ascii="Arial Narrow" w:hAnsi="Arial Narrow" w:cs="Arial"/>
          <w:b/>
          <w:sz w:val="24"/>
          <w:szCs w:val="24"/>
        </w:rPr>
        <w:t>prazo de 30 dias</w:t>
      </w:r>
      <w:r w:rsidR="00191661" w:rsidRPr="009C6A18">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91661" w:rsidRPr="009C6A18">
        <w:rPr>
          <w:rFonts w:ascii="Arial Narrow" w:hAnsi="Arial Narrow" w:cs="Arial"/>
          <w:b/>
          <w:sz w:val="24"/>
          <w:szCs w:val="24"/>
        </w:rPr>
        <w:t>10.3. Determinar</w:t>
      </w:r>
      <w:r w:rsidR="00191661" w:rsidRPr="009C6A18">
        <w:rPr>
          <w:rFonts w:ascii="Arial Narrow" w:hAnsi="Arial Narrow" w:cs="Arial"/>
          <w:sz w:val="24"/>
          <w:szCs w:val="24"/>
        </w:rPr>
        <w:t xml:space="preserve"> ao Instituto de Previdência e Assistência Social dos Servidores Públicos do Município de Tabatinga, que:</w:t>
      </w:r>
      <w:r w:rsidR="00191661" w:rsidRPr="009C6A18">
        <w:rPr>
          <w:rFonts w:ascii="Arial Narrow" w:hAnsi="Arial Narrow" w:cs="Arial"/>
          <w:color w:val="000000"/>
          <w:sz w:val="24"/>
          <w:szCs w:val="24"/>
        </w:rPr>
        <w:t xml:space="preserve"> </w:t>
      </w:r>
      <w:r w:rsidR="00191661" w:rsidRPr="009C6A18">
        <w:rPr>
          <w:rFonts w:ascii="Arial Narrow" w:hAnsi="Arial Narrow" w:cs="Arial"/>
          <w:b/>
          <w:sz w:val="24"/>
          <w:szCs w:val="24"/>
        </w:rPr>
        <w:lastRenderedPageBreak/>
        <w:t>10.3.1.</w:t>
      </w:r>
      <w:r w:rsidR="00191661" w:rsidRPr="009C6A18">
        <w:rPr>
          <w:rFonts w:ascii="Arial Narrow" w:hAnsi="Arial Narrow" w:cs="Arial"/>
          <w:sz w:val="24"/>
          <w:szCs w:val="24"/>
        </w:rPr>
        <w:t xml:space="preserve"> Preze pela transparência na gestão fiscal, no que tange a existência e atualização da divulgação das informações nos moldes dos ditames na Lei nº 12527/2011; </w:t>
      </w:r>
      <w:r w:rsidR="00191661" w:rsidRPr="009C6A18">
        <w:rPr>
          <w:rFonts w:ascii="Arial Narrow" w:hAnsi="Arial Narrow" w:cs="Arial"/>
          <w:b/>
          <w:sz w:val="24"/>
          <w:szCs w:val="24"/>
        </w:rPr>
        <w:t>10.3.2.</w:t>
      </w:r>
      <w:r w:rsidR="00191661" w:rsidRPr="009C6A18">
        <w:rPr>
          <w:rFonts w:ascii="Arial Narrow" w:hAnsi="Arial Narrow" w:cs="Arial"/>
          <w:sz w:val="24"/>
          <w:szCs w:val="24"/>
        </w:rPr>
        <w:t xml:space="preserve"> </w:t>
      </w:r>
      <w:proofErr w:type="gramStart"/>
      <w:r w:rsidR="00191661" w:rsidRPr="009C6A18">
        <w:rPr>
          <w:rFonts w:ascii="Arial Narrow" w:hAnsi="Arial Narrow" w:cs="Arial"/>
          <w:sz w:val="24"/>
          <w:szCs w:val="24"/>
        </w:rPr>
        <w:t>Cobre</w:t>
      </w:r>
      <w:proofErr w:type="gramEnd"/>
      <w:r w:rsidR="00191661" w:rsidRPr="009C6A18">
        <w:rPr>
          <w:rFonts w:ascii="Arial Narrow" w:hAnsi="Arial Narrow" w:cs="Arial"/>
          <w:sz w:val="24"/>
          <w:szCs w:val="24"/>
        </w:rPr>
        <w:t xml:space="preserve"> de maneira mais efetiva os juros moratórios, a remessa e o acordo previdenciário realizado com a Prefeitura, seguindo as orientações explanadas no Relatório de Inspeção nº 14/2021-DICERP; </w:t>
      </w:r>
      <w:r w:rsidR="00191661" w:rsidRPr="009C6A18">
        <w:rPr>
          <w:rFonts w:ascii="Arial Narrow" w:hAnsi="Arial Narrow" w:cs="Arial"/>
          <w:b/>
          <w:sz w:val="24"/>
          <w:szCs w:val="24"/>
        </w:rPr>
        <w:t xml:space="preserve">10.3.3. </w:t>
      </w:r>
      <w:r w:rsidR="00191661" w:rsidRPr="009C6A18">
        <w:rPr>
          <w:rFonts w:ascii="Arial Narrow" w:hAnsi="Arial Narrow" w:cs="Arial"/>
          <w:sz w:val="24"/>
          <w:szCs w:val="24"/>
        </w:rPr>
        <w:t xml:space="preserve">Cumpra as disposições legais e regulamentares atinentes aos investimentos; </w:t>
      </w:r>
      <w:r w:rsidR="00191661" w:rsidRPr="009C6A18">
        <w:rPr>
          <w:rFonts w:ascii="Arial Narrow" w:hAnsi="Arial Narrow" w:cs="Arial"/>
          <w:b/>
          <w:sz w:val="24"/>
          <w:szCs w:val="24"/>
        </w:rPr>
        <w:t>10.3.4.</w:t>
      </w:r>
      <w:r w:rsidR="00191661" w:rsidRPr="009C6A18">
        <w:rPr>
          <w:rFonts w:ascii="Arial Narrow" w:hAnsi="Arial Narrow" w:cs="Arial"/>
          <w:sz w:val="24"/>
          <w:szCs w:val="24"/>
        </w:rPr>
        <w:t xml:space="preserve"> Cumpra as disposições do art. 94 e 95 da Lei nº 4320/64 integralmente; </w:t>
      </w:r>
      <w:r w:rsidR="00191661" w:rsidRPr="009C6A18">
        <w:rPr>
          <w:rFonts w:ascii="Arial Narrow" w:hAnsi="Arial Narrow" w:cs="Arial"/>
          <w:b/>
          <w:sz w:val="24"/>
          <w:szCs w:val="24"/>
        </w:rPr>
        <w:t xml:space="preserve">10.3.5. </w:t>
      </w:r>
      <w:r w:rsidR="00191661" w:rsidRPr="009C6A18">
        <w:rPr>
          <w:rFonts w:ascii="Arial Narrow" w:hAnsi="Arial Narrow" w:cs="Arial"/>
          <w:sz w:val="24"/>
          <w:szCs w:val="24"/>
        </w:rPr>
        <w:t xml:space="preserve">Cumpra a exigência prevista no art. 10, III, da Lei nº 2423/96 (parecer conclusivo dos dirigentes do controle interno); </w:t>
      </w:r>
      <w:r w:rsidR="00191661" w:rsidRPr="009C6A18">
        <w:rPr>
          <w:rFonts w:ascii="Arial Narrow" w:hAnsi="Arial Narrow" w:cs="Arial"/>
          <w:b/>
          <w:sz w:val="24"/>
          <w:szCs w:val="24"/>
        </w:rPr>
        <w:t xml:space="preserve">10.3.6. </w:t>
      </w:r>
      <w:r w:rsidR="00191661" w:rsidRPr="009C6A18">
        <w:rPr>
          <w:rFonts w:ascii="Arial Narrow" w:hAnsi="Arial Narrow" w:cs="Arial"/>
          <w:sz w:val="24"/>
          <w:szCs w:val="24"/>
        </w:rPr>
        <w:t>Cumpra a exigência prevista no art. 3º, II, “c” da Resolução nº 08/2011 (incluindo o Parecer dos Auditores Independentes e do Conselho Fiscal).</w:t>
      </w:r>
      <w:r w:rsidR="00191661" w:rsidRPr="009C6A18">
        <w:rPr>
          <w:rFonts w:ascii="Arial Narrow" w:hAnsi="Arial Narrow" w:cs="Arial"/>
          <w:color w:val="000000"/>
          <w:sz w:val="24"/>
          <w:szCs w:val="24"/>
        </w:rPr>
        <w:t xml:space="preserve"> </w:t>
      </w:r>
      <w:r w:rsidR="00191661" w:rsidRPr="009C6A18">
        <w:rPr>
          <w:rFonts w:ascii="Arial Narrow" w:hAnsi="Arial Narrow" w:cs="Arial"/>
          <w:b/>
          <w:sz w:val="24"/>
          <w:szCs w:val="24"/>
        </w:rPr>
        <w:t>10.4. Recomendar</w:t>
      </w:r>
      <w:r w:rsidR="00191661" w:rsidRPr="009C6A18">
        <w:rPr>
          <w:rFonts w:ascii="Arial Narrow" w:hAnsi="Arial Narrow" w:cs="Arial"/>
          <w:sz w:val="24"/>
          <w:szCs w:val="24"/>
        </w:rPr>
        <w:t xml:space="preserve"> ao Instituto de Previdência dos Servidores Públicos do Município de Tabatinga- </w:t>
      </w:r>
      <w:proofErr w:type="spellStart"/>
      <w:r w:rsidR="00191661" w:rsidRPr="009C6A18">
        <w:rPr>
          <w:rFonts w:ascii="Arial Narrow" w:hAnsi="Arial Narrow" w:cs="Arial"/>
          <w:sz w:val="24"/>
          <w:szCs w:val="24"/>
        </w:rPr>
        <w:t>Ipretab</w:t>
      </w:r>
      <w:proofErr w:type="spellEnd"/>
      <w:r w:rsidR="00191661" w:rsidRPr="009C6A18">
        <w:rPr>
          <w:rFonts w:ascii="Arial Narrow" w:hAnsi="Arial Narrow" w:cs="Arial"/>
          <w:sz w:val="24"/>
          <w:szCs w:val="24"/>
        </w:rPr>
        <w:t xml:space="preserve"> que levem em consideração a possibilidade de instituição de Fundo Financeiro e as conclusões do Relatório Atuarial de fls. 169/230, que identifica um déficit atuarial de R$ 226.807.048,87; </w:t>
      </w:r>
      <w:r w:rsidR="00191661" w:rsidRPr="009C6A18">
        <w:rPr>
          <w:rFonts w:ascii="Arial Narrow" w:hAnsi="Arial Narrow" w:cs="Arial"/>
          <w:b/>
          <w:sz w:val="24"/>
          <w:szCs w:val="24"/>
        </w:rPr>
        <w:t>10.5. Determinar</w:t>
      </w:r>
      <w:r w:rsidR="00191661" w:rsidRPr="009C6A18">
        <w:rPr>
          <w:rFonts w:ascii="Arial Narrow" w:hAnsi="Arial Narrow" w:cs="Arial"/>
          <w:sz w:val="24"/>
          <w:szCs w:val="24"/>
        </w:rPr>
        <w:t xml:space="preserve"> à próxima Comissão de Inspeção que: </w:t>
      </w:r>
      <w:r w:rsidR="00191661" w:rsidRPr="009C6A18">
        <w:rPr>
          <w:rFonts w:ascii="Arial Narrow" w:hAnsi="Arial Narrow" w:cs="Arial"/>
          <w:b/>
          <w:sz w:val="24"/>
          <w:szCs w:val="24"/>
        </w:rPr>
        <w:t xml:space="preserve">10.5.1. </w:t>
      </w:r>
      <w:r w:rsidR="00191661" w:rsidRPr="009C6A18">
        <w:rPr>
          <w:rFonts w:ascii="Arial Narrow" w:hAnsi="Arial Narrow" w:cs="Arial"/>
          <w:sz w:val="24"/>
          <w:szCs w:val="24"/>
        </w:rPr>
        <w:t xml:space="preserve">Faça uma análise minuciosa do Relatório Atuarial de fls. 169/230; </w:t>
      </w:r>
      <w:r w:rsidR="00191661" w:rsidRPr="009C6A18">
        <w:rPr>
          <w:rFonts w:ascii="Arial Narrow" w:hAnsi="Arial Narrow" w:cs="Arial"/>
          <w:b/>
          <w:sz w:val="24"/>
          <w:szCs w:val="24"/>
        </w:rPr>
        <w:t xml:space="preserve">10.5.2. </w:t>
      </w:r>
      <w:r w:rsidR="00191661" w:rsidRPr="009C6A18">
        <w:rPr>
          <w:rFonts w:ascii="Arial Narrow" w:hAnsi="Arial Narrow" w:cs="Arial"/>
          <w:sz w:val="24"/>
          <w:szCs w:val="24"/>
        </w:rPr>
        <w:t xml:space="preserve">Acompanhe se as cobranças dos juros de mora, da remessa dos valores pela Prefeitura, do acordo previdenciário, e a correta identificação dos valores referentes </w:t>
      </w:r>
      <w:proofErr w:type="gramStart"/>
      <w:r w:rsidR="00191661" w:rsidRPr="009C6A18">
        <w:rPr>
          <w:rFonts w:ascii="Arial Narrow" w:hAnsi="Arial Narrow" w:cs="Arial"/>
          <w:sz w:val="24"/>
          <w:szCs w:val="24"/>
        </w:rPr>
        <w:t>a</w:t>
      </w:r>
      <w:proofErr w:type="gramEnd"/>
      <w:r w:rsidR="00191661" w:rsidRPr="009C6A18">
        <w:rPr>
          <w:rFonts w:ascii="Arial Narrow" w:hAnsi="Arial Narrow" w:cs="Arial"/>
          <w:sz w:val="24"/>
          <w:szCs w:val="24"/>
        </w:rPr>
        <w:t xml:space="preserve"> contribuição patronal e dos segurados passaram a realizar-se devidamente.</w:t>
      </w:r>
      <w:r w:rsidR="00191661" w:rsidRPr="009C6A18">
        <w:rPr>
          <w:rFonts w:ascii="Arial Narrow" w:hAnsi="Arial Narrow" w:cs="Arial"/>
          <w:color w:val="000000"/>
          <w:sz w:val="24"/>
          <w:szCs w:val="24"/>
        </w:rPr>
        <w:t xml:space="preserve"> </w:t>
      </w:r>
      <w:r w:rsidR="00191661" w:rsidRPr="009C6A18">
        <w:rPr>
          <w:rFonts w:ascii="Arial Narrow" w:hAnsi="Arial Narrow" w:cs="Arial"/>
          <w:b/>
          <w:sz w:val="24"/>
          <w:szCs w:val="24"/>
        </w:rPr>
        <w:t>10.6. Determinar</w:t>
      </w:r>
      <w:r w:rsidR="00191661" w:rsidRPr="009C6A18">
        <w:rPr>
          <w:rFonts w:ascii="Arial Narrow" w:hAnsi="Arial Narrow" w:cs="Arial"/>
          <w:sz w:val="24"/>
          <w:szCs w:val="24"/>
        </w:rPr>
        <w:t xml:space="preserve"> à SECEX que avalie a possiblidade de representação em face da Prefeitura Municipal de Tabatinga, tendo em vista as informações presentes nestes autos de que o ente municipal deixou de pagar o acordo previdenciário realizado por meio de lei, encaminhou a menor os valores devidos ao órgão previdenciário e deixou de distinguir os valores encaminhados a título de contribuição patronal e do segurado, encaminhando-lhe cópia do Relatório de Inspeção nº 14/2021-DICERP; </w:t>
      </w:r>
      <w:r w:rsidR="00191661" w:rsidRPr="009C6A18">
        <w:rPr>
          <w:rFonts w:ascii="Arial Narrow" w:hAnsi="Arial Narrow" w:cs="Arial"/>
          <w:b/>
          <w:sz w:val="24"/>
          <w:szCs w:val="24"/>
        </w:rPr>
        <w:t>10.7. Determinar</w:t>
      </w:r>
      <w:r w:rsidR="00191661" w:rsidRPr="009C6A18">
        <w:rPr>
          <w:rFonts w:ascii="Arial Narrow" w:hAnsi="Arial Narrow" w:cs="Arial"/>
          <w:sz w:val="24"/>
          <w:szCs w:val="24"/>
        </w:rPr>
        <w:t xml:space="preserve"> o encaminhamento de cópia dos autos ao Ministério Público Estadual (MPE-AM) para conhecimento e apuração das irregularidades identificadas por parte do </w:t>
      </w:r>
      <w:proofErr w:type="spellStart"/>
      <w:r w:rsidR="00191661" w:rsidRPr="009C6A18">
        <w:rPr>
          <w:rFonts w:ascii="Arial Narrow" w:hAnsi="Arial Narrow" w:cs="Arial"/>
          <w:sz w:val="24"/>
          <w:szCs w:val="24"/>
        </w:rPr>
        <w:t>Ipretab</w:t>
      </w:r>
      <w:proofErr w:type="spellEnd"/>
      <w:r w:rsidR="00191661" w:rsidRPr="009C6A18">
        <w:rPr>
          <w:rFonts w:ascii="Arial Narrow" w:hAnsi="Arial Narrow" w:cs="Arial"/>
          <w:sz w:val="24"/>
          <w:szCs w:val="24"/>
        </w:rPr>
        <w:t xml:space="preserve"> e da Prefeitura Municipal de Tabatinga; </w:t>
      </w:r>
      <w:r w:rsidR="00191661" w:rsidRPr="009C6A18">
        <w:rPr>
          <w:rFonts w:ascii="Arial Narrow" w:hAnsi="Arial Narrow" w:cs="Arial"/>
          <w:b/>
          <w:sz w:val="24"/>
          <w:szCs w:val="24"/>
        </w:rPr>
        <w:t>10.8. Dar ciência</w:t>
      </w:r>
      <w:r w:rsidR="00191661" w:rsidRPr="009C6A18">
        <w:rPr>
          <w:rFonts w:ascii="Arial Narrow" w:hAnsi="Arial Narrow" w:cs="Arial"/>
          <w:sz w:val="24"/>
          <w:szCs w:val="24"/>
        </w:rPr>
        <w:t xml:space="preserve"> ao relator das contas da Prefeitura Municipal de Tabatinga, exercício 2019, quanto à ausência de pagamento do acordo previdenciário e da remessa integral dos valores devidos ao Instituto de Previdência dos Servidores Públicos do Município de Tabatinga- </w:t>
      </w:r>
      <w:proofErr w:type="spellStart"/>
      <w:r w:rsidR="00191661" w:rsidRPr="009C6A18">
        <w:rPr>
          <w:rFonts w:ascii="Arial Narrow" w:hAnsi="Arial Narrow" w:cs="Arial"/>
          <w:sz w:val="24"/>
          <w:szCs w:val="24"/>
        </w:rPr>
        <w:t>Ipretab</w:t>
      </w:r>
      <w:proofErr w:type="spellEnd"/>
      <w:r w:rsidR="00191661" w:rsidRPr="009C6A18">
        <w:rPr>
          <w:rFonts w:ascii="Arial Narrow" w:hAnsi="Arial Narrow" w:cs="Arial"/>
          <w:sz w:val="24"/>
          <w:szCs w:val="24"/>
        </w:rPr>
        <w:t xml:space="preserve">, encaminhando-lhe cópia do Relatório de Inspeção nº 14/2021-DICERP; </w:t>
      </w:r>
      <w:r w:rsidR="00191661" w:rsidRPr="009C6A18">
        <w:rPr>
          <w:rFonts w:ascii="Arial Narrow" w:hAnsi="Arial Narrow" w:cs="Arial"/>
          <w:b/>
          <w:sz w:val="24"/>
          <w:szCs w:val="24"/>
        </w:rPr>
        <w:t>10.9. Dar ciência</w:t>
      </w:r>
      <w:r w:rsidR="00191661" w:rsidRPr="009C6A18">
        <w:rPr>
          <w:rFonts w:ascii="Arial Narrow" w:hAnsi="Arial Narrow" w:cs="Arial"/>
          <w:sz w:val="24"/>
          <w:szCs w:val="24"/>
        </w:rPr>
        <w:t xml:space="preserve"> à Câmara Municipal de Tabatinga, quanto à ausência de pagamento do acordo previdenciário e da remessa integral dos valores devidos ao Instituto de Previdência dos Servidores Públicos do Município de Tabatinga- </w:t>
      </w:r>
      <w:proofErr w:type="spellStart"/>
      <w:r w:rsidR="00191661" w:rsidRPr="009C6A18">
        <w:rPr>
          <w:rFonts w:ascii="Arial Narrow" w:hAnsi="Arial Narrow" w:cs="Arial"/>
          <w:sz w:val="24"/>
          <w:szCs w:val="24"/>
        </w:rPr>
        <w:t>Ipretab</w:t>
      </w:r>
      <w:proofErr w:type="spellEnd"/>
      <w:r w:rsidR="00191661" w:rsidRPr="009C6A18">
        <w:rPr>
          <w:rFonts w:ascii="Arial Narrow" w:hAnsi="Arial Narrow" w:cs="Arial"/>
          <w:sz w:val="24"/>
          <w:szCs w:val="24"/>
        </w:rPr>
        <w:t>, encaminhando-lhe cópia do Relatório de Inspeção nº 14/2021-DICERP e do Relatório Atuarial de fls. 169/230.</w:t>
      </w:r>
      <w:r w:rsidR="00BC774E"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PROCESSO Nº 12.647/2020 (Apenso: 12.821/2020)</w:t>
      </w:r>
      <w:r w:rsidR="00191661" w:rsidRPr="009C6A18">
        <w:rPr>
          <w:rFonts w:ascii="Arial Narrow" w:hAnsi="Arial Narrow" w:cs="Arial"/>
          <w:color w:val="000000"/>
          <w:sz w:val="24"/>
          <w:szCs w:val="24"/>
        </w:rPr>
        <w:t xml:space="preserve"> - </w:t>
      </w:r>
      <w:r w:rsidR="00191661" w:rsidRPr="009C6A18">
        <w:rPr>
          <w:rFonts w:ascii="Arial Narrow" w:hAnsi="Arial Narrow" w:cs="Arial"/>
          <w:sz w:val="24"/>
          <w:szCs w:val="24"/>
        </w:rPr>
        <w:t xml:space="preserve">Representação interposta pelo Sr. Sidney Ricardo de Oliveira Leite, Deputado Estadual, em desfavor do Sr. </w:t>
      </w:r>
      <w:proofErr w:type="spellStart"/>
      <w:r w:rsidR="00191661" w:rsidRPr="009C6A18">
        <w:rPr>
          <w:rFonts w:ascii="Arial Narrow" w:hAnsi="Arial Narrow" w:cs="Arial"/>
          <w:sz w:val="24"/>
          <w:szCs w:val="24"/>
        </w:rPr>
        <w:t>Odivaldo</w:t>
      </w:r>
      <w:proofErr w:type="spellEnd"/>
      <w:r w:rsidR="00191661" w:rsidRPr="009C6A18">
        <w:rPr>
          <w:rFonts w:ascii="Arial Narrow" w:hAnsi="Arial Narrow" w:cs="Arial"/>
          <w:sz w:val="24"/>
          <w:szCs w:val="24"/>
        </w:rPr>
        <w:t xml:space="preserve"> Miguel de Oliveira Paiva, ex-prefeito de Maués, acerca do possível desvio de verbas do Termo de Convênio nº 03/09, firmado entre a Agência de Desenvolvimento Sustentável do Amazonas e o Município de Maués</w:t>
      </w:r>
      <w:r w:rsidR="00191661" w:rsidRPr="009C6A18">
        <w:rPr>
          <w:rFonts w:ascii="Arial Narrow" w:hAnsi="Arial Narrow" w:cs="Arial"/>
          <w:b/>
          <w:color w:val="000000"/>
          <w:sz w:val="24"/>
          <w:szCs w:val="24"/>
        </w:rPr>
        <w:t xml:space="preserve">. Advogado: </w:t>
      </w:r>
      <w:r w:rsidR="00191661" w:rsidRPr="009C6A18">
        <w:rPr>
          <w:rFonts w:ascii="Arial Narrow" w:hAnsi="Arial Narrow" w:cs="Arial"/>
          <w:color w:val="000000"/>
          <w:sz w:val="24"/>
          <w:szCs w:val="24"/>
        </w:rPr>
        <w:t>Juarez Frazao Rodrigues Junior - OAB/AM 5851.</w:t>
      </w:r>
      <w:r w:rsidR="00191661" w:rsidRPr="009C6A18">
        <w:rPr>
          <w:rFonts w:ascii="Arial Narrow" w:hAnsi="Arial Narrow" w:cs="Arial"/>
          <w:b/>
          <w:color w:val="000000"/>
          <w:sz w:val="24"/>
          <w:szCs w:val="24"/>
        </w:rPr>
        <w:t xml:space="preserve"> ACÓRDÃO Nº 740/2021: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11, inciso IV, alínea “i”,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w:t>
      </w:r>
      <w:r w:rsidR="00191661" w:rsidRPr="009C6A18">
        <w:rPr>
          <w:rFonts w:ascii="Arial Narrow" w:hAnsi="Arial Narrow" w:cs="Arial"/>
          <w:noProof/>
          <w:sz w:val="24"/>
          <w:szCs w:val="24"/>
        </w:rPr>
        <w:t>Conselheiro-Relator</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9.1. Conhecer</w:t>
      </w:r>
      <w:r w:rsidR="00191661" w:rsidRPr="009C6A18">
        <w:rPr>
          <w:rFonts w:ascii="Arial Narrow" w:hAnsi="Arial Narrow" w:cs="Arial"/>
          <w:color w:val="000000"/>
          <w:sz w:val="24"/>
          <w:szCs w:val="24"/>
        </w:rPr>
        <w:t xml:space="preserve"> da Representação interposta pelo Sr. Sidney Ricardo de Oliveira Leite, Deputado Estadual da Assembleia Legislativa do Estado do Amazonas - ALEAM, em face do Sr. </w:t>
      </w:r>
      <w:proofErr w:type="spellStart"/>
      <w:r w:rsidR="00191661" w:rsidRPr="009C6A18">
        <w:rPr>
          <w:rFonts w:ascii="Arial Narrow" w:hAnsi="Arial Narrow" w:cs="Arial"/>
          <w:color w:val="000000"/>
          <w:sz w:val="24"/>
          <w:szCs w:val="24"/>
        </w:rPr>
        <w:t>Odivaldo</w:t>
      </w:r>
      <w:proofErr w:type="spellEnd"/>
      <w:r w:rsidR="00191661" w:rsidRPr="009C6A18">
        <w:rPr>
          <w:rFonts w:ascii="Arial Narrow" w:hAnsi="Arial Narrow" w:cs="Arial"/>
          <w:color w:val="000000"/>
          <w:sz w:val="24"/>
          <w:szCs w:val="24"/>
        </w:rPr>
        <w:t xml:space="preserve"> Miguel de Oliveira Paiva, ex-prefeito de Maués, por preencher os requisitos do art. 288, § 1º, do Regimento Interno; </w:t>
      </w:r>
      <w:r w:rsidR="00191661" w:rsidRPr="009C6A18">
        <w:rPr>
          <w:rFonts w:ascii="Arial Narrow" w:hAnsi="Arial Narrow" w:cs="Arial"/>
          <w:b/>
          <w:color w:val="000000"/>
          <w:sz w:val="24"/>
          <w:szCs w:val="24"/>
        </w:rPr>
        <w:t>9.2. Julgar Improcedente</w:t>
      </w:r>
      <w:r w:rsidR="00191661" w:rsidRPr="009C6A18">
        <w:rPr>
          <w:rFonts w:ascii="Arial Narrow" w:hAnsi="Arial Narrow" w:cs="Arial"/>
          <w:color w:val="000000"/>
          <w:sz w:val="24"/>
          <w:szCs w:val="24"/>
        </w:rPr>
        <w:t xml:space="preserve"> a Representação interposta Sr. Sidney Ricardo de Oliveira Leite, Deputado Estadual da Assembleia Legislativa do Estado do Amazonas - ALEAM, em face do Sr. </w:t>
      </w:r>
      <w:proofErr w:type="spellStart"/>
      <w:r w:rsidR="00191661" w:rsidRPr="009C6A18">
        <w:rPr>
          <w:rFonts w:ascii="Arial Narrow" w:hAnsi="Arial Narrow" w:cs="Arial"/>
          <w:color w:val="000000"/>
          <w:sz w:val="24"/>
          <w:szCs w:val="24"/>
        </w:rPr>
        <w:t>Odivaldo</w:t>
      </w:r>
      <w:proofErr w:type="spellEnd"/>
      <w:r w:rsidR="00191661" w:rsidRPr="009C6A18">
        <w:rPr>
          <w:rFonts w:ascii="Arial Narrow" w:hAnsi="Arial Narrow" w:cs="Arial"/>
          <w:color w:val="000000"/>
          <w:sz w:val="24"/>
          <w:szCs w:val="24"/>
        </w:rPr>
        <w:t xml:space="preserve"> Miguel de Oliveira Paiva, ex-prefeito de Maués, por ausência de materialidade, considerando os fatos narrados no Relatório/Voto; </w:t>
      </w:r>
      <w:r w:rsidR="00191661" w:rsidRPr="009C6A18">
        <w:rPr>
          <w:rFonts w:ascii="Arial Narrow" w:hAnsi="Arial Narrow" w:cs="Arial"/>
          <w:b/>
          <w:color w:val="000000"/>
          <w:sz w:val="24"/>
          <w:szCs w:val="24"/>
        </w:rPr>
        <w:t>9.3. Determinar</w:t>
      </w:r>
      <w:r w:rsidR="00191661" w:rsidRPr="009C6A18">
        <w:rPr>
          <w:rFonts w:ascii="Arial Narrow" w:hAnsi="Arial Narrow" w:cs="Arial"/>
          <w:color w:val="000000"/>
          <w:sz w:val="24"/>
          <w:szCs w:val="24"/>
        </w:rPr>
        <w:t xml:space="preserve"> à Secretaria do Tribunal Pleno que oficie ao Representante e ao Representado, dando-lhes ciência do teor da decisão do Egrégio Tribunal Pleno, bem como do Relatório/Voto que a fundamentou; </w:t>
      </w:r>
      <w:r w:rsidR="00191661" w:rsidRPr="009C6A18">
        <w:rPr>
          <w:rFonts w:ascii="Arial Narrow" w:hAnsi="Arial Narrow" w:cs="Arial"/>
          <w:b/>
          <w:color w:val="000000"/>
          <w:sz w:val="24"/>
          <w:szCs w:val="24"/>
        </w:rPr>
        <w:t>9.4. Arquivar</w:t>
      </w:r>
      <w:r w:rsidR="00191661" w:rsidRPr="009C6A18">
        <w:rPr>
          <w:rFonts w:ascii="Arial Narrow" w:hAnsi="Arial Narrow" w:cs="Arial"/>
          <w:color w:val="000000"/>
          <w:sz w:val="24"/>
          <w:szCs w:val="24"/>
        </w:rPr>
        <w:t xml:space="preserve"> o processo </w:t>
      </w:r>
      <w:proofErr w:type="gramStart"/>
      <w:r w:rsidR="00191661" w:rsidRPr="009C6A18">
        <w:rPr>
          <w:rFonts w:ascii="Arial Narrow" w:hAnsi="Arial Narrow" w:cs="Arial"/>
          <w:color w:val="000000"/>
          <w:sz w:val="24"/>
          <w:szCs w:val="24"/>
        </w:rPr>
        <w:t>após</w:t>
      </w:r>
      <w:proofErr w:type="gramEnd"/>
      <w:r w:rsidR="00191661" w:rsidRPr="009C6A18">
        <w:rPr>
          <w:rFonts w:ascii="Arial Narrow" w:hAnsi="Arial Narrow" w:cs="Arial"/>
          <w:color w:val="000000"/>
          <w:sz w:val="24"/>
          <w:szCs w:val="24"/>
        </w:rPr>
        <w:t xml:space="preserve"> cumpridas as providências legais.</w:t>
      </w:r>
      <w:r w:rsidR="00BC774E"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12.821/2020 (Apenso: 12.647/2020)</w:t>
      </w:r>
      <w:r w:rsidR="00191661" w:rsidRPr="009C6A18">
        <w:rPr>
          <w:rFonts w:ascii="Arial Narrow" w:hAnsi="Arial Narrow" w:cs="Arial"/>
          <w:color w:val="000000"/>
          <w:sz w:val="24"/>
          <w:szCs w:val="24"/>
        </w:rPr>
        <w:t xml:space="preserve"> - Prestação de Contas do Termo de Convênio nº 003/2009, firmado entre a Agência de Desenvolvimento Sustentável do Amazonas – ADS e a Prefeitura Municipal de Maués. </w:t>
      </w:r>
      <w:r w:rsidR="00191661" w:rsidRPr="009C6A18">
        <w:rPr>
          <w:rFonts w:ascii="Arial Narrow" w:hAnsi="Arial Narrow" w:cs="Arial"/>
          <w:b/>
          <w:color w:val="000000"/>
          <w:sz w:val="24"/>
          <w:szCs w:val="24"/>
        </w:rPr>
        <w:t xml:space="preserve">Advogados: </w:t>
      </w:r>
      <w:r w:rsidR="00191661" w:rsidRPr="009C6A18">
        <w:rPr>
          <w:rFonts w:ascii="Arial Narrow" w:hAnsi="Arial Narrow" w:cs="Arial"/>
          <w:color w:val="000000"/>
          <w:sz w:val="24"/>
          <w:szCs w:val="24"/>
        </w:rPr>
        <w:t xml:space="preserve">Bruno Vieira da Rocha </w:t>
      </w:r>
      <w:proofErr w:type="spellStart"/>
      <w:r w:rsidR="00191661" w:rsidRPr="009C6A18">
        <w:rPr>
          <w:rFonts w:ascii="Arial Narrow" w:hAnsi="Arial Narrow" w:cs="Arial"/>
          <w:color w:val="000000"/>
          <w:sz w:val="24"/>
          <w:szCs w:val="24"/>
        </w:rPr>
        <w:t>Barbirato</w:t>
      </w:r>
      <w:proofErr w:type="spellEnd"/>
      <w:r w:rsidR="00191661" w:rsidRPr="009C6A18">
        <w:rPr>
          <w:rFonts w:ascii="Arial Narrow" w:hAnsi="Arial Narrow" w:cs="Arial"/>
          <w:color w:val="000000"/>
          <w:sz w:val="24"/>
          <w:szCs w:val="24"/>
        </w:rPr>
        <w:t xml:space="preserve"> – OAB/AM 6975, Fábio Nunes Bandeira de Melo – OAB/AM 4331, Lívia Rocha Brito – OAB/AM 6474, Paulo Victor Vieira da Rocha – OAB/AM 540-A, </w:t>
      </w:r>
      <w:r w:rsidR="00191661" w:rsidRPr="009C6A18">
        <w:rPr>
          <w:rFonts w:ascii="Arial Narrow" w:hAnsi="Arial Narrow" w:cs="Arial"/>
          <w:color w:val="000000"/>
          <w:sz w:val="24"/>
          <w:szCs w:val="24"/>
        </w:rPr>
        <w:lastRenderedPageBreak/>
        <w:t xml:space="preserve">Leandro Souza Benevides – OAB/AM 491-A, Bruno </w:t>
      </w:r>
      <w:proofErr w:type="spellStart"/>
      <w:r w:rsidR="00191661" w:rsidRPr="009C6A18">
        <w:rPr>
          <w:rFonts w:ascii="Arial Narrow" w:hAnsi="Arial Narrow" w:cs="Arial"/>
          <w:color w:val="000000"/>
          <w:sz w:val="24"/>
          <w:szCs w:val="24"/>
        </w:rPr>
        <w:t>Giotto</w:t>
      </w:r>
      <w:proofErr w:type="spellEnd"/>
      <w:r w:rsidR="00191661" w:rsidRPr="009C6A18">
        <w:rPr>
          <w:rFonts w:ascii="Arial Narrow" w:hAnsi="Arial Narrow" w:cs="Arial"/>
          <w:color w:val="000000"/>
          <w:sz w:val="24"/>
          <w:szCs w:val="24"/>
        </w:rPr>
        <w:t xml:space="preserve"> </w:t>
      </w:r>
      <w:proofErr w:type="spellStart"/>
      <w:r w:rsidR="00191661" w:rsidRPr="009C6A18">
        <w:rPr>
          <w:rFonts w:ascii="Arial Narrow" w:hAnsi="Arial Narrow" w:cs="Arial"/>
          <w:color w:val="000000"/>
          <w:sz w:val="24"/>
          <w:szCs w:val="24"/>
        </w:rPr>
        <w:t>Gavinho</w:t>
      </w:r>
      <w:proofErr w:type="spellEnd"/>
      <w:r w:rsidR="00191661" w:rsidRPr="009C6A18">
        <w:rPr>
          <w:rFonts w:ascii="Arial Narrow" w:hAnsi="Arial Narrow" w:cs="Arial"/>
          <w:color w:val="000000"/>
          <w:sz w:val="24"/>
          <w:szCs w:val="24"/>
        </w:rPr>
        <w:t xml:space="preserve"> Frota, OAB/AM 4514, Pedro de Araújo Ribeiro – OAB/AM 6935, </w:t>
      </w:r>
      <w:proofErr w:type="spellStart"/>
      <w:r w:rsidR="00191661" w:rsidRPr="009C6A18">
        <w:rPr>
          <w:rFonts w:ascii="Arial Narrow" w:hAnsi="Arial Narrow" w:cs="Arial"/>
          <w:color w:val="000000"/>
          <w:sz w:val="24"/>
          <w:szCs w:val="24"/>
        </w:rPr>
        <w:t>Tabatta</w:t>
      </w:r>
      <w:proofErr w:type="spellEnd"/>
      <w:r w:rsidR="00191661" w:rsidRPr="009C6A18">
        <w:rPr>
          <w:rFonts w:ascii="Arial Narrow" w:hAnsi="Arial Narrow" w:cs="Arial"/>
          <w:color w:val="000000"/>
          <w:sz w:val="24"/>
          <w:szCs w:val="24"/>
        </w:rPr>
        <w:t xml:space="preserve"> Lorena Coelho Guimaraes – OAB/AM 7789, Caroline Mota Vieira – OAB/AM 10.505, Isabella Jacob Nogueira – OAB/AM 8.800, </w:t>
      </w:r>
      <w:proofErr w:type="spellStart"/>
      <w:r w:rsidR="00191661" w:rsidRPr="009C6A18">
        <w:rPr>
          <w:rFonts w:ascii="Arial Narrow" w:hAnsi="Arial Narrow" w:cs="Arial"/>
          <w:color w:val="000000"/>
          <w:sz w:val="24"/>
          <w:szCs w:val="24"/>
        </w:rPr>
        <w:t>Tayanna</w:t>
      </w:r>
      <w:proofErr w:type="spellEnd"/>
      <w:r w:rsidR="00191661" w:rsidRPr="009C6A18">
        <w:rPr>
          <w:rFonts w:ascii="Arial Narrow" w:hAnsi="Arial Narrow" w:cs="Arial"/>
          <w:color w:val="000000"/>
          <w:sz w:val="24"/>
          <w:szCs w:val="24"/>
        </w:rPr>
        <w:t xml:space="preserve"> Bahia Costa – OAB/AM 7656, </w:t>
      </w:r>
      <w:proofErr w:type="spellStart"/>
      <w:r w:rsidR="00191661" w:rsidRPr="009C6A18">
        <w:rPr>
          <w:rFonts w:ascii="Arial Narrow" w:hAnsi="Arial Narrow" w:cs="Arial"/>
          <w:color w:val="000000"/>
          <w:sz w:val="24"/>
          <w:szCs w:val="24"/>
        </w:rPr>
        <w:t>Taíse</w:t>
      </w:r>
      <w:proofErr w:type="spellEnd"/>
      <w:r w:rsidR="00191661" w:rsidRPr="009C6A18">
        <w:rPr>
          <w:rFonts w:ascii="Arial Narrow" w:hAnsi="Arial Narrow" w:cs="Arial"/>
          <w:color w:val="000000"/>
          <w:sz w:val="24"/>
          <w:szCs w:val="24"/>
        </w:rPr>
        <w:t xml:space="preserve"> dos Santos Justiniano – OAB/AM 9.032,</w:t>
      </w:r>
      <w:proofErr w:type="gramStart"/>
      <w:r w:rsidR="00191661" w:rsidRPr="009C6A18">
        <w:rPr>
          <w:rFonts w:ascii="Arial Narrow" w:hAnsi="Arial Narrow" w:cs="Arial"/>
          <w:color w:val="000000"/>
          <w:sz w:val="24"/>
          <w:szCs w:val="24"/>
        </w:rPr>
        <w:t xml:space="preserve">  </w:t>
      </w:r>
      <w:proofErr w:type="gramEnd"/>
      <w:r w:rsidR="00191661" w:rsidRPr="009C6A18">
        <w:rPr>
          <w:rFonts w:ascii="Arial Narrow" w:hAnsi="Arial Narrow" w:cs="Arial"/>
          <w:color w:val="000000"/>
          <w:sz w:val="24"/>
          <w:szCs w:val="24"/>
        </w:rPr>
        <w:t>Karine Casara Batista – OAB/AM 10.522 e Lucas Lyra de Freitas – OAB/AM 10.515.</w:t>
      </w:r>
      <w:r w:rsidR="00191661" w:rsidRPr="009C6A18">
        <w:rPr>
          <w:rFonts w:ascii="Arial Narrow" w:hAnsi="Arial Narrow" w:cs="Arial"/>
          <w:b/>
          <w:color w:val="000000"/>
          <w:sz w:val="24"/>
          <w:szCs w:val="24"/>
        </w:rPr>
        <w:t xml:space="preserve"> ACÓRDÃO Nº 741/2021: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11, inciso IV, alínea "i",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sz w:val="24"/>
          <w:szCs w:val="24"/>
        </w:rPr>
        <w:t xml:space="preserve"> 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Conselheiro-Relator</w:t>
      </w:r>
      <w:r w:rsidR="00191661" w:rsidRPr="009C6A18">
        <w:rPr>
          <w:rFonts w:ascii="Arial Narrow" w:hAnsi="Arial Narrow" w:cs="Arial"/>
          <w:b/>
          <w:noProof/>
          <w:sz w:val="24"/>
          <w:szCs w:val="24"/>
        </w:rPr>
        <w:t>, em parcial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8.1. Julgar legal</w:t>
      </w:r>
      <w:r w:rsidR="00191661" w:rsidRPr="009C6A18">
        <w:rPr>
          <w:rFonts w:ascii="Arial Narrow" w:hAnsi="Arial Narrow" w:cs="Arial"/>
          <w:color w:val="000000"/>
          <w:sz w:val="24"/>
          <w:szCs w:val="24"/>
        </w:rPr>
        <w:t xml:space="preserve"> o Termo de Convênio nº 003/2009, firmado entre a Agência de Desenvolvimento Sustentável do Amazonas – ADS, de responsabilidade do </w:t>
      </w:r>
      <w:r w:rsidR="00191661" w:rsidRPr="009C6A18">
        <w:rPr>
          <w:rFonts w:ascii="Arial Narrow" w:hAnsi="Arial Narrow" w:cs="Arial"/>
          <w:b/>
          <w:color w:val="000000"/>
          <w:sz w:val="24"/>
          <w:szCs w:val="24"/>
        </w:rPr>
        <w:t xml:space="preserve">Sr. Raimundo </w:t>
      </w:r>
      <w:proofErr w:type="spellStart"/>
      <w:r w:rsidR="00191661" w:rsidRPr="009C6A18">
        <w:rPr>
          <w:rFonts w:ascii="Arial Narrow" w:hAnsi="Arial Narrow" w:cs="Arial"/>
          <w:b/>
          <w:color w:val="000000"/>
          <w:sz w:val="24"/>
          <w:szCs w:val="24"/>
        </w:rPr>
        <w:t>Valdelino</w:t>
      </w:r>
      <w:proofErr w:type="spellEnd"/>
      <w:r w:rsidR="00191661" w:rsidRPr="009C6A18">
        <w:rPr>
          <w:rFonts w:ascii="Arial Narrow" w:hAnsi="Arial Narrow" w:cs="Arial"/>
          <w:b/>
          <w:color w:val="000000"/>
          <w:sz w:val="24"/>
          <w:szCs w:val="24"/>
        </w:rPr>
        <w:t xml:space="preserve"> Rodrigues Cavalcante</w:t>
      </w:r>
      <w:r w:rsidR="00191661" w:rsidRPr="009C6A18">
        <w:rPr>
          <w:rFonts w:ascii="Arial Narrow" w:hAnsi="Arial Narrow" w:cs="Arial"/>
          <w:color w:val="000000"/>
          <w:sz w:val="24"/>
          <w:szCs w:val="24"/>
        </w:rPr>
        <w:t xml:space="preserve">, e a Prefeitura Municipal de Maués, de responsabilidade do </w:t>
      </w:r>
      <w:r w:rsidR="00191661" w:rsidRPr="009C6A18">
        <w:rPr>
          <w:rFonts w:ascii="Arial Narrow" w:hAnsi="Arial Narrow" w:cs="Arial"/>
          <w:b/>
          <w:color w:val="000000"/>
          <w:sz w:val="24"/>
          <w:szCs w:val="24"/>
        </w:rPr>
        <w:t xml:space="preserve">Sr. </w:t>
      </w:r>
      <w:proofErr w:type="spellStart"/>
      <w:r w:rsidR="00191661" w:rsidRPr="009C6A18">
        <w:rPr>
          <w:rFonts w:ascii="Arial Narrow" w:hAnsi="Arial Narrow" w:cs="Arial"/>
          <w:b/>
          <w:color w:val="000000"/>
          <w:sz w:val="24"/>
          <w:szCs w:val="24"/>
        </w:rPr>
        <w:t>Odivaldo</w:t>
      </w:r>
      <w:proofErr w:type="spellEnd"/>
      <w:r w:rsidR="00191661" w:rsidRPr="009C6A18">
        <w:rPr>
          <w:rFonts w:ascii="Arial Narrow" w:hAnsi="Arial Narrow" w:cs="Arial"/>
          <w:b/>
          <w:color w:val="000000"/>
          <w:sz w:val="24"/>
          <w:szCs w:val="24"/>
        </w:rPr>
        <w:t xml:space="preserve"> Miguel de Oliveira Paiva</w:t>
      </w:r>
      <w:r w:rsidR="00191661" w:rsidRPr="009C6A18">
        <w:rPr>
          <w:rFonts w:ascii="Arial Narrow" w:hAnsi="Arial Narrow" w:cs="Arial"/>
          <w:color w:val="000000"/>
          <w:sz w:val="24"/>
          <w:szCs w:val="24"/>
        </w:rPr>
        <w:t xml:space="preserve">, nos termos do art. 2º da Lei Estadual nº 2.423/96; </w:t>
      </w:r>
      <w:r w:rsidR="00191661" w:rsidRPr="009C6A18">
        <w:rPr>
          <w:rFonts w:ascii="Arial Narrow" w:hAnsi="Arial Narrow" w:cs="Arial"/>
          <w:b/>
          <w:color w:val="000000"/>
          <w:sz w:val="24"/>
          <w:szCs w:val="24"/>
        </w:rPr>
        <w:t xml:space="preserve">8.2. Julgar irregular </w:t>
      </w:r>
      <w:r w:rsidR="00191661" w:rsidRPr="009C6A18">
        <w:rPr>
          <w:rFonts w:ascii="Arial Narrow" w:hAnsi="Arial Narrow" w:cs="Arial"/>
          <w:color w:val="000000"/>
          <w:sz w:val="24"/>
          <w:szCs w:val="24"/>
        </w:rPr>
        <w:t>a Prestação de Contas do Termo de Convênio nº 003/2009, firmado entre a Agência de Desenvolvimento Sustentável do Amazonas</w:t>
      </w:r>
      <w:r w:rsidR="009E4EC1" w:rsidRPr="009C6A18">
        <w:rPr>
          <w:rFonts w:ascii="Arial Narrow" w:hAnsi="Arial Narrow" w:cs="Arial"/>
          <w:color w:val="000000"/>
          <w:sz w:val="24"/>
          <w:szCs w:val="24"/>
        </w:rPr>
        <w:t xml:space="preserve"> </w:t>
      </w:r>
      <w:r w:rsidR="00191661" w:rsidRPr="009C6A18">
        <w:rPr>
          <w:rFonts w:ascii="Arial Narrow" w:hAnsi="Arial Narrow" w:cs="Arial"/>
          <w:color w:val="000000"/>
          <w:sz w:val="24"/>
          <w:szCs w:val="24"/>
        </w:rPr>
        <w:t xml:space="preserve">– ADS, de responsabilidade do </w:t>
      </w:r>
      <w:r w:rsidR="00191661" w:rsidRPr="009C6A18">
        <w:rPr>
          <w:rFonts w:ascii="Arial Narrow" w:hAnsi="Arial Narrow" w:cs="Arial"/>
          <w:b/>
          <w:color w:val="000000"/>
          <w:sz w:val="24"/>
          <w:szCs w:val="24"/>
        </w:rPr>
        <w:t xml:space="preserve">Sr. Raimundo </w:t>
      </w:r>
      <w:proofErr w:type="spellStart"/>
      <w:r w:rsidR="00191661" w:rsidRPr="009C6A18">
        <w:rPr>
          <w:rFonts w:ascii="Arial Narrow" w:hAnsi="Arial Narrow" w:cs="Arial"/>
          <w:b/>
          <w:color w:val="000000"/>
          <w:sz w:val="24"/>
          <w:szCs w:val="24"/>
        </w:rPr>
        <w:t>Valdelino</w:t>
      </w:r>
      <w:proofErr w:type="spellEnd"/>
      <w:r w:rsidR="00191661" w:rsidRPr="009C6A18">
        <w:rPr>
          <w:rFonts w:ascii="Arial Narrow" w:hAnsi="Arial Narrow" w:cs="Arial"/>
          <w:b/>
          <w:color w:val="000000"/>
          <w:sz w:val="24"/>
          <w:szCs w:val="24"/>
        </w:rPr>
        <w:t xml:space="preserve"> Rodrigues Cavalcante</w:t>
      </w:r>
      <w:r w:rsidR="00191661" w:rsidRPr="009C6A18">
        <w:rPr>
          <w:rFonts w:ascii="Arial Narrow" w:hAnsi="Arial Narrow" w:cs="Arial"/>
          <w:color w:val="000000"/>
          <w:sz w:val="24"/>
          <w:szCs w:val="24"/>
        </w:rPr>
        <w:t xml:space="preserve">, e a Prefeitura Municipal de Maués, de responsabilidade do Sr. </w:t>
      </w:r>
      <w:proofErr w:type="spellStart"/>
      <w:r w:rsidR="00191661" w:rsidRPr="009C6A18">
        <w:rPr>
          <w:rFonts w:ascii="Arial Narrow" w:hAnsi="Arial Narrow" w:cs="Arial"/>
          <w:color w:val="000000"/>
          <w:sz w:val="24"/>
          <w:szCs w:val="24"/>
        </w:rPr>
        <w:t>Odivaldo</w:t>
      </w:r>
      <w:proofErr w:type="spellEnd"/>
      <w:r w:rsidR="00191661" w:rsidRPr="009C6A18">
        <w:rPr>
          <w:rFonts w:ascii="Arial Narrow" w:hAnsi="Arial Narrow" w:cs="Arial"/>
          <w:color w:val="000000"/>
          <w:sz w:val="24"/>
          <w:szCs w:val="24"/>
        </w:rPr>
        <w:t xml:space="preserve"> Miguel de Oliveira Paiva, nos termos do Art. 22, inciso III, alínea “b”, da Lei 2423/1996, pela permanência das impropriedades </w:t>
      </w:r>
      <w:proofErr w:type="gramStart"/>
      <w:r w:rsidR="00191661" w:rsidRPr="009C6A18">
        <w:rPr>
          <w:rFonts w:ascii="Arial Narrow" w:hAnsi="Arial Narrow" w:cs="Arial"/>
          <w:color w:val="000000"/>
          <w:sz w:val="24"/>
          <w:szCs w:val="24"/>
        </w:rPr>
        <w:t>5</w:t>
      </w:r>
      <w:proofErr w:type="gramEnd"/>
      <w:r w:rsidR="00191661" w:rsidRPr="009C6A18">
        <w:rPr>
          <w:rFonts w:ascii="Arial Narrow" w:hAnsi="Arial Narrow" w:cs="Arial"/>
          <w:color w:val="000000"/>
          <w:sz w:val="24"/>
          <w:szCs w:val="24"/>
        </w:rPr>
        <w:t xml:space="preserve"> (Notificação nº 1130/2015-DEATV) e 1, 2, 3, 4 e 5 do Edital de Notificação nº 24/2016; </w:t>
      </w:r>
      <w:r w:rsidR="00191661" w:rsidRPr="009C6A18">
        <w:rPr>
          <w:rFonts w:ascii="Arial Narrow" w:hAnsi="Arial Narrow" w:cs="Arial"/>
          <w:b/>
          <w:color w:val="000000"/>
          <w:sz w:val="24"/>
          <w:szCs w:val="24"/>
        </w:rPr>
        <w:t>8.3. Considerar revel</w:t>
      </w:r>
      <w:r w:rsidR="00191661" w:rsidRPr="009C6A18">
        <w:rPr>
          <w:rFonts w:ascii="Arial Narrow" w:hAnsi="Arial Narrow" w:cs="Arial"/>
          <w:color w:val="000000"/>
          <w:sz w:val="24"/>
          <w:szCs w:val="24"/>
        </w:rPr>
        <w:t xml:space="preserve"> o </w:t>
      </w:r>
      <w:r w:rsidR="00191661" w:rsidRPr="009C6A18">
        <w:rPr>
          <w:rFonts w:ascii="Arial Narrow" w:hAnsi="Arial Narrow" w:cs="Arial"/>
          <w:b/>
          <w:color w:val="000000"/>
          <w:sz w:val="24"/>
          <w:szCs w:val="24"/>
        </w:rPr>
        <w:t xml:space="preserve">Sr. </w:t>
      </w:r>
      <w:proofErr w:type="spellStart"/>
      <w:r w:rsidR="00191661" w:rsidRPr="009C6A18">
        <w:rPr>
          <w:rFonts w:ascii="Arial Narrow" w:hAnsi="Arial Narrow" w:cs="Arial"/>
          <w:b/>
          <w:color w:val="000000"/>
          <w:sz w:val="24"/>
          <w:szCs w:val="24"/>
        </w:rPr>
        <w:t>Odivaldo</w:t>
      </w:r>
      <w:proofErr w:type="spellEnd"/>
      <w:r w:rsidR="00191661" w:rsidRPr="009C6A18">
        <w:rPr>
          <w:rFonts w:ascii="Arial Narrow" w:hAnsi="Arial Narrow" w:cs="Arial"/>
          <w:b/>
          <w:color w:val="000000"/>
          <w:sz w:val="24"/>
          <w:szCs w:val="24"/>
        </w:rPr>
        <w:t xml:space="preserve"> Miguel de Oliveira Paiva</w:t>
      </w:r>
      <w:r w:rsidR="00191661" w:rsidRPr="009C6A18">
        <w:rPr>
          <w:rFonts w:ascii="Arial Narrow" w:hAnsi="Arial Narrow" w:cs="Arial"/>
          <w:color w:val="000000"/>
          <w:sz w:val="24"/>
          <w:szCs w:val="24"/>
        </w:rPr>
        <w:t xml:space="preserve">, Prefeito Municipal de Maués, à época, com fundamento nos art. 20, III, §4º da Lei 2.423/96, c/c o art.88 da Resolução nº 04/2002-TCE/AM; </w:t>
      </w:r>
      <w:r w:rsidR="00191661" w:rsidRPr="009C6A18">
        <w:rPr>
          <w:rFonts w:ascii="Arial Narrow" w:hAnsi="Arial Narrow" w:cs="Arial"/>
          <w:b/>
          <w:color w:val="000000"/>
          <w:sz w:val="24"/>
          <w:szCs w:val="24"/>
        </w:rPr>
        <w:t>8.4. Aplicar Multa</w:t>
      </w:r>
      <w:r w:rsidR="00191661" w:rsidRPr="009C6A18">
        <w:rPr>
          <w:rFonts w:ascii="Arial Narrow" w:hAnsi="Arial Narrow" w:cs="Arial"/>
          <w:color w:val="000000"/>
          <w:sz w:val="24"/>
          <w:szCs w:val="24"/>
        </w:rPr>
        <w:t xml:space="preserve"> ao </w:t>
      </w:r>
      <w:r w:rsidR="00191661" w:rsidRPr="009C6A18">
        <w:rPr>
          <w:rFonts w:ascii="Arial Narrow" w:hAnsi="Arial Narrow" w:cs="Arial"/>
          <w:b/>
          <w:color w:val="000000"/>
          <w:sz w:val="24"/>
          <w:szCs w:val="24"/>
        </w:rPr>
        <w:t xml:space="preserve">Sr. </w:t>
      </w:r>
      <w:proofErr w:type="spellStart"/>
      <w:r w:rsidR="00191661" w:rsidRPr="009C6A18">
        <w:rPr>
          <w:rFonts w:ascii="Arial Narrow" w:hAnsi="Arial Narrow" w:cs="Arial"/>
          <w:b/>
          <w:color w:val="000000"/>
          <w:sz w:val="24"/>
          <w:szCs w:val="24"/>
        </w:rPr>
        <w:t>Odivaldo</w:t>
      </w:r>
      <w:proofErr w:type="spellEnd"/>
      <w:r w:rsidR="00191661" w:rsidRPr="009C6A18">
        <w:rPr>
          <w:rFonts w:ascii="Arial Narrow" w:hAnsi="Arial Narrow" w:cs="Arial"/>
          <w:b/>
          <w:color w:val="000000"/>
          <w:sz w:val="24"/>
          <w:szCs w:val="24"/>
        </w:rPr>
        <w:t xml:space="preserve"> Miguel de Oliveira Paiva</w:t>
      </w:r>
      <w:r w:rsidR="00191661" w:rsidRPr="009C6A18">
        <w:rPr>
          <w:rFonts w:ascii="Arial Narrow" w:hAnsi="Arial Narrow" w:cs="Arial"/>
          <w:color w:val="000000"/>
          <w:sz w:val="24"/>
          <w:szCs w:val="24"/>
        </w:rPr>
        <w:t xml:space="preserve"> no valor de </w:t>
      </w:r>
      <w:r w:rsidR="00191661" w:rsidRPr="009C6A18">
        <w:rPr>
          <w:rFonts w:ascii="Arial Narrow" w:hAnsi="Arial Narrow" w:cs="Arial"/>
          <w:b/>
          <w:color w:val="000000"/>
          <w:sz w:val="24"/>
          <w:szCs w:val="24"/>
        </w:rPr>
        <w:t>R$ 3.413,60</w:t>
      </w:r>
      <w:r w:rsidR="00191661" w:rsidRPr="009C6A18">
        <w:rPr>
          <w:rFonts w:ascii="Arial Narrow" w:hAnsi="Arial Narrow" w:cs="Arial"/>
          <w:color w:val="000000"/>
          <w:sz w:val="24"/>
          <w:szCs w:val="24"/>
        </w:rPr>
        <w:t xml:space="preserve"> (três mil, quatrocentos e treze reais e sessenta centavos) e fixar </w:t>
      </w:r>
      <w:r w:rsidR="00191661" w:rsidRPr="009C6A18">
        <w:rPr>
          <w:rFonts w:ascii="Arial Narrow" w:hAnsi="Arial Narrow" w:cs="Arial"/>
          <w:b/>
          <w:color w:val="000000"/>
          <w:sz w:val="24"/>
          <w:szCs w:val="24"/>
        </w:rPr>
        <w:t>prazo de 30 dias</w:t>
      </w:r>
      <w:r w:rsidR="00191661" w:rsidRPr="009C6A18">
        <w:rPr>
          <w:rFonts w:ascii="Arial Narrow" w:hAnsi="Arial Narrow" w:cs="Arial"/>
          <w:color w:val="000000"/>
          <w:sz w:val="24"/>
          <w:szCs w:val="24"/>
        </w:rPr>
        <w:t xml:space="preserve"> para que o responsável recolha o valor da multa na esfera Estadual para o Fundo de Apoio ao Exercício do Controle Externo - FAECE, através de DAR avulso extraído do sítio eletrônico da SEFAZ/AM, sob o código “5508 – Multas aplicadas pelo TCE/AM – Fundo de Apoio ao Exercício do Controle Externo – FAECE”, pelo não atendimento, no prazo fixado, sem causa justificada, à diligência ou a decisão do Tribunal, nos termos do art. 54, II, da Lei Orgânica do TCE/AM c/c 308, II, a, do Regimento Interno do 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91661" w:rsidRPr="009C6A18">
        <w:rPr>
          <w:rFonts w:ascii="Arial Narrow" w:hAnsi="Arial Narrow" w:cs="Arial"/>
          <w:b/>
          <w:color w:val="000000"/>
          <w:sz w:val="24"/>
          <w:szCs w:val="24"/>
        </w:rPr>
        <w:t>8.5. Aplicar Multa</w:t>
      </w:r>
      <w:r w:rsidR="00191661" w:rsidRPr="009C6A18">
        <w:rPr>
          <w:rFonts w:ascii="Arial Narrow" w:hAnsi="Arial Narrow" w:cs="Arial"/>
          <w:color w:val="000000"/>
          <w:sz w:val="24"/>
          <w:szCs w:val="24"/>
        </w:rPr>
        <w:t xml:space="preserve"> ao </w:t>
      </w:r>
      <w:r w:rsidR="00191661" w:rsidRPr="009C6A18">
        <w:rPr>
          <w:rFonts w:ascii="Arial Narrow" w:hAnsi="Arial Narrow" w:cs="Arial"/>
          <w:b/>
          <w:color w:val="000000"/>
          <w:sz w:val="24"/>
          <w:szCs w:val="24"/>
        </w:rPr>
        <w:t xml:space="preserve">Sr. </w:t>
      </w:r>
      <w:proofErr w:type="spellStart"/>
      <w:r w:rsidR="00191661" w:rsidRPr="009C6A18">
        <w:rPr>
          <w:rFonts w:ascii="Arial Narrow" w:hAnsi="Arial Narrow" w:cs="Arial"/>
          <w:b/>
          <w:color w:val="000000"/>
          <w:sz w:val="24"/>
          <w:szCs w:val="24"/>
        </w:rPr>
        <w:t>Odivaldo</w:t>
      </w:r>
      <w:proofErr w:type="spellEnd"/>
      <w:r w:rsidR="00191661" w:rsidRPr="009C6A18">
        <w:rPr>
          <w:rFonts w:ascii="Arial Narrow" w:hAnsi="Arial Narrow" w:cs="Arial"/>
          <w:b/>
          <w:color w:val="000000"/>
          <w:sz w:val="24"/>
          <w:szCs w:val="24"/>
        </w:rPr>
        <w:t xml:space="preserve"> Miguel de Oliveira Paiva</w:t>
      </w:r>
      <w:r w:rsidR="00191661" w:rsidRPr="009C6A18">
        <w:rPr>
          <w:rFonts w:ascii="Arial Narrow" w:hAnsi="Arial Narrow" w:cs="Arial"/>
          <w:color w:val="000000"/>
          <w:sz w:val="24"/>
          <w:szCs w:val="24"/>
        </w:rPr>
        <w:t xml:space="preserve"> no valor de </w:t>
      </w:r>
      <w:r w:rsidR="00191661" w:rsidRPr="009C6A18">
        <w:rPr>
          <w:rFonts w:ascii="Arial Narrow" w:hAnsi="Arial Narrow" w:cs="Arial"/>
          <w:b/>
          <w:color w:val="000000"/>
          <w:sz w:val="24"/>
          <w:szCs w:val="24"/>
        </w:rPr>
        <w:t>R$ 14.000,00</w:t>
      </w:r>
      <w:r w:rsidR="00191661" w:rsidRPr="009C6A18">
        <w:rPr>
          <w:rFonts w:ascii="Arial Narrow" w:hAnsi="Arial Narrow" w:cs="Arial"/>
          <w:color w:val="000000"/>
          <w:sz w:val="24"/>
          <w:szCs w:val="24"/>
        </w:rPr>
        <w:t xml:space="preserve"> (quatorze mil reais) e fixar </w:t>
      </w:r>
      <w:r w:rsidR="00191661" w:rsidRPr="009C6A18">
        <w:rPr>
          <w:rFonts w:ascii="Arial Narrow" w:hAnsi="Arial Narrow" w:cs="Arial"/>
          <w:b/>
          <w:color w:val="000000"/>
          <w:sz w:val="24"/>
          <w:szCs w:val="24"/>
        </w:rPr>
        <w:t>prazo de 30 dias</w:t>
      </w:r>
      <w:r w:rsidR="00191661" w:rsidRPr="009C6A18">
        <w:rPr>
          <w:rFonts w:ascii="Arial Narrow" w:hAnsi="Arial Narrow" w:cs="Arial"/>
          <w:color w:val="000000"/>
          <w:sz w:val="24"/>
          <w:szCs w:val="24"/>
        </w:rPr>
        <w:t xml:space="preserve"> para que o responsável recolha o valor da multa na esfera Estadual para o Fundo de Apoio ao Exercício do Controle Externo - FAECE, através de DAR avulso extraído do sítio eletrônico da SEFAZ/AM, sob o código “5508 – Multas aplicadas pelo TCE/AM – Fundo de Apoio ao Exercício do Controle Externo – FAECE”, por ato praticado com grave infração à norma legal ou regulamentar de natureza contábil, financeira, orçamentária, operacional e patrimonial, nos termos do art. 54, VI, da Lei Orgânica do TCE/AM c/c 308, VI, do Regimento Interno do 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w:t>
      </w:r>
      <w:r w:rsidR="00191661" w:rsidRPr="009C6A18">
        <w:rPr>
          <w:rFonts w:ascii="Arial Narrow" w:hAnsi="Arial Narrow" w:cs="Arial"/>
          <w:color w:val="000000"/>
          <w:sz w:val="24"/>
          <w:szCs w:val="24"/>
        </w:rPr>
        <w:lastRenderedPageBreak/>
        <w:t xml:space="preserve">responsável; </w:t>
      </w:r>
      <w:r w:rsidR="00191661" w:rsidRPr="009C6A18">
        <w:rPr>
          <w:rFonts w:ascii="Arial Narrow" w:hAnsi="Arial Narrow" w:cs="Arial"/>
          <w:b/>
          <w:color w:val="000000"/>
          <w:sz w:val="24"/>
          <w:szCs w:val="24"/>
        </w:rPr>
        <w:t>8.6. Determinar</w:t>
      </w:r>
      <w:r w:rsidR="00191661" w:rsidRPr="009C6A18">
        <w:rPr>
          <w:rFonts w:ascii="Arial Narrow" w:hAnsi="Arial Narrow" w:cs="Arial"/>
          <w:color w:val="000000"/>
          <w:sz w:val="24"/>
          <w:szCs w:val="24"/>
        </w:rPr>
        <w:t xml:space="preserve"> ao SEPLENO que promova a instauração de cobrança executiva, no caso de não recolhimento do valor da condenação, nos moldes do art. 173 da Resolução nº 04/02 TCE/AM; </w:t>
      </w:r>
      <w:r w:rsidR="00191661" w:rsidRPr="009C6A18">
        <w:rPr>
          <w:rFonts w:ascii="Arial Narrow" w:hAnsi="Arial Narrow" w:cs="Arial"/>
          <w:b/>
          <w:color w:val="000000"/>
          <w:sz w:val="24"/>
          <w:szCs w:val="24"/>
        </w:rPr>
        <w:t>8.7. Arquivar</w:t>
      </w:r>
      <w:r w:rsidR="00191661" w:rsidRPr="009C6A18">
        <w:rPr>
          <w:rFonts w:ascii="Arial Narrow" w:hAnsi="Arial Narrow" w:cs="Arial"/>
          <w:color w:val="000000"/>
          <w:sz w:val="24"/>
          <w:szCs w:val="24"/>
        </w:rPr>
        <w:t xml:space="preserve"> os autos, após o cumprimento das formalidades legais.</w:t>
      </w:r>
      <w:r w:rsidR="009E4EC1" w:rsidRPr="009C6A18">
        <w:rPr>
          <w:rFonts w:ascii="Arial Narrow" w:hAnsi="Arial Narrow" w:cs="Arial"/>
          <w:color w:val="000000"/>
          <w:sz w:val="24"/>
          <w:szCs w:val="24"/>
        </w:rPr>
        <w:t xml:space="preserve"> </w:t>
      </w:r>
      <w:r w:rsidR="009E4EC1" w:rsidRPr="009C6A18">
        <w:rPr>
          <w:rFonts w:ascii="Arial Narrow" w:hAnsi="Arial Narrow" w:cs="Arial"/>
          <w:color w:val="000000"/>
          <w:sz w:val="24"/>
          <w:szCs w:val="24"/>
          <w:u w:val="single"/>
        </w:rPr>
        <w:t xml:space="preserve">Nesta fase de julgamento assumiu a presidência dos trabalhos </w:t>
      </w:r>
      <w:proofErr w:type="gramStart"/>
      <w:r w:rsidR="009E4EC1" w:rsidRPr="009C6A18">
        <w:rPr>
          <w:rFonts w:ascii="Arial Narrow" w:hAnsi="Arial Narrow" w:cs="Arial"/>
          <w:color w:val="000000"/>
          <w:sz w:val="24"/>
          <w:szCs w:val="24"/>
          <w:u w:val="single"/>
        </w:rPr>
        <w:t>o Excelentíssimo</w:t>
      </w:r>
      <w:proofErr w:type="gramEnd"/>
      <w:r w:rsidR="009E4EC1" w:rsidRPr="009C6A18">
        <w:rPr>
          <w:rFonts w:ascii="Arial Narrow" w:hAnsi="Arial Narrow" w:cs="Arial"/>
          <w:color w:val="000000"/>
          <w:sz w:val="24"/>
          <w:szCs w:val="24"/>
          <w:u w:val="single"/>
        </w:rPr>
        <w:t xml:space="preserve"> Senhor Conselheiro Ari Jorge Moutinho da Costa Júnior, para que o Excelentíssimo Senhor Conselheiro-Presidente Júlio Assis Corrêa Pinheiro pudesse relatar seus processos, e em razão do impedimento do Excelentíssimo Senhor Conselheiro Érico Xavier Desterro e Silva</w:t>
      </w:r>
      <w:r w:rsidR="009E4EC1" w:rsidRPr="009C6A18">
        <w:rPr>
          <w:rFonts w:ascii="Arial Narrow" w:hAnsi="Arial Narrow" w:cs="Arial"/>
          <w:color w:val="000000"/>
          <w:sz w:val="24"/>
          <w:szCs w:val="24"/>
        </w:rPr>
        <w:t>.</w:t>
      </w:r>
      <w:r w:rsidR="00DF6EB7"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14.721/2020 (Apensos: 14.719/2020 e 14.720/2020)</w:t>
      </w:r>
      <w:r w:rsidR="00191661" w:rsidRPr="009C6A18">
        <w:rPr>
          <w:rFonts w:ascii="Arial Narrow" w:hAnsi="Arial Narrow" w:cs="Arial"/>
          <w:color w:val="000000"/>
          <w:sz w:val="24"/>
          <w:szCs w:val="24"/>
        </w:rPr>
        <w:t xml:space="preserve"> - Recurso de Revisão interposto pelo Sr. Marco Aurélio de Mendonça, em face do Acórdão nº 227/2016-TCE-Tribunal Pleno, exarado nos autos do Processo nº </w:t>
      </w:r>
      <w:r w:rsidR="00191661" w:rsidRPr="009C6A18">
        <w:rPr>
          <w:rFonts w:ascii="Arial Narrow" w:hAnsi="Arial Narrow" w:cs="Arial"/>
          <w:sz w:val="24"/>
          <w:szCs w:val="24"/>
        </w:rPr>
        <w:t>14.720/2020</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Advogado: </w:t>
      </w:r>
      <w:r w:rsidR="00191661" w:rsidRPr="009C6A18">
        <w:rPr>
          <w:rFonts w:ascii="Arial Narrow" w:hAnsi="Arial Narrow" w:cs="Arial"/>
          <w:color w:val="000000"/>
          <w:sz w:val="24"/>
          <w:szCs w:val="24"/>
        </w:rPr>
        <w:t>Juarez Frazao Rodrigues Junior - OAB/AM 5851.</w:t>
      </w:r>
      <w:r w:rsidR="00191661" w:rsidRPr="009C6A18">
        <w:rPr>
          <w:rFonts w:ascii="Arial Narrow" w:hAnsi="Arial Narrow" w:cs="Arial"/>
          <w:b/>
          <w:color w:val="000000"/>
          <w:sz w:val="24"/>
          <w:szCs w:val="24"/>
        </w:rPr>
        <w:t xml:space="preserve"> ACÓRDÃO Nº 782/2021: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art.11, inciso III, alínea “g”,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por maioria,</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o voto-destaque</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Conselheiro </w:t>
      </w:r>
      <w:r w:rsidR="00191661" w:rsidRPr="009C6A18">
        <w:rPr>
          <w:rFonts w:ascii="Arial Narrow" w:hAnsi="Arial Narrow" w:cs="Arial"/>
          <w:noProof/>
          <w:sz w:val="24"/>
          <w:szCs w:val="24"/>
        </w:rPr>
        <w:t>Érico Xavier Desterro e Silva</w:t>
      </w:r>
      <w:r w:rsidR="00191661" w:rsidRPr="009C6A18">
        <w:rPr>
          <w:rFonts w:ascii="Arial Narrow" w:hAnsi="Arial Narrow" w:cs="Arial"/>
          <w:b/>
          <w:noProof/>
          <w:sz w:val="24"/>
          <w:szCs w:val="24"/>
        </w:rPr>
        <w:t>, com desempate da presidência, em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8.1. Conhecer</w:t>
      </w:r>
      <w:r w:rsidR="00191661" w:rsidRPr="009C6A18">
        <w:rPr>
          <w:rFonts w:ascii="Arial Narrow" w:hAnsi="Arial Narrow" w:cs="Arial"/>
          <w:color w:val="000000"/>
          <w:sz w:val="24"/>
          <w:szCs w:val="24"/>
        </w:rPr>
        <w:t xml:space="preserve"> do Recurso de Revisão interposto pelo Sr. Marco Aurélio de Mendonça, por preencher os requisitos de admissibilidade dos artigos 59, IV, e 65, caput, da Lei 2.423/1996 – LOTCEAM, combinado com o art. 157, caput, da Resolução TCE nº 04/2002-RITCEAM; </w:t>
      </w:r>
      <w:r w:rsidR="00191661" w:rsidRPr="009C6A18">
        <w:rPr>
          <w:rFonts w:ascii="Arial Narrow" w:hAnsi="Arial Narrow" w:cs="Arial"/>
          <w:b/>
          <w:color w:val="000000"/>
          <w:sz w:val="24"/>
          <w:szCs w:val="24"/>
        </w:rPr>
        <w:t>8.2. Negar Provimento</w:t>
      </w:r>
      <w:r w:rsidR="00191661" w:rsidRPr="009C6A18">
        <w:rPr>
          <w:rFonts w:ascii="Arial Narrow" w:hAnsi="Arial Narrow" w:cs="Arial"/>
          <w:color w:val="000000"/>
          <w:sz w:val="24"/>
          <w:szCs w:val="24"/>
        </w:rPr>
        <w:t xml:space="preserve"> ao Recurso do Sr. Marco Aurélio de Mendonça, tendo em vista o comprovado atraso na remessa da Prestação de Contas de convênio e a ausência de elementos novos capazes de modificar o entendimento já exarado por este Tribunal de Contas; </w:t>
      </w:r>
      <w:r w:rsidR="00191661" w:rsidRPr="009C6A18">
        <w:rPr>
          <w:rFonts w:ascii="Arial Narrow" w:hAnsi="Arial Narrow" w:cs="Arial"/>
          <w:b/>
          <w:color w:val="000000"/>
          <w:sz w:val="24"/>
          <w:szCs w:val="24"/>
        </w:rPr>
        <w:t>8.3. Arquivar</w:t>
      </w:r>
      <w:r w:rsidR="00191661" w:rsidRPr="009C6A18">
        <w:rPr>
          <w:rFonts w:ascii="Arial Narrow" w:hAnsi="Arial Narrow" w:cs="Arial"/>
          <w:color w:val="000000"/>
          <w:sz w:val="24"/>
          <w:szCs w:val="24"/>
        </w:rPr>
        <w:t xml:space="preserve"> o processo após o cumprimento de todas as formalidades legais. </w:t>
      </w:r>
      <w:r w:rsidR="00191661" w:rsidRPr="009C6A18">
        <w:rPr>
          <w:rFonts w:ascii="Arial Narrow" w:hAnsi="Arial Narrow" w:cs="Arial"/>
          <w:i/>
          <w:noProof/>
          <w:sz w:val="24"/>
          <w:szCs w:val="24"/>
        </w:rPr>
        <w:t>Vencido o voto do Relator, que votou pelo conhecimento, provimento ao Recurso e arquivamento dos autos.</w:t>
      </w:r>
      <w:r w:rsidR="00191661" w:rsidRPr="009C6A18">
        <w:rPr>
          <w:rFonts w:ascii="Arial Narrow" w:hAnsi="Arial Narrow" w:cs="Arial"/>
          <w:color w:val="000000"/>
          <w:sz w:val="24"/>
          <w:szCs w:val="24"/>
        </w:rPr>
        <w:t xml:space="preserve"> </w:t>
      </w:r>
      <w:r w:rsidR="00191661" w:rsidRPr="009C6A18">
        <w:rPr>
          <w:rFonts w:ascii="Arial Narrow" w:hAnsi="Arial Narrow" w:cs="Arial"/>
          <w:b/>
          <w:sz w:val="24"/>
          <w:szCs w:val="24"/>
        </w:rPr>
        <w:t>Declaração de Impedimento: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Conselheira Yara Amazônia Lins Rodrigues dos Santos (art. 65 do Regimento Interno).</w:t>
      </w:r>
      <w:r w:rsidR="00EB725E" w:rsidRPr="009C6A18">
        <w:rPr>
          <w:rFonts w:ascii="Arial Narrow" w:hAnsi="Arial Narrow" w:cs="Arial"/>
          <w:noProof/>
          <w:sz w:val="24"/>
          <w:szCs w:val="24"/>
        </w:rPr>
        <w:t xml:space="preserve"> </w:t>
      </w:r>
      <w:r w:rsidR="00EB725E" w:rsidRPr="009C6A18">
        <w:rPr>
          <w:rFonts w:ascii="Arial Narrow" w:eastAsia="Arial" w:hAnsi="Arial Narrow" w:cs="Arial"/>
          <w:sz w:val="24"/>
          <w:szCs w:val="24"/>
          <w:u w:val="single"/>
        </w:rPr>
        <w:t xml:space="preserve">Nesta fase do julgamento retornou à presidência dos trabalhos </w:t>
      </w:r>
      <w:proofErr w:type="gramStart"/>
      <w:r w:rsidR="00EB725E" w:rsidRPr="009C6A18">
        <w:rPr>
          <w:rFonts w:ascii="Arial Narrow" w:eastAsia="Arial" w:hAnsi="Arial Narrow" w:cs="Arial"/>
          <w:sz w:val="24"/>
          <w:szCs w:val="24"/>
          <w:u w:val="single"/>
        </w:rPr>
        <w:t>o Excelentíssimo</w:t>
      </w:r>
      <w:proofErr w:type="gramEnd"/>
      <w:r w:rsidR="00EB725E" w:rsidRPr="009C6A18">
        <w:rPr>
          <w:rFonts w:ascii="Arial Narrow" w:eastAsia="Arial" w:hAnsi="Arial Narrow" w:cs="Arial"/>
          <w:sz w:val="24"/>
          <w:szCs w:val="24"/>
          <w:u w:val="single"/>
        </w:rPr>
        <w:t xml:space="preserve"> Senhor Conselheiro Júlio Assis Corrêa Pinheiro.</w:t>
      </w:r>
      <w:r w:rsidR="003D5350" w:rsidRPr="009C6A18">
        <w:rPr>
          <w:rFonts w:ascii="Arial Narrow" w:hAnsi="Arial Narrow" w:cs="Arial"/>
          <w:noProof/>
          <w:sz w:val="24"/>
          <w:szCs w:val="24"/>
        </w:rPr>
        <w:t xml:space="preserve"> </w:t>
      </w:r>
      <w:r w:rsidR="00191661" w:rsidRPr="009C6A18">
        <w:rPr>
          <w:rFonts w:ascii="Arial Narrow" w:hAnsi="Arial Narrow" w:cs="Arial"/>
          <w:b/>
          <w:color w:val="000000"/>
          <w:sz w:val="24"/>
          <w:szCs w:val="24"/>
        </w:rPr>
        <w:t>CONSELHEIRO-RELATOR: ÉRICO XAVIER DESTERRO E SILVA.</w:t>
      </w:r>
      <w:r w:rsidR="003D5350" w:rsidRPr="009C6A18">
        <w:rPr>
          <w:rFonts w:ascii="Arial Narrow" w:hAnsi="Arial Narrow" w:cs="Arial"/>
          <w:b/>
          <w:color w:val="000000"/>
          <w:sz w:val="24"/>
          <w:szCs w:val="24"/>
        </w:rPr>
        <w:t xml:space="preserve"> </w:t>
      </w:r>
      <w:r w:rsidR="00191661" w:rsidRPr="009C6A18">
        <w:rPr>
          <w:rFonts w:ascii="Arial Narrow" w:hAnsi="Arial Narrow" w:cs="Arial"/>
          <w:b/>
          <w:color w:val="000000"/>
          <w:sz w:val="24"/>
          <w:szCs w:val="24"/>
        </w:rPr>
        <w:t>PROCESSO Nº 13.308/2016</w:t>
      </w:r>
      <w:r w:rsidR="00191661" w:rsidRPr="009C6A18">
        <w:rPr>
          <w:rFonts w:ascii="Arial Narrow" w:hAnsi="Arial Narrow" w:cs="Arial"/>
          <w:color w:val="000000"/>
          <w:sz w:val="24"/>
          <w:szCs w:val="24"/>
        </w:rPr>
        <w:t xml:space="preserve"> - Representação nº 133/2016-MPC-Ambiental contra a Secretaria de Estado do Meio Ambiente - SEMA e o IPAAM, para apuração por auditoria operacional-ambiental concomitante, de possível insuficiência de execução de políticas públicas e de polícia ambientais, no sentido de garantir a efetiva proteção especial das unidades estaduais de conservação da natureza situadas no entorno das obras da BR-319.</w:t>
      </w:r>
      <w:r w:rsidR="00191661" w:rsidRPr="009C6A18">
        <w:rPr>
          <w:rFonts w:ascii="Arial Narrow" w:hAnsi="Arial Narrow" w:cs="Arial"/>
          <w:b/>
          <w:color w:val="000000"/>
          <w:sz w:val="24"/>
          <w:szCs w:val="24"/>
        </w:rPr>
        <w:t xml:space="preserve"> ACÓRDÃO Nº 743/2021: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11, inciso IV, alínea “i”,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w:t>
      </w:r>
      <w:r w:rsidR="00191661" w:rsidRPr="009C6A18">
        <w:rPr>
          <w:rFonts w:ascii="Arial Narrow" w:hAnsi="Arial Narrow" w:cs="Arial"/>
          <w:noProof/>
          <w:sz w:val="24"/>
          <w:szCs w:val="24"/>
        </w:rPr>
        <w:t>Conselheiro-Relator</w:t>
      </w:r>
      <w:r w:rsidR="00191661" w:rsidRPr="009C6A18">
        <w:rPr>
          <w:rFonts w:ascii="Arial Narrow" w:hAnsi="Arial Narrow" w:cs="Arial"/>
          <w:b/>
          <w:noProof/>
          <w:sz w:val="24"/>
          <w:szCs w:val="24"/>
        </w:rPr>
        <w:t>, em parcial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9.1. Conhecer</w:t>
      </w:r>
      <w:r w:rsidR="00191661" w:rsidRPr="009C6A18">
        <w:rPr>
          <w:rFonts w:ascii="Arial Narrow" w:hAnsi="Arial Narrow" w:cs="Arial"/>
          <w:color w:val="000000"/>
          <w:sz w:val="24"/>
          <w:szCs w:val="24"/>
        </w:rPr>
        <w:t xml:space="preserve"> da Representação formulada pelo Ministério Público junto ao Tribunal de Contas, contra a Secretaria de Estado do Meio Ambiente - SEMA e o IPAAM, para apuração por auditoria operacional-ambiental concomitante, de possível insuficiência de execução de políticas públicas e de polícia ambientais, no sentido de garantir a efetiva proteção especial das unidades estaduais de conservação da natureza situadas no entorno das obras da BR-319; </w:t>
      </w:r>
      <w:r w:rsidR="00191661" w:rsidRPr="009C6A18">
        <w:rPr>
          <w:rFonts w:ascii="Arial Narrow" w:hAnsi="Arial Narrow" w:cs="Arial"/>
          <w:b/>
          <w:color w:val="000000"/>
          <w:sz w:val="24"/>
          <w:szCs w:val="24"/>
        </w:rPr>
        <w:t>9.2. Julgar Procedente</w:t>
      </w:r>
      <w:r w:rsidR="00191661" w:rsidRPr="009C6A18">
        <w:rPr>
          <w:rFonts w:ascii="Arial Narrow" w:hAnsi="Arial Narrow" w:cs="Arial"/>
          <w:color w:val="000000"/>
          <w:sz w:val="24"/>
          <w:szCs w:val="24"/>
        </w:rPr>
        <w:t xml:space="preserve"> a Representação formulada pelo Ministério Público junto ao Tribunal de Contas, contra a Secretaria de Estado do Meio Ambiente - SEMA e o IPAAM, para apuração por auditoria operacional-ambiental concomitante, de possível insuficiência de execução de políticas públicas e de polícia ambientais, no sentido de garantir a efetiva proteção especial das unidades estaduais de conservação da natureza situadas no entorno das obras da BR-319; </w:t>
      </w:r>
      <w:r w:rsidR="00191661" w:rsidRPr="009C6A18">
        <w:rPr>
          <w:rFonts w:ascii="Arial Narrow" w:hAnsi="Arial Narrow" w:cs="Arial"/>
          <w:b/>
          <w:color w:val="000000"/>
          <w:sz w:val="24"/>
          <w:szCs w:val="24"/>
        </w:rPr>
        <w:t>9.3. Recomendar</w:t>
      </w:r>
      <w:r w:rsidR="00191661" w:rsidRPr="009C6A18">
        <w:rPr>
          <w:rFonts w:ascii="Arial Narrow" w:hAnsi="Arial Narrow" w:cs="Arial"/>
          <w:color w:val="000000"/>
          <w:sz w:val="24"/>
          <w:szCs w:val="24"/>
        </w:rPr>
        <w:t xml:space="preserve"> a Secretaria de Estado do Meio Ambiente - SEMA: </w:t>
      </w:r>
      <w:r w:rsidR="00191661" w:rsidRPr="009C6A18">
        <w:rPr>
          <w:rFonts w:ascii="Arial Narrow" w:hAnsi="Arial Narrow" w:cs="Arial"/>
          <w:b/>
          <w:color w:val="000000"/>
          <w:sz w:val="24"/>
          <w:szCs w:val="24"/>
        </w:rPr>
        <w:t xml:space="preserve">9.3.1. </w:t>
      </w:r>
      <w:r w:rsidR="00191661" w:rsidRPr="009C6A18">
        <w:rPr>
          <w:rFonts w:ascii="Arial Narrow" w:hAnsi="Arial Narrow" w:cs="Arial"/>
          <w:color w:val="000000"/>
          <w:sz w:val="24"/>
          <w:szCs w:val="24"/>
        </w:rPr>
        <w:t xml:space="preserve">Elaborar cronograma para </w:t>
      </w:r>
      <w:proofErr w:type="gramStart"/>
      <w:r w:rsidR="00191661" w:rsidRPr="009C6A18">
        <w:rPr>
          <w:rFonts w:ascii="Arial Narrow" w:hAnsi="Arial Narrow" w:cs="Arial"/>
          <w:color w:val="000000"/>
          <w:sz w:val="24"/>
          <w:szCs w:val="24"/>
        </w:rPr>
        <w:t>Implementação</w:t>
      </w:r>
      <w:proofErr w:type="gramEnd"/>
      <w:r w:rsidR="00191661" w:rsidRPr="009C6A18">
        <w:rPr>
          <w:rFonts w:ascii="Arial Narrow" w:hAnsi="Arial Narrow" w:cs="Arial"/>
          <w:color w:val="000000"/>
          <w:sz w:val="24"/>
          <w:szCs w:val="24"/>
        </w:rPr>
        <w:t xml:space="preserve"> dos planos de gestão das Unidades de Conservação; </w:t>
      </w:r>
      <w:r w:rsidR="00191661" w:rsidRPr="009C6A18">
        <w:rPr>
          <w:rFonts w:ascii="Arial Narrow" w:hAnsi="Arial Narrow" w:cs="Arial"/>
          <w:b/>
          <w:color w:val="000000"/>
          <w:sz w:val="24"/>
          <w:szCs w:val="24"/>
        </w:rPr>
        <w:t xml:space="preserve">9.3.2. </w:t>
      </w:r>
      <w:r w:rsidR="00191661" w:rsidRPr="009C6A18">
        <w:rPr>
          <w:rFonts w:ascii="Arial Narrow" w:hAnsi="Arial Narrow" w:cs="Arial"/>
          <w:color w:val="000000"/>
          <w:sz w:val="24"/>
          <w:szCs w:val="24"/>
        </w:rPr>
        <w:t xml:space="preserve">Atualizações periódicas dos planos de gestão considerando a dinâmica do território especialmente no caso de recuperação do pavimento da BR; </w:t>
      </w:r>
      <w:r w:rsidR="00191661" w:rsidRPr="009C6A18">
        <w:rPr>
          <w:rFonts w:ascii="Arial Narrow" w:hAnsi="Arial Narrow" w:cs="Arial"/>
          <w:b/>
          <w:color w:val="000000"/>
          <w:sz w:val="24"/>
          <w:szCs w:val="24"/>
        </w:rPr>
        <w:t xml:space="preserve">9.3.3. </w:t>
      </w:r>
      <w:r w:rsidR="00191661" w:rsidRPr="009C6A18">
        <w:rPr>
          <w:rFonts w:ascii="Arial Narrow" w:hAnsi="Arial Narrow" w:cs="Arial"/>
          <w:color w:val="000000"/>
          <w:sz w:val="24"/>
          <w:szCs w:val="24"/>
        </w:rPr>
        <w:t xml:space="preserve">Estabelecer prazo para realização de Concurso Público para aumento do efetivo de recursos humanos nas Unidades de Conservação; </w:t>
      </w:r>
      <w:r w:rsidR="00191661" w:rsidRPr="009C6A18">
        <w:rPr>
          <w:rFonts w:ascii="Arial Narrow" w:hAnsi="Arial Narrow" w:cs="Arial"/>
          <w:b/>
          <w:color w:val="000000"/>
          <w:sz w:val="24"/>
          <w:szCs w:val="24"/>
        </w:rPr>
        <w:t xml:space="preserve">9.3.4. </w:t>
      </w:r>
      <w:r w:rsidR="00191661" w:rsidRPr="009C6A18">
        <w:rPr>
          <w:rFonts w:ascii="Arial Narrow" w:hAnsi="Arial Narrow" w:cs="Arial"/>
          <w:color w:val="000000"/>
          <w:sz w:val="24"/>
          <w:szCs w:val="24"/>
        </w:rPr>
        <w:t xml:space="preserve">Aumento do investimento de recursos próprios dos governos estadual do Amazonas nas Unidades de Conservação, para minimizar a dependência de recursos </w:t>
      </w:r>
      <w:proofErr w:type="gramStart"/>
      <w:r w:rsidR="00191661" w:rsidRPr="009C6A18">
        <w:rPr>
          <w:rFonts w:ascii="Arial Narrow" w:hAnsi="Arial Narrow" w:cs="Arial"/>
          <w:color w:val="000000"/>
          <w:sz w:val="24"/>
          <w:szCs w:val="24"/>
        </w:rPr>
        <w:t>extra orçamentários</w:t>
      </w:r>
      <w:proofErr w:type="gramEnd"/>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9.3.5. </w:t>
      </w:r>
      <w:r w:rsidR="00191661" w:rsidRPr="009C6A18">
        <w:rPr>
          <w:rFonts w:ascii="Arial Narrow" w:hAnsi="Arial Narrow" w:cs="Arial"/>
          <w:color w:val="000000"/>
          <w:sz w:val="24"/>
          <w:szCs w:val="24"/>
        </w:rPr>
        <w:t xml:space="preserve">Ampliar das parcerias com a sociedade civil para estratégias de educação ambiental </w:t>
      </w:r>
      <w:r w:rsidR="00191661" w:rsidRPr="009C6A18">
        <w:rPr>
          <w:rFonts w:ascii="Arial Narrow" w:hAnsi="Arial Narrow" w:cs="Arial"/>
          <w:color w:val="000000"/>
          <w:sz w:val="24"/>
          <w:szCs w:val="24"/>
        </w:rPr>
        <w:lastRenderedPageBreak/>
        <w:t xml:space="preserve">frente às demandas das Unidades de Conservação; </w:t>
      </w:r>
      <w:r w:rsidR="00191661" w:rsidRPr="009C6A18">
        <w:rPr>
          <w:rFonts w:ascii="Arial Narrow" w:hAnsi="Arial Narrow" w:cs="Arial"/>
          <w:b/>
          <w:color w:val="000000"/>
          <w:sz w:val="24"/>
          <w:szCs w:val="24"/>
        </w:rPr>
        <w:t xml:space="preserve">9.3.6. </w:t>
      </w:r>
      <w:r w:rsidR="00191661" w:rsidRPr="009C6A18">
        <w:rPr>
          <w:rFonts w:ascii="Arial Narrow" w:hAnsi="Arial Narrow" w:cs="Arial"/>
          <w:color w:val="000000"/>
          <w:sz w:val="24"/>
          <w:szCs w:val="24"/>
        </w:rPr>
        <w:t xml:space="preserve">Fortalecer as parcerias entre a gestão das Unidades de Conservação com o IPAAM, IBAMA e Batalhão Ambiental, aproveitando para formar uma rede para maior acessibilidade para ações de comando e controle; </w:t>
      </w:r>
      <w:r w:rsidR="00191661" w:rsidRPr="009C6A18">
        <w:rPr>
          <w:rFonts w:ascii="Arial Narrow" w:hAnsi="Arial Narrow" w:cs="Arial"/>
          <w:b/>
          <w:color w:val="000000"/>
          <w:sz w:val="24"/>
          <w:szCs w:val="24"/>
        </w:rPr>
        <w:t xml:space="preserve">9.3.7. </w:t>
      </w:r>
      <w:r w:rsidR="00191661" w:rsidRPr="009C6A18">
        <w:rPr>
          <w:rFonts w:ascii="Arial Narrow" w:hAnsi="Arial Narrow" w:cs="Arial"/>
          <w:color w:val="000000"/>
          <w:sz w:val="24"/>
          <w:szCs w:val="24"/>
        </w:rPr>
        <w:t xml:space="preserve">Avaliação dos monitoramentos de biodiversidade em curso, ampliação do monitoramento do uso de recursos naturais nas Unidades de Conservação e formação de um banco de dados de resultados do PROBUC; </w:t>
      </w:r>
      <w:r w:rsidR="00191661" w:rsidRPr="009C6A18">
        <w:rPr>
          <w:rFonts w:ascii="Arial Narrow" w:hAnsi="Arial Narrow" w:cs="Arial"/>
          <w:b/>
          <w:color w:val="000000"/>
          <w:sz w:val="24"/>
          <w:szCs w:val="24"/>
        </w:rPr>
        <w:t xml:space="preserve">9.3.8. </w:t>
      </w:r>
      <w:r w:rsidR="00191661" w:rsidRPr="009C6A18">
        <w:rPr>
          <w:rFonts w:ascii="Arial Narrow" w:hAnsi="Arial Narrow" w:cs="Arial"/>
          <w:color w:val="000000"/>
          <w:sz w:val="24"/>
          <w:szCs w:val="24"/>
        </w:rPr>
        <w:t xml:space="preserve">Apresentar quadro das deficiências de acesso às políticas públicas das populações residentes nas Unidades de Conservação e construção de um protocolo de reivindicações de políticas públicas pelas comunidades locais. </w:t>
      </w:r>
      <w:r w:rsidR="00191661" w:rsidRPr="009C6A18">
        <w:rPr>
          <w:rFonts w:ascii="Arial Narrow" w:hAnsi="Arial Narrow" w:cs="Arial"/>
          <w:b/>
          <w:color w:val="000000"/>
          <w:sz w:val="24"/>
          <w:szCs w:val="24"/>
        </w:rPr>
        <w:t>9.4. Recomendar</w:t>
      </w:r>
      <w:r w:rsidR="00191661" w:rsidRPr="009C6A18">
        <w:rPr>
          <w:rFonts w:ascii="Arial Narrow" w:hAnsi="Arial Narrow" w:cs="Arial"/>
          <w:color w:val="000000"/>
          <w:sz w:val="24"/>
          <w:szCs w:val="24"/>
        </w:rPr>
        <w:t xml:space="preserve"> ao Instituto de Proteção Ambiental do Amazonas - IPAAM que fortaleça as ações de comando e controle do IPAAM (infraestrutura e recursos humanos) para garantir a contenção efetiva de danos ambientais; </w:t>
      </w:r>
      <w:r w:rsidR="00191661" w:rsidRPr="009C6A18">
        <w:rPr>
          <w:rFonts w:ascii="Arial Narrow" w:hAnsi="Arial Narrow" w:cs="Arial"/>
          <w:b/>
          <w:color w:val="000000"/>
          <w:sz w:val="24"/>
          <w:szCs w:val="24"/>
        </w:rPr>
        <w:t>9.5. Notificar</w:t>
      </w:r>
      <w:r w:rsidR="00191661" w:rsidRPr="009C6A18">
        <w:rPr>
          <w:rFonts w:ascii="Arial Narrow" w:hAnsi="Arial Narrow" w:cs="Arial"/>
          <w:color w:val="000000"/>
          <w:sz w:val="24"/>
          <w:szCs w:val="24"/>
        </w:rPr>
        <w:t xml:space="preserve"> o Instituto de Proteção Ambiental do Amazonas - IPAAM e a Secretaria de Estado de Meio Ambiente - SEMA, com cópia do Relatório/Voto e do Acórdão para ciência do decisório e, para querendo, apresentar o devido recurso; </w:t>
      </w:r>
      <w:r w:rsidR="00191661" w:rsidRPr="009C6A18">
        <w:rPr>
          <w:rFonts w:ascii="Arial Narrow" w:hAnsi="Arial Narrow" w:cs="Arial"/>
          <w:b/>
          <w:color w:val="000000"/>
          <w:sz w:val="24"/>
          <w:szCs w:val="24"/>
        </w:rPr>
        <w:t>9.6. Oficiar</w:t>
      </w:r>
      <w:r w:rsidR="00191661" w:rsidRPr="009C6A18">
        <w:rPr>
          <w:rFonts w:ascii="Arial Narrow" w:hAnsi="Arial Narrow" w:cs="Arial"/>
          <w:color w:val="000000"/>
          <w:sz w:val="24"/>
          <w:szCs w:val="24"/>
        </w:rPr>
        <w:t xml:space="preserve"> a Secretaria de Estado do Meio Ambiente - SEMA e o Instituto de Proteção Ambiental do Amazonas - IPAAM, para que tomem ciência do julgado, especialmente das recomendações feitas ao município de Codajás.</w:t>
      </w:r>
      <w:r w:rsidR="00015658"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14.389/2019</w:t>
      </w:r>
      <w:r w:rsidR="00191661" w:rsidRPr="009C6A18">
        <w:rPr>
          <w:rFonts w:ascii="Arial Narrow" w:hAnsi="Arial Narrow" w:cs="Arial"/>
          <w:color w:val="000000"/>
          <w:sz w:val="24"/>
          <w:szCs w:val="24"/>
        </w:rPr>
        <w:t xml:space="preserve"> – Embargos de Declaração em Representação nº 74/2019–MPC interposta pelo Ministério Público de Contas, em face do </w:t>
      </w:r>
      <w:proofErr w:type="gramStart"/>
      <w:r w:rsidR="00191661" w:rsidRPr="009C6A18">
        <w:rPr>
          <w:rFonts w:ascii="Arial Narrow" w:hAnsi="Arial Narrow" w:cs="Arial"/>
          <w:color w:val="000000"/>
          <w:sz w:val="24"/>
          <w:szCs w:val="24"/>
        </w:rPr>
        <w:t>Sr.</w:t>
      </w:r>
      <w:proofErr w:type="gramEnd"/>
      <w:r w:rsidR="00191661" w:rsidRPr="009C6A18">
        <w:rPr>
          <w:rFonts w:ascii="Arial Narrow" w:hAnsi="Arial Narrow" w:cs="Arial"/>
          <w:color w:val="000000"/>
          <w:sz w:val="24"/>
          <w:szCs w:val="24"/>
        </w:rPr>
        <w:t xml:space="preserve"> Romeiro José Costeira de Mendonça, Prefeito Municipal de Presidente Figueiredo, em razão de possíveis irregularidades no Pregão Presencial nº 001/2019-CML/PMPF. </w:t>
      </w:r>
      <w:r w:rsidR="00191661" w:rsidRPr="009C6A18">
        <w:rPr>
          <w:rFonts w:ascii="Arial Narrow" w:hAnsi="Arial Narrow" w:cs="Arial"/>
          <w:b/>
          <w:color w:val="000000"/>
          <w:sz w:val="24"/>
          <w:szCs w:val="24"/>
        </w:rPr>
        <w:t xml:space="preserve">Advogados: </w:t>
      </w:r>
      <w:proofErr w:type="spellStart"/>
      <w:r w:rsidR="00191661" w:rsidRPr="009C6A18">
        <w:rPr>
          <w:rFonts w:ascii="Arial Narrow" w:hAnsi="Arial Narrow" w:cs="Arial"/>
          <w:color w:val="000000"/>
          <w:sz w:val="24"/>
          <w:szCs w:val="24"/>
        </w:rPr>
        <w:t>Abrahim</w:t>
      </w:r>
      <w:proofErr w:type="spellEnd"/>
      <w:r w:rsidR="00191661" w:rsidRPr="009C6A18">
        <w:rPr>
          <w:rFonts w:ascii="Arial Narrow" w:hAnsi="Arial Narrow" w:cs="Arial"/>
          <w:color w:val="000000"/>
          <w:sz w:val="24"/>
          <w:szCs w:val="24"/>
        </w:rPr>
        <w:t xml:space="preserve"> </w:t>
      </w:r>
      <w:proofErr w:type="spellStart"/>
      <w:r w:rsidR="00191661" w:rsidRPr="009C6A18">
        <w:rPr>
          <w:rFonts w:ascii="Arial Narrow" w:hAnsi="Arial Narrow" w:cs="Arial"/>
          <w:color w:val="000000"/>
          <w:sz w:val="24"/>
          <w:szCs w:val="24"/>
        </w:rPr>
        <w:t>Jezini</w:t>
      </w:r>
      <w:proofErr w:type="spellEnd"/>
      <w:r w:rsidR="00191661" w:rsidRPr="009C6A18">
        <w:rPr>
          <w:rFonts w:ascii="Arial Narrow" w:hAnsi="Arial Narrow" w:cs="Arial"/>
          <w:color w:val="000000"/>
          <w:sz w:val="24"/>
          <w:szCs w:val="24"/>
        </w:rPr>
        <w:t xml:space="preserve"> – OAB/AM 4584 e Juarez Frazao Rodrigues Junior - OAB/AM 5851.</w:t>
      </w:r>
      <w:r w:rsidR="00191661" w:rsidRPr="009C6A18">
        <w:rPr>
          <w:rFonts w:ascii="Arial Narrow" w:hAnsi="Arial Narrow" w:cs="Arial"/>
          <w:b/>
          <w:color w:val="000000"/>
          <w:sz w:val="24"/>
          <w:szCs w:val="24"/>
        </w:rPr>
        <w:t xml:space="preserve"> ACÓRDÃO Nº 745/2021: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art.11, III, alínea “f”, item 1, da Resolução n.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w:t>
      </w:r>
      <w:r w:rsidR="00191661" w:rsidRPr="009C6A18">
        <w:rPr>
          <w:rFonts w:ascii="Arial Narrow" w:hAnsi="Arial Narrow" w:cs="Arial"/>
          <w:noProof/>
          <w:sz w:val="24"/>
          <w:szCs w:val="24"/>
        </w:rPr>
        <w:t>Conselheiro-Relator</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oral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7.1. Conhecer</w:t>
      </w:r>
      <w:r w:rsidR="00191661" w:rsidRPr="009C6A18">
        <w:rPr>
          <w:rFonts w:ascii="Arial Narrow" w:hAnsi="Arial Narrow" w:cs="Arial"/>
          <w:color w:val="000000"/>
          <w:sz w:val="24"/>
          <w:szCs w:val="24"/>
        </w:rPr>
        <w:t xml:space="preserve"> dos Embargos de Declaração da empresa A. S. de Oliveira Comércio de Combustíveis Ltda, nos moldes do artigo 149, da Resolução nº 04/2002-TCE/AM; </w:t>
      </w:r>
      <w:r w:rsidR="00191661" w:rsidRPr="009C6A18">
        <w:rPr>
          <w:rFonts w:ascii="Arial Narrow" w:hAnsi="Arial Narrow" w:cs="Arial"/>
          <w:b/>
          <w:color w:val="000000"/>
          <w:sz w:val="24"/>
          <w:szCs w:val="24"/>
        </w:rPr>
        <w:t>7.2. Dar Provimento</w:t>
      </w:r>
      <w:r w:rsidR="00191661" w:rsidRPr="009C6A18">
        <w:rPr>
          <w:rFonts w:ascii="Arial Narrow" w:hAnsi="Arial Narrow" w:cs="Arial"/>
          <w:color w:val="000000"/>
          <w:sz w:val="24"/>
          <w:szCs w:val="24"/>
        </w:rPr>
        <w:t xml:space="preserve"> aos Embargos de Declaração da empresa A. S. de Oliveira Comércio de Combustíveis Ltda e determine que no item 11 do Relatório/Voto, presente à fls.388/392, onde se lê: 11 – Dessa feita, insta-se </w:t>
      </w:r>
      <w:r w:rsidR="00191661" w:rsidRPr="009C6A18">
        <w:rPr>
          <w:rFonts w:ascii="Arial Narrow" w:hAnsi="Arial Narrow" w:cs="Arial"/>
          <w:b/>
          <w:color w:val="000000"/>
          <w:sz w:val="24"/>
          <w:szCs w:val="24"/>
        </w:rPr>
        <w:t>aplicar MULTA</w:t>
      </w:r>
      <w:r w:rsidR="00191661" w:rsidRPr="009C6A18">
        <w:rPr>
          <w:rFonts w:ascii="Arial Narrow" w:hAnsi="Arial Narrow" w:cs="Arial"/>
          <w:color w:val="000000"/>
          <w:sz w:val="24"/>
          <w:szCs w:val="24"/>
        </w:rPr>
        <w:t xml:space="preserve"> ao </w:t>
      </w:r>
      <w:r w:rsidR="00191661" w:rsidRPr="009C6A18">
        <w:rPr>
          <w:rFonts w:ascii="Arial Narrow" w:hAnsi="Arial Narrow" w:cs="Arial"/>
          <w:b/>
          <w:color w:val="000000"/>
          <w:sz w:val="24"/>
          <w:szCs w:val="24"/>
        </w:rPr>
        <w:t>Sr. Francisco Gomes da Silva</w:t>
      </w:r>
      <w:r w:rsidR="00191661" w:rsidRPr="009C6A18">
        <w:rPr>
          <w:rFonts w:ascii="Arial Narrow" w:hAnsi="Arial Narrow" w:cs="Arial"/>
          <w:color w:val="000000"/>
          <w:sz w:val="24"/>
          <w:szCs w:val="24"/>
        </w:rPr>
        <w:t xml:space="preserve">, prefeito municipal, assim como ao </w:t>
      </w:r>
      <w:r w:rsidR="00191661" w:rsidRPr="009C6A18">
        <w:rPr>
          <w:rFonts w:ascii="Arial Narrow" w:hAnsi="Arial Narrow" w:cs="Arial"/>
          <w:b/>
          <w:color w:val="000000"/>
          <w:sz w:val="24"/>
          <w:szCs w:val="24"/>
        </w:rPr>
        <w:t>Sr. Josenildo Fonseca dos Santos</w:t>
      </w:r>
      <w:r w:rsidR="00191661" w:rsidRPr="009C6A18">
        <w:rPr>
          <w:rFonts w:ascii="Arial Narrow" w:hAnsi="Arial Narrow" w:cs="Arial"/>
          <w:color w:val="000000"/>
          <w:sz w:val="24"/>
          <w:szCs w:val="24"/>
        </w:rPr>
        <w:t xml:space="preserve">, com fulcro no artigo 54, VI, da Lei nº 2.423/199 c/c artigo 308, VI, do Regimento interno desta Corte de Contas, no valor de </w:t>
      </w:r>
      <w:r w:rsidR="00191661" w:rsidRPr="009C6A18">
        <w:rPr>
          <w:rFonts w:ascii="Arial Narrow" w:hAnsi="Arial Narrow" w:cs="Arial"/>
          <w:b/>
          <w:color w:val="000000"/>
          <w:sz w:val="24"/>
          <w:szCs w:val="24"/>
        </w:rPr>
        <w:t>R$14.000,00</w:t>
      </w:r>
      <w:r w:rsidR="00191661" w:rsidRPr="009C6A18">
        <w:rPr>
          <w:rFonts w:ascii="Arial Narrow" w:hAnsi="Arial Narrow" w:cs="Arial"/>
          <w:color w:val="000000"/>
          <w:sz w:val="24"/>
          <w:szCs w:val="24"/>
        </w:rPr>
        <w:t xml:space="preserve">. Leia-se: 11 – Dessa feita, insta-se </w:t>
      </w:r>
      <w:r w:rsidR="00191661" w:rsidRPr="009C6A18">
        <w:rPr>
          <w:rFonts w:ascii="Arial Narrow" w:hAnsi="Arial Narrow" w:cs="Arial"/>
          <w:b/>
          <w:color w:val="000000"/>
          <w:sz w:val="24"/>
          <w:szCs w:val="24"/>
        </w:rPr>
        <w:t>aplicar MULTA</w:t>
      </w:r>
      <w:r w:rsidR="00191661" w:rsidRPr="009C6A18">
        <w:rPr>
          <w:rFonts w:ascii="Arial Narrow" w:hAnsi="Arial Narrow" w:cs="Arial"/>
          <w:color w:val="000000"/>
          <w:sz w:val="24"/>
          <w:szCs w:val="24"/>
        </w:rPr>
        <w:t xml:space="preserve"> ao </w:t>
      </w:r>
      <w:proofErr w:type="gramStart"/>
      <w:r w:rsidR="00191661" w:rsidRPr="009C6A18">
        <w:rPr>
          <w:rFonts w:ascii="Arial Narrow" w:hAnsi="Arial Narrow" w:cs="Arial"/>
          <w:b/>
          <w:color w:val="000000"/>
          <w:sz w:val="24"/>
          <w:szCs w:val="24"/>
        </w:rPr>
        <w:t>Sr.</w:t>
      </w:r>
      <w:proofErr w:type="gramEnd"/>
      <w:r w:rsidR="00191661" w:rsidRPr="009C6A18">
        <w:rPr>
          <w:rFonts w:ascii="Arial Narrow" w:hAnsi="Arial Narrow" w:cs="Arial"/>
          <w:b/>
          <w:color w:val="000000"/>
          <w:sz w:val="24"/>
          <w:szCs w:val="24"/>
        </w:rPr>
        <w:t xml:space="preserve"> Romeiro José Costeira de Mendonça</w:t>
      </w:r>
      <w:r w:rsidR="00191661" w:rsidRPr="009C6A18">
        <w:rPr>
          <w:rFonts w:ascii="Arial Narrow" w:hAnsi="Arial Narrow" w:cs="Arial"/>
          <w:color w:val="000000"/>
          <w:sz w:val="24"/>
          <w:szCs w:val="24"/>
        </w:rPr>
        <w:t xml:space="preserve">, prefeito municipal, com fulcro no artigo 54, VI, da Lei nº 2.423/199 c/c artigo 308, VI, do Regimento interno desta Corte de Contas, no valor de </w:t>
      </w:r>
      <w:r w:rsidR="00191661" w:rsidRPr="009C6A18">
        <w:rPr>
          <w:rFonts w:ascii="Arial Narrow" w:hAnsi="Arial Narrow" w:cs="Arial"/>
          <w:b/>
          <w:color w:val="000000"/>
          <w:sz w:val="24"/>
          <w:szCs w:val="24"/>
        </w:rPr>
        <w:t>R$14.000,00</w:t>
      </w:r>
      <w:r w:rsidR="00191661" w:rsidRPr="009C6A18">
        <w:rPr>
          <w:rFonts w:ascii="Arial Narrow" w:hAnsi="Arial Narrow" w:cs="Arial"/>
          <w:color w:val="000000"/>
          <w:sz w:val="24"/>
          <w:szCs w:val="24"/>
        </w:rPr>
        <w:t xml:space="preserve"> (quatorze mil reais). </w:t>
      </w:r>
      <w:r w:rsidR="00191661" w:rsidRPr="009C6A18">
        <w:rPr>
          <w:rFonts w:ascii="Arial Narrow" w:hAnsi="Arial Narrow" w:cs="Arial"/>
          <w:b/>
          <w:color w:val="000000"/>
          <w:sz w:val="24"/>
          <w:szCs w:val="24"/>
        </w:rPr>
        <w:t>7.3. Determinar</w:t>
      </w:r>
      <w:r w:rsidR="00191661" w:rsidRPr="009C6A18">
        <w:rPr>
          <w:rFonts w:ascii="Arial Narrow" w:hAnsi="Arial Narrow" w:cs="Arial"/>
          <w:color w:val="000000"/>
          <w:sz w:val="24"/>
          <w:szCs w:val="24"/>
        </w:rPr>
        <w:t xml:space="preserve"> a retomada da contagem dos prazos recursais para o Acordão nº 398/2021 TCE-Tribunal Pleno, nos moldes do art. 148, §3º, da Resolução nº 04/2002 TCE/AM; </w:t>
      </w:r>
      <w:r w:rsidR="00191661" w:rsidRPr="009C6A18">
        <w:rPr>
          <w:rFonts w:ascii="Arial Narrow" w:hAnsi="Arial Narrow" w:cs="Arial"/>
          <w:b/>
          <w:color w:val="000000"/>
          <w:sz w:val="24"/>
          <w:szCs w:val="24"/>
        </w:rPr>
        <w:t>7.4. Notificar</w:t>
      </w:r>
      <w:r w:rsidR="00191661" w:rsidRPr="009C6A18">
        <w:rPr>
          <w:rFonts w:ascii="Arial Narrow" w:hAnsi="Arial Narrow" w:cs="Arial"/>
          <w:color w:val="000000"/>
          <w:sz w:val="24"/>
          <w:szCs w:val="24"/>
        </w:rPr>
        <w:t xml:space="preserve"> a empresa A. S. de Oliveira Comércio de Combustíveis Ltda, através de seu advogado signatário, para que tome ciência do decisório, com cópia do Relatório/Voto e do Acórdão.</w:t>
      </w:r>
      <w:r w:rsidR="00015658" w:rsidRPr="009C6A18">
        <w:rPr>
          <w:rFonts w:ascii="Arial Narrow" w:hAnsi="Arial Narrow" w:cs="Arial"/>
          <w:noProof/>
          <w:sz w:val="24"/>
          <w:szCs w:val="24"/>
        </w:rPr>
        <w:t xml:space="preserve"> </w:t>
      </w:r>
      <w:r w:rsidR="00191661" w:rsidRPr="009C6A18">
        <w:rPr>
          <w:rFonts w:ascii="Arial Narrow" w:hAnsi="Arial Narrow" w:cs="Arial"/>
          <w:b/>
          <w:color w:val="000000"/>
          <w:sz w:val="24"/>
          <w:szCs w:val="24"/>
        </w:rPr>
        <w:t>PROCESSO Nº 11.533/2020</w:t>
      </w:r>
      <w:r w:rsidR="00191661" w:rsidRPr="009C6A18">
        <w:rPr>
          <w:rFonts w:ascii="Arial Narrow" w:hAnsi="Arial Narrow" w:cs="Arial"/>
          <w:color w:val="000000"/>
          <w:sz w:val="24"/>
          <w:szCs w:val="24"/>
        </w:rPr>
        <w:t xml:space="preserve"> - Prestação de Contas Anual </w:t>
      </w:r>
      <w:r w:rsidR="00191661" w:rsidRPr="009C6A18">
        <w:rPr>
          <w:rFonts w:ascii="Arial Narrow" w:hAnsi="Arial Narrow" w:cs="Arial"/>
          <w:sz w:val="24"/>
          <w:szCs w:val="24"/>
        </w:rPr>
        <w:t xml:space="preserve">do Sistema de Previdência dos Servidores Públicos do Município de Presidente Figueiredo - SISPREV, referente ao exercício de 2019, de responsabilidade da Sra. </w:t>
      </w:r>
      <w:proofErr w:type="spellStart"/>
      <w:r w:rsidR="00191661" w:rsidRPr="009C6A18">
        <w:rPr>
          <w:rFonts w:ascii="Arial Narrow" w:hAnsi="Arial Narrow" w:cs="Arial"/>
          <w:sz w:val="24"/>
          <w:szCs w:val="24"/>
        </w:rPr>
        <w:t>Esmelidia</w:t>
      </w:r>
      <w:proofErr w:type="spellEnd"/>
      <w:r w:rsidR="00191661" w:rsidRPr="009C6A18">
        <w:rPr>
          <w:rFonts w:ascii="Arial Narrow" w:hAnsi="Arial Narrow" w:cs="Arial"/>
          <w:sz w:val="24"/>
          <w:szCs w:val="24"/>
        </w:rPr>
        <w:t xml:space="preserve"> Rolim de Lima</w:t>
      </w:r>
      <w:r w:rsidR="00191661" w:rsidRPr="009C6A18">
        <w:rPr>
          <w:rFonts w:ascii="Arial Narrow" w:hAnsi="Arial Narrow" w:cs="Arial"/>
          <w:color w:val="000000"/>
          <w:sz w:val="24"/>
          <w:szCs w:val="24"/>
        </w:rPr>
        <w:t>.</w:t>
      </w:r>
      <w:r w:rsidR="00191661" w:rsidRPr="009C6A18">
        <w:rPr>
          <w:rFonts w:ascii="Arial Narrow" w:hAnsi="Arial Narrow" w:cs="Arial"/>
          <w:b/>
          <w:color w:val="000000"/>
          <w:sz w:val="24"/>
          <w:szCs w:val="24"/>
        </w:rPr>
        <w:t xml:space="preserve"> ACÓRDÃO Nº 746/2021: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pelos arts. 5º, II e 11, inciso III, alínea “a”, item 3, da Resolução n.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sz w:val="24"/>
          <w:szCs w:val="24"/>
        </w:rPr>
        <w:t xml:space="preserve"> 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Conselheiro-Relator</w:t>
      </w:r>
      <w:r w:rsidR="00191661" w:rsidRPr="009C6A18">
        <w:rPr>
          <w:rFonts w:ascii="Arial Narrow" w:hAnsi="Arial Narrow" w:cs="Arial"/>
          <w:b/>
          <w:noProof/>
          <w:sz w:val="24"/>
          <w:szCs w:val="24"/>
        </w:rPr>
        <w:t>, em parcial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10.1. Julgar regular com ressalvas</w:t>
      </w:r>
      <w:r w:rsidR="00191661" w:rsidRPr="009C6A18">
        <w:rPr>
          <w:rFonts w:ascii="Arial Narrow" w:hAnsi="Arial Narrow" w:cs="Arial"/>
          <w:color w:val="000000"/>
          <w:sz w:val="24"/>
          <w:szCs w:val="24"/>
        </w:rPr>
        <w:t xml:space="preserve"> a Prestação de Contas da </w:t>
      </w:r>
      <w:r w:rsidR="00191661" w:rsidRPr="009C6A18">
        <w:rPr>
          <w:rFonts w:ascii="Arial Narrow" w:hAnsi="Arial Narrow" w:cs="Arial"/>
          <w:b/>
          <w:color w:val="000000"/>
          <w:sz w:val="24"/>
          <w:szCs w:val="24"/>
        </w:rPr>
        <w:t xml:space="preserve">Sra. </w:t>
      </w:r>
      <w:proofErr w:type="spellStart"/>
      <w:r w:rsidR="00191661" w:rsidRPr="009C6A18">
        <w:rPr>
          <w:rFonts w:ascii="Arial Narrow" w:hAnsi="Arial Narrow" w:cs="Arial"/>
          <w:b/>
          <w:color w:val="000000"/>
          <w:sz w:val="24"/>
          <w:szCs w:val="24"/>
        </w:rPr>
        <w:t>Esmelidia</w:t>
      </w:r>
      <w:proofErr w:type="spellEnd"/>
      <w:r w:rsidR="00191661" w:rsidRPr="009C6A18">
        <w:rPr>
          <w:rFonts w:ascii="Arial Narrow" w:hAnsi="Arial Narrow" w:cs="Arial"/>
          <w:b/>
          <w:color w:val="000000"/>
          <w:sz w:val="24"/>
          <w:szCs w:val="24"/>
        </w:rPr>
        <w:t xml:space="preserve"> Rolim de Lima</w:t>
      </w:r>
      <w:r w:rsidR="00191661" w:rsidRPr="009C6A18">
        <w:rPr>
          <w:rFonts w:ascii="Arial Narrow" w:hAnsi="Arial Narrow" w:cs="Arial"/>
          <w:color w:val="000000"/>
          <w:sz w:val="24"/>
          <w:szCs w:val="24"/>
        </w:rPr>
        <w:t xml:space="preserve">, responsável pela Previdência dos Servidores Públicos do Município de Presidente Figueiredo – </w:t>
      </w:r>
      <w:proofErr w:type="spellStart"/>
      <w:r w:rsidR="00191661" w:rsidRPr="009C6A18">
        <w:rPr>
          <w:rFonts w:ascii="Arial Narrow" w:hAnsi="Arial Narrow" w:cs="Arial"/>
          <w:color w:val="000000"/>
          <w:sz w:val="24"/>
          <w:szCs w:val="24"/>
        </w:rPr>
        <w:t>Sisprev</w:t>
      </w:r>
      <w:proofErr w:type="spellEnd"/>
      <w:r w:rsidR="00191661" w:rsidRPr="009C6A18">
        <w:rPr>
          <w:rFonts w:ascii="Arial Narrow" w:hAnsi="Arial Narrow" w:cs="Arial"/>
          <w:color w:val="000000"/>
          <w:sz w:val="24"/>
          <w:szCs w:val="24"/>
        </w:rPr>
        <w:t xml:space="preserve">, exercício de 2019, com fundamento no artigo 22, inciso I, da Lei nº 2423/1996; </w:t>
      </w:r>
      <w:r w:rsidR="00191661" w:rsidRPr="009C6A18">
        <w:rPr>
          <w:rFonts w:ascii="Arial Narrow" w:hAnsi="Arial Narrow" w:cs="Arial"/>
          <w:b/>
          <w:color w:val="000000"/>
          <w:sz w:val="24"/>
          <w:szCs w:val="24"/>
        </w:rPr>
        <w:t>10.2. Determinar</w:t>
      </w:r>
      <w:r w:rsidR="00191661" w:rsidRPr="009C6A18">
        <w:rPr>
          <w:rFonts w:ascii="Arial Narrow" w:hAnsi="Arial Narrow" w:cs="Arial"/>
          <w:color w:val="000000"/>
          <w:sz w:val="24"/>
          <w:szCs w:val="24"/>
        </w:rPr>
        <w:t xml:space="preserve"> à origem: </w:t>
      </w:r>
      <w:r w:rsidR="00191661" w:rsidRPr="009C6A18">
        <w:rPr>
          <w:rFonts w:ascii="Arial Narrow" w:hAnsi="Arial Narrow" w:cs="Arial"/>
          <w:b/>
          <w:color w:val="000000"/>
          <w:sz w:val="24"/>
          <w:szCs w:val="24"/>
        </w:rPr>
        <w:t>10.2.1.</w:t>
      </w:r>
      <w:r w:rsidR="00191661" w:rsidRPr="009C6A18">
        <w:rPr>
          <w:rFonts w:ascii="Arial Narrow" w:hAnsi="Arial Narrow" w:cs="Arial"/>
          <w:color w:val="000000"/>
          <w:sz w:val="24"/>
          <w:szCs w:val="24"/>
        </w:rPr>
        <w:t xml:space="preserve"> A observância com maior rigor do disposto na Lei Complementar nº 06/1991, art. 15, inciso II e Resolução TCE nº 13/2015; </w:t>
      </w:r>
      <w:r w:rsidR="00191661" w:rsidRPr="009C6A18">
        <w:rPr>
          <w:rFonts w:ascii="Arial Narrow" w:hAnsi="Arial Narrow" w:cs="Arial"/>
          <w:b/>
          <w:color w:val="000000"/>
          <w:sz w:val="24"/>
          <w:szCs w:val="24"/>
        </w:rPr>
        <w:t>10.2.2.</w:t>
      </w:r>
      <w:r w:rsidR="00191661" w:rsidRPr="009C6A18">
        <w:rPr>
          <w:rFonts w:ascii="Arial Narrow" w:hAnsi="Arial Narrow" w:cs="Arial"/>
          <w:color w:val="000000"/>
          <w:sz w:val="24"/>
          <w:szCs w:val="24"/>
        </w:rPr>
        <w:tab/>
        <w:t xml:space="preserve">O aprimoramento das medidas de monitoramento do servidor aposentado por invalidez, com o intuito de verificar se houve exercício de atividade laboral no período do benefício, para além do recadastramento anual, com fulcro no art. 56, § 4°, da ON SPPS/MPS nº 02/09. </w:t>
      </w:r>
      <w:r w:rsidR="00191661" w:rsidRPr="009C6A18">
        <w:rPr>
          <w:rFonts w:ascii="Arial Narrow" w:hAnsi="Arial Narrow" w:cs="Arial"/>
          <w:b/>
          <w:color w:val="000000"/>
          <w:sz w:val="24"/>
          <w:szCs w:val="24"/>
        </w:rPr>
        <w:t xml:space="preserve">10.3. Notificar </w:t>
      </w:r>
      <w:r w:rsidR="00191661" w:rsidRPr="009C6A18">
        <w:rPr>
          <w:rFonts w:ascii="Arial Narrow" w:hAnsi="Arial Narrow" w:cs="Arial"/>
          <w:color w:val="000000"/>
          <w:sz w:val="24"/>
          <w:szCs w:val="24"/>
        </w:rPr>
        <w:t xml:space="preserve">a Sra. </w:t>
      </w:r>
      <w:proofErr w:type="spellStart"/>
      <w:r w:rsidR="00191661" w:rsidRPr="009C6A18">
        <w:rPr>
          <w:rFonts w:ascii="Arial Narrow" w:hAnsi="Arial Narrow" w:cs="Arial"/>
          <w:color w:val="000000"/>
          <w:sz w:val="24"/>
          <w:szCs w:val="24"/>
        </w:rPr>
        <w:lastRenderedPageBreak/>
        <w:t>Esmelidia</w:t>
      </w:r>
      <w:proofErr w:type="spellEnd"/>
      <w:r w:rsidR="00191661" w:rsidRPr="009C6A18">
        <w:rPr>
          <w:rFonts w:ascii="Arial Narrow" w:hAnsi="Arial Narrow" w:cs="Arial"/>
          <w:color w:val="000000"/>
          <w:sz w:val="24"/>
          <w:szCs w:val="24"/>
        </w:rPr>
        <w:t xml:space="preserve"> Rolim de Lima, para que tome ciência do decisório, com cópia do Relatório/Voto e do Acórdão</w:t>
      </w:r>
      <w:r w:rsidR="000079BE"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14.671/2020</w:t>
      </w:r>
      <w:r w:rsidR="00191661" w:rsidRPr="009C6A18">
        <w:rPr>
          <w:rFonts w:ascii="Arial Narrow" w:hAnsi="Arial Narrow" w:cs="Arial"/>
          <w:color w:val="000000"/>
          <w:sz w:val="24"/>
          <w:szCs w:val="24"/>
        </w:rPr>
        <w:t xml:space="preserve"> – Embargos de Declaração em Representação com pedido de Medida Cautelar interposta pela Câmara Municipal de Gabriel da Cachoeira, em face da Prefeitura Municipal de São Gabriel da Cachoeira, determinando a suspensão de pagamentos de despesas referentes ao Festival de Quadrilha e </w:t>
      </w:r>
      <w:proofErr w:type="spellStart"/>
      <w:r w:rsidR="00191661" w:rsidRPr="009C6A18">
        <w:rPr>
          <w:rFonts w:ascii="Arial Narrow" w:hAnsi="Arial Narrow" w:cs="Arial"/>
          <w:color w:val="000000"/>
          <w:sz w:val="24"/>
          <w:szCs w:val="24"/>
        </w:rPr>
        <w:t>Festribal</w:t>
      </w:r>
      <w:proofErr w:type="spellEnd"/>
      <w:r w:rsidR="00191661" w:rsidRPr="009C6A18">
        <w:rPr>
          <w:rFonts w:ascii="Arial Narrow" w:hAnsi="Arial Narrow" w:cs="Arial"/>
          <w:color w:val="000000"/>
          <w:sz w:val="24"/>
          <w:szCs w:val="24"/>
        </w:rPr>
        <w:t xml:space="preserve">, em razão de possíveis irregularidades. </w:t>
      </w:r>
      <w:r w:rsidR="00191661" w:rsidRPr="009C6A18">
        <w:rPr>
          <w:rFonts w:ascii="Arial Narrow" w:hAnsi="Arial Narrow" w:cs="Arial"/>
          <w:b/>
          <w:color w:val="000000"/>
          <w:sz w:val="24"/>
          <w:szCs w:val="24"/>
        </w:rPr>
        <w:t xml:space="preserve">Advogados: </w:t>
      </w:r>
      <w:r w:rsidR="00191661" w:rsidRPr="009C6A18">
        <w:rPr>
          <w:rFonts w:ascii="Arial Narrow" w:hAnsi="Arial Narrow" w:cs="Arial"/>
          <w:color w:val="000000"/>
          <w:sz w:val="24"/>
          <w:szCs w:val="24"/>
        </w:rPr>
        <w:t xml:space="preserve">Bruno Vieira da Rocha </w:t>
      </w:r>
      <w:proofErr w:type="spellStart"/>
      <w:r w:rsidR="00191661" w:rsidRPr="009C6A18">
        <w:rPr>
          <w:rFonts w:ascii="Arial Narrow" w:hAnsi="Arial Narrow" w:cs="Arial"/>
          <w:color w:val="000000"/>
          <w:sz w:val="24"/>
          <w:szCs w:val="24"/>
        </w:rPr>
        <w:t>Barbirato</w:t>
      </w:r>
      <w:proofErr w:type="spellEnd"/>
      <w:r w:rsidR="00191661" w:rsidRPr="009C6A18">
        <w:rPr>
          <w:rFonts w:ascii="Arial Narrow" w:hAnsi="Arial Narrow" w:cs="Arial"/>
          <w:color w:val="000000"/>
          <w:sz w:val="24"/>
          <w:szCs w:val="24"/>
        </w:rPr>
        <w:t xml:space="preserve"> - OAB/AM 6975, Fábio Nunes Bandeira de Mello - OAB/AM 4331, Igor Arnaud Ferreira - OAB/AM 10428, </w:t>
      </w:r>
      <w:proofErr w:type="spellStart"/>
      <w:r w:rsidR="00191661" w:rsidRPr="009C6A18">
        <w:rPr>
          <w:rFonts w:ascii="Arial Narrow" w:hAnsi="Arial Narrow" w:cs="Arial"/>
          <w:color w:val="000000"/>
          <w:sz w:val="24"/>
          <w:szCs w:val="24"/>
        </w:rPr>
        <w:t>Laiz</w:t>
      </w:r>
      <w:proofErr w:type="spellEnd"/>
      <w:r w:rsidR="00191661" w:rsidRPr="009C6A18">
        <w:rPr>
          <w:rFonts w:ascii="Arial Narrow" w:hAnsi="Arial Narrow" w:cs="Arial"/>
          <w:color w:val="000000"/>
          <w:sz w:val="24"/>
          <w:szCs w:val="24"/>
        </w:rPr>
        <w:t xml:space="preserve"> Araújo Russo de Melo e Silva - OAB/AM 6897 e Pedro Henrique Mendes de Medeiros - OAB/AM 16.111.</w:t>
      </w:r>
      <w:r w:rsidR="00191661" w:rsidRPr="009C6A18">
        <w:rPr>
          <w:rFonts w:ascii="Arial Narrow" w:hAnsi="Arial Narrow" w:cs="Arial"/>
          <w:b/>
          <w:color w:val="000000"/>
          <w:sz w:val="24"/>
          <w:szCs w:val="24"/>
        </w:rPr>
        <w:t xml:space="preserve"> ACÓRDÃO Nº 747/2021: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art.11, III, alínea “f”, item 1, da Resolução n.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w:t>
      </w:r>
      <w:r w:rsidR="00191661" w:rsidRPr="009C6A18">
        <w:rPr>
          <w:rFonts w:ascii="Arial Narrow" w:hAnsi="Arial Narrow" w:cs="Arial"/>
          <w:noProof/>
          <w:sz w:val="24"/>
          <w:szCs w:val="24"/>
        </w:rPr>
        <w:t>Conselheiro-Relator</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oral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b/>
          <w:color w:val="000000"/>
          <w:sz w:val="24"/>
          <w:szCs w:val="24"/>
        </w:rPr>
        <w:t xml:space="preserve"> 7.1. Conhecer </w:t>
      </w:r>
      <w:r w:rsidR="00191661" w:rsidRPr="009C6A18">
        <w:rPr>
          <w:rFonts w:ascii="Arial Narrow" w:hAnsi="Arial Narrow" w:cs="Arial"/>
          <w:color w:val="000000"/>
          <w:sz w:val="24"/>
          <w:szCs w:val="24"/>
        </w:rPr>
        <w:t xml:space="preserve">dos Embargos de Declaração interposto pelo Sr. Clovis Moreira Saldanha, responsável pela Prefeitura Municipal de São Gabriel da Cachoeira, nos moldes do artigo 149, da Resolução n. 04/2002-TCE/AM; </w:t>
      </w:r>
      <w:r w:rsidR="00191661" w:rsidRPr="009C6A18">
        <w:rPr>
          <w:rFonts w:ascii="Arial Narrow" w:hAnsi="Arial Narrow" w:cs="Arial"/>
          <w:b/>
          <w:color w:val="000000"/>
          <w:sz w:val="24"/>
          <w:szCs w:val="24"/>
        </w:rPr>
        <w:t>7.2. Negar Provimento</w:t>
      </w:r>
      <w:r w:rsidR="00191661" w:rsidRPr="009C6A18">
        <w:rPr>
          <w:rFonts w:ascii="Arial Narrow" w:hAnsi="Arial Narrow" w:cs="Arial"/>
          <w:color w:val="000000"/>
          <w:sz w:val="24"/>
          <w:szCs w:val="24"/>
        </w:rPr>
        <w:t xml:space="preserve"> aos Embargos de Declaração opostos pelo Sr. Clóvis Moreira Saldanha, responsável pela Prefeitura Municipal de São Gabriel da Cachoeira, ratificando in </w:t>
      </w:r>
      <w:proofErr w:type="spellStart"/>
      <w:r w:rsidR="00191661" w:rsidRPr="009C6A18">
        <w:rPr>
          <w:rFonts w:ascii="Arial Narrow" w:hAnsi="Arial Narrow" w:cs="Arial"/>
          <w:color w:val="000000"/>
          <w:sz w:val="24"/>
          <w:szCs w:val="24"/>
        </w:rPr>
        <w:t>totum</w:t>
      </w:r>
      <w:proofErr w:type="spellEnd"/>
      <w:r w:rsidR="00191661" w:rsidRPr="009C6A18">
        <w:rPr>
          <w:rFonts w:ascii="Arial Narrow" w:hAnsi="Arial Narrow" w:cs="Arial"/>
          <w:color w:val="000000"/>
          <w:sz w:val="24"/>
          <w:szCs w:val="24"/>
        </w:rPr>
        <w:t xml:space="preserve"> o Acórdão nº 500/2021–TCE-Tribunal Pleno; </w:t>
      </w:r>
      <w:r w:rsidR="00191661" w:rsidRPr="009C6A18">
        <w:rPr>
          <w:rFonts w:ascii="Arial Narrow" w:hAnsi="Arial Narrow" w:cs="Arial"/>
          <w:b/>
          <w:color w:val="000000"/>
          <w:sz w:val="24"/>
          <w:szCs w:val="24"/>
        </w:rPr>
        <w:t xml:space="preserve">7.3. Notificar </w:t>
      </w:r>
      <w:r w:rsidR="00191661" w:rsidRPr="009C6A18">
        <w:rPr>
          <w:rFonts w:ascii="Arial Narrow" w:hAnsi="Arial Narrow" w:cs="Arial"/>
          <w:color w:val="000000"/>
          <w:sz w:val="24"/>
          <w:szCs w:val="24"/>
        </w:rPr>
        <w:t>o Sr. Clovis Moreira Saldanha, responsável pela Prefeitura Municipal de São Gabriel da Cachoeira, para que tome ciência do decisório, com cópia do Relatório/Voto e do Acórdão;</w:t>
      </w:r>
      <w:r w:rsidR="00191661" w:rsidRPr="009C6A18">
        <w:rPr>
          <w:rFonts w:ascii="Arial Narrow" w:hAnsi="Arial Narrow" w:cs="Arial"/>
          <w:b/>
          <w:color w:val="000000"/>
          <w:sz w:val="24"/>
          <w:szCs w:val="24"/>
        </w:rPr>
        <w:t xml:space="preserve"> 7.4. Determinar</w:t>
      </w:r>
      <w:r w:rsidR="00191661" w:rsidRPr="009C6A18">
        <w:rPr>
          <w:rFonts w:ascii="Arial Narrow" w:hAnsi="Arial Narrow" w:cs="Arial"/>
          <w:color w:val="000000"/>
          <w:sz w:val="24"/>
          <w:szCs w:val="24"/>
        </w:rPr>
        <w:t xml:space="preserve"> ao SEPLENO que retome a contagem dos prazos recursais às partes interessadas, nos moldes do art.148, §3º, da Resolução n. 04/2002- TCE/AM.</w:t>
      </w:r>
      <w:r w:rsidR="000079BE"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16.339/2020</w:t>
      </w:r>
      <w:r w:rsidR="00191661" w:rsidRPr="009C6A18">
        <w:rPr>
          <w:rFonts w:ascii="Arial Narrow" w:hAnsi="Arial Narrow" w:cs="Arial"/>
          <w:color w:val="000000"/>
          <w:sz w:val="24"/>
          <w:szCs w:val="24"/>
        </w:rPr>
        <w:t xml:space="preserve"> - Representação com pedido de Medida Cautelar oriunda da Manifestação nº 418/2020–Ouvidoria, em face do Centro de Serviços Compartilhados - CSC e Secretaria de Estado da Educação e Qualidade de Ensino - SEDUC, acerca da suspensão imediata do Pregão Eletrônico nº 853/2020-CSC, por possíveis irregularidades no edital</w:t>
      </w:r>
      <w:r w:rsidR="00191661" w:rsidRPr="009C6A18">
        <w:rPr>
          <w:rFonts w:ascii="Arial Narrow" w:hAnsi="Arial Narrow" w:cs="Arial"/>
          <w:b/>
          <w:color w:val="000000"/>
          <w:sz w:val="24"/>
          <w:szCs w:val="24"/>
        </w:rPr>
        <w:t xml:space="preserve">. Advogados: </w:t>
      </w:r>
      <w:r w:rsidR="00191661" w:rsidRPr="009C6A18">
        <w:rPr>
          <w:rFonts w:ascii="Arial Narrow" w:hAnsi="Arial Narrow" w:cs="Arial"/>
          <w:color w:val="000000"/>
          <w:sz w:val="24"/>
          <w:szCs w:val="24"/>
        </w:rPr>
        <w:t xml:space="preserve">Marco Fábio Domingues – OAB/SP 149.592, Ronaldo Lázaro Tiradentes OAB/AM 4113. </w:t>
      </w:r>
      <w:r w:rsidR="00191661" w:rsidRPr="009C6A18">
        <w:rPr>
          <w:rFonts w:ascii="Arial Narrow" w:hAnsi="Arial Narrow" w:cs="Arial"/>
          <w:b/>
          <w:color w:val="000000"/>
          <w:sz w:val="24"/>
          <w:szCs w:val="24"/>
        </w:rPr>
        <w:t>ACÓRDÃO Nº 748/2021: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11, inciso IV, alínea “i”,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w:t>
      </w:r>
      <w:r w:rsidR="00191661" w:rsidRPr="009C6A18">
        <w:rPr>
          <w:rFonts w:ascii="Arial Narrow" w:hAnsi="Arial Narrow" w:cs="Arial"/>
          <w:noProof/>
          <w:sz w:val="24"/>
          <w:szCs w:val="24"/>
        </w:rPr>
        <w:t>Conselheiro-Relator</w:t>
      </w:r>
      <w:r w:rsidR="00191661" w:rsidRPr="009C6A18">
        <w:rPr>
          <w:rFonts w:ascii="Arial Narrow" w:hAnsi="Arial Narrow" w:cs="Arial"/>
          <w:b/>
          <w:noProof/>
          <w:sz w:val="24"/>
          <w:szCs w:val="24"/>
        </w:rPr>
        <w:t>, em divergência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b/>
          <w:color w:val="000000"/>
          <w:sz w:val="24"/>
          <w:szCs w:val="24"/>
        </w:rPr>
        <w:t xml:space="preserve"> 9.1. Conhecer </w:t>
      </w:r>
      <w:r w:rsidR="00191661" w:rsidRPr="009C6A18">
        <w:rPr>
          <w:rFonts w:ascii="Arial Narrow" w:hAnsi="Arial Narrow" w:cs="Arial"/>
          <w:color w:val="000000"/>
          <w:sz w:val="24"/>
          <w:szCs w:val="24"/>
        </w:rPr>
        <w:t xml:space="preserve">da Representação apresentada pela empresa </w:t>
      </w:r>
      <w:proofErr w:type="spellStart"/>
      <w:r w:rsidR="00191661" w:rsidRPr="009C6A18">
        <w:rPr>
          <w:rFonts w:ascii="Arial Narrow" w:hAnsi="Arial Narrow" w:cs="Arial"/>
          <w:color w:val="000000"/>
          <w:sz w:val="24"/>
          <w:szCs w:val="24"/>
        </w:rPr>
        <w:t>Sisttech</w:t>
      </w:r>
      <w:proofErr w:type="spellEnd"/>
      <w:r w:rsidR="00191661" w:rsidRPr="009C6A18">
        <w:rPr>
          <w:rFonts w:ascii="Arial Narrow" w:hAnsi="Arial Narrow" w:cs="Arial"/>
          <w:color w:val="000000"/>
          <w:sz w:val="24"/>
          <w:szCs w:val="24"/>
        </w:rPr>
        <w:t xml:space="preserve"> Tecnologia Educacional em face da Secretaria de Estado de Educação e Qualidade do Ensino, </w:t>
      </w:r>
      <w:proofErr w:type="gramStart"/>
      <w:r w:rsidR="00191661" w:rsidRPr="009C6A18">
        <w:rPr>
          <w:rFonts w:ascii="Arial Narrow" w:hAnsi="Arial Narrow" w:cs="Arial"/>
          <w:color w:val="000000"/>
          <w:sz w:val="24"/>
          <w:szCs w:val="24"/>
        </w:rPr>
        <w:t>sob responsabilidade</w:t>
      </w:r>
      <w:proofErr w:type="gramEnd"/>
      <w:r w:rsidR="00191661" w:rsidRPr="009C6A18">
        <w:rPr>
          <w:rFonts w:ascii="Arial Narrow" w:hAnsi="Arial Narrow" w:cs="Arial"/>
          <w:color w:val="000000"/>
          <w:sz w:val="24"/>
          <w:szCs w:val="24"/>
        </w:rPr>
        <w:t xml:space="preserve"> do Sr. </w:t>
      </w:r>
      <w:proofErr w:type="spellStart"/>
      <w:r w:rsidR="00191661" w:rsidRPr="009C6A18">
        <w:rPr>
          <w:rFonts w:ascii="Arial Narrow" w:hAnsi="Arial Narrow" w:cs="Arial"/>
          <w:color w:val="000000"/>
          <w:sz w:val="24"/>
          <w:szCs w:val="24"/>
        </w:rPr>
        <w:t>Luis</w:t>
      </w:r>
      <w:proofErr w:type="spellEnd"/>
      <w:r w:rsidR="00191661" w:rsidRPr="009C6A18">
        <w:rPr>
          <w:rFonts w:ascii="Arial Narrow" w:hAnsi="Arial Narrow" w:cs="Arial"/>
          <w:color w:val="000000"/>
          <w:sz w:val="24"/>
          <w:szCs w:val="24"/>
        </w:rPr>
        <w:t xml:space="preserve"> Fabian Pereira Barbosa, e do Centro de Serviços Compartilhados – CSC, sob responsabilidade do Sr. Walter Siqueira Brito, tendo em vista supostas irregularidades ocorridas na condução do Pregão Eletrônico nº 853/2020; </w:t>
      </w:r>
      <w:r w:rsidR="00191661" w:rsidRPr="009C6A18">
        <w:rPr>
          <w:rFonts w:ascii="Arial Narrow" w:hAnsi="Arial Narrow" w:cs="Arial"/>
          <w:b/>
          <w:color w:val="000000"/>
          <w:sz w:val="24"/>
          <w:szCs w:val="24"/>
        </w:rPr>
        <w:t>9.2. Julgar Improcedente</w:t>
      </w:r>
      <w:r w:rsidR="00191661" w:rsidRPr="009C6A18">
        <w:rPr>
          <w:rFonts w:ascii="Arial Narrow" w:hAnsi="Arial Narrow" w:cs="Arial"/>
          <w:color w:val="000000"/>
          <w:sz w:val="24"/>
          <w:szCs w:val="24"/>
        </w:rPr>
        <w:t xml:space="preserve"> a Representação oferecida pela empresa </w:t>
      </w:r>
      <w:proofErr w:type="spellStart"/>
      <w:r w:rsidR="00191661" w:rsidRPr="009C6A18">
        <w:rPr>
          <w:rFonts w:ascii="Arial Narrow" w:hAnsi="Arial Narrow" w:cs="Arial"/>
          <w:color w:val="000000"/>
          <w:sz w:val="24"/>
          <w:szCs w:val="24"/>
        </w:rPr>
        <w:t>Sisttech</w:t>
      </w:r>
      <w:proofErr w:type="spellEnd"/>
      <w:r w:rsidR="00191661" w:rsidRPr="009C6A18">
        <w:rPr>
          <w:rFonts w:ascii="Arial Narrow" w:hAnsi="Arial Narrow" w:cs="Arial"/>
          <w:color w:val="000000"/>
          <w:sz w:val="24"/>
          <w:szCs w:val="24"/>
        </w:rPr>
        <w:t xml:space="preserve"> Tecnologia Educacional em face da Secretaria de Estado de Educação e Qualidade do Ensino e do Centro de Serviços Compartilhados – CSC, haja vista o afastamento das irregularidades suscitadas pelo representante, conforme exposto nos fundamentos do Relatório/Voto; </w:t>
      </w:r>
      <w:r w:rsidR="00191661" w:rsidRPr="009C6A18">
        <w:rPr>
          <w:rFonts w:ascii="Arial Narrow" w:hAnsi="Arial Narrow" w:cs="Arial"/>
          <w:b/>
          <w:color w:val="000000"/>
          <w:sz w:val="24"/>
          <w:szCs w:val="24"/>
        </w:rPr>
        <w:t>9.3. Notificar</w:t>
      </w:r>
      <w:r w:rsidR="00191661" w:rsidRPr="009C6A18">
        <w:rPr>
          <w:rFonts w:ascii="Arial Narrow" w:hAnsi="Arial Narrow" w:cs="Arial"/>
          <w:color w:val="000000"/>
          <w:sz w:val="24"/>
          <w:szCs w:val="24"/>
        </w:rPr>
        <w:t xml:space="preserve"> o representante da empresa </w:t>
      </w:r>
      <w:proofErr w:type="spellStart"/>
      <w:r w:rsidR="00191661" w:rsidRPr="009C6A18">
        <w:rPr>
          <w:rFonts w:ascii="Arial Narrow" w:hAnsi="Arial Narrow" w:cs="Arial"/>
          <w:color w:val="000000"/>
          <w:sz w:val="24"/>
          <w:szCs w:val="24"/>
        </w:rPr>
        <w:t>Sisttech</w:t>
      </w:r>
      <w:proofErr w:type="spellEnd"/>
      <w:r w:rsidR="00191661" w:rsidRPr="009C6A18">
        <w:rPr>
          <w:rFonts w:ascii="Arial Narrow" w:hAnsi="Arial Narrow" w:cs="Arial"/>
          <w:color w:val="000000"/>
          <w:sz w:val="24"/>
          <w:szCs w:val="24"/>
        </w:rPr>
        <w:t xml:space="preserve"> Tecnologia Educacional, bem como o Sr. Sr. </w:t>
      </w:r>
      <w:proofErr w:type="spellStart"/>
      <w:r w:rsidR="00191661" w:rsidRPr="009C6A18">
        <w:rPr>
          <w:rFonts w:ascii="Arial Narrow" w:hAnsi="Arial Narrow" w:cs="Arial"/>
          <w:color w:val="000000"/>
          <w:sz w:val="24"/>
          <w:szCs w:val="24"/>
        </w:rPr>
        <w:t>Luis</w:t>
      </w:r>
      <w:proofErr w:type="spellEnd"/>
      <w:r w:rsidR="00191661" w:rsidRPr="009C6A18">
        <w:rPr>
          <w:rFonts w:ascii="Arial Narrow" w:hAnsi="Arial Narrow" w:cs="Arial"/>
          <w:color w:val="000000"/>
          <w:sz w:val="24"/>
          <w:szCs w:val="24"/>
        </w:rPr>
        <w:t xml:space="preserve"> Fabian Pereira Barbosa, na qualidade de gestor da Secretaria de Estado de Educação e Qualidade do Ensino, e o Sr. Walter Siqueira Brito, na qualidade de gestor do Centro de Serviços Compartilhados – CSC, para que tenham conhecimento da decisão; </w:t>
      </w:r>
      <w:r w:rsidR="00191661" w:rsidRPr="009C6A18">
        <w:rPr>
          <w:rFonts w:ascii="Arial Narrow" w:hAnsi="Arial Narrow" w:cs="Arial"/>
          <w:b/>
          <w:color w:val="000000"/>
          <w:sz w:val="24"/>
          <w:szCs w:val="24"/>
        </w:rPr>
        <w:t>9.4. Arquivar</w:t>
      </w:r>
      <w:r w:rsidR="00191661" w:rsidRPr="009C6A18">
        <w:rPr>
          <w:rFonts w:ascii="Arial Narrow" w:hAnsi="Arial Narrow" w:cs="Arial"/>
          <w:color w:val="000000"/>
          <w:sz w:val="24"/>
          <w:szCs w:val="24"/>
        </w:rPr>
        <w:t xml:space="preserve"> os autos do processo após a certificação do decurso do prazo recursal e adotadas as medidas de praxe.</w:t>
      </w:r>
      <w:r w:rsidR="001448A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16.604/2020 (Apenso: 14.455/2020)</w:t>
      </w:r>
      <w:r w:rsidR="00191661" w:rsidRPr="009C6A18">
        <w:rPr>
          <w:rFonts w:ascii="Arial Narrow" w:hAnsi="Arial Narrow" w:cs="Arial"/>
          <w:color w:val="000000"/>
          <w:sz w:val="24"/>
          <w:szCs w:val="24"/>
        </w:rPr>
        <w:t xml:space="preserve"> - Denúncia com pedido de Liminar de Suspensão interposta pelo Sr. Marco </w:t>
      </w:r>
      <w:proofErr w:type="spellStart"/>
      <w:r w:rsidR="00191661" w:rsidRPr="009C6A18">
        <w:rPr>
          <w:rFonts w:ascii="Arial Narrow" w:hAnsi="Arial Narrow" w:cs="Arial"/>
          <w:color w:val="000000"/>
          <w:sz w:val="24"/>
          <w:szCs w:val="24"/>
        </w:rPr>
        <w:t>Antonio</w:t>
      </w:r>
      <w:proofErr w:type="spellEnd"/>
      <w:r w:rsidR="00191661" w:rsidRPr="009C6A18">
        <w:rPr>
          <w:rFonts w:ascii="Arial Narrow" w:hAnsi="Arial Narrow" w:cs="Arial"/>
          <w:color w:val="000000"/>
          <w:sz w:val="24"/>
          <w:szCs w:val="24"/>
        </w:rPr>
        <w:t xml:space="preserve"> Coelho, em face </w:t>
      </w:r>
      <w:r w:rsidR="00191661" w:rsidRPr="009C6A18">
        <w:rPr>
          <w:rFonts w:ascii="Arial Narrow" w:hAnsi="Arial Narrow" w:cs="Arial"/>
          <w:sz w:val="24"/>
          <w:szCs w:val="24"/>
        </w:rPr>
        <w:t>do Centro de Serviços Compartilhados – CSC e da Secretaria de Estado da Educação e Qualidade de Ensino do Amazonas – SEDUC</w:t>
      </w:r>
      <w:r w:rsidR="00191661" w:rsidRPr="009C6A18">
        <w:rPr>
          <w:rFonts w:ascii="Arial Narrow" w:hAnsi="Arial Narrow" w:cs="Arial"/>
          <w:color w:val="000000"/>
          <w:sz w:val="24"/>
          <w:szCs w:val="24"/>
        </w:rPr>
        <w:t xml:space="preserve">, acerca de possíveis irregularidades do </w:t>
      </w:r>
      <w:r w:rsidR="00191661" w:rsidRPr="009C6A18">
        <w:rPr>
          <w:rFonts w:ascii="Arial Narrow" w:hAnsi="Arial Narrow" w:cs="Arial"/>
          <w:sz w:val="24"/>
          <w:szCs w:val="24"/>
        </w:rPr>
        <w:t>Pregão Eletrônico</w:t>
      </w:r>
      <w:r w:rsidR="00191661" w:rsidRPr="009C6A18">
        <w:rPr>
          <w:rFonts w:ascii="Arial Narrow" w:hAnsi="Arial Narrow" w:cs="Arial"/>
          <w:color w:val="000000"/>
          <w:sz w:val="24"/>
          <w:szCs w:val="24"/>
        </w:rPr>
        <w:t xml:space="preserve"> nº 358/2020.</w:t>
      </w:r>
      <w:r w:rsidR="00191661" w:rsidRPr="009C6A18">
        <w:rPr>
          <w:rFonts w:ascii="Arial Narrow" w:hAnsi="Arial Narrow" w:cs="Arial"/>
          <w:b/>
          <w:color w:val="000000"/>
          <w:sz w:val="24"/>
          <w:szCs w:val="24"/>
        </w:rPr>
        <w:t xml:space="preserve"> ACÓRDÃO Nº 749/2021: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5º, inciso XII e art. 11, inciso III, alínea “c”, da Resolução n.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w:t>
      </w:r>
      <w:r w:rsidR="00191661" w:rsidRPr="009C6A18">
        <w:rPr>
          <w:rFonts w:ascii="Arial Narrow" w:hAnsi="Arial Narrow" w:cs="Arial"/>
          <w:noProof/>
          <w:sz w:val="24"/>
          <w:szCs w:val="24"/>
        </w:rPr>
        <w:t>Conselheiro-Relator</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xml:space="preserve">, no </w:t>
      </w:r>
      <w:r w:rsidR="00191661" w:rsidRPr="009C6A18">
        <w:rPr>
          <w:rFonts w:ascii="Arial Narrow" w:hAnsi="Arial Narrow" w:cs="Arial"/>
          <w:sz w:val="24"/>
          <w:szCs w:val="24"/>
        </w:rPr>
        <w:lastRenderedPageBreak/>
        <w:t>sentido de:</w:t>
      </w:r>
      <w:r w:rsidR="00191661" w:rsidRPr="009C6A18">
        <w:rPr>
          <w:rFonts w:ascii="Arial Narrow" w:hAnsi="Arial Narrow" w:cs="Arial"/>
          <w:b/>
          <w:color w:val="000000"/>
          <w:sz w:val="24"/>
          <w:szCs w:val="24"/>
        </w:rPr>
        <w:t xml:space="preserve"> 9.1. Conhecer </w:t>
      </w:r>
      <w:r w:rsidR="00191661" w:rsidRPr="009C6A18">
        <w:rPr>
          <w:rFonts w:ascii="Arial Narrow" w:hAnsi="Arial Narrow" w:cs="Arial"/>
          <w:color w:val="000000"/>
          <w:sz w:val="24"/>
          <w:szCs w:val="24"/>
        </w:rPr>
        <w:t xml:space="preserve">da Representação oferecida pelo Sr. Marco Antônio Coelho em face da Secretaria de Estado da Educação e Qualidade do Ensino - SEDUC, </w:t>
      </w:r>
      <w:proofErr w:type="gramStart"/>
      <w:r w:rsidR="00191661" w:rsidRPr="009C6A18">
        <w:rPr>
          <w:rFonts w:ascii="Arial Narrow" w:hAnsi="Arial Narrow" w:cs="Arial"/>
          <w:color w:val="000000"/>
          <w:sz w:val="24"/>
          <w:szCs w:val="24"/>
        </w:rPr>
        <w:t>sob responsabilidade</w:t>
      </w:r>
      <w:proofErr w:type="gramEnd"/>
      <w:r w:rsidR="00191661" w:rsidRPr="009C6A18">
        <w:rPr>
          <w:rFonts w:ascii="Arial Narrow" w:hAnsi="Arial Narrow" w:cs="Arial"/>
          <w:color w:val="000000"/>
          <w:sz w:val="24"/>
          <w:szCs w:val="24"/>
        </w:rPr>
        <w:t xml:space="preserve"> do Sr. Luiz Fabian Pereira, e do Centro de Serviços Compartilhados, sob responsabilidade do Sr. Walter Siqueira Brito, tendo em consideração as supostas irregularidades ocorridas no Pregão Eletrônico n. 358/2020, cujo objeto é a contratação de prestação de serviço de agente de portaria para as unidades escolares e administrativas dos municípios do interior do Estado; </w:t>
      </w:r>
      <w:r w:rsidR="00191661" w:rsidRPr="009C6A18">
        <w:rPr>
          <w:rFonts w:ascii="Arial Narrow" w:hAnsi="Arial Narrow" w:cs="Arial"/>
          <w:b/>
          <w:color w:val="000000"/>
          <w:sz w:val="24"/>
          <w:szCs w:val="24"/>
        </w:rPr>
        <w:t>9.2. Julgar Improcedente</w:t>
      </w:r>
      <w:r w:rsidR="00191661" w:rsidRPr="009C6A18">
        <w:rPr>
          <w:rFonts w:ascii="Arial Narrow" w:hAnsi="Arial Narrow" w:cs="Arial"/>
          <w:color w:val="000000"/>
          <w:sz w:val="24"/>
          <w:szCs w:val="24"/>
        </w:rPr>
        <w:t xml:space="preserve"> a Representação oferecida pelo Sr. Marco Antônio Coelho em face da Secretaria de Estado da Educação e Qualidade do Ensino - SEDUC, </w:t>
      </w:r>
      <w:proofErr w:type="gramStart"/>
      <w:r w:rsidR="00191661" w:rsidRPr="009C6A18">
        <w:rPr>
          <w:rFonts w:ascii="Arial Narrow" w:hAnsi="Arial Narrow" w:cs="Arial"/>
          <w:color w:val="000000"/>
          <w:sz w:val="24"/>
          <w:szCs w:val="24"/>
        </w:rPr>
        <w:t>sob responsabilidade</w:t>
      </w:r>
      <w:proofErr w:type="gramEnd"/>
      <w:r w:rsidR="00191661" w:rsidRPr="009C6A18">
        <w:rPr>
          <w:rFonts w:ascii="Arial Narrow" w:hAnsi="Arial Narrow" w:cs="Arial"/>
          <w:color w:val="000000"/>
          <w:sz w:val="24"/>
          <w:szCs w:val="24"/>
        </w:rPr>
        <w:t xml:space="preserve"> do Sr. Luiz Fabian Pereira, e do Centro de Serviços Compartilhados - CSC, sob responsabilidade do Sr. Walter Siqueira Brito, tendo em vista o afastamento das irregularidades suscitadas pelo representante; </w:t>
      </w:r>
      <w:r w:rsidR="00191661" w:rsidRPr="009C6A18">
        <w:rPr>
          <w:rFonts w:ascii="Arial Narrow" w:hAnsi="Arial Narrow" w:cs="Arial"/>
          <w:b/>
          <w:color w:val="000000"/>
          <w:sz w:val="24"/>
          <w:szCs w:val="24"/>
        </w:rPr>
        <w:t>9.3. Notificar</w:t>
      </w:r>
      <w:r w:rsidR="00191661" w:rsidRPr="009C6A18">
        <w:rPr>
          <w:rFonts w:ascii="Arial Narrow" w:hAnsi="Arial Narrow" w:cs="Arial"/>
          <w:color w:val="000000"/>
          <w:sz w:val="24"/>
          <w:szCs w:val="24"/>
        </w:rPr>
        <w:t xml:space="preserve"> o Sr. Marco Antônio Coelho, bem como o Sr. Luiz Fabian Pereira, na qualidade de gestor da Secretaria de Estado da Educação e Qualidade do Ensino - SEDUC, e do Sr. Walter Siqueira Brito, na qualidade de gestor do Centro de Serviços Compartilhados - CSC, para que tenham conhecimento da decisão; </w:t>
      </w:r>
      <w:r w:rsidR="00191661" w:rsidRPr="009C6A18">
        <w:rPr>
          <w:rFonts w:ascii="Arial Narrow" w:hAnsi="Arial Narrow" w:cs="Arial"/>
          <w:b/>
          <w:color w:val="000000"/>
          <w:sz w:val="24"/>
          <w:szCs w:val="24"/>
        </w:rPr>
        <w:t xml:space="preserve">9.4. Arquivar </w:t>
      </w:r>
      <w:r w:rsidR="00191661" w:rsidRPr="009C6A18">
        <w:rPr>
          <w:rFonts w:ascii="Arial Narrow" w:hAnsi="Arial Narrow" w:cs="Arial"/>
          <w:color w:val="000000"/>
          <w:sz w:val="24"/>
          <w:szCs w:val="24"/>
        </w:rPr>
        <w:t>os autos do processo após o transcurso do prazo recursal, assim como adotadas as providências de praxe.</w:t>
      </w:r>
      <w:r w:rsidR="001448A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14.455/2020</w:t>
      </w:r>
      <w:r w:rsidR="00F7086A" w:rsidRPr="009C6A18">
        <w:rPr>
          <w:rFonts w:ascii="Arial Narrow" w:hAnsi="Arial Narrow" w:cs="Arial"/>
          <w:b/>
          <w:color w:val="000000"/>
          <w:sz w:val="24"/>
          <w:szCs w:val="24"/>
        </w:rPr>
        <w:t xml:space="preserve"> (Apenso: Apensos: 16.604/2020)</w:t>
      </w:r>
      <w:r w:rsidR="00191661" w:rsidRPr="009C6A18">
        <w:rPr>
          <w:rFonts w:ascii="Arial Narrow" w:hAnsi="Arial Narrow" w:cs="Arial"/>
          <w:color w:val="000000"/>
          <w:sz w:val="24"/>
          <w:szCs w:val="24"/>
        </w:rPr>
        <w:t xml:space="preserve"> - Denúncia com </w:t>
      </w:r>
      <w:r w:rsidR="00F7086A" w:rsidRPr="009C6A18">
        <w:rPr>
          <w:rFonts w:ascii="Arial Narrow" w:hAnsi="Arial Narrow" w:cs="Arial"/>
          <w:color w:val="000000"/>
          <w:sz w:val="24"/>
          <w:szCs w:val="24"/>
        </w:rPr>
        <w:t>p</w:t>
      </w:r>
      <w:r w:rsidR="00191661" w:rsidRPr="009C6A18">
        <w:rPr>
          <w:rFonts w:ascii="Arial Narrow" w:hAnsi="Arial Narrow" w:cs="Arial"/>
          <w:color w:val="000000"/>
          <w:sz w:val="24"/>
          <w:szCs w:val="24"/>
        </w:rPr>
        <w:t xml:space="preserve">edido Liminar de Suspensão </w:t>
      </w:r>
      <w:r w:rsidR="00F7086A" w:rsidRPr="009C6A18">
        <w:rPr>
          <w:rFonts w:ascii="Arial Narrow" w:hAnsi="Arial Narrow" w:cs="Arial"/>
          <w:color w:val="000000"/>
          <w:sz w:val="24"/>
          <w:szCs w:val="24"/>
        </w:rPr>
        <w:t>i</w:t>
      </w:r>
      <w:r w:rsidR="00191661" w:rsidRPr="009C6A18">
        <w:rPr>
          <w:rFonts w:ascii="Arial Narrow" w:hAnsi="Arial Narrow" w:cs="Arial"/>
          <w:color w:val="000000"/>
          <w:sz w:val="24"/>
          <w:szCs w:val="24"/>
        </w:rPr>
        <w:t xml:space="preserve">nterposta pelo Sr. Marco </w:t>
      </w:r>
      <w:proofErr w:type="spellStart"/>
      <w:r w:rsidR="00191661" w:rsidRPr="009C6A18">
        <w:rPr>
          <w:rFonts w:ascii="Arial Narrow" w:hAnsi="Arial Narrow" w:cs="Arial"/>
          <w:color w:val="000000"/>
          <w:sz w:val="24"/>
          <w:szCs w:val="24"/>
        </w:rPr>
        <w:t>Antonio</w:t>
      </w:r>
      <w:proofErr w:type="spellEnd"/>
      <w:r w:rsidR="00191661" w:rsidRPr="009C6A18">
        <w:rPr>
          <w:rFonts w:ascii="Arial Narrow" w:hAnsi="Arial Narrow" w:cs="Arial"/>
          <w:color w:val="000000"/>
          <w:sz w:val="24"/>
          <w:szCs w:val="24"/>
        </w:rPr>
        <w:t xml:space="preserve"> de Souza Coelho</w:t>
      </w:r>
      <w:r w:rsidR="00F7086A" w:rsidRPr="009C6A18">
        <w:rPr>
          <w:rFonts w:ascii="Arial Narrow" w:hAnsi="Arial Narrow" w:cs="Arial"/>
          <w:color w:val="000000"/>
          <w:sz w:val="24"/>
          <w:szCs w:val="24"/>
        </w:rPr>
        <w:t>,</w:t>
      </w:r>
      <w:r w:rsidR="00191661" w:rsidRPr="009C6A18">
        <w:rPr>
          <w:rFonts w:ascii="Arial Narrow" w:hAnsi="Arial Narrow" w:cs="Arial"/>
          <w:color w:val="000000"/>
          <w:sz w:val="24"/>
          <w:szCs w:val="24"/>
        </w:rPr>
        <w:t xml:space="preserve"> </w:t>
      </w:r>
      <w:r w:rsidR="00F7086A" w:rsidRPr="009C6A18">
        <w:rPr>
          <w:rFonts w:ascii="Arial Narrow" w:hAnsi="Arial Narrow" w:cs="Arial"/>
          <w:noProof/>
          <w:sz w:val="24"/>
          <w:szCs w:val="24"/>
        </w:rPr>
        <w:t xml:space="preserve">em face da Secretaria de Estado da Educação e Qualidade do Ensino - SEDUC, sob responsabilidade do Sr. Luiz Fabian Pereira, e do Centro de Serviços Compartilhados, sob responsabilidade do Sr. Walter Siqueira Brito, tendo em consideração as supostas irregularidades ocorridas no Pregão Eletrônico n. 358/2020, cujo objeto é a contratação de prestação de serviço de agente de portaria para as unidades escolares e administrativas dos municípios do interior do Estado. </w:t>
      </w:r>
      <w:r w:rsidR="00191661" w:rsidRPr="009C6A18">
        <w:rPr>
          <w:rFonts w:ascii="Arial Narrow" w:hAnsi="Arial Narrow" w:cs="Arial"/>
          <w:b/>
          <w:color w:val="000000"/>
          <w:sz w:val="24"/>
          <w:szCs w:val="24"/>
        </w:rPr>
        <w:t>ACÓRDÃO Nº 750/2021:</w:t>
      </w:r>
      <w:r w:rsidR="00F7086A" w:rsidRPr="009C6A18">
        <w:rPr>
          <w:rFonts w:ascii="Arial Narrow" w:hAnsi="Arial Narrow" w:cs="Arial"/>
          <w:color w:val="000000"/>
          <w:sz w:val="24"/>
          <w:szCs w:val="24"/>
        </w:rPr>
        <w:t xml:space="preserve"> </w:t>
      </w:r>
      <w:r w:rsidR="001448A1" w:rsidRPr="009C6A18">
        <w:rPr>
          <w:rFonts w:ascii="Arial Narrow" w:hAnsi="Arial Narrow" w:cs="Arial"/>
          <w:sz w:val="24"/>
          <w:szCs w:val="24"/>
        </w:rPr>
        <w:t xml:space="preserve">Vistos, relatados e discutidos estes autos acima identificados, </w:t>
      </w:r>
      <w:r w:rsidR="001448A1" w:rsidRPr="009C6A18">
        <w:rPr>
          <w:rFonts w:ascii="Arial Narrow" w:hAnsi="Arial Narrow" w:cs="Arial"/>
          <w:b/>
          <w:sz w:val="24"/>
          <w:szCs w:val="24"/>
        </w:rPr>
        <w:t xml:space="preserve">ACORDAM </w:t>
      </w:r>
      <w:proofErr w:type="gramStart"/>
      <w:r w:rsidR="001448A1" w:rsidRPr="009C6A18">
        <w:rPr>
          <w:rFonts w:ascii="Arial Narrow" w:hAnsi="Arial Narrow" w:cs="Arial"/>
          <w:sz w:val="24"/>
          <w:szCs w:val="24"/>
        </w:rPr>
        <w:t>os Excelentíssimos</w:t>
      </w:r>
      <w:proofErr w:type="gramEnd"/>
      <w:r w:rsidR="001448A1" w:rsidRPr="009C6A18">
        <w:rPr>
          <w:rFonts w:ascii="Arial Narrow" w:hAnsi="Arial Narrow" w:cs="Arial"/>
          <w:sz w:val="24"/>
          <w:szCs w:val="24"/>
        </w:rPr>
        <w:t xml:space="preserve"> Senhores Conselheiros do Tribunal de Contas do Estado do Amazonas, reunidos em Sessão </w:t>
      </w:r>
      <w:r w:rsidR="001448A1" w:rsidRPr="009C6A18">
        <w:rPr>
          <w:rFonts w:ascii="Arial Narrow" w:hAnsi="Arial Narrow" w:cs="Arial"/>
          <w:noProof/>
          <w:sz w:val="24"/>
          <w:szCs w:val="24"/>
        </w:rPr>
        <w:t>do</w:t>
      </w:r>
      <w:r w:rsidR="001448A1" w:rsidRPr="009C6A18">
        <w:rPr>
          <w:rFonts w:ascii="Arial Narrow" w:hAnsi="Arial Narrow" w:cs="Arial"/>
          <w:sz w:val="24"/>
          <w:szCs w:val="24"/>
        </w:rPr>
        <w:t xml:space="preserve"> </w:t>
      </w:r>
      <w:r w:rsidR="001448A1" w:rsidRPr="009C6A18">
        <w:rPr>
          <w:rFonts w:ascii="Arial Narrow" w:hAnsi="Arial Narrow" w:cs="Arial"/>
          <w:b/>
          <w:noProof/>
          <w:sz w:val="24"/>
          <w:szCs w:val="24"/>
        </w:rPr>
        <w:t>Tribunal Pleno</w:t>
      </w:r>
      <w:r w:rsidR="001448A1" w:rsidRPr="009C6A18">
        <w:rPr>
          <w:rFonts w:ascii="Arial Narrow" w:hAnsi="Arial Narrow" w:cs="Arial"/>
          <w:sz w:val="24"/>
          <w:szCs w:val="24"/>
        </w:rPr>
        <w:t>, no exercício da competência atribuída</w:t>
      </w:r>
      <w:r w:rsidR="001448A1" w:rsidRPr="009C6A18">
        <w:rPr>
          <w:rFonts w:ascii="Arial Narrow" w:hAnsi="Arial Narrow" w:cs="Arial"/>
          <w:noProof/>
          <w:sz w:val="24"/>
          <w:szCs w:val="24"/>
        </w:rPr>
        <w:t xml:space="preserve"> pelo art. 5º, inciso XII e art. 11, inciso III, alínea “c”, da Resolução n. 04/2002-TCE/AM</w:t>
      </w:r>
      <w:r w:rsidR="001448A1" w:rsidRPr="009C6A18">
        <w:rPr>
          <w:rFonts w:ascii="Arial Narrow" w:hAnsi="Arial Narrow" w:cs="Arial"/>
          <w:sz w:val="24"/>
          <w:szCs w:val="24"/>
        </w:rPr>
        <w:t>,</w:t>
      </w:r>
      <w:r w:rsidR="001448A1" w:rsidRPr="009C6A18">
        <w:rPr>
          <w:rFonts w:ascii="Arial Narrow" w:hAnsi="Arial Narrow" w:cs="Arial"/>
          <w:b/>
          <w:noProof/>
          <w:sz w:val="24"/>
          <w:szCs w:val="24"/>
        </w:rPr>
        <w:t xml:space="preserve"> à unanimidade,</w:t>
      </w:r>
      <w:r w:rsidR="001448A1" w:rsidRPr="009C6A18">
        <w:rPr>
          <w:rFonts w:ascii="Arial Narrow" w:hAnsi="Arial Narrow" w:cs="Arial"/>
          <w:b/>
          <w:sz w:val="24"/>
          <w:szCs w:val="24"/>
        </w:rPr>
        <w:t xml:space="preserve"> </w:t>
      </w:r>
      <w:r w:rsidR="001448A1" w:rsidRPr="009C6A18">
        <w:rPr>
          <w:rFonts w:ascii="Arial Narrow" w:hAnsi="Arial Narrow" w:cs="Arial"/>
          <w:sz w:val="24"/>
          <w:szCs w:val="24"/>
        </w:rPr>
        <w:t>nos termos d</w:t>
      </w:r>
      <w:r w:rsidR="001448A1" w:rsidRPr="009C6A18">
        <w:rPr>
          <w:rFonts w:ascii="Arial Narrow" w:hAnsi="Arial Narrow" w:cs="Arial"/>
          <w:noProof/>
          <w:sz w:val="24"/>
          <w:szCs w:val="24"/>
        </w:rPr>
        <w:t>o voto</w:t>
      </w:r>
      <w:r w:rsidR="001448A1" w:rsidRPr="009C6A18">
        <w:rPr>
          <w:rFonts w:ascii="Arial Narrow" w:hAnsi="Arial Narrow" w:cs="Arial"/>
          <w:sz w:val="24"/>
          <w:szCs w:val="24"/>
        </w:rPr>
        <w:t xml:space="preserve"> </w:t>
      </w:r>
      <w:r w:rsidR="001448A1" w:rsidRPr="009C6A18">
        <w:rPr>
          <w:rFonts w:ascii="Arial Narrow" w:hAnsi="Arial Narrow" w:cs="Arial"/>
          <w:noProof/>
          <w:sz w:val="24"/>
          <w:szCs w:val="24"/>
        </w:rPr>
        <w:t>do</w:t>
      </w:r>
      <w:r w:rsidR="001448A1" w:rsidRPr="009C6A18">
        <w:rPr>
          <w:rFonts w:ascii="Arial Narrow" w:hAnsi="Arial Narrow" w:cs="Arial"/>
          <w:sz w:val="24"/>
          <w:szCs w:val="24"/>
        </w:rPr>
        <w:t xml:space="preserve"> Excelentíssimo Senhor </w:t>
      </w:r>
      <w:r w:rsidR="001448A1" w:rsidRPr="009C6A18">
        <w:rPr>
          <w:rFonts w:ascii="Arial Narrow" w:hAnsi="Arial Narrow" w:cs="Arial"/>
          <w:noProof/>
          <w:sz w:val="24"/>
          <w:szCs w:val="24"/>
        </w:rPr>
        <w:t>Conselheiro-Relator</w:t>
      </w:r>
      <w:r w:rsidR="001448A1" w:rsidRPr="009C6A18">
        <w:rPr>
          <w:rFonts w:ascii="Arial Narrow" w:hAnsi="Arial Narrow" w:cs="Arial"/>
          <w:b/>
          <w:noProof/>
          <w:sz w:val="24"/>
          <w:szCs w:val="24"/>
        </w:rPr>
        <w:t>, em consonância</w:t>
      </w:r>
      <w:r w:rsidR="001448A1" w:rsidRPr="009C6A18">
        <w:rPr>
          <w:rFonts w:ascii="Arial Narrow" w:hAnsi="Arial Narrow" w:cs="Arial"/>
          <w:noProof/>
          <w:sz w:val="24"/>
          <w:szCs w:val="24"/>
        </w:rPr>
        <w:t xml:space="preserve"> com pronunciamento do Ministério Público junto a este Tribunal</w:t>
      </w:r>
      <w:r w:rsidR="001448A1" w:rsidRPr="009C6A18">
        <w:rPr>
          <w:rFonts w:ascii="Arial Narrow" w:hAnsi="Arial Narrow" w:cs="Arial"/>
          <w:sz w:val="24"/>
          <w:szCs w:val="24"/>
        </w:rPr>
        <w:t>, no sentido de:</w:t>
      </w:r>
      <w:r w:rsidR="00F7086A" w:rsidRPr="009C6A18">
        <w:rPr>
          <w:rFonts w:ascii="Arial Narrow" w:hAnsi="Arial Narrow" w:cs="Arial"/>
          <w:noProof/>
          <w:sz w:val="24"/>
          <w:szCs w:val="24"/>
        </w:rPr>
        <w:t xml:space="preserve"> </w:t>
      </w:r>
      <w:r w:rsidR="001448A1" w:rsidRPr="009C6A18">
        <w:rPr>
          <w:rFonts w:ascii="Arial Narrow" w:hAnsi="Arial Narrow" w:cs="Arial"/>
          <w:b/>
          <w:bCs/>
          <w:noProof/>
          <w:sz w:val="24"/>
          <w:szCs w:val="24"/>
        </w:rPr>
        <w:t>9.1.</w:t>
      </w:r>
      <w:r w:rsidR="00F7086A" w:rsidRPr="009C6A18">
        <w:rPr>
          <w:rFonts w:ascii="Arial Narrow" w:hAnsi="Arial Narrow" w:cs="Arial"/>
          <w:b/>
          <w:bCs/>
          <w:noProof/>
          <w:sz w:val="24"/>
          <w:szCs w:val="24"/>
        </w:rPr>
        <w:t xml:space="preserve"> </w:t>
      </w:r>
      <w:r w:rsidR="001448A1" w:rsidRPr="009C6A18">
        <w:rPr>
          <w:rFonts w:ascii="Arial Narrow" w:hAnsi="Arial Narrow" w:cs="Arial"/>
          <w:b/>
          <w:bCs/>
          <w:noProof/>
          <w:sz w:val="24"/>
          <w:szCs w:val="24"/>
        </w:rPr>
        <w:t>Conhecer</w:t>
      </w:r>
      <w:r w:rsidR="001448A1" w:rsidRPr="009C6A18">
        <w:rPr>
          <w:rFonts w:ascii="Arial Narrow" w:hAnsi="Arial Narrow" w:cs="Arial"/>
          <w:noProof/>
          <w:sz w:val="24"/>
          <w:szCs w:val="24"/>
        </w:rPr>
        <w:t xml:space="preserve"> a Representação oferecida pelo Sr. Marco Antônio Coelho em face da Secretaria de Estado da Educação e Qualidade do Ensino - SEDUC, sob responsabilidade do Sr. Luiz Fabian Pereira, e do Centro de Serviços Compartilhados, sob responsabilidade do Sr. Walter Siqueira Brito, tendo em consideração as supostas irregularidades ocorridas no Pregão Eletrônico n. 358/2020, cujo objeto é a contratação de prestação de serviço de agente de portaria para as unidades escolares e administrativas dos municípios do interior do Estado</w:t>
      </w:r>
      <w:r w:rsidR="00F7086A" w:rsidRPr="009C6A18">
        <w:rPr>
          <w:rFonts w:ascii="Arial Narrow" w:hAnsi="Arial Narrow" w:cs="Arial"/>
          <w:noProof/>
          <w:sz w:val="24"/>
          <w:szCs w:val="24"/>
        </w:rPr>
        <w:t xml:space="preserve">; </w:t>
      </w:r>
      <w:r w:rsidR="001448A1" w:rsidRPr="009C6A18">
        <w:rPr>
          <w:rFonts w:ascii="Arial Narrow" w:hAnsi="Arial Narrow" w:cs="Arial"/>
          <w:b/>
          <w:bCs/>
          <w:noProof/>
          <w:sz w:val="24"/>
          <w:szCs w:val="24"/>
        </w:rPr>
        <w:t>9.2.</w:t>
      </w:r>
      <w:r w:rsidR="00F7086A" w:rsidRPr="009C6A18">
        <w:rPr>
          <w:rFonts w:ascii="Arial Narrow" w:hAnsi="Arial Narrow" w:cs="Arial"/>
          <w:b/>
          <w:bCs/>
          <w:noProof/>
          <w:sz w:val="24"/>
          <w:szCs w:val="24"/>
        </w:rPr>
        <w:t xml:space="preserve"> </w:t>
      </w:r>
      <w:r w:rsidR="001448A1" w:rsidRPr="009C6A18">
        <w:rPr>
          <w:rFonts w:ascii="Arial Narrow" w:hAnsi="Arial Narrow" w:cs="Arial"/>
          <w:b/>
          <w:bCs/>
          <w:noProof/>
          <w:sz w:val="24"/>
          <w:szCs w:val="24"/>
        </w:rPr>
        <w:t>Notificar</w:t>
      </w:r>
      <w:r w:rsidR="001448A1" w:rsidRPr="009C6A18">
        <w:rPr>
          <w:rFonts w:ascii="Arial Narrow" w:hAnsi="Arial Narrow" w:cs="Arial"/>
          <w:noProof/>
          <w:sz w:val="24"/>
          <w:szCs w:val="24"/>
        </w:rPr>
        <w:t xml:space="preserve"> o Sr. Marco Antônio Coelho, bem como o Sr. Luiz Fabian Pereira, na qualidade de gestor da Secretaria de Estado da Educação e Qualidade do Ensino - SEDUC, e do Sr. Walter Siqueira Brito, na qualidade de gestor do Centro de Serviços Compartilhados - CSC, para que tenham conhecimento da decisão</w:t>
      </w:r>
      <w:r w:rsidR="00F7086A" w:rsidRPr="009C6A18">
        <w:rPr>
          <w:rFonts w:ascii="Arial Narrow" w:hAnsi="Arial Narrow" w:cs="Arial"/>
          <w:noProof/>
          <w:sz w:val="24"/>
          <w:szCs w:val="24"/>
        </w:rPr>
        <w:t xml:space="preserve">; </w:t>
      </w:r>
      <w:r w:rsidR="001448A1" w:rsidRPr="009C6A18">
        <w:rPr>
          <w:rFonts w:ascii="Arial Narrow" w:hAnsi="Arial Narrow" w:cs="Arial"/>
          <w:b/>
          <w:bCs/>
          <w:noProof/>
          <w:sz w:val="24"/>
          <w:szCs w:val="24"/>
        </w:rPr>
        <w:t>9.3.</w:t>
      </w:r>
      <w:r w:rsidR="00F7086A" w:rsidRPr="009C6A18">
        <w:rPr>
          <w:rFonts w:ascii="Arial Narrow" w:hAnsi="Arial Narrow" w:cs="Arial"/>
          <w:b/>
          <w:bCs/>
          <w:noProof/>
          <w:sz w:val="24"/>
          <w:szCs w:val="24"/>
        </w:rPr>
        <w:t xml:space="preserve"> </w:t>
      </w:r>
      <w:r w:rsidR="001448A1" w:rsidRPr="009C6A18">
        <w:rPr>
          <w:rFonts w:ascii="Arial Narrow" w:hAnsi="Arial Narrow" w:cs="Arial"/>
          <w:b/>
          <w:bCs/>
          <w:noProof/>
          <w:sz w:val="24"/>
          <w:szCs w:val="24"/>
        </w:rPr>
        <w:t>Arquivar</w:t>
      </w:r>
      <w:r w:rsidR="001448A1" w:rsidRPr="009C6A18">
        <w:rPr>
          <w:rFonts w:ascii="Arial Narrow" w:hAnsi="Arial Narrow" w:cs="Arial"/>
          <w:noProof/>
          <w:sz w:val="24"/>
          <w:szCs w:val="24"/>
        </w:rPr>
        <w:t xml:space="preserve"> os autos do processo, sem resolução do mérito, nos termos do art. 485, V do CPC c/c art. 127 da Lei nº 2.423/96, tendo em consideração que o objeto destes autos já foi apreciado no processo em apenso, autuado sob o n. 16604/2020.</w:t>
      </w:r>
      <w:r w:rsidR="00A24257" w:rsidRPr="009C6A18">
        <w:rPr>
          <w:rFonts w:ascii="Arial Narrow" w:hAnsi="Arial Narrow" w:cs="Arial"/>
          <w:noProof/>
          <w:sz w:val="24"/>
          <w:szCs w:val="24"/>
        </w:rPr>
        <w:t xml:space="preserve"> </w:t>
      </w:r>
      <w:r w:rsidR="00191661" w:rsidRPr="009C6A18">
        <w:rPr>
          <w:rFonts w:ascii="Arial Narrow" w:hAnsi="Arial Narrow" w:cs="Arial"/>
          <w:b/>
          <w:color w:val="000000"/>
          <w:sz w:val="24"/>
          <w:szCs w:val="24"/>
        </w:rPr>
        <w:t>CONSELHEIRO-RELATOR: ARI JORGE MOUTINHO DA COSTA JÚNIOR.</w:t>
      </w:r>
      <w:r w:rsidR="00592BFE" w:rsidRPr="009C6A18">
        <w:rPr>
          <w:rFonts w:ascii="Arial Narrow" w:hAnsi="Arial Narrow" w:cs="Arial"/>
          <w:b/>
          <w:color w:val="000000"/>
          <w:sz w:val="24"/>
          <w:szCs w:val="24"/>
        </w:rPr>
        <w:t xml:space="preserve"> </w:t>
      </w:r>
      <w:r w:rsidR="00191661" w:rsidRPr="009C6A18">
        <w:rPr>
          <w:rFonts w:ascii="Arial Narrow" w:hAnsi="Arial Narrow" w:cs="Arial"/>
          <w:b/>
          <w:color w:val="000000"/>
          <w:sz w:val="24"/>
          <w:szCs w:val="24"/>
        </w:rPr>
        <w:t>PROCESSO Nº 11.751/2020</w:t>
      </w:r>
      <w:r w:rsidR="00191661" w:rsidRPr="009C6A18">
        <w:rPr>
          <w:rFonts w:ascii="Arial Narrow" w:hAnsi="Arial Narrow" w:cs="Arial"/>
          <w:color w:val="000000"/>
          <w:sz w:val="24"/>
          <w:szCs w:val="24"/>
        </w:rPr>
        <w:t xml:space="preserve"> - Prestação de Contas Anual do Fundo </w:t>
      </w:r>
      <w:proofErr w:type="spellStart"/>
      <w:r w:rsidR="00191661" w:rsidRPr="009C6A18">
        <w:rPr>
          <w:rFonts w:ascii="Arial Narrow" w:hAnsi="Arial Narrow" w:cs="Arial"/>
          <w:color w:val="000000"/>
          <w:sz w:val="24"/>
          <w:szCs w:val="24"/>
        </w:rPr>
        <w:t>Muncipal</w:t>
      </w:r>
      <w:proofErr w:type="spellEnd"/>
      <w:r w:rsidR="00191661" w:rsidRPr="009C6A18">
        <w:rPr>
          <w:rFonts w:ascii="Arial Narrow" w:hAnsi="Arial Narrow" w:cs="Arial"/>
          <w:color w:val="000000"/>
          <w:sz w:val="24"/>
          <w:szCs w:val="24"/>
        </w:rPr>
        <w:t xml:space="preserve"> de Educação de Tefé, de responsabilidade da Sra. </w:t>
      </w:r>
      <w:proofErr w:type="spellStart"/>
      <w:r w:rsidR="00191661" w:rsidRPr="009C6A18">
        <w:rPr>
          <w:rFonts w:ascii="Arial Narrow" w:hAnsi="Arial Narrow" w:cs="Arial"/>
          <w:color w:val="000000"/>
          <w:sz w:val="24"/>
          <w:szCs w:val="24"/>
        </w:rPr>
        <w:t>Maurilandi</w:t>
      </w:r>
      <w:proofErr w:type="spellEnd"/>
      <w:r w:rsidR="00191661" w:rsidRPr="009C6A18">
        <w:rPr>
          <w:rFonts w:ascii="Arial Narrow" w:hAnsi="Arial Narrow" w:cs="Arial"/>
          <w:color w:val="000000"/>
          <w:sz w:val="24"/>
          <w:szCs w:val="24"/>
        </w:rPr>
        <w:t xml:space="preserve"> Ramos Gualberto, referente ao exercício de 2019.</w:t>
      </w:r>
      <w:r w:rsidR="00191661" w:rsidRPr="009C6A18">
        <w:rPr>
          <w:rFonts w:ascii="Arial Narrow" w:hAnsi="Arial Narrow" w:cs="Arial"/>
          <w:b/>
          <w:color w:val="000000"/>
          <w:sz w:val="24"/>
          <w:szCs w:val="24"/>
        </w:rPr>
        <w:t xml:space="preserve"> ACÓRDÃO Nº 751/2021: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pelos arts. 5º, II e 11, inciso III, alínea “a”, item 4, da Resolução n.04/2002-TCE/AM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sz w:val="24"/>
          <w:szCs w:val="24"/>
        </w:rPr>
        <w:t xml:space="preserve"> 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Conselheiro-Relator</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10.1. Julgar irregular</w:t>
      </w:r>
      <w:r w:rsidR="00191661" w:rsidRPr="009C6A18">
        <w:rPr>
          <w:rFonts w:ascii="Arial Narrow" w:hAnsi="Arial Narrow" w:cs="Arial"/>
          <w:color w:val="000000"/>
          <w:sz w:val="24"/>
          <w:szCs w:val="24"/>
        </w:rPr>
        <w:t xml:space="preserve"> a Prestação de Contas do Fundo Municipal de Educação de Tefé, referente ao exercício de 2019, </w:t>
      </w:r>
      <w:proofErr w:type="gramStart"/>
      <w:r w:rsidR="00191661" w:rsidRPr="009C6A18">
        <w:rPr>
          <w:rFonts w:ascii="Arial Narrow" w:hAnsi="Arial Narrow" w:cs="Arial"/>
          <w:color w:val="000000"/>
          <w:sz w:val="24"/>
          <w:szCs w:val="24"/>
        </w:rPr>
        <w:t>sob responsabilidade</w:t>
      </w:r>
      <w:proofErr w:type="gramEnd"/>
      <w:r w:rsidR="00191661" w:rsidRPr="009C6A18">
        <w:rPr>
          <w:rFonts w:ascii="Arial Narrow" w:hAnsi="Arial Narrow" w:cs="Arial"/>
          <w:color w:val="000000"/>
          <w:sz w:val="24"/>
          <w:szCs w:val="24"/>
        </w:rPr>
        <w:t xml:space="preserve"> da Sra. </w:t>
      </w:r>
      <w:proofErr w:type="spellStart"/>
      <w:r w:rsidR="00191661" w:rsidRPr="009C6A18">
        <w:rPr>
          <w:rFonts w:ascii="Arial Narrow" w:hAnsi="Arial Narrow" w:cs="Arial"/>
          <w:color w:val="000000"/>
          <w:sz w:val="24"/>
          <w:szCs w:val="24"/>
        </w:rPr>
        <w:t>Maurilandi</w:t>
      </w:r>
      <w:proofErr w:type="spellEnd"/>
      <w:r w:rsidR="00191661" w:rsidRPr="009C6A18">
        <w:rPr>
          <w:rFonts w:ascii="Arial Narrow" w:hAnsi="Arial Narrow" w:cs="Arial"/>
          <w:color w:val="000000"/>
          <w:sz w:val="24"/>
          <w:szCs w:val="24"/>
        </w:rPr>
        <w:t xml:space="preserve"> Ramos Gualberto, Gestora e Ordenadora de Despesas, nos termos do art. 19, inciso II c/c o art. 22, inciso III, alínea “b”, da Lei Orgânica deste Tribunal de Contas n° 2.423/96, em razão das falhas supracitadas nos itens 9 a 16 da fundamentação do Relatório/Voto; </w:t>
      </w:r>
      <w:r w:rsidR="00191661" w:rsidRPr="009C6A18">
        <w:rPr>
          <w:rFonts w:ascii="Arial Narrow" w:hAnsi="Arial Narrow" w:cs="Arial"/>
          <w:b/>
          <w:color w:val="000000"/>
          <w:sz w:val="24"/>
          <w:szCs w:val="24"/>
        </w:rPr>
        <w:t>10.2. Aplicar Multa</w:t>
      </w:r>
      <w:r w:rsidR="00191661" w:rsidRPr="009C6A18">
        <w:rPr>
          <w:rFonts w:ascii="Arial Narrow" w:hAnsi="Arial Narrow" w:cs="Arial"/>
          <w:color w:val="000000"/>
          <w:sz w:val="24"/>
          <w:szCs w:val="24"/>
        </w:rPr>
        <w:t xml:space="preserve"> </w:t>
      </w:r>
      <w:proofErr w:type="gramStart"/>
      <w:r w:rsidR="00191661" w:rsidRPr="009C6A18">
        <w:rPr>
          <w:rFonts w:ascii="Arial Narrow" w:hAnsi="Arial Narrow" w:cs="Arial"/>
          <w:color w:val="000000"/>
          <w:sz w:val="24"/>
          <w:szCs w:val="24"/>
        </w:rPr>
        <w:t>à</w:t>
      </w:r>
      <w:proofErr w:type="gramEnd"/>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Sra. </w:t>
      </w:r>
      <w:proofErr w:type="spellStart"/>
      <w:r w:rsidR="00191661" w:rsidRPr="009C6A18">
        <w:rPr>
          <w:rFonts w:ascii="Arial Narrow" w:hAnsi="Arial Narrow" w:cs="Arial"/>
          <w:b/>
          <w:color w:val="000000"/>
          <w:sz w:val="24"/>
          <w:szCs w:val="24"/>
        </w:rPr>
        <w:t>Maurilandi</w:t>
      </w:r>
      <w:proofErr w:type="spellEnd"/>
      <w:r w:rsidR="00191661" w:rsidRPr="009C6A18">
        <w:rPr>
          <w:rFonts w:ascii="Arial Narrow" w:hAnsi="Arial Narrow" w:cs="Arial"/>
          <w:b/>
          <w:color w:val="000000"/>
          <w:sz w:val="24"/>
          <w:szCs w:val="24"/>
        </w:rPr>
        <w:t xml:space="preserve"> Ramos Gualberto</w:t>
      </w:r>
      <w:r w:rsidR="00191661" w:rsidRPr="009C6A18">
        <w:rPr>
          <w:rFonts w:ascii="Arial Narrow" w:hAnsi="Arial Narrow" w:cs="Arial"/>
          <w:color w:val="000000"/>
          <w:sz w:val="24"/>
          <w:szCs w:val="24"/>
        </w:rPr>
        <w:t xml:space="preserve">, Gestora e Ordenadora de Despesas, no valor de </w:t>
      </w:r>
      <w:r w:rsidR="00191661" w:rsidRPr="009C6A18">
        <w:rPr>
          <w:rFonts w:ascii="Arial Narrow" w:hAnsi="Arial Narrow" w:cs="Arial"/>
          <w:b/>
          <w:color w:val="000000"/>
          <w:sz w:val="24"/>
          <w:szCs w:val="24"/>
        </w:rPr>
        <w:t>R$ 1.706,80</w:t>
      </w:r>
      <w:r w:rsidR="00191661" w:rsidRPr="009C6A18">
        <w:rPr>
          <w:rFonts w:ascii="Arial Narrow" w:hAnsi="Arial Narrow" w:cs="Arial"/>
          <w:color w:val="000000"/>
          <w:sz w:val="24"/>
          <w:szCs w:val="24"/>
        </w:rPr>
        <w:t xml:space="preserve"> (um mil, setecentos e seis reais e oitenta centavos), nos termos do art. 54, I “a”, da Lei n° 2.423/96-TCE/AM, alterada pela Lei Complementar n° </w:t>
      </w:r>
      <w:r w:rsidR="00191661" w:rsidRPr="009C6A18">
        <w:rPr>
          <w:rFonts w:ascii="Arial Narrow" w:hAnsi="Arial Narrow" w:cs="Arial"/>
          <w:color w:val="000000"/>
          <w:sz w:val="24"/>
          <w:szCs w:val="24"/>
        </w:rPr>
        <w:lastRenderedPageBreak/>
        <w:t xml:space="preserve">204/2020-TCE/AM c/c art. 308, I, “a”, da Resolução n.º 04/2002-TCE/AM, alterada pela Resolução n.º 4/2018 – TCE/AM, pelo descumprimento do prazo na inserção dos dados contábeis (janeiro a julho e dezembro/2019), perfazendo o montante de </w:t>
      </w:r>
      <w:r w:rsidR="00191661" w:rsidRPr="009C6A18">
        <w:rPr>
          <w:rFonts w:ascii="Arial Narrow" w:hAnsi="Arial Narrow" w:cs="Arial"/>
          <w:b/>
          <w:color w:val="000000"/>
          <w:sz w:val="24"/>
          <w:szCs w:val="24"/>
        </w:rPr>
        <w:t>R$ 13.654,40</w:t>
      </w:r>
      <w:r w:rsidR="00191661" w:rsidRPr="009C6A18">
        <w:rPr>
          <w:rFonts w:ascii="Arial Narrow" w:hAnsi="Arial Narrow" w:cs="Arial"/>
          <w:color w:val="000000"/>
          <w:sz w:val="24"/>
          <w:szCs w:val="24"/>
        </w:rPr>
        <w:t xml:space="preserve"> (treze mil, seiscentos e cinquenta e quatro reais e quarenta centavos), constante no item 9 da fundamentação do Relatório/Voto e fixar </w:t>
      </w:r>
      <w:r w:rsidR="00191661" w:rsidRPr="009C6A18">
        <w:rPr>
          <w:rFonts w:ascii="Arial Narrow" w:hAnsi="Arial Narrow" w:cs="Arial"/>
          <w:b/>
          <w:color w:val="000000"/>
          <w:sz w:val="24"/>
          <w:szCs w:val="24"/>
        </w:rPr>
        <w:t>prazo de 30 dias</w:t>
      </w:r>
      <w:r w:rsidR="00191661" w:rsidRPr="009C6A18">
        <w:rPr>
          <w:rFonts w:ascii="Arial Narrow" w:hAnsi="Arial Narrow" w:cs="Arial"/>
          <w:color w:val="000000"/>
          <w:sz w:val="24"/>
          <w:szCs w:val="24"/>
        </w:rPr>
        <w:t xml:space="preserve"> para que a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91661" w:rsidRPr="009C6A18">
        <w:rPr>
          <w:rFonts w:ascii="Arial Narrow" w:hAnsi="Arial Narrow" w:cs="Arial"/>
          <w:b/>
          <w:color w:val="000000"/>
          <w:sz w:val="24"/>
          <w:szCs w:val="24"/>
        </w:rPr>
        <w:t>10.3. Aplicar Multa</w:t>
      </w:r>
      <w:r w:rsidR="00191661" w:rsidRPr="009C6A18">
        <w:rPr>
          <w:rFonts w:ascii="Arial Narrow" w:hAnsi="Arial Narrow" w:cs="Arial"/>
          <w:color w:val="000000"/>
          <w:sz w:val="24"/>
          <w:szCs w:val="24"/>
        </w:rPr>
        <w:t xml:space="preserve"> </w:t>
      </w:r>
      <w:proofErr w:type="gramStart"/>
      <w:r w:rsidR="00191661" w:rsidRPr="009C6A18">
        <w:rPr>
          <w:rFonts w:ascii="Arial Narrow" w:hAnsi="Arial Narrow" w:cs="Arial"/>
          <w:color w:val="000000"/>
          <w:sz w:val="24"/>
          <w:szCs w:val="24"/>
        </w:rPr>
        <w:t>à</w:t>
      </w:r>
      <w:proofErr w:type="gramEnd"/>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Sra. </w:t>
      </w:r>
      <w:proofErr w:type="spellStart"/>
      <w:r w:rsidR="00191661" w:rsidRPr="009C6A18">
        <w:rPr>
          <w:rFonts w:ascii="Arial Narrow" w:hAnsi="Arial Narrow" w:cs="Arial"/>
          <w:b/>
          <w:color w:val="000000"/>
          <w:sz w:val="24"/>
          <w:szCs w:val="24"/>
        </w:rPr>
        <w:t>Maurilandi</w:t>
      </w:r>
      <w:proofErr w:type="spellEnd"/>
      <w:r w:rsidR="00191661" w:rsidRPr="009C6A18">
        <w:rPr>
          <w:rFonts w:ascii="Arial Narrow" w:hAnsi="Arial Narrow" w:cs="Arial"/>
          <w:b/>
          <w:color w:val="000000"/>
          <w:sz w:val="24"/>
          <w:szCs w:val="24"/>
        </w:rPr>
        <w:t xml:space="preserve"> Ramos Gualberto</w:t>
      </w:r>
      <w:r w:rsidR="00191661" w:rsidRPr="009C6A18">
        <w:rPr>
          <w:rFonts w:ascii="Arial Narrow" w:hAnsi="Arial Narrow" w:cs="Arial"/>
          <w:color w:val="000000"/>
          <w:sz w:val="24"/>
          <w:szCs w:val="24"/>
        </w:rPr>
        <w:t xml:space="preserve">, Gestora e Ordenadora de Despesas, no valor de </w:t>
      </w:r>
      <w:r w:rsidR="00191661" w:rsidRPr="009C6A18">
        <w:rPr>
          <w:rFonts w:ascii="Arial Narrow" w:hAnsi="Arial Narrow" w:cs="Arial"/>
          <w:b/>
          <w:color w:val="000000"/>
          <w:sz w:val="24"/>
          <w:szCs w:val="24"/>
        </w:rPr>
        <w:t>R$ 13.654,39</w:t>
      </w:r>
      <w:r w:rsidR="00191661" w:rsidRPr="009C6A18">
        <w:rPr>
          <w:rFonts w:ascii="Arial Narrow" w:hAnsi="Arial Narrow" w:cs="Arial"/>
          <w:color w:val="000000"/>
          <w:sz w:val="24"/>
          <w:szCs w:val="24"/>
        </w:rPr>
        <w:t xml:space="preserve"> (treze mil, seiscentos e cinquenta e quatro reais e trinta e nove centavos), nos casos praticados com grave infração à norma legal ou regulamentar de natureza contábil, financeira, orçamentária, operacional e patrimonial, conforme os termos do art. 54, VI, da Lei n° 2.423/96, alterada pela Lei Complementar n° 204/2020-TCE/AM c/c art. 308, inciso VI, da Resolução n° 04/2002-TCE/AM, alterada pela Resolução n.º 04/2018-TCE/AM, pelas impropriedades constantes nos itens 10, 12, 13, 14.a, 14.b, 15.a, 15.b, 16.a e 16.b, da fundamentação do Relatório/Voto e fixar </w:t>
      </w:r>
      <w:r w:rsidR="00191661" w:rsidRPr="009C6A18">
        <w:rPr>
          <w:rFonts w:ascii="Arial Narrow" w:hAnsi="Arial Narrow" w:cs="Arial"/>
          <w:b/>
          <w:color w:val="000000"/>
          <w:sz w:val="24"/>
          <w:szCs w:val="24"/>
        </w:rPr>
        <w:t>prazo de 30 dias</w:t>
      </w:r>
      <w:r w:rsidR="00191661" w:rsidRPr="009C6A18">
        <w:rPr>
          <w:rFonts w:ascii="Arial Narrow" w:hAnsi="Arial Narrow" w:cs="Arial"/>
          <w:color w:val="000000"/>
          <w:sz w:val="24"/>
          <w:szCs w:val="24"/>
        </w:rPr>
        <w:t xml:space="preserve"> para que a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91661" w:rsidRPr="009C6A18">
        <w:rPr>
          <w:rFonts w:ascii="Arial Narrow" w:hAnsi="Arial Narrow" w:cs="Arial"/>
          <w:b/>
          <w:color w:val="000000"/>
          <w:sz w:val="24"/>
          <w:szCs w:val="24"/>
        </w:rPr>
        <w:t xml:space="preserve">10.4. Recomendar </w:t>
      </w:r>
      <w:r w:rsidR="00191661" w:rsidRPr="009C6A18">
        <w:rPr>
          <w:rFonts w:ascii="Arial Narrow" w:hAnsi="Arial Narrow" w:cs="Arial"/>
          <w:color w:val="000000"/>
          <w:sz w:val="24"/>
          <w:szCs w:val="24"/>
        </w:rPr>
        <w:t xml:space="preserve">à Secretaria Municipal de Educação, Cultura e Esporte de Tefé que junto às Contas Gerais do Fundo Municipal de Educação de Tefé, seja feita manifestação (Relatório), no âmbito do Controle Interno, obedecendo aos </w:t>
      </w:r>
      <w:proofErr w:type="spellStart"/>
      <w:r w:rsidR="00191661" w:rsidRPr="009C6A18">
        <w:rPr>
          <w:rFonts w:ascii="Arial Narrow" w:hAnsi="Arial Narrow" w:cs="Arial"/>
          <w:color w:val="000000"/>
          <w:sz w:val="24"/>
          <w:szCs w:val="24"/>
        </w:rPr>
        <w:t>arts</w:t>
      </w:r>
      <w:proofErr w:type="spellEnd"/>
      <w:r w:rsidR="00191661" w:rsidRPr="009C6A18">
        <w:rPr>
          <w:rFonts w:ascii="Arial Narrow" w:hAnsi="Arial Narrow" w:cs="Arial"/>
          <w:color w:val="000000"/>
          <w:sz w:val="24"/>
          <w:szCs w:val="24"/>
        </w:rPr>
        <w:t xml:space="preserve">. 31, caput, 74, caput, incisos e, §1º, da CF/1988 e art. 76, caput, da Lei n° 4320/1964 (item 11, da fundamentação do Relatório/Voto); </w:t>
      </w:r>
      <w:r w:rsidR="00191661" w:rsidRPr="009C6A18">
        <w:rPr>
          <w:rFonts w:ascii="Arial Narrow" w:hAnsi="Arial Narrow" w:cs="Arial"/>
          <w:b/>
          <w:color w:val="000000"/>
          <w:sz w:val="24"/>
          <w:szCs w:val="24"/>
        </w:rPr>
        <w:t xml:space="preserve">10.5. Determinar </w:t>
      </w:r>
      <w:r w:rsidR="00191661" w:rsidRPr="009C6A18">
        <w:rPr>
          <w:rFonts w:ascii="Arial Narrow" w:hAnsi="Arial Narrow" w:cs="Arial"/>
          <w:color w:val="000000"/>
          <w:sz w:val="24"/>
          <w:szCs w:val="24"/>
        </w:rPr>
        <w:t>o encaminhamento ao Ministério Público Estadual, nos termos do art. 190, inciso III, alínea b da Resolução nº 04/2002-RI-TCE, para que possa tomar as medidas que considerar cabíveis.</w:t>
      </w:r>
      <w:r w:rsidR="009D5D5D"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14.531/2020 (Apensos: 11.306/2017 e 15.754/2018)</w:t>
      </w:r>
      <w:r w:rsidR="00191661" w:rsidRPr="009C6A18">
        <w:rPr>
          <w:rFonts w:ascii="Arial Narrow" w:hAnsi="Arial Narrow" w:cs="Arial"/>
          <w:color w:val="000000"/>
          <w:sz w:val="24"/>
          <w:szCs w:val="24"/>
        </w:rPr>
        <w:t xml:space="preserve"> - Recurso de Revisão Interposto pelo Sr. </w:t>
      </w:r>
      <w:proofErr w:type="spellStart"/>
      <w:r w:rsidR="00191661" w:rsidRPr="009C6A18">
        <w:rPr>
          <w:rFonts w:ascii="Arial Narrow" w:hAnsi="Arial Narrow" w:cs="Arial"/>
          <w:color w:val="000000"/>
          <w:sz w:val="24"/>
          <w:szCs w:val="24"/>
        </w:rPr>
        <w:t>Radir</w:t>
      </w:r>
      <w:proofErr w:type="spellEnd"/>
      <w:r w:rsidR="00191661" w:rsidRPr="009C6A18">
        <w:rPr>
          <w:rFonts w:ascii="Arial Narrow" w:hAnsi="Arial Narrow" w:cs="Arial"/>
          <w:color w:val="000000"/>
          <w:sz w:val="24"/>
          <w:szCs w:val="24"/>
        </w:rPr>
        <w:t xml:space="preserve"> de Souza Magalhães Em Face do Acórdão N° 393/2018 - </w:t>
      </w:r>
      <w:proofErr w:type="spellStart"/>
      <w:r w:rsidR="00191661" w:rsidRPr="009C6A18">
        <w:rPr>
          <w:rFonts w:ascii="Arial Narrow" w:hAnsi="Arial Narrow" w:cs="Arial"/>
          <w:color w:val="000000"/>
          <w:sz w:val="24"/>
          <w:szCs w:val="24"/>
        </w:rPr>
        <w:t>Tce</w:t>
      </w:r>
      <w:proofErr w:type="spellEnd"/>
      <w:r w:rsidR="00191661" w:rsidRPr="009C6A18">
        <w:rPr>
          <w:rFonts w:ascii="Arial Narrow" w:hAnsi="Arial Narrow" w:cs="Arial"/>
          <w:color w:val="000000"/>
          <w:sz w:val="24"/>
          <w:szCs w:val="24"/>
        </w:rPr>
        <w:t xml:space="preserve"> - Tribunal Pleno Exarado nos Autos do Processo N° 11306/2017. </w:t>
      </w:r>
      <w:r w:rsidR="00191661" w:rsidRPr="009C6A18">
        <w:rPr>
          <w:rFonts w:ascii="Arial Narrow" w:hAnsi="Arial Narrow" w:cs="Arial"/>
          <w:b/>
          <w:color w:val="000000"/>
          <w:sz w:val="24"/>
          <w:szCs w:val="24"/>
        </w:rPr>
        <w:t xml:space="preserve">Advogado(s): </w:t>
      </w:r>
      <w:r w:rsidR="00191661" w:rsidRPr="009C6A18">
        <w:rPr>
          <w:rFonts w:ascii="Arial Narrow" w:hAnsi="Arial Narrow" w:cs="Arial"/>
          <w:color w:val="000000"/>
          <w:sz w:val="24"/>
          <w:szCs w:val="24"/>
        </w:rPr>
        <w:t>Juarez Frazao Rodrigues Junior - OAB/AM 5851.</w:t>
      </w:r>
      <w:r w:rsidR="00191661" w:rsidRPr="009C6A18">
        <w:rPr>
          <w:rFonts w:ascii="Arial Narrow" w:hAnsi="Arial Narrow" w:cs="Arial"/>
          <w:b/>
          <w:color w:val="000000"/>
          <w:sz w:val="24"/>
          <w:szCs w:val="24"/>
        </w:rPr>
        <w:t xml:space="preserve"> ACÓRDÃO Nº 752/2021: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art.11, inciso III, alínea “g”,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Conselheiro-Relator</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8.1. Conhecer </w:t>
      </w:r>
      <w:r w:rsidR="00191661" w:rsidRPr="009C6A18">
        <w:rPr>
          <w:rFonts w:ascii="Arial Narrow" w:hAnsi="Arial Narrow" w:cs="Arial"/>
          <w:color w:val="000000"/>
          <w:sz w:val="24"/>
          <w:szCs w:val="24"/>
        </w:rPr>
        <w:t xml:space="preserve">do Recurso de Revisão interposto pelo Sr. </w:t>
      </w:r>
      <w:proofErr w:type="spellStart"/>
      <w:r w:rsidR="00191661" w:rsidRPr="009C6A18">
        <w:rPr>
          <w:rFonts w:ascii="Arial Narrow" w:hAnsi="Arial Narrow" w:cs="Arial"/>
          <w:color w:val="000000"/>
          <w:sz w:val="24"/>
          <w:szCs w:val="24"/>
        </w:rPr>
        <w:t>Radir</w:t>
      </w:r>
      <w:proofErr w:type="spellEnd"/>
      <w:r w:rsidR="00191661" w:rsidRPr="009C6A18">
        <w:rPr>
          <w:rFonts w:ascii="Arial Narrow" w:hAnsi="Arial Narrow" w:cs="Arial"/>
          <w:color w:val="000000"/>
          <w:sz w:val="24"/>
          <w:szCs w:val="24"/>
        </w:rPr>
        <w:t xml:space="preserve"> de Souza Magalhães, em face do Acórdão nº 393/2018–TCE–Tribunal Pleno (fls. 204/205, do processo nº 11306/2017, em apenso), por estarem presentes os requisitos de </w:t>
      </w:r>
      <w:r w:rsidR="00191661" w:rsidRPr="009C6A18">
        <w:rPr>
          <w:rFonts w:ascii="Arial Narrow" w:hAnsi="Arial Narrow" w:cs="Arial"/>
          <w:color w:val="000000"/>
          <w:sz w:val="24"/>
          <w:szCs w:val="24"/>
        </w:rPr>
        <w:lastRenderedPageBreak/>
        <w:t xml:space="preserve">admissibilidade elencados no art. 145 c/c o art. 157, da Resolução nº 4/2002-TCE/AM; </w:t>
      </w:r>
      <w:r w:rsidR="00191661" w:rsidRPr="009C6A18">
        <w:rPr>
          <w:rFonts w:ascii="Arial Narrow" w:hAnsi="Arial Narrow" w:cs="Arial"/>
          <w:b/>
          <w:color w:val="000000"/>
          <w:sz w:val="24"/>
          <w:szCs w:val="24"/>
        </w:rPr>
        <w:t>8.2. Negar Provimento, no mérito,</w:t>
      </w:r>
      <w:r w:rsidR="00191661" w:rsidRPr="009C6A18">
        <w:rPr>
          <w:rFonts w:ascii="Arial Narrow" w:hAnsi="Arial Narrow" w:cs="Arial"/>
          <w:color w:val="000000"/>
          <w:sz w:val="24"/>
          <w:szCs w:val="24"/>
        </w:rPr>
        <w:t xml:space="preserve"> ao Recurso de Revisão interposto pelo Sr. </w:t>
      </w:r>
      <w:proofErr w:type="spellStart"/>
      <w:r w:rsidR="00191661" w:rsidRPr="009C6A18">
        <w:rPr>
          <w:rFonts w:ascii="Arial Narrow" w:hAnsi="Arial Narrow" w:cs="Arial"/>
          <w:color w:val="000000"/>
          <w:sz w:val="24"/>
          <w:szCs w:val="24"/>
        </w:rPr>
        <w:t>Radir</w:t>
      </w:r>
      <w:proofErr w:type="spellEnd"/>
      <w:r w:rsidR="00191661" w:rsidRPr="009C6A18">
        <w:rPr>
          <w:rFonts w:ascii="Arial Narrow" w:hAnsi="Arial Narrow" w:cs="Arial"/>
          <w:color w:val="000000"/>
          <w:sz w:val="24"/>
          <w:szCs w:val="24"/>
        </w:rPr>
        <w:t xml:space="preserve"> de Souza Magalhães, Presidente da Câmara Municipal de Boca do Acre, à época, mantendo-se inalterado o Acórdão nº 393/2018–TCE–Tribunal Pleno, exarado no Processo nº 11.306/2017, apenso, conforme exposto ao longo da fundamentação do Relatório/Voto; </w:t>
      </w:r>
      <w:r w:rsidR="00191661" w:rsidRPr="009C6A18">
        <w:rPr>
          <w:rFonts w:ascii="Arial Narrow" w:hAnsi="Arial Narrow" w:cs="Arial"/>
          <w:b/>
          <w:color w:val="000000"/>
          <w:sz w:val="24"/>
          <w:szCs w:val="24"/>
        </w:rPr>
        <w:t xml:space="preserve">8.3. Dar ciência </w:t>
      </w:r>
      <w:r w:rsidR="00191661" w:rsidRPr="009C6A18">
        <w:rPr>
          <w:rFonts w:ascii="Arial Narrow" w:hAnsi="Arial Narrow" w:cs="Arial"/>
          <w:color w:val="000000"/>
          <w:sz w:val="24"/>
          <w:szCs w:val="24"/>
        </w:rPr>
        <w:t xml:space="preserve">ao Recorrente, Sr. </w:t>
      </w:r>
      <w:proofErr w:type="spellStart"/>
      <w:r w:rsidR="00191661" w:rsidRPr="009C6A18">
        <w:rPr>
          <w:rFonts w:ascii="Arial Narrow" w:hAnsi="Arial Narrow" w:cs="Arial"/>
          <w:color w:val="000000"/>
          <w:sz w:val="24"/>
          <w:szCs w:val="24"/>
        </w:rPr>
        <w:t>Radir</w:t>
      </w:r>
      <w:proofErr w:type="spellEnd"/>
      <w:r w:rsidR="00191661" w:rsidRPr="009C6A18">
        <w:rPr>
          <w:rFonts w:ascii="Arial Narrow" w:hAnsi="Arial Narrow" w:cs="Arial"/>
          <w:color w:val="000000"/>
          <w:sz w:val="24"/>
          <w:szCs w:val="24"/>
        </w:rPr>
        <w:t xml:space="preserve"> de Souza Magalhães, por meio de seu representante legal, acerca do Relatório/Voto e deste decisório; </w:t>
      </w:r>
      <w:r w:rsidR="00191661" w:rsidRPr="009C6A18">
        <w:rPr>
          <w:rFonts w:ascii="Arial Narrow" w:hAnsi="Arial Narrow" w:cs="Arial"/>
          <w:b/>
          <w:color w:val="000000"/>
          <w:sz w:val="24"/>
          <w:szCs w:val="24"/>
        </w:rPr>
        <w:t>8.4. Arquivar</w:t>
      </w:r>
      <w:r w:rsidR="00191661" w:rsidRPr="009C6A18">
        <w:rPr>
          <w:rFonts w:ascii="Arial Narrow" w:hAnsi="Arial Narrow" w:cs="Arial"/>
          <w:color w:val="000000"/>
          <w:sz w:val="24"/>
          <w:szCs w:val="24"/>
        </w:rPr>
        <w:t xml:space="preserve"> o Processo, </w:t>
      </w:r>
      <w:proofErr w:type="gramStart"/>
      <w:r w:rsidR="00191661" w:rsidRPr="009C6A18">
        <w:rPr>
          <w:rFonts w:ascii="Arial Narrow" w:hAnsi="Arial Narrow" w:cs="Arial"/>
          <w:color w:val="000000"/>
          <w:sz w:val="24"/>
          <w:szCs w:val="24"/>
        </w:rPr>
        <w:t>após</w:t>
      </w:r>
      <w:proofErr w:type="gramEnd"/>
      <w:r w:rsidR="00191661" w:rsidRPr="009C6A18">
        <w:rPr>
          <w:rFonts w:ascii="Arial Narrow" w:hAnsi="Arial Narrow" w:cs="Arial"/>
          <w:color w:val="000000"/>
          <w:sz w:val="24"/>
          <w:szCs w:val="24"/>
        </w:rPr>
        <w:t xml:space="preserve"> expirados os prazos legais, devolvendo-se o Processo nº 11.306/2017, apenso, ao seu respectivo Relator, para as providências cabíveis, especialmente no que tange à cobrança executiva das multas e do alcance aplicados no Acórdão nº 393/2018 – TCE – Tribunal Pleno, observado o DAM juntado à fl. 36.</w:t>
      </w:r>
      <w:r w:rsidR="009D5D5D"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10.193/2021</w:t>
      </w:r>
      <w:r w:rsidR="00191661" w:rsidRPr="009C6A18">
        <w:rPr>
          <w:rFonts w:ascii="Arial Narrow" w:hAnsi="Arial Narrow" w:cs="Arial"/>
          <w:color w:val="000000"/>
          <w:sz w:val="24"/>
          <w:szCs w:val="24"/>
        </w:rPr>
        <w:t xml:space="preserve"> - Relatório de Transição de Mandato de Prefeito do Município de Japurá, elaborado pela Comissão de Transição criada pelo Decreto Municipal nº 095/2020.</w:t>
      </w:r>
      <w:r w:rsidR="00191661" w:rsidRPr="009C6A18">
        <w:rPr>
          <w:rFonts w:ascii="Arial Narrow" w:hAnsi="Arial Narrow" w:cs="Arial"/>
          <w:b/>
          <w:color w:val="000000"/>
          <w:sz w:val="24"/>
          <w:szCs w:val="24"/>
        </w:rPr>
        <w:t xml:space="preserve"> ACÓRDÃO Nº 753/2021: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11, inciso IV, alínea “e”,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w:t>
      </w:r>
      <w:r w:rsidR="00191661" w:rsidRPr="009C6A18">
        <w:rPr>
          <w:rFonts w:ascii="Arial Narrow" w:hAnsi="Arial Narrow" w:cs="Arial"/>
          <w:noProof/>
          <w:sz w:val="24"/>
          <w:szCs w:val="24"/>
        </w:rPr>
        <w:t>Conselheiro-Relator</w:t>
      </w:r>
      <w:r w:rsidR="00191661" w:rsidRPr="009C6A18">
        <w:rPr>
          <w:rFonts w:ascii="Arial Narrow" w:hAnsi="Arial Narrow" w:cs="Arial"/>
          <w:bCs/>
          <w:noProof/>
          <w:sz w:val="24"/>
          <w:szCs w:val="24"/>
        </w:rPr>
        <w:t>,</w:t>
      </w:r>
      <w:r w:rsidR="00191661" w:rsidRPr="009C6A18">
        <w:rPr>
          <w:rFonts w:ascii="Arial Narrow" w:hAnsi="Arial Narrow" w:cs="Arial"/>
          <w:b/>
          <w:noProof/>
          <w:sz w:val="24"/>
          <w:szCs w:val="24"/>
        </w:rPr>
        <w:t xml:space="preserve"> em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7.1. Aplicar Multa</w:t>
      </w:r>
      <w:r w:rsidR="00191661" w:rsidRPr="009C6A18">
        <w:rPr>
          <w:rFonts w:ascii="Arial Narrow" w:hAnsi="Arial Narrow" w:cs="Arial"/>
          <w:color w:val="000000"/>
          <w:sz w:val="24"/>
          <w:szCs w:val="24"/>
        </w:rPr>
        <w:t xml:space="preserve"> a </w:t>
      </w:r>
      <w:r w:rsidR="00191661" w:rsidRPr="009C6A18">
        <w:rPr>
          <w:rFonts w:ascii="Arial Narrow" w:hAnsi="Arial Narrow" w:cs="Arial"/>
          <w:b/>
          <w:color w:val="000000"/>
          <w:sz w:val="24"/>
          <w:szCs w:val="24"/>
        </w:rPr>
        <w:t xml:space="preserve">Sra. </w:t>
      </w:r>
      <w:proofErr w:type="spellStart"/>
      <w:r w:rsidR="00191661" w:rsidRPr="009C6A18">
        <w:rPr>
          <w:rFonts w:ascii="Arial Narrow" w:hAnsi="Arial Narrow" w:cs="Arial"/>
          <w:b/>
          <w:color w:val="000000"/>
          <w:sz w:val="24"/>
          <w:szCs w:val="24"/>
        </w:rPr>
        <w:t>Gracineide</w:t>
      </w:r>
      <w:proofErr w:type="spellEnd"/>
      <w:r w:rsidR="00191661" w:rsidRPr="009C6A18">
        <w:rPr>
          <w:rFonts w:ascii="Arial Narrow" w:hAnsi="Arial Narrow" w:cs="Arial"/>
          <w:b/>
          <w:color w:val="000000"/>
          <w:sz w:val="24"/>
          <w:szCs w:val="24"/>
        </w:rPr>
        <w:t xml:space="preserve"> Lopes de Souza</w:t>
      </w:r>
      <w:r w:rsidR="00191661" w:rsidRPr="009C6A18">
        <w:rPr>
          <w:rFonts w:ascii="Arial Narrow" w:hAnsi="Arial Narrow" w:cs="Arial"/>
          <w:color w:val="000000"/>
          <w:sz w:val="24"/>
          <w:szCs w:val="24"/>
        </w:rPr>
        <w:t xml:space="preserve"> no valor de </w:t>
      </w:r>
      <w:r w:rsidR="00191661" w:rsidRPr="009C6A18">
        <w:rPr>
          <w:rFonts w:ascii="Arial Narrow" w:hAnsi="Arial Narrow" w:cs="Arial"/>
          <w:b/>
          <w:color w:val="000000"/>
          <w:sz w:val="24"/>
          <w:szCs w:val="24"/>
        </w:rPr>
        <w:t>R$ 68.271,96</w:t>
      </w:r>
      <w:r w:rsidR="00191661" w:rsidRPr="009C6A18">
        <w:rPr>
          <w:rFonts w:ascii="Arial Narrow" w:hAnsi="Arial Narrow" w:cs="Arial"/>
          <w:color w:val="000000"/>
          <w:sz w:val="24"/>
          <w:szCs w:val="24"/>
        </w:rPr>
        <w:t xml:space="preserve"> (sessenta e oito mil, duzentos e setenta e um reais e noventa e seis centavos), com fulcro no art. 54, VI, da Lei nº 2.423/96, alterada pela Lei Complementar n.º 204/2020, c/c o art. 308, VI, da Resolução n.º 04/2002 – TCE/AM, com redação dada pela Resolução n.º 4/2018 – TCE/AM, conforme Fundamentação do Relatório/Voto, em razão da apresentação irregular, tardia e incompleta dos documentos e informações referidos no art. 2º, da Resolução nº 11/2016 – TCE/AM, e fixar </w:t>
      </w:r>
      <w:r w:rsidR="00191661" w:rsidRPr="009C6A18">
        <w:rPr>
          <w:rFonts w:ascii="Arial Narrow" w:hAnsi="Arial Narrow" w:cs="Arial"/>
          <w:b/>
          <w:color w:val="000000"/>
          <w:sz w:val="24"/>
          <w:szCs w:val="24"/>
        </w:rPr>
        <w:t xml:space="preserve">prazo de 30 (trinta) dias </w:t>
      </w:r>
      <w:r w:rsidR="00191661" w:rsidRPr="009C6A18">
        <w:rPr>
          <w:rFonts w:ascii="Arial Narrow" w:hAnsi="Arial Narrow" w:cs="Arial"/>
          <w:color w:val="000000"/>
          <w:sz w:val="24"/>
          <w:szCs w:val="24"/>
        </w:rPr>
        <w:t xml:space="preserve">para que a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91661" w:rsidRPr="009C6A18">
        <w:rPr>
          <w:rFonts w:ascii="Arial Narrow" w:hAnsi="Arial Narrow" w:cs="Arial"/>
          <w:b/>
          <w:color w:val="000000"/>
          <w:sz w:val="24"/>
          <w:szCs w:val="24"/>
        </w:rPr>
        <w:t>7.2. Determinar</w:t>
      </w:r>
      <w:r w:rsidR="00191661" w:rsidRPr="009C6A18">
        <w:rPr>
          <w:rFonts w:ascii="Arial Narrow" w:hAnsi="Arial Narrow" w:cs="Arial"/>
          <w:color w:val="000000"/>
          <w:sz w:val="24"/>
          <w:szCs w:val="24"/>
        </w:rPr>
        <w:t xml:space="preserve"> à SEPLENO que dê ciência do Relatório/Voto e do decisório às partes interessadas, Sr. </w:t>
      </w:r>
      <w:proofErr w:type="spellStart"/>
      <w:r w:rsidR="00191661" w:rsidRPr="009C6A18">
        <w:rPr>
          <w:rFonts w:ascii="Arial Narrow" w:hAnsi="Arial Narrow" w:cs="Arial"/>
          <w:color w:val="000000"/>
          <w:sz w:val="24"/>
          <w:szCs w:val="24"/>
        </w:rPr>
        <w:t>Vanilso</w:t>
      </w:r>
      <w:proofErr w:type="spellEnd"/>
      <w:r w:rsidR="00191661" w:rsidRPr="009C6A18">
        <w:rPr>
          <w:rFonts w:ascii="Arial Narrow" w:hAnsi="Arial Narrow" w:cs="Arial"/>
          <w:color w:val="000000"/>
          <w:sz w:val="24"/>
          <w:szCs w:val="24"/>
        </w:rPr>
        <w:t xml:space="preserve"> Monteiro da Silva e Sra. </w:t>
      </w:r>
      <w:proofErr w:type="spellStart"/>
      <w:r w:rsidR="00191661" w:rsidRPr="009C6A18">
        <w:rPr>
          <w:rFonts w:ascii="Arial Narrow" w:hAnsi="Arial Narrow" w:cs="Arial"/>
          <w:color w:val="000000"/>
          <w:sz w:val="24"/>
          <w:szCs w:val="24"/>
        </w:rPr>
        <w:t>Gracineide</w:t>
      </w:r>
      <w:proofErr w:type="spellEnd"/>
      <w:r w:rsidR="00191661" w:rsidRPr="009C6A18">
        <w:rPr>
          <w:rFonts w:ascii="Arial Narrow" w:hAnsi="Arial Narrow" w:cs="Arial"/>
          <w:color w:val="000000"/>
          <w:sz w:val="24"/>
          <w:szCs w:val="24"/>
        </w:rPr>
        <w:t xml:space="preserve"> Lopes de Souza; </w:t>
      </w:r>
      <w:r w:rsidR="00191661" w:rsidRPr="009C6A18">
        <w:rPr>
          <w:rFonts w:ascii="Arial Narrow" w:hAnsi="Arial Narrow" w:cs="Arial"/>
          <w:b/>
          <w:color w:val="000000"/>
          <w:sz w:val="24"/>
          <w:szCs w:val="24"/>
        </w:rPr>
        <w:t>7.3. Determinar</w:t>
      </w:r>
      <w:r w:rsidR="00191661" w:rsidRPr="009C6A18">
        <w:rPr>
          <w:rFonts w:ascii="Arial Narrow" w:hAnsi="Arial Narrow" w:cs="Arial"/>
          <w:color w:val="000000"/>
          <w:sz w:val="24"/>
          <w:szCs w:val="24"/>
        </w:rPr>
        <w:t xml:space="preserve"> diante as irregularidades identificadas, a remessa de cópia dos autos ao Ministério Público Estadual, para as medidas que considerar cabíveis no âmbito de sua atuação, na forma do art. 22, §3º, da Lei nº 2.423/1996 c/c o art. 190, III, “b”, da Resolução nº 04/2002-TCE/AM; e, </w:t>
      </w:r>
      <w:r w:rsidR="00191661" w:rsidRPr="009C6A18">
        <w:rPr>
          <w:rFonts w:ascii="Arial Narrow" w:hAnsi="Arial Narrow" w:cs="Arial"/>
          <w:b/>
          <w:color w:val="000000"/>
          <w:sz w:val="24"/>
          <w:szCs w:val="24"/>
        </w:rPr>
        <w:t>7.4. Determinar</w:t>
      </w:r>
      <w:r w:rsidR="00191661" w:rsidRPr="009C6A18">
        <w:rPr>
          <w:rFonts w:ascii="Arial Narrow" w:hAnsi="Arial Narrow" w:cs="Arial"/>
          <w:color w:val="000000"/>
          <w:sz w:val="24"/>
          <w:szCs w:val="24"/>
        </w:rPr>
        <w:t>, após o julgamento, o apensamento deste processo à Prestação de Contas Anual da Prefeitura Municipal de Japurá, exercício de 2020, autuada sob o nº 13.036/2021, para subsidiar o trabalho da comissão.</w:t>
      </w:r>
      <w:r w:rsidR="009D5D5D" w:rsidRPr="009C6A18">
        <w:rPr>
          <w:rFonts w:ascii="Arial Narrow" w:hAnsi="Arial Narrow" w:cs="Arial"/>
          <w:noProof/>
          <w:sz w:val="24"/>
          <w:szCs w:val="24"/>
        </w:rPr>
        <w:t xml:space="preserve"> </w:t>
      </w:r>
      <w:r w:rsidR="00191661" w:rsidRPr="009C6A18">
        <w:rPr>
          <w:rFonts w:ascii="Arial Narrow" w:hAnsi="Arial Narrow" w:cs="Arial"/>
          <w:b/>
          <w:color w:val="000000"/>
          <w:sz w:val="24"/>
          <w:szCs w:val="24"/>
        </w:rPr>
        <w:t>PROCESSO Nº 10.343/2021 -</w:t>
      </w:r>
      <w:r w:rsidR="00191661" w:rsidRPr="009C6A18">
        <w:rPr>
          <w:rFonts w:ascii="Arial Narrow" w:hAnsi="Arial Narrow" w:cs="Arial"/>
          <w:color w:val="000000"/>
          <w:sz w:val="24"/>
          <w:szCs w:val="24"/>
        </w:rPr>
        <w:t xml:space="preserve"> Relatório da Comissão de Transição da Gestão do Município de Tefé, exercício 2021/2024. </w:t>
      </w:r>
      <w:r w:rsidR="00191661" w:rsidRPr="009C6A18">
        <w:rPr>
          <w:rFonts w:ascii="Arial Narrow" w:hAnsi="Arial Narrow" w:cs="Arial"/>
          <w:b/>
          <w:color w:val="000000"/>
          <w:sz w:val="24"/>
          <w:szCs w:val="24"/>
        </w:rPr>
        <w:t xml:space="preserve">Advogado: </w:t>
      </w:r>
      <w:r w:rsidR="00191661" w:rsidRPr="009C6A18">
        <w:rPr>
          <w:rFonts w:ascii="Arial Narrow" w:hAnsi="Arial Narrow" w:cs="Arial"/>
          <w:color w:val="000000"/>
          <w:sz w:val="24"/>
          <w:szCs w:val="24"/>
        </w:rPr>
        <w:t>Marcos dos Santos Carneiro Monteiro - OAB/AM 12846.</w:t>
      </w:r>
      <w:r w:rsidR="00191661" w:rsidRPr="009C6A18">
        <w:rPr>
          <w:rFonts w:ascii="Arial Narrow" w:hAnsi="Arial Narrow" w:cs="Arial"/>
          <w:b/>
          <w:color w:val="000000"/>
          <w:sz w:val="24"/>
          <w:szCs w:val="24"/>
        </w:rPr>
        <w:t xml:space="preserve"> ACÓRDÃO Nº 754/2021: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art. 11, inciso IV, alínea "i"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w:t>
      </w:r>
      <w:r w:rsidR="00191661" w:rsidRPr="009C6A18">
        <w:rPr>
          <w:rFonts w:ascii="Arial Narrow" w:hAnsi="Arial Narrow" w:cs="Arial"/>
          <w:noProof/>
          <w:sz w:val="24"/>
          <w:szCs w:val="24"/>
        </w:rPr>
        <w:t>Conselheiro-Relator</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7.1. Determinar </w:t>
      </w:r>
      <w:r w:rsidR="00191661" w:rsidRPr="009C6A18">
        <w:rPr>
          <w:rFonts w:ascii="Arial Narrow" w:hAnsi="Arial Narrow" w:cs="Arial"/>
          <w:color w:val="000000"/>
          <w:sz w:val="24"/>
          <w:szCs w:val="24"/>
        </w:rPr>
        <w:t xml:space="preserve">a </w:t>
      </w:r>
      <w:r w:rsidR="00191661" w:rsidRPr="009C6A18">
        <w:rPr>
          <w:rFonts w:ascii="Arial Narrow" w:hAnsi="Arial Narrow" w:cs="Arial"/>
          <w:b/>
          <w:color w:val="000000"/>
          <w:sz w:val="24"/>
          <w:szCs w:val="24"/>
        </w:rPr>
        <w:t>aplicação de multa</w:t>
      </w:r>
      <w:r w:rsidR="00191661" w:rsidRPr="009C6A18">
        <w:rPr>
          <w:rFonts w:ascii="Arial Narrow" w:hAnsi="Arial Narrow" w:cs="Arial"/>
          <w:color w:val="000000"/>
          <w:sz w:val="24"/>
          <w:szCs w:val="24"/>
        </w:rPr>
        <w:t xml:space="preserve"> ao </w:t>
      </w:r>
      <w:proofErr w:type="gramStart"/>
      <w:r w:rsidR="00191661" w:rsidRPr="009C6A18">
        <w:rPr>
          <w:rFonts w:ascii="Arial Narrow" w:hAnsi="Arial Narrow" w:cs="Arial"/>
          <w:b/>
          <w:color w:val="000000"/>
          <w:sz w:val="24"/>
          <w:szCs w:val="24"/>
        </w:rPr>
        <w:t>Sr.</w:t>
      </w:r>
      <w:proofErr w:type="gramEnd"/>
      <w:r w:rsidR="00191661" w:rsidRPr="009C6A18">
        <w:rPr>
          <w:rFonts w:ascii="Arial Narrow" w:hAnsi="Arial Narrow" w:cs="Arial"/>
          <w:b/>
          <w:color w:val="000000"/>
          <w:sz w:val="24"/>
          <w:szCs w:val="24"/>
        </w:rPr>
        <w:t xml:space="preserve"> Normando Bessa de Sá</w:t>
      </w:r>
      <w:r w:rsidR="00191661" w:rsidRPr="009C6A18">
        <w:rPr>
          <w:rFonts w:ascii="Arial Narrow" w:hAnsi="Arial Narrow" w:cs="Arial"/>
          <w:color w:val="000000"/>
          <w:sz w:val="24"/>
          <w:szCs w:val="24"/>
        </w:rPr>
        <w:t xml:space="preserve">, Prefeito de Tefé, exercício de 2020, no valor de </w:t>
      </w:r>
      <w:r w:rsidR="00191661" w:rsidRPr="009C6A18">
        <w:rPr>
          <w:rFonts w:ascii="Arial Narrow" w:hAnsi="Arial Narrow" w:cs="Arial"/>
          <w:b/>
          <w:color w:val="000000"/>
          <w:sz w:val="24"/>
          <w:szCs w:val="24"/>
        </w:rPr>
        <w:t xml:space="preserve">R$ 68.271,96 </w:t>
      </w:r>
      <w:r w:rsidR="00191661" w:rsidRPr="009C6A18">
        <w:rPr>
          <w:rFonts w:ascii="Arial Narrow" w:hAnsi="Arial Narrow" w:cs="Arial"/>
          <w:color w:val="000000"/>
          <w:sz w:val="24"/>
          <w:szCs w:val="24"/>
        </w:rPr>
        <w:t xml:space="preserve">(sessenta e oito mil, duzentos e setenta e um reais e noventa e seis centavos), com fulcro no art. 54, VI, da Lei n. 2.423/96, alterada pela Lei Complementar n. 204/2020, c/c art. 308, VI, da Resolução n.º </w:t>
      </w:r>
      <w:r w:rsidR="00191661" w:rsidRPr="009C6A18">
        <w:rPr>
          <w:rFonts w:ascii="Arial Narrow" w:hAnsi="Arial Narrow" w:cs="Arial"/>
          <w:color w:val="000000"/>
          <w:sz w:val="24"/>
          <w:szCs w:val="24"/>
        </w:rPr>
        <w:lastRenderedPageBreak/>
        <w:t xml:space="preserve">04/2002 – TCE/AM, conforme Fundamentação do Relatório/Voto, em razão do não atendimento, de modo integral, à Resolução n. 11/2016 – TCE/AM, em especial seu art. 2, XII, “a”, “b”, “c” e “d”, XXI e XXVIII. A referida penalidade deverá ser recolhida, no prazo de 30 (trinta) dias aos cofres estaduais, através de Documento de Arrecadação – Dar avulso, gerado no sítio eletrônico da SEFAZ, sob o código 5508 – Multas aplicadas pelo TCE/AM/FAECE.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91661" w:rsidRPr="009C6A18">
        <w:rPr>
          <w:rFonts w:ascii="Arial Narrow" w:hAnsi="Arial Narrow" w:cs="Arial"/>
          <w:b/>
          <w:color w:val="000000"/>
          <w:sz w:val="24"/>
          <w:szCs w:val="24"/>
        </w:rPr>
        <w:t>7.2. Determinar</w:t>
      </w:r>
      <w:r w:rsidR="00191661" w:rsidRPr="009C6A18">
        <w:rPr>
          <w:rFonts w:ascii="Arial Narrow" w:hAnsi="Arial Narrow" w:cs="Arial"/>
          <w:color w:val="000000"/>
          <w:sz w:val="24"/>
          <w:szCs w:val="24"/>
        </w:rPr>
        <w:t xml:space="preserve"> SEPLENO que dê ciência deste Relatório/Voto e do decisório às partes interessadas, Srs. Normando Bessa de Sá, bem como ao seu advogado, e </w:t>
      </w:r>
      <w:proofErr w:type="spellStart"/>
      <w:r w:rsidR="00191661" w:rsidRPr="009C6A18">
        <w:rPr>
          <w:rFonts w:ascii="Arial Narrow" w:hAnsi="Arial Narrow" w:cs="Arial"/>
          <w:color w:val="000000"/>
          <w:sz w:val="24"/>
          <w:szCs w:val="24"/>
        </w:rPr>
        <w:t>Nicson</w:t>
      </w:r>
      <w:proofErr w:type="spellEnd"/>
      <w:r w:rsidR="00191661" w:rsidRPr="009C6A18">
        <w:rPr>
          <w:rFonts w:ascii="Arial Narrow" w:hAnsi="Arial Narrow" w:cs="Arial"/>
          <w:color w:val="000000"/>
          <w:sz w:val="24"/>
          <w:szCs w:val="24"/>
        </w:rPr>
        <w:t xml:space="preserve"> </w:t>
      </w:r>
      <w:proofErr w:type="spellStart"/>
      <w:r w:rsidR="00191661" w:rsidRPr="009C6A18">
        <w:rPr>
          <w:rFonts w:ascii="Arial Narrow" w:hAnsi="Arial Narrow" w:cs="Arial"/>
          <w:color w:val="000000"/>
          <w:sz w:val="24"/>
          <w:szCs w:val="24"/>
        </w:rPr>
        <w:t>Marreira</w:t>
      </w:r>
      <w:proofErr w:type="spellEnd"/>
      <w:r w:rsidR="00191661" w:rsidRPr="009C6A18">
        <w:rPr>
          <w:rFonts w:ascii="Arial Narrow" w:hAnsi="Arial Narrow" w:cs="Arial"/>
          <w:color w:val="000000"/>
          <w:sz w:val="24"/>
          <w:szCs w:val="24"/>
        </w:rPr>
        <w:t xml:space="preserve"> Lima; </w:t>
      </w:r>
      <w:r w:rsidR="00191661" w:rsidRPr="009C6A18">
        <w:rPr>
          <w:rFonts w:ascii="Arial Narrow" w:hAnsi="Arial Narrow" w:cs="Arial"/>
          <w:b/>
          <w:color w:val="000000"/>
          <w:sz w:val="24"/>
          <w:szCs w:val="24"/>
        </w:rPr>
        <w:t>7.3. Determinar</w:t>
      </w:r>
      <w:r w:rsidR="00191661" w:rsidRPr="009C6A18">
        <w:rPr>
          <w:rFonts w:ascii="Arial Narrow" w:hAnsi="Arial Narrow" w:cs="Arial"/>
          <w:color w:val="000000"/>
          <w:sz w:val="24"/>
          <w:szCs w:val="24"/>
        </w:rPr>
        <w:t xml:space="preserve"> diante as irregularidades identificadas, a remessa de cópia dos autos ao Ministério Público Estadual, para as medidas que considerar cabíveis no âmbito de sua atuação, na forma do art. 22, §3º, da Lei nº 2.423/1996 c/c o art. 190, III, “b”, da Resolução nº 04/2002-TCE/AM; e </w:t>
      </w:r>
      <w:r w:rsidR="00191661" w:rsidRPr="009C6A18">
        <w:rPr>
          <w:rFonts w:ascii="Arial Narrow" w:hAnsi="Arial Narrow" w:cs="Arial"/>
          <w:b/>
          <w:color w:val="000000"/>
          <w:sz w:val="24"/>
          <w:szCs w:val="24"/>
        </w:rPr>
        <w:t>7.4. Determinar</w:t>
      </w:r>
      <w:r w:rsidR="00191661" w:rsidRPr="009C6A18">
        <w:rPr>
          <w:rFonts w:ascii="Arial Narrow" w:hAnsi="Arial Narrow" w:cs="Arial"/>
          <w:color w:val="000000"/>
          <w:sz w:val="24"/>
          <w:szCs w:val="24"/>
        </w:rPr>
        <w:t xml:space="preserve"> após o julgamento, o apensamento deste processo à Prestação de Contas Anual da Prefeitura de Tefé, exercício de 2020, autuada sob o nº 11.948/2021, para subsidiar o trabalho da comissão.</w:t>
      </w:r>
      <w:r w:rsidR="009D5D5D"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12.578/2021 (Apenso: 16.589/2019)</w:t>
      </w:r>
      <w:r w:rsidR="00191661" w:rsidRPr="009C6A18">
        <w:rPr>
          <w:rFonts w:ascii="Arial Narrow" w:hAnsi="Arial Narrow" w:cs="Arial"/>
          <w:color w:val="000000"/>
          <w:sz w:val="24"/>
          <w:szCs w:val="24"/>
        </w:rPr>
        <w:t xml:space="preserve"> - Recurso de Reconsideração interposto pela Sra. Maria do Socorro de Paula Oliveira, em face do Acórdão n° 21/2021-TCE-Tribunal Pleno, exarado nos autos do Processo n° 16.589/2019. </w:t>
      </w:r>
      <w:r w:rsidR="00191661" w:rsidRPr="009C6A18">
        <w:rPr>
          <w:rFonts w:ascii="Arial Narrow" w:hAnsi="Arial Narrow" w:cs="Arial"/>
          <w:b/>
          <w:color w:val="000000"/>
          <w:sz w:val="24"/>
          <w:szCs w:val="24"/>
        </w:rPr>
        <w:t xml:space="preserve">Advogados: </w:t>
      </w:r>
      <w:r w:rsidR="00191661" w:rsidRPr="009C6A18">
        <w:rPr>
          <w:rFonts w:ascii="Arial Narrow" w:hAnsi="Arial Narrow" w:cs="Arial"/>
          <w:color w:val="000000"/>
          <w:sz w:val="24"/>
          <w:szCs w:val="24"/>
        </w:rPr>
        <w:t xml:space="preserve">Bruno Vieira da Rocha </w:t>
      </w:r>
      <w:proofErr w:type="spellStart"/>
      <w:r w:rsidR="00191661" w:rsidRPr="009C6A18">
        <w:rPr>
          <w:rFonts w:ascii="Arial Narrow" w:hAnsi="Arial Narrow" w:cs="Arial"/>
          <w:color w:val="000000"/>
          <w:sz w:val="24"/>
          <w:szCs w:val="24"/>
        </w:rPr>
        <w:t>Barbirato</w:t>
      </w:r>
      <w:proofErr w:type="spellEnd"/>
      <w:r w:rsidR="00191661" w:rsidRPr="009C6A18">
        <w:rPr>
          <w:rFonts w:ascii="Arial Narrow" w:hAnsi="Arial Narrow" w:cs="Arial"/>
          <w:color w:val="000000"/>
          <w:sz w:val="24"/>
          <w:szCs w:val="24"/>
        </w:rPr>
        <w:t xml:space="preserve"> - OAB/AM 6975, Fábio Nunes Bandeira de Mello - OAB/AM 4331, Igor Arnaud Ferreira - OAB/AM 10428, </w:t>
      </w:r>
      <w:proofErr w:type="spellStart"/>
      <w:r w:rsidR="00191661" w:rsidRPr="009C6A18">
        <w:rPr>
          <w:rFonts w:ascii="Arial Narrow" w:hAnsi="Arial Narrow" w:cs="Arial"/>
          <w:color w:val="000000"/>
          <w:sz w:val="24"/>
          <w:szCs w:val="24"/>
        </w:rPr>
        <w:t>Laiz</w:t>
      </w:r>
      <w:proofErr w:type="spellEnd"/>
      <w:r w:rsidR="00191661" w:rsidRPr="009C6A18">
        <w:rPr>
          <w:rFonts w:ascii="Arial Narrow" w:hAnsi="Arial Narrow" w:cs="Arial"/>
          <w:color w:val="000000"/>
          <w:sz w:val="24"/>
          <w:szCs w:val="24"/>
        </w:rPr>
        <w:t xml:space="preserve"> Araújo Russo de Melo e Silva - OAB/AM 6897, Pedro Henrique Mendes de Medeiros - OAB/AM 16111 e Lívia Rocha Brito – OAB/AM 6474. </w:t>
      </w:r>
      <w:r w:rsidR="00191661" w:rsidRPr="009C6A18">
        <w:rPr>
          <w:rFonts w:ascii="Arial Narrow" w:hAnsi="Arial Narrow" w:cs="Arial"/>
          <w:b/>
          <w:color w:val="000000"/>
          <w:sz w:val="24"/>
          <w:szCs w:val="24"/>
        </w:rPr>
        <w:t>ACÓRDÃO Nº 755/2021: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11, inciso III, alínea“f”, item 2,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Conselheiro-Relator</w:t>
      </w:r>
      <w:r w:rsidR="00191661" w:rsidRPr="009C6A18">
        <w:rPr>
          <w:rFonts w:ascii="Arial Narrow" w:hAnsi="Arial Narrow" w:cs="Arial"/>
          <w:b/>
          <w:noProof/>
          <w:sz w:val="24"/>
          <w:szCs w:val="24"/>
        </w:rPr>
        <w:t>, em divergência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8.1. Conhecer </w:t>
      </w:r>
      <w:r w:rsidR="00191661" w:rsidRPr="009C6A18">
        <w:rPr>
          <w:rFonts w:ascii="Arial Narrow" w:hAnsi="Arial Narrow" w:cs="Arial"/>
          <w:color w:val="000000"/>
          <w:sz w:val="24"/>
          <w:szCs w:val="24"/>
        </w:rPr>
        <w:t xml:space="preserve">o Recurso de Reconsideração interposto pela Sra. Maria do Socorro de Paula Oliveira em face do Acórdão nº 21/2021–TCE–Tribunal Pleno (fls. 251/252 do processo nº 16.589/2019, em apenso), o qual conheceu e deu provimento parcial aos Embargos de Declaração opostos pela recorrente em face do Acórdão nº 1082/2020 – TCE – Tribunal Pleno (fls. 202/204 daqueles autos), por estarem presentes os requisitos de admissibilidade elencados no art. 145 da Resolução n.º 04/02 do TCE-AM (RITCE/AM) e </w:t>
      </w:r>
      <w:proofErr w:type="spellStart"/>
      <w:r w:rsidR="00191661" w:rsidRPr="009C6A18">
        <w:rPr>
          <w:rFonts w:ascii="Arial Narrow" w:hAnsi="Arial Narrow" w:cs="Arial"/>
          <w:color w:val="000000"/>
          <w:sz w:val="24"/>
          <w:szCs w:val="24"/>
        </w:rPr>
        <w:t>arts</w:t>
      </w:r>
      <w:proofErr w:type="spellEnd"/>
      <w:r w:rsidR="00191661" w:rsidRPr="009C6A18">
        <w:rPr>
          <w:rFonts w:ascii="Arial Narrow" w:hAnsi="Arial Narrow" w:cs="Arial"/>
          <w:color w:val="000000"/>
          <w:sz w:val="24"/>
          <w:szCs w:val="24"/>
        </w:rPr>
        <w:t xml:space="preserve">. 59, II, 62 da Lei. 2.423/1996; </w:t>
      </w:r>
      <w:r w:rsidR="00191661" w:rsidRPr="009C6A18">
        <w:rPr>
          <w:rFonts w:ascii="Arial Narrow" w:hAnsi="Arial Narrow" w:cs="Arial"/>
          <w:b/>
          <w:color w:val="000000"/>
          <w:sz w:val="24"/>
          <w:szCs w:val="24"/>
        </w:rPr>
        <w:t>8.2. Dar Provimento Parcial</w:t>
      </w:r>
      <w:r w:rsidR="00191661" w:rsidRPr="009C6A18">
        <w:rPr>
          <w:rFonts w:ascii="Arial Narrow" w:hAnsi="Arial Narrow" w:cs="Arial"/>
          <w:color w:val="000000"/>
          <w:sz w:val="24"/>
          <w:szCs w:val="24"/>
        </w:rPr>
        <w:t xml:space="preserve"> ao Recurso de Reconsideração interposto pela Sra. Maria do Socorro de Paula Oliveira, reformando o Acórdão nº 1082/2020 – TCE – Tribunal Pleno, no sentido de excluir a impropriedade </w:t>
      </w:r>
      <w:proofErr w:type="gramStart"/>
      <w:r w:rsidR="00191661" w:rsidRPr="009C6A18">
        <w:rPr>
          <w:rFonts w:ascii="Arial Narrow" w:hAnsi="Arial Narrow" w:cs="Arial"/>
          <w:color w:val="000000"/>
          <w:sz w:val="24"/>
          <w:szCs w:val="24"/>
        </w:rPr>
        <w:t>9</w:t>
      </w:r>
      <w:proofErr w:type="gramEnd"/>
      <w:r w:rsidR="00191661" w:rsidRPr="009C6A18">
        <w:rPr>
          <w:rFonts w:ascii="Arial Narrow" w:hAnsi="Arial Narrow" w:cs="Arial"/>
          <w:color w:val="000000"/>
          <w:sz w:val="24"/>
          <w:szCs w:val="24"/>
        </w:rPr>
        <w:t xml:space="preserve"> do rol de achados, fazer constar como parcialmente não sanado o achado 2 e reduzir a multa aplicada para R$ 13.654,39 (treze mil, seiscentos e cinquenta e quatro reais e trinta e nove centavos), mínimo legal constante na Lei n. 2423/96 para grave infração à norma legal, mantendo inalteradas as demais deliberações, conforme Fundamentação do Relatório/Voto; </w:t>
      </w:r>
      <w:r w:rsidR="00191661" w:rsidRPr="009C6A18">
        <w:rPr>
          <w:rFonts w:ascii="Arial Narrow" w:hAnsi="Arial Narrow" w:cs="Arial"/>
          <w:b/>
          <w:color w:val="000000"/>
          <w:sz w:val="24"/>
          <w:szCs w:val="24"/>
        </w:rPr>
        <w:t>8.3. Dar ciência</w:t>
      </w:r>
      <w:r w:rsidR="00191661" w:rsidRPr="009C6A18">
        <w:rPr>
          <w:rFonts w:ascii="Arial Narrow" w:hAnsi="Arial Narrow" w:cs="Arial"/>
          <w:color w:val="000000"/>
          <w:sz w:val="24"/>
          <w:szCs w:val="24"/>
        </w:rPr>
        <w:t xml:space="preserve"> a Sra. Maria do Socorro de Paula Oliveira, bem como aos seus advogados, acerca da decisão; e </w:t>
      </w:r>
      <w:r w:rsidR="00191661" w:rsidRPr="009C6A18">
        <w:rPr>
          <w:rFonts w:ascii="Arial Narrow" w:hAnsi="Arial Narrow" w:cs="Arial"/>
          <w:b/>
          <w:color w:val="000000"/>
          <w:sz w:val="24"/>
          <w:szCs w:val="24"/>
        </w:rPr>
        <w:t>8.4. Arquivar</w:t>
      </w:r>
      <w:r w:rsidR="00191661" w:rsidRPr="009C6A18">
        <w:rPr>
          <w:rFonts w:ascii="Arial Narrow" w:hAnsi="Arial Narrow" w:cs="Arial"/>
          <w:color w:val="000000"/>
          <w:sz w:val="24"/>
          <w:szCs w:val="24"/>
        </w:rPr>
        <w:t xml:space="preserve"> os autos, </w:t>
      </w:r>
      <w:proofErr w:type="gramStart"/>
      <w:r w:rsidR="00191661" w:rsidRPr="009C6A18">
        <w:rPr>
          <w:rFonts w:ascii="Arial Narrow" w:hAnsi="Arial Narrow" w:cs="Arial"/>
          <w:color w:val="000000"/>
          <w:sz w:val="24"/>
          <w:szCs w:val="24"/>
        </w:rPr>
        <w:t>após</w:t>
      </w:r>
      <w:proofErr w:type="gramEnd"/>
      <w:r w:rsidR="00191661" w:rsidRPr="009C6A18">
        <w:rPr>
          <w:rFonts w:ascii="Arial Narrow" w:hAnsi="Arial Narrow" w:cs="Arial"/>
          <w:color w:val="000000"/>
          <w:sz w:val="24"/>
          <w:szCs w:val="24"/>
        </w:rPr>
        <w:t xml:space="preserve"> expirados os prazos legais.</w:t>
      </w:r>
      <w:r w:rsidR="009D5D5D"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PROCESSO Nº 12.915/2021 (Apensos: </w:t>
      </w:r>
      <w:proofErr w:type="gramStart"/>
      <w:r w:rsidR="00191661" w:rsidRPr="009C6A18">
        <w:rPr>
          <w:rFonts w:ascii="Arial Narrow" w:hAnsi="Arial Narrow" w:cs="Arial"/>
          <w:b/>
          <w:color w:val="000000"/>
          <w:sz w:val="24"/>
          <w:szCs w:val="24"/>
        </w:rPr>
        <w:t>12.836/2018, 10.160/2018 e 16.079/2019</w:t>
      </w:r>
      <w:proofErr w:type="gramEnd"/>
      <w:r w:rsidR="00191661" w:rsidRPr="009C6A18">
        <w:rPr>
          <w:rFonts w:ascii="Arial Narrow" w:hAnsi="Arial Narrow" w:cs="Arial"/>
          <w:b/>
          <w:color w:val="000000"/>
          <w:sz w:val="24"/>
          <w:szCs w:val="24"/>
        </w:rPr>
        <w:t>)</w:t>
      </w:r>
      <w:r w:rsidR="00191661" w:rsidRPr="009C6A18">
        <w:rPr>
          <w:rFonts w:ascii="Arial Narrow" w:hAnsi="Arial Narrow" w:cs="Arial"/>
          <w:color w:val="000000"/>
          <w:sz w:val="24"/>
          <w:szCs w:val="24"/>
        </w:rPr>
        <w:t xml:space="preserve"> - Recurso de Revisão interposto pela Fundação </w:t>
      </w:r>
      <w:proofErr w:type="spellStart"/>
      <w:r w:rsidR="00191661" w:rsidRPr="009C6A18">
        <w:rPr>
          <w:rFonts w:ascii="Arial Narrow" w:hAnsi="Arial Narrow" w:cs="Arial"/>
          <w:color w:val="000000"/>
          <w:sz w:val="24"/>
          <w:szCs w:val="24"/>
        </w:rPr>
        <w:t>Amazonprev</w:t>
      </w:r>
      <w:proofErr w:type="spellEnd"/>
      <w:r w:rsidR="00191661" w:rsidRPr="009C6A18">
        <w:rPr>
          <w:rFonts w:ascii="Arial Narrow" w:hAnsi="Arial Narrow" w:cs="Arial"/>
          <w:color w:val="000000"/>
          <w:sz w:val="24"/>
          <w:szCs w:val="24"/>
        </w:rPr>
        <w:t>, em face do Acórdão n°1214/2019-TCE-Tribunal Pleno, exarado nos autos do Processo n° 16.079/2019</w:t>
      </w:r>
      <w:r w:rsidR="00191661" w:rsidRPr="009C6A18">
        <w:rPr>
          <w:rFonts w:ascii="Arial Narrow" w:hAnsi="Arial Narrow" w:cs="Arial"/>
          <w:b/>
          <w:color w:val="000000"/>
          <w:sz w:val="24"/>
          <w:szCs w:val="24"/>
        </w:rPr>
        <w:t xml:space="preserve"> ACÓRDÃO Nº 789/2021:</w:t>
      </w:r>
      <w:r w:rsidR="00F66488" w:rsidRPr="009C6A18">
        <w:rPr>
          <w:rFonts w:ascii="Arial Narrow" w:hAnsi="Arial Narrow" w:cs="Arial"/>
          <w:b/>
          <w:color w:val="000000"/>
          <w:sz w:val="24"/>
          <w:szCs w:val="24"/>
        </w:rPr>
        <w:t xml:space="preserve"> </w:t>
      </w:r>
      <w:r w:rsidR="00F66488" w:rsidRPr="009C6A18">
        <w:rPr>
          <w:rFonts w:ascii="Arial Narrow" w:hAnsi="Arial Narrow" w:cs="Arial"/>
          <w:sz w:val="24"/>
          <w:szCs w:val="24"/>
        </w:rPr>
        <w:t xml:space="preserve">Vistos, relatados e discutidos estes autos acima identificados, </w:t>
      </w:r>
      <w:r w:rsidR="00F66488" w:rsidRPr="009C6A18">
        <w:rPr>
          <w:rFonts w:ascii="Arial Narrow" w:hAnsi="Arial Narrow" w:cs="Arial"/>
          <w:b/>
          <w:sz w:val="24"/>
          <w:szCs w:val="24"/>
        </w:rPr>
        <w:t xml:space="preserve">ACORDAM </w:t>
      </w:r>
      <w:r w:rsidR="00F66488" w:rsidRPr="009C6A18">
        <w:rPr>
          <w:rFonts w:ascii="Arial Narrow" w:hAnsi="Arial Narrow" w:cs="Arial"/>
          <w:sz w:val="24"/>
          <w:szCs w:val="24"/>
        </w:rPr>
        <w:t xml:space="preserve">os Excelentíssimos Senhores Conselheiros do Tribunal de Contas do Estado do Amazonas, reunidos em Sessão </w:t>
      </w:r>
      <w:r w:rsidR="00F66488" w:rsidRPr="009C6A18">
        <w:rPr>
          <w:rFonts w:ascii="Arial Narrow" w:hAnsi="Arial Narrow" w:cs="Arial"/>
          <w:noProof/>
          <w:sz w:val="24"/>
          <w:szCs w:val="24"/>
        </w:rPr>
        <w:t>do</w:t>
      </w:r>
      <w:r w:rsidR="00F66488" w:rsidRPr="009C6A18">
        <w:rPr>
          <w:rFonts w:ascii="Arial Narrow" w:hAnsi="Arial Narrow" w:cs="Arial"/>
          <w:sz w:val="24"/>
          <w:szCs w:val="24"/>
        </w:rPr>
        <w:t xml:space="preserve"> </w:t>
      </w:r>
      <w:r w:rsidR="00F66488" w:rsidRPr="009C6A18">
        <w:rPr>
          <w:rFonts w:ascii="Arial Narrow" w:hAnsi="Arial Narrow" w:cs="Arial"/>
          <w:b/>
          <w:noProof/>
          <w:sz w:val="24"/>
          <w:szCs w:val="24"/>
        </w:rPr>
        <w:t>Tribunal Pleno</w:t>
      </w:r>
      <w:r w:rsidR="00F66488" w:rsidRPr="009C6A18">
        <w:rPr>
          <w:rFonts w:ascii="Arial Narrow" w:hAnsi="Arial Narrow" w:cs="Arial"/>
          <w:sz w:val="24"/>
          <w:szCs w:val="24"/>
        </w:rPr>
        <w:t>, no exercício da competência atribuída</w:t>
      </w:r>
      <w:r w:rsidR="00F66488" w:rsidRPr="009C6A18">
        <w:rPr>
          <w:rFonts w:ascii="Arial Narrow" w:hAnsi="Arial Narrow" w:cs="Arial"/>
          <w:noProof/>
          <w:sz w:val="24"/>
          <w:szCs w:val="24"/>
        </w:rPr>
        <w:t xml:space="preserve"> pelo art.11, inciso III, alínea “g”, da Resolução nº 04/2002-TCE/AM</w:t>
      </w:r>
      <w:r w:rsidR="00F66488" w:rsidRPr="009C6A18">
        <w:rPr>
          <w:rFonts w:ascii="Arial Narrow" w:hAnsi="Arial Narrow" w:cs="Arial"/>
          <w:sz w:val="24"/>
          <w:szCs w:val="24"/>
        </w:rPr>
        <w:t>,</w:t>
      </w:r>
      <w:r w:rsidR="00F66488" w:rsidRPr="009C6A18">
        <w:rPr>
          <w:rFonts w:ascii="Arial Narrow" w:hAnsi="Arial Narrow" w:cs="Arial"/>
          <w:b/>
          <w:noProof/>
          <w:sz w:val="24"/>
          <w:szCs w:val="24"/>
        </w:rPr>
        <w:t xml:space="preserve"> à unanimidade,</w:t>
      </w:r>
      <w:r w:rsidR="00F66488" w:rsidRPr="009C6A18">
        <w:rPr>
          <w:rFonts w:ascii="Arial Narrow" w:hAnsi="Arial Narrow" w:cs="Arial"/>
          <w:b/>
          <w:sz w:val="24"/>
          <w:szCs w:val="24"/>
        </w:rPr>
        <w:t xml:space="preserve"> </w:t>
      </w:r>
      <w:r w:rsidR="00F66488" w:rsidRPr="009C6A18">
        <w:rPr>
          <w:rFonts w:ascii="Arial Narrow" w:hAnsi="Arial Narrow" w:cs="Arial"/>
          <w:sz w:val="24"/>
          <w:szCs w:val="24"/>
        </w:rPr>
        <w:t>nos termos d</w:t>
      </w:r>
      <w:r w:rsidR="00F66488" w:rsidRPr="009C6A18">
        <w:rPr>
          <w:rFonts w:ascii="Arial Narrow" w:hAnsi="Arial Narrow" w:cs="Arial"/>
          <w:noProof/>
          <w:sz w:val="24"/>
          <w:szCs w:val="24"/>
        </w:rPr>
        <w:t>o voto</w:t>
      </w:r>
      <w:r w:rsidR="00F66488" w:rsidRPr="009C6A18">
        <w:rPr>
          <w:rFonts w:ascii="Arial Narrow" w:hAnsi="Arial Narrow" w:cs="Arial"/>
          <w:sz w:val="24"/>
          <w:szCs w:val="24"/>
        </w:rPr>
        <w:t xml:space="preserve"> </w:t>
      </w:r>
      <w:r w:rsidR="00F66488" w:rsidRPr="009C6A18">
        <w:rPr>
          <w:rFonts w:ascii="Arial Narrow" w:hAnsi="Arial Narrow" w:cs="Arial"/>
          <w:noProof/>
          <w:sz w:val="24"/>
          <w:szCs w:val="24"/>
        </w:rPr>
        <w:t>do</w:t>
      </w:r>
      <w:r w:rsidR="00F66488" w:rsidRPr="009C6A18">
        <w:rPr>
          <w:rFonts w:ascii="Arial Narrow" w:hAnsi="Arial Narrow" w:cs="Arial"/>
          <w:sz w:val="24"/>
          <w:szCs w:val="24"/>
        </w:rPr>
        <w:t xml:space="preserve"> Excelentíssimo Senhor Conselheiro-Relator</w:t>
      </w:r>
      <w:r w:rsidR="00F66488" w:rsidRPr="009C6A18">
        <w:rPr>
          <w:rFonts w:ascii="Arial Narrow" w:hAnsi="Arial Narrow" w:cs="Arial"/>
          <w:b/>
          <w:noProof/>
          <w:sz w:val="24"/>
          <w:szCs w:val="24"/>
        </w:rPr>
        <w:t>, em consonância</w:t>
      </w:r>
      <w:r w:rsidR="00F66488" w:rsidRPr="009C6A18">
        <w:rPr>
          <w:rFonts w:ascii="Arial Narrow" w:hAnsi="Arial Narrow" w:cs="Arial"/>
          <w:noProof/>
          <w:sz w:val="24"/>
          <w:szCs w:val="24"/>
        </w:rPr>
        <w:t xml:space="preserve"> com pronunciamento do Ministério Público junto a este Tribunal</w:t>
      </w:r>
      <w:r w:rsidR="00F66488" w:rsidRPr="009C6A18">
        <w:rPr>
          <w:rFonts w:ascii="Arial Narrow" w:hAnsi="Arial Narrow" w:cs="Arial"/>
          <w:sz w:val="24"/>
          <w:szCs w:val="24"/>
        </w:rPr>
        <w:t xml:space="preserve">, no </w:t>
      </w:r>
      <w:r w:rsidR="00F66488" w:rsidRPr="009C6A18">
        <w:rPr>
          <w:rFonts w:ascii="Arial Narrow" w:hAnsi="Arial Narrow" w:cs="Arial"/>
          <w:sz w:val="24"/>
          <w:szCs w:val="24"/>
        </w:rPr>
        <w:lastRenderedPageBreak/>
        <w:t>sentido de:</w:t>
      </w:r>
      <w:r w:rsidR="00F66488" w:rsidRPr="009C6A18">
        <w:rPr>
          <w:rFonts w:ascii="Arial Narrow" w:hAnsi="Arial Narrow" w:cs="Arial"/>
          <w:b/>
          <w:color w:val="000000"/>
          <w:sz w:val="24"/>
          <w:szCs w:val="24"/>
        </w:rPr>
        <w:t xml:space="preserve"> </w:t>
      </w:r>
      <w:r w:rsidR="00F66488" w:rsidRPr="009C6A18">
        <w:rPr>
          <w:rFonts w:ascii="Arial Narrow" w:hAnsi="Arial Narrow" w:cs="Arial"/>
          <w:b/>
          <w:bCs/>
          <w:color w:val="000000"/>
          <w:sz w:val="24"/>
          <w:szCs w:val="24"/>
        </w:rPr>
        <w:t>8.1. Conhecer</w:t>
      </w:r>
      <w:r w:rsidR="00F66488" w:rsidRPr="009C6A18">
        <w:rPr>
          <w:rFonts w:ascii="Arial Narrow" w:hAnsi="Arial Narrow" w:cs="Arial"/>
          <w:color w:val="000000"/>
          <w:sz w:val="24"/>
          <w:szCs w:val="24"/>
        </w:rPr>
        <w:t xml:space="preserve"> do Recurso de Revisão interposto pela Fundação </w:t>
      </w:r>
      <w:proofErr w:type="spellStart"/>
      <w:r w:rsidR="00F66488" w:rsidRPr="009C6A18">
        <w:rPr>
          <w:rFonts w:ascii="Arial Narrow" w:hAnsi="Arial Narrow" w:cs="Arial"/>
          <w:color w:val="000000"/>
          <w:sz w:val="24"/>
          <w:szCs w:val="24"/>
        </w:rPr>
        <w:t>Amazonprev</w:t>
      </w:r>
      <w:proofErr w:type="spellEnd"/>
      <w:r w:rsidR="00F66488" w:rsidRPr="009C6A18">
        <w:rPr>
          <w:rFonts w:ascii="Arial Narrow" w:hAnsi="Arial Narrow" w:cs="Arial"/>
          <w:color w:val="000000"/>
          <w:sz w:val="24"/>
          <w:szCs w:val="24"/>
        </w:rPr>
        <w:t>, considerando que restou demonstrado o adimplemento dos requisitos de admissibilidade descritos no art. 145, c/c art. 157, da Resolução TCE/AM n. 4/2002, conforme Fundamentação do Relatório/Voto;</w:t>
      </w:r>
      <w:r w:rsidR="00F66488" w:rsidRPr="009C6A18">
        <w:rPr>
          <w:rFonts w:ascii="Arial Narrow" w:hAnsi="Arial Narrow" w:cs="Arial"/>
          <w:b/>
          <w:color w:val="000000"/>
          <w:sz w:val="24"/>
          <w:szCs w:val="24"/>
        </w:rPr>
        <w:t xml:space="preserve"> </w:t>
      </w:r>
      <w:r w:rsidR="00F66488" w:rsidRPr="009C6A18">
        <w:rPr>
          <w:rFonts w:ascii="Arial Narrow" w:hAnsi="Arial Narrow" w:cs="Arial"/>
          <w:b/>
          <w:bCs/>
          <w:color w:val="000000"/>
          <w:sz w:val="24"/>
          <w:szCs w:val="24"/>
        </w:rPr>
        <w:t>8.2. Negar Provimento, no mérito,</w:t>
      </w:r>
      <w:r w:rsidR="00F66488" w:rsidRPr="009C6A18">
        <w:rPr>
          <w:rFonts w:ascii="Arial Narrow" w:hAnsi="Arial Narrow" w:cs="Arial"/>
          <w:color w:val="000000"/>
          <w:sz w:val="24"/>
          <w:szCs w:val="24"/>
        </w:rPr>
        <w:t xml:space="preserve"> ao Recurso de Revisão interposto pela Fundação </w:t>
      </w:r>
      <w:proofErr w:type="spellStart"/>
      <w:r w:rsidR="00F66488" w:rsidRPr="009C6A18">
        <w:rPr>
          <w:rFonts w:ascii="Arial Narrow" w:hAnsi="Arial Narrow" w:cs="Arial"/>
          <w:color w:val="000000"/>
          <w:sz w:val="24"/>
          <w:szCs w:val="24"/>
        </w:rPr>
        <w:t>Amazonprev</w:t>
      </w:r>
      <w:proofErr w:type="spellEnd"/>
      <w:r w:rsidR="00F66488" w:rsidRPr="009C6A18">
        <w:rPr>
          <w:rFonts w:ascii="Arial Narrow" w:hAnsi="Arial Narrow" w:cs="Arial"/>
          <w:color w:val="000000"/>
          <w:sz w:val="24"/>
          <w:szCs w:val="24"/>
        </w:rPr>
        <w:t>, mantendo-se inalterado o Acórdão n. 1214/2019–TCE–Tribunal Pleno (fls. 125/126 do processo n. 16.079/2019, em apenso), conforme Fundamentação do Relatório/Voto;</w:t>
      </w:r>
      <w:r w:rsidR="00F66488" w:rsidRPr="009C6A18">
        <w:rPr>
          <w:rFonts w:ascii="Arial Narrow" w:hAnsi="Arial Narrow" w:cs="Arial"/>
          <w:b/>
          <w:color w:val="000000"/>
          <w:sz w:val="24"/>
          <w:szCs w:val="24"/>
        </w:rPr>
        <w:t xml:space="preserve"> </w:t>
      </w:r>
      <w:r w:rsidR="00F66488" w:rsidRPr="009C6A18">
        <w:rPr>
          <w:rFonts w:ascii="Arial Narrow" w:hAnsi="Arial Narrow" w:cs="Arial"/>
          <w:b/>
          <w:bCs/>
          <w:color w:val="000000"/>
          <w:sz w:val="24"/>
          <w:szCs w:val="24"/>
        </w:rPr>
        <w:t>8.3. Dar ciência</w:t>
      </w:r>
      <w:r w:rsidR="00F66488" w:rsidRPr="009C6A18">
        <w:rPr>
          <w:rFonts w:ascii="Arial Narrow" w:hAnsi="Arial Narrow" w:cs="Arial"/>
          <w:color w:val="000000"/>
          <w:sz w:val="24"/>
          <w:szCs w:val="24"/>
        </w:rPr>
        <w:t xml:space="preserve"> à recorrente, Fundação </w:t>
      </w:r>
      <w:proofErr w:type="spellStart"/>
      <w:r w:rsidR="00F66488" w:rsidRPr="009C6A18">
        <w:rPr>
          <w:rFonts w:ascii="Arial Narrow" w:hAnsi="Arial Narrow" w:cs="Arial"/>
          <w:color w:val="000000"/>
          <w:sz w:val="24"/>
          <w:szCs w:val="24"/>
        </w:rPr>
        <w:t>Amazonprev</w:t>
      </w:r>
      <w:proofErr w:type="spellEnd"/>
      <w:r w:rsidR="00F66488" w:rsidRPr="009C6A18">
        <w:rPr>
          <w:rFonts w:ascii="Arial Narrow" w:hAnsi="Arial Narrow" w:cs="Arial"/>
          <w:color w:val="000000"/>
          <w:sz w:val="24"/>
          <w:szCs w:val="24"/>
        </w:rPr>
        <w:t>, do teor do decisório, enviando-lhe cópia dele e do Relatório/Voto; e</w:t>
      </w:r>
      <w:r w:rsidR="00F66488" w:rsidRPr="009C6A18">
        <w:rPr>
          <w:rFonts w:ascii="Arial Narrow" w:hAnsi="Arial Narrow" w:cs="Arial"/>
          <w:b/>
          <w:color w:val="000000"/>
          <w:sz w:val="24"/>
          <w:szCs w:val="24"/>
        </w:rPr>
        <w:t xml:space="preserve"> </w:t>
      </w:r>
      <w:r w:rsidR="00F66488" w:rsidRPr="009C6A18">
        <w:rPr>
          <w:rFonts w:ascii="Arial Narrow" w:hAnsi="Arial Narrow" w:cs="Arial"/>
          <w:b/>
          <w:bCs/>
          <w:color w:val="000000"/>
          <w:sz w:val="24"/>
          <w:szCs w:val="24"/>
        </w:rPr>
        <w:t>8.4. Arquivar</w:t>
      </w:r>
      <w:r w:rsidR="00F66488" w:rsidRPr="009C6A18">
        <w:rPr>
          <w:rFonts w:ascii="Arial Narrow" w:hAnsi="Arial Narrow" w:cs="Arial"/>
          <w:color w:val="000000"/>
          <w:sz w:val="24"/>
          <w:szCs w:val="24"/>
        </w:rPr>
        <w:t xml:space="preserve"> os autos, </w:t>
      </w:r>
      <w:proofErr w:type="gramStart"/>
      <w:r w:rsidR="00F66488" w:rsidRPr="009C6A18">
        <w:rPr>
          <w:rFonts w:ascii="Arial Narrow" w:hAnsi="Arial Narrow" w:cs="Arial"/>
          <w:color w:val="000000"/>
          <w:sz w:val="24"/>
          <w:szCs w:val="24"/>
        </w:rPr>
        <w:t>após</w:t>
      </w:r>
      <w:proofErr w:type="gramEnd"/>
      <w:r w:rsidR="00F66488" w:rsidRPr="009C6A18">
        <w:rPr>
          <w:rFonts w:ascii="Arial Narrow" w:hAnsi="Arial Narrow" w:cs="Arial"/>
          <w:color w:val="000000"/>
          <w:sz w:val="24"/>
          <w:szCs w:val="24"/>
        </w:rPr>
        <w:t xml:space="preserve"> expirados os prazos legais. </w:t>
      </w:r>
      <w:r w:rsidR="00F66488" w:rsidRPr="009C6A18">
        <w:rPr>
          <w:rFonts w:ascii="Arial Narrow" w:hAnsi="Arial Narrow" w:cs="Arial"/>
          <w:b/>
          <w:sz w:val="24"/>
          <w:szCs w:val="24"/>
        </w:rPr>
        <w:t>Declaração de Impedimento:</w:t>
      </w:r>
      <w:r w:rsidR="00F66488" w:rsidRPr="009C6A18">
        <w:rPr>
          <w:rFonts w:ascii="Arial Narrow" w:hAnsi="Arial Narrow" w:cs="Arial"/>
          <w:sz w:val="24"/>
          <w:szCs w:val="24"/>
        </w:rPr>
        <w:t xml:space="preserve"> </w:t>
      </w:r>
      <w:r w:rsidR="00F66488" w:rsidRPr="009C6A18">
        <w:rPr>
          <w:rFonts w:ascii="Arial Narrow" w:hAnsi="Arial Narrow" w:cs="Arial"/>
          <w:noProof/>
          <w:sz w:val="24"/>
          <w:szCs w:val="24"/>
        </w:rPr>
        <w:t>Conselheiro Érico Xavier Desterro (art. 65 do Regimento Interno).</w:t>
      </w:r>
      <w:r w:rsidR="00F66488" w:rsidRPr="009C6A18">
        <w:rPr>
          <w:rFonts w:ascii="Arial Narrow" w:hAnsi="Arial Narrow" w:cs="Arial"/>
          <w:b/>
          <w:color w:val="000000"/>
          <w:sz w:val="24"/>
          <w:szCs w:val="24"/>
        </w:rPr>
        <w:t xml:space="preserve"> </w:t>
      </w:r>
      <w:r w:rsidR="00191661" w:rsidRPr="009C6A18">
        <w:rPr>
          <w:rFonts w:ascii="Arial Narrow" w:hAnsi="Arial Narrow" w:cs="Arial"/>
          <w:b/>
          <w:color w:val="000000"/>
          <w:sz w:val="24"/>
          <w:szCs w:val="24"/>
        </w:rPr>
        <w:t>PROCESSO Nº 13.254/2021 (Apenso: 11.168/2019)</w:t>
      </w:r>
      <w:r w:rsidR="00191661" w:rsidRPr="009C6A18">
        <w:rPr>
          <w:rFonts w:ascii="Arial Narrow" w:hAnsi="Arial Narrow" w:cs="Arial"/>
          <w:color w:val="000000"/>
          <w:sz w:val="24"/>
          <w:szCs w:val="24"/>
        </w:rPr>
        <w:t xml:space="preserve"> - Recurso de Reconsideração interposto pelo Sr. </w:t>
      </w:r>
      <w:proofErr w:type="spellStart"/>
      <w:r w:rsidR="00191661" w:rsidRPr="009C6A18">
        <w:rPr>
          <w:rFonts w:ascii="Arial Narrow" w:hAnsi="Arial Narrow" w:cs="Arial"/>
          <w:color w:val="000000"/>
          <w:sz w:val="24"/>
          <w:szCs w:val="24"/>
        </w:rPr>
        <w:t>Araildo</w:t>
      </w:r>
      <w:proofErr w:type="spellEnd"/>
      <w:r w:rsidR="00191661" w:rsidRPr="009C6A18">
        <w:rPr>
          <w:rFonts w:ascii="Arial Narrow" w:hAnsi="Arial Narrow" w:cs="Arial"/>
          <w:color w:val="000000"/>
          <w:sz w:val="24"/>
          <w:szCs w:val="24"/>
        </w:rPr>
        <w:t xml:space="preserve"> Mendes do Nascimento, em face do Acórdão n° 576/2020-TCE-Tribunal Pleno, exarado nos autos do Processo n° 11.168/2019. </w:t>
      </w:r>
      <w:r w:rsidR="00191661" w:rsidRPr="009C6A18">
        <w:rPr>
          <w:rFonts w:ascii="Arial Narrow" w:hAnsi="Arial Narrow" w:cs="Arial"/>
          <w:b/>
          <w:color w:val="000000"/>
          <w:sz w:val="24"/>
          <w:szCs w:val="24"/>
        </w:rPr>
        <w:t xml:space="preserve">Advogados: </w:t>
      </w:r>
      <w:r w:rsidR="00191661" w:rsidRPr="009C6A18">
        <w:rPr>
          <w:rFonts w:ascii="Arial Narrow" w:hAnsi="Arial Narrow" w:cs="Arial"/>
          <w:color w:val="000000"/>
          <w:sz w:val="24"/>
          <w:szCs w:val="24"/>
        </w:rPr>
        <w:t xml:space="preserve">Bruno Vieira da Rocha </w:t>
      </w:r>
      <w:proofErr w:type="spellStart"/>
      <w:r w:rsidR="00191661" w:rsidRPr="009C6A18">
        <w:rPr>
          <w:rFonts w:ascii="Arial Narrow" w:hAnsi="Arial Narrow" w:cs="Arial"/>
          <w:color w:val="000000"/>
          <w:sz w:val="24"/>
          <w:szCs w:val="24"/>
        </w:rPr>
        <w:t>Barbirato</w:t>
      </w:r>
      <w:proofErr w:type="spellEnd"/>
      <w:r w:rsidR="00191661" w:rsidRPr="009C6A18">
        <w:rPr>
          <w:rFonts w:ascii="Arial Narrow" w:hAnsi="Arial Narrow" w:cs="Arial"/>
          <w:color w:val="000000"/>
          <w:sz w:val="24"/>
          <w:szCs w:val="24"/>
        </w:rPr>
        <w:t xml:space="preserve"> - OAB/AM 6975, Fábio Nunes Bandeira de Mello - OAB/AM 4331, Lívia Rocha Brito - OAB/AM 6474, Igor Arnaud Ferreira - OAB/AM 10428, </w:t>
      </w:r>
      <w:proofErr w:type="spellStart"/>
      <w:r w:rsidR="00191661" w:rsidRPr="009C6A18">
        <w:rPr>
          <w:rFonts w:ascii="Arial Narrow" w:hAnsi="Arial Narrow" w:cs="Arial"/>
          <w:color w:val="000000"/>
          <w:sz w:val="24"/>
          <w:szCs w:val="24"/>
        </w:rPr>
        <w:t>Laiz</w:t>
      </w:r>
      <w:proofErr w:type="spellEnd"/>
      <w:r w:rsidR="00191661" w:rsidRPr="009C6A18">
        <w:rPr>
          <w:rFonts w:ascii="Arial Narrow" w:hAnsi="Arial Narrow" w:cs="Arial"/>
          <w:color w:val="000000"/>
          <w:sz w:val="24"/>
          <w:szCs w:val="24"/>
        </w:rPr>
        <w:t xml:space="preserve"> Araújo Russo de Melo e Silva - OAB/AM 6897 e Pedro Henrique Mendes de Medeiros - OAB/AM 16111.</w:t>
      </w:r>
      <w:r w:rsidR="00191661" w:rsidRPr="009C6A18">
        <w:rPr>
          <w:rFonts w:ascii="Arial Narrow" w:hAnsi="Arial Narrow" w:cs="Arial"/>
          <w:b/>
          <w:color w:val="000000"/>
          <w:sz w:val="24"/>
          <w:szCs w:val="24"/>
        </w:rPr>
        <w:t xml:space="preserve"> ACÓRDÃO Nº 756/2021: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11, inciso III, alínea“f”, item 2,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Conselheiro-Relator</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8.1. Conhecer </w:t>
      </w:r>
      <w:r w:rsidR="00191661" w:rsidRPr="009C6A18">
        <w:rPr>
          <w:rFonts w:ascii="Arial Narrow" w:hAnsi="Arial Narrow" w:cs="Arial"/>
          <w:color w:val="000000"/>
          <w:sz w:val="24"/>
          <w:szCs w:val="24"/>
        </w:rPr>
        <w:t xml:space="preserve">do Recurso de Reconsideração interposto pelo Sr. </w:t>
      </w:r>
      <w:proofErr w:type="spellStart"/>
      <w:r w:rsidR="00191661" w:rsidRPr="009C6A18">
        <w:rPr>
          <w:rFonts w:ascii="Arial Narrow" w:hAnsi="Arial Narrow" w:cs="Arial"/>
          <w:color w:val="000000"/>
          <w:sz w:val="24"/>
          <w:szCs w:val="24"/>
        </w:rPr>
        <w:t>Araildo</w:t>
      </w:r>
      <w:proofErr w:type="spellEnd"/>
      <w:r w:rsidR="00191661" w:rsidRPr="009C6A18">
        <w:rPr>
          <w:rFonts w:ascii="Arial Narrow" w:hAnsi="Arial Narrow" w:cs="Arial"/>
          <w:color w:val="000000"/>
          <w:sz w:val="24"/>
          <w:szCs w:val="24"/>
        </w:rPr>
        <w:t xml:space="preserve"> Mendes do Nascimento, em face do Acórdão nº 576/2020–TCE–Tribunal Pleno (fls. 128/129, do processo nº 11.168/2019, em apenso), por estarem presentes os requisitos de admissibilidade elencados no art. 145 da Resolução nº 04/02 do TCE-AM (RITCE/AM) e nos </w:t>
      </w:r>
      <w:proofErr w:type="spellStart"/>
      <w:r w:rsidR="00191661" w:rsidRPr="009C6A18">
        <w:rPr>
          <w:rFonts w:ascii="Arial Narrow" w:hAnsi="Arial Narrow" w:cs="Arial"/>
          <w:color w:val="000000"/>
          <w:sz w:val="24"/>
          <w:szCs w:val="24"/>
        </w:rPr>
        <w:t>arts</w:t>
      </w:r>
      <w:proofErr w:type="spellEnd"/>
      <w:r w:rsidR="00191661" w:rsidRPr="009C6A18">
        <w:rPr>
          <w:rFonts w:ascii="Arial Narrow" w:hAnsi="Arial Narrow" w:cs="Arial"/>
          <w:color w:val="000000"/>
          <w:sz w:val="24"/>
          <w:szCs w:val="24"/>
        </w:rPr>
        <w:t xml:space="preserve">. 59, II, 62 da Lei. 2.423/1996; </w:t>
      </w:r>
      <w:r w:rsidR="00191661" w:rsidRPr="009C6A18">
        <w:rPr>
          <w:rFonts w:ascii="Arial Narrow" w:hAnsi="Arial Narrow" w:cs="Arial"/>
          <w:b/>
          <w:color w:val="000000"/>
          <w:sz w:val="24"/>
          <w:szCs w:val="24"/>
        </w:rPr>
        <w:t>8.2. Negar Provimento, no mérito,</w:t>
      </w:r>
      <w:r w:rsidR="00191661" w:rsidRPr="009C6A18">
        <w:rPr>
          <w:rFonts w:ascii="Arial Narrow" w:hAnsi="Arial Narrow" w:cs="Arial"/>
          <w:color w:val="000000"/>
          <w:sz w:val="24"/>
          <w:szCs w:val="24"/>
        </w:rPr>
        <w:t xml:space="preserve"> ao presente Recurso de Reconsideração interposto pelo Sr. </w:t>
      </w:r>
      <w:proofErr w:type="spellStart"/>
      <w:r w:rsidR="00191661" w:rsidRPr="009C6A18">
        <w:rPr>
          <w:rFonts w:ascii="Arial Narrow" w:hAnsi="Arial Narrow" w:cs="Arial"/>
          <w:color w:val="000000"/>
          <w:sz w:val="24"/>
          <w:szCs w:val="24"/>
        </w:rPr>
        <w:t>Araildo</w:t>
      </w:r>
      <w:proofErr w:type="spellEnd"/>
      <w:r w:rsidR="00191661" w:rsidRPr="009C6A18">
        <w:rPr>
          <w:rFonts w:ascii="Arial Narrow" w:hAnsi="Arial Narrow" w:cs="Arial"/>
          <w:color w:val="000000"/>
          <w:sz w:val="24"/>
          <w:szCs w:val="24"/>
        </w:rPr>
        <w:t xml:space="preserve"> Mendes do Nascimento, Prefeito Municipal de Santa Isabel do Rio Negro, à época, para manter, na íntegra, o Acórdão nº 576/2020–TCE–Tribunal Pleno que, em sede de embargos de declaração, manteve, por sua vez, a Decisão nº 691/2019-TCE-Tribunal Pleno, exarada nos autos do Processo nº 11.168/2019, apenso, conforme exposto ao longo da fundamentação do Relatório/Voto; </w:t>
      </w:r>
      <w:r w:rsidR="00191661" w:rsidRPr="009C6A18">
        <w:rPr>
          <w:rFonts w:ascii="Arial Narrow" w:hAnsi="Arial Narrow" w:cs="Arial"/>
          <w:b/>
          <w:color w:val="000000"/>
          <w:sz w:val="24"/>
          <w:szCs w:val="24"/>
        </w:rPr>
        <w:t>8.3. Dar ciência</w:t>
      </w:r>
      <w:r w:rsidR="00191661" w:rsidRPr="009C6A18">
        <w:rPr>
          <w:rFonts w:ascii="Arial Narrow" w:hAnsi="Arial Narrow" w:cs="Arial"/>
          <w:color w:val="000000"/>
          <w:sz w:val="24"/>
          <w:szCs w:val="24"/>
        </w:rPr>
        <w:t xml:space="preserve"> ao Recorrente, Sr. </w:t>
      </w:r>
      <w:proofErr w:type="spellStart"/>
      <w:r w:rsidR="00191661" w:rsidRPr="009C6A18">
        <w:rPr>
          <w:rFonts w:ascii="Arial Narrow" w:hAnsi="Arial Narrow" w:cs="Arial"/>
          <w:color w:val="000000"/>
          <w:sz w:val="24"/>
          <w:szCs w:val="24"/>
        </w:rPr>
        <w:t>Araildo</w:t>
      </w:r>
      <w:proofErr w:type="spellEnd"/>
      <w:r w:rsidR="00191661" w:rsidRPr="009C6A18">
        <w:rPr>
          <w:rFonts w:ascii="Arial Narrow" w:hAnsi="Arial Narrow" w:cs="Arial"/>
          <w:color w:val="000000"/>
          <w:sz w:val="24"/>
          <w:szCs w:val="24"/>
        </w:rPr>
        <w:t xml:space="preserve"> Mendes do Nascimento, por meio de seus representantes legais, acerca do teor do decisório; </w:t>
      </w:r>
      <w:r w:rsidR="00191661" w:rsidRPr="009C6A18">
        <w:rPr>
          <w:rFonts w:ascii="Arial Narrow" w:hAnsi="Arial Narrow" w:cs="Arial"/>
          <w:b/>
          <w:color w:val="000000"/>
          <w:sz w:val="24"/>
          <w:szCs w:val="24"/>
        </w:rPr>
        <w:t>8.4. Arquivar</w:t>
      </w:r>
      <w:r w:rsidR="00191661" w:rsidRPr="009C6A18">
        <w:rPr>
          <w:rFonts w:ascii="Arial Narrow" w:hAnsi="Arial Narrow" w:cs="Arial"/>
          <w:color w:val="000000"/>
          <w:sz w:val="24"/>
          <w:szCs w:val="24"/>
        </w:rPr>
        <w:t xml:space="preserve"> o processo, </w:t>
      </w:r>
      <w:proofErr w:type="gramStart"/>
      <w:r w:rsidR="00191661" w:rsidRPr="009C6A18">
        <w:rPr>
          <w:rFonts w:ascii="Arial Narrow" w:hAnsi="Arial Narrow" w:cs="Arial"/>
          <w:color w:val="000000"/>
          <w:sz w:val="24"/>
          <w:szCs w:val="24"/>
        </w:rPr>
        <w:t>após</w:t>
      </w:r>
      <w:proofErr w:type="gramEnd"/>
      <w:r w:rsidR="00191661" w:rsidRPr="009C6A18">
        <w:rPr>
          <w:rFonts w:ascii="Arial Narrow" w:hAnsi="Arial Narrow" w:cs="Arial"/>
          <w:color w:val="000000"/>
          <w:sz w:val="24"/>
          <w:szCs w:val="24"/>
        </w:rPr>
        <w:t xml:space="preserve"> expirados os prazos legais, devolvendo-se o Processo n° 11.168/2019, apenso, ao seu respectivo Relator, para as providências cabíveis. </w:t>
      </w:r>
      <w:r w:rsidR="00191661" w:rsidRPr="009C6A18">
        <w:rPr>
          <w:rFonts w:ascii="Arial Narrow" w:hAnsi="Arial Narrow" w:cs="Arial"/>
          <w:b/>
          <w:sz w:val="24"/>
          <w:szCs w:val="24"/>
        </w:rPr>
        <w:t>Declaração de Impedimento: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Conselheiro Érico Xavier Desterro e Silva (art. 65 do Regimento Interno).</w:t>
      </w:r>
      <w:r w:rsidR="00D52677" w:rsidRPr="009C6A18">
        <w:rPr>
          <w:rFonts w:ascii="Arial Narrow" w:hAnsi="Arial Narrow" w:cs="Arial"/>
          <w:b/>
          <w:color w:val="000000"/>
          <w:sz w:val="24"/>
          <w:szCs w:val="24"/>
        </w:rPr>
        <w:t xml:space="preserve"> </w:t>
      </w:r>
      <w:r w:rsidR="00191661" w:rsidRPr="009C6A18">
        <w:rPr>
          <w:rFonts w:ascii="Arial Narrow" w:hAnsi="Arial Narrow" w:cs="Arial"/>
          <w:b/>
          <w:color w:val="000000"/>
          <w:sz w:val="24"/>
          <w:szCs w:val="24"/>
        </w:rPr>
        <w:t>CONSELHEIRA-RELATORA: YARA AMAZÔNIA LINS RODRIGUES DOS SANTOS.</w:t>
      </w:r>
      <w:r w:rsidR="0042135C" w:rsidRPr="009C6A18">
        <w:rPr>
          <w:rFonts w:ascii="Arial Narrow" w:hAnsi="Arial Narrow" w:cs="Arial"/>
          <w:b/>
          <w:color w:val="000000"/>
          <w:sz w:val="24"/>
          <w:szCs w:val="24"/>
        </w:rPr>
        <w:t xml:space="preserve"> </w:t>
      </w:r>
      <w:r w:rsidR="00191661" w:rsidRPr="009C6A18">
        <w:rPr>
          <w:rFonts w:ascii="Arial Narrow" w:hAnsi="Arial Narrow" w:cs="Arial"/>
          <w:b/>
          <w:color w:val="000000"/>
          <w:sz w:val="24"/>
          <w:szCs w:val="24"/>
        </w:rPr>
        <w:t>PROCESSO Nº 10.500/2021</w:t>
      </w:r>
      <w:r w:rsidR="00191661" w:rsidRPr="009C6A18">
        <w:rPr>
          <w:rFonts w:ascii="Arial Narrow" w:hAnsi="Arial Narrow" w:cs="Arial"/>
          <w:color w:val="000000"/>
          <w:sz w:val="24"/>
          <w:szCs w:val="24"/>
        </w:rPr>
        <w:t xml:space="preserve"> - Representação com pedido de Medida Cautelar interposta pela empresa Ábaco Tecnologia de Informação Ltda, contra o Município de Manaus e a empresa Indra Brasil Soluções e Serviços Tecnológicos Ltda, em face de possíveis irregularidades referentes ao Pregão Eletrônico nº 138/2020. </w:t>
      </w:r>
      <w:r w:rsidR="00191661" w:rsidRPr="009C6A18">
        <w:rPr>
          <w:rFonts w:ascii="Arial Narrow" w:hAnsi="Arial Narrow" w:cs="Arial"/>
          <w:b/>
          <w:color w:val="000000"/>
          <w:sz w:val="24"/>
          <w:szCs w:val="24"/>
        </w:rPr>
        <w:t xml:space="preserve">Advogados: </w:t>
      </w:r>
      <w:proofErr w:type="spellStart"/>
      <w:r w:rsidR="00191661" w:rsidRPr="009C6A18">
        <w:rPr>
          <w:rFonts w:ascii="Arial Narrow" w:hAnsi="Arial Narrow" w:cs="Arial"/>
          <w:color w:val="000000"/>
          <w:sz w:val="24"/>
          <w:szCs w:val="24"/>
        </w:rPr>
        <w:t>Ussiel</w:t>
      </w:r>
      <w:proofErr w:type="spellEnd"/>
      <w:r w:rsidR="00191661" w:rsidRPr="009C6A18">
        <w:rPr>
          <w:rFonts w:ascii="Arial Narrow" w:hAnsi="Arial Narrow" w:cs="Arial"/>
          <w:color w:val="000000"/>
          <w:sz w:val="24"/>
          <w:szCs w:val="24"/>
        </w:rPr>
        <w:t xml:space="preserve"> Tavares da Silva Filho - OAB/MT </w:t>
      </w:r>
      <w:proofErr w:type="gramStart"/>
      <w:r w:rsidR="00191661" w:rsidRPr="009C6A18">
        <w:rPr>
          <w:rFonts w:ascii="Arial Narrow" w:hAnsi="Arial Narrow" w:cs="Arial"/>
          <w:color w:val="000000"/>
          <w:sz w:val="24"/>
          <w:szCs w:val="24"/>
        </w:rPr>
        <w:t xml:space="preserve">3150-A, Mário </w:t>
      </w:r>
      <w:proofErr w:type="spellStart"/>
      <w:r w:rsidR="00191661" w:rsidRPr="009C6A18">
        <w:rPr>
          <w:rFonts w:ascii="Arial Narrow" w:hAnsi="Arial Narrow" w:cs="Arial"/>
          <w:color w:val="000000"/>
          <w:sz w:val="24"/>
          <w:szCs w:val="24"/>
        </w:rPr>
        <w:t>Cardi</w:t>
      </w:r>
      <w:proofErr w:type="spellEnd"/>
      <w:r w:rsidR="00191661" w:rsidRPr="009C6A18">
        <w:rPr>
          <w:rFonts w:ascii="Arial Narrow" w:hAnsi="Arial Narrow" w:cs="Arial"/>
          <w:color w:val="000000"/>
          <w:sz w:val="24"/>
          <w:szCs w:val="24"/>
        </w:rPr>
        <w:t xml:space="preserve"> Filho</w:t>
      </w:r>
      <w:proofErr w:type="gramEnd"/>
      <w:r w:rsidR="00191661" w:rsidRPr="009C6A18">
        <w:rPr>
          <w:rFonts w:ascii="Arial Narrow" w:hAnsi="Arial Narrow" w:cs="Arial"/>
          <w:color w:val="000000"/>
          <w:sz w:val="24"/>
          <w:szCs w:val="24"/>
        </w:rPr>
        <w:t xml:space="preserve"> - OAB/MT 3584-A, Marcelo Alexandre Oliveira da Silva - OAB/MT 14039, Ariane </w:t>
      </w:r>
      <w:proofErr w:type="spellStart"/>
      <w:r w:rsidR="00191661" w:rsidRPr="009C6A18">
        <w:rPr>
          <w:rFonts w:ascii="Arial Narrow" w:hAnsi="Arial Narrow" w:cs="Arial"/>
          <w:color w:val="000000"/>
          <w:sz w:val="24"/>
          <w:szCs w:val="24"/>
        </w:rPr>
        <w:t>Fuller</w:t>
      </w:r>
      <w:proofErr w:type="spellEnd"/>
      <w:r w:rsidR="00191661" w:rsidRPr="009C6A18">
        <w:rPr>
          <w:rFonts w:ascii="Arial Narrow" w:hAnsi="Arial Narrow" w:cs="Arial"/>
          <w:color w:val="000000"/>
          <w:sz w:val="24"/>
          <w:szCs w:val="24"/>
        </w:rPr>
        <w:t xml:space="preserve"> - OAB/SP 434194 e </w:t>
      </w:r>
      <w:proofErr w:type="spellStart"/>
      <w:r w:rsidR="00191661" w:rsidRPr="009C6A18">
        <w:rPr>
          <w:rFonts w:ascii="Arial Narrow" w:hAnsi="Arial Narrow" w:cs="Arial"/>
          <w:color w:val="000000"/>
          <w:sz w:val="24"/>
          <w:szCs w:val="24"/>
        </w:rPr>
        <w:t>Edmara</w:t>
      </w:r>
      <w:proofErr w:type="spellEnd"/>
      <w:r w:rsidR="00191661" w:rsidRPr="009C6A18">
        <w:rPr>
          <w:rFonts w:ascii="Arial Narrow" w:hAnsi="Arial Narrow" w:cs="Arial"/>
          <w:color w:val="000000"/>
          <w:sz w:val="24"/>
          <w:szCs w:val="24"/>
        </w:rPr>
        <w:t xml:space="preserve"> de Abreu Leão – Procuradora do Município.</w:t>
      </w:r>
      <w:r w:rsidR="00191661" w:rsidRPr="009C6A18">
        <w:rPr>
          <w:rFonts w:ascii="Arial Narrow" w:hAnsi="Arial Narrow" w:cs="Arial"/>
          <w:b/>
          <w:color w:val="000000"/>
          <w:sz w:val="24"/>
          <w:szCs w:val="24"/>
        </w:rPr>
        <w:t xml:space="preserve"> ACÓRDÃO Nº 757/2021: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11, inciso IV, alínea “i”,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da</w:t>
      </w:r>
      <w:r w:rsidR="00191661" w:rsidRPr="009C6A18">
        <w:rPr>
          <w:rFonts w:ascii="Arial Narrow" w:hAnsi="Arial Narrow" w:cs="Arial"/>
          <w:sz w:val="24"/>
          <w:szCs w:val="24"/>
        </w:rPr>
        <w:t xml:space="preserve"> Excelentíssima Senhor</w:t>
      </w:r>
      <w:r w:rsidR="00191661" w:rsidRPr="009C6A18">
        <w:rPr>
          <w:rFonts w:ascii="Arial Narrow" w:hAnsi="Arial Narrow" w:cs="Arial"/>
          <w:noProof/>
          <w:sz w:val="24"/>
          <w:szCs w:val="24"/>
        </w:rPr>
        <w:t>a</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Conselheira-Relatora</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b/>
          <w:color w:val="000000"/>
          <w:sz w:val="24"/>
          <w:szCs w:val="24"/>
        </w:rPr>
        <w:t xml:space="preserve"> 9.1. Conhecer</w:t>
      </w:r>
      <w:r w:rsidR="00191661" w:rsidRPr="009C6A18">
        <w:rPr>
          <w:rFonts w:ascii="Arial Narrow" w:hAnsi="Arial Narrow" w:cs="Arial"/>
          <w:color w:val="000000"/>
          <w:sz w:val="24"/>
          <w:szCs w:val="24"/>
        </w:rPr>
        <w:t xml:space="preserve"> da Representação </w:t>
      </w:r>
      <w:proofErr w:type="gramStart"/>
      <w:r w:rsidR="00191661" w:rsidRPr="009C6A18">
        <w:rPr>
          <w:rFonts w:ascii="Arial Narrow" w:hAnsi="Arial Narrow" w:cs="Arial"/>
          <w:color w:val="000000"/>
          <w:sz w:val="24"/>
          <w:szCs w:val="24"/>
        </w:rPr>
        <w:t>da Ábaco</w:t>
      </w:r>
      <w:proofErr w:type="gramEnd"/>
      <w:r w:rsidR="00191661" w:rsidRPr="009C6A18">
        <w:rPr>
          <w:rFonts w:ascii="Arial Narrow" w:hAnsi="Arial Narrow" w:cs="Arial"/>
          <w:color w:val="000000"/>
          <w:sz w:val="24"/>
          <w:szCs w:val="24"/>
        </w:rPr>
        <w:t xml:space="preserve"> Tecnologia de Informação Ltda, por ter sido formulada sob a égide do artigo 288, da Resolução nº 004/2002–TCE-AM;</w:t>
      </w:r>
      <w:r w:rsidR="00191661" w:rsidRPr="009C6A18">
        <w:rPr>
          <w:rFonts w:ascii="Arial Narrow" w:hAnsi="Arial Narrow" w:cs="Arial"/>
          <w:b/>
          <w:color w:val="000000"/>
          <w:sz w:val="24"/>
          <w:szCs w:val="24"/>
        </w:rPr>
        <w:t xml:space="preserve"> 9.2. Julgar Improcedente</w:t>
      </w:r>
      <w:r w:rsidR="00191661" w:rsidRPr="009C6A18">
        <w:rPr>
          <w:rFonts w:ascii="Arial Narrow" w:hAnsi="Arial Narrow" w:cs="Arial"/>
          <w:color w:val="000000"/>
          <w:sz w:val="24"/>
          <w:szCs w:val="24"/>
        </w:rPr>
        <w:t xml:space="preserve"> a Representação </w:t>
      </w:r>
      <w:proofErr w:type="gramStart"/>
      <w:r w:rsidR="00191661" w:rsidRPr="009C6A18">
        <w:rPr>
          <w:rFonts w:ascii="Arial Narrow" w:hAnsi="Arial Narrow" w:cs="Arial"/>
          <w:color w:val="000000"/>
          <w:sz w:val="24"/>
          <w:szCs w:val="24"/>
        </w:rPr>
        <w:t>da Ábaco</w:t>
      </w:r>
      <w:proofErr w:type="gramEnd"/>
      <w:r w:rsidR="00191661" w:rsidRPr="009C6A18">
        <w:rPr>
          <w:rFonts w:ascii="Arial Narrow" w:hAnsi="Arial Narrow" w:cs="Arial"/>
          <w:color w:val="000000"/>
          <w:sz w:val="24"/>
          <w:szCs w:val="24"/>
        </w:rPr>
        <w:t xml:space="preserve"> Tecnologia de Informação Ltda, por inexistência de irregularidades da inabilitação do demandante; </w:t>
      </w:r>
      <w:r w:rsidR="00191661" w:rsidRPr="009C6A18">
        <w:rPr>
          <w:rFonts w:ascii="Arial Narrow" w:hAnsi="Arial Narrow" w:cs="Arial"/>
          <w:b/>
          <w:color w:val="000000"/>
          <w:sz w:val="24"/>
          <w:szCs w:val="24"/>
        </w:rPr>
        <w:t>9.3. Determinar</w:t>
      </w:r>
      <w:r w:rsidR="00191661" w:rsidRPr="009C6A18">
        <w:rPr>
          <w:rFonts w:ascii="Arial Narrow" w:hAnsi="Arial Narrow" w:cs="Arial"/>
          <w:color w:val="000000"/>
          <w:sz w:val="24"/>
          <w:szCs w:val="24"/>
        </w:rPr>
        <w:t xml:space="preserve"> à Secretaria do Tribunal Pleno que oficie o Representado, dando-lhe ciência do teor da decisão e, após sua publicação, remeta os autos ao arquivo.</w:t>
      </w:r>
      <w:r w:rsidR="0042135C"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12.784/2021</w:t>
      </w:r>
      <w:r w:rsidR="00191661" w:rsidRPr="009C6A18">
        <w:rPr>
          <w:rFonts w:ascii="Arial Narrow" w:hAnsi="Arial Narrow" w:cs="Arial"/>
          <w:color w:val="000000"/>
          <w:sz w:val="24"/>
          <w:szCs w:val="24"/>
        </w:rPr>
        <w:t xml:space="preserve"> - Representação interposta pela Secretaria de Controle Externo – SECEX/TCE/AM, contra a Agência de Fomento do Estado do Amazonas – AFEAM, em face de possíveis irregularidades.</w:t>
      </w:r>
      <w:r w:rsidR="00191661" w:rsidRPr="009C6A18">
        <w:rPr>
          <w:rFonts w:ascii="Arial Narrow" w:hAnsi="Arial Narrow" w:cs="Arial"/>
          <w:b/>
          <w:color w:val="000000"/>
          <w:sz w:val="24"/>
          <w:szCs w:val="24"/>
        </w:rPr>
        <w:t xml:space="preserve"> ACÓRDÃO Nº 758/2021: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w:t>
      </w:r>
      <w:r w:rsidR="00191661" w:rsidRPr="009C6A18">
        <w:rPr>
          <w:rFonts w:ascii="Arial Narrow" w:hAnsi="Arial Narrow" w:cs="Arial"/>
          <w:sz w:val="24"/>
          <w:szCs w:val="24"/>
        </w:rPr>
        <w:lastRenderedPageBreak/>
        <w:t xml:space="preserve">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11, inciso IV, alínea “i”,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da</w:t>
      </w:r>
      <w:r w:rsidR="00191661" w:rsidRPr="009C6A18">
        <w:rPr>
          <w:rFonts w:ascii="Arial Narrow" w:hAnsi="Arial Narrow" w:cs="Arial"/>
          <w:sz w:val="24"/>
          <w:szCs w:val="24"/>
        </w:rPr>
        <w:t xml:space="preserve"> Excelentíssima Senhor</w:t>
      </w:r>
      <w:r w:rsidR="00191661" w:rsidRPr="009C6A18">
        <w:rPr>
          <w:rFonts w:ascii="Arial Narrow" w:hAnsi="Arial Narrow" w:cs="Arial"/>
          <w:noProof/>
          <w:sz w:val="24"/>
          <w:szCs w:val="24"/>
        </w:rPr>
        <w:t>a</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Conselheira-Relatora</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b/>
          <w:color w:val="000000"/>
          <w:sz w:val="24"/>
          <w:szCs w:val="24"/>
        </w:rPr>
        <w:t xml:space="preserve"> 9.1. Conhecer</w:t>
      </w:r>
      <w:r w:rsidR="00191661" w:rsidRPr="009C6A18">
        <w:rPr>
          <w:rFonts w:ascii="Arial Narrow" w:hAnsi="Arial Narrow" w:cs="Arial"/>
          <w:color w:val="000000"/>
          <w:sz w:val="24"/>
          <w:szCs w:val="24"/>
        </w:rPr>
        <w:t xml:space="preserve"> da Representação da Secex/TCE/AM por ter sido formulada sob a égide do artigo 288, da Resolução nº. 004/2002 – TCE-AM;</w:t>
      </w:r>
      <w:r w:rsidR="00191661" w:rsidRPr="009C6A18">
        <w:rPr>
          <w:rFonts w:ascii="Arial Narrow" w:hAnsi="Arial Narrow" w:cs="Arial"/>
          <w:b/>
          <w:color w:val="000000"/>
          <w:sz w:val="24"/>
          <w:szCs w:val="24"/>
        </w:rPr>
        <w:t xml:space="preserve"> 9.2. Julgar Improcedente</w:t>
      </w:r>
      <w:r w:rsidR="00191661" w:rsidRPr="009C6A18">
        <w:rPr>
          <w:rFonts w:ascii="Arial Narrow" w:hAnsi="Arial Narrow" w:cs="Arial"/>
          <w:color w:val="000000"/>
          <w:sz w:val="24"/>
          <w:szCs w:val="24"/>
        </w:rPr>
        <w:t xml:space="preserve"> a Representação em face da Agência de Fomento do Estado do Amazonas S.A. - AFEAM, considerando que não constam nos autos fatos que demonstrem cometimento de atos ilícitos, uma vez que se encontram sanadas quaisquer possíveis omissões; </w:t>
      </w:r>
      <w:r w:rsidR="00191661" w:rsidRPr="009C6A18">
        <w:rPr>
          <w:rFonts w:ascii="Arial Narrow" w:hAnsi="Arial Narrow" w:cs="Arial"/>
          <w:b/>
          <w:color w:val="000000"/>
          <w:sz w:val="24"/>
          <w:szCs w:val="24"/>
        </w:rPr>
        <w:t>9.3. Determinar</w:t>
      </w:r>
      <w:r w:rsidR="00191661" w:rsidRPr="009C6A18">
        <w:rPr>
          <w:rFonts w:ascii="Arial Narrow" w:hAnsi="Arial Narrow" w:cs="Arial"/>
          <w:color w:val="000000"/>
          <w:sz w:val="24"/>
          <w:szCs w:val="24"/>
        </w:rPr>
        <w:t xml:space="preserve"> à Secretaria do Tribunal Pleno que oficie o Representado, dando-lhe ciência do teor da decisão e, após sua publicação, sejam os autos remetidos ao Arquivo.</w:t>
      </w:r>
      <w:r w:rsidR="0042135C"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CONSELHEIRO-RELATOR: JOSUÉ CLÁUDIO DE SOUZA NETO.</w:t>
      </w:r>
      <w:r w:rsidR="0042135C"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PROCESSO Nº 11.267/2017</w:t>
      </w:r>
      <w:r w:rsidR="00191661" w:rsidRPr="009C6A18">
        <w:rPr>
          <w:rFonts w:ascii="Arial Narrow" w:hAnsi="Arial Narrow" w:cs="Arial"/>
          <w:color w:val="000000"/>
          <w:sz w:val="24"/>
          <w:szCs w:val="24"/>
        </w:rPr>
        <w:t xml:space="preserve"> - Prestação de Contas Anual do Gabinete do Vice-Prefeito do Município de Manaus, referente ao exercício de 2016, de responsabilidade do Sr. </w:t>
      </w:r>
      <w:proofErr w:type="spellStart"/>
      <w:r w:rsidR="00191661" w:rsidRPr="009C6A18">
        <w:rPr>
          <w:rFonts w:ascii="Arial Narrow" w:hAnsi="Arial Narrow" w:cs="Arial"/>
          <w:color w:val="000000"/>
          <w:sz w:val="24"/>
          <w:szCs w:val="24"/>
        </w:rPr>
        <w:t>Ramiz</w:t>
      </w:r>
      <w:proofErr w:type="spellEnd"/>
      <w:r w:rsidR="00191661" w:rsidRPr="009C6A18">
        <w:rPr>
          <w:rFonts w:ascii="Arial Narrow" w:hAnsi="Arial Narrow" w:cs="Arial"/>
          <w:color w:val="000000"/>
          <w:sz w:val="24"/>
          <w:szCs w:val="24"/>
        </w:rPr>
        <w:t xml:space="preserve"> Wladimir Braga dos </w:t>
      </w:r>
      <w:proofErr w:type="gramStart"/>
      <w:r w:rsidR="00191661" w:rsidRPr="009C6A18">
        <w:rPr>
          <w:rFonts w:ascii="Arial Narrow" w:hAnsi="Arial Narrow" w:cs="Arial"/>
          <w:color w:val="000000"/>
          <w:sz w:val="24"/>
          <w:szCs w:val="24"/>
        </w:rPr>
        <w:t>Santos Junior</w:t>
      </w:r>
      <w:proofErr w:type="gramEnd"/>
      <w:r w:rsidR="00191661" w:rsidRPr="009C6A18">
        <w:rPr>
          <w:rFonts w:ascii="Arial Narrow" w:hAnsi="Arial Narrow" w:cs="Arial"/>
          <w:b/>
          <w:color w:val="000000"/>
          <w:sz w:val="24"/>
          <w:szCs w:val="24"/>
        </w:rPr>
        <w:t>. ACÓRDÃO Nº 759/2021: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pelos arts. 5º, II e 11, inciso III, alínea “a”, item 3, da Resolução n.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sz w:val="24"/>
          <w:szCs w:val="24"/>
        </w:rPr>
        <w:t xml:space="preserve"> 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Conselheiro-Relator</w:t>
      </w:r>
      <w:r w:rsidR="00191661" w:rsidRPr="009C6A18">
        <w:rPr>
          <w:rFonts w:ascii="Arial Narrow" w:hAnsi="Arial Narrow" w:cs="Arial"/>
          <w:b/>
          <w:noProof/>
          <w:sz w:val="24"/>
          <w:szCs w:val="24"/>
        </w:rPr>
        <w:t>, em parcial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b/>
          <w:color w:val="000000"/>
          <w:sz w:val="24"/>
          <w:szCs w:val="24"/>
        </w:rPr>
        <w:t xml:space="preserve"> 10.1. Julgar regular com ressalvas</w:t>
      </w:r>
      <w:r w:rsidR="00191661" w:rsidRPr="009C6A18">
        <w:rPr>
          <w:rFonts w:ascii="Arial Narrow" w:hAnsi="Arial Narrow" w:cs="Arial"/>
          <w:color w:val="000000"/>
          <w:sz w:val="24"/>
          <w:szCs w:val="24"/>
        </w:rPr>
        <w:t xml:space="preserve"> a Prestação de Contas Anual do Gabinete do Vice-Prefeito do Município de Manaus, exercício 2016, de responsabilidade do Sr. </w:t>
      </w:r>
      <w:proofErr w:type="spellStart"/>
      <w:r w:rsidR="00191661" w:rsidRPr="009C6A18">
        <w:rPr>
          <w:rFonts w:ascii="Arial Narrow" w:hAnsi="Arial Narrow" w:cs="Arial"/>
          <w:color w:val="000000"/>
          <w:sz w:val="24"/>
          <w:szCs w:val="24"/>
        </w:rPr>
        <w:t>Ramiz</w:t>
      </w:r>
      <w:proofErr w:type="spellEnd"/>
      <w:r w:rsidR="00191661" w:rsidRPr="009C6A18">
        <w:rPr>
          <w:rFonts w:ascii="Arial Narrow" w:hAnsi="Arial Narrow" w:cs="Arial"/>
          <w:color w:val="000000"/>
          <w:sz w:val="24"/>
          <w:szCs w:val="24"/>
        </w:rPr>
        <w:t xml:space="preserve"> Wladimir Braga dos </w:t>
      </w:r>
      <w:proofErr w:type="gramStart"/>
      <w:r w:rsidR="00191661" w:rsidRPr="009C6A18">
        <w:rPr>
          <w:rFonts w:ascii="Arial Narrow" w:hAnsi="Arial Narrow" w:cs="Arial"/>
          <w:color w:val="000000"/>
          <w:sz w:val="24"/>
          <w:szCs w:val="24"/>
        </w:rPr>
        <w:t>Santos Junior</w:t>
      </w:r>
      <w:proofErr w:type="gramEnd"/>
      <w:r w:rsidR="00191661" w:rsidRPr="009C6A18">
        <w:rPr>
          <w:rFonts w:ascii="Arial Narrow" w:hAnsi="Arial Narrow" w:cs="Arial"/>
          <w:color w:val="000000"/>
          <w:sz w:val="24"/>
          <w:szCs w:val="24"/>
        </w:rPr>
        <w:t xml:space="preserve"> - Secretário Municipal e Ordenador das Despesas, com fulcro no art. 71, II, da CF/88 c/c o art. 40, II, da CE/89 e art. 1º, II, art. 2º e 5º, art. 22, II e 24 da Lei 2.423/96; </w:t>
      </w:r>
      <w:r w:rsidR="00191661" w:rsidRPr="009C6A18">
        <w:rPr>
          <w:rFonts w:ascii="Arial Narrow" w:hAnsi="Arial Narrow" w:cs="Arial"/>
          <w:b/>
          <w:color w:val="000000"/>
          <w:sz w:val="24"/>
          <w:szCs w:val="24"/>
        </w:rPr>
        <w:t>10.2. Recomendar</w:t>
      </w:r>
      <w:r w:rsidR="00191661" w:rsidRPr="009C6A18">
        <w:rPr>
          <w:rFonts w:ascii="Arial Narrow" w:hAnsi="Arial Narrow" w:cs="Arial"/>
          <w:color w:val="000000"/>
          <w:sz w:val="24"/>
          <w:szCs w:val="24"/>
        </w:rPr>
        <w:t xml:space="preserve"> ao Gabinete do Vice-prefeito do Município de Manaus que: </w:t>
      </w:r>
      <w:r w:rsidR="00191661" w:rsidRPr="009C6A18">
        <w:rPr>
          <w:rFonts w:ascii="Arial Narrow" w:hAnsi="Arial Narrow" w:cs="Arial"/>
          <w:b/>
          <w:color w:val="000000"/>
          <w:sz w:val="24"/>
          <w:szCs w:val="24"/>
        </w:rPr>
        <w:t>10.2.1.</w:t>
      </w:r>
      <w:r w:rsidR="00191661" w:rsidRPr="009C6A18">
        <w:rPr>
          <w:rFonts w:ascii="Arial Narrow" w:hAnsi="Arial Narrow" w:cs="Arial"/>
          <w:b/>
          <w:color w:val="000000"/>
          <w:sz w:val="24"/>
          <w:szCs w:val="24"/>
        </w:rPr>
        <w:tab/>
      </w:r>
      <w:r w:rsidR="00191661" w:rsidRPr="009C6A18">
        <w:rPr>
          <w:rFonts w:ascii="Arial Narrow" w:hAnsi="Arial Narrow" w:cs="Arial"/>
          <w:color w:val="000000"/>
          <w:sz w:val="24"/>
          <w:szCs w:val="24"/>
        </w:rPr>
        <w:t xml:space="preserve">Cumpra com o máximo rigor a Lei Complementar n. 131/09 – Lei da Transparência e Lei n. 12527/11 – Lei de Acesso à Informação; </w:t>
      </w:r>
      <w:r w:rsidR="00191661" w:rsidRPr="009C6A18">
        <w:rPr>
          <w:rFonts w:ascii="Arial Narrow" w:hAnsi="Arial Narrow" w:cs="Arial"/>
          <w:b/>
          <w:color w:val="000000"/>
          <w:sz w:val="24"/>
          <w:szCs w:val="24"/>
        </w:rPr>
        <w:t>10.2.2.</w:t>
      </w:r>
      <w:r w:rsidR="00191661" w:rsidRPr="009C6A18">
        <w:rPr>
          <w:rFonts w:ascii="Arial Narrow" w:hAnsi="Arial Narrow" w:cs="Arial"/>
          <w:color w:val="000000"/>
          <w:sz w:val="24"/>
          <w:szCs w:val="24"/>
        </w:rPr>
        <w:t xml:space="preserve"> Cumpra com o máximo rigor a Lei n. 4320/64, e especialmente o princípio da oportunidade;</w:t>
      </w:r>
      <w:r w:rsidR="00191661" w:rsidRPr="009C6A18">
        <w:rPr>
          <w:rFonts w:ascii="Arial Narrow" w:hAnsi="Arial Narrow" w:cs="Arial"/>
          <w:b/>
          <w:color w:val="000000"/>
          <w:sz w:val="24"/>
          <w:szCs w:val="24"/>
        </w:rPr>
        <w:t xml:space="preserve"> 10.3. Dar ciência</w:t>
      </w:r>
      <w:r w:rsidR="00191661" w:rsidRPr="009C6A18">
        <w:rPr>
          <w:rFonts w:ascii="Arial Narrow" w:hAnsi="Arial Narrow" w:cs="Arial"/>
          <w:color w:val="000000"/>
          <w:sz w:val="24"/>
          <w:szCs w:val="24"/>
        </w:rPr>
        <w:t xml:space="preserve"> ao Sr. </w:t>
      </w:r>
      <w:proofErr w:type="spellStart"/>
      <w:r w:rsidR="00191661" w:rsidRPr="009C6A18">
        <w:rPr>
          <w:rFonts w:ascii="Arial Narrow" w:hAnsi="Arial Narrow" w:cs="Arial"/>
          <w:color w:val="000000"/>
          <w:sz w:val="24"/>
          <w:szCs w:val="24"/>
        </w:rPr>
        <w:t>Ramiz</w:t>
      </w:r>
      <w:proofErr w:type="spellEnd"/>
      <w:r w:rsidR="00191661" w:rsidRPr="009C6A18">
        <w:rPr>
          <w:rFonts w:ascii="Arial Narrow" w:hAnsi="Arial Narrow" w:cs="Arial"/>
          <w:color w:val="000000"/>
          <w:sz w:val="24"/>
          <w:szCs w:val="24"/>
        </w:rPr>
        <w:t xml:space="preserve"> Wladimir Braga dos </w:t>
      </w:r>
      <w:proofErr w:type="gramStart"/>
      <w:r w:rsidR="00191661" w:rsidRPr="009C6A18">
        <w:rPr>
          <w:rFonts w:ascii="Arial Narrow" w:hAnsi="Arial Narrow" w:cs="Arial"/>
          <w:color w:val="000000"/>
          <w:sz w:val="24"/>
          <w:szCs w:val="24"/>
        </w:rPr>
        <w:t>Santos Junior</w:t>
      </w:r>
      <w:proofErr w:type="gramEnd"/>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10.4. Arquivar</w:t>
      </w:r>
      <w:r w:rsidR="00191661" w:rsidRPr="009C6A18">
        <w:rPr>
          <w:rFonts w:ascii="Arial Narrow" w:hAnsi="Arial Narrow" w:cs="Arial"/>
          <w:color w:val="000000"/>
          <w:sz w:val="24"/>
          <w:szCs w:val="24"/>
        </w:rPr>
        <w:t xml:space="preserve"> os autos nos termos regimentais.</w:t>
      </w:r>
      <w:r w:rsidR="00ED6BCB"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15.448/2019</w:t>
      </w:r>
      <w:r w:rsidR="00191661" w:rsidRPr="009C6A18">
        <w:rPr>
          <w:rFonts w:ascii="Arial Narrow" w:hAnsi="Arial Narrow" w:cs="Arial"/>
          <w:color w:val="000000"/>
          <w:sz w:val="24"/>
          <w:szCs w:val="24"/>
        </w:rPr>
        <w:t xml:space="preserve"> - Representação nº 78/2019–MPC interposta pelo Ministério Público de Contas, em face da Prefeitura Municipal de Eirunepé, em razão da omissão em responder a Recomendação nº 46/2019–MPC-EMFA. </w:t>
      </w:r>
      <w:r w:rsidR="006D4DE8" w:rsidRPr="009C6A18">
        <w:rPr>
          <w:rFonts w:ascii="Arial Narrow" w:hAnsi="Arial Narrow" w:cs="Arial"/>
          <w:b/>
          <w:color w:val="000000"/>
          <w:sz w:val="24"/>
          <w:szCs w:val="24"/>
        </w:rPr>
        <w:t xml:space="preserve">Advogados: </w:t>
      </w:r>
      <w:r w:rsidR="006D4DE8" w:rsidRPr="009C6A18">
        <w:rPr>
          <w:rFonts w:ascii="Arial Narrow" w:hAnsi="Arial Narrow" w:cs="Arial"/>
          <w:noProof/>
          <w:sz w:val="24"/>
          <w:szCs w:val="24"/>
        </w:rPr>
        <w:t xml:space="preserve">Ênia Jéssica da Silva Garcia - OAB/AM 10416, Antonio das Chagas Ferreira Batista - OAB/AM 4177, Patrícia Gomes de Abreu OAB/AM  4447 e Eurismar Matos da Silva - OAB/AM 9221,Fabricia Tiliéle Cardoso dos Santos OAB/AM 8446. </w:t>
      </w:r>
      <w:r w:rsidR="00191661" w:rsidRPr="009C6A18">
        <w:rPr>
          <w:rFonts w:ascii="Arial Narrow" w:hAnsi="Arial Narrow" w:cs="Arial"/>
          <w:b/>
          <w:color w:val="000000"/>
          <w:sz w:val="24"/>
          <w:szCs w:val="24"/>
        </w:rPr>
        <w:t>ACÓRDÃO Nº 790/2021:</w:t>
      </w:r>
      <w:r w:rsidR="006D4DE8" w:rsidRPr="009C6A18">
        <w:rPr>
          <w:rFonts w:ascii="Arial Narrow" w:hAnsi="Arial Narrow" w:cs="Arial"/>
          <w:color w:val="000000"/>
          <w:sz w:val="24"/>
          <w:szCs w:val="24"/>
        </w:rPr>
        <w:t xml:space="preserve"> </w:t>
      </w:r>
      <w:r w:rsidR="00ED6BCB" w:rsidRPr="009C6A18">
        <w:rPr>
          <w:rFonts w:ascii="Arial Narrow" w:hAnsi="Arial Narrow" w:cs="Arial"/>
          <w:sz w:val="24"/>
          <w:szCs w:val="24"/>
        </w:rPr>
        <w:t xml:space="preserve">Vistos, relatados e discutidos estes autos acima identificados, </w:t>
      </w:r>
      <w:r w:rsidR="00ED6BCB" w:rsidRPr="009C6A18">
        <w:rPr>
          <w:rFonts w:ascii="Arial Narrow" w:hAnsi="Arial Narrow" w:cs="Arial"/>
          <w:b/>
          <w:sz w:val="24"/>
          <w:szCs w:val="24"/>
        </w:rPr>
        <w:t xml:space="preserve">ACORDAM </w:t>
      </w:r>
      <w:proofErr w:type="gramStart"/>
      <w:r w:rsidR="00ED6BCB" w:rsidRPr="009C6A18">
        <w:rPr>
          <w:rFonts w:ascii="Arial Narrow" w:hAnsi="Arial Narrow" w:cs="Arial"/>
          <w:sz w:val="24"/>
          <w:szCs w:val="24"/>
        </w:rPr>
        <w:t>os Excelentíssimos</w:t>
      </w:r>
      <w:proofErr w:type="gramEnd"/>
      <w:r w:rsidR="00ED6BCB" w:rsidRPr="009C6A18">
        <w:rPr>
          <w:rFonts w:ascii="Arial Narrow" w:hAnsi="Arial Narrow" w:cs="Arial"/>
          <w:sz w:val="24"/>
          <w:szCs w:val="24"/>
        </w:rPr>
        <w:t xml:space="preserve"> Senhores Conselheiros do Tribunal de Contas do Estado do Amazonas, reunidos em Sessão </w:t>
      </w:r>
      <w:r w:rsidR="00ED6BCB" w:rsidRPr="009C6A18">
        <w:rPr>
          <w:rFonts w:ascii="Arial Narrow" w:hAnsi="Arial Narrow" w:cs="Arial"/>
          <w:noProof/>
          <w:sz w:val="24"/>
          <w:szCs w:val="24"/>
        </w:rPr>
        <w:t>do</w:t>
      </w:r>
      <w:r w:rsidR="00ED6BCB" w:rsidRPr="009C6A18">
        <w:rPr>
          <w:rFonts w:ascii="Arial Narrow" w:hAnsi="Arial Narrow" w:cs="Arial"/>
          <w:sz w:val="24"/>
          <w:szCs w:val="24"/>
        </w:rPr>
        <w:t xml:space="preserve"> </w:t>
      </w:r>
      <w:r w:rsidR="00ED6BCB" w:rsidRPr="009C6A18">
        <w:rPr>
          <w:rFonts w:ascii="Arial Narrow" w:hAnsi="Arial Narrow" w:cs="Arial"/>
          <w:b/>
          <w:noProof/>
          <w:sz w:val="24"/>
          <w:szCs w:val="24"/>
        </w:rPr>
        <w:t>Tribunal Pleno</w:t>
      </w:r>
      <w:r w:rsidR="00ED6BCB" w:rsidRPr="009C6A18">
        <w:rPr>
          <w:rFonts w:ascii="Arial Narrow" w:hAnsi="Arial Narrow" w:cs="Arial"/>
          <w:sz w:val="24"/>
          <w:szCs w:val="24"/>
        </w:rPr>
        <w:t>, no exercício da competência atribuída</w:t>
      </w:r>
      <w:r w:rsidR="00ED6BCB" w:rsidRPr="009C6A18">
        <w:rPr>
          <w:rFonts w:ascii="Arial Narrow" w:hAnsi="Arial Narrow" w:cs="Arial"/>
          <w:noProof/>
          <w:sz w:val="24"/>
          <w:szCs w:val="24"/>
        </w:rPr>
        <w:t xml:space="preserve"> pelo art. 11, inciso IV, alínea “i”, da Resolução nº 04/2002-TCE/AM</w:t>
      </w:r>
      <w:r w:rsidR="00ED6BCB" w:rsidRPr="009C6A18">
        <w:rPr>
          <w:rFonts w:ascii="Arial Narrow" w:hAnsi="Arial Narrow" w:cs="Arial"/>
          <w:sz w:val="24"/>
          <w:szCs w:val="24"/>
        </w:rPr>
        <w:t>,</w:t>
      </w:r>
      <w:r w:rsidR="00ED6BCB" w:rsidRPr="009C6A18">
        <w:rPr>
          <w:rFonts w:ascii="Arial Narrow" w:hAnsi="Arial Narrow" w:cs="Arial"/>
          <w:b/>
          <w:noProof/>
          <w:sz w:val="24"/>
          <w:szCs w:val="24"/>
        </w:rPr>
        <w:t xml:space="preserve"> por maioria,</w:t>
      </w:r>
      <w:r w:rsidR="00ED6BCB" w:rsidRPr="009C6A18">
        <w:rPr>
          <w:rFonts w:ascii="Arial Narrow" w:hAnsi="Arial Narrow" w:cs="Arial"/>
          <w:b/>
          <w:sz w:val="24"/>
          <w:szCs w:val="24"/>
        </w:rPr>
        <w:t xml:space="preserve"> </w:t>
      </w:r>
      <w:r w:rsidR="00ED6BCB" w:rsidRPr="009C6A18">
        <w:rPr>
          <w:rFonts w:ascii="Arial Narrow" w:hAnsi="Arial Narrow" w:cs="Arial"/>
          <w:sz w:val="24"/>
          <w:szCs w:val="24"/>
        </w:rPr>
        <w:t>nos termos d</w:t>
      </w:r>
      <w:r w:rsidR="00ED6BCB" w:rsidRPr="009C6A18">
        <w:rPr>
          <w:rFonts w:ascii="Arial Narrow" w:hAnsi="Arial Narrow" w:cs="Arial"/>
          <w:noProof/>
          <w:sz w:val="24"/>
          <w:szCs w:val="24"/>
        </w:rPr>
        <w:t>o voto</w:t>
      </w:r>
      <w:r w:rsidR="00ED6BCB" w:rsidRPr="009C6A18">
        <w:rPr>
          <w:rFonts w:ascii="Arial Narrow" w:hAnsi="Arial Narrow" w:cs="Arial"/>
          <w:sz w:val="24"/>
          <w:szCs w:val="24"/>
        </w:rPr>
        <w:t xml:space="preserve"> </w:t>
      </w:r>
      <w:r w:rsidR="00ED6BCB" w:rsidRPr="009C6A18">
        <w:rPr>
          <w:rFonts w:ascii="Arial Narrow" w:hAnsi="Arial Narrow" w:cs="Arial"/>
          <w:noProof/>
          <w:sz w:val="24"/>
          <w:szCs w:val="24"/>
        </w:rPr>
        <w:t>do</w:t>
      </w:r>
      <w:r w:rsidR="00ED6BCB" w:rsidRPr="009C6A18">
        <w:rPr>
          <w:rFonts w:ascii="Arial Narrow" w:hAnsi="Arial Narrow" w:cs="Arial"/>
          <w:sz w:val="24"/>
          <w:szCs w:val="24"/>
        </w:rPr>
        <w:t xml:space="preserve"> Excelentíssimo Senhor </w:t>
      </w:r>
      <w:r w:rsidR="00ED6BCB" w:rsidRPr="009C6A18">
        <w:rPr>
          <w:rFonts w:ascii="Arial Narrow" w:hAnsi="Arial Narrow" w:cs="Arial"/>
          <w:noProof/>
          <w:sz w:val="24"/>
          <w:szCs w:val="24"/>
        </w:rPr>
        <w:t>Conselheiro-Relator</w:t>
      </w:r>
      <w:r w:rsidR="00ED6BCB" w:rsidRPr="009C6A18">
        <w:rPr>
          <w:rFonts w:ascii="Arial Narrow" w:hAnsi="Arial Narrow" w:cs="Arial"/>
          <w:b/>
          <w:noProof/>
          <w:sz w:val="24"/>
          <w:szCs w:val="24"/>
        </w:rPr>
        <w:t>, em parcial consonância</w:t>
      </w:r>
      <w:r w:rsidR="00ED6BCB" w:rsidRPr="009C6A18">
        <w:rPr>
          <w:rFonts w:ascii="Arial Narrow" w:hAnsi="Arial Narrow" w:cs="Arial"/>
          <w:noProof/>
          <w:sz w:val="24"/>
          <w:szCs w:val="24"/>
        </w:rPr>
        <w:t xml:space="preserve"> com pronunciamento do Ministério Público junto a este Tribunal</w:t>
      </w:r>
      <w:r w:rsidR="00ED6BCB" w:rsidRPr="009C6A18">
        <w:rPr>
          <w:rFonts w:ascii="Arial Narrow" w:hAnsi="Arial Narrow" w:cs="Arial"/>
          <w:sz w:val="24"/>
          <w:szCs w:val="24"/>
        </w:rPr>
        <w:t>, no sentido de:</w:t>
      </w:r>
      <w:r w:rsidR="006D4DE8" w:rsidRPr="009C6A18">
        <w:rPr>
          <w:rFonts w:ascii="Arial Narrow" w:hAnsi="Arial Narrow" w:cs="Arial"/>
          <w:color w:val="000000"/>
          <w:sz w:val="24"/>
          <w:szCs w:val="24"/>
        </w:rPr>
        <w:t xml:space="preserve"> </w:t>
      </w:r>
      <w:r w:rsidR="00ED6BCB" w:rsidRPr="009C6A18">
        <w:rPr>
          <w:rFonts w:ascii="Arial Narrow" w:hAnsi="Arial Narrow" w:cs="Arial"/>
          <w:b/>
          <w:bCs/>
          <w:color w:val="000000"/>
          <w:sz w:val="24"/>
          <w:szCs w:val="24"/>
        </w:rPr>
        <w:t>9.1.</w:t>
      </w:r>
      <w:r w:rsidR="006D4DE8" w:rsidRPr="009C6A18">
        <w:rPr>
          <w:rFonts w:ascii="Arial Narrow" w:hAnsi="Arial Narrow" w:cs="Arial"/>
          <w:b/>
          <w:bCs/>
          <w:color w:val="000000"/>
          <w:sz w:val="24"/>
          <w:szCs w:val="24"/>
        </w:rPr>
        <w:t xml:space="preserve"> </w:t>
      </w:r>
      <w:r w:rsidR="00ED6BCB" w:rsidRPr="009C6A18">
        <w:rPr>
          <w:rFonts w:ascii="Arial Narrow" w:hAnsi="Arial Narrow" w:cs="Arial"/>
          <w:b/>
          <w:bCs/>
          <w:color w:val="000000"/>
          <w:sz w:val="24"/>
          <w:szCs w:val="24"/>
        </w:rPr>
        <w:t>Conhecer</w:t>
      </w:r>
      <w:r w:rsidR="00ED6BCB" w:rsidRPr="009C6A18">
        <w:rPr>
          <w:rFonts w:ascii="Arial Narrow" w:hAnsi="Arial Narrow" w:cs="Arial"/>
          <w:color w:val="000000"/>
          <w:sz w:val="24"/>
          <w:szCs w:val="24"/>
        </w:rPr>
        <w:t xml:space="preserve"> da Representação interposta pelo Ministério Público de Contas, admitida pela Presidência deste Tribunal, por intermédio do Despacho de fls. 50-52;</w:t>
      </w:r>
      <w:r w:rsidR="006D4DE8" w:rsidRPr="009C6A18">
        <w:rPr>
          <w:rFonts w:ascii="Arial Narrow" w:hAnsi="Arial Narrow" w:cs="Arial"/>
          <w:color w:val="000000"/>
          <w:sz w:val="24"/>
          <w:szCs w:val="24"/>
        </w:rPr>
        <w:t xml:space="preserve"> </w:t>
      </w:r>
      <w:r w:rsidR="00ED6BCB" w:rsidRPr="009C6A18">
        <w:rPr>
          <w:rFonts w:ascii="Arial Narrow" w:hAnsi="Arial Narrow" w:cs="Arial"/>
          <w:b/>
          <w:bCs/>
          <w:color w:val="000000"/>
          <w:sz w:val="24"/>
          <w:szCs w:val="24"/>
        </w:rPr>
        <w:t>9.2.</w:t>
      </w:r>
      <w:r w:rsidR="006D4DE8" w:rsidRPr="009C6A18">
        <w:rPr>
          <w:rFonts w:ascii="Arial Narrow" w:hAnsi="Arial Narrow" w:cs="Arial"/>
          <w:b/>
          <w:bCs/>
          <w:color w:val="000000"/>
          <w:sz w:val="24"/>
          <w:szCs w:val="24"/>
        </w:rPr>
        <w:t xml:space="preserve"> </w:t>
      </w:r>
      <w:r w:rsidR="00ED6BCB" w:rsidRPr="009C6A18">
        <w:rPr>
          <w:rFonts w:ascii="Arial Narrow" w:hAnsi="Arial Narrow" w:cs="Arial"/>
          <w:b/>
          <w:bCs/>
          <w:color w:val="000000"/>
          <w:sz w:val="24"/>
          <w:szCs w:val="24"/>
        </w:rPr>
        <w:t>Julgar Parcialmente Procedente a</w:t>
      </w:r>
      <w:r w:rsidR="00ED6BCB" w:rsidRPr="009C6A18">
        <w:rPr>
          <w:rFonts w:ascii="Arial Narrow" w:hAnsi="Arial Narrow" w:cs="Arial"/>
          <w:color w:val="000000"/>
          <w:sz w:val="24"/>
          <w:szCs w:val="24"/>
        </w:rPr>
        <w:t xml:space="preserve"> Representação do Ministério Público de Contas no sentido de considerar ilegal o Termo de Contrato n. 009/2019 firmado entre a Prefeitura Municipal de Eirunepé e o WBM Produtora de Eventos LTDA – EPP;</w:t>
      </w:r>
      <w:r w:rsidR="006D4DE8" w:rsidRPr="009C6A18">
        <w:rPr>
          <w:rFonts w:ascii="Arial Narrow" w:hAnsi="Arial Narrow" w:cs="Arial"/>
          <w:color w:val="000000"/>
          <w:sz w:val="24"/>
          <w:szCs w:val="24"/>
        </w:rPr>
        <w:t xml:space="preserve"> </w:t>
      </w:r>
      <w:r w:rsidR="00ED6BCB" w:rsidRPr="009C6A18">
        <w:rPr>
          <w:rFonts w:ascii="Arial Narrow" w:hAnsi="Arial Narrow" w:cs="Arial"/>
          <w:b/>
          <w:bCs/>
          <w:color w:val="000000"/>
          <w:sz w:val="24"/>
          <w:szCs w:val="24"/>
        </w:rPr>
        <w:t>9.3.</w:t>
      </w:r>
      <w:r w:rsidR="006D4DE8" w:rsidRPr="009C6A18">
        <w:rPr>
          <w:rFonts w:ascii="Arial Narrow" w:hAnsi="Arial Narrow" w:cs="Arial"/>
          <w:b/>
          <w:bCs/>
          <w:color w:val="000000"/>
          <w:sz w:val="24"/>
          <w:szCs w:val="24"/>
        </w:rPr>
        <w:t xml:space="preserve"> </w:t>
      </w:r>
      <w:r w:rsidR="00ED6BCB" w:rsidRPr="009C6A18">
        <w:rPr>
          <w:rFonts w:ascii="Arial Narrow" w:hAnsi="Arial Narrow" w:cs="Arial"/>
          <w:b/>
          <w:bCs/>
          <w:color w:val="000000"/>
          <w:sz w:val="24"/>
          <w:szCs w:val="24"/>
        </w:rPr>
        <w:t>Aplicar Multa</w:t>
      </w:r>
      <w:r w:rsidR="00ED6BCB" w:rsidRPr="009C6A18">
        <w:rPr>
          <w:rFonts w:ascii="Arial Narrow" w:hAnsi="Arial Narrow" w:cs="Arial"/>
          <w:color w:val="000000"/>
          <w:sz w:val="24"/>
          <w:szCs w:val="24"/>
        </w:rPr>
        <w:t xml:space="preserve"> ao </w:t>
      </w:r>
      <w:r w:rsidR="00ED6BCB" w:rsidRPr="009C6A18">
        <w:rPr>
          <w:rFonts w:ascii="Arial Narrow" w:hAnsi="Arial Narrow" w:cs="Arial"/>
          <w:b/>
          <w:bCs/>
          <w:color w:val="000000"/>
          <w:sz w:val="24"/>
          <w:szCs w:val="24"/>
        </w:rPr>
        <w:t xml:space="preserve">Sr. </w:t>
      </w:r>
      <w:proofErr w:type="spellStart"/>
      <w:r w:rsidR="00ED6BCB" w:rsidRPr="009C6A18">
        <w:rPr>
          <w:rFonts w:ascii="Arial Narrow" w:hAnsi="Arial Narrow" w:cs="Arial"/>
          <w:b/>
          <w:bCs/>
          <w:color w:val="000000"/>
          <w:sz w:val="24"/>
          <w:szCs w:val="24"/>
        </w:rPr>
        <w:t>Raylan</w:t>
      </w:r>
      <w:proofErr w:type="spellEnd"/>
      <w:r w:rsidR="00ED6BCB" w:rsidRPr="009C6A18">
        <w:rPr>
          <w:rFonts w:ascii="Arial Narrow" w:hAnsi="Arial Narrow" w:cs="Arial"/>
          <w:b/>
          <w:bCs/>
          <w:color w:val="000000"/>
          <w:sz w:val="24"/>
          <w:szCs w:val="24"/>
        </w:rPr>
        <w:t xml:space="preserve"> Barroso de Alencar</w:t>
      </w:r>
      <w:r w:rsidR="00ED6BCB" w:rsidRPr="009C6A18">
        <w:rPr>
          <w:rFonts w:ascii="Arial Narrow" w:hAnsi="Arial Narrow" w:cs="Arial"/>
          <w:color w:val="000000"/>
          <w:sz w:val="24"/>
          <w:szCs w:val="24"/>
        </w:rPr>
        <w:t xml:space="preserve"> no valor de </w:t>
      </w:r>
      <w:r w:rsidR="00ED6BCB" w:rsidRPr="009C6A18">
        <w:rPr>
          <w:rFonts w:ascii="Arial Narrow" w:hAnsi="Arial Narrow" w:cs="Arial"/>
          <w:b/>
          <w:bCs/>
          <w:color w:val="000000"/>
          <w:sz w:val="24"/>
          <w:szCs w:val="24"/>
        </w:rPr>
        <w:t>R$ 13.654,39</w:t>
      </w:r>
      <w:r w:rsidR="00ED6BCB" w:rsidRPr="009C6A18">
        <w:rPr>
          <w:rFonts w:ascii="Arial Narrow" w:hAnsi="Arial Narrow" w:cs="Arial"/>
          <w:color w:val="000000"/>
          <w:sz w:val="24"/>
          <w:szCs w:val="24"/>
        </w:rPr>
        <w:t xml:space="preserve"> (Treze mil, seiscentos e cinquenta e quatro reais e trinta e nove centavos) e fixar </w:t>
      </w:r>
      <w:r w:rsidR="00ED6BCB" w:rsidRPr="009C6A18">
        <w:rPr>
          <w:rFonts w:ascii="Arial Narrow" w:hAnsi="Arial Narrow" w:cs="Arial"/>
          <w:b/>
          <w:bCs/>
          <w:color w:val="000000"/>
          <w:sz w:val="24"/>
          <w:szCs w:val="24"/>
        </w:rPr>
        <w:t>prazo de 30 dias</w:t>
      </w:r>
      <w:r w:rsidR="00ED6BCB" w:rsidRPr="009C6A18">
        <w:rPr>
          <w:rFonts w:ascii="Arial Narrow" w:hAnsi="Arial Narrow" w:cs="Arial"/>
          <w:color w:val="000000"/>
          <w:sz w:val="24"/>
          <w:szCs w:val="24"/>
        </w:rPr>
        <w:t xml:space="preserve"> para que o responsável recolha o valor da multa, fundamentada no art. 308, VI do Regimento Interno do TCE/AM com redação dada pela Resolução n. 04/2018 c/c art. 54, VI da Lei n. 2423/96, em razão da prática de ato com grave infração a norma legal, a saber: art. 25, III da Lei n. 8.666/93,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w:t>
      </w:r>
      <w:r w:rsidR="00ED6BCB" w:rsidRPr="009C6A18">
        <w:rPr>
          <w:rFonts w:ascii="Arial Narrow" w:hAnsi="Arial Narrow" w:cs="Arial"/>
          <w:color w:val="000000"/>
          <w:sz w:val="24"/>
          <w:szCs w:val="24"/>
        </w:rPr>
        <w:lastRenderedPageBreak/>
        <w:t>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6D4DE8" w:rsidRPr="009C6A18">
        <w:rPr>
          <w:rFonts w:ascii="Arial Narrow" w:hAnsi="Arial Narrow" w:cs="Arial"/>
          <w:color w:val="000000"/>
          <w:sz w:val="24"/>
          <w:szCs w:val="24"/>
        </w:rPr>
        <w:t xml:space="preserve"> </w:t>
      </w:r>
      <w:r w:rsidR="00ED6BCB" w:rsidRPr="009C6A18">
        <w:rPr>
          <w:rFonts w:ascii="Arial Narrow" w:hAnsi="Arial Narrow" w:cs="Arial"/>
          <w:b/>
          <w:bCs/>
          <w:color w:val="000000"/>
          <w:sz w:val="24"/>
          <w:szCs w:val="24"/>
        </w:rPr>
        <w:t>9.4.</w:t>
      </w:r>
      <w:r w:rsidR="006D4DE8" w:rsidRPr="009C6A18">
        <w:rPr>
          <w:rFonts w:ascii="Arial Narrow" w:hAnsi="Arial Narrow" w:cs="Arial"/>
          <w:b/>
          <w:bCs/>
          <w:color w:val="000000"/>
          <w:sz w:val="24"/>
          <w:szCs w:val="24"/>
        </w:rPr>
        <w:t xml:space="preserve"> </w:t>
      </w:r>
      <w:r w:rsidR="00ED6BCB" w:rsidRPr="009C6A18">
        <w:rPr>
          <w:rFonts w:ascii="Arial Narrow" w:hAnsi="Arial Narrow" w:cs="Arial"/>
          <w:b/>
          <w:bCs/>
          <w:color w:val="000000"/>
          <w:sz w:val="24"/>
          <w:szCs w:val="24"/>
        </w:rPr>
        <w:t xml:space="preserve">Recomendar </w:t>
      </w:r>
      <w:r w:rsidR="00ED6BCB" w:rsidRPr="009C6A18">
        <w:rPr>
          <w:rFonts w:ascii="Arial Narrow" w:hAnsi="Arial Narrow" w:cs="Arial"/>
          <w:color w:val="000000"/>
          <w:sz w:val="24"/>
          <w:szCs w:val="24"/>
        </w:rPr>
        <w:t>à Prefeitura Municipal de Eirunepé que observe com mais rigor a Lei de Licitações e Contratos</w:t>
      </w:r>
      <w:r w:rsidR="006D4DE8" w:rsidRPr="009C6A18">
        <w:rPr>
          <w:rFonts w:ascii="Arial Narrow" w:hAnsi="Arial Narrow" w:cs="Arial"/>
          <w:color w:val="000000"/>
          <w:sz w:val="24"/>
          <w:szCs w:val="24"/>
        </w:rPr>
        <w:t xml:space="preserve">; </w:t>
      </w:r>
      <w:r w:rsidR="00ED6BCB" w:rsidRPr="009C6A18">
        <w:rPr>
          <w:rFonts w:ascii="Arial Narrow" w:hAnsi="Arial Narrow" w:cs="Arial"/>
          <w:b/>
          <w:bCs/>
          <w:color w:val="000000"/>
          <w:sz w:val="24"/>
          <w:szCs w:val="24"/>
        </w:rPr>
        <w:t>9.5.</w:t>
      </w:r>
      <w:r w:rsidR="006D4DE8" w:rsidRPr="009C6A18">
        <w:rPr>
          <w:rFonts w:ascii="Arial Narrow" w:hAnsi="Arial Narrow" w:cs="Arial"/>
          <w:b/>
          <w:bCs/>
          <w:color w:val="000000"/>
          <w:sz w:val="24"/>
          <w:szCs w:val="24"/>
        </w:rPr>
        <w:t xml:space="preserve"> </w:t>
      </w:r>
      <w:r w:rsidR="00ED6BCB" w:rsidRPr="009C6A18">
        <w:rPr>
          <w:rFonts w:ascii="Arial Narrow" w:hAnsi="Arial Narrow" w:cs="Arial"/>
          <w:b/>
          <w:bCs/>
          <w:color w:val="000000"/>
          <w:sz w:val="24"/>
          <w:szCs w:val="24"/>
        </w:rPr>
        <w:t>Dar ciência</w:t>
      </w:r>
      <w:r w:rsidR="00ED6BCB" w:rsidRPr="009C6A18">
        <w:rPr>
          <w:rFonts w:ascii="Arial Narrow" w:hAnsi="Arial Narrow" w:cs="Arial"/>
          <w:color w:val="000000"/>
          <w:sz w:val="24"/>
          <w:szCs w:val="24"/>
        </w:rPr>
        <w:t xml:space="preserve"> da decisão ao Sr. </w:t>
      </w:r>
      <w:proofErr w:type="spellStart"/>
      <w:r w:rsidR="00ED6BCB" w:rsidRPr="009C6A18">
        <w:rPr>
          <w:rFonts w:ascii="Arial Narrow" w:hAnsi="Arial Narrow" w:cs="Arial"/>
          <w:color w:val="000000"/>
          <w:sz w:val="24"/>
          <w:szCs w:val="24"/>
        </w:rPr>
        <w:t>Raylan</w:t>
      </w:r>
      <w:proofErr w:type="spellEnd"/>
      <w:r w:rsidR="00ED6BCB" w:rsidRPr="009C6A18">
        <w:rPr>
          <w:rFonts w:ascii="Arial Narrow" w:hAnsi="Arial Narrow" w:cs="Arial"/>
          <w:color w:val="000000"/>
          <w:sz w:val="24"/>
          <w:szCs w:val="24"/>
        </w:rPr>
        <w:t xml:space="preserve"> Barroso de Alencar e demais interessados</w:t>
      </w:r>
      <w:r w:rsidR="006D4DE8" w:rsidRPr="009C6A18">
        <w:rPr>
          <w:rFonts w:ascii="Arial Narrow" w:hAnsi="Arial Narrow" w:cs="Arial"/>
          <w:color w:val="000000"/>
          <w:sz w:val="24"/>
          <w:szCs w:val="24"/>
        </w:rPr>
        <w:t xml:space="preserve">; </w:t>
      </w:r>
      <w:r w:rsidR="00ED6BCB" w:rsidRPr="009C6A18">
        <w:rPr>
          <w:rFonts w:ascii="Arial Narrow" w:hAnsi="Arial Narrow" w:cs="Arial"/>
          <w:b/>
          <w:bCs/>
          <w:color w:val="000000"/>
          <w:sz w:val="24"/>
          <w:szCs w:val="24"/>
        </w:rPr>
        <w:t>9.6.</w:t>
      </w:r>
      <w:r w:rsidR="006D4DE8" w:rsidRPr="009C6A18">
        <w:rPr>
          <w:rFonts w:ascii="Arial Narrow" w:hAnsi="Arial Narrow" w:cs="Arial"/>
          <w:b/>
          <w:bCs/>
          <w:color w:val="000000"/>
          <w:sz w:val="24"/>
          <w:szCs w:val="24"/>
        </w:rPr>
        <w:t xml:space="preserve"> </w:t>
      </w:r>
      <w:r w:rsidR="00ED6BCB" w:rsidRPr="009C6A18">
        <w:rPr>
          <w:rFonts w:ascii="Arial Narrow" w:hAnsi="Arial Narrow" w:cs="Arial"/>
          <w:b/>
          <w:bCs/>
          <w:color w:val="000000"/>
          <w:sz w:val="24"/>
          <w:szCs w:val="24"/>
        </w:rPr>
        <w:t>Determinar</w:t>
      </w:r>
      <w:r w:rsidR="00ED6BCB" w:rsidRPr="009C6A18">
        <w:rPr>
          <w:rFonts w:ascii="Arial Narrow" w:hAnsi="Arial Narrow" w:cs="Arial"/>
          <w:color w:val="000000"/>
          <w:sz w:val="24"/>
          <w:szCs w:val="24"/>
        </w:rPr>
        <w:t xml:space="preserve"> os apensos dos presentes autos ao Proc. n. 12070/2020</w:t>
      </w:r>
      <w:r w:rsidR="006D4DE8" w:rsidRPr="009C6A18">
        <w:rPr>
          <w:rFonts w:ascii="Arial Narrow" w:hAnsi="Arial Narrow" w:cs="Arial"/>
          <w:color w:val="000000"/>
          <w:sz w:val="24"/>
          <w:szCs w:val="24"/>
        </w:rPr>
        <w:t xml:space="preserve">; </w:t>
      </w:r>
      <w:r w:rsidR="00ED6BCB" w:rsidRPr="009C6A18">
        <w:rPr>
          <w:rFonts w:ascii="Arial Narrow" w:hAnsi="Arial Narrow" w:cs="Arial"/>
          <w:b/>
          <w:bCs/>
          <w:color w:val="000000"/>
          <w:sz w:val="24"/>
          <w:szCs w:val="24"/>
        </w:rPr>
        <w:t>9.7.</w:t>
      </w:r>
      <w:r w:rsidR="006D4DE8" w:rsidRPr="009C6A18">
        <w:rPr>
          <w:rFonts w:ascii="Arial Narrow" w:hAnsi="Arial Narrow" w:cs="Arial"/>
          <w:b/>
          <w:bCs/>
          <w:color w:val="000000"/>
          <w:sz w:val="24"/>
          <w:szCs w:val="24"/>
        </w:rPr>
        <w:t xml:space="preserve"> </w:t>
      </w:r>
      <w:r w:rsidR="00ED6BCB" w:rsidRPr="009C6A18">
        <w:rPr>
          <w:rFonts w:ascii="Arial Narrow" w:hAnsi="Arial Narrow" w:cs="Arial"/>
          <w:b/>
          <w:bCs/>
          <w:color w:val="000000"/>
          <w:sz w:val="24"/>
          <w:szCs w:val="24"/>
        </w:rPr>
        <w:t>Arquivar</w:t>
      </w:r>
      <w:r w:rsidR="00ED6BCB" w:rsidRPr="009C6A18">
        <w:rPr>
          <w:rFonts w:ascii="Arial Narrow" w:hAnsi="Arial Narrow" w:cs="Arial"/>
          <w:color w:val="000000"/>
          <w:sz w:val="24"/>
          <w:szCs w:val="24"/>
        </w:rPr>
        <w:t xml:space="preserve"> os autos nos termos regimentais.</w:t>
      </w:r>
      <w:r w:rsidR="006D4DE8" w:rsidRPr="009C6A18">
        <w:rPr>
          <w:rFonts w:ascii="Arial Narrow" w:hAnsi="Arial Narrow" w:cs="Arial"/>
          <w:color w:val="000000"/>
          <w:sz w:val="24"/>
          <w:szCs w:val="24"/>
        </w:rPr>
        <w:t xml:space="preserve"> </w:t>
      </w:r>
      <w:r w:rsidR="00ED6BCB" w:rsidRPr="009C6A18">
        <w:rPr>
          <w:rFonts w:ascii="Arial Narrow" w:hAnsi="Arial Narrow" w:cs="Arial"/>
          <w:i/>
          <w:noProof/>
          <w:sz w:val="24"/>
          <w:szCs w:val="24"/>
        </w:rPr>
        <w:t xml:space="preserve">Vencido o voto-destaque do Conselheiro Érico Xavier Desterro e Silva, que votou,  acompanhando o Ministério Público exceto quanto alcance e  majorou o valor da multa constante no item 3  para o valor de R$ 30.000,00  correspondente a  10% do valor contratado. </w:t>
      </w:r>
      <w:r w:rsidR="009C508E"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17.552/2019 (Apenso: 11.122/2019)</w:t>
      </w:r>
      <w:r w:rsidR="00191661" w:rsidRPr="009C6A18">
        <w:rPr>
          <w:rFonts w:ascii="Arial Narrow" w:hAnsi="Arial Narrow" w:cs="Arial"/>
          <w:color w:val="000000"/>
          <w:sz w:val="24"/>
          <w:szCs w:val="24"/>
        </w:rPr>
        <w:t xml:space="preserve"> - Recurso de Revisão interposto pela Fundação </w:t>
      </w:r>
      <w:proofErr w:type="spellStart"/>
      <w:r w:rsidR="00191661" w:rsidRPr="009C6A18">
        <w:rPr>
          <w:rFonts w:ascii="Arial Narrow" w:hAnsi="Arial Narrow" w:cs="Arial"/>
          <w:color w:val="000000"/>
          <w:sz w:val="24"/>
          <w:szCs w:val="24"/>
        </w:rPr>
        <w:t>Amazonprev</w:t>
      </w:r>
      <w:proofErr w:type="spellEnd"/>
      <w:r w:rsidR="00191661" w:rsidRPr="009C6A18">
        <w:rPr>
          <w:rFonts w:ascii="Arial Narrow" w:hAnsi="Arial Narrow" w:cs="Arial"/>
          <w:color w:val="000000"/>
          <w:sz w:val="24"/>
          <w:szCs w:val="24"/>
        </w:rPr>
        <w:t>, tendo como interessada a Sra. Margarida Penteado Brito, em face da Decisão n° 673/2019-TCE-Primeira Câmara, exarada nos autos do Processo n° 11.122/2019. (029729)</w:t>
      </w:r>
      <w:r w:rsidR="00191661" w:rsidRPr="009C6A18">
        <w:rPr>
          <w:rFonts w:ascii="Arial Narrow" w:hAnsi="Arial Narrow" w:cs="Arial"/>
          <w:b/>
          <w:color w:val="000000"/>
          <w:sz w:val="24"/>
          <w:szCs w:val="24"/>
        </w:rPr>
        <w:t xml:space="preserve"> ACÓRDÃO Nº 764/2021: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art.11, inciso III, alínea “g”,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Conselheiro-Relator</w:t>
      </w:r>
      <w:r w:rsidR="00191661" w:rsidRPr="009C6A18">
        <w:rPr>
          <w:rFonts w:ascii="Arial Narrow" w:hAnsi="Arial Narrow" w:cs="Arial"/>
          <w:b/>
          <w:noProof/>
          <w:sz w:val="24"/>
          <w:szCs w:val="24"/>
        </w:rPr>
        <w:t>, em divergência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8.1. Dar Provimento </w:t>
      </w:r>
      <w:r w:rsidR="00191661" w:rsidRPr="009C6A18">
        <w:rPr>
          <w:rFonts w:ascii="Arial Narrow" w:hAnsi="Arial Narrow" w:cs="Arial"/>
          <w:color w:val="000000"/>
          <w:sz w:val="24"/>
          <w:szCs w:val="24"/>
        </w:rPr>
        <w:t xml:space="preserve">do Recurso interposto pela Fundação </w:t>
      </w:r>
      <w:proofErr w:type="spellStart"/>
      <w:r w:rsidR="00191661" w:rsidRPr="009C6A18">
        <w:rPr>
          <w:rFonts w:ascii="Arial Narrow" w:hAnsi="Arial Narrow" w:cs="Arial"/>
          <w:color w:val="000000"/>
          <w:sz w:val="24"/>
          <w:szCs w:val="24"/>
        </w:rPr>
        <w:t>Amazonprev</w:t>
      </w:r>
      <w:proofErr w:type="spellEnd"/>
      <w:r w:rsidR="00191661" w:rsidRPr="009C6A18">
        <w:rPr>
          <w:rFonts w:ascii="Arial Narrow" w:hAnsi="Arial Narrow" w:cs="Arial"/>
          <w:color w:val="000000"/>
          <w:sz w:val="24"/>
          <w:szCs w:val="24"/>
        </w:rPr>
        <w:t xml:space="preserve">, reformando a Decisão nº 673/2019–TCE–Primeira Câmara exarada nos autos do Processo nº 11.122/2019, no sentido de julgar legal a aposentadoria compulsória da Sra. Margarida Penteado Brito no cargo de Auxiliar de Serviços Gerais, 3ª Classe, PNF, referência: “A”, matrícula nº 135.652-6B, do quadro de suplementar do pessoal da SEDUC concedida em 15.08.2018; </w:t>
      </w:r>
      <w:r w:rsidR="00191661" w:rsidRPr="009C6A18">
        <w:rPr>
          <w:rFonts w:ascii="Arial Narrow" w:hAnsi="Arial Narrow" w:cs="Arial"/>
          <w:b/>
          <w:color w:val="000000"/>
          <w:sz w:val="24"/>
          <w:szCs w:val="24"/>
        </w:rPr>
        <w:t>8.2. Dar ciência</w:t>
      </w:r>
      <w:r w:rsidR="00191661" w:rsidRPr="009C6A18">
        <w:rPr>
          <w:rFonts w:ascii="Arial Narrow" w:hAnsi="Arial Narrow" w:cs="Arial"/>
          <w:color w:val="000000"/>
          <w:sz w:val="24"/>
          <w:szCs w:val="24"/>
        </w:rPr>
        <w:t xml:space="preserve"> a Fundação </w:t>
      </w:r>
      <w:proofErr w:type="spellStart"/>
      <w:r w:rsidR="00191661" w:rsidRPr="009C6A18">
        <w:rPr>
          <w:rFonts w:ascii="Arial Narrow" w:hAnsi="Arial Narrow" w:cs="Arial"/>
          <w:color w:val="000000"/>
          <w:sz w:val="24"/>
          <w:szCs w:val="24"/>
        </w:rPr>
        <w:t>Amazonprev</w:t>
      </w:r>
      <w:proofErr w:type="spellEnd"/>
      <w:r w:rsidR="00191661" w:rsidRPr="009C6A18">
        <w:rPr>
          <w:rFonts w:ascii="Arial Narrow" w:hAnsi="Arial Narrow" w:cs="Arial"/>
          <w:color w:val="000000"/>
          <w:sz w:val="24"/>
          <w:szCs w:val="24"/>
        </w:rPr>
        <w:t xml:space="preserve"> da decisão; </w:t>
      </w:r>
      <w:r w:rsidR="00191661" w:rsidRPr="009C6A18">
        <w:rPr>
          <w:rFonts w:ascii="Arial Narrow" w:hAnsi="Arial Narrow" w:cs="Arial"/>
          <w:b/>
          <w:color w:val="000000"/>
          <w:sz w:val="24"/>
          <w:szCs w:val="24"/>
        </w:rPr>
        <w:t xml:space="preserve">8.3. Arquivar </w:t>
      </w:r>
      <w:r w:rsidR="00191661" w:rsidRPr="009C6A18">
        <w:rPr>
          <w:rFonts w:ascii="Arial Narrow" w:hAnsi="Arial Narrow" w:cs="Arial"/>
          <w:color w:val="000000"/>
          <w:sz w:val="24"/>
          <w:szCs w:val="24"/>
        </w:rPr>
        <w:t xml:space="preserve">o processo por cumprimento de decisão. </w:t>
      </w:r>
      <w:r w:rsidR="00191661" w:rsidRPr="009C6A18">
        <w:rPr>
          <w:rFonts w:ascii="Arial Narrow" w:hAnsi="Arial Narrow" w:cs="Arial"/>
          <w:b/>
          <w:sz w:val="24"/>
          <w:szCs w:val="24"/>
        </w:rPr>
        <w:t>Declaração de Impedimento: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Conselheiro Érico Xavier Desterro e Silva (art. 65 do Regimento Interno).</w:t>
      </w:r>
      <w:r w:rsidR="00B76E59"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11.851/2020</w:t>
      </w:r>
      <w:r w:rsidR="00191661" w:rsidRPr="009C6A18">
        <w:rPr>
          <w:rFonts w:ascii="Arial Narrow" w:hAnsi="Arial Narrow" w:cs="Arial"/>
          <w:color w:val="000000"/>
          <w:sz w:val="24"/>
          <w:szCs w:val="24"/>
        </w:rPr>
        <w:t xml:space="preserve"> - Prestação de Contas Anual do Instituto de Previdência de Iranduba – INPREVI, de responsabilidade da Sra. </w:t>
      </w:r>
      <w:proofErr w:type="spellStart"/>
      <w:r w:rsidR="00191661" w:rsidRPr="009C6A18">
        <w:rPr>
          <w:rFonts w:ascii="Arial Narrow" w:hAnsi="Arial Narrow" w:cs="Arial"/>
          <w:color w:val="000000"/>
          <w:sz w:val="24"/>
          <w:szCs w:val="24"/>
        </w:rPr>
        <w:t>Clemilda</w:t>
      </w:r>
      <w:proofErr w:type="spellEnd"/>
      <w:r w:rsidR="00191661" w:rsidRPr="009C6A18">
        <w:rPr>
          <w:rFonts w:ascii="Arial Narrow" w:hAnsi="Arial Narrow" w:cs="Arial"/>
          <w:color w:val="000000"/>
          <w:sz w:val="24"/>
          <w:szCs w:val="24"/>
        </w:rPr>
        <w:t xml:space="preserve"> da Silva Falcão Nunes, referente ao exercício de 2019.</w:t>
      </w:r>
      <w:r w:rsidR="00191661" w:rsidRPr="009C6A18">
        <w:rPr>
          <w:rFonts w:ascii="Arial Narrow" w:hAnsi="Arial Narrow" w:cs="Arial"/>
          <w:b/>
          <w:color w:val="000000"/>
          <w:sz w:val="24"/>
          <w:szCs w:val="24"/>
        </w:rPr>
        <w:t xml:space="preserve"> ACÓRDÃO Nº 765/2021: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pelos arts. 5º, II e 11, inciso III, alínea “a”, item 3, da Resolução n.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sz w:val="24"/>
          <w:szCs w:val="24"/>
        </w:rPr>
        <w:t xml:space="preserve"> 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Conselheiro-Relator</w:t>
      </w:r>
      <w:r w:rsidR="00191661" w:rsidRPr="009C6A18">
        <w:rPr>
          <w:rFonts w:ascii="Arial Narrow" w:hAnsi="Arial Narrow" w:cs="Arial"/>
          <w:b/>
          <w:noProof/>
          <w:sz w:val="24"/>
          <w:szCs w:val="24"/>
        </w:rPr>
        <w:t>, em parcial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10.1. Julgar regular </w:t>
      </w:r>
      <w:r w:rsidR="00191661" w:rsidRPr="009C6A18">
        <w:rPr>
          <w:rFonts w:ascii="Arial Narrow" w:hAnsi="Arial Narrow" w:cs="Arial"/>
          <w:color w:val="000000"/>
          <w:sz w:val="24"/>
          <w:szCs w:val="24"/>
        </w:rPr>
        <w:t xml:space="preserve">a Prestação de Contas Anual do Instituto de Previdência de Iranduba - INPREVI, exercício 2019, de responsabilidade da Sra. </w:t>
      </w:r>
      <w:proofErr w:type="spellStart"/>
      <w:r w:rsidR="00191661" w:rsidRPr="009C6A18">
        <w:rPr>
          <w:rFonts w:ascii="Arial Narrow" w:hAnsi="Arial Narrow" w:cs="Arial"/>
          <w:color w:val="000000"/>
          <w:sz w:val="24"/>
          <w:szCs w:val="24"/>
        </w:rPr>
        <w:t>Clemilda</w:t>
      </w:r>
      <w:proofErr w:type="spellEnd"/>
      <w:r w:rsidR="00191661" w:rsidRPr="009C6A18">
        <w:rPr>
          <w:rFonts w:ascii="Arial Narrow" w:hAnsi="Arial Narrow" w:cs="Arial"/>
          <w:color w:val="000000"/>
          <w:sz w:val="24"/>
          <w:szCs w:val="24"/>
        </w:rPr>
        <w:t xml:space="preserve"> da Silva Falcão Nunes - Presidente e Ordenadora das despesas, com fulcro no art. 71, II, da CF/88 c/c o art. 40, II, da CE/89 e art. 1º, II, art. 2º e 5º, art. 22, I e 23 da Lei 2.423/96; </w:t>
      </w:r>
      <w:r w:rsidR="00191661" w:rsidRPr="009C6A18">
        <w:rPr>
          <w:rFonts w:ascii="Arial Narrow" w:hAnsi="Arial Narrow" w:cs="Arial"/>
          <w:b/>
          <w:color w:val="000000"/>
          <w:sz w:val="24"/>
          <w:szCs w:val="24"/>
        </w:rPr>
        <w:t>10.2. Dar ciência</w:t>
      </w:r>
      <w:r w:rsidR="00191661" w:rsidRPr="009C6A18">
        <w:rPr>
          <w:rFonts w:ascii="Arial Narrow" w:hAnsi="Arial Narrow" w:cs="Arial"/>
          <w:color w:val="000000"/>
          <w:sz w:val="24"/>
          <w:szCs w:val="24"/>
        </w:rPr>
        <w:t xml:space="preserve"> da decisão </w:t>
      </w:r>
      <w:proofErr w:type="gramStart"/>
      <w:r w:rsidR="00191661" w:rsidRPr="009C6A18">
        <w:rPr>
          <w:rFonts w:ascii="Arial Narrow" w:hAnsi="Arial Narrow" w:cs="Arial"/>
          <w:color w:val="000000"/>
          <w:sz w:val="24"/>
          <w:szCs w:val="24"/>
        </w:rPr>
        <w:t>à</w:t>
      </w:r>
      <w:proofErr w:type="gramEnd"/>
      <w:r w:rsidR="00191661" w:rsidRPr="009C6A18">
        <w:rPr>
          <w:rFonts w:ascii="Arial Narrow" w:hAnsi="Arial Narrow" w:cs="Arial"/>
          <w:color w:val="000000"/>
          <w:sz w:val="24"/>
          <w:szCs w:val="24"/>
        </w:rPr>
        <w:t xml:space="preserve"> Sra. </w:t>
      </w:r>
      <w:proofErr w:type="spellStart"/>
      <w:r w:rsidR="00191661" w:rsidRPr="009C6A18">
        <w:rPr>
          <w:rFonts w:ascii="Arial Narrow" w:hAnsi="Arial Narrow" w:cs="Arial"/>
          <w:color w:val="000000"/>
          <w:sz w:val="24"/>
          <w:szCs w:val="24"/>
        </w:rPr>
        <w:t>Clemilda</w:t>
      </w:r>
      <w:proofErr w:type="spellEnd"/>
      <w:r w:rsidR="00191661" w:rsidRPr="009C6A18">
        <w:rPr>
          <w:rFonts w:ascii="Arial Narrow" w:hAnsi="Arial Narrow" w:cs="Arial"/>
          <w:color w:val="000000"/>
          <w:sz w:val="24"/>
          <w:szCs w:val="24"/>
        </w:rPr>
        <w:t xml:space="preserve"> da Silva Falcão Nunes; </w:t>
      </w:r>
      <w:r w:rsidR="00191661" w:rsidRPr="009C6A18">
        <w:rPr>
          <w:rFonts w:ascii="Arial Narrow" w:hAnsi="Arial Narrow" w:cs="Arial"/>
          <w:b/>
          <w:color w:val="000000"/>
          <w:sz w:val="24"/>
          <w:szCs w:val="24"/>
        </w:rPr>
        <w:t>10.3. Arquivar</w:t>
      </w:r>
      <w:r w:rsidR="00191661" w:rsidRPr="009C6A18">
        <w:rPr>
          <w:rFonts w:ascii="Arial Narrow" w:hAnsi="Arial Narrow" w:cs="Arial"/>
          <w:color w:val="000000"/>
          <w:sz w:val="24"/>
          <w:szCs w:val="24"/>
        </w:rPr>
        <w:t xml:space="preserve"> os autos nos termos regimentais.</w:t>
      </w:r>
      <w:r w:rsidR="00B76E59"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AUDITOR-RELATOR: MÁRIO JOSÉ DE MORAES COSTA FILHO. </w:t>
      </w:r>
      <w:r w:rsidR="003C59D0"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PROCESSO Nº 11.679/2019</w:t>
      </w:r>
      <w:r w:rsidR="00191661" w:rsidRPr="009C6A18">
        <w:rPr>
          <w:rFonts w:ascii="Arial Narrow" w:hAnsi="Arial Narrow" w:cs="Arial"/>
          <w:color w:val="000000"/>
          <w:sz w:val="24"/>
          <w:szCs w:val="24"/>
        </w:rPr>
        <w:t xml:space="preserve"> - Prestação de Contas Anual </w:t>
      </w:r>
      <w:r w:rsidR="00191661" w:rsidRPr="009C6A18">
        <w:rPr>
          <w:rFonts w:ascii="Arial Narrow" w:hAnsi="Arial Narrow" w:cs="Arial"/>
          <w:sz w:val="24"/>
          <w:szCs w:val="24"/>
        </w:rPr>
        <w:t>do Corpo de Bombeiros Militar do Estado do Amazonas - CBMAM, referente ao exercício de 2018, sob a responsabilidade do Sr. Mauro Marcelo Lima Freire</w:t>
      </w:r>
      <w:r w:rsidR="00191661" w:rsidRPr="009C6A18">
        <w:rPr>
          <w:rFonts w:ascii="Arial Narrow" w:hAnsi="Arial Narrow" w:cs="Arial"/>
          <w:color w:val="000000"/>
          <w:sz w:val="24"/>
          <w:szCs w:val="24"/>
        </w:rPr>
        <w:t>.</w:t>
      </w:r>
      <w:r w:rsidR="00191661" w:rsidRPr="009C6A18">
        <w:rPr>
          <w:rFonts w:ascii="Arial Narrow" w:hAnsi="Arial Narrow" w:cs="Arial"/>
          <w:b/>
          <w:color w:val="000000"/>
          <w:sz w:val="24"/>
          <w:szCs w:val="24"/>
        </w:rPr>
        <w:t xml:space="preserve"> ACÓRDÃO Nº 766/2021: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pelos arts. 5º, II e 11, inciso III, alínea “a”, item 3, da Resolução n.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sz w:val="24"/>
          <w:szCs w:val="24"/>
        </w:rPr>
        <w:t xml:space="preserve"> nos termos d</w:t>
      </w:r>
      <w:r w:rsidR="00191661" w:rsidRPr="009C6A18">
        <w:rPr>
          <w:rFonts w:ascii="Arial Narrow" w:hAnsi="Arial Narrow" w:cs="Arial"/>
          <w:noProof/>
          <w:sz w:val="24"/>
          <w:szCs w:val="24"/>
        </w:rPr>
        <w:t>a proposta de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Auditor-Relator</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10.1. Julgar irregular</w:t>
      </w:r>
      <w:r w:rsidR="00191661" w:rsidRPr="009C6A18">
        <w:rPr>
          <w:rFonts w:ascii="Arial Narrow" w:hAnsi="Arial Narrow" w:cs="Arial"/>
          <w:color w:val="000000"/>
          <w:sz w:val="24"/>
          <w:szCs w:val="24"/>
        </w:rPr>
        <w:t xml:space="preserve"> a Prestação de Contas do </w:t>
      </w:r>
      <w:r w:rsidR="00191661" w:rsidRPr="009C6A18">
        <w:rPr>
          <w:rFonts w:ascii="Arial Narrow" w:hAnsi="Arial Narrow" w:cs="Arial"/>
          <w:b/>
          <w:color w:val="000000"/>
          <w:sz w:val="24"/>
          <w:szCs w:val="24"/>
        </w:rPr>
        <w:t>Sr. Mauro Marcelo Lima Freire</w:t>
      </w:r>
      <w:r w:rsidR="00191661" w:rsidRPr="009C6A18">
        <w:rPr>
          <w:rFonts w:ascii="Arial Narrow" w:hAnsi="Arial Narrow" w:cs="Arial"/>
          <w:color w:val="000000"/>
          <w:sz w:val="24"/>
          <w:szCs w:val="24"/>
        </w:rPr>
        <w:t xml:space="preserve">, Gestor do Corpo de Bombeiros Militar do Estado do Amazonas - CBMAM, referente ao exercício 2018; </w:t>
      </w:r>
      <w:r w:rsidR="00191661" w:rsidRPr="009C6A18">
        <w:rPr>
          <w:rFonts w:ascii="Arial Narrow" w:hAnsi="Arial Narrow" w:cs="Arial"/>
          <w:b/>
          <w:color w:val="000000"/>
          <w:sz w:val="24"/>
          <w:szCs w:val="24"/>
        </w:rPr>
        <w:t>10.2. Considerar revel</w:t>
      </w:r>
      <w:r w:rsidR="00191661" w:rsidRPr="009C6A18">
        <w:rPr>
          <w:rFonts w:ascii="Arial Narrow" w:hAnsi="Arial Narrow" w:cs="Arial"/>
          <w:color w:val="000000"/>
          <w:sz w:val="24"/>
          <w:szCs w:val="24"/>
        </w:rPr>
        <w:t xml:space="preserve"> o </w:t>
      </w:r>
      <w:r w:rsidR="00191661" w:rsidRPr="009C6A18">
        <w:rPr>
          <w:rFonts w:ascii="Arial Narrow" w:hAnsi="Arial Narrow" w:cs="Arial"/>
          <w:b/>
          <w:color w:val="000000"/>
          <w:sz w:val="24"/>
          <w:szCs w:val="24"/>
        </w:rPr>
        <w:t>Sr. Mauro Marcelo Lima Freire</w:t>
      </w:r>
      <w:r w:rsidR="00191661" w:rsidRPr="009C6A18">
        <w:rPr>
          <w:rFonts w:ascii="Arial Narrow" w:hAnsi="Arial Narrow" w:cs="Arial"/>
          <w:color w:val="000000"/>
          <w:sz w:val="24"/>
          <w:szCs w:val="24"/>
        </w:rPr>
        <w:t xml:space="preserve"> conforme redação do art. 20, § 4º, da Lei n. 2.423/96; </w:t>
      </w:r>
      <w:r w:rsidR="00191661" w:rsidRPr="009C6A18">
        <w:rPr>
          <w:rFonts w:ascii="Arial Narrow" w:hAnsi="Arial Narrow" w:cs="Arial"/>
          <w:b/>
          <w:color w:val="000000"/>
          <w:sz w:val="24"/>
          <w:szCs w:val="24"/>
        </w:rPr>
        <w:t>10.3. Aplicar Multa</w:t>
      </w:r>
      <w:r w:rsidR="00191661" w:rsidRPr="009C6A18">
        <w:rPr>
          <w:rFonts w:ascii="Arial Narrow" w:hAnsi="Arial Narrow" w:cs="Arial"/>
          <w:color w:val="000000"/>
          <w:sz w:val="24"/>
          <w:szCs w:val="24"/>
        </w:rPr>
        <w:t xml:space="preserve"> ao </w:t>
      </w:r>
      <w:r w:rsidR="00191661" w:rsidRPr="009C6A18">
        <w:rPr>
          <w:rFonts w:ascii="Arial Narrow" w:hAnsi="Arial Narrow" w:cs="Arial"/>
          <w:b/>
          <w:color w:val="000000"/>
          <w:sz w:val="24"/>
          <w:szCs w:val="24"/>
        </w:rPr>
        <w:t>Sr. Mauro Marcelo Lima Freire</w:t>
      </w:r>
      <w:r w:rsidR="00191661" w:rsidRPr="009C6A18">
        <w:rPr>
          <w:rFonts w:ascii="Arial Narrow" w:hAnsi="Arial Narrow" w:cs="Arial"/>
          <w:color w:val="000000"/>
          <w:sz w:val="24"/>
          <w:szCs w:val="24"/>
        </w:rPr>
        <w:t xml:space="preserve"> no valor de </w:t>
      </w:r>
      <w:r w:rsidR="00191661" w:rsidRPr="009C6A18">
        <w:rPr>
          <w:rFonts w:ascii="Arial Narrow" w:hAnsi="Arial Narrow" w:cs="Arial"/>
          <w:b/>
          <w:color w:val="000000"/>
          <w:sz w:val="24"/>
          <w:szCs w:val="24"/>
        </w:rPr>
        <w:t>R$ 34.135,99</w:t>
      </w:r>
      <w:r w:rsidR="00191661" w:rsidRPr="009C6A18">
        <w:rPr>
          <w:rFonts w:ascii="Arial Narrow" w:hAnsi="Arial Narrow" w:cs="Arial"/>
          <w:color w:val="000000"/>
          <w:sz w:val="24"/>
          <w:szCs w:val="24"/>
        </w:rPr>
        <w:t xml:space="preserve"> (trinta e quatro mil, cento e trinta e cinco reais e noventa e nove centavos) conforme descrição a seguir: </w:t>
      </w:r>
      <w:r w:rsidR="00191661" w:rsidRPr="009C6A18">
        <w:rPr>
          <w:rFonts w:ascii="Arial Narrow" w:hAnsi="Arial Narrow" w:cs="Arial"/>
          <w:b/>
          <w:color w:val="000000"/>
          <w:sz w:val="24"/>
          <w:szCs w:val="24"/>
        </w:rPr>
        <w:t>10.3.1.</w:t>
      </w:r>
      <w:r w:rsidR="00191661" w:rsidRPr="009C6A18">
        <w:rPr>
          <w:rFonts w:ascii="Arial Narrow" w:hAnsi="Arial Narrow" w:cs="Arial"/>
          <w:color w:val="000000"/>
          <w:sz w:val="24"/>
          <w:szCs w:val="24"/>
        </w:rPr>
        <w:tab/>
        <w:t xml:space="preserve">Com fundamento no art. 54, I, “a”, da Lei n. 2.423/96 c/c art. 308, I, “a”, do RI-TCE/AM no valor de </w:t>
      </w:r>
      <w:proofErr w:type="gramStart"/>
      <w:r w:rsidR="00191661" w:rsidRPr="009C6A18">
        <w:rPr>
          <w:rFonts w:ascii="Arial Narrow" w:hAnsi="Arial Narrow" w:cs="Arial"/>
          <w:b/>
          <w:color w:val="000000"/>
          <w:sz w:val="24"/>
          <w:szCs w:val="24"/>
        </w:rPr>
        <w:t>R$ 20.481,60</w:t>
      </w:r>
      <w:r w:rsidR="00191661" w:rsidRPr="009C6A18">
        <w:rPr>
          <w:rFonts w:ascii="Arial Narrow" w:hAnsi="Arial Narrow" w:cs="Arial"/>
          <w:color w:val="000000"/>
          <w:sz w:val="24"/>
          <w:szCs w:val="24"/>
        </w:rPr>
        <w:t xml:space="preserve"> </w:t>
      </w:r>
      <w:r w:rsidR="00191661" w:rsidRPr="009C6A18">
        <w:rPr>
          <w:rFonts w:ascii="Arial Narrow" w:hAnsi="Arial Narrow" w:cs="Arial"/>
          <w:color w:val="000000"/>
          <w:sz w:val="24"/>
          <w:szCs w:val="24"/>
        </w:rPr>
        <w:lastRenderedPageBreak/>
        <w:t>em virtude da não remessa</w:t>
      </w:r>
      <w:proofErr w:type="gramEnd"/>
      <w:r w:rsidR="00191661" w:rsidRPr="009C6A18">
        <w:rPr>
          <w:rFonts w:ascii="Arial Narrow" w:hAnsi="Arial Narrow" w:cs="Arial"/>
          <w:color w:val="000000"/>
          <w:sz w:val="24"/>
          <w:szCs w:val="24"/>
        </w:rPr>
        <w:t xml:space="preserve"> de dados (competências de janeiro a dezembro de 2018) por meio do sistema e-Contas; </w:t>
      </w:r>
      <w:r w:rsidR="00191661" w:rsidRPr="009C6A18">
        <w:rPr>
          <w:rFonts w:ascii="Arial Narrow" w:hAnsi="Arial Narrow" w:cs="Arial"/>
          <w:b/>
          <w:color w:val="000000"/>
          <w:sz w:val="24"/>
          <w:szCs w:val="24"/>
        </w:rPr>
        <w:t>10.3.2.</w:t>
      </w:r>
      <w:r w:rsidR="00191661" w:rsidRPr="009C6A18">
        <w:rPr>
          <w:rFonts w:ascii="Arial Narrow" w:hAnsi="Arial Narrow" w:cs="Arial"/>
          <w:color w:val="000000"/>
          <w:sz w:val="24"/>
          <w:szCs w:val="24"/>
        </w:rPr>
        <w:tab/>
        <w:t xml:space="preserve">Com fundamento no art. 54, VI, da Lei n. 2.423/96 c/c art. 308, VI, do RI-TCE/AM no valor de </w:t>
      </w:r>
      <w:r w:rsidR="00191661" w:rsidRPr="009C6A18">
        <w:rPr>
          <w:rFonts w:ascii="Arial Narrow" w:hAnsi="Arial Narrow" w:cs="Arial"/>
          <w:b/>
          <w:color w:val="000000"/>
          <w:sz w:val="24"/>
          <w:szCs w:val="24"/>
        </w:rPr>
        <w:t>R$ 13.654,39</w:t>
      </w:r>
      <w:r w:rsidR="00191661" w:rsidRPr="009C6A18">
        <w:rPr>
          <w:rFonts w:ascii="Arial Narrow" w:hAnsi="Arial Narrow" w:cs="Arial"/>
          <w:color w:val="000000"/>
          <w:sz w:val="24"/>
          <w:szCs w:val="24"/>
        </w:rPr>
        <w:t xml:space="preserve"> em razão das impropriedades descritas nos itens 2 a 6 da notificação n. 63/2021-DICAD. Fixar </w:t>
      </w:r>
      <w:r w:rsidR="00191661" w:rsidRPr="009C6A18">
        <w:rPr>
          <w:rFonts w:ascii="Arial Narrow" w:hAnsi="Arial Narrow" w:cs="Arial"/>
          <w:b/>
          <w:color w:val="000000"/>
          <w:sz w:val="24"/>
          <w:szCs w:val="24"/>
        </w:rPr>
        <w:t>prazo de 30 dias</w:t>
      </w:r>
      <w:r w:rsidR="00191661" w:rsidRPr="009C6A18">
        <w:rPr>
          <w:rFonts w:ascii="Arial Narrow" w:hAnsi="Arial Narrow" w:cs="Arial"/>
          <w:color w:val="000000"/>
          <w:sz w:val="24"/>
          <w:szCs w:val="24"/>
        </w:rPr>
        <w:t xml:space="preserve"> para que o responsável recolha o valor das multas,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91661" w:rsidRPr="009C6A18">
        <w:rPr>
          <w:rFonts w:ascii="Arial Narrow" w:hAnsi="Arial Narrow" w:cs="Arial"/>
          <w:b/>
          <w:color w:val="000000"/>
          <w:sz w:val="24"/>
          <w:szCs w:val="24"/>
        </w:rPr>
        <w:t>10.4. Determinar</w:t>
      </w:r>
      <w:r w:rsidR="00191661" w:rsidRPr="009C6A18">
        <w:rPr>
          <w:rFonts w:ascii="Arial Narrow" w:hAnsi="Arial Narrow" w:cs="Arial"/>
          <w:color w:val="000000"/>
          <w:sz w:val="24"/>
          <w:szCs w:val="24"/>
        </w:rPr>
        <w:t xml:space="preserve"> à atual gestão do Corpo de Bombeiros Militar do Estado do Amazonas que evite a ocorrência das falhas identificadas pela Comissão de Inspeção, sob pena de ocorrer </w:t>
      </w:r>
      <w:proofErr w:type="gramStart"/>
      <w:r w:rsidR="00191661" w:rsidRPr="009C6A18">
        <w:rPr>
          <w:rFonts w:ascii="Arial Narrow" w:hAnsi="Arial Narrow" w:cs="Arial"/>
          <w:color w:val="000000"/>
          <w:sz w:val="24"/>
          <w:szCs w:val="24"/>
        </w:rPr>
        <w:t>a</w:t>
      </w:r>
      <w:proofErr w:type="gramEnd"/>
      <w:r w:rsidR="00191661" w:rsidRPr="009C6A18">
        <w:rPr>
          <w:rFonts w:ascii="Arial Narrow" w:hAnsi="Arial Narrow" w:cs="Arial"/>
          <w:color w:val="000000"/>
          <w:sz w:val="24"/>
          <w:szCs w:val="24"/>
        </w:rPr>
        <w:t xml:space="preserve"> desaprovação de vindouras Contas; </w:t>
      </w:r>
      <w:r w:rsidR="00191661" w:rsidRPr="009C6A18">
        <w:rPr>
          <w:rFonts w:ascii="Arial Narrow" w:hAnsi="Arial Narrow" w:cs="Arial"/>
          <w:b/>
          <w:color w:val="000000"/>
          <w:sz w:val="24"/>
          <w:szCs w:val="24"/>
        </w:rPr>
        <w:t>10.5. Dar ciência</w:t>
      </w:r>
      <w:r w:rsidR="00191661" w:rsidRPr="009C6A18">
        <w:rPr>
          <w:rFonts w:ascii="Arial Narrow" w:hAnsi="Arial Narrow" w:cs="Arial"/>
          <w:color w:val="000000"/>
          <w:sz w:val="24"/>
          <w:szCs w:val="24"/>
        </w:rPr>
        <w:t xml:space="preserve"> do desfecho dos autos ao Sr. Mauro Marcelo Lima Freire e à atual gestão do Corpo de Bombeiros Militar do Estado do Amazonas.</w:t>
      </w:r>
      <w:r w:rsidR="003C59D0"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10.686/2021</w:t>
      </w:r>
      <w:r w:rsidR="00191661" w:rsidRPr="009C6A18">
        <w:rPr>
          <w:rFonts w:ascii="Arial Narrow" w:hAnsi="Arial Narrow" w:cs="Arial"/>
          <w:color w:val="000000"/>
          <w:sz w:val="24"/>
          <w:szCs w:val="24"/>
        </w:rPr>
        <w:t xml:space="preserve"> - Denúncia interposta pelo Sr. José Roberto Torres de Pontes, contra o Sr. </w:t>
      </w:r>
      <w:proofErr w:type="spellStart"/>
      <w:r w:rsidR="00191661" w:rsidRPr="009C6A18">
        <w:rPr>
          <w:rFonts w:ascii="Arial Narrow" w:hAnsi="Arial Narrow" w:cs="Arial"/>
          <w:color w:val="000000"/>
          <w:sz w:val="24"/>
          <w:szCs w:val="24"/>
        </w:rPr>
        <w:t>Otaniel</w:t>
      </w:r>
      <w:proofErr w:type="spellEnd"/>
      <w:r w:rsidR="00191661" w:rsidRPr="009C6A18">
        <w:rPr>
          <w:rFonts w:ascii="Arial Narrow" w:hAnsi="Arial Narrow" w:cs="Arial"/>
          <w:color w:val="000000"/>
          <w:sz w:val="24"/>
          <w:szCs w:val="24"/>
        </w:rPr>
        <w:t xml:space="preserve"> Lyra de Oliveira, </w:t>
      </w:r>
      <w:proofErr w:type="gramStart"/>
      <w:r w:rsidR="00191661" w:rsidRPr="009C6A18">
        <w:rPr>
          <w:rFonts w:ascii="Arial Narrow" w:hAnsi="Arial Narrow" w:cs="Arial"/>
          <w:color w:val="000000"/>
          <w:sz w:val="24"/>
          <w:szCs w:val="24"/>
        </w:rPr>
        <w:t>ex-Prefeito</w:t>
      </w:r>
      <w:proofErr w:type="gramEnd"/>
      <w:r w:rsidR="00191661" w:rsidRPr="009C6A18">
        <w:rPr>
          <w:rFonts w:ascii="Arial Narrow" w:hAnsi="Arial Narrow" w:cs="Arial"/>
          <w:color w:val="000000"/>
          <w:sz w:val="24"/>
          <w:szCs w:val="24"/>
        </w:rPr>
        <w:t xml:space="preserve"> do Município de Canutama, em face de possíveis irregularidades. </w:t>
      </w:r>
      <w:r w:rsidR="00191661" w:rsidRPr="009C6A18">
        <w:rPr>
          <w:rFonts w:ascii="Arial Narrow" w:hAnsi="Arial Narrow" w:cs="Arial"/>
          <w:b/>
          <w:color w:val="000000"/>
          <w:sz w:val="24"/>
          <w:szCs w:val="24"/>
        </w:rPr>
        <w:t xml:space="preserve">Advogados: </w:t>
      </w:r>
      <w:r w:rsidR="00191661" w:rsidRPr="009C6A18">
        <w:rPr>
          <w:rFonts w:ascii="Arial Narrow" w:hAnsi="Arial Narrow" w:cs="Arial"/>
          <w:color w:val="000000"/>
          <w:sz w:val="24"/>
          <w:szCs w:val="24"/>
        </w:rPr>
        <w:t xml:space="preserve">Maria de Cassia R de Souza - OAB/AM 2736, Bruno Vieira da Rocha </w:t>
      </w:r>
      <w:proofErr w:type="spellStart"/>
      <w:r w:rsidR="00191661" w:rsidRPr="009C6A18">
        <w:rPr>
          <w:rFonts w:ascii="Arial Narrow" w:hAnsi="Arial Narrow" w:cs="Arial"/>
          <w:color w:val="000000"/>
          <w:sz w:val="24"/>
          <w:szCs w:val="24"/>
        </w:rPr>
        <w:t>Barbirato</w:t>
      </w:r>
      <w:proofErr w:type="spellEnd"/>
      <w:r w:rsidR="00191661" w:rsidRPr="009C6A18">
        <w:rPr>
          <w:rFonts w:ascii="Arial Narrow" w:hAnsi="Arial Narrow" w:cs="Arial"/>
          <w:color w:val="000000"/>
          <w:sz w:val="24"/>
          <w:szCs w:val="24"/>
        </w:rPr>
        <w:t xml:space="preserve"> - OAB/AM 6975, Fábio Nunes Bandeira de Mello - OAB/AM 4331, Lívia Rocha Brito – OAB/AM 6474, Igor Arnaud Ferreira - OAB/AM 10428, Laíz Araújo Russo de Melo e Silva - OAB/AM 6897 e Pedro Henrique Mendes de Medeiros - OAB/AM 16111.</w:t>
      </w:r>
      <w:r w:rsidR="00191661" w:rsidRPr="009C6A18">
        <w:rPr>
          <w:rFonts w:ascii="Arial Narrow" w:hAnsi="Arial Narrow" w:cs="Arial"/>
          <w:b/>
          <w:color w:val="000000"/>
          <w:sz w:val="24"/>
          <w:szCs w:val="24"/>
        </w:rPr>
        <w:t xml:space="preserve"> ACÓRDÃO Nº 767/2021: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5º, inciso XII e art. 11, inciso III, alínea “c”, da Resolução n.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a proposta de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w:t>
      </w:r>
      <w:r w:rsidR="00191661" w:rsidRPr="009C6A18">
        <w:rPr>
          <w:rFonts w:ascii="Arial Narrow" w:hAnsi="Arial Narrow" w:cs="Arial"/>
          <w:noProof/>
          <w:sz w:val="24"/>
          <w:szCs w:val="24"/>
        </w:rPr>
        <w:t>Auditor-Relator, que acolheu, em sessão,  o voto-destaque do Conselheiro Érico Xavier Desterro e Silva</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9.1. Conhecer</w:t>
      </w:r>
      <w:r w:rsidR="00191661" w:rsidRPr="009C6A18">
        <w:rPr>
          <w:rFonts w:ascii="Arial Narrow" w:hAnsi="Arial Narrow" w:cs="Arial"/>
          <w:color w:val="000000"/>
          <w:sz w:val="24"/>
          <w:szCs w:val="24"/>
        </w:rPr>
        <w:t xml:space="preserve"> da Representação, formulada pelo </w:t>
      </w:r>
      <w:r w:rsidR="00191661" w:rsidRPr="009C6A18">
        <w:rPr>
          <w:rFonts w:ascii="Arial Narrow" w:hAnsi="Arial Narrow" w:cs="Arial"/>
          <w:b/>
          <w:color w:val="000000"/>
          <w:sz w:val="24"/>
          <w:szCs w:val="24"/>
        </w:rPr>
        <w:t>Sr. José Roberto Torres de Pontes</w:t>
      </w:r>
      <w:r w:rsidR="00191661" w:rsidRPr="009C6A18">
        <w:rPr>
          <w:rFonts w:ascii="Arial Narrow" w:hAnsi="Arial Narrow" w:cs="Arial"/>
          <w:color w:val="000000"/>
          <w:sz w:val="24"/>
          <w:szCs w:val="24"/>
        </w:rPr>
        <w:t xml:space="preserve">, com fulcro no art. 288 da Resolução nº 04/2002 – TCE/AM, em desfavor do Sr. </w:t>
      </w:r>
      <w:proofErr w:type="spellStart"/>
      <w:r w:rsidR="00191661" w:rsidRPr="009C6A18">
        <w:rPr>
          <w:rFonts w:ascii="Arial Narrow" w:hAnsi="Arial Narrow" w:cs="Arial"/>
          <w:color w:val="000000"/>
          <w:sz w:val="24"/>
          <w:szCs w:val="24"/>
        </w:rPr>
        <w:t>Otaniel</w:t>
      </w:r>
      <w:proofErr w:type="spellEnd"/>
      <w:r w:rsidR="00191661" w:rsidRPr="009C6A18">
        <w:rPr>
          <w:rFonts w:ascii="Arial Narrow" w:hAnsi="Arial Narrow" w:cs="Arial"/>
          <w:color w:val="000000"/>
          <w:sz w:val="24"/>
          <w:szCs w:val="24"/>
        </w:rPr>
        <w:t xml:space="preserve"> Lyra de Oliveira, </w:t>
      </w:r>
      <w:proofErr w:type="gramStart"/>
      <w:r w:rsidR="00191661" w:rsidRPr="009C6A18">
        <w:rPr>
          <w:rFonts w:ascii="Arial Narrow" w:hAnsi="Arial Narrow" w:cs="Arial"/>
          <w:color w:val="000000"/>
          <w:sz w:val="24"/>
          <w:szCs w:val="24"/>
        </w:rPr>
        <w:t>ex-Prefeito</w:t>
      </w:r>
      <w:proofErr w:type="gramEnd"/>
      <w:r w:rsidR="00191661" w:rsidRPr="009C6A18">
        <w:rPr>
          <w:rFonts w:ascii="Arial Narrow" w:hAnsi="Arial Narrow" w:cs="Arial"/>
          <w:color w:val="000000"/>
          <w:sz w:val="24"/>
          <w:szCs w:val="24"/>
        </w:rPr>
        <w:t xml:space="preserve"> Municipal de Canutama; </w:t>
      </w:r>
      <w:r w:rsidR="00191661" w:rsidRPr="009C6A18">
        <w:rPr>
          <w:rFonts w:ascii="Arial Narrow" w:hAnsi="Arial Narrow" w:cs="Arial"/>
          <w:b/>
          <w:color w:val="000000"/>
          <w:sz w:val="24"/>
          <w:szCs w:val="24"/>
        </w:rPr>
        <w:t>9.2. Julgar Procedente</w:t>
      </w:r>
      <w:r w:rsidR="00191661" w:rsidRPr="009C6A18">
        <w:rPr>
          <w:rFonts w:ascii="Arial Narrow" w:hAnsi="Arial Narrow" w:cs="Arial"/>
          <w:color w:val="000000"/>
          <w:sz w:val="24"/>
          <w:szCs w:val="24"/>
        </w:rPr>
        <w:t xml:space="preserve"> a Representação interposta em desfavor do Sr. </w:t>
      </w:r>
      <w:proofErr w:type="spellStart"/>
      <w:r w:rsidR="00191661" w:rsidRPr="009C6A18">
        <w:rPr>
          <w:rFonts w:ascii="Arial Narrow" w:hAnsi="Arial Narrow" w:cs="Arial"/>
          <w:color w:val="000000"/>
          <w:sz w:val="24"/>
          <w:szCs w:val="24"/>
        </w:rPr>
        <w:t>Otaniel</w:t>
      </w:r>
      <w:proofErr w:type="spellEnd"/>
      <w:r w:rsidR="00191661" w:rsidRPr="009C6A18">
        <w:rPr>
          <w:rFonts w:ascii="Arial Narrow" w:hAnsi="Arial Narrow" w:cs="Arial"/>
          <w:color w:val="000000"/>
          <w:sz w:val="24"/>
          <w:szCs w:val="24"/>
        </w:rPr>
        <w:t xml:space="preserve"> Lyra de Oliveira, considerando o descumprimento ao disposto na Resolução nº 11/2016, o que dificultou sobremaneira o processo de transição de governo no município de Canutama/AM; </w:t>
      </w:r>
      <w:r w:rsidR="00191661" w:rsidRPr="009C6A18">
        <w:rPr>
          <w:rFonts w:ascii="Arial Narrow" w:hAnsi="Arial Narrow" w:cs="Arial"/>
          <w:b/>
          <w:color w:val="000000"/>
          <w:sz w:val="24"/>
          <w:szCs w:val="24"/>
        </w:rPr>
        <w:t>9.3. Aplicar Multa</w:t>
      </w:r>
      <w:r w:rsidR="00191661" w:rsidRPr="009C6A18">
        <w:rPr>
          <w:rFonts w:ascii="Arial Narrow" w:hAnsi="Arial Narrow" w:cs="Arial"/>
          <w:color w:val="000000"/>
          <w:sz w:val="24"/>
          <w:szCs w:val="24"/>
        </w:rPr>
        <w:t xml:space="preserve"> ao </w:t>
      </w:r>
      <w:r w:rsidR="00191661" w:rsidRPr="009C6A18">
        <w:rPr>
          <w:rFonts w:ascii="Arial Narrow" w:hAnsi="Arial Narrow" w:cs="Arial"/>
          <w:b/>
          <w:color w:val="000000"/>
          <w:sz w:val="24"/>
          <w:szCs w:val="24"/>
        </w:rPr>
        <w:t xml:space="preserve">Sr. </w:t>
      </w:r>
      <w:proofErr w:type="spellStart"/>
      <w:r w:rsidR="00191661" w:rsidRPr="009C6A18">
        <w:rPr>
          <w:rFonts w:ascii="Arial Narrow" w:hAnsi="Arial Narrow" w:cs="Arial"/>
          <w:b/>
          <w:color w:val="000000"/>
          <w:sz w:val="24"/>
          <w:szCs w:val="24"/>
        </w:rPr>
        <w:t>Otaniel</w:t>
      </w:r>
      <w:proofErr w:type="spellEnd"/>
      <w:r w:rsidR="00191661" w:rsidRPr="009C6A18">
        <w:rPr>
          <w:rFonts w:ascii="Arial Narrow" w:hAnsi="Arial Narrow" w:cs="Arial"/>
          <w:b/>
          <w:color w:val="000000"/>
          <w:sz w:val="24"/>
          <w:szCs w:val="24"/>
        </w:rPr>
        <w:t xml:space="preserve"> Lyra de Oliveira</w:t>
      </w:r>
      <w:r w:rsidR="00191661" w:rsidRPr="009C6A18">
        <w:rPr>
          <w:rFonts w:ascii="Arial Narrow" w:hAnsi="Arial Narrow" w:cs="Arial"/>
          <w:color w:val="000000"/>
          <w:sz w:val="24"/>
          <w:szCs w:val="24"/>
        </w:rPr>
        <w:t>, conforme</w:t>
      </w:r>
      <w:proofErr w:type="gramStart"/>
      <w:r w:rsidR="00191661" w:rsidRPr="009C6A18">
        <w:rPr>
          <w:rFonts w:ascii="Arial Narrow" w:hAnsi="Arial Narrow" w:cs="Arial"/>
          <w:color w:val="000000"/>
          <w:sz w:val="24"/>
          <w:szCs w:val="24"/>
        </w:rPr>
        <w:t xml:space="preserve">  </w:t>
      </w:r>
      <w:proofErr w:type="gramEnd"/>
      <w:r w:rsidR="00191661" w:rsidRPr="009C6A18">
        <w:rPr>
          <w:rFonts w:ascii="Arial Narrow" w:hAnsi="Arial Narrow" w:cs="Arial"/>
          <w:color w:val="000000"/>
          <w:sz w:val="24"/>
          <w:szCs w:val="24"/>
        </w:rPr>
        <w:t xml:space="preserve">art. 54, VI da Lei nº 2423/1996 c/c art. 308, VI da Resolução nº 04/2002 TCE/AM. </w:t>
      </w:r>
      <w:proofErr w:type="gramStart"/>
      <w:r w:rsidR="00191661" w:rsidRPr="009C6A18">
        <w:rPr>
          <w:rFonts w:ascii="Arial Narrow" w:hAnsi="Arial Narrow" w:cs="Arial"/>
          <w:color w:val="000000"/>
          <w:sz w:val="24"/>
          <w:szCs w:val="24"/>
        </w:rPr>
        <w:t>fundamentação</w:t>
      </w:r>
      <w:proofErr w:type="gramEnd"/>
      <w:r w:rsidR="00191661" w:rsidRPr="009C6A18">
        <w:rPr>
          <w:rFonts w:ascii="Arial Narrow" w:hAnsi="Arial Narrow" w:cs="Arial"/>
          <w:color w:val="000000"/>
          <w:sz w:val="24"/>
          <w:szCs w:val="24"/>
        </w:rPr>
        <w:t xml:space="preserve"> dada, pelo voto-destaque, do Conselheiro Érico Xavier Desterro e Silva, no valor de </w:t>
      </w:r>
      <w:r w:rsidR="00191661" w:rsidRPr="009C6A18">
        <w:rPr>
          <w:rFonts w:ascii="Arial Narrow" w:hAnsi="Arial Narrow" w:cs="Arial"/>
          <w:b/>
          <w:color w:val="000000"/>
          <w:sz w:val="24"/>
          <w:szCs w:val="24"/>
        </w:rPr>
        <w:t>R$14.000,00</w:t>
      </w:r>
      <w:r w:rsidR="00191661" w:rsidRPr="009C6A18">
        <w:rPr>
          <w:rFonts w:ascii="Arial Narrow" w:hAnsi="Arial Narrow" w:cs="Arial"/>
          <w:color w:val="000000"/>
          <w:sz w:val="24"/>
          <w:szCs w:val="24"/>
        </w:rPr>
        <w:t xml:space="preserve"> (quatorze mil reais) fixando-se o </w:t>
      </w:r>
      <w:r w:rsidR="00191661" w:rsidRPr="009C6A18">
        <w:rPr>
          <w:rFonts w:ascii="Arial Narrow" w:hAnsi="Arial Narrow" w:cs="Arial"/>
          <w:b/>
          <w:color w:val="000000"/>
          <w:sz w:val="24"/>
          <w:szCs w:val="24"/>
        </w:rPr>
        <w:t>prazo de 30 dias</w:t>
      </w:r>
      <w:r w:rsidR="00191661" w:rsidRPr="009C6A18">
        <w:rPr>
          <w:rFonts w:ascii="Arial Narrow" w:hAnsi="Arial Narrow" w:cs="Arial"/>
          <w:color w:val="000000"/>
          <w:sz w:val="24"/>
          <w:szCs w:val="24"/>
        </w:rPr>
        <w:t xml:space="preserve"> para que o responsável recolha o valor da multa mencionada, na esfera Estadual para o órgão Fundo de Apoio ao Exercício do Controle Externo - FAECE, através de DAR avulso extraído do sítio eletrônico da SEFAZ/AM, sob o código “5508 – Multas aplicadas pelo TCE/AM – Fundo de Apoio ao Exercício do Controle Externo – FAECE”.</w:t>
      </w:r>
      <w:r w:rsidR="003C59D0" w:rsidRPr="009C6A18">
        <w:rPr>
          <w:rFonts w:ascii="Arial Narrow" w:hAnsi="Arial Narrow" w:cs="Arial"/>
          <w:color w:val="000000"/>
          <w:sz w:val="24"/>
          <w:szCs w:val="24"/>
        </w:rPr>
        <w:t xml:space="preserve"> </w:t>
      </w:r>
      <w:r w:rsidR="00191661" w:rsidRPr="009C6A18">
        <w:rPr>
          <w:rFonts w:ascii="Arial Narrow" w:hAnsi="Arial Narrow" w:cs="Arial"/>
          <w:color w:val="000000"/>
          <w:sz w:val="24"/>
          <w:szCs w:val="24"/>
        </w:rPr>
        <w:t xml:space="preserve">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91661" w:rsidRPr="009C6A18">
        <w:rPr>
          <w:rFonts w:ascii="Arial Narrow" w:hAnsi="Arial Narrow" w:cs="Arial"/>
          <w:b/>
          <w:color w:val="000000"/>
          <w:sz w:val="24"/>
          <w:szCs w:val="24"/>
        </w:rPr>
        <w:t xml:space="preserve">9.4. Dar ciência </w:t>
      </w:r>
      <w:r w:rsidR="00191661" w:rsidRPr="009C6A18">
        <w:rPr>
          <w:rFonts w:ascii="Arial Narrow" w:hAnsi="Arial Narrow" w:cs="Arial"/>
          <w:color w:val="000000"/>
          <w:sz w:val="24"/>
          <w:szCs w:val="24"/>
        </w:rPr>
        <w:lastRenderedPageBreak/>
        <w:t xml:space="preserve">aos Sr. </w:t>
      </w:r>
      <w:proofErr w:type="spellStart"/>
      <w:r w:rsidR="00191661" w:rsidRPr="009C6A18">
        <w:rPr>
          <w:rFonts w:ascii="Arial Narrow" w:hAnsi="Arial Narrow" w:cs="Arial"/>
          <w:color w:val="000000"/>
          <w:sz w:val="24"/>
          <w:szCs w:val="24"/>
        </w:rPr>
        <w:t>Otaniel</w:t>
      </w:r>
      <w:proofErr w:type="spellEnd"/>
      <w:r w:rsidR="00191661" w:rsidRPr="009C6A18">
        <w:rPr>
          <w:rFonts w:ascii="Arial Narrow" w:hAnsi="Arial Narrow" w:cs="Arial"/>
          <w:color w:val="000000"/>
          <w:sz w:val="24"/>
          <w:szCs w:val="24"/>
        </w:rPr>
        <w:t xml:space="preserve"> Lyra de Oliveira e Sr. José Roberto Torres de Pontes, bem como aos respectivos patronos, que foram devidamente constituídos nos autos.</w:t>
      </w:r>
      <w:r w:rsidR="003C59D0"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CONSELHEIR</w:t>
      </w:r>
      <w:r w:rsidR="005949A7" w:rsidRPr="009C6A18">
        <w:rPr>
          <w:rFonts w:ascii="Arial Narrow" w:hAnsi="Arial Narrow" w:cs="Arial"/>
          <w:b/>
          <w:color w:val="000000"/>
          <w:sz w:val="24"/>
          <w:szCs w:val="24"/>
        </w:rPr>
        <w:t>O</w:t>
      </w:r>
      <w:r w:rsidR="00191661" w:rsidRPr="009C6A18">
        <w:rPr>
          <w:rFonts w:ascii="Arial Narrow" w:hAnsi="Arial Narrow" w:cs="Arial"/>
          <w:b/>
          <w:color w:val="000000"/>
          <w:sz w:val="24"/>
          <w:szCs w:val="24"/>
        </w:rPr>
        <w:t xml:space="preserve">-RELATOR CONVOCADO: </w:t>
      </w:r>
      <w:proofErr w:type="gramStart"/>
      <w:r w:rsidR="00191661" w:rsidRPr="009C6A18">
        <w:rPr>
          <w:rFonts w:ascii="Arial Narrow" w:hAnsi="Arial Narrow" w:cs="Arial"/>
          <w:b/>
          <w:color w:val="000000"/>
          <w:sz w:val="24"/>
          <w:szCs w:val="24"/>
        </w:rPr>
        <w:t>ALÍPIO REIS FIRMO</w:t>
      </w:r>
      <w:proofErr w:type="gramEnd"/>
      <w:r w:rsidR="00191661" w:rsidRPr="009C6A18">
        <w:rPr>
          <w:rFonts w:ascii="Arial Narrow" w:hAnsi="Arial Narrow" w:cs="Arial"/>
          <w:b/>
          <w:color w:val="000000"/>
          <w:sz w:val="24"/>
          <w:szCs w:val="24"/>
        </w:rPr>
        <w:t xml:space="preserve"> FILHO.</w:t>
      </w:r>
      <w:r w:rsidR="003C59D0" w:rsidRPr="009C6A18">
        <w:rPr>
          <w:rFonts w:ascii="Arial Narrow" w:hAnsi="Arial Narrow" w:cs="Arial"/>
          <w:b/>
          <w:color w:val="000000"/>
          <w:sz w:val="24"/>
          <w:szCs w:val="24"/>
        </w:rPr>
        <w:t xml:space="preserve"> </w:t>
      </w:r>
      <w:r w:rsidR="00191661" w:rsidRPr="009C6A18">
        <w:rPr>
          <w:rFonts w:ascii="Arial Narrow" w:hAnsi="Arial Narrow" w:cs="Arial"/>
          <w:b/>
          <w:color w:val="000000"/>
          <w:sz w:val="24"/>
          <w:szCs w:val="24"/>
        </w:rPr>
        <w:t>PROCESSO Nº 12.211/2021</w:t>
      </w:r>
      <w:r w:rsidR="00191661" w:rsidRPr="009C6A18">
        <w:rPr>
          <w:rFonts w:ascii="Arial Narrow" w:hAnsi="Arial Narrow" w:cs="Arial"/>
          <w:color w:val="000000"/>
          <w:sz w:val="24"/>
          <w:szCs w:val="24"/>
        </w:rPr>
        <w:t xml:space="preserve"> - Consulta Oriunda da </w:t>
      </w:r>
      <w:r w:rsidR="00191661" w:rsidRPr="009C6A18">
        <w:rPr>
          <w:rFonts w:ascii="Arial Narrow" w:hAnsi="Arial Narrow" w:cs="Arial"/>
          <w:sz w:val="24"/>
          <w:szCs w:val="24"/>
        </w:rPr>
        <w:t xml:space="preserve">Fundação Municipal de Cultura, Turismo e Eventos - </w:t>
      </w:r>
      <w:proofErr w:type="spellStart"/>
      <w:r w:rsidR="00191661" w:rsidRPr="009C6A18">
        <w:rPr>
          <w:rFonts w:ascii="Arial Narrow" w:hAnsi="Arial Narrow" w:cs="Arial"/>
          <w:color w:val="000000"/>
          <w:sz w:val="24"/>
          <w:szCs w:val="24"/>
        </w:rPr>
        <w:t>Manauscult</w:t>
      </w:r>
      <w:proofErr w:type="spellEnd"/>
      <w:r w:rsidR="00191661" w:rsidRPr="009C6A18">
        <w:rPr>
          <w:rFonts w:ascii="Arial Narrow" w:hAnsi="Arial Narrow" w:cs="Arial"/>
          <w:color w:val="000000"/>
          <w:sz w:val="24"/>
          <w:szCs w:val="24"/>
        </w:rPr>
        <w:t xml:space="preserve"> solicitando informações quanto à regulamentação do Marco Regulatório das Organizações da Sociedade Civil no âmbito estadual.</w:t>
      </w:r>
      <w:r w:rsidR="00191661" w:rsidRPr="009C6A18">
        <w:rPr>
          <w:rFonts w:ascii="Arial Narrow" w:hAnsi="Arial Narrow" w:cs="Arial"/>
          <w:b/>
          <w:color w:val="000000"/>
          <w:sz w:val="24"/>
          <w:szCs w:val="24"/>
        </w:rPr>
        <w:t xml:space="preserve"> ACÓRDÃO Nº 779/2021: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pelos art. 5º, inciso XXIII, art. 11, inciso IV, alínea “f”, art. 274, art. 275 e art. 278,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w:t>
      </w:r>
      <w:r w:rsidR="00191661" w:rsidRPr="009C6A18">
        <w:rPr>
          <w:rFonts w:ascii="Arial Narrow" w:hAnsi="Arial Narrow" w:cs="Arial"/>
          <w:noProof/>
          <w:sz w:val="24"/>
          <w:szCs w:val="24"/>
        </w:rPr>
        <w:t>Conselheiro Convocado e Relator</w:t>
      </w:r>
      <w:r w:rsidR="00191661" w:rsidRPr="009C6A18">
        <w:rPr>
          <w:rFonts w:ascii="Arial Narrow" w:hAnsi="Arial Narrow" w:cs="Arial"/>
          <w:b/>
          <w:noProof/>
          <w:sz w:val="24"/>
          <w:szCs w:val="24"/>
        </w:rPr>
        <w:t>, em parcial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9.1. Responder</w:t>
      </w:r>
      <w:r w:rsidR="00191661" w:rsidRPr="009C6A18">
        <w:rPr>
          <w:rFonts w:ascii="Arial Narrow" w:hAnsi="Arial Narrow" w:cs="Arial"/>
          <w:color w:val="000000"/>
          <w:sz w:val="24"/>
          <w:szCs w:val="24"/>
        </w:rPr>
        <w:t xml:space="preserve"> à consulta formulada a esta egrégia Corte de Contas pelo Sr. Bernardo Soares Monteiro de Paula, </w:t>
      </w:r>
      <w:proofErr w:type="gramStart"/>
      <w:r w:rsidR="00191661" w:rsidRPr="009C6A18">
        <w:rPr>
          <w:rFonts w:ascii="Arial Narrow" w:hAnsi="Arial Narrow" w:cs="Arial"/>
          <w:color w:val="000000"/>
          <w:sz w:val="24"/>
          <w:szCs w:val="24"/>
        </w:rPr>
        <w:t>ex-Diretor</w:t>
      </w:r>
      <w:proofErr w:type="gramEnd"/>
      <w:r w:rsidR="00191661" w:rsidRPr="009C6A18">
        <w:rPr>
          <w:rFonts w:ascii="Arial Narrow" w:hAnsi="Arial Narrow" w:cs="Arial"/>
          <w:color w:val="000000"/>
          <w:sz w:val="24"/>
          <w:szCs w:val="24"/>
        </w:rPr>
        <w:t xml:space="preserve">-Presidente da Fundação Municipal de Cultura, Turismo e Eventos - MANAUSCULT, nos termos do art.1º, inciso XXIII, da Lei Estadual nº 2.423/1996 c/c art.5º, inciso XXIII, da Resolução nº 04/2002 - TCE/AM da seguinte maneira: na falta de legislação estadual específica, o jurisdicionado deve ater-se às diretrizes da Lei Federal nº 13.019/2014 e, ainda, recomendar provocação ao Poder Executivo Estadual para regulamentar a matéria, em observância ao art. 84, IV, da Constituição Federal c/c o art.33 e 54, VIII, da Constituição do Estado do Amazonas. </w:t>
      </w:r>
      <w:proofErr w:type="gramStart"/>
      <w:r w:rsidR="00191661" w:rsidRPr="009C6A18">
        <w:rPr>
          <w:rFonts w:ascii="Arial Narrow" w:hAnsi="Arial Narrow" w:cs="Arial"/>
          <w:color w:val="000000"/>
          <w:sz w:val="24"/>
          <w:szCs w:val="24"/>
        </w:rPr>
        <w:t>Outrossim</w:t>
      </w:r>
      <w:proofErr w:type="gramEnd"/>
      <w:r w:rsidR="00191661" w:rsidRPr="009C6A18">
        <w:rPr>
          <w:rFonts w:ascii="Arial Narrow" w:hAnsi="Arial Narrow" w:cs="Arial"/>
          <w:color w:val="000000"/>
          <w:sz w:val="24"/>
          <w:szCs w:val="24"/>
        </w:rPr>
        <w:t>, a aplicabilidade do Decreto Federal nº 8.726/2016, só se permite, salvo melhor juízo, para auxiliar uma interpretação de aplicabilidade jurídica ao caso concreto.</w:t>
      </w:r>
      <w:r w:rsidR="005949A7"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AUDITOR-RELATOR: </w:t>
      </w:r>
      <w:proofErr w:type="gramStart"/>
      <w:r w:rsidR="00191661" w:rsidRPr="009C6A18">
        <w:rPr>
          <w:rFonts w:ascii="Arial Narrow" w:hAnsi="Arial Narrow" w:cs="Arial"/>
          <w:b/>
          <w:color w:val="000000"/>
          <w:sz w:val="24"/>
          <w:szCs w:val="24"/>
        </w:rPr>
        <w:t>ALÍPIO REIS FIRMO</w:t>
      </w:r>
      <w:proofErr w:type="gramEnd"/>
      <w:r w:rsidR="00191661" w:rsidRPr="009C6A18">
        <w:rPr>
          <w:rFonts w:ascii="Arial Narrow" w:hAnsi="Arial Narrow" w:cs="Arial"/>
          <w:b/>
          <w:color w:val="000000"/>
          <w:sz w:val="24"/>
          <w:szCs w:val="24"/>
        </w:rPr>
        <w:t xml:space="preserve"> FILHO.</w:t>
      </w:r>
      <w:r w:rsidR="005949A7" w:rsidRPr="009C6A18">
        <w:rPr>
          <w:rFonts w:ascii="Arial Narrow" w:hAnsi="Arial Narrow" w:cs="Arial"/>
          <w:b/>
          <w:color w:val="000000"/>
          <w:sz w:val="24"/>
          <w:szCs w:val="24"/>
        </w:rPr>
        <w:t xml:space="preserve"> </w:t>
      </w:r>
      <w:r w:rsidR="00191661" w:rsidRPr="009C6A18">
        <w:rPr>
          <w:rFonts w:ascii="Arial Narrow" w:hAnsi="Arial Narrow" w:cs="Arial"/>
          <w:b/>
          <w:color w:val="000000"/>
          <w:sz w:val="24"/>
          <w:szCs w:val="24"/>
        </w:rPr>
        <w:t>PROCESSO Nº 13.534/2019 (Apenso: 10.054/2012)</w:t>
      </w:r>
      <w:r w:rsidR="00191661" w:rsidRPr="009C6A18">
        <w:rPr>
          <w:rFonts w:ascii="Arial Narrow" w:hAnsi="Arial Narrow" w:cs="Arial"/>
          <w:color w:val="000000"/>
          <w:sz w:val="24"/>
          <w:szCs w:val="24"/>
        </w:rPr>
        <w:t xml:space="preserve"> - Recurso de Reconsideração interposto pelo Sr. </w:t>
      </w:r>
      <w:proofErr w:type="spellStart"/>
      <w:r w:rsidR="00191661" w:rsidRPr="009C6A18">
        <w:rPr>
          <w:rFonts w:ascii="Arial Narrow" w:hAnsi="Arial Narrow" w:cs="Arial"/>
          <w:color w:val="000000"/>
          <w:sz w:val="24"/>
          <w:szCs w:val="24"/>
        </w:rPr>
        <w:t>Nadiel</w:t>
      </w:r>
      <w:proofErr w:type="spellEnd"/>
      <w:r w:rsidR="00191661" w:rsidRPr="009C6A18">
        <w:rPr>
          <w:rFonts w:ascii="Arial Narrow" w:hAnsi="Arial Narrow" w:cs="Arial"/>
          <w:color w:val="000000"/>
          <w:sz w:val="24"/>
          <w:szCs w:val="24"/>
        </w:rPr>
        <w:t xml:space="preserve"> Serrão do Nascimento, em face do Acórdão nº 192/2019-TCE-Tribunal Pleno, exarado nos autos do Processo nº 10.054/2012. </w:t>
      </w:r>
      <w:r w:rsidR="00191661" w:rsidRPr="009C6A18">
        <w:rPr>
          <w:rFonts w:ascii="Arial Narrow" w:hAnsi="Arial Narrow" w:cs="Arial"/>
          <w:b/>
          <w:color w:val="000000"/>
          <w:sz w:val="24"/>
          <w:szCs w:val="24"/>
        </w:rPr>
        <w:t xml:space="preserve">Advogados: </w:t>
      </w:r>
      <w:r w:rsidR="00191661" w:rsidRPr="009C6A18">
        <w:rPr>
          <w:rFonts w:ascii="Arial Narrow" w:hAnsi="Arial Narrow" w:cs="Arial"/>
          <w:color w:val="000000"/>
          <w:sz w:val="24"/>
          <w:szCs w:val="24"/>
        </w:rPr>
        <w:t xml:space="preserve">Fábio Nunes Bandeira de Mello - OAB/AM 4331, Bruno Vieira da Rocha </w:t>
      </w:r>
      <w:proofErr w:type="spellStart"/>
      <w:r w:rsidR="00191661" w:rsidRPr="009C6A18">
        <w:rPr>
          <w:rFonts w:ascii="Arial Narrow" w:hAnsi="Arial Narrow" w:cs="Arial"/>
          <w:color w:val="000000"/>
          <w:sz w:val="24"/>
          <w:szCs w:val="24"/>
        </w:rPr>
        <w:t>Barbirato</w:t>
      </w:r>
      <w:proofErr w:type="spellEnd"/>
      <w:r w:rsidR="00191661" w:rsidRPr="009C6A18">
        <w:rPr>
          <w:rFonts w:ascii="Arial Narrow" w:hAnsi="Arial Narrow" w:cs="Arial"/>
          <w:color w:val="000000"/>
          <w:sz w:val="24"/>
          <w:szCs w:val="24"/>
        </w:rPr>
        <w:t xml:space="preserve"> - OAB/AM 6975, Amanda Gouveia Moura - OAB/AM 7222, Igor Arnaud Ferreira - OAB/AM 10428, </w:t>
      </w:r>
      <w:proofErr w:type="spellStart"/>
      <w:r w:rsidR="00191661" w:rsidRPr="009C6A18">
        <w:rPr>
          <w:rFonts w:ascii="Arial Narrow" w:hAnsi="Arial Narrow" w:cs="Arial"/>
          <w:color w:val="000000"/>
          <w:sz w:val="24"/>
          <w:szCs w:val="24"/>
        </w:rPr>
        <w:t>Laiz</w:t>
      </w:r>
      <w:proofErr w:type="spellEnd"/>
      <w:r w:rsidR="00191661" w:rsidRPr="009C6A18">
        <w:rPr>
          <w:rFonts w:ascii="Arial Narrow" w:hAnsi="Arial Narrow" w:cs="Arial"/>
          <w:color w:val="000000"/>
          <w:sz w:val="24"/>
          <w:szCs w:val="24"/>
        </w:rPr>
        <w:t xml:space="preserve"> Araújo Russo de Melo e Silva - OAB/AM</w:t>
      </w:r>
      <w:proofErr w:type="gramStart"/>
      <w:r w:rsidR="00191661" w:rsidRPr="009C6A18">
        <w:rPr>
          <w:rFonts w:ascii="Arial Narrow" w:hAnsi="Arial Narrow" w:cs="Arial"/>
          <w:color w:val="000000"/>
          <w:sz w:val="24"/>
          <w:szCs w:val="24"/>
        </w:rPr>
        <w:t xml:space="preserve">  </w:t>
      </w:r>
      <w:proofErr w:type="gramEnd"/>
      <w:r w:rsidR="00191661" w:rsidRPr="009C6A18">
        <w:rPr>
          <w:rFonts w:ascii="Arial Narrow" w:hAnsi="Arial Narrow" w:cs="Arial"/>
          <w:color w:val="000000"/>
          <w:sz w:val="24"/>
          <w:szCs w:val="24"/>
        </w:rPr>
        <w:t>6897 e Pedro Henrique Mendes de Medeiros - OAB/AM 16111.</w:t>
      </w:r>
      <w:r w:rsidR="00191661" w:rsidRPr="009C6A18">
        <w:rPr>
          <w:rFonts w:ascii="Arial Narrow" w:hAnsi="Arial Narrow" w:cs="Arial"/>
          <w:b/>
          <w:color w:val="000000"/>
          <w:sz w:val="24"/>
          <w:szCs w:val="24"/>
        </w:rPr>
        <w:t xml:space="preserve"> ACÓRDÃO Nº 768/2021: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11, inciso III, alínea“f”, item 2,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a proposta de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Auditor-Relator</w:t>
      </w:r>
      <w:r w:rsidR="00191661" w:rsidRPr="009C6A18">
        <w:rPr>
          <w:rFonts w:ascii="Arial Narrow" w:hAnsi="Arial Narrow" w:cs="Arial"/>
          <w:b/>
          <w:noProof/>
          <w:sz w:val="24"/>
          <w:szCs w:val="24"/>
        </w:rPr>
        <w:t>, em divergência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8.1. Dar Provimento Parcial</w:t>
      </w:r>
      <w:r w:rsidR="00191661" w:rsidRPr="009C6A18">
        <w:rPr>
          <w:rFonts w:ascii="Arial Narrow" w:hAnsi="Arial Narrow" w:cs="Arial"/>
          <w:color w:val="000000"/>
          <w:sz w:val="24"/>
          <w:szCs w:val="24"/>
        </w:rPr>
        <w:t xml:space="preserve"> ao Recurso de Reconsideração interposto pelo </w:t>
      </w:r>
      <w:r w:rsidR="00191661" w:rsidRPr="009C6A18">
        <w:rPr>
          <w:rFonts w:ascii="Arial Narrow" w:hAnsi="Arial Narrow" w:cs="Arial"/>
          <w:b/>
          <w:color w:val="000000"/>
          <w:sz w:val="24"/>
          <w:szCs w:val="24"/>
        </w:rPr>
        <w:t xml:space="preserve">Sr. </w:t>
      </w:r>
      <w:proofErr w:type="spellStart"/>
      <w:r w:rsidR="00191661" w:rsidRPr="009C6A18">
        <w:rPr>
          <w:rFonts w:ascii="Arial Narrow" w:hAnsi="Arial Narrow" w:cs="Arial"/>
          <w:b/>
          <w:color w:val="000000"/>
          <w:sz w:val="24"/>
          <w:szCs w:val="24"/>
        </w:rPr>
        <w:t>Nadiel</w:t>
      </w:r>
      <w:proofErr w:type="spellEnd"/>
      <w:r w:rsidR="00191661" w:rsidRPr="009C6A18">
        <w:rPr>
          <w:rFonts w:ascii="Arial Narrow" w:hAnsi="Arial Narrow" w:cs="Arial"/>
          <w:b/>
          <w:color w:val="000000"/>
          <w:sz w:val="24"/>
          <w:szCs w:val="24"/>
        </w:rPr>
        <w:t xml:space="preserve"> Serrão do Nascimento</w:t>
      </w:r>
      <w:r w:rsidR="00191661" w:rsidRPr="009C6A18">
        <w:rPr>
          <w:rFonts w:ascii="Arial Narrow" w:hAnsi="Arial Narrow" w:cs="Arial"/>
          <w:color w:val="000000"/>
          <w:sz w:val="24"/>
          <w:szCs w:val="24"/>
        </w:rPr>
        <w:t xml:space="preserve">, através de seus advogados, em face do Acórdão nº 192/2019–TCE-Tribunal Pleno, exarado nos autos do Processo nº 10054/2012. Assim, que se retire o alcance aplicado e as imputações de multa do Acórdão nº 56/2018 </w:t>
      </w:r>
      <w:proofErr w:type="gramStart"/>
      <w:r w:rsidR="00191661" w:rsidRPr="009C6A18">
        <w:rPr>
          <w:rFonts w:ascii="Arial Narrow" w:hAnsi="Arial Narrow" w:cs="Arial"/>
          <w:color w:val="000000"/>
          <w:sz w:val="24"/>
          <w:szCs w:val="24"/>
        </w:rPr>
        <w:t>-TCE</w:t>
      </w:r>
      <w:proofErr w:type="gramEnd"/>
      <w:r w:rsidR="00191661" w:rsidRPr="009C6A18">
        <w:rPr>
          <w:rFonts w:ascii="Arial Narrow" w:hAnsi="Arial Narrow" w:cs="Arial"/>
          <w:color w:val="000000"/>
          <w:sz w:val="24"/>
          <w:szCs w:val="24"/>
        </w:rPr>
        <w:t xml:space="preserve">-Tribunal Pleno, parte integrante do Parecer Prévio nº 56/2018–TCE–Tribunal Pleno, com supedâneo na lição do Supremo Tribunal Federal, lastreada no RE 848.826, bem como no tema 835 de Repercussão Geral, mantendo os demais itens inalterados; </w:t>
      </w:r>
      <w:r w:rsidR="00191661" w:rsidRPr="009C6A18">
        <w:rPr>
          <w:rFonts w:ascii="Arial Narrow" w:hAnsi="Arial Narrow" w:cs="Arial"/>
          <w:b/>
          <w:color w:val="000000"/>
          <w:sz w:val="24"/>
          <w:szCs w:val="24"/>
        </w:rPr>
        <w:t>8.2. Dar ciência</w:t>
      </w:r>
      <w:r w:rsidR="00191661" w:rsidRPr="009C6A18">
        <w:rPr>
          <w:rFonts w:ascii="Arial Narrow" w:hAnsi="Arial Narrow" w:cs="Arial"/>
          <w:color w:val="000000"/>
          <w:sz w:val="24"/>
          <w:szCs w:val="24"/>
        </w:rPr>
        <w:t xml:space="preserve"> à Secex para que adote as medidas necessárias para a autuação de processos a serem em seguida submetidos ao julgamento deste Tribunal, com o carreamento a eles dos documentos e relatórios que se encontram nos autos da prestação de contas, no que tange aos fatos geradores das multas e alcances anteriormente aplicados ao Sr. </w:t>
      </w:r>
      <w:proofErr w:type="spellStart"/>
      <w:r w:rsidR="00191661" w:rsidRPr="009C6A18">
        <w:rPr>
          <w:rFonts w:ascii="Arial Narrow" w:hAnsi="Arial Narrow" w:cs="Arial"/>
          <w:color w:val="000000"/>
          <w:sz w:val="24"/>
          <w:szCs w:val="24"/>
        </w:rPr>
        <w:t>Nadiel</w:t>
      </w:r>
      <w:proofErr w:type="spellEnd"/>
      <w:r w:rsidR="00191661" w:rsidRPr="009C6A18">
        <w:rPr>
          <w:rFonts w:ascii="Arial Narrow" w:hAnsi="Arial Narrow" w:cs="Arial"/>
          <w:color w:val="000000"/>
          <w:sz w:val="24"/>
          <w:szCs w:val="24"/>
        </w:rPr>
        <w:t xml:space="preserve"> Serrão do Nascimento; </w:t>
      </w:r>
      <w:r w:rsidR="00191661" w:rsidRPr="009C6A18">
        <w:rPr>
          <w:rFonts w:ascii="Arial Narrow" w:hAnsi="Arial Narrow" w:cs="Arial"/>
          <w:b/>
          <w:color w:val="000000"/>
          <w:sz w:val="24"/>
          <w:szCs w:val="24"/>
        </w:rPr>
        <w:t>8.3. Dar ciência</w:t>
      </w:r>
      <w:r w:rsidR="00191661" w:rsidRPr="009C6A18">
        <w:rPr>
          <w:rFonts w:ascii="Arial Narrow" w:hAnsi="Arial Narrow" w:cs="Arial"/>
          <w:color w:val="000000"/>
          <w:sz w:val="24"/>
          <w:szCs w:val="24"/>
        </w:rPr>
        <w:t xml:space="preserve"> ao Sr. </w:t>
      </w:r>
      <w:proofErr w:type="spellStart"/>
      <w:r w:rsidR="00191661" w:rsidRPr="009C6A18">
        <w:rPr>
          <w:rFonts w:ascii="Arial Narrow" w:hAnsi="Arial Narrow" w:cs="Arial"/>
          <w:color w:val="000000"/>
          <w:sz w:val="24"/>
          <w:szCs w:val="24"/>
        </w:rPr>
        <w:t>Nadiel</w:t>
      </w:r>
      <w:proofErr w:type="spellEnd"/>
      <w:r w:rsidR="00191661" w:rsidRPr="009C6A18">
        <w:rPr>
          <w:rFonts w:ascii="Arial Narrow" w:hAnsi="Arial Narrow" w:cs="Arial"/>
          <w:color w:val="000000"/>
          <w:sz w:val="24"/>
          <w:szCs w:val="24"/>
        </w:rPr>
        <w:t xml:space="preserve"> Serrão do Nascimento, bem como aos seus advogados.</w:t>
      </w:r>
      <w:r w:rsidR="000D52FE"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16.252/2020 (Apensos: 16.250/2020 e 16.251/2020)</w:t>
      </w:r>
      <w:r w:rsidR="00191661" w:rsidRPr="009C6A18">
        <w:rPr>
          <w:rFonts w:ascii="Arial Narrow" w:hAnsi="Arial Narrow" w:cs="Arial"/>
          <w:color w:val="000000"/>
          <w:sz w:val="24"/>
          <w:szCs w:val="24"/>
        </w:rPr>
        <w:t xml:space="preserve"> – Embargos de Declaração em Recurso de Revisão interposto pelo Sr. </w:t>
      </w:r>
      <w:proofErr w:type="spellStart"/>
      <w:r w:rsidR="00191661" w:rsidRPr="009C6A18">
        <w:rPr>
          <w:rFonts w:ascii="Arial Narrow" w:hAnsi="Arial Narrow" w:cs="Arial"/>
          <w:color w:val="000000"/>
          <w:sz w:val="24"/>
          <w:szCs w:val="24"/>
        </w:rPr>
        <w:t>Nadiel</w:t>
      </w:r>
      <w:proofErr w:type="spellEnd"/>
      <w:r w:rsidR="00191661" w:rsidRPr="009C6A18">
        <w:rPr>
          <w:rFonts w:ascii="Arial Narrow" w:hAnsi="Arial Narrow" w:cs="Arial"/>
          <w:color w:val="000000"/>
          <w:sz w:val="24"/>
          <w:szCs w:val="24"/>
        </w:rPr>
        <w:t xml:space="preserve"> Serrão do Nascimento, em face do Acórdão nº 023/2013-TCE-Tribunal Pleno, exarado nos autos do Processo nº </w:t>
      </w:r>
      <w:r w:rsidR="00191661" w:rsidRPr="009C6A18">
        <w:rPr>
          <w:rFonts w:ascii="Arial Narrow" w:hAnsi="Arial Narrow" w:cs="Arial"/>
          <w:sz w:val="24"/>
          <w:szCs w:val="24"/>
        </w:rPr>
        <w:t>16.250/2020</w:t>
      </w:r>
      <w:r w:rsidR="00191661" w:rsidRPr="009C6A18">
        <w:rPr>
          <w:rFonts w:ascii="Arial Narrow" w:hAnsi="Arial Narrow" w:cs="Arial"/>
          <w:color w:val="000000"/>
          <w:sz w:val="24"/>
          <w:szCs w:val="24"/>
        </w:rPr>
        <w:t xml:space="preserve"> (Processo Físico Originário nº 3148/2011).</w:t>
      </w:r>
      <w:r w:rsidR="00191661" w:rsidRPr="009C6A18">
        <w:rPr>
          <w:rFonts w:ascii="Arial Narrow" w:hAnsi="Arial Narrow" w:cs="Arial"/>
          <w:b/>
          <w:color w:val="000000"/>
          <w:sz w:val="24"/>
          <w:szCs w:val="24"/>
        </w:rPr>
        <w:t xml:space="preserve"> Advogados: </w:t>
      </w:r>
      <w:r w:rsidR="00191661" w:rsidRPr="009C6A18">
        <w:rPr>
          <w:rFonts w:ascii="Arial Narrow" w:hAnsi="Arial Narrow" w:cs="Arial"/>
          <w:color w:val="000000"/>
          <w:sz w:val="24"/>
          <w:szCs w:val="24"/>
        </w:rPr>
        <w:t xml:space="preserve">Fábio Nunes Bandeira de Mello - OAB/AM 4331 e Bruno Vieira da Rocha </w:t>
      </w:r>
      <w:proofErr w:type="spellStart"/>
      <w:r w:rsidR="00191661" w:rsidRPr="009C6A18">
        <w:rPr>
          <w:rFonts w:ascii="Arial Narrow" w:hAnsi="Arial Narrow" w:cs="Arial"/>
          <w:color w:val="000000"/>
          <w:sz w:val="24"/>
          <w:szCs w:val="24"/>
        </w:rPr>
        <w:t>Barbirato</w:t>
      </w:r>
      <w:proofErr w:type="spellEnd"/>
      <w:r w:rsidR="00191661" w:rsidRPr="009C6A18">
        <w:rPr>
          <w:rFonts w:ascii="Arial Narrow" w:hAnsi="Arial Narrow" w:cs="Arial"/>
          <w:color w:val="000000"/>
          <w:sz w:val="24"/>
          <w:szCs w:val="24"/>
        </w:rPr>
        <w:t xml:space="preserve"> - OAB/AM 6975, Igor Arnaud Ferreira – OAB/AM 10.428 </w:t>
      </w:r>
      <w:proofErr w:type="spellStart"/>
      <w:r w:rsidR="00191661" w:rsidRPr="009C6A18">
        <w:rPr>
          <w:rFonts w:ascii="Arial Narrow" w:hAnsi="Arial Narrow" w:cs="Arial"/>
          <w:color w:val="000000"/>
          <w:sz w:val="24"/>
          <w:szCs w:val="24"/>
        </w:rPr>
        <w:t>Laiz</w:t>
      </w:r>
      <w:proofErr w:type="spellEnd"/>
      <w:r w:rsidR="00191661" w:rsidRPr="009C6A18">
        <w:rPr>
          <w:rFonts w:ascii="Arial Narrow" w:hAnsi="Arial Narrow" w:cs="Arial"/>
          <w:color w:val="000000"/>
          <w:sz w:val="24"/>
          <w:szCs w:val="24"/>
        </w:rPr>
        <w:t xml:space="preserve"> Araújo Russo de Melo e Silva – OAB/AM 6897, Pedro Henrique Mendes de Medeiros - OAB/AM 16.111. </w:t>
      </w:r>
      <w:r w:rsidR="00191661" w:rsidRPr="009C6A18">
        <w:rPr>
          <w:rFonts w:ascii="Arial Narrow" w:hAnsi="Arial Narrow" w:cs="Arial"/>
          <w:b/>
          <w:color w:val="000000"/>
          <w:sz w:val="24"/>
          <w:szCs w:val="24"/>
        </w:rPr>
        <w:t>ACÓRDÃO Nº 769/2021: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art.11, III, alínea “f”, item 1, da Resolução n.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a proposta de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Auditor-Relator</w:t>
      </w:r>
      <w:r w:rsidR="00191661" w:rsidRPr="009C6A18">
        <w:rPr>
          <w:rFonts w:ascii="Arial Narrow" w:hAnsi="Arial Narrow" w:cs="Arial"/>
          <w:bCs/>
          <w:noProof/>
          <w:sz w:val="24"/>
          <w:szCs w:val="24"/>
        </w:rPr>
        <w:t>,</w:t>
      </w:r>
      <w:r w:rsidR="00191661" w:rsidRPr="009C6A18">
        <w:rPr>
          <w:rFonts w:ascii="Arial Narrow" w:hAnsi="Arial Narrow" w:cs="Arial"/>
          <w:b/>
          <w:noProof/>
          <w:sz w:val="24"/>
          <w:szCs w:val="24"/>
        </w:rPr>
        <w:t xml:space="preserve"> em consonância</w:t>
      </w:r>
      <w:r w:rsidR="00191661" w:rsidRPr="009C6A18">
        <w:rPr>
          <w:rFonts w:ascii="Arial Narrow" w:hAnsi="Arial Narrow" w:cs="Arial"/>
          <w:noProof/>
          <w:sz w:val="24"/>
          <w:szCs w:val="24"/>
        </w:rPr>
        <w:t xml:space="preserve"> com pronunciamento oral do Ministério Público junto a este Tribunal</w:t>
      </w:r>
      <w:r w:rsidR="00191661" w:rsidRPr="009C6A18">
        <w:rPr>
          <w:rFonts w:ascii="Arial Narrow" w:hAnsi="Arial Narrow" w:cs="Arial"/>
          <w:sz w:val="24"/>
          <w:szCs w:val="24"/>
        </w:rPr>
        <w:t xml:space="preserve">, no </w:t>
      </w:r>
      <w:r w:rsidR="00191661" w:rsidRPr="009C6A18">
        <w:rPr>
          <w:rFonts w:ascii="Arial Narrow" w:hAnsi="Arial Narrow" w:cs="Arial"/>
          <w:sz w:val="24"/>
          <w:szCs w:val="24"/>
        </w:rPr>
        <w:lastRenderedPageBreak/>
        <w:t>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7.1. Conhecer </w:t>
      </w:r>
      <w:r w:rsidR="00191661" w:rsidRPr="009C6A18">
        <w:rPr>
          <w:rFonts w:ascii="Arial Narrow" w:hAnsi="Arial Narrow" w:cs="Arial"/>
          <w:color w:val="000000"/>
          <w:sz w:val="24"/>
          <w:szCs w:val="24"/>
        </w:rPr>
        <w:t xml:space="preserve">dos Embargos de Declaração em Recurso de Revisão, opostos pelo </w:t>
      </w:r>
      <w:r w:rsidR="00191661" w:rsidRPr="009C6A18">
        <w:rPr>
          <w:rFonts w:ascii="Arial Narrow" w:hAnsi="Arial Narrow" w:cs="Arial"/>
          <w:b/>
          <w:color w:val="000000"/>
          <w:sz w:val="24"/>
          <w:szCs w:val="24"/>
        </w:rPr>
        <w:t xml:space="preserve">Sr. </w:t>
      </w:r>
      <w:proofErr w:type="spellStart"/>
      <w:r w:rsidR="00191661" w:rsidRPr="009C6A18">
        <w:rPr>
          <w:rFonts w:ascii="Arial Narrow" w:hAnsi="Arial Narrow" w:cs="Arial"/>
          <w:b/>
          <w:color w:val="000000"/>
          <w:sz w:val="24"/>
          <w:szCs w:val="24"/>
        </w:rPr>
        <w:t>Nadiel</w:t>
      </w:r>
      <w:proofErr w:type="spellEnd"/>
      <w:r w:rsidR="00191661" w:rsidRPr="009C6A18">
        <w:rPr>
          <w:rFonts w:ascii="Arial Narrow" w:hAnsi="Arial Narrow" w:cs="Arial"/>
          <w:b/>
          <w:color w:val="000000"/>
          <w:sz w:val="24"/>
          <w:szCs w:val="24"/>
        </w:rPr>
        <w:t xml:space="preserve"> Serrão do Nascimento</w:t>
      </w:r>
      <w:r w:rsidR="00191661" w:rsidRPr="009C6A18">
        <w:rPr>
          <w:rFonts w:ascii="Arial Narrow" w:hAnsi="Arial Narrow" w:cs="Arial"/>
          <w:color w:val="000000"/>
          <w:sz w:val="24"/>
          <w:szCs w:val="24"/>
        </w:rPr>
        <w:t xml:space="preserve">, </w:t>
      </w:r>
      <w:proofErr w:type="gramStart"/>
      <w:r w:rsidR="00191661" w:rsidRPr="009C6A18">
        <w:rPr>
          <w:rFonts w:ascii="Arial Narrow" w:hAnsi="Arial Narrow" w:cs="Arial"/>
          <w:color w:val="000000"/>
          <w:sz w:val="24"/>
          <w:szCs w:val="24"/>
        </w:rPr>
        <w:t>ex-Prefeito</w:t>
      </w:r>
      <w:proofErr w:type="gramEnd"/>
      <w:r w:rsidR="00191661" w:rsidRPr="009C6A18">
        <w:rPr>
          <w:rFonts w:ascii="Arial Narrow" w:hAnsi="Arial Narrow" w:cs="Arial"/>
          <w:color w:val="000000"/>
          <w:sz w:val="24"/>
          <w:szCs w:val="24"/>
        </w:rPr>
        <w:t xml:space="preserve"> do município de Itapiranga/AM, representado pelo advogado Dr. Fábio Nunes Bandeira de Melo, OAB/AM 4.331, em face do Acórdão nº 427/2021, prolatado na 13ª Sessão de Julgamento do Egrégio Tribunal Pleno, em 04/05/2021, nos termos do art. 149, caput, da Resolução nº 04/2002-TCE/AM; </w:t>
      </w:r>
      <w:r w:rsidR="00191661" w:rsidRPr="009C6A18">
        <w:rPr>
          <w:rFonts w:ascii="Arial Narrow" w:hAnsi="Arial Narrow" w:cs="Arial"/>
          <w:b/>
          <w:color w:val="000000"/>
          <w:sz w:val="24"/>
          <w:szCs w:val="24"/>
        </w:rPr>
        <w:t xml:space="preserve">7.2. Negar Provimento </w:t>
      </w:r>
      <w:r w:rsidR="00191661" w:rsidRPr="009C6A18">
        <w:rPr>
          <w:rFonts w:ascii="Arial Narrow" w:hAnsi="Arial Narrow" w:cs="Arial"/>
          <w:color w:val="000000"/>
          <w:sz w:val="24"/>
          <w:szCs w:val="24"/>
        </w:rPr>
        <w:t xml:space="preserve">aos Embargos de Declaração em Recurso de Revisão, opostos pelo Sr. </w:t>
      </w:r>
      <w:proofErr w:type="spellStart"/>
      <w:r w:rsidR="00191661" w:rsidRPr="009C6A18">
        <w:rPr>
          <w:rFonts w:ascii="Arial Narrow" w:hAnsi="Arial Narrow" w:cs="Arial"/>
          <w:color w:val="000000"/>
          <w:sz w:val="24"/>
          <w:szCs w:val="24"/>
        </w:rPr>
        <w:t>Nadiel</w:t>
      </w:r>
      <w:proofErr w:type="spellEnd"/>
      <w:r w:rsidR="00191661" w:rsidRPr="009C6A18">
        <w:rPr>
          <w:rFonts w:ascii="Arial Narrow" w:hAnsi="Arial Narrow" w:cs="Arial"/>
          <w:color w:val="000000"/>
          <w:sz w:val="24"/>
          <w:szCs w:val="24"/>
        </w:rPr>
        <w:t xml:space="preserve"> Serrão do Nascimento, </w:t>
      </w:r>
      <w:proofErr w:type="gramStart"/>
      <w:r w:rsidR="00191661" w:rsidRPr="009C6A18">
        <w:rPr>
          <w:rFonts w:ascii="Arial Narrow" w:hAnsi="Arial Narrow" w:cs="Arial"/>
          <w:color w:val="000000"/>
          <w:sz w:val="24"/>
          <w:szCs w:val="24"/>
        </w:rPr>
        <w:t>ex-Prefeito</w:t>
      </w:r>
      <w:proofErr w:type="gramEnd"/>
      <w:r w:rsidR="00191661" w:rsidRPr="009C6A18">
        <w:rPr>
          <w:rFonts w:ascii="Arial Narrow" w:hAnsi="Arial Narrow" w:cs="Arial"/>
          <w:color w:val="000000"/>
          <w:sz w:val="24"/>
          <w:szCs w:val="24"/>
        </w:rPr>
        <w:t xml:space="preserve"> do município de Itapiranga/AM, mantendo-se o inteiro teor do Acórdão nº 427/2021, prolatado na 13ª Sessão de Julgamento do Egrégio Tribunal Pleno, em 04/05/2021, referente ao processo eletrônico 16252/2020 (processo físico nº 2983/2018), nos termos da competência atribuída pelo item “1”, alínea “f”, inciso III, art. 11 da Resolução nº 4/2002-TCE; </w:t>
      </w:r>
      <w:r w:rsidR="00191661" w:rsidRPr="009C6A18">
        <w:rPr>
          <w:rFonts w:ascii="Arial Narrow" w:hAnsi="Arial Narrow" w:cs="Arial"/>
          <w:b/>
          <w:color w:val="000000"/>
          <w:sz w:val="24"/>
          <w:szCs w:val="24"/>
        </w:rPr>
        <w:t xml:space="preserve">7.3. Determinar </w:t>
      </w:r>
      <w:r w:rsidR="00191661" w:rsidRPr="009C6A18">
        <w:rPr>
          <w:rFonts w:ascii="Arial Narrow" w:hAnsi="Arial Narrow" w:cs="Arial"/>
          <w:color w:val="000000"/>
          <w:sz w:val="24"/>
          <w:szCs w:val="24"/>
        </w:rPr>
        <w:t xml:space="preserve">ciência ao Senhor </w:t>
      </w:r>
      <w:proofErr w:type="spellStart"/>
      <w:r w:rsidR="00191661" w:rsidRPr="009C6A18">
        <w:rPr>
          <w:rFonts w:ascii="Arial Narrow" w:hAnsi="Arial Narrow" w:cs="Arial"/>
          <w:color w:val="000000"/>
          <w:sz w:val="24"/>
          <w:szCs w:val="24"/>
        </w:rPr>
        <w:t>Nadiel</w:t>
      </w:r>
      <w:proofErr w:type="spellEnd"/>
      <w:r w:rsidR="00191661" w:rsidRPr="009C6A18">
        <w:rPr>
          <w:rFonts w:ascii="Arial Narrow" w:hAnsi="Arial Narrow" w:cs="Arial"/>
          <w:color w:val="000000"/>
          <w:sz w:val="24"/>
          <w:szCs w:val="24"/>
        </w:rPr>
        <w:t xml:space="preserve"> Serrão do Nascimento, </w:t>
      </w:r>
      <w:proofErr w:type="gramStart"/>
      <w:r w:rsidR="00191661" w:rsidRPr="009C6A18">
        <w:rPr>
          <w:rFonts w:ascii="Arial Narrow" w:hAnsi="Arial Narrow" w:cs="Arial"/>
          <w:color w:val="000000"/>
          <w:sz w:val="24"/>
          <w:szCs w:val="24"/>
        </w:rPr>
        <w:t>ex-Prefeito</w:t>
      </w:r>
      <w:proofErr w:type="gramEnd"/>
      <w:r w:rsidR="00191661" w:rsidRPr="009C6A18">
        <w:rPr>
          <w:rFonts w:ascii="Arial Narrow" w:hAnsi="Arial Narrow" w:cs="Arial"/>
          <w:color w:val="000000"/>
          <w:sz w:val="24"/>
          <w:szCs w:val="24"/>
        </w:rPr>
        <w:t xml:space="preserve"> do município de Itapiranga/AM e seus patronos, com cópia do Relatório/Voto e Acórdão. </w:t>
      </w:r>
      <w:r w:rsidR="00191661" w:rsidRPr="009C6A18">
        <w:rPr>
          <w:rFonts w:ascii="Arial Narrow" w:hAnsi="Arial Narrow" w:cs="Arial"/>
          <w:b/>
          <w:sz w:val="24"/>
          <w:szCs w:val="24"/>
        </w:rPr>
        <w:t>Declaração de Impedimento: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Conselheiro Ari Jorge Moutinho da Costa Júnior (art. 65 do Regimento Interno).</w:t>
      </w:r>
      <w:r w:rsidR="000D52FE"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AUDITOR-RELATOR: LUIZ HENRIQUE PEREIRA MENDES.</w:t>
      </w:r>
      <w:r w:rsidR="000D52FE" w:rsidRPr="009C6A18">
        <w:rPr>
          <w:rFonts w:ascii="Arial Narrow" w:hAnsi="Arial Narrow" w:cs="Arial"/>
          <w:b/>
          <w:color w:val="000000"/>
          <w:sz w:val="24"/>
          <w:szCs w:val="24"/>
        </w:rPr>
        <w:t xml:space="preserve"> </w:t>
      </w:r>
      <w:r w:rsidR="00191661" w:rsidRPr="009C6A18">
        <w:rPr>
          <w:rFonts w:ascii="Arial Narrow" w:hAnsi="Arial Narrow" w:cs="Arial"/>
          <w:b/>
          <w:color w:val="000000"/>
          <w:sz w:val="24"/>
          <w:szCs w:val="24"/>
        </w:rPr>
        <w:t>PROCESSO Nº 11.629/2019</w:t>
      </w:r>
      <w:r w:rsidR="00191661" w:rsidRPr="009C6A18">
        <w:rPr>
          <w:rFonts w:ascii="Arial Narrow" w:hAnsi="Arial Narrow" w:cs="Arial"/>
          <w:color w:val="000000"/>
          <w:sz w:val="24"/>
          <w:szCs w:val="24"/>
        </w:rPr>
        <w:t xml:space="preserve"> - Prestação de Contas Anual </w:t>
      </w:r>
      <w:r w:rsidR="00191661" w:rsidRPr="009C6A18">
        <w:rPr>
          <w:rFonts w:ascii="Arial Narrow" w:hAnsi="Arial Narrow" w:cs="Arial"/>
          <w:sz w:val="24"/>
          <w:szCs w:val="24"/>
        </w:rPr>
        <w:t>da Companhia de Gás do Amazonas - CIGÁS, referente ao exercício de 2018, de responsabilidade do Sr. Heraldo Beleza da Câmara</w:t>
      </w:r>
      <w:r w:rsidR="00191661" w:rsidRPr="009C6A18">
        <w:rPr>
          <w:rFonts w:ascii="Arial Narrow" w:hAnsi="Arial Narrow" w:cs="Arial"/>
          <w:color w:val="000000"/>
          <w:sz w:val="24"/>
          <w:szCs w:val="24"/>
        </w:rPr>
        <w:t xml:space="preserve">. </w:t>
      </w:r>
      <w:r w:rsidR="00191661" w:rsidRPr="009C6A18">
        <w:rPr>
          <w:rFonts w:ascii="Arial Narrow" w:hAnsi="Arial Narrow" w:cs="Arial"/>
          <w:i/>
          <w:color w:val="000000"/>
          <w:sz w:val="24"/>
          <w:szCs w:val="24"/>
        </w:rPr>
        <w:t>CONCEDIDO VISTA DOS AUTOS AO EXCELENTÍSSIMO SENHOR CONSELHEIRO CONVOCADO ALBER FURTADO DE OLIVEIRA JÚNIOR.</w:t>
      </w:r>
      <w:r w:rsidR="003660C6" w:rsidRPr="009C6A18">
        <w:rPr>
          <w:rFonts w:ascii="Arial Narrow" w:hAnsi="Arial Narrow" w:cs="Arial"/>
          <w:sz w:val="24"/>
          <w:szCs w:val="24"/>
        </w:rPr>
        <w:t xml:space="preserve"> </w:t>
      </w:r>
      <w:r w:rsidR="00191661" w:rsidRPr="009C6A18">
        <w:rPr>
          <w:rFonts w:ascii="Arial Narrow" w:hAnsi="Arial Narrow" w:cs="Arial"/>
          <w:b/>
          <w:color w:val="000000"/>
          <w:sz w:val="24"/>
          <w:szCs w:val="24"/>
        </w:rPr>
        <w:t>PROCESSO Nº 13.425/2019 (Apenso: 11.299/2017)</w:t>
      </w:r>
      <w:r w:rsidR="00191661" w:rsidRPr="009C6A18">
        <w:rPr>
          <w:rFonts w:ascii="Arial Narrow" w:hAnsi="Arial Narrow" w:cs="Arial"/>
          <w:color w:val="000000"/>
          <w:sz w:val="24"/>
          <w:szCs w:val="24"/>
        </w:rPr>
        <w:t xml:space="preserve"> – Embargos de Declaração em Recurso de Reconsideração interposto pelo Sr. Márcio Lima Noronha, em face do Acórdão n° 213/2019-TCE-Tribunal Pleno, exarado nos autos do Processo n° 11.299/2017. </w:t>
      </w:r>
      <w:r w:rsidR="00191661" w:rsidRPr="009C6A18">
        <w:rPr>
          <w:rFonts w:ascii="Arial Narrow" w:hAnsi="Arial Narrow" w:cs="Arial"/>
          <w:b/>
          <w:color w:val="000000"/>
          <w:sz w:val="24"/>
          <w:szCs w:val="24"/>
        </w:rPr>
        <w:t xml:space="preserve">Advogado: </w:t>
      </w:r>
      <w:r w:rsidR="00191661" w:rsidRPr="009C6A18">
        <w:rPr>
          <w:rFonts w:ascii="Arial Narrow" w:hAnsi="Arial Narrow" w:cs="Arial"/>
          <w:color w:val="000000"/>
          <w:sz w:val="24"/>
          <w:szCs w:val="24"/>
        </w:rPr>
        <w:t xml:space="preserve">Clotilde Miranda Monteiro de Castro - OAB/AM 8888. </w:t>
      </w:r>
      <w:r w:rsidR="00191661" w:rsidRPr="009C6A18">
        <w:rPr>
          <w:rFonts w:ascii="Arial Narrow" w:hAnsi="Arial Narrow" w:cs="Arial"/>
          <w:b/>
          <w:color w:val="000000"/>
          <w:sz w:val="24"/>
          <w:szCs w:val="24"/>
        </w:rPr>
        <w:t>ACÓRDÃO Nº 770/2021: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art.11, III, alínea “f”, item 1, da Resolução n.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a proposta de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Auditor-Relator</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oral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7.1. Não conhecer</w:t>
      </w:r>
      <w:r w:rsidR="00191661" w:rsidRPr="009C6A18">
        <w:rPr>
          <w:rFonts w:ascii="Arial Narrow" w:hAnsi="Arial Narrow" w:cs="Arial"/>
          <w:color w:val="000000"/>
          <w:sz w:val="24"/>
          <w:szCs w:val="24"/>
        </w:rPr>
        <w:t xml:space="preserve"> dos Embargos de Declaração opostos pelo </w:t>
      </w:r>
      <w:r w:rsidR="00191661" w:rsidRPr="009C6A18">
        <w:rPr>
          <w:rFonts w:ascii="Arial Narrow" w:hAnsi="Arial Narrow" w:cs="Arial"/>
          <w:b/>
          <w:color w:val="000000"/>
          <w:sz w:val="24"/>
          <w:szCs w:val="24"/>
        </w:rPr>
        <w:t>Sr. Marcio Lima Noronha</w:t>
      </w:r>
      <w:r w:rsidR="00191661" w:rsidRPr="009C6A18">
        <w:rPr>
          <w:rFonts w:ascii="Arial Narrow" w:hAnsi="Arial Narrow" w:cs="Arial"/>
          <w:color w:val="000000"/>
          <w:sz w:val="24"/>
          <w:szCs w:val="24"/>
        </w:rPr>
        <w:t xml:space="preserve">, eis que ausente requisito de admissibilidade, notadamente a tempestividade; </w:t>
      </w:r>
      <w:r w:rsidR="00191661" w:rsidRPr="009C6A18">
        <w:rPr>
          <w:rFonts w:ascii="Arial Narrow" w:hAnsi="Arial Narrow" w:cs="Arial"/>
          <w:b/>
          <w:color w:val="000000"/>
          <w:sz w:val="24"/>
          <w:szCs w:val="24"/>
        </w:rPr>
        <w:t xml:space="preserve">7.2. Dar ciência </w:t>
      </w:r>
      <w:r w:rsidR="00191661" w:rsidRPr="009C6A18">
        <w:rPr>
          <w:rFonts w:ascii="Arial Narrow" w:hAnsi="Arial Narrow" w:cs="Arial"/>
          <w:color w:val="000000"/>
          <w:sz w:val="24"/>
          <w:szCs w:val="24"/>
        </w:rPr>
        <w:t xml:space="preserve">ao Sr. Marcio Lima Noronha por intermédio de seus </w:t>
      </w:r>
      <w:proofErr w:type="gramStart"/>
      <w:r w:rsidR="00191661" w:rsidRPr="009C6A18">
        <w:rPr>
          <w:rFonts w:ascii="Arial Narrow" w:hAnsi="Arial Narrow" w:cs="Arial"/>
          <w:color w:val="000000"/>
          <w:sz w:val="24"/>
          <w:szCs w:val="24"/>
        </w:rPr>
        <w:t>causídicos</w:t>
      </w:r>
      <w:proofErr w:type="gramEnd"/>
      <w:r w:rsidR="00191661" w:rsidRPr="009C6A18">
        <w:rPr>
          <w:rFonts w:ascii="Arial Narrow" w:hAnsi="Arial Narrow" w:cs="Arial"/>
          <w:color w:val="000000"/>
          <w:sz w:val="24"/>
          <w:szCs w:val="24"/>
        </w:rPr>
        <w:t>, conforme procuração à fl. 23.</w:t>
      </w:r>
      <w:r w:rsidR="00AD238E"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11.512/2020 (Apenso: 10.049/2018)</w:t>
      </w:r>
      <w:r w:rsidR="00191661" w:rsidRPr="009C6A18">
        <w:rPr>
          <w:rFonts w:ascii="Arial Narrow" w:hAnsi="Arial Narrow" w:cs="Arial"/>
          <w:color w:val="000000"/>
          <w:sz w:val="24"/>
          <w:szCs w:val="24"/>
        </w:rPr>
        <w:t xml:space="preserve"> – Embargos de Declaração em Recurso de Reconsideração interposto pela Secretaria de Estado de Meio Ambiente - SEMA, representada pelo Sr. Eduardo Costa Taveira, em face da Decisão n° 484/2019-TCE-Tribunal Pleno, exarada nos autos do Processo n° 10.049/2018.</w:t>
      </w:r>
      <w:r w:rsidR="00191661" w:rsidRPr="009C6A18">
        <w:rPr>
          <w:rFonts w:ascii="Arial Narrow" w:hAnsi="Arial Narrow" w:cs="Arial"/>
          <w:b/>
          <w:color w:val="000000"/>
          <w:sz w:val="24"/>
          <w:szCs w:val="24"/>
        </w:rPr>
        <w:t xml:space="preserve"> ACÓRDÃO Nº 771/2021: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art.11, III, alínea “f”, item 1, da Resolução n.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a proposta de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Auditor-Relator</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oral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7.1. Não conhecer</w:t>
      </w:r>
      <w:r w:rsidR="00191661" w:rsidRPr="009C6A18">
        <w:rPr>
          <w:rFonts w:ascii="Arial Narrow" w:hAnsi="Arial Narrow" w:cs="Arial"/>
          <w:color w:val="000000"/>
          <w:sz w:val="24"/>
          <w:szCs w:val="24"/>
        </w:rPr>
        <w:t xml:space="preserve"> dos embargos de declaração apresentados pelo </w:t>
      </w:r>
      <w:r w:rsidR="00191661" w:rsidRPr="009C6A18">
        <w:rPr>
          <w:rFonts w:ascii="Arial Narrow" w:hAnsi="Arial Narrow" w:cs="Arial"/>
          <w:b/>
          <w:color w:val="000000"/>
          <w:sz w:val="24"/>
          <w:szCs w:val="24"/>
        </w:rPr>
        <w:t>Sr. Eduardo Costa Taveira</w:t>
      </w:r>
      <w:r w:rsidR="00191661" w:rsidRPr="009C6A18">
        <w:rPr>
          <w:rFonts w:ascii="Arial Narrow" w:hAnsi="Arial Narrow" w:cs="Arial"/>
          <w:color w:val="000000"/>
          <w:sz w:val="24"/>
          <w:szCs w:val="24"/>
        </w:rPr>
        <w:t xml:space="preserve">, tendo em vista sua intempestividade, eis que foi apresentado fora do prazo previsto no art. 63, §1º, da LO-TCE/AM; e </w:t>
      </w:r>
      <w:r w:rsidR="00191661" w:rsidRPr="009C6A18">
        <w:rPr>
          <w:rFonts w:ascii="Arial Narrow" w:hAnsi="Arial Narrow" w:cs="Arial"/>
          <w:b/>
          <w:color w:val="000000"/>
          <w:sz w:val="24"/>
          <w:szCs w:val="24"/>
        </w:rPr>
        <w:t>7.2. Dar ciência</w:t>
      </w:r>
      <w:r w:rsidR="00191661" w:rsidRPr="009C6A18">
        <w:rPr>
          <w:rFonts w:ascii="Arial Narrow" w:hAnsi="Arial Narrow" w:cs="Arial"/>
          <w:color w:val="000000"/>
          <w:sz w:val="24"/>
          <w:szCs w:val="24"/>
        </w:rPr>
        <w:t xml:space="preserve"> da decisum ao Sr. Eduardo Costa Taveira.</w:t>
      </w:r>
      <w:r w:rsidR="00874E9E"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PROCESSO Nº 14.351/2020 (Apensos: </w:t>
      </w:r>
      <w:proofErr w:type="gramStart"/>
      <w:r w:rsidR="00191661" w:rsidRPr="009C6A18">
        <w:rPr>
          <w:rFonts w:ascii="Arial Narrow" w:hAnsi="Arial Narrow" w:cs="Arial"/>
          <w:b/>
          <w:color w:val="000000"/>
          <w:sz w:val="24"/>
          <w:szCs w:val="24"/>
        </w:rPr>
        <w:t>14.350/2020, 14.348/2020 e 14.349/2020</w:t>
      </w:r>
      <w:proofErr w:type="gramEnd"/>
      <w:r w:rsidR="00191661" w:rsidRPr="009C6A18">
        <w:rPr>
          <w:rFonts w:ascii="Arial Narrow" w:hAnsi="Arial Narrow" w:cs="Arial"/>
          <w:b/>
          <w:color w:val="000000"/>
          <w:sz w:val="24"/>
          <w:szCs w:val="24"/>
        </w:rPr>
        <w:t>)</w:t>
      </w:r>
      <w:r w:rsidR="00191661" w:rsidRPr="009C6A18">
        <w:rPr>
          <w:rFonts w:ascii="Arial Narrow" w:hAnsi="Arial Narrow" w:cs="Arial"/>
          <w:color w:val="000000"/>
          <w:sz w:val="24"/>
          <w:szCs w:val="24"/>
        </w:rPr>
        <w:t xml:space="preserve"> – Embargos de Declaração em Recurso Ordinário interposto pelo Sr. </w:t>
      </w:r>
      <w:proofErr w:type="spellStart"/>
      <w:r w:rsidR="00191661" w:rsidRPr="009C6A18">
        <w:rPr>
          <w:rFonts w:ascii="Arial Narrow" w:hAnsi="Arial Narrow" w:cs="Arial"/>
          <w:color w:val="000000"/>
          <w:sz w:val="24"/>
          <w:szCs w:val="24"/>
        </w:rPr>
        <w:t>Adenilson</w:t>
      </w:r>
      <w:proofErr w:type="spellEnd"/>
      <w:r w:rsidR="00191661" w:rsidRPr="009C6A18">
        <w:rPr>
          <w:rFonts w:ascii="Arial Narrow" w:hAnsi="Arial Narrow" w:cs="Arial"/>
          <w:color w:val="000000"/>
          <w:sz w:val="24"/>
          <w:szCs w:val="24"/>
        </w:rPr>
        <w:t xml:space="preserve"> Lima Reis, em face do Acórdão nº 155/2019-TCE-Segunda Câmara, exarado nos autos do Processo nº </w:t>
      </w:r>
      <w:r w:rsidR="00191661" w:rsidRPr="009C6A18">
        <w:rPr>
          <w:rFonts w:ascii="Arial Narrow" w:hAnsi="Arial Narrow" w:cs="Arial"/>
          <w:sz w:val="24"/>
          <w:szCs w:val="24"/>
        </w:rPr>
        <w:t>14.349/2020</w:t>
      </w:r>
      <w:r w:rsidR="00191661" w:rsidRPr="009C6A18">
        <w:rPr>
          <w:rFonts w:ascii="Arial Narrow" w:hAnsi="Arial Narrow" w:cs="Arial"/>
          <w:color w:val="000000"/>
          <w:sz w:val="24"/>
          <w:szCs w:val="24"/>
        </w:rPr>
        <w:t xml:space="preserve"> (Processo Físico Originário nº 5639/2013). </w:t>
      </w:r>
      <w:r w:rsidR="00191661" w:rsidRPr="009C6A18">
        <w:rPr>
          <w:rFonts w:ascii="Arial Narrow" w:hAnsi="Arial Narrow" w:cs="Arial"/>
          <w:b/>
          <w:color w:val="000000"/>
          <w:sz w:val="24"/>
          <w:szCs w:val="24"/>
        </w:rPr>
        <w:t xml:space="preserve">Advogados: </w:t>
      </w:r>
      <w:r w:rsidR="00191661" w:rsidRPr="009C6A18">
        <w:rPr>
          <w:rFonts w:ascii="Arial Narrow" w:hAnsi="Arial Narrow" w:cs="Arial"/>
          <w:color w:val="000000"/>
          <w:sz w:val="24"/>
          <w:szCs w:val="24"/>
        </w:rPr>
        <w:t xml:space="preserve">Bruno Vieira da Rocha </w:t>
      </w:r>
      <w:proofErr w:type="spellStart"/>
      <w:r w:rsidR="00191661" w:rsidRPr="009C6A18">
        <w:rPr>
          <w:rFonts w:ascii="Arial Narrow" w:hAnsi="Arial Narrow" w:cs="Arial"/>
          <w:color w:val="000000"/>
          <w:sz w:val="24"/>
          <w:szCs w:val="24"/>
        </w:rPr>
        <w:t>Barbirato</w:t>
      </w:r>
      <w:proofErr w:type="spellEnd"/>
      <w:r w:rsidR="00191661" w:rsidRPr="009C6A18">
        <w:rPr>
          <w:rFonts w:ascii="Arial Narrow" w:hAnsi="Arial Narrow" w:cs="Arial"/>
          <w:color w:val="000000"/>
          <w:sz w:val="24"/>
          <w:szCs w:val="24"/>
        </w:rPr>
        <w:t xml:space="preserve"> - OAB/AM 6975, Fábio Nunes Bandeira de Mello - OAB/AM 4331, </w:t>
      </w:r>
      <w:proofErr w:type="spellStart"/>
      <w:r w:rsidR="00191661" w:rsidRPr="009C6A18">
        <w:rPr>
          <w:rFonts w:ascii="Arial Narrow" w:hAnsi="Arial Narrow" w:cs="Arial"/>
          <w:color w:val="000000"/>
          <w:sz w:val="24"/>
          <w:szCs w:val="24"/>
        </w:rPr>
        <w:t>Laiz</w:t>
      </w:r>
      <w:proofErr w:type="spellEnd"/>
      <w:r w:rsidR="00191661" w:rsidRPr="009C6A18">
        <w:rPr>
          <w:rFonts w:ascii="Arial Narrow" w:hAnsi="Arial Narrow" w:cs="Arial"/>
          <w:color w:val="000000"/>
          <w:sz w:val="24"/>
          <w:szCs w:val="24"/>
        </w:rPr>
        <w:t xml:space="preserve"> Araújo Russo de Melo e Silva - OAB/AM 6897, Larissa Oliveira de Sousa - OAB/AM 14193, Paulo Victor Vieira da Rocha - OAB/AM A540, Leandro Souza Benevides - OAB/AM 491-A, Bruno </w:t>
      </w:r>
      <w:proofErr w:type="spellStart"/>
      <w:r w:rsidR="00191661" w:rsidRPr="009C6A18">
        <w:rPr>
          <w:rFonts w:ascii="Arial Narrow" w:hAnsi="Arial Narrow" w:cs="Arial"/>
          <w:color w:val="000000"/>
          <w:sz w:val="24"/>
          <w:szCs w:val="24"/>
        </w:rPr>
        <w:t>Giotto</w:t>
      </w:r>
      <w:proofErr w:type="spellEnd"/>
      <w:r w:rsidR="00191661" w:rsidRPr="009C6A18">
        <w:rPr>
          <w:rFonts w:ascii="Arial Narrow" w:hAnsi="Arial Narrow" w:cs="Arial"/>
          <w:color w:val="000000"/>
          <w:sz w:val="24"/>
          <w:szCs w:val="24"/>
        </w:rPr>
        <w:t xml:space="preserve"> </w:t>
      </w:r>
      <w:proofErr w:type="spellStart"/>
      <w:r w:rsidR="00191661" w:rsidRPr="009C6A18">
        <w:rPr>
          <w:rFonts w:ascii="Arial Narrow" w:hAnsi="Arial Narrow" w:cs="Arial"/>
          <w:color w:val="000000"/>
          <w:sz w:val="24"/>
          <w:szCs w:val="24"/>
        </w:rPr>
        <w:t>Gavinho</w:t>
      </w:r>
      <w:proofErr w:type="spellEnd"/>
      <w:r w:rsidR="00191661" w:rsidRPr="009C6A18">
        <w:rPr>
          <w:rFonts w:ascii="Arial Narrow" w:hAnsi="Arial Narrow" w:cs="Arial"/>
          <w:color w:val="000000"/>
          <w:sz w:val="24"/>
          <w:szCs w:val="24"/>
        </w:rPr>
        <w:t xml:space="preserve"> Frota - OAB/AM 4514, Pedro de Araújo Ribeiro - 6935 e Igor Arnaud Ferreira - OAB/AM 10428, Pedro Henrique Mendes de Medeiros - OAB/AM 16.111. </w:t>
      </w:r>
      <w:r w:rsidR="00191661" w:rsidRPr="009C6A18">
        <w:rPr>
          <w:rFonts w:ascii="Arial Narrow" w:hAnsi="Arial Narrow" w:cs="Arial"/>
          <w:b/>
          <w:color w:val="000000"/>
          <w:sz w:val="24"/>
          <w:szCs w:val="24"/>
        </w:rPr>
        <w:t>ACÓRDÃO Nº 772/2021: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art.11, III, alínea “f”, item 1, da Resolução n.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a proposta de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Auditor-Relator</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oral do Ministério Público junto a este Tribunal</w:t>
      </w:r>
      <w:r w:rsidR="00191661" w:rsidRPr="009C6A18">
        <w:rPr>
          <w:rFonts w:ascii="Arial Narrow" w:hAnsi="Arial Narrow" w:cs="Arial"/>
          <w:sz w:val="24"/>
          <w:szCs w:val="24"/>
        </w:rPr>
        <w:t xml:space="preserve">, no sentido de: </w:t>
      </w:r>
      <w:r w:rsidR="00191661" w:rsidRPr="009C6A18">
        <w:rPr>
          <w:rFonts w:ascii="Arial Narrow" w:hAnsi="Arial Narrow" w:cs="Arial"/>
          <w:b/>
          <w:sz w:val="24"/>
          <w:szCs w:val="24"/>
        </w:rPr>
        <w:lastRenderedPageBreak/>
        <w:t>7.1. Conhecer</w:t>
      </w:r>
      <w:r w:rsidR="00191661" w:rsidRPr="009C6A18">
        <w:rPr>
          <w:rFonts w:ascii="Arial Narrow" w:hAnsi="Arial Narrow" w:cs="Arial"/>
          <w:sz w:val="24"/>
          <w:szCs w:val="24"/>
        </w:rPr>
        <w:t xml:space="preserve"> dos Embargos de Declaração apresentados pelo </w:t>
      </w:r>
      <w:r w:rsidR="00191661" w:rsidRPr="009C6A18">
        <w:rPr>
          <w:rFonts w:ascii="Arial Narrow" w:hAnsi="Arial Narrow" w:cs="Arial"/>
          <w:b/>
          <w:sz w:val="24"/>
          <w:szCs w:val="24"/>
        </w:rPr>
        <w:t xml:space="preserve">Sr. </w:t>
      </w:r>
      <w:proofErr w:type="spellStart"/>
      <w:r w:rsidR="00191661" w:rsidRPr="009C6A18">
        <w:rPr>
          <w:rFonts w:ascii="Arial Narrow" w:hAnsi="Arial Narrow" w:cs="Arial"/>
          <w:b/>
          <w:sz w:val="24"/>
          <w:szCs w:val="24"/>
        </w:rPr>
        <w:t>Adenilson</w:t>
      </w:r>
      <w:proofErr w:type="spellEnd"/>
      <w:r w:rsidR="00191661" w:rsidRPr="009C6A18">
        <w:rPr>
          <w:rFonts w:ascii="Arial Narrow" w:hAnsi="Arial Narrow" w:cs="Arial"/>
          <w:b/>
          <w:sz w:val="24"/>
          <w:szCs w:val="24"/>
        </w:rPr>
        <w:t xml:space="preserve"> Lima Reis</w:t>
      </w:r>
      <w:r w:rsidR="00191661" w:rsidRPr="009C6A18">
        <w:rPr>
          <w:rFonts w:ascii="Arial Narrow" w:hAnsi="Arial Narrow" w:cs="Arial"/>
          <w:sz w:val="24"/>
          <w:szCs w:val="24"/>
        </w:rPr>
        <w:t xml:space="preserve">, tendo em vista restarem preenchidos os requisitos de admissibilidade; </w:t>
      </w:r>
      <w:r w:rsidR="00191661" w:rsidRPr="009C6A18">
        <w:rPr>
          <w:rFonts w:ascii="Arial Narrow" w:hAnsi="Arial Narrow" w:cs="Arial"/>
          <w:b/>
          <w:sz w:val="24"/>
          <w:szCs w:val="24"/>
        </w:rPr>
        <w:t>7.2. Negar Provimento no mérito</w:t>
      </w:r>
      <w:r w:rsidR="00191661" w:rsidRPr="009C6A18">
        <w:rPr>
          <w:rFonts w:ascii="Arial Narrow" w:hAnsi="Arial Narrow" w:cs="Arial"/>
          <w:sz w:val="24"/>
          <w:szCs w:val="24"/>
        </w:rPr>
        <w:t xml:space="preserve">, aos Embargos de Declaração apresentados pelo Sr. </w:t>
      </w:r>
      <w:proofErr w:type="spellStart"/>
      <w:r w:rsidR="00191661" w:rsidRPr="009C6A18">
        <w:rPr>
          <w:rFonts w:ascii="Arial Narrow" w:hAnsi="Arial Narrow" w:cs="Arial"/>
          <w:sz w:val="24"/>
          <w:szCs w:val="24"/>
        </w:rPr>
        <w:t>Adenilson</w:t>
      </w:r>
      <w:proofErr w:type="spellEnd"/>
      <w:r w:rsidR="00191661" w:rsidRPr="009C6A18">
        <w:rPr>
          <w:rFonts w:ascii="Arial Narrow" w:hAnsi="Arial Narrow" w:cs="Arial"/>
          <w:sz w:val="24"/>
          <w:szCs w:val="24"/>
        </w:rPr>
        <w:t xml:space="preserve"> Lima Reis, em razão da inexistência de omissão no julgado, mantendo-se, na integralidade, o Acórdão nº 549/2021–TCE–Tribunal Pleno; </w:t>
      </w:r>
      <w:r w:rsidR="00191661" w:rsidRPr="009C6A18">
        <w:rPr>
          <w:rFonts w:ascii="Arial Narrow" w:hAnsi="Arial Narrow" w:cs="Arial"/>
          <w:b/>
          <w:sz w:val="24"/>
          <w:szCs w:val="24"/>
        </w:rPr>
        <w:t>7.3. Dar ciência</w:t>
      </w:r>
      <w:r w:rsidR="00191661" w:rsidRPr="009C6A18">
        <w:rPr>
          <w:rFonts w:ascii="Arial Narrow" w:hAnsi="Arial Narrow" w:cs="Arial"/>
          <w:sz w:val="24"/>
          <w:szCs w:val="24"/>
        </w:rPr>
        <w:t xml:space="preserve"> da decisum ao Sr. </w:t>
      </w:r>
      <w:proofErr w:type="spellStart"/>
      <w:r w:rsidR="00191661" w:rsidRPr="009C6A18">
        <w:rPr>
          <w:rFonts w:ascii="Arial Narrow" w:hAnsi="Arial Narrow" w:cs="Arial"/>
          <w:sz w:val="24"/>
          <w:szCs w:val="24"/>
        </w:rPr>
        <w:t>Adenilson</w:t>
      </w:r>
      <w:proofErr w:type="spellEnd"/>
      <w:r w:rsidR="00191661" w:rsidRPr="009C6A18">
        <w:rPr>
          <w:rFonts w:ascii="Arial Narrow" w:hAnsi="Arial Narrow" w:cs="Arial"/>
          <w:sz w:val="24"/>
          <w:szCs w:val="24"/>
        </w:rPr>
        <w:t xml:space="preserve"> Lima Reis, por intermédio de seus advogados constituído nos autos.</w:t>
      </w:r>
      <w:r w:rsidR="00874E9E"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14.867/2020 (Apenso: 11.595/2019)</w:t>
      </w:r>
      <w:r w:rsidR="00191661" w:rsidRPr="009C6A18">
        <w:rPr>
          <w:rFonts w:ascii="Arial Narrow" w:hAnsi="Arial Narrow" w:cs="Arial"/>
          <w:color w:val="000000"/>
          <w:sz w:val="24"/>
          <w:szCs w:val="24"/>
        </w:rPr>
        <w:t xml:space="preserve"> - Recurso de Reconsideração interposto pelo Sr. Antônio Carlos Carneiro da Silva Nossa, em face do Acórdão n° 617/2020-TCE-Tribunal Pleno, exarado nos autos do Processo n° 11.595/2019. </w:t>
      </w:r>
      <w:r w:rsidR="00191661" w:rsidRPr="009C6A18">
        <w:rPr>
          <w:rFonts w:ascii="Arial Narrow" w:hAnsi="Arial Narrow" w:cs="Arial"/>
          <w:b/>
          <w:color w:val="000000"/>
          <w:sz w:val="24"/>
          <w:szCs w:val="24"/>
        </w:rPr>
        <w:t xml:space="preserve">Advogado: </w:t>
      </w:r>
      <w:r w:rsidR="00191661" w:rsidRPr="009C6A18">
        <w:rPr>
          <w:rFonts w:ascii="Arial Narrow" w:hAnsi="Arial Narrow" w:cs="Arial"/>
          <w:color w:val="000000"/>
          <w:sz w:val="24"/>
          <w:szCs w:val="24"/>
        </w:rPr>
        <w:t xml:space="preserve">Katiuscia </w:t>
      </w:r>
      <w:proofErr w:type="spellStart"/>
      <w:r w:rsidR="00191661" w:rsidRPr="009C6A18">
        <w:rPr>
          <w:rFonts w:ascii="Arial Narrow" w:hAnsi="Arial Narrow" w:cs="Arial"/>
          <w:color w:val="000000"/>
          <w:sz w:val="24"/>
          <w:szCs w:val="24"/>
        </w:rPr>
        <w:t>Raika</w:t>
      </w:r>
      <w:proofErr w:type="spellEnd"/>
      <w:r w:rsidR="00191661" w:rsidRPr="009C6A18">
        <w:rPr>
          <w:rFonts w:ascii="Arial Narrow" w:hAnsi="Arial Narrow" w:cs="Arial"/>
          <w:color w:val="000000"/>
          <w:sz w:val="24"/>
          <w:szCs w:val="24"/>
        </w:rPr>
        <w:t xml:space="preserve"> da </w:t>
      </w:r>
      <w:proofErr w:type="spellStart"/>
      <w:r w:rsidR="00191661" w:rsidRPr="009C6A18">
        <w:rPr>
          <w:rFonts w:ascii="Arial Narrow" w:hAnsi="Arial Narrow" w:cs="Arial"/>
          <w:color w:val="000000"/>
          <w:sz w:val="24"/>
          <w:szCs w:val="24"/>
        </w:rPr>
        <w:t>Camara</w:t>
      </w:r>
      <w:proofErr w:type="spellEnd"/>
      <w:r w:rsidR="00191661" w:rsidRPr="009C6A18">
        <w:rPr>
          <w:rFonts w:ascii="Arial Narrow" w:hAnsi="Arial Narrow" w:cs="Arial"/>
          <w:color w:val="000000"/>
          <w:sz w:val="24"/>
          <w:szCs w:val="24"/>
        </w:rPr>
        <w:t xml:space="preserve"> Elias - OAB/AM 5225. </w:t>
      </w:r>
      <w:r w:rsidR="00191661" w:rsidRPr="009C6A18">
        <w:rPr>
          <w:rFonts w:ascii="Arial Narrow" w:hAnsi="Arial Narrow" w:cs="Arial"/>
          <w:b/>
          <w:color w:val="000000"/>
          <w:sz w:val="24"/>
          <w:szCs w:val="24"/>
        </w:rPr>
        <w:t>ACÓRDÃO Nº 783/2021: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11, inciso III, alínea“f”, item 2,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por maioria,</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o voto-destaque, proferido em sessão,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Conselheiro </w:t>
      </w:r>
      <w:r w:rsidR="00191661" w:rsidRPr="009C6A18">
        <w:rPr>
          <w:rFonts w:ascii="Arial Narrow" w:hAnsi="Arial Narrow" w:cs="Arial"/>
          <w:noProof/>
          <w:sz w:val="24"/>
          <w:szCs w:val="24"/>
        </w:rPr>
        <w:t>Érico Xavier Desterro e Silva</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8.1. Conhecer</w:t>
      </w:r>
      <w:r w:rsidR="00191661" w:rsidRPr="009C6A18">
        <w:rPr>
          <w:rFonts w:ascii="Arial Narrow" w:hAnsi="Arial Narrow" w:cs="Arial"/>
          <w:color w:val="000000"/>
          <w:sz w:val="24"/>
          <w:szCs w:val="24"/>
        </w:rPr>
        <w:t xml:space="preserve"> do Recurso de Reconsideração, interposto pelo </w:t>
      </w:r>
      <w:r w:rsidR="00191661" w:rsidRPr="009C6A18">
        <w:rPr>
          <w:rFonts w:ascii="Arial Narrow" w:hAnsi="Arial Narrow" w:cs="Arial"/>
          <w:b/>
          <w:color w:val="000000"/>
          <w:sz w:val="24"/>
          <w:szCs w:val="24"/>
        </w:rPr>
        <w:t>Sr. Antônio Carlos Carneiro da Silva Nossa</w:t>
      </w:r>
      <w:r w:rsidR="00191661" w:rsidRPr="009C6A18">
        <w:rPr>
          <w:rFonts w:ascii="Arial Narrow" w:hAnsi="Arial Narrow" w:cs="Arial"/>
          <w:color w:val="000000"/>
          <w:sz w:val="24"/>
          <w:szCs w:val="24"/>
        </w:rPr>
        <w:t xml:space="preserve">, por estarem preenchidos todos os requisitos de admissibilidade; </w:t>
      </w:r>
      <w:r w:rsidR="00191661" w:rsidRPr="009C6A18">
        <w:rPr>
          <w:rFonts w:ascii="Arial Narrow" w:hAnsi="Arial Narrow" w:cs="Arial"/>
          <w:b/>
          <w:color w:val="000000"/>
          <w:sz w:val="24"/>
          <w:szCs w:val="24"/>
        </w:rPr>
        <w:t>8.2. Dar Provimento</w:t>
      </w:r>
      <w:r w:rsidR="00191661" w:rsidRPr="009C6A18">
        <w:rPr>
          <w:rFonts w:ascii="Arial Narrow" w:hAnsi="Arial Narrow" w:cs="Arial"/>
          <w:color w:val="000000"/>
          <w:sz w:val="24"/>
          <w:szCs w:val="24"/>
        </w:rPr>
        <w:t xml:space="preserve"> ao Recurso do Sr. Antônio Carlos Carneiro da Silva Nossa, a saber: </w:t>
      </w:r>
      <w:r w:rsidR="00191661" w:rsidRPr="009C6A18">
        <w:rPr>
          <w:rFonts w:ascii="Arial Narrow" w:hAnsi="Arial Narrow" w:cs="Arial"/>
          <w:b/>
          <w:color w:val="000000"/>
          <w:sz w:val="24"/>
          <w:szCs w:val="24"/>
        </w:rPr>
        <w:t>8.2.1.</w:t>
      </w:r>
      <w:r w:rsidR="00191661" w:rsidRPr="009C6A18">
        <w:rPr>
          <w:rFonts w:ascii="Arial Narrow" w:hAnsi="Arial Narrow" w:cs="Arial"/>
          <w:color w:val="000000"/>
          <w:sz w:val="24"/>
          <w:szCs w:val="24"/>
        </w:rPr>
        <w:t xml:space="preserve"> Julgar Regular com Ressalvas as Contas; </w:t>
      </w:r>
      <w:r w:rsidR="00191661" w:rsidRPr="009C6A18">
        <w:rPr>
          <w:rFonts w:ascii="Arial Narrow" w:hAnsi="Arial Narrow" w:cs="Arial"/>
          <w:b/>
          <w:color w:val="000000"/>
          <w:sz w:val="24"/>
          <w:szCs w:val="24"/>
        </w:rPr>
        <w:t>8.2.2.</w:t>
      </w:r>
      <w:r w:rsidR="00191661" w:rsidRPr="009C6A18">
        <w:rPr>
          <w:rFonts w:ascii="Arial Narrow" w:hAnsi="Arial Narrow" w:cs="Arial"/>
          <w:color w:val="000000"/>
          <w:sz w:val="24"/>
          <w:szCs w:val="24"/>
        </w:rPr>
        <w:t xml:space="preserve"> Excluir as multas aplicadas; </w:t>
      </w:r>
      <w:r w:rsidR="00191661" w:rsidRPr="009C6A18">
        <w:rPr>
          <w:rFonts w:ascii="Arial Narrow" w:hAnsi="Arial Narrow" w:cs="Arial"/>
          <w:b/>
          <w:color w:val="000000"/>
          <w:sz w:val="24"/>
          <w:szCs w:val="24"/>
        </w:rPr>
        <w:t xml:space="preserve">8.2.3. </w:t>
      </w:r>
      <w:r w:rsidR="00191661" w:rsidRPr="009C6A18">
        <w:rPr>
          <w:rFonts w:ascii="Arial Narrow" w:hAnsi="Arial Narrow" w:cs="Arial"/>
          <w:color w:val="000000"/>
          <w:sz w:val="24"/>
          <w:szCs w:val="24"/>
        </w:rPr>
        <w:t xml:space="preserve">Recomendar ao Recorrente e Secretaria de Saúde – SES/AM, sobre todos os pontos que ficaram em aberto na Prestação de Contas. </w:t>
      </w:r>
      <w:r w:rsidR="00191661" w:rsidRPr="009C6A18">
        <w:rPr>
          <w:rFonts w:ascii="Arial Narrow" w:hAnsi="Arial Narrow" w:cs="Arial"/>
          <w:b/>
          <w:color w:val="000000"/>
          <w:sz w:val="24"/>
          <w:szCs w:val="24"/>
        </w:rPr>
        <w:t>8.3. Determinar</w:t>
      </w:r>
      <w:r w:rsidR="00191661" w:rsidRPr="009C6A18">
        <w:rPr>
          <w:rFonts w:ascii="Arial Narrow" w:hAnsi="Arial Narrow" w:cs="Arial"/>
          <w:color w:val="000000"/>
          <w:sz w:val="24"/>
          <w:szCs w:val="24"/>
        </w:rPr>
        <w:t xml:space="preserve"> à Secretaria de Saúde - SES/AM</w:t>
      </w:r>
      <w:proofErr w:type="gramStart"/>
      <w:r w:rsidR="00191661" w:rsidRPr="009C6A18">
        <w:rPr>
          <w:rFonts w:ascii="Arial Narrow" w:hAnsi="Arial Narrow" w:cs="Arial"/>
          <w:color w:val="000000"/>
          <w:sz w:val="24"/>
          <w:szCs w:val="24"/>
        </w:rPr>
        <w:t>, adote</w:t>
      </w:r>
      <w:proofErr w:type="gramEnd"/>
      <w:r w:rsidR="00191661" w:rsidRPr="009C6A18">
        <w:rPr>
          <w:rFonts w:ascii="Arial Narrow" w:hAnsi="Arial Narrow" w:cs="Arial"/>
          <w:color w:val="000000"/>
          <w:sz w:val="24"/>
          <w:szCs w:val="24"/>
        </w:rPr>
        <w:t xml:space="preserve"> providências para que esses fatos narrados não se repitam no futuro. </w:t>
      </w:r>
      <w:r w:rsidR="00191661" w:rsidRPr="009C6A18">
        <w:rPr>
          <w:rFonts w:ascii="Arial Narrow" w:hAnsi="Arial Narrow" w:cs="Arial"/>
          <w:i/>
          <w:noProof/>
          <w:sz w:val="24"/>
          <w:szCs w:val="24"/>
        </w:rPr>
        <w:t>Vencido a Proposta de Voto do Relator, que votou pelo conhecimento do Recurso de Reconsideração, negativa de provimento e  ciência aos interessados.</w:t>
      </w:r>
      <w:r w:rsidR="00874E9E"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15.962/2020 (Apenso: 15.963/2020)</w:t>
      </w:r>
      <w:r w:rsidR="00191661" w:rsidRPr="009C6A18">
        <w:rPr>
          <w:rFonts w:ascii="Arial Narrow" w:hAnsi="Arial Narrow" w:cs="Arial"/>
          <w:color w:val="000000"/>
          <w:sz w:val="24"/>
          <w:szCs w:val="24"/>
        </w:rPr>
        <w:t xml:space="preserve"> - Representação oriunda de Demanda da Ouvidoria, em face da Sra. Anabela Cardoso Freitas, por suposto acúmulo de cargos e recebimento de remuneração indevida. </w:t>
      </w:r>
      <w:r w:rsidR="00191661" w:rsidRPr="009C6A18">
        <w:rPr>
          <w:rFonts w:ascii="Arial Narrow" w:hAnsi="Arial Narrow" w:cs="Arial"/>
          <w:b/>
          <w:color w:val="000000"/>
          <w:sz w:val="24"/>
          <w:szCs w:val="24"/>
        </w:rPr>
        <w:t xml:space="preserve">Advogados: </w:t>
      </w:r>
      <w:r w:rsidR="00191661" w:rsidRPr="009C6A18">
        <w:rPr>
          <w:rFonts w:ascii="Arial Narrow" w:hAnsi="Arial Narrow" w:cs="Arial"/>
          <w:bCs/>
          <w:color w:val="000000"/>
          <w:sz w:val="24"/>
          <w:szCs w:val="24"/>
        </w:rPr>
        <w:t xml:space="preserve">Anne Lise Perin - OAB/AM 7447 e </w:t>
      </w:r>
      <w:proofErr w:type="spellStart"/>
      <w:r w:rsidR="00191661" w:rsidRPr="009C6A18">
        <w:rPr>
          <w:rFonts w:ascii="Arial Narrow" w:hAnsi="Arial Narrow" w:cs="Arial"/>
          <w:bCs/>
          <w:color w:val="000000"/>
          <w:sz w:val="24"/>
          <w:szCs w:val="24"/>
        </w:rPr>
        <w:t>Kassio</w:t>
      </w:r>
      <w:proofErr w:type="spellEnd"/>
      <w:r w:rsidR="00191661" w:rsidRPr="009C6A18">
        <w:rPr>
          <w:rFonts w:ascii="Arial Narrow" w:hAnsi="Arial Narrow" w:cs="Arial"/>
          <w:bCs/>
          <w:color w:val="000000"/>
          <w:sz w:val="24"/>
          <w:szCs w:val="24"/>
        </w:rPr>
        <w:t xml:space="preserve"> Almeida Faye das Chagas - OAB/AM 10208.</w:t>
      </w:r>
      <w:r w:rsidR="00191661" w:rsidRPr="009C6A18">
        <w:rPr>
          <w:rFonts w:ascii="Arial Narrow" w:hAnsi="Arial Narrow" w:cs="Arial"/>
          <w:b/>
          <w:color w:val="000000"/>
          <w:sz w:val="24"/>
          <w:szCs w:val="24"/>
        </w:rPr>
        <w:t xml:space="preserve"> ACÓRDÃO Nº 773/2021: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11, inciso IV, alínea “i”,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a proposta de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w:t>
      </w:r>
      <w:r w:rsidR="00191661" w:rsidRPr="009C6A18">
        <w:rPr>
          <w:rFonts w:ascii="Arial Narrow" w:hAnsi="Arial Narrow" w:cs="Arial"/>
          <w:noProof/>
          <w:sz w:val="24"/>
          <w:szCs w:val="24"/>
        </w:rPr>
        <w:t>Auditor-Relator</w:t>
      </w:r>
      <w:r w:rsidR="00191661" w:rsidRPr="009C6A18">
        <w:rPr>
          <w:rFonts w:ascii="Arial Narrow" w:hAnsi="Arial Narrow" w:cs="Arial"/>
          <w:b/>
          <w:noProof/>
          <w:sz w:val="24"/>
          <w:szCs w:val="24"/>
        </w:rPr>
        <w:t xml:space="preserve">, </w:t>
      </w:r>
      <w:r w:rsidR="00191661" w:rsidRPr="009C6A18">
        <w:rPr>
          <w:rFonts w:ascii="Arial Narrow" w:hAnsi="Arial Narrow" w:cs="Arial"/>
          <w:sz w:val="24"/>
          <w:szCs w:val="24"/>
        </w:rPr>
        <w:t xml:space="preserve">, no sentido de: </w:t>
      </w:r>
      <w:r w:rsidR="00191661" w:rsidRPr="009C6A18">
        <w:rPr>
          <w:rFonts w:ascii="Arial Narrow" w:hAnsi="Arial Narrow" w:cs="Arial"/>
          <w:b/>
          <w:bCs/>
          <w:sz w:val="24"/>
          <w:szCs w:val="24"/>
        </w:rPr>
        <w:t>9.1. Aplicar Multa</w:t>
      </w:r>
      <w:r w:rsidR="00191661" w:rsidRPr="009C6A18">
        <w:rPr>
          <w:rFonts w:ascii="Arial Narrow" w:hAnsi="Arial Narrow" w:cs="Arial"/>
          <w:sz w:val="24"/>
          <w:szCs w:val="24"/>
        </w:rPr>
        <w:t xml:space="preserve"> ao </w:t>
      </w:r>
      <w:r w:rsidR="00191661" w:rsidRPr="009C6A18">
        <w:rPr>
          <w:rFonts w:ascii="Arial Narrow" w:hAnsi="Arial Narrow" w:cs="Arial"/>
          <w:b/>
          <w:bCs/>
          <w:sz w:val="24"/>
          <w:szCs w:val="24"/>
        </w:rPr>
        <w:t>Sr. José Lázaro Ramos da Silva</w:t>
      </w:r>
      <w:r w:rsidR="00191661" w:rsidRPr="009C6A18">
        <w:rPr>
          <w:rFonts w:ascii="Arial Narrow" w:hAnsi="Arial Narrow" w:cs="Arial"/>
          <w:sz w:val="24"/>
          <w:szCs w:val="24"/>
        </w:rPr>
        <w:t xml:space="preserve">, Delegado-Geral de Polícia Civil, à época, no valor de </w:t>
      </w:r>
      <w:proofErr w:type="gramStart"/>
      <w:r w:rsidR="00191661" w:rsidRPr="009C6A18">
        <w:rPr>
          <w:rFonts w:ascii="Arial Narrow" w:hAnsi="Arial Narrow" w:cs="Arial"/>
          <w:b/>
          <w:bCs/>
          <w:sz w:val="24"/>
          <w:szCs w:val="24"/>
        </w:rPr>
        <w:t xml:space="preserve">R$ 6.827,19 </w:t>
      </w:r>
      <w:r w:rsidR="00191661" w:rsidRPr="009C6A18">
        <w:rPr>
          <w:rFonts w:ascii="Arial Narrow" w:hAnsi="Arial Narrow" w:cs="Arial"/>
          <w:sz w:val="24"/>
          <w:szCs w:val="24"/>
        </w:rPr>
        <w:t>(seis mil, oitocentos e vinte e sete reais e dezenove centavos), com fulcro no art. 54, inciso II, alínea</w:t>
      </w:r>
      <w:proofErr w:type="gramEnd"/>
      <w:r w:rsidR="00191661" w:rsidRPr="009C6A18">
        <w:rPr>
          <w:rFonts w:ascii="Arial Narrow" w:hAnsi="Arial Narrow" w:cs="Arial"/>
          <w:sz w:val="24"/>
          <w:szCs w:val="24"/>
        </w:rPr>
        <w:t xml:space="preserve"> “a”, da LO-TCE/AM, em razão de não atendimento, no prazo fixado, sem causa justificada, à decisão desta Corte de Contas e fixar </w:t>
      </w:r>
      <w:r w:rsidR="00191661" w:rsidRPr="009C6A18">
        <w:rPr>
          <w:rFonts w:ascii="Arial Narrow" w:hAnsi="Arial Narrow" w:cs="Arial"/>
          <w:b/>
          <w:bCs/>
          <w:sz w:val="24"/>
          <w:szCs w:val="24"/>
        </w:rPr>
        <w:t xml:space="preserve">prazo de 30 (trinta) dias </w:t>
      </w:r>
      <w:r w:rsidR="00191661" w:rsidRPr="009C6A18">
        <w:rPr>
          <w:rFonts w:ascii="Arial Narrow" w:hAnsi="Arial Narrow" w:cs="Arial"/>
          <w:sz w:val="24"/>
          <w:szCs w:val="24"/>
        </w:rPr>
        <w:t>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191661" w:rsidRPr="009C6A18">
        <w:rPr>
          <w:rFonts w:ascii="Arial Narrow" w:hAnsi="Arial Narrow" w:cs="Arial"/>
          <w:color w:val="000000"/>
          <w:sz w:val="24"/>
          <w:szCs w:val="24"/>
        </w:rPr>
        <w:t xml:space="preserve"> </w:t>
      </w:r>
      <w:r w:rsidR="00191661" w:rsidRPr="009C6A18">
        <w:rPr>
          <w:rFonts w:ascii="Arial Narrow" w:hAnsi="Arial Narrow" w:cs="Arial"/>
          <w:b/>
          <w:bCs/>
          <w:sz w:val="24"/>
          <w:szCs w:val="24"/>
        </w:rPr>
        <w:t xml:space="preserve">9.2. Dar ciência </w:t>
      </w:r>
      <w:r w:rsidR="00191661" w:rsidRPr="009C6A18">
        <w:rPr>
          <w:rFonts w:ascii="Arial Narrow" w:hAnsi="Arial Narrow" w:cs="Arial"/>
          <w:sz w:val="24"/>
          <w:szCs w:val="24"/>
        </w:rPr>
        <w:t>ao Sr. José Lázaro Ramos da Silva, à Casa Civil e à Polícia Civil do Estado do Amazonas.</w:t>
      </w:r>
      <w:r w:rsidR="00874E9E"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16.133/2020 (Apenso: 10.039/2018)</w:t>
      </w:r>
      <w:r w:rsidR="00191661" w:rsidRPr="009C6A18">
        <w:rPr>
          <w:rFonts w:ascii="Arial Narrow" w:hAnsi="Arial Narrow" w:cs="Arial"/>
          <w:color w:val="000000"/>
          <w:sz w:val="24"/>
          <w:szCs w:val="24"/>
        </w:rPr>
        <w:t xml:space="preserve"> – Recurso de </w:t>
      </w:r>
      <w:r w:rsidR="00191661" w:rsidRPr="009C6A18">
        <w:rPr>
          <w:rFonts w:ascii="Arial Narrow" w:hAnsi="Arial Narrow" w:cs="Arial"/>
          <w:sz w:val="24"/>
          <w:szCs w:val="24"/>
        </w:rPr>
        <w:t>Reconsideração interposto pelo Sr. Eduardo Costa Taveira, Secretário da Secretaria de Estado de Meio Ambiente</w:t>
      </w:r>
      <w:r w:rsidR="00191661" w:rsidRPr="009C6A18">
        <w:rPr>
          <w:rFonts w:ascii="Arial Narrow" w:hAnsi="Arial Narrow" w:cs="Arial"/>
          <w:color w:val="000000"/>
          <w:sz w:val="24"/>
          <w:szCs w:val="24"/>
        </w:rPr>
        <w:t>, em face do Acórdão n° 03/2020-TCE-Tribunal Pleno, exarado nos autos do Processo n° 10.039/2018.</w:t>
      </w:r>
      <w:r w:rsidR="00191661" w:rsidRPr="009C6A18">
        <w:rPr>
          <w:rFonts w:ascii="Arial Narrow" w:hAnsi="Arial Narrow" w:cs="Arial"/>
          <w:b/>
          <w:color w:val="000000"/>
          <w:sz w:val="24"/>
          <w:szCs w:val="24"/>
        </w:rPr>
        <w:t xml:space="preserve"> ACÓRDÃO Nº 774/2021: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xml:space="preserve">, no </w:t>
      </w:r>
      <w:r w:rsidR="00191661" w:rsidRPr="009C6A18">
        <w:rPr>
          <w:rFonts w:ascii="Arial Narrow" w:hAnsi="Arial Narrow" w:cs="Arial"/>
          <w:sz w:val="24"/>
          <w:szCs w:val="24"/>
        </w:rPr>
        <w:lastRenderedPageBreak/>
        <w:t>exercício da competência atribuída</w:t>
      </w:r>
      <w:r w:rsidR="00191661" w:rsidRPr="009C6A18">
        <w:rPr>
          <w:rFonts w:ascii="Arial Narrow" w:hAnsi="Arial Narrow" w:cs="Arial"/>
          <w:noProof/>
          <w:sz w:val="24"/>
          <w:szCs w:val="24"/>
        </w:rPr>
        <w:t xml:space="preserve"> pelo art. 11, inciso III, alínea“f”, item 2,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a proposta de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Auditor-Relator</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b/>
          <w:color w:val="000000"/>
          <w:sz w:val="24"/>
          <w:szCs w:val="24"/>
        </w:rPr>
        <w:t xml:space="preserve"> </w:t>
      </w:r>
      <w:r w:rsidR="00191661" w:rsidRPr="009C6A18">
        <w:rPr>
          <w:rFonts w:ascii="Arial Narrow" w:hAnsi="Arial Narrow" w:cs="Arial"/>
          <w:b/>
          <w:bCs/>
          <w:color w:val="000000"/>
          <w:sz w:val="24"/>
          <w:szCs w:val="24"/>
        </w:rPr>
        <w:t>8.1. Conhecer</w:t>
      </w:r>
      <w:r w:rsidR="00191661" w:rsidRPr="009C6A18">
        <w:rPr>
          <w:rFonts w:ascii="Arial Narrow" w:hAnsi="Arial Narrow" w:cs="Arial"/>
          <w:color w:val="000000"/>
          <w:sz w:val="24"/>
          <w:szCs w:val="24"/>
        </w:rPr>
        <w:t xml:space="preserve"> do Recurso de Reconsideração apresentado pelo </w:t>
      </w:r>
      <w:r w:rsidR="00191661" w:rsidRPr="009C6A18">
        <w:rPr>
          <w:rFonts w:ascii="Arial Narrow" w:hAnsi="Arial Narrow" w:cs="Arial"/>
          <w:b/>
          <w:bCs/>
          <w:color w:val="000000"/>
          <w:sz w:val="24"/>
          <w:szCs w:val="24"/>
        </w:rPr>
        <w:t>Sr. Eduardo Costa Taveira</w:t>
      </w:r>
      <w:r w:rsidR="00191661" w:rsidRPr="009C6A18">
        <w:rPr>
          <w:rFonts w:ascii="Arial Narrow" w:hAnsi="Arial Narrow" w:cs="Arial"/>
          <w:color w:val="000000"/>
          <w:sz w:val="24"/>
          <w:szCs w:val="24"/>
        </w:rPr>
        <w:t>, eis que presentes os pressupostos normativos;</w:t>
      </w:r>
      <w:r w:rsidR="00191661" w:rsidRPr="009C6A18">
        <w:rPr>
          <w:rFonts w:ascii="Arial Narrow" w:hAnsi="Arial Narrow" w:cs="Arial"/>
          <w:b/>
          <w:color w:val="000000"/>
          <w:sz w:val="24"/>
          <w:szCs w:val="24"/>
        </w:rPr>
        <w:t xml:space="preserve"> </w:t>
      </w:r>
      <w:r w:rsidR="00191661" w:rsidRPr="009C6A18">
        <w:rPr>
          <w:rFonts w:ascii="Arial Narrow" w:hAnsi="Arial Narrow" w:cs="Arial"/>
          <w:b/>
          <w:bCs/>
          <w:color w:val="000000"/>
          <w:sz w:val="24"/>
          <w:szCs w:val="24"/>
        </w:rPr>
        <w:t>8.2. Negar Provimento</w:t>
      </w:r>
      <w:r w:rsidR="00191661" w:rsidRPr="009C6A18">
        <w:rPr>
          <w:rFonts w:ascii="Arial Narrow" w:hAnsi="Arial Narrow" w:cs="Arial"/>
          <w:color w:val="000000"/>
          <w:sz w:val="24"/>
          <w:szCs w:val="24"/>
        </w:rPr>
        <w:t xml:space="preserve"> a este Recurso de Reconsideração apresentado pelo Sr. Eduardo Costa Taveira, mantendo-se na integralidade a Decisão nº 640/2019-TCE Tribunal Pleno, com os efeitos integrativos conferidos pelo Acórdão nº 03/2020-TCE Tribunal Pleno, considerando a legitimidade das determinações recorridas; e </w:t>
      </w:r>
      <w:r w:rsidR="00191661" w:rsidRPr="009C6A18">
        <w:rPr>
          <w:rFonts w:ascii="Arial Narrow" w:hAnsi="Arial Narrow" w:cs="Arial"/>
          <w:b/>
          <w:bCs/>
          <w:color w:val="000000"/>
          <w:sz w:val="24"/>
          <w:szCs w:val="24"/>
        </w:rPr>
        <w:t>8.3. Dar ciência</w:t>
      </w:r>
      <w:r w:rsidR="00191661" w:rsidRPr="009C6A18">
        <w:rPr>
          <w:rFonts w:ascii="Arial Narrow" w:hAnsi="Arial Narrow" w:cs="Arial"/>
          <w:color w:val="000000"/>
          <w:sz w:val="24"/>
          <w:szCs w:val="24"/>
        </w:rPr>
        <w:t xml:space="preserve"> deste Decisum ao Sr. Eduardo Costa Taveira.</w:t>
      </w:r>
      <w:r w:rsidR="00191661" w:rsidRPr="009C6A18">
        <w:rPr>
          <w:rFonts w:ascii="Arial Narrow" w:hAnsi="Arial Narrow" w:cs="Arial"/>
          <w:b/>
          <w:color w:val="000000"/>
          <w:sz w:val="24"/>
          <w:szCs w:val="24"/>
        </w:rPr>
        <w:t xml:space="preserve"> </w:t>
      </w:r>
      <w:r w:rsidR="00191661" w:rsidRPr="009C6A18">
        <w:rPr>
          <w:rFonts w:ascii="Arial Narrow" w:hAnsi="Arial Narrow" w:cs="Arial"/>
          <w:b/>
          <w:sz w:val="24"/>
          <w:szCs w:val="24"/>
        </w:rPr>
        <w:t>Declaração de Impedimento: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Conselheira Yara Amazônia Lins Rodrigues dos Santos (art. 65 do Regimento Interno).</w:t>
      </w:r>
      <w:r w:rsidR="00874E9E" w:rsidRPr="009C6A18">
        <w:rPr>
          <w:rFonts w:ascii="Arial Narrow" w:hAnsi="Arial Narrow" w:cs="Arial"/>
          <w:noProof/>
          <w:sz w:val="24"/>
          <w:szCs w:val="24"/>
        </w:rPr>
        <w:t xml:space="preserve"> </w:t>
      </w:r>
      <w:r w:rsidR="00191661" w:rsidRPr="009C6A18">
        <w:rPr>
          <w:rFonts w:ascii="Arial Narrow" w:hAnsi="Arial Narrow" w:cs="Arial"/>
          <w:b/>
          <w:color w:val="000000"/>
          <w:sz w:val="24"/>
          <w:szCs w:val="24"/>
        </w:rPr>
        <w:t>PROCESSO Nº 10.788/2021 (Apenso: 10.787/2021)</w:t>
      </w:r>
      <w:r w:rsidR="00191661" w:rsidRPr="009C6A18">
        <w:rPr>
          <w:rFonts w:ascii="Arial Narrow" w:hAnsi="Arial Narrow" w:cs="Arial"/>
          <w:color w:val="000000"/>
          <w:sz w:val="24"/>
          <w:szCs w:val="24"/>
        </w:rPr>
        <w:t xml:space="preserve"> – Embargos de Declaração em Recurso de Reconsideração interposto pelo Sr. </w:t>
      </w:r>
      <w:proofErr w:type="spellStart"/>
      <w:r w:rsidR="00191661" w:rsidRPr="009C6A18">
        <w:rPr>
          <w:rFonts w:ascii="Arial Narrow" w:hAnsi="Arial Narrow" w:cs="Arial"/>
          <w:color w:val="000000"/>
          <w:sz w:val="24"/>
          <w:szCs w:val="24"/>
        </w:rPr>
        <w:t>Adenilson</w:t>
      </w:r>
      <w:proofErr w:type="spellEnd"/>
      <w:r w:rsidR="00191661" w:rsidRPr="009C6A18">
        <w:rPr>
          <w:rFonts w:ascii="Arial Narrow" w:hAnsi="Arial Narrow" w:cs="Arial"/>
          <w:color w:val="000000"/>
          <w:sz w:val="24"/>
          <w:szCs w:val="24"/>
        </w:rPr>
        <w:t xml:space="preserve"> Lima Reis, em face do Acórdão nº 883/2019-TCE-Tribunal Pleno, exarado nos autos do Processo nº </w:t>
      </w:r>
      <w:r w:rsidR="00191661" w:rsidRPr="009C6A18">
        <w:rPr>
          <w:rFonts w:ascii="Arial Narrow" w:hAnsi="Arial Narrow" w:cs="Arial"/>
          <w:sz w:val="24"/>
          <w:szCs w:val="24"/>
        </w:rPr>
        <w:t>10.787/2021</w:t>
      </w:r>
      <w:r w:rsidR="00191661" w:rsidRPr="009C6A18">
        <w:rPr>
          <w:rFonts w:ascii="Arial Narrow" w:hAnsi="Arial Narrow" w:cs="Arial"/>
          <w:color w:val="000000"/>
          <w:sz w:val="24"/>
          <w:szCs w:val="24"/>
        </w:rPr>
        <w:t xml:space="preserve"> (Processo Físico Originário nº 2289/2018). </w:t>
      </w:r>
      <w:r w:rsidR="00191661" w:rsidRPr="009C6A18">
        <w:rPr>
          <w:rFonts w:ascii="Arial Narrow" w:hAnsi="Arial Narrow" w:cs="Arial"/>
          <w:b/>
          <w:color w:val="000000"/>
          <w:sz w:val="24"/>
          <w:szCs w:val="24"/>
        </w:rPr>
        <w:t>Advogados:</w:t>
      </w:r>
      <w:r w:rsidR="00191661" w:rsidRPr="009C6A18">
        <w:rPr>
          <w:rFonts w:ascii="Arial Narrow" w:hAnsi="Arial Narrow" w:cs="Arial"/>
          <w:bCs/>
          <w:color w:val="000000"/>
          <w:sz w:val="24"/>
          <w:szCs w:val="24"/>
        </w:rPr>
        <w:t xml:space="preserve"> Paulo Victor Vieira da Rocha - OAB/AM A540, Leandro Souza Benevides - OAB/AM 491-A, Bruno </w:t>
      </w:r>
      <w:proofErr w:type="spellStart"/>
      <w:r w:rsidR="00191661" w:rsidRPr="009C6A18">
        <w:rPr>
          <w:rFonts w:ascii="Arial Narrow" w:hAnsi="Arial Narrow" w:cs="Arial"/>
          <w:bCs/>
          <w:color w:val="000000"/>
          <w:sz w:val="24"/>
          <w:szCs w:val="24"/>
        </w:rPr>
        <w:t>Giotto</w:t>
      </w:r>
      <w:proofErr w:type="spellEnd"/>
      <w:r w:rsidR="00191661" w:rsidRPr="009C6A18">
        <w:rPr>
          <w:rFonts w:ascii="Arial Narrow" w:hAnsi="Arial Narrow" w:cs="Arial"/>
          <w:bCs/>
          <w:color w:val="000000"/>
          <w:sz w:val="24"/>
          <w:szCs w:val="24"/>
        </w:rPr>
        <w:t xml:space="preserve"> </w:t>
      </w:r>
      <w:proofErr w:type="spellStart"/>
      <w:r w:rsidR="00191661" w:rsidRPr="009C6A18">
        <w:rPr>
          <w:rFonts w:ascii="Arial Narrow" w:hAnsi="Arial Narrow" w:cs="Arial"/>
          <w:bCs/>
          <w:color w:val="000000"/>
          <w:sz w:val="24"/>
          <w:szCs w:val="24"/>
        </w:rPr>
        <w:t>Gavinho</w:t>
      </w:r>
      <w:proofErr w:type="spellEnd"/>
      <w:r w:rsidR="00191661" w:rsidRPr="009C6A18">
        <w:rPr>
          <w:rFonts w:ascii="Arial Narrow" w:hAnsi="Arial Narrow" w:cs="Arial"/>
          <w:bCs/>
          <w:color w:val="000000"/>
          <w:sz w:val="24"/>
          <w:szCs w:val="24"/>
        </w:rPr>
        <w:t xml:space="preserve"> Frota - OAB/AM 4514, Lívia Rocha Brito - 6474, Pedro de Araújo Ribeiro - </w:t>
      </w:r>
      <w:proofErr w:type="gramStart"/>
      <w:r w:rsidR="00191661" w:rsidRPr="009C6A18">
        <w:rPr>
          <w:rFonts w:ascii="Arial Narrow" w:hAnsi="Arial Narrow" w:cs="Arial"/>
          <w:bCs/>
          <w:color w:val="000000"/>
          <w:sz w:val="24"/>
          <w:szCs w:val="24"/>
        </w:rPr>
        <w:t>6935, Bruno Vieira</w:t>
      </w:r>
      <w:proofErr w:type="gramEnd"/>
      <w:r w:rsidR="00191661" w:rsidRPr="009C6A18">
        <w:rPr>
          <w:rFonts w:ascii="Arial Narrow" w:hAnsi="Arial Narrow" w:cs="Arial"/>
          <w:bCs/>
          <w:color w:val="000000"/>
          <w:sz w:val="24"/>
          <w:szCs w:val="24"/>
        </w:rPr>
        <w:t xml:space="preserve"> da Rocha </w:t>
      </w:r>
      <w:proofErr w:type="spellStart"/>
      <w:r w:rsidR="00191661" w:rsidRPr="009C6A18">
        <w:rPr>
          <w:rFonts w:ascii="Arial Narrow" w:hAnsi="Arial Narrow" w:cs="Arial"/>
          <w:bCs/>
          <w:color w:val="000000"/>
          <w:sz w:val="24"/>
          <w:szCs w:val="24"/>
        </w:rPr>
        <w:t>Barbirato</w:t>
      </w:r>
      <w:proofErr w:type="spellEnd"/>
      <w:r w:rsidR="00191661" w:rsidRPr="009C6A18">
        <w:rPr>
          <w:rFonts w:ascii="Arial Narrow" w:hAnsi="Arial Narrow" w:cs="Arial"/>
          <w:bCs/>
          <w:color w:val="000000"/>
          <w:sz w:val="24"/>
          <w:szCs w:val="24"/>
        </w:rPr>
        <w:t xml:space="preserve"> - OAB/AM 6975, Fábio Nunes Bandeira de Mello - OAB/AM 4331, Igor Arnaud Ferreira - OAB/AM 10428, </w:t>
      </w:r>
      <w:proofErr w:type="spellStart"/>
      <w:r w:rsidR="00191661" w:rsidRPr="009C6A18">
        <w:rPr>
          <w:rFonts w:ascii="Arial Narrow" w:hAnsi="Arial Narrow" w:cs="Arial"/>
          <w:bCs/>
          <w:color w:val="000000"/>
          <w:sz w:val="24"/>
          <w:szCs w:val="24"/>
        </w:rPr>
        <w:t>Laiz</w:t>
      </w:r>
      <w:proofErr w:type="spellEnd"/>
      <w:r w:rsidR="00191661" w:rsidRPr="009C6A18">
        <w:rPr>
          <w:rFonts w:ascii="Arial Narrow" w:hAnsi="Arial Narrow" w:cs="Arial"/>
          <w:bCs/>
          <w:color w:val="000000"/>
          <w:sz w:val="24"/>
          <w:szCs w:val="24"/>
        </w:rPr>
        <w:t xml:space="preserve"> Araújo Russo de Melo e Silva - OAB/AM 6897 e Larissa Oliveira de Sousa - OAB/AM 14193, Pedro Henrique Mendes de Medeiros - OAB/AM 16.111</w:t>
      </w:r>
      <w:r w:rsidR="00191661" w:rsidRPr="009C6A18">
        <w:rPr>
          <w:rFonts w:ascii="Arial Narrow" w:hAnsi="Arial Narrow" w:cs="Arial"/>
          <w:color w:val="000000"/>
          <w:sz w:val="24"/>
          <w:szCs w:val="24"/>
        </w:rPr>
        <w:t>.</w:t>
      </w:r>
      <w:r w:rsidR="00191661" w:rsidRPr="009C6A18">
        <w:rPr>
          <w:rFonts w:ascii="Arial Narrow" w:hAnsi="Arial Narrow" w:cs="Arial"/>
          <w:b/>
          <w:color w:val="000000"/>
          <w:sz w:val="24"/>
          <w:szCs w:val="24"/>
        </w:rPr>
        <w:t xml:space="preserve"> ACÓRDÃO Nº 775/2021: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art.11, III, alínea “f”, item 1, da Resolução n.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a proposta de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Auditor-Relator</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oral do Ministério Público junto a este Tribunal</w:t>
      </w:r>
      <w:r w:rsidR="00191661" w:rsidRPr="009C6A18">
        <w:rPr>
          <w:rFonts w:ascii="Arial Narrow" w:hAnsi="Arial Narrow" w:cs="Arial"/>
          <w:sz w:val="24"/>
          <w:szCs w:val="24"/>
        </w:rPr>
        <w:t xml:space="preserve">, no sentido de: </w:t>
      </w:r>
      <w:r w:rsidR="00191661" w:rsidRPr="009C6A18">
        <w:rPr>
          <w:rFonts w:ascii="Arial Narrow" w:hAnsi="Arial Narrow" w:cs="Arial"/>
          <w:b/>
          <w:bCs/>
          <w:sz w:val="24"/>
          <w:szCs w:val="24"/>
        </w:rPr>
        <w:t>7.1. Conhecer</w:t>
      </w:r>
      <w:r w:rsidR="00191661" w:rsidRPr="009C6A18">
        <w:rPr>
          <w:rFonts w:ascii="Arial Narrow" w:hAnsi="Arial Narrow" w:cs="Arial"/>
          <w:sz w:val="24"/>
          <w:szCs w:val="24"/>
        </w:rPr>
        <w:t xml:space="preserve"> dos Embargos de Declaração apresentados pelo </w:t>
      </w:r>
      <w:r w:rsidR="00191661" w:rsidRPr="009C6A18">
        <w:rPr>
          <w:rFonts w:ascii="Arial Narrow" w:hAnsi="Arial Narrow" w:cs="Arial"/>
          <w:b/>
          <w:bCs/>
          <w:sz w:val="24"/>
          <w:szCs w:val="24"/>
        </w:rPr>
        <w:t xml:space="preserve">Sr. </w:t>
      </w:r>
      <w:proofErr w:type="spellStart"/>
      <w:r w:rsidR="00191661" w:rsidRPr="009C6A18">
        <w:rPr>
          <w:rFonts w:ascii="Arial Narrow" w:hAnsi="Arial Narrow" w:cs="Arial"/>
          <w:b/>
          <w:bCs/>
          <w:sz w:val="24"/>
          <w:szCs w:val="24"/>
        </w:rPr>
        <w:t>Adenilson</w:t>
      </w:r>
      <w:proofErr w:type="spellEnd"/>
      <w:r w:rsidR="00191661" w:rsidRPr="009C6A18">
        <w:rPr>
          <w:rFonts w:ascii="Arial Narrow" w:hAnsi="Arial Narrow" w:cs="Arial"/>
          <w:b/>
          <w:bCs/>
          <w:sz w:val="24"/>
          <w:szCs w:val="24"/>
        </w:rPr>
        <w:t xml:space="preserve"> Lima Reis</w:t>
      </w:r>
      <w:r w:rsidR="00191661" w:rsidRPr="009C6A18">
        <w:rPr>
          <w:rFonts w:ascii="Arial Narrow" w:hAnsi="Arial Narrow" w:cs="Arial"/>
          <w:sz w:val="24"/>
          <w:szCs w:val="24"/>
        </w:rPr>
        <w:t xml:space="preserve">, tendo em vista restarem preenchidos os requisitos de admissibilidade; </w:t>
      </w:r>
      <w:r w:rsidR="00191661" w:rsidRPr="009C6A18">
        <w:rPr>
          <w:rFonts w:ascii="Arial Narrow" w:hAnsi="Arial Narrow" w:cs="Arial"/>
          <w:b/>
          <w:bCs/>
          <w:sz w:val="24"/>
          <w:szCs w:val="24"/>
        </w:rPr>
        <w:t>7.2. Negar Provimento no mérito,</w:t>
      </w:r>
      <w:r w:rsidR="00191661" w:rsidRPr="009C6A18">
        <w:rPr>
          <w:rFonts w:ascii="Arial Narrow" w:hAnsi="Arial Narrow" w:cs="Arial"/>
          <w:sz w:val="24"/>
          <w:szCs w:val="24"/>
        </w:rPr>
        <w:t xml:space="preserve"> aos Embargos de Declaração apresentados pelo Sr. </w:t>
      </w:r>
      <w:proofErr w:type="spellStart"/>
      <w:r w:rsidR="00191661" w:rsidRPr="009C6A18">
        <w:rPr>
          <w:rFonts w:ascii="Arial Narrow" w:hAnsi="Arial Narrow" w:cs="Arial"/>
          <w:sz w:val="24"/>
          <w:szCs w:val="24"/>
        </w:rPr>
        <w:t>Adenilson</w:t>
      </w:r>
      <w:proofErr w:type="spellEnd"/>
      <w:r w:rsidR="00191661" w:rsidRPr="009C6A18">
        <w:rPr>
          <w:rFonts w:ascii="Arial Narrow" w:hAnsi="Arial Narrow" w:cs="Arial"/>
          <w:sz w:val="24"/>
          <w:szCs w:val="24"/>
        </w:rPr>
        <w:t xml:space="preserve"> Lima Reis, em razão da inexistência de omissão no julgado vergastado, mantendo-se, na integralidade, o Acórdão nº 552/2021–TCE–Tribunal Pleno; </w:t>
      </w:r>
      <w:r w:rsidR="00191661" w:rsidRPr="009C6A18">
        <w:rPr>
          <w:rFonts w:ascii="Arial Narrow" w:hAnsi="Arial Narrow" w:cs="Arial"/>
          <w:b/>
          <w:bCs/>
          <w:sz w:val="24"/>
          <w:szCs w:val="24"/>
        </w:rPr>
        <w:t>7.3. Dar ciência</w:t>
      </w:r>
      <w:r w:rsidR="00191661" w:rsidRPr="009C6A18">
        <w:rPr>
          <w:rFonts w:ascii="Arial Narrow" w:hAnsi="Arial Narrow" w:cs="Arial"/>
          <w:sz w:val="24"/>
          <w:szCs w:val="24"/>
        </w:rPr>
        <w:t xml:space="preserve"> deste Decisum ao Sr. </w:t>
      </w:r>
      <w:proofErr w:type="spellStart"/>
      <w:r w:rsidR="00191661" w:rsidRPr="009C6A18">
        <w:rPr>
          <w:rFonts w:ascii="Arial Narrow" w:hAnsi="Arial Narrow" w:cs="Arial"/>
          <w:sz w:val="24"/>
          <w:szCs w:val="24"/>
        </w:rPr>
        <w:t>Adenilson</w:t>
      </w:r>
      <w:proofErr w:type="spellEnd"/>
      <w:r w:rsidR="00191661" w:rsidRPr="009C6A18">
        <w:rPr>
          <w:rFonts w:ascii="Arial Narrow" w:hAnsi="Arial Narrow" w:cs="Arial"/>
          <w:sz w:val="24"/>
          <w:szCs w:val="24"/>
        </w:rPr>
        <w:t xml:space="preserve"> Lima Reis, por intermédio de seus advogados constituído nos autos. </w:t>
      </w:r>
      <w:r w:rsidR="00191661" w:rsidRPr="009C6A18">
        <w:rPr>
          <w:rFonts w:ascii="Arial Narrow" w:hAnsi="Arial Narrow" w:cs="Arial"/>
          <w:b/>
          <w:sz w:val="24"/>
          <w:szCs w:val="24"/>
        </w:rPr>
        <w:t>Declaração de Impedimento: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Conselheiro Érico Xavier Desterro e Silva (art. 65 do Regimento Interno).</w:t>
      </w:r>
      <w:r w:rsidR="00874E9E"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CONSELHEIRO-RELATOR CONVOCADO: ALBER FURTADO DE OLIVEIRA JÚNIOR.</w:t>
      </w:r>
      <w:r w:rsidR="005B2EBC" w:rsidRPr="009C6A18">
        <w:rPr>
          <w:rFonts w:ascii="Arial Narrow" w:hAnsi="Arial Narrow" w:cs="Arial"/>
          <w:b/>
          <w:color w:val="000000"/>
          <w:sz w:val="24"/>
          <w:szCs w:val="24"/>
        </w:rPr>
        <w:t xml:space="preserve"> </w:t>
      </w:r>
      <w:r w:rsidR="00191661" w:rsidRPr="009C6A18">
        <w:rPr>
          <w:rFonts w:ascii="Arial Narrow" w:hAnsi="Arial Narrow" w:cs="Arial"/>
          <w:b/>
          <w:color w:val="000000"/>
          <w:sz w:val="24"/>
          <w:szCs w:val="24"/>
        </w:rPr>
        <w:t>PROCESSO Nº 12.314/2021 (Apenso: 15.205/2019)</w:t>
      </w:r>
      <w:r w:rsidR="00191661" w:rsidRPr="009C6A18">
        <w:rPr>
          <w:rFonts w:ascii="Arial Narrow" w:hAnsi="Arial Narrow" w:cs="Arial"/>
          <w:color w:val="000000"/>
          <w:sz w:val="24"/>
          <w:szCs w:val="24"/>
        </w:rPr>
        <w:t xml:space="preserve"> - Recurso de Reconsideração interposto pelo Sr. David Nunes </w:t>
      </w:r>
      <w:proofErr w:type="spellStart"/>
      <w:r w:rsidR="00191661" w:rsidRPr="009C6A18">
        <w:rPr>
          <w:rFonts w:ascii="Arial Narrow" w:hAnsi="Arial Narrow" w:cs="Arial"/>
          <w:color w:val="000000"/>
          <w:sz w:val="24"/>
          <w:szCs w:val="24"/>
        </w:rPr>
        <w:t>Bemerguy</w:t>
      </w:r>
      <w:proofErr w:type="spellEnd"/>
      <w:r w:rsidR="00191661" w:rsidRPr="009C6A18">
        <w:rPr>
          <w:rFonts w:ascii="Arial Narrow" w:hAnsi="Arial Narrow" w:cs="Arial"/>
          <w:color w:val="000000"/>
          <w:sz w:val="24"/>
          <w:szCs w:val="24"/>
        </w:rPr>
        <w:t xml:space="preserve">, em face do Acórdão n°119/2021-TCE-Tribunal Pleno, exarado nos autos do Processo n° 15.205/2019. </w:t>
      </w:r>
      <w:r w:rsidR="00191661" w:rsidRPr="009C6A18">
        <w:rPr>
          <w:rFonts w:ascii="Arial Narrow" w:hAnsi="Arial Narrow" w:cs="Arial"/>
          <w:b/>
          <w:color w:val="000000"/>
          <w:sz w:val="24"/>
          <w:szCs w:val="24"/>
        </w:rPr>
        <w:t xml:space="preserve">Advogados: </w:t>
      </w:r>
      <w:r w:rsidR="00191661" w:rsidRPr="009C6A18">
        <w:rPr>
          <w:rFonts w:ascii="Arial Narrow" w:hAnsi="Arial Narrow" w:cs="Arial"/>
          <w:bCs/>
          <w:color w:val="000000"/>
          <w:sz w:val="24"/>
          <w:szCs w:val="24"/>
        </w:rPr>
        <w:t xml:space="preserve">Bruno Vieira da Rocha </w:t>
      </w:r>
      <w:proofErr w:type="spellStart"/>
      <w:r w:rsidR="00191661" w:rsidRPr="009C6A18">
        <w:rPr>
          <w:rFonts w:ascii="Arial Narrow" w:hAnsi="Arial Narrow" w:cs="Arial"/>
          <w:bCs/>
          <w:color w:val="000000"/>
          <w:sz w:val="24"/>
          <w:szCs w:val="24"/>
        </w:rPr>
        <w:t>Barbirato</w:t>
      </w:r>
      <w:proofErr w:type="spellEnd"/>
      <w:r w:rsidR="00191661" w:rsidRPr="009C6A18">
        <w:rPr>
          <w:rFonts w:ascii="Arial Narrow" w:hAnsi="Arial Narrow" w:cs="Arial"/>
          <w:bCs/>
          <w:color w:val="000000"/>
          <w:sz w:val="24"/>
          <w:szCs w:val="24"/>
        </w:rPr>
        <w:t xml:space="preserve"> - OAB/AM 6975, Fábio Nunes Bandeira de Mello - OAB/AM 4331, Igor Arnaud Ferreira - OAB/AM 10428, </w:t>
      </w:r>
      <w:proofErr w:type="spellStart"/>
      <w:r w:rsidR="00191661" w:rsidRPr="009C6A18">
        <w:rPr>
          <w:rFonts w:ascii="Arial Narrow" w:hAnsi="Arial Narrow" w:cs="Arial"/>
          <w:bCs/>
          <w:color w:val="000000"/>
          <w:sz w:val="24"/>
          <w:szCs w:val="24"/>
        </w:rPr>
        <w:t>Laiz</w:t>
      </w:r>
      <w:proofErr w:type="spellEnd"/>
      <w:r w:rsidR="00191661" w:rsidRPr="009C6A18">
        <w:rPr>
          <w:rFonts w:ascii="Arial Narrow" w:hAnsi="Arial Narrow" w:cs="Arial"/>
          <w:bCs/>
          <w:color w:val="000000"/>
          <w:sz w:val="24"/>
          <w:szCs w:val="24"/>
        </w:rPr>
        <w:t xml:space="preserve"> Araújo Russo de Melo e Silva - OAB/AM 6897 e Pedro Henrique Mendes de Medeiros - OAB/AM 16111</w:t>
      </w:r>
      <w:r w:rsidR="00191661" w:rsidRPr="009C6A18">
        <w:rPr>
          <w:rFonts w:ascii="Arial Narrow" w:hAnsi="Arial Narrow" w:cs="Arial"/>
          <w:color w:val="000000"/>
          <w:sz w:val="24"/>
          <w:szCs w:val="24"/>
        </w:rPr>
        <w:t>.</w:t>
      </w:r>
      <w:r w:rsidR="00191661" w:rsidRPr="009C6A18">
        <w:rPr>
          <w:rFonts w:ascii="Arial Narrow" w:hAnsi="Arial Narrow" w:cs="Arial"/>
          <w:b/>
          <w:color w:val="000000"/>
          <w:sz w:val="24"/>
          <w:szCs w:val="24"/>
        </w:rPr>
        <w:t xml:space="preserve"> ACÓRDÃO Nº 776/2021: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 11, inciso III, alínea“f”, item 2,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b/>
          <w:sz w:val="24"/>
          <w:szCs w:val="24"/>
        </w:rPr>
        <w:t xml:space="preserve"> </w:t>
      </w:r>
      <w:r w:rsidR="00191661" w:rsidRPr="009C6A18">
        <w:rPr>
          <w:rFonts w:ascii="Arial Narrow" w:hAnsi="Arial Narrow" w:cs="Arial"/>
          <w:sz w:val="24"/>
          <w:szCs w:val="24"/>
        </w:rPr>
        <w:t>nos termos d</w:t>
      </w:r>
      <w:r w:rsidR="00191661" w:rsidRPr="009C6A18">
        <w:rPr>
          <w:rFonts w:ascii="Arial Narrow" w:hAnsi="Arial Narrow" w:cs="Arial"/>
          <w:noProof/>
          <w:sz w:val="24"/>
          <w:szCs w:val="24"/>
        </w:rPr>
        <w:t>o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Conselheiro Convocado e Relator</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8.1. Conhecer </w:t>
      </w:r>
      <w:r w:rsidR="00191661" w:rsidRPr="009C6A18">
        <w:rPr>
          <w:rFonts w:ascii="Arial Narrow" w:hAnsi="Arial Narrow" w:cs="Arial"/>
          <w:bCs/>
          <w:color w:val="000000"/>
          <w:sz w:val="24"/>
          <w:szCs w:val="24"/>
        </w:rPr>
        <w:t xml:space="preserve">do Recurso de Reconsideração, interposto pelo </w:t>
      </w:r>
      <w:r w:rsidR="00191661" w:rsidRPr="009C6A18">
        <w:rPr>
          <w:rFonts w:ascii="Arial Narrow" w:hAnsi="Arial Narrow" w:cs="Arial"/>
          <w:b/>
          <w:color w:val="000000"/>
          <w:sz w:val="24"/>
          <w:szCs w:val="24"/>
        </w:rPr>
        <w:t xml:space="preserve">Sr. David Nunes </w:t>
      </w:r>
      <w:proofErr w:type="spellStart"/>
      <w:r w:rsidR="00191661" w:rsidRPr="009C6A18">
        <w:rPr>
          <w:rFonts w:ascii="Arial Narrow" w:hAnsi="Arial Narrow" w:cs="Arial"/>
          <w:b/>
          <w:color w:val="000000"/>
          <w:sz w:val="24"/>
          <w:szCs w:val="24"/>
        </w:rPr>
        <w:t>Bemerguy</w:t>
      </w:r>
      <w:proofErr w:type="spellEnd"/>
      <w:r w:rsidR="00191661" w:rsidRPr="009C6A18">
        <w:rPr>
          <w:rFonts w:ascii="Arial Narrow" w:hAnsi="Arial Narrow" w:cs="Arial"/>
          <w:bCs/>
          <w:color w:val="000000"/>
          <w:sz w:val="24"/>
          <w:szCs w:val="24"/>
        </w:rPr>
        <w:t>, Prefeito Municipal de Benjamin Constant, à época, em face do Acórdão Nº 119/2021-TCE-Tribunal Pleno;</w:t>
      </w:r>
      <w:r w:rsidR="00191661"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 xml:space="preserve">8.2. Negar Provimento </w:t>
      </w:r>
      <w:r w:rsidR="00191661" w:rsidRPr="009C6A18">
        <w:rPr>
          <w:rFonts w:ascii="Arial Narrow" w:hAnsi="Arial Narrow" w:cs="Arial"/>
          <w:bCs/>
          <w:color w:val="000000"/>
          <w:sz w:val="24"/>
          <w:szCs w:val="24"/>
        </w:rPr>
        <w:t xml:space="preserve">ao Recurso de Reconsideração, interposto pelo Sr. David Nunes </w:t>
      </w:r>
      <w:proofErr w:type="spellStart"/>
      <w:r w:rsidR="00191661" w:rsidRPr="009C6A18">
        <w:rPr>
          <w:rFonts w:ascii="Arial Narrow" w:hAnsi="Arial Narrow" w:cs="Arial"/>
          <w:bCs/>
          <w:color w:val="000000"/>
          <w:sz w:val="24"/>
          <w:szCs w:val="24"/>
        </w:rPr>
        <w:t>Bemerguy</w:t>
      </w:r>
      <w:proofErr w:type="spellEnd"/>
      <w:r w:rsidR="00191661" w:rsidRPr="009C6A18">
        <w:rPr>
          <w:rFonts w:ascii="Arial Narrow" w:hAnsi="Arial Narrow" w:cs="Arial"/>
          <w:bCs/>
          <w:color w:val="000000"/>
          <w:sz w:val="24"/>
          <w:szCs w:val="24"/>
        </w:rPr>
        <w:t xml:space="preserve">, Prefeito Municipal de Benjamin Constant, à época, e manter integralmente as disposições do Acórdão Nº 119/2021-TCE-Tribunal Pleno; </w:t>
      </w:r>
      <w:r w:rsidR="00191661" w:rsidRPr="009C6A18">
        <w:rPr>
          <w:rFonts w:ascii="Arial Narrow" w:hAnsi="Arial Narrow" w:cs="Arial"/>
          <w:b/>
          <w:color w:val="000000"/>
          <w:sz w:val="24"/>
          <w:szCs w:val="24"/>
        </w:rPr>
        <w:t xml:space="preserve">8.3. Dar ciência </w:t>
      </w:r>
      <w:r w:rsidR="00191661" w:rsidRPr="009C6A18">
        <w:rPr>
          <w:rFonts w:ascii="Arial Narrow" w:hAnsi="Arial Narrow" w:cs="Arial"/>
          <w:bCs/>
          <w:color w:val="000000"/>
          <w:sz w:val="24"/>
          <w:szCs w:val="24"/>
        </w:rPr>
        <w:t xml:space="preserve">ao Recorrente, Sr. David Nunes </w:t>
      </w:r>
      <w:proofErr w:type="spellStart"/>
      <w:r w:rsidR="00191661" w:rsidRPr="009C6A18">
        <w:rPr>
          <w:rFonts w:ascii="Arial Narrow" w:hAnsi="Arial Narrow" w:cs="Arial"/>
          <w:bCs/>
          <w:color w:val="000000"/>
          <w:sz w:val="24"/>
          <w:szCs w:val="24"/>
        </w:rPr>
        <w:t>Bemerguy</w:t>
      </w:r>
      <w:proofErr w:type="spellEnd"/>
      <w:r w:rsidR="00191661" w:rsidRPr="009C6A18">
        <w:rPr>
          <w:rFonts w:ascii="Arial Narrow" w:hAnsi="Arial Narrow" w:cs="Arial"/>
          <w:bCs/>
          <w:color w:val="000000"/>
          <w:sz w:val="24"/>
          <w:szCs w:val="24"/>
        </w:rPr>
        <w:t xml:space="preserve">, a respeito da decisão do presente Recurso de Reconsideração; </w:t>
      </w:r>
      <w:r w:rsidR="00191661" w:rsidRPr="009C6A18">
        <w:rPr>
          <w:rFonts w:ascii="Arial Narrow" w:hAnsi="Arial Narrow" w:cs="Arial"/>
          <w:b/>
          <w:color w:val="000000"/>
          <w:sz w:val="24"/>
          <w:szCs w:val="24"/>
        </w:rPr>
        <w:t xml:space="preserve">8.4. Arquivar </w:t>
      </w:r>
      <w:r w:rsidR="00191661" w:rsidRPr="009C6A18">
        <w:rPr>
          <w:rFonts w:ascii="Arial Narrow" w:hAnsi="Arial Narrow" w:cs="Arial"/>
          <w:bCs/>
          <w:color w:val="000000"/>
          <w:sz w:val="24"/>
          <w:szCs w:val="24"/>
        </w:rPr>
        <w:t xml:space="preserve">os autos, </w:t>
      </w:r>
      <w:proofErr w:type="gramStart"/>
      <w:r w:rsidR="00191661" w:rsidRPr="009C6A18">
        <w:rPr>
          <w:rFonts w:ascii="Arial Narrow" w:hAnsi="Arial Narrow" w:cs="Arial"/>
          <w:bCs/>
          <w:color w:val="000000"/>
          <w:sz w:val="24"/>
          <w:szCs w:val="24"/>
        </w:rPr>
        <w:t>após</w:t>
      </w:r>
      <w:proofErr w:type="gramEnd"/>
      <w:r w:rsidR="00191661" w:rsidRPr="009C6A18">
        <w:rPr>
          <w:rFonts w:ascii="Arial Narrow" w:hAnsi="Arial Narrow" w:cs="Arial"/>
          <w:bCs/>
          <w:color w:val="000000"/>
          <w:sz w:val="24"/>
          <w:szCs w:val="24"/>
        </w:rPr>
        <w:t xml:space="preserve"> expirados os prazos regimentais.</w:t>
      </w:r>
      <w:r w:rsidR="005B2EBC" w:rsidRPr="009C6A18">
        <w:rPr>
          <w:rFonts w:ascii="Arial Narrow" w:hAnsi="Arial Narrow" w:cs="Arial"/>
          <w:bCs/>
          <w:color w:val="000000"/>
          <w:sz w:val="24"/>
          <w:szCs w:val="24"/>
        </w:rPr>
        <w:t xml:space="preserve"> </w:t>
      </w:r>
      <w:r w:rsidR="00191661" w:rsidRPr="009C6A18">
        <w:rPr>
          <w:rFonts w:ascii="Arial Narrow" w:hAnsi="Arial Narrow" w:cs="Arial"/>
          <w:b/>
          <w:color w:val="000000"/>
          <w:sz w:val="24"/>
          <w:szCs w:val="24"/>
        </w:rPr>
        <w:t>AUDITOR-RELATOR: ALBER FURTADO DE OLIVEIRA JÚNIOR.</w:t>
      </w:r>
      <w:r w:rsidR="002A3CC7" w:rsidRPr="009C6A18">
        <w:rPr>
          <w:rFonts w:ascii="Arial Narrow" w:hAnsi="Arial Narrow" w:cs="Arial"/>
          <w:b/>
          <w:color w:val="000000"/>
          <w:sz w:val="24"/>
          <w:szCs w:val="24"/>
        </w:rPr>
        <w:t xml:space="preserve"> </w:t>
      </w:r>
      <w:r w:rsidR="00191661" w:rsidRPr="009C6A18">
        <w:rPr>
          <w:rFonts w:ascii="Arial Narrow" w:hAnsi="Arial Narrow" w:cs="Arial"/>
          <w:b/>
          <w:color w:val="000000"/>
          <w:sz w:val="24"/>
          <w:szCs w:val="24"/>
        </w:rPr>
        <w:t>PROCESSO Nº 11.554/2019 (Apenso: 10.523/2019)</w:t>
      </w:r>
      <w:r w:rsidR="00191661" w:rsidRPr="009C6A18">
        <w:rPr>
          <w:rFonts w:ascii="Arial Narrow" w:hAnsi="Arial Narrow" w:cs="Arial"/>
          <w:color w:val="000000"/>
          <w:sz w:val="24"/>
          <w:szCs w:val="24"/>
        </w:rPr>
        <w:t xml:space="preserve"> - Prestação de Contas Anual da Câmara Municipal de São Paulo de Olivença, de responsabilidade do Sr. Carlos Marcio Gonçalves </w:t>
      </w:r>
      <w:proofErr w:type="spellStart"/>
      <w:r w:rsidR="00191661" w:rsidRPr="009C6A18">
        <w:rPr>
          <w:rFonts w:ascii="Arial Narrow" w:hAnsi="Arial Narrow" w:cs="Arial"/>
          <w:color w:val="000000"/>
          <w:sz w:val="24"/>
          <w:szCs w:val="24"/>
        </w:rPr>
        <w:t>Galhego</w:t>
      </w:r>
      <w:proofErr w:type="spellEnd"/>
      <w:r w:rsidR="00191661" w:rsidRPr="009C6A18">
        <w:rPr>
          <w:rFonts w:ascii="Arial Narrow" w:hAnsi="Arial Narrow" w:cs="Arial"/>
          <w:color w:val="000000"/>
          <w:sz w:val="24"/>
          <w:szCs w:val="24"/>
        </w:rPr>
        <w:t>, referente ao exercício de 2018.</w:t>
      </w:r>
      <w:r w:rsidR="00191661" w:rsidRPr="009C6A18">
        <w:rPr>
          <w:rFonts w:ascii="Arial Narrow" w:hAnsi="Arial Narrow" w:cs="Arial"/>
          <w:b/>
          <w:color w:val="000000"/>
          <w:sz w:val="24"/>
          <w:szCs w:val="24"/>
        </w:rPr>
        <w:t xml:space="preserve"> ACÓRDÃO Nº 778/2021: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xml:space="preserve">, no exercício da competência </w:t>
      </w:r>
      <w:r w:rsidR="00191661" w:rsidRPr="009C6A18">
        <w:rPr>
          <w:rFonts w:ascii="Arial Narrow" w:hAnsi="Arial Narrow" w:cs="Arial"/>
          <w:sz w:val="24"/>
          <w:szCs w:val="24"/>
        </w:rPr>
        <w:lastRenderedPageBreak/>
        <w:t>atribuída</w:t>
      </w:r>
      <w:r w:rsidR="00191661" w:rsidRPr="009C6A18">
        <w:rPr>
          <w:rFonts w:ascii="Arial Narrow" w:hAnsi="Arial Narrow" w:cs="Arial"/>
          <w:noProof/>
          <w:sz w:val="24"/>
          <w:szCs w:val="24"/>
        </w:rPr>
        <w:t xml:space="preserve"> Art. 11, III, alínea "a", item 2, da resolução nº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sz w:val="24"/>
          <w:szCs w:val="24"/>
        </w:rPr>
        <w:t xml:space="preserve"> nos termos d</w:t>
      </w:r>
      <w:r w:rsidR="00191661" w:rsidRPr="009C6A18">
        <w:rPr>
          <w:rFonts w:ascii="Arial Narrow" w:hAnsi="Arial Narrow" w:cs="Arial"/>
          <w:noProof/>
          <w:sz w:val="24"/>
          <w:szCs w:val="24"/>
        </w:rPr>
        <w:t>a proposta de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Auditor-Relator</w:t>
      </w:r>
      <w:r w:rsidR="00191661" w:rsidRPr="009C6A18">
        <w:rPr>
          <w:rFonts w:ascii="Arial Narrow" w:hAnsi="Arial Narrow" w:cs="Arial"/>
          <w:b/>
          <w:noProof/>
          <w:sz w:val="24"/>
          <w:szCs w:val="24"/>
        </w:rPr>
        <w:t>, em divergência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b/>
          <w:color w:val="000000"/>
          <w:sz w:val="24"/>
          <w:szCs w:val="24"/>
        </w:rPr>
        <w:t xml:space="preserve"> </w:t>
      </w:r>
      <w:r w:rsidR="00191661" w:rsidRPr="009C6A18">
        <w:rPr>
          <w:rFonts w:ascii="Arial Narrow" w:hAnsi="Arial Narrow" w:cs="Arial"/>
          <w:b/>
          <w:bCs/>
          <w:color w:val="000000"/>
          <w:sz w:val="24"/>
          <w:szCs w:val="24"/>
        </w:rPr>
        <w:t>10.1. Julgar regular com ressalvas</w:t>
      </w:r>
      <w:r w:rsidR="00191661" w:rsidRPr="009C6A18">
        <w:rPr>
          <w:rFonts w:ascii="Arial Narrow" w:hAnsi="Arial Narrow" w:cs="Arial"/>
          <w:color w:val="000000"/>
          <w:sz w:val="24"/>
          <w:szCs w:val="24"/>
        </w:rPr>
        <w:t xml:space="preserve"> a Prestação de Contas do </w:t>
      </w:r>
      <w:r w:rsidR="00191661" w:rsidRPr="009C6A18">
        <w:rPr>
          <w:rFonts w:ascii="Arial Narrow" w:hAnsi="Arial Narrow" w:cs="Arial"/>
          <w:b/>
          <w:bCs/>
          <w:color w:val="000000"/>
          <w:sz w:val="24"/>
          <w:szCs w:val="24"/>
        </w:rPr>
        <w:t xml:space="preserve">Sr. Carlos Marcio Goncalves </w:t>
      </w:r>
      <w:proofErr w:type="spellStart"/>
      <w:r w:rsidR="00191661" w:rsidRPr="009C6A18">
        <w:rPr>
          <w:rFonts w:ascii="Arial Narrow" w:hAnsi="Arial Narrow" w:cs="Arial"/>
          <w:b/>
          <w:bCs/>
          <w:color w:val="000000"/>
          <w:sz w:val="24"/>
          <w:szCs w:val="24"/>
        </w:rPr>
        <w:t>Galhego</w:t>
      </w:r>
      <w:proofErr w:type="spellEnd"/>
      <w:r w:rsidR="00191661" w:rsidRPr="009C6A18">
        <w:rPr>
          <w:rFonts w:ascii="Arial Narrow" w:hAnsi="Arial Narrow" w:cs="Arial"/>
          <w:color w:val="000000"/>
          <w:sz w:val="24"/>
          <w:szCs w:val="24"/>
        </w:rPr>
        <w:t xml:space="preserve">, Presidente da Câmara Municipal de São Paulo de Olivença, exercício de 2018, nos termos do art. 22, inciso II, da Lei Estadual nº 2.423/1996 c/c art. 188, inciso II; § </w:t>
      </w:r>
      <w:proofErr w:type="gramStart"/>
      <w:r w:rsidR="00191661" w:rsidRPr="009C6A18">
        <w:rPr>
          <w:rFonts w:ascii="Arial Narrow" w:hAnsi="Arial Narrow" w:cs="Arial"/>
          <w:color w:val="000000"/>
          <w:sz w:val="24"/>
          <w:szCs w:val="24"/>
        </w:rPr>
        <w:t>1º, inciso</w:t>
      </w:r>
      <w:proofErr w:type="gramEnd"/>
      <w:r w:rsidR="00191661" w:rsidRPr="009C6A18">
        <w:rPr>
          <w:rFonts w:ascii="Arial Narrow" w:hAnsi="Arial Narrow" w:cs="Arial"/>
          <w:color w:val="000000"/>
          <w:sz w:val="24"/>
          <w:szCs w:val="24"/>
        </w:rPr>
        <w:t xml:space="preserve"> II, estes da Resolução nº 04/2002 – RITCE/AM, em razão das seguintes impropriedades: ausência de documentos exigidos pela legislação; ausência de Controle Interno; desatualização do Portal de Transparência; ineficiência no controle do Almoxarifado; e envio fora de prazo dos Relatórios de Gestão Fiscal;</w:t>
      </w:r>
      <w:r w:rsidR="00191661" w:rsidRPr="009C6A18">
        <w:rPr>
          <w:rFonts w:ascii="Arial Narrow" w:hAnsi="Arial Narrow" w:cs="Arial"/>
          <w:b/>
          <w:color w:val="000000"/>
          <w:sz w:val="24"/>
          <w:szCs w:val="24"/>
        </w:rPr>
        <w:t xml:space="preserve"> </w:t>
      </w:r>
      <w:r w:rsidR="00191661" w:rsidRPr="009C6A18">
        <w:rPr>
          <w:rFonts w:ascii="Arial Narrow" w:hAnsi="Arial Narrow" w:cs="Arial"/>
          <w:b/>
          <w:bCs/>
          <w:color w:val="000000"/>
          <w:sz w:val="24"/>
          <w:szCs w:val="24"/>
        </w:rPr>
        <w:t>10.2. Aplicar Multa</w:t>
      </w:r>
      <w:r w:rsidR="00191661" w:rsidRPr="009C6A18">
        <w:rPr>
          <w:rFonts w:ascii="Arial Narrow" w:hAnsi="Arial Narrow" w:cs="Arial"/>
          <w:color w:val="000000"/>
          <w:sz w:val="24"/>
          <w:szCs w:val="24"/>
        </w:rPr>
        <w:t xml:space="preserve"> ao </w:t>
      </w:r>
      <w:r w:rsidR="00191661" w:rsidRPr="009C6A18">
        <w:rPr>
          <w:rFonts w:ascii="Arial Narrow" w:hAnsi="Arial Narrow" w:cs="Arial"/>
          <w:b/>
          <w:bCs/>
          <w:color w:val="000000"/>
          <w:sz w:val="24"/>
          <w:szCs w:val="24"/>
        </w:rPr>
        <w:t xml:space="preserve">Sr. Carlos Marcio Goncalves </w:t>
      </w:r>
      <w:proofErr w:type="spellStart"/>
      <w:r w:rsidR="00191661" w:rsidRPr="009C6A18">
        <w:rPr>
          <w:rFonts w:ascii="Arial Narrow" w:hAnsi="Arial Narrow" w:cs="Arial"/>
          <w:b/>
          <w:bCs/>
          <w:color w:val="000000"/>
          <w:sz w:val="24"/>
          <w:szCs w:val="24"/>
        </w:rPr>
        <w:t>Galhego</w:t>
      </w:r>
      <w:proofErr w:type="spellEnd"/>
      <w:r w:rsidR="00191661" w:rsidRPr="009C6A18">
        <w:rPr>
          <w:rFonts w:ascii="Arial Narrow" w:hAnsi="Arial Narrow" w:cs="Arial"/>
          <w:color w:val="000000"/>
          <w:sz w:val="24"/>
          <w:szCs w:val="24"/>
        </w:rPr>
        <w:t xml:space="preserve"> no valor de </w:t>
      </w:r>
      <w:r w:rsidR="00191661" w:rsidRPr="009C6A18">
        <w:rPr>
          <w:rFonts w:ascii="Arial Narrow" w:hAnsi="Arial Narrow" w:cs="Arial"/>
          <w:b/>
          <w:bCs/>
          <w:color w:val="000000"/>
          <w:sz w:val="24"/>
          <w:szCs w:val="24"/>
        </w:rPr>
        <w:t xml:space="preserve">R$ 3.600,00 </w:t>
      </w:r>
      <w:r w:rsidR="00191661" w:rsidRPr="009C6A18">
        <w:rPr>
          <w:rFonts w:ascii="Arial Narrow" w:hAnsi="Arial Narrow" w:cs="Arial"/>
          <w:color w:val="000000"/>
          <w:sz w:val="24"/>
          <w:szCs w:val="24"/>
        </w:rPr>
        <w:t xml:space="preserve">(três mil e seiscentos reais) e fixar </w:t>
      </w:r>
      <w:r w:rsidR="00191661" w:rsidRPr="009C6A18">
        <w:rPr>
          <w:rFonts w:ascii="Arial Narrow" w:hAnsi="Arial Narrow" w:cs="Arial"/>
          <w:b/>
          <w:bCs/>
          <w:color w:val="000000"/>
          <w:sz w:val="24"/>
          <w:szCs w:val="24"/>
        </w:rPr>
        <w:t xml:space="preserve">prazo de 30 dias </w:t>
      </w:r>
      <w:r w:rsidR="00191661" w:rsidRPr="009C6A18">
        <w:rPr>
          <w:rFonts w:ascii="Arial Narrow" w:hAnsi="Arial Narrow" w:cs="Arial"/>
          <w:color w:val="000000"/>
          <w:sz w:val="24"/>
          <w:szCs w:val="24"/>
        </w:rPr>
        <w:t>para que o responsável recolha o valor da multa, nos termos do art. 22, II, da LOTCE-AM c/c art. 308, inciso I e VII, do RITCE/AM,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191661" w:rsidRPr="009C6A18">
        <w:rPr>
          <w:rFonts w:ascii="Arial Narrow" w:hAnsi="Arial Narrow" w:cs="Arial"/>
          <w:b/>
          <w:color w:val="000000"/>
          <w:sz w:val="24"/>
          <w:szCs w:val="24"/>
        </w:rPr>
        <w:t xml:space="preserve"> </w:t>
      </w:r>
      <w:r w:rsidR="00191661" w:rsidRPr="009C6A18">
        <w:rPr>
          <w:rFonts w:ascii="Arial Narrow" w:hAnsi="Arial Narrow" w:cs="Arial"/>
          <w:b/>
          <w:bCs/>
          <w:color w:val="000000"/>
          <w:sz w:val="24"/>
          <w:szCs w:val="24"/>
        </w:rPr>
        <w:t>10.3. Recomendar</w:t>
      </w:r>
      <w:r w:rsidR="00191661" w:rsidRPr="009C6A18">
        <w:rPr>
          <w:rFonts w:ascii="Arial Narrow" w:hAnsi="Arial Narrow" w:cs="Arial"/>
          <w:color w:val="000000"/>
          <w:sz w:val="24"/>
          <w:szCs w:val="24"/>
        </w:rPr>
        <w:t xml:space="preserve"> à Câmara Municipal de São Paulo de Olivença que efetue imediatamente a correção da Resolução 22/2014, adequando-a ao inciso III, do parágrafo único, do Art. 9º da Resolução nº 05/2008–TCE/AM; </w:t>
      </w:r>
      <w:r w:rsidR="00191661" w:rsidRPr="009C6A18">
        <w:rPr>
          <w:rFonts w:ascii="Arial Narrow" w:hAnsi="Arial Narrow" w:cs="Arial"/>
          <w:b/>
          <w:bCs/>
          <w:color w:val="000000"/>
          <w:sz w:val="24"/>
          <w:szCs w:val="24"/>
        </w:rPr>
        <w:t>10.4. Determinar</w:t>
      </w:r>
      <w:r w:rsidR="00191661" w:rsidRPr="009C6A18">
        <w:rPr>
          <w:rFonts w:ascii="Arial Narrow" w:hAnsi="Arial Narrow" w:cs="Arial"/>
          <w:color w:val="000000"/>
          <w:sz w:val="24"/>
          <w:szCs w:val="24"/>
        </w:rPr>
        <w:t xml:space="preserve"> à Câmara Municipal de São Paulo de Olivença que promova a atualização do Portal de Transparência da instituição; </w:t>
      </w:r>
      <w:r w:rsidR="00191661" w:rsidRPr="009C6A18">
        <w:rPr>
          <w:rFonts w:ascii="Arial Narrow" w:hAnsi="Arial Narrow" w:cs="Arial"/>
          <w:b/>
          <w:bCs/>
          <w:color w:val="000000"/>
          <w:sz w:val="24"/>
          <w:szCs w:val="24"/>
        </w:rPr>
        <w:t>10.5. Arquivar</w:t>
      </w:r>
      <w:r w:rsidR="00191661" w:rsidRPr="009C6A18">
        <w:rPr>
          <w:rFonts w:ascii="Arial Narrow" w:hAnsi="Arial Narrow" w:cs="Arial"/>
          <w:color w:val="000000"/>
          <w:sz w:val="24"/>
          <w:szCs w:val="24"/>
        </w:rPr>
        <w:t xml:space="preserve"> o Processo nº 10523/2019, em apenso, tendo em vista que seu mérito foi julgado nas restrições 7, 8, 9 e 10 do presente feito;</w:t>
      </w:r>
      <w:r w:rsidR="00191661" w:rsidRPr="009C6A18">
        <w:rPr>
          <w:rFonts w:ascii="Arial Narrow" w:hAnsi="Arial Narrow" w:cs="Arial"/>
          <w:b/>
          <w:color w:val="000000"/>
          <w:sz w:val="24"/>
          <w:szCs w:val="24"/>
        </w:rPr>
        <w:t xml:space="preserve"> </w:t>
      </w:r>
      <w:r w:rsidR="00191661" w:rsidRPr="009C6A18">
        <w:rPr>
          <w:rFonts w:ascii="Arial Narrow" w:hAnsi="Arial Narrow" w:cs="Arial"/>
          <w:b/>
          <w:bCs/>
          <w:color w:val="000000"/>
          <w:sz w:val="24"/>
          <w:szCs w:val="24"/>
        </w:rPr>
        <w:t>10.6. Dar ciência</w:t>
      </w:r>
      <w:r w:rsidR="00191661" w:rsidRPr="009C6A18">
        <w:rPr>
          <w:rFonts w:ascii="Arial Narrow" w:hAnsi="Arial Narrow" w:cs="Arial"/>
          <w:color w:val="000000"/>
          <w:sz w:val="24"/>
          <w:szCs w:val="24"/>
        </w:rPr>
        <w:t xml:space="preserve"> ao Sr. Carlos Marcio Goncalves </w:t>
      </w:r>
      <w:proofErr w:type="spellStart"/>
      <w:r w:rsidR="00191661" w:rsidRPr="009C6A18">
        <w:rPr>
          <w:rFonts w:ascii="Arial Narrow" w:hAnsi="Arial Narrow" w:cs="Arial"/>
          <w:color w:val="000000"/>
          <w:sz w:val="24"/>
          <w:szCs w:val="24"/>
        </w:rPr>
        <w:t>Galhego</w:t>
      </w:r>
      <w:proofErr w:type="spellEnd"/>
      <w:r w:rsidR="00191661" w:rsidRPr="009C6A18">
        <w:rPr>
          <w:rFonts w:ascii="Arial Narrow" w:hAnsi="Arial Narrow" w:cs="Arial"/>
          <w:color w:val="000000"/>
          <w:sz w:val="24"/>
          <w:szCs w:val="24"/>
        </w:rPr>
        <w:t xml:space="preserve"> da presente</w:t>
      </w:r>
      <w:proofErr w:type="gramStart"/>
      <w:r w:rsidR="00191661" w:rsidRPr="009C6A18">
        <w:rPr>
          <w:rFonts w:ascii="Arial Narrow" w:hAnsi="Arial Narrow" w:cs="Arial"/>
          <w:color w:val="000000"/>
          <w:sz w:val="24"/>
          <w:szCs w:val="24"/>
        </w:rPr>
        <w:t xml:space="preserve"> </w:t>
      </w:r>
      <w:r w:rsidR="00C95E88" w:rsidRPr="009C6A18">
        <w:rPr>
          <w:rFonts w:ascii="Arial Narrow" w:hAnsi="Arial Narrow" w:cs="Arial"/>
          <w:color w:val="000000"/>
          <w:sz w:val="24"/>
          <w:szCs w:val="24"/>
        </w:rPr>
        <w:t xml:space="preserve"> </w:t>
      </w:r>
      <w:proofErr w:type="gramEnd"/>
      <w:r w:rsidR="00191661" w:rsidRPr="009C6A18">
        <w:rPr>
          <w:rFonts w:ascii="Arial Narrow" w:hAnsi="Arial Narrow" w:cs="Arial"/>
          <w:b/>
          <w:color w:val="000000"/>
          <w:sz w:val="24"/>
          <w:szCs w:val="24"/>
        </w:rPr>
        <w:t>PROCESSO Nº 12.290/2020</w:t>
      </w:r>
      <w:r w:rsidR="00191661" w:rsidRPr="009C6A18">
        <w:rPr>
          <w:rFonts w:ascii="Arial Narrow" w:hAnsi="Arial Narrow" w:cs="Arial"/>
          <w:color w:val="000000"/>
          <w:sz w:val="24"/>
          <w:szCs w:val="24"/>
        </w:rPr>
        <w:t xml:space="preserve"> – Embargos de Declaração em Prestação de Contas Anual da Fundação de Amparo à Pesquisa do Estado do Amazonas - FAPEAM, de responsabilidade da Sra. Marcia </w:t>
      </w:r>
      <w:proofErr w:type="spellStart"/>
      <w:r w:rsidR="00191661" w:rsidRPr="009C6A18">
        <w:rPr>
          <w:rFonts w:ascii="Arial Narrow" w:hAnsi="Arial Narrow" w:cs="Arial"/>
          <w:color w:val="000000"/>
          <w:sz w:val="24"/>
          <w:szCs w:val="24"/>
        </w:rPr>
        <w:t>Perales</w:t>
      </w:r>
      <w:proofErr w:type="spellEnd"/>
      <w:r w:rsidR="00191661" w:rsidRPr="009C6A18">
        <w:rPr>
          <w:rFonts w:ascii="Arial Narrow" w:hAnsi="Arial Narrow" w:cs="Arial"/>
          <w:color w:val="000000"/>
          <w:sz w:val="24"/>
          <w:szCs w:val="24"/>
        </w:rPr>
        <w:t xml:space="preserve"> Mendes Silva, referente ao exercício de 2019.</w:t>
      </w:r>
      <w:r w:rsidR="00191661" w:rsidRPr="009C6A18">
        <w:rPr>
          <w:rFonts w:ascii="Arial Narrow" w:hAnsi="Arial Narrow" w:cs="Arial"/>
          <w:b/>
          <w:color w:val="000000"/>
          <w:sz w:val="24"/>
          <w:szCs w:val="24"/>
        </w:rPr>
        <w:t xml:space="preserve"> ACÓRDÃO Nº 780/2021: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 art.11, III, alínea “f”, item 1, da Resolução n.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sz w:val="24"/>
          <w:szCs w:val="24"/>
        </w:rPr>
        <w:t xml:space="preserve"> nos termos d</w:t>
      </w:r>
      <w:r w:rsidR="00191661" w:rsidRPr="009C6A18">
        <w:rPr>
          <w:rFonts w:ascii="Arial Narrow" w:hAnsi="Arial Narrow" w:cs="Arial"/>
          <w:noProof/>
          <w:sz w:val="24"/>
          <w:szCs w:val="24"/>
        </w:rPr>
        <w:t>a proposta de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Auditor-Relator</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oral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b/>
          <w:color w:val="000000"/>
          <w:sz w:val="24"/>
          <w:szCs w:val="24"/>
        </w:rPr>
        <w:t xml:space="preserve"> </w:t>
      </w:r>
      <w:r w:rsidR="00191661" w:rsidRPr="009C6A18">
        <w:rPr>
          <w:rFonts w:ascii="Arial Narrow" w:hAnsi="Arial Narrow" w:cs="Arial"/>
          <w:b/>
          <w:bCs/>
          <w:color w:val="000000"/>
          <w:sz w:val="24"/>
          <w:szCs w:val="24"/>
        </w:rPr>
        <w:t>7.1. Conhecer</w:t>
      </w:r>
      <w:r w:rsidR="00191661" w:rsidRPr="009C6A18">
        <w:rPr>
          <w:rFonts w:ascii="Arial Narrow" w:hAnsi="Arial Narrow" w:cs="Arial"/>
          <w:color w:val="000000"/>
          <w:sz w:val="24"/>
          <w:szCs w:val="24"/>
        </w:rPr>
        <w:t xml:space="preserve"> dos Embargos de Declaração opostos pela Sra. Marcia </w:t>
      </w:r>
      <w:proofErr w:type="spellStart"/>
      <w:r w:rsidR="00191661" w:rsidRPr="009C6A18">
        <w:rPr>
          <w:rFonts w:ascii="Arial Narrow" w:hAnsi="Arial Narrow" w:cs="Arial"/>
          <w:color w:val="000000"/>
          <w:sz w:val="24"/>
          <w:szCs w:val="24"/>
        </w:rPr>
        <w:t>Perales</w:t>
      </w:r>
      <w:proofErr w:type="spellEnd"/>
      <w:r w:rsidR="00191661" w:rsidRPr="009C6A18">
        <w:rPr>
          <w:rFonts w:ascii="Arial Narrow" w:hAnsi="Arial Narrow" w:cs="Arial"/>
          <w:color w:val="000000"/>
          <w:sz w:val="24"/>
          <w:szCs w:val="24"/>
        </w:rPr>
        <w:t xml:space="preserve"> Mendes Silva</w:t>
      </w:r>
      <w:proofErr w:type="gramStart"/>
      <w:r w:rsidR="00191661" w:rsidRPr="009C6A18">
        <w:rPr>
          <w:rFonts w:ascii="Arial Narrow" w:hAnsi="Arial Narrow" w:cs="Arial"/>
          <w:color w:val="000000"/>
          <w:sz w:val="24"/>
          <w:szCs w:val="24"/>
        </w:rPr>
        <w:t>.,</w:t>
      </w:r>
      <w:proofErr w:type="gramEnd"/>
      <w:r w:rsidR="00191661" w:rsidRPr="009C6A18">
        <w:rPr>
          <w:rFonts w:ascii="Arial Narrow" w:hAnsi="Arial Narrow" w:cs="Arial"/>
          <w:color w:val="000000"/>
          <w:sz w:val="24"/>
          <w:szCs w:val="24"/>
        </w:rPr>
        <w:t xml:space="preserve"> por preencher os requisitos legais, em consonância com o art.148 e segs., da Resolução nº 04/02-RITCE/AM;</w:t>
      </w:r>
      <w:r w:rsidR="00191661" w:rsidRPr="009C6A18">
        <w:rPr>
          <w:rFonts w:ascii="Arial Narrow" w:hAnsi="Arial Narrow" w:cs="Arial"/>
          <w:b/>
          <w:color w:val="000000"/>
          <w:sz w:val="24"/>
          <w:szCs w:val="24"/>
        </w:rPr>
        <w:t xml:space="preserve"> </w:t>
      </w:r>
      <w:r w:rsidR="00191661" w:rsidRPr="009C6A18">
        <w:rPr>
          <w:rFonts w:ascii="Arial Narrow" w:hAnsi="Arial Narrow" w:cs="Arial"/>
          <w:b/>
          <w:bCs/>
          <w:color w:val="000000"/>
          <w:sz w:val="24"/>
          <w:szCs w:val="24"/>
        </w:rPr>
        <w:t>7.2. Dar Provimento</w:t>
      </w:r>
      <w:r w:rsidR="00191661" w:rsidRPr="009C6A18">
        <w:rPr>
          <w:rFonts w:ascii="Arial Narrow" w:hAnsi="Arial Narrow" w:cs="Arial"/>
          <w:color w:val="000000"/>
          <w:sz w:val="24"/>
          <w:szCs w:val="24"/>
        </w:rPr>
        <w:t xml:space="preserve"> no sentido de desconsiderar a multa de R$ 2.192,06 (dois mil, cento e noventa e dois reais e seis centavos) anteriormente imputada </w:t>
      </w:r>
      <w:proofErr w:type="gramStart"/>
      <w:r w:rsidR="00191661" w:rsidRPr="009C6A18">
        <w:rPr>
          <w:rFonts w:ascii="Arial Narrow" w:hAnsi="Arial Narrow" w:cs="Arial"/>
          <w:color w:val="000000"/>
          <w:sz w:val="24"/>
          <w:szCs w:val="24"/>
        </w:rPr>
        <w:t>à</w:t>
      </w:r>
      <w:proofErr w:type="gramEnd"/>
      <w:r w:rsidR="00191661" w:rsidRPr="009C6A18">
        <w:rPr>
          <w:rFonts w:ascii="Arial Narrow" w:hAnsi="Arial Narrow" w:cs="Arial"/>
          <w:color w:val="000000"/>
          <w:sz w:val="24"/>
          <w:szCs w:val="24"/>
        </w:rPr>
        <w:t xml:space="preserve"> Sra. Marcia </w:t>
      </w:r>
      <w:proofErr w:type="spellStart"/>
      <w:r w:rsidR="00191661" w:rsidRPr="009C6A18">
        <w:rPr>
          <w:rFonts w:ascii="Arial Narrow" w:hAnsi="Arial Narrow" w:cs="Arial"/>
          <w:color w:val="000000"/>
          <w:sz w:val="24"/>
          <w:szCs w:val="24"/>
        </w:rPr>
        <w:t>Perales</w:t>
      </w:r>
      <w:proofErr w:type="spellEnd"/>
      <w:r w:rsidR="00191661" w:rsidRPr="009C6A18">
        <w:rPr>
          <w:rFonts w:ascii="Arial Narrow" w:hAnsi="Arial Narrow" w:cs="Arial"/>
          <w:color w:val="000000"/>
          <w:sz w:val="24"/>
          <w:szCs w:val="24"/>
        </w:rPr>
        <w:t xml:space="preserve"> Mendes Silva;</w:t>
      </w:r>
      <w:r w:rsidR="00191661" w:rsidRPr="009C6A18">
        <w:rPr>
          <w:rFonts w:ascii="Arial Narrow" w:hAnsi="Arial Narrow" w:cs="Arial"/>
          <w:b/>
          <w:color w:val="000000"/>
          <w:sz w:val="24"/>
          <w:szCs w:val="24"/>
        </w:rPr>
        <w:t xml:space="preserve"> </w:t>
      </w:r>
      <w:r w:rsidR="00191661" w:rsidRPr="009C6A18">
        <w:rPr>
          <w:rFonts w:ascii="Arial Narrow" w:hAnsi="Arial Narrow" w:cs="Arial"/>
          <w:b/>
          <w:bCs/>
          <w:color w:val="000000"/>
          <w:sz w:val="24"/>
          <w:szCs w:val="24"/>
        </w:rPr>
        <w:t>7.3. Dar ciência</w:t>
      </w:r>
      <w:r w:rsidR="00191661" w:rsidRPr="009C6A18">
        <w:rPr>
          <w:rFonts w:ascii="Arial Narrow" w:hAnsi="Arial Narrow" w:cs="Arial"/>
          <w:color w:val="000000"/>
          <w:sz w:val="24"/>
          <w:szCs w:val="24"/>
        </w:rPr>
        <w:t xml:space="preserve"> a Sra. Marcia </w:t>
      </w:r>
      <w:proofErr w:type="spellStart"/>
      <w:r w:rsidR="00191661" w:rsidRPr="009C6A18">
        <w:rPr>
          <w:rFonts w:ascii="Arial Narrow" w:hAnsi="Arial Narrow" w:cs="Arial"/>
          <w:color w:val="000000"/>
          <w:sz w:val="24"/>
          <w:szCs w:val="24"/>
        </w:rPr>
        <w:t>Perales</w:t>
      </w:r>
      <w:proofErr w:type="spellEnd"/>
      <w:r w:rsidR="00191661" w:rsidRPr="009C6A18">
        <w:rPr>
          <w:rFonts w:ascii="Arial Narrow" w:hAnsi="Arial Narrow" w:cs="Arial"/>
          <w:color w:val="000000"/>
          <w:sz w:val="24"/>
          <w:szCs w:val="24"/>
        </w:rPr>
        <w:t xml:space="preserve"> Mendes Silva, da decisão, com cópia do Relatório e do respectivo Acórdão.</w:t>
      </w:r>
      <w:r w:rsidR="00C95E88" w:rsidRPr="009C6A18">
        <w:rPr>
          <w:rFonts w:ascii="Arial Narrow" w:hAnsi="Arial Narrow" w:cs="Arial"/>
          <w:color w:val="000000"/>
          <w:sz w:val="24"/>
          <w:szCs w:val="24"/>
        </w:rPr>
        <w:t xml:space="preserve"> </w:t>
      </w:r>
      <w:r w:rsidR="00191661" w:rsidRPr="009C6A18">
        <w:rPr>
          <w:rFonts w:ascii="Arial Narrow" w:hAnsi="Arial Narrow" w:cs="Arial"/>
          <w:b/>
          <w:color w:val="000000"/>
          <w:sz w:val="24"/>
          <w:szCs w:val="24"/>
        </w:rPr>
        <w:t>PROCESSO Nº 11.576/2021</w:t>
      </w:r>
      <w:r w:rsidR="00191661" w:rsidRPr="009C6A18">
        <w:rPr>
          <w:rFonts w:ascii="Arial Narrow" w:hAnsi="Arial Narrow" w:cs="Arial"/>
          <w:color w:val="000000"/>
          <w:sz w:val="24"/>
          <w:szCs w:val="24"/>
        </w:rPr>
        <w:t xml:space="preserve"> - Prestação de Contas Anual do Corpo de Bombeiros Militar do Amazonas – CBMAM, de responsabilidade do Sr. </w:t>
      </w:r>
      <w:proofErr w:type="spellStart"/>
      <w:r w:rsidR="00191661" w:rsidRPr="009C6A18">
        <w:rPr>
          <w:rFonts w:ascii="Arial Narrow" w:hAnsi="Arial Narrow" w:cs="Arial"/>
          <w:color w:val="000000"/>
          <w:sz w:val="24"/>
          <w:szCs w:val="24"/>
        </w:rPr>
        <w:t>Danizio</w:t>
      </w:r>
      <w:proofErr w:type="spellEnd"/>
      <w:r w:rsidR="00191661" w:rsidRPr="009C6A18">
        <w:rPr>
          <w:rFonts w:ascii="Arial Narrow" w:hAnsi="Arial Narrow" w:cs="Arial"/>
          <w:color w:val="000000"/>
          <w:sz w:val="24"/>
          <w:szCs w:val="24"/>
        </w:rPr>
        <w:t xml:space="preserve"> Valente Gonçalves Neto, referente ao exercício de 2020.</w:t>
      </w:r>
      <w:r w:rsidR="00191661" w:rsidRPr="009C6A18">
        <w:rPr>
          <w:rFonts w:ascii="Arial Narrow" w:hAnsi="Arial Narrow" w:cs="Arial"/>
          <w:b/>
          <w:color w:val="000000"/>
          <w:sz w:val="24"/>
          <w:szCs w:val="24"/>
        </w:rPr>
        <w:t xml:space="preserve"> ACÓRDÃO Nº 781/2021:</w:t>
      </w:r>
      <w:r w:rsidR="00191661" w:rsidRPr="009C6A18">
        <w:rPr>
          <w:rFonts w:ascii="Arial Narrow" w:hAnsi="Arial Narrow" w:cs="Arial"/>
          <w:color w:val="000000"/>
          <w:sz w:val="24"/>
          <w:szCs w:val="24"/>
        </w:rPr>
        <w:t xml:space="preserve"> </w:t>
      </w:r>
      <w:r w:rsidR="00191661" w:rsidRPr="009C6A18">
        <w:rPr>
          <w:rFonts w:ascii="Arial Narrow" w:hAnsi="Arial Narrow" w:cs="Arial"/>
          <w:sz w:val="24"/>
          <w:szCs w:val="24"/>
        </w:rPr>
        <w:t xml:space="preserve">Vistos, relatados e discutidos estes autos acima identificados, </w:t>
      </w:r>
      <w:r w:rsidR="00191661" w:rsidRPr="009C6A18">
        <w:rPr>
          <w:rFonts w:ascii="Arial Narrow" w:hAnsi="Arial Narrow" w:cs="Arial"/>
          <w:b/>
          <w:sz w:val="24"/>
          <w:szCs w:val="24"/>
        </w:rPr>
        <w:t xml:space="preserve">ACORDAM </w:t>
      </w:r>
      <w:proofErr w:type="gramStart"/>
      <w:r w:rsidR="00191661" w:rsidRPr="009C6A18">
        <w:rPr>
          <w:rFonts w:ascii="Arial Narrow" w:hAnsi="Arial Narrow" w:cs="Arial"/>
          <w:sz w:val="24"/>
          <w:szCs w:val="24"/>
        </w:rPr>
        <w:t>os Excelentíssimos</w:t>
      </w:r>
      <w:proofErr w:type="gramEnd"/>
      <w:r w:rsidR="00191661" w:rsidRPr="009C6A18">
        <w:rPr>
          <w:rFonts w:ascii="Arial Narrow" w:hAnsi="Arial Narrow" w:cs="Arial"/>
          <w:sz w:val="24"/>
          <w:szCs w:val="24"/>
        </w:rPr>
        <w:t xml:space="preserve"> Senhores Conselheiros do Tribunal de Contas do Estado do Amazonas, reunidos em Sessão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w:t>
      </w:r>
      <w:r w:rsidR="00191661" w:rsidRPr="009C6A18">
        <w:rPr>
          <w:rFonts w:ascii="Arial Narrow" w:hAnsi="Arial Narrow" w:cs="Arial"/>
          <w:b/>
          <w:noProof/>
          <w:sz w:val="24"/>
          <w:szCs w:val="24"/>
        </w:rPr>
        <w:t>Tribunal Pleno</w:t>
      </w:r>
      <w:r w:rsidR="00191661" w:rsidRPr="009C6A18">
        <w:rPr>
          <w:rFonts w:ascii="Arial Narrow" w:hAnsi="Arial Narrow" w:cs="Arial"/>
          <w:sz w:val="24"/>
          <w:szCs w:val="24"/>
        </w:rPr>
        <w:t>, no exercício da competência atribuída</w:t>
      </w:r>
      <w:r w:rsidR="00191661" w:rsidRPr="009C6A18">
        <w:rPr>
          <w:rFonts w:ascii="Arial Narrow" w:hAnsi="Arial Narrow" w:cs="Arial"/>
          <w:noProof/>
          <w:sz w:val="24"/>
          <w:szCs w:val="24"/>
        </w:rPr>
        <w:t xml:space="preserve"> pelos arts. 5º, II e 11, inciso III, alínea “a”, item 3, da Resolução n. 04/2002-TCE/AM</w:t>
      </w:r>
      <w:r w:rsidR="00191661" w:rsidRPr="009C6A18">
        <w:rPr>
          <w:rFonts w:ascii="Arial Narrow" w:hAnsi="Arial Narrow" w:cs="Arial"/>
          <w:sz w:val="24"/>
          <w:szCs w:val="24"/>
        </w:rPr>
        <w:t>,</w:t>
      </w:r>
      <w:r w:rsidR="00191661" w:rsidRPr="009C6A18">
        <w:rPr>
          <w:rFonts w:ascii="Arial Narrow" w:hAnsi="Arial Narrow" w:cs="Arial"/>
          <w:b/>
          <w:noProof/>
          <w:sz w:val="24"/>
          <w:szCs w:val="24"/>
        </w:rPr>
        <w:t xml:space="preserve"> à unanimidade,</w:t>
      </w:r>
      <w:r w:rsidR="00191661" w:rsidRPr="009C6A18">
        <w:rPr>
          <w:rFonts w:ascii="Arial Narrow" w:hAnsi="Arial Narrow" w:cs="Arial"/>
          <w:sz w:val="24"/>
          <w:szCs w:val="24"/>
        </w:rPr>
        <w:t xml:space="preserve"> nos termos d</w:t>
      </w:r>
      <w:r w:rsidR="00191661" w:rsidRPr="009C6A18">
        <w:rPr>
          <w:rFonts w:ascii="Arial Narrow" w:hAnsi="Arial Narrow" w:cs="Arial"/>
          <w:noProof/>
          <w:sz w:val="24"/>
          <w:szCs w:val="24"/>
        </w:rPr>
        <w:t>a proposta de voto</w:t>
      </w:r>
      <w:r w:rsidR="00191661" w:rsidRPr="009C6A18">
        <w:rPr>
          <w:rFonts w:ascii="Arial Narrow" w:hAnsi="Arial Narrow" w:cs="Arial"/>
          <w:sz w:val="24"/>
          <w:szCs w:val="24"/>
        </w:rPr>
        <w:t xml:space="preserve"> </w:t>
      </w:r>
      <w:r w:rsidR="00191661" w:rsidRPr="009C6A18">
        <w:rPr>
          <w:rFonts w:ascii="Arial Narrow" w:hAnsi="Arial Narrow" w:cs="Arial"/>
          <w:noProof/>
          <w:sz w:val="24"/>
          <w:szCs w:val="24"/>
        </w:rPr>
        <w:t>do</w:t>
      </w:r>
      <w:r w:rsidR="00191661" w:rsidRPr="009C6A18">
        <w:rPr>
          <w:rFonts w:ascii="Arial Narrow" w:hAnsi="Arial Narrow" w:cs="Arial"/>
          <w:sz w:val="24"/>
          <w:szCs w:val="24"/>
        </w:rPr>
        <w:t xml:space="preserve"> Excelentíssimo Senhor Auditor-Relator</w:t>
      </w:r>
      <w:r w:rsidR="00191661" w:rsidRPr="009C6A18">
        <w:rPr>
          <w:rFonts w:ascii="Arial Narrow" w:hAnsi="Arial Narrow" w:cs="Arial"/>
          <w:b/>
          <w:noProof/>
          <w:sz w:val="24"/>
          <w:szCs w:val="24"/>
        </w:rPr>
        <w:t>, em consonância</w:t>
      </w:r>
      <w:r w:rsidR="00191661" w:rsidRPr="009C6A18">
        <w:rPr>
          <w:rFonts w:ascii="Arial Narrow" w:hAnsi="Arial Narrow" w:cs="Arial"/>
          <w:noProof/>
          <w:sz w:val="24"/>
          <w:szCs w:val="24"/>
        </w:rPr>
        <w:t xml:space="preserve"> com pronunciamento do Ministério Público junto a este Tribunal</w:t>
      </w:r>
      <w:r w:rsidR="00191661" w:rsidRPr="009C6A18">
        <w:rPr>
          <w:rFonts w:ascii="Arial Narrow" w:hAnsi="Arial Narrow" w:cs="Arial"/>
          <w:sz w:val="24"/>
          <w:szCs w:val="24"/>
        </w:rPr>
        <w:t>, no sentido de:</w:t>
      </w:r>
      <w:r w:rsidR="00191661" w:rsidRPr="009C6A18">
        <w:rPr>
          <w:rFonts w:ascii="Arial Narrow" w:hAnsi="Arial Narrow" w:cs="Arial"/>
          <w:color w:val="000000"/>
          <w:sz w:val="24"/>
          <w:szCs w:val="24"/>
        </w:rPr>
        <w:t xml:space="preserve"> </w:t>
      </w:r>
      <w:r w:rsidR="00191661" w:rsidRPr="009C6A18">
        <w:rPr>
          <w:rFonts w:ascii="Arial Narrow" w:hAnsi="Arial Narrow" w:cs="Arial"/>
          <w:b/>
          <w:bCs/>
          <w:color w:val="000000"/>
          <w:sz w:val="24"/>
          <w:szCs w:val="24"/>
        </w:rPr>
        <w:t>10.1. Julgar regular</w:t>
      </w:r>
      <w:r w:rsidR="00191661" w:rsidRPr="009C6A18">
        <w:rPr>
          <w:rFonts w:ascii="Arial Narrow" w:hAnsi="Arial Narrow" w:cs="Arial"/>
          <w:color w:val="000000"/>
          <w:sz w:val="24"/>
          <w:szCs w:val="24"/>
        </w:rPr>
        <w:t xml:space="preserve"> a Prestação de Contas do Corpo de Bombeiros Militar do Amazonas – CBMAM, de responsabilidade do </w:t>
      </w:r>
      <w:r w:rsidR="00191661" w:rsidRPr="009C6A18">
        <w:rPr>
          <w:rFonts w:ascii="Arial Narrow" w:hAnsi="Arial Narrow" w:cs="Arial"/>
          <w:b/>
          <w:bCs/>
          <w:color w:val="000000"/>
          <w:sz w:val="24"/>
          <w:szCs w:val="24"/>
        </w:rPr>
        <w:t xml:space="preserve">Sr. </w:t>
      </w:r>
      <w:proofErr w:type="spellStart"/>
      <w:r w:rsidR="00191661" w:rsidRPr="009C6A18">
        <w:rPr>
          <w:rFonts w:ascii="Arial Narrow" w:hAnsi="Arial Narrow" w:cs="Arial"/>
          <w:b/>
          <w:bCs/>
          <w:color w:val="000000"/>
          <w:sz w:val="24"/>
          <w:szCs w:val="24"/>
        </w:rPr>
        <w:t>Danizio</w:t>
      </w:r>
      <w:proofErr w:type="spellEnd"/>
      <w:r w:rsidR="00191661" w:rsidRPr="009C6A18">
        <w:rPr>
          <w:rFonts w:ascii="Arial Narrow" w:hAnsi="Arial Narrow" w:cs="Arial"/>
          <w:b/>
          <w:bCs/>
          <w:color w:val="000000"/>
          <w:sz w:val="24"/>
          <w:szCs w:val="24"/>
        </w:rPr>
        <w:t xml:space="preserve"> Valente Gonçalves Neto</w:t>
      </w:r>
      <w:r w:rsidR="00191661" w:rsidRPr="009C6A18">
        <w:rPr>
          <w:rFonts w:ascii="Arial Narrow" w:hAnsi="Arial Narrow" w:cs="Arial"/>
          <w:color w:val="000000"/>
          <w:sz w:val="24"/>
          <w:szCs w:val="24"/>
        </w:rPr>
        <w:t xml:space="preserve">, na condição de Comandante Geral e Ordenador de Despesa, referente ao </w:t>
      </w:r>
      <w:r w:rsidR="00191661" w:rsidRPr="009C6A18">
        <w:rPr>
          <w:rFonts w:ascii="Arial Narrow" w:hAnsi="Arial Narrow" w:cs="Arial"/>
          <w:color w:val="000000"/>
          <w:sz w:val="24"/>
          <w:szCs w:val="24"/>
        </w:rPr>
        <w:lastRenderedPageBreak/>
        <w:t xml:space="preserve">exercício de 2020, nos termos do artigo 1º, inciso II, e artigo 22, inciso I, da Lei nº. 2423/1996 – LOTCE/AM; c/c o artigo 188, §1º, inciso I, da Resolução nº. 04/2002 – RITCE/AM; </w:t>
      </w:r>
      <w:r w:rsidR="00191661" w:rsidRPr="009C6A18">
        <w:rPr>
          <w:rFonts w:ascii="Arial Narrow" w:hAnsi="Arial Narrow" w:cs="Arial"/>
          <w:b/>
          <w:bCs/>
          <w:color w:val="000000"/>
          <w:sz w:val="24"/>
          <w:szCs w:val="24"/>
        </w:rPr>
        <w:t>10.2. Dar ciência</w:t>
      </w:r>
      <w:r w:rsidR="00191661" w:rsidRPr="009C6A18">
        <w:rPr>
          <w:rFonts w:ascii="Arial Narrow" w:hAnsi="Arial Narrow" w:cs="Arial"/>
          <w:color w:val="000000"/>
          <w:sz w:val="24"/>
          <w:szCs w:val="24"/>
        </w:rPr>
        <w:t xml:space="preserve"> do julgado ao Sr. </w:t>
      </w:r>
      <w:proofErr w:type="spellStart"/>
      <w:r w:rsidR="00191661" w:rsidRPr="009C6A18">
        <w:rPr>
          <w:rFonts w:ascii="Arial Narrow" w:hAnsi="Arial Narrow" w:cs="Arial"/>
          <w:color w:val="000000"/>
          <w:sz w:val="24"/>
          <w:szCs w:val="24"/>
        </w:rPr>
        <w:t>Danizio</w:t>
      </w:r>
      <w:proofErr w:type="spellEnd"/>
      <w:r w:rsidR="00191661" w:rsidRPr="009C6A18">
        <w:rPr>
          <w:rFonts w:ascii="Arial Narrow" w:hAnsi="Arial Narrow" w:cs="Arial"/>
          <w:color w:val="000000"/>
          <w:sz w:val="24"/>
          <w:szCs w:val="24"/>
        </w:rPr>
        <w:t xml:space="preserve"> Valente Gonçalves Neto, encaminhando-lhe cópia da decisão.</w:t>
      </w:r>
      <w:r w:rsidR="00C95E88" w:rsidRPr="009C6A18">
        <w:rPr>
          <w:rFonts w:ascii="Arial Narrow" w:hAnsi="Arial Narrow" w:cs="Arial"/>
          <w:sz w:val="24"/>
          <w:szCs w:val="24"/>
        </w:rPr>
        <w:t xml:space="preserve"> </w:t>
      </w:r>
    </w:p>
    <w:p w14:paraId="5AB1D2F3" w14:textId="77777777" w:rsidR="009C6A18" w:rsidRDefault="009C6A18" w:rsidP="009C6A18">
      <w:pPr>
        <w:spacing w:after="20" w:line="240" w:lineRule="auto"/>
        <w:ind w:left="-284" w:right="-143"/>
        <w:jc w:val="both"/>
        <w:rPr>
          <w:rFonts w:ascii="Arial Narrow" w:hAnsi="Arial Narrow" w:cs="Arial"/>
          <w:sz w:val="24"/>
          <w:szCs w:val="24"/>
        </w:rPr>
      </w:pPr>
    </w:p>
    <w:p w14:paraId="387045C5" w14:textId="77777777" w:rsidR="009C6A18" w:rsidRDefault="009C6A18" w:rsidP="009C6A18">
      <w:pPr>
        <w:spacing w:after="0" w:line="240" w:lineRule="auto"/>
        <w:ind w:left="-284" w:right="-143"/>
        <w:jc w:val="both"/>
        <w:rPr>
          <w:rFonts w:ascii="Arial Narrow" w:hAnsi="Arial Narrow"/>
          <w:b/>
          <w:sz w:val="24"/>
          <w:szCs w:val="24"/>
        </w:rPr>
      </w:pPr>
    </w:p>
    <w:p w14:paraId="78212F0E" w14:textId="56063949" w:rsidR="009C6A18" w:rsidRPr="00305498" w:rsidRDefault="00305498" w:rsidP="009C6A18">
      <w:pPr>
        <w:spacing w:line="240" w:lineRule="auto"/>
        <w:ind w:left="-284" w:right="-142"/>
        <w:jc w:val="both"/>
        <w:rPr>
          <w:rFonts w:ascii="Arial Narrow" w:hAnsi="Arial Narrow" w:cs="Arial"/>
          <w:b/>
          <w:color w:val="000000"/>
          <w:sz w:val="24"/>
          <w:szCs w:val="24"/>
        </w:rPr>
      </w:pPr>
      <w:r w:rsidRPr="00305498">
        <w:rPr>
          <w:rFonts w:ascii="Arial Narrow" w:hAnsi="Arial Narrow"/>
          <w:b/>
        </w:rPr>
        <w:t>SECRETARIA DO TRIBUNAL PLENO DO TRIBUNAL DE CONTAS DO ESTADO DO AMAZONA</w:t>
      </w:r>
      <w:r w:rsidRPr="00305498">
        <w:rPr>
          <w:rFonts w:ascii="Arial Narrow" w:hAnsi="Arial Narrow"/>
        </w:rPr>
        <w:t>S, em Manaus, 17 de agosto de 2021.</w:t>
      </w:r>
      <w:bookmarkStart w:id="0" w:name="_GoBack"/>
      <w:bookmarkEnd w:id="0"/>
    </w:p>
    <w:p w14:paraId="2C173582" w14:textId="77777777" w:rsidR="009C6A18" w:rsidRPr="00DF65A6" w:rsidRDefault="009C6A18" w:rsidP="009C6A18">
      <w:pPr>
        <w:spacing w:after="20" w:line="240" w:lineRule="auto"/>
        <w:ind w:left="-284" w:right="-142"/>
        <w:jc w:val="both"/>
        <w:rPr>
          <w:rFonts w:ascii="Arial Narrow" w:hAnsi="Arial Narrow" w:cs="Arial"/>
          <w:sz w:val="24"/>
          <w:szCs w:val="24"/>
        </w:rPr>
      </w:pPr>
    </w:p>
    <w:p w14:paraId="72F6989B" w14:textId="28FA86A3" w:rsidR="009C6A18" w:rsidRPr="009C6A18" w:rsidRDefault="009C6A18" w:rsidP="009C6A18">
      <w:pPr>
        <w:spacing w:after="20" w:line="240" w:lineRule="auto"/>
        <w:ind w:left="-284" w:right="-142"/>
        <w:jc w:val="both"/>
        <w:rPr>
          <w:rFonts w:ascii="Arial Narrow" w:hAnsi="Arial Narrow" w:cs="Arial"/>
          <w:b/>
          <w:bCs/>
          <w:color w:val="000000"/>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116C74CD" wp14:editId="28AC9802">
            <wp:simplePos x="0" y="0"/>
            <wp:positionH relativeFrom="column">
              <wp:posOffset>1205865</wp:posOffset>
            </wp:positionH>
            <wp:positionV relativeFrom="paragraph">
              <wp:posOffset>3175</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sectPr w:rsidR="009C6A18" w:rsidRPr="009C6A18" w:rsidSect="00A90275">
      <w:headerReference w:type="default" r:id="rId9"/>
      <w:footerReference w:type="default" r:id="rId10"/>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CE567" w14:textId="77777777" w:rsidR="00E262C5" w:rsidRDefault="00E262C5" w:rsidP="00320EE1">
      <w:pPr>
        <w:spacing w:after="0" w:line="240" w:lineRule="auto"/>
      </w:pPr>
      <w:r>
        <w:separator/>
      </w:r>
    </w:p>
  </w:endnote>
  <w:endnote w:type="continuationSeparator" w:id="0">
    <w:p w14:paraId="0EC03DC1" w14:textId="77777777" w:rsidR="00E262C5" w:rsidRDefault="00E262C5"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9CA4F" w14:textId="46D5A63A" w:rsidR="0061449D" w:rsidRPr="00242C46" w:rsidRDefault="0061449D"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EB256" w14:textId="77777777" w:rsidR="00E262C5" w:rsidRDefault="00E262C5" w:rsidP="00320EE1">
      <w:pPr>
        <w:spacing w:after="0" w:line="240" w:lineRule="auto"/>
      </w:pPr>
      <w:r>
        <w:separator/>
      </w:r>
    </w:p>
  </w:footnote>
  <w:footnote w:type="continuationSeparator" w:id="0">
    <w:p w14:paraId="3337791F" w14:textId="77777777" w:rsidR="00E262C5" w:rsidRDefault="00E262C5"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61449D" w:rsidRDefault="0061449D"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3B70D3A6" w14:textId="77777777" w:rsidR="009C6A18" w:rsidRPr="00644698" w:rsidRDefault="009C6A18" w:rsidP="009C6A18">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72744EC9" w14:textId="77777777" w:rsidR="009C6A18" w:rsidRPr="00644698" w:rsidRDefault="009C6A18" w:rsidP="009C6A18">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72FF59CC" w14:textId="77777777" w:rsidR="009C6A18" w:rsidRPr="00644698" w:rsidRDefault="009C6A18" w:rsidP="009C6A18">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2E17F374" w14:textId="77777777" w:rsidR="0061449D" w:rsidRPr="0019591C" w:rsidRDefault="0061449D" w:rsidP="0019591C">
    <w:pPr>
      <w:pStyle w:val="Cabealho"/>
      <w:jc w:val="center"/>
      <w:rPr>
        <w:rFonts w:ascii="Arial" w:hAnsi="Arial" w:cs="Arial"/>
        <w:b/>
        <w:cap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DE8"/>
    <w:rsid w:val="00005A40"/>
    <w:rsid w:val="00005E98"/>
    <w:rsid w:val="00006348"/>
    <w:rsid w:val="000064BC"/>
    <w:rsid w:val="0000727D"/>
    <w:rsid w:val="000078C3"/>
    <w:rsid w:val="000079BE"/>
    <w:rsid w:val="00007A0E"/>
    <w:rsid w:val="00010276"/>
    <w:rsid w:val="000114BF"/>
    <w:rsid w:val="000114FE"/>
    <w:rsid w:val="00011A91"/>
    <w:rsid w:val="00011F4B"/>
    <w:rsid w:val="00012ED4"/>
    <w:rsid w:val="00013097"/>
    <w:rsid w:val="0001523E"/>
    <w:rsid w:val="00015658"/>
    <w:rsid w:val="000160FD"/>
    <w:rsid w:val="00016A06"/>
    <w:rsid w:val="000200F7"/>
    <w:rsid w:val="00023B00"/>
    <w:rsid w:val="000249BD"/>
    <w:rsid w:val="00026536"/>
    <w:rsid w:val="00030D97"/>
    <w:rsid w:val="00031BF3"/>
    <w:rsid w:val="0003231F"/>
    <w:rsid w:val="0003347D"/>
    <w:rsid w:val="00033EA0"/>
    <w:rsid w:val="0003408A"/>
    <w:rsid w:val="000341B1"/>
    <w:rsid w:val="000346BA"/>
    <w:rsid w:val="00035888"/>
    <w:rsid w:val="00035CDA"/>
    <w:rsid w:val="00036B8F"/>
    <w:rsid w:val="00037AA5"/>
    <w:rsid w:val="00040339"/>
    <w:rsid w:val="0004198A"/>
    <w:rsid w:val="00041A63"/>
    <w:rsid w:val="00042052"/>
    <w:rsid w:val="00042212"/>
    <w:rsid w:val="00042F91"/>
    <w:rsid w:val="00043120"/>
    <w:rsid w:val="000439A2"/>
    <w:rsid w:val="00043ED5"/>
    <w:rsid w:val="00044EB7"/>
    <w:rsid w:val="0004647C"/>
    <w:rsid w:val="00046C57"/>
    <w:rsid w:val="00047218"/>
    <w:rsid w:val="00047387"/>
    <w:rsid w:val="00047910"/>
    <w:rsid w:val="00047BCE"/>
    <w:rsid w:val="00050093"/>
    <w:rsid w:val="00050300"/>
    <w:rsid w:val="0005032A"/>
    <w:rsid w:val="000515CD"/>
    <w:rsid w:val="000524CB"/>
    <w:rsid w:val="000530A9"/>
    <w:rsid w:val="00053850"/>
    <w:rsid w:val="00053B33"/>
    <w:rsid w:val="00054280"/>
    <w:rsid w:val="000544A7"/>
    <w:rsid w:val="0005452A"/>
    <w:rsid w:val="00054956"/>
    <w:rsid w:val="00054B38"/>
    <w:rsid w:val="00054E99"/>
    <w:rsid w:val="00055976"/>
    <w:rsid w:val="00055A74"/>
    <w:rsid w:val="0005684E"/>
    <w:rsid w:val="00057B22"/>
    <w:rsid w:val="0006003E"/>
    <w:rsid w:val="00060A7B"/>
    <w:rsid w:val="00060F77"/>
    <w:rsid w:val="00061B97"/>
    <w:rsid w:val="00061C80"/>
    <w:rsid w:val="00061FC9"/>
    <w:rsid w:val="000620B6"/>
    <w:rsid w:val="000621D0"/>
    <w:rsid w:val="0006296B"/>
    <w:rsid w:val="00063B77"/>
    <w:rsid w:val="00064568"/>
    <w:rsid w:val="00065600"/>
    <w:rsid w:val="00066C31"/>
    <w:rsid w:val="00071E66"/>
    <w:rsid w:val="00071EFA"/>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4A39"/>
    <w:rsid w:val="00085CD2"/>
    <w:rsid w:val="000865E7"/>
    <w:rsid w:val="00086D03"/>
    <w:rsid w:val="00087630"/>
    <w:rsid w:val="00087F37"/>
    <w:rsid w:val="000900CF"/>
    <w:rsid w:val="0009091C"/>
    <w:rsid w:val="0009115F"/>
    <w:rsid w:val="0009189F"/>
    <w:rsid w:val="00092263"/>
    <w:rsid w:val="00093A03"/>
    <w:rsid w:val="00093FF4"/>
    <w:rsid w:val="00094019"/>
    <w:rsid w:val="00094D6E"/>
    <w:rsid w:val="000951F8"/>
    <w:rsid w:val="00095D07"/>
    <w:rsid w:val="0009642E"/>
    <w:rsid w:val="000971E3"/>
    <w:rsid w:val="0009751F"/>
    <w:rsid w:val="000A0624"/>
    <w:rsid w:val="000A2356"/>
    <w:rsid w:val="000A24EA"/>
    <w:rsid w:val="000A316E"/>
    <w:rsid w:val="000A33FD"/>
    <w:rsid w:val="000A5487"/>
    <w:rsid w:val="000A661F"/>
    <w:rsid w:val="000A6DA6"/>
    <w:rsid w:val="000A79BF"/>
    <w:rsid w:val="000A7E80"/>
    <w:rsid w:val="000B0FF9"/>
    <w:rsid w:val="000B1050"/>
    <w:rsid w:val="000B2312"/>
    <w:rsid w:val="000B2B6D"/>
    <w:rsid w:val="000B3115"/>
    <w:rsid w:val="000B68E6"/>
    <w:rsid w:val="000B6C1C"/>
    <w:rsid w:val="000C17B9"/>
    <w:rsid w:val="000C1A9F"/>
    <w:rsid w:val="000C3BDC"/>
    <w:rsid w:val="000C4450"/>
    <w:rsid w:val="000C52C6"/>
    <w:rsid w:val="000C5BC2"/>
    <w:rsid w:val="000C63DC"/>
    <w:rsid w:val="000D07BC"/>
    <w:rsid w:val="000D1260"/>
    <w:rsid w:val="000D18A5"/>
    <w:rsid w:val="000D1BCB"/>
    <w:rsid w:val="000D3BFF"/>
    <w:rsid w:val="000D52FE"/>
    <w:rsid w:val="000D5961"/>
    <w:rsid w:val="000D78C3"/>
    <w:rsid w:val="000E007F"/>
    <w:rsid w:val="000E091D"/>
    <w:rsid w:val="000E116D"/>
    <w:rsid w:val="000E183D"/>
    <w:rsid w:val="000E2F0F"/>
    <w:rsid w:val="000E303C"/>
    <w:rsid w:val="000E3149"/>
    <w:rsid w:val="000E4D93"/>
    <w:rsid w:val="000E6B4D"/>
    <w:rsid w:val="000E7145"/>
    <w:rsid w:val="000E77B4"/>
    <w:rsid w:val="000E7F38"/>
    <w:rsid w:val="000E7FCB"/>
    <w:rsid w:val="000F1B41"/>
    <w:rsid w:val="000F213E"/>
    <w:rsid w:val="000F3967"/>
    <w:rsid w:val="000F4FA2"/>
    <w:rsid w:val="000F6294"/>
    <w:rsid w:val="000F6518"/>
    <w:rsid w:val="000F6678"/>
    <w:rsid w:val="000F6E7E"/>
    <w:rsid w:val="000F760D"/>
    <w:rsid w:val="000F79E7"/>
    <w:rsid w:val="001000B9"/>
    <w:rsid w:val="0010021E"/>
    <w:rsid w:val="001011BD"/>
    <w:rsid w:val="0010162A"/>
    <w:rsid w:val="0010280F"/>
    <w:rsid w:val="00102CD3"/>
    <w:rsid w:val="001031FB"/>
    <w:rsid w:val="001052D8"/>
    <w:rsid w:val="00105507"/>
    <w:rsid w:val="00105A0C"/>
    <w:rsid w:val="001062AA"/>
    <w:rsid w:val="00106354"/>
    <w:rsid w:val="001065FC"/>
    <w:rsid w:val="001068B6"/>
    <w:rsid w:val="00106DB7"/>
    <w:rsid w:val="00111003"/>
    <w:rsid w:val="0011148C"/>
    <w:rsid w:val="00111567"/>
    <w:rsid w:val="00112BD1"/>
    <w:rsid w:val="00113188"/>
    <w:rsid w:val="00113B62"/>
    <w:rsid w:val="001148E9"/>
    <w:rsid w:val="00115897"/>
    <w:rsid w:val="00115D53"/>
    <w:rsid w:val="001166C3"/>
    <w:rsid w:val="001174EA"/>
    <w:rsid w:val="001177DD"/>
    <w:rsid w:val="0011784C"/>
    <w:rsid w:val="0012027D"/>
    <w:rsid w:val="0012076D"/>
    <w:rsid w:val="00120CFB"/>
    <w:rsid w:val="00120E95"/>
    <w:rsid w:val="001216DE"/>
    <w:rsid w:val="001222B1"/>
    <w:rsid w:val="00122894"/>
    <w:rsid w:val="001231D9"/>
    <w:rsid w:val="0012367B"/>
    <w:rsid w:val="00123C32"/>
    <w:rsid w:val="00123D35"/>
    <w:rsid w:val="00124B43"/>
    <w:rsid w:val="00127A02"/>
    <w:rsid w:val="00127C6A"/>
    <w:rsid w:val="001305DA"/>
    <w:rsid w:val="00130936"/>
    <w:rsid w:val="00131788"/>
    <w:rsid w:val="00131C50"/>
    <w:rsid w:val="001321C1"/>
    <w:rsid w:val="001328CC"/>
    <w:rsid w:val="001334CB"/>
    <w:rsid w:val="001339BB"/>
    <w:rsid w:val="00134219"/>
    <w:rsid w:val="0013450C"/>
    <w:rsid w:val="00135FE5"/>
    <w:rsid w:val="00136878"/>
    <w:rsid w:val="0013782E"/>
    <w:rsid w:val="00140070"/>
    <w:rsid w:val="001407D4"/>
    <w:rsid w:val="0014151E"/>
    <w:rsid w:val="00141D25"/>
    <w:rsid w:val="00141E11"/>
    <w:rsid w:val="00142B2E"/>
    <w:rsid w:val="001435C5"/>
    <w:rsid w:val="00143871"/>
    <w:rsid w:val="00143CCD"/>
    <w:rsid w:val="00143EDF"/>
    <w:rsid w:val="001448A1"/>
    <w:rsid w:val="00145419"/>
    <w:rsid w:val="00146CDB"/>
    <w:rsid w:val="00147CEF"/>
    <w:rsid w:val="001511B0"/>
    <w:rsid w:val="00151622"/>
    <w:rsid w:val="001516DD"/>
    <w:rsid w:val="0015172C"/>
    <w:rsid w:val="00151786"/>
    <w:rsid w:val="00152861"/>
    <w:rsid w:val="00152ACE"/>
    <w:rsid w:val="00152B99"/>
    <w:rsid w:val="00153249"/>
    <w:rsid w:val="0015346D"/>
    <w:rsid w:val="00154985"/>
    <w:rsid w:val="00154F0F"/>
    <w:rsid w:val="001555BA"/>
    <w:rsid w:val="0015592A"/>
    <w:rsid w:val="00155A12"/>
    <w:rsid w:val="00155C25"/>
    <w:rsid w:val="001565DC"/>
    <w:rsid w:val="00156981"/>
    <w:rsid w:val="00156999"/>
    <w:rsid w:val="00156A28"/>
    <w:rsid w:val="00156DA2"/>
    <w:rsid w:val="00157780"/>
    <w:rsid w:val="00157E2A"/>
    <w:rsid w:val="0016018C"/>
    <w:rsid w:val="00162356"/>
    <w:rsid w:val="00163271"/>
    <w:rsid w:val="00163872"/>
    <w:rsid w:val="00165AC0"/>
    <w:rsid w:val="00165D92"/>
    <w:rsid w:val="0016630F"/>
    <w:rsid w:val="001667C3"/>
    <w:rsid w:val="00166837"/>
    <w:rsid w:val="001679EB"/>
    <w:rsid w:val="00167BE4"/>
    <w:rsid w:val="00171456"/>
    <w:rsid w:val="0017184A"/>
    <w:rsid w:val="00172609"/>
    <w:rsid w:val="00172722"/>
    <w:rsid w:val="0017283A"/>
    <w:rsid w:val="00173B31"/>
    <w:rsid w:val="00173DF1"/>
    <w:rsid w:val="001750C3"/>
    <w:rsid w:val="00180F78"/>
    <w:rsid w:val="00181CD2"/>
    <w:rsid w:val="00181DA1"/>
    <w:rsid w:val="00182678"/>
    <w:rsid w:val="0018441E"/>
    <w:rsid w:val="00185ECC"/>
    <w:rsid w:val="0019059A"/>
    <w:rsid w:val="00191661"/>
    <w:rsid w:val="00191976"/>
    <w:rsid w:val="00193238"/>
    <w:rsid w:val="00193BDD"/>
    <w:rsid w:val="00193D3C"/>
    <w:rsid w:val="00194ACB"/>
    <w:rsid w:val="00195547"/>
    <w:rsid w:val="0019561F"/>
    <w:rsid w:val="00195635"/>
    <w:rsid w:val="0019591C"/>
    <w:rsid w:val="00197286"/>
    <w:rsid w:val="00197CDD"/>
    <w:rsid w:val="00197EF6"/>
    <w:rsid w:val="001A0340"/>
    <w:rsid w:val="001A0E56"/>
    <w:rsid w:val="001A2810"/>
    <w:rsid w:val="001A28C4"/>
    <w:rsid w:val="001A2E4D"/>
    <w:rsid w:val="001A2EE0"/>
    <w:rsid w:val="001A33D3"/>
    <w:rsid w:val="001A3FA8"/>
    <w:rsid w:val="001A4C8E"/>
    <w:rsid w:val="001A76CB"/>
    <w:rsid w:val="001A77A1"/>
    <w:rsid w:val="001B056E"/>
    <w:rsid w:val="001B085B"/>
    <w:rsid w:val="001B13CA"/>
    <w:rsid w:val="001B1E9D"/>
    <w:rsid w:val="001B2EE5"/>
    <w:rsid w:val="001B359B"/>
    <w:rsid w:val="001B416E"/>
    <w:rsid w:val="001B5BC3"/>
    <w:rsid w:val="001B5CF3"/>
    <w:rsid w:val="001B5DD0"/>
    <w:rsid w:val="001B6232"/>
    <w:rsid w:val="001B70ED"/>
    <w:rsid w:val="001B7BDB"/>
    <w:rsid w:val="001C07AD"/>
    <w:rsid w:val="001C3902"/>
    <w:rsid w:val="001C3CC2"/>
    <w:rsid w:val="001C3CD5"/>
    <w:rsid w:val="001C3F66"/>
    <w:rsid w:val="001C4A98"/>
    <w:rsid w:val="001C4E27"/>
    <w:rsid w:val="001C5198"/>
    <w:rsid w:val="001C53C7"/>
    <w:rsid w:val="001C69CA"/>
    <w:rsid w:val="001C6AA9"/>
    <w:rsid w:val="001C6FBE"/>
    <w:rsid w:val="001C71B4"/>
    <w:rsid w:val="001D2A60"/>
    <w:rsid w:val="001D2FBE"/>
    <w:rsid w:val="001D3CA3"/>
    <w:rsid w:val="001D4DFB"/>
    <w:rsid w:val="001D5297"/>
    <w:rsid w:val="001D5AB0"/>
    <w:rsid w:val="001D5BCA"/>
    <w:rsid w:val="001D625B"/>
    <w:rsid w:val="001D7519"/>
    <w:rsid w:val="001D7671"/>
    <w:rsid w:val="001D7A1E"/>
    <w:rsid w:val="001D7C7A"/>
    <w:rsid w:val="001E1464"/>
    <w:rsid w:val="001E19CE"/>
    <w:rsid w:val="001E1BD9"/>
    <w:rsid w:val="001E20E8"/>
    <w:rsid w:val="001E2377"/>
    <w:rsid w:val="001E44CB"/>
    <w:rsid w:val="001E485E"/>
    <w:rsid w:val="001E4E2C"/>
    <w:rsid w:val="001E73C7"/>
    <w:rsid w:val="001F0389"/>
    <w:rsid w:val="001F0AF5"/>
    <w:rsid w:val="001F0B83"/>
    <w:rsid w:val="001F1755"/>
    <w:rsid w:val="001F1D68"/>
    <w:rsid w:val="001F271F"/>
    <w:rsid w:val="001F2FA7"/>
    <w:rsid w:val="001F39F9"/>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3B"/>
    <w:rsid w:val="002070C0"/>
    <w:rsid w:val="002072A4"/>
    <w:rsid w:val="002100B0"/>
    <w:rsid w:val="0021175C"/>
    <w:rsid w:val="00211B8B"/>
    <w:rsid w:val="00212332"/>
    <w:rsid w:val="00212402"/>
    <w:rsid w:val="00212489"/>
    <w:rsid w:val="0021296D"/>
    <w:rsid w:val="00213577"/>
    <w:rsid w:val="002160C3"/>
    <w:rsid w:val="0021735E"/>
    <w:rsid w:val="00217D3A"/>
    <w:rsid w:val="00221BB9"/>
    <w:rsid w:val="0022208F"/>
    <w:rsid w:val="00222314"/>
    <w:rsid w:val="002223DC"/>
    <w:rsid w:val="002228E3"/>
    <w:rsid w:val="002233B2"/>
    <w:rsid w:val="00224D62"/>
    <w:rsid w:val="0022632D"/>
    <w:rsid w:val="0022706A"/>
    <w:rsid w:val="00227CCC"/>
    <w:rsid w:val="00227E9A"/>
    <w:rsid w:val="0023027F"/>
    <w:rsid w:val="00231AD4"/>
    <w:rsid w:val="002335DF"/>
    <w:rsid w:val="002337FF"/>
    <w:rsid w:val="00233B0D"/>
    <w:rsid w:val="002340FF"/>
    <w:rsid w:val="00234397"/>
    <w:rsid w:val="002345E5"/>
    <w:rsid w:val="002346A2"/>
    <w:rsid w:val="002347D6"/>
    <w:rsid w:val="002348CF"/>
    <w:rsid w:val="00234AE0"/>
    <w:rsid w:val="00235BA1"/>
    <w:rsid w:val="00235CBB"/>
    <w:rsid w:val="002367C2"/>
    <w:rsid w:val="00236A8A"/>
    <w:rsid w:val="00236AB3"/>
    <w:rsid w:val="0023706A"/>
    <w:rsid w:val="002372D6"/>
    <w:rsid w:val="0024117B"/>
    <w:rsid w:val="00242C46"/>
    <w:rsid w:val="00243AE2"/>
    <w:rsid w:val="00244682"/>
    <w:rsid w:val="00244D22"/>
    <w:rsid w:val="00245715"/>
    <w:rsid w:val="00245D13"/>
    <w:rsid w:val="00247A10"/>
    <w:rsid w:val="00247DB6"/>
    <w:rsid w:val="002504B6"/>
    <w:rsid w:val="0025063E"/>
    <w:rsid w:val="002521F8"/>
    <w:rsid w:val="002523C8"/>
    <w:rsid w:val="00252934"/>
    <w:rsid w:val="00254132"/>
    <w:rsid w:val="00254D6B"/>
    <w:rsid w:val="00255377"/>
    <w:rsid w:val="00255B03"/>
    <w:rsid w:val="00255BD6"/>
    <w:rsid w:val="00256249"/>
    <w:rsid w:val="00256578"/>
    <w:rsid w:val="00256D21"/>
    <w:rsid w:val="0025743B"/>
    <w:rsid w:val="002610B2"/>
    <w:rsid w:val="00261DD4"/>
    <w:rsid w:val="002622F0"/>
    <w:rsid w:val="00262490"/>
    <w:rsid w:val="002638C3"/>
    <w:rsid w:val="00264F3D"/>
    <w:rsid w:val="0027089B"/>
    <w:rsid w:val="00270F75"/>
    <w:rsid w:val="00271177"/>
    <w:rsid w:val="00271339"/>
    <w:rsid w:val="002715F9"/>
    <w:rsid w:val="00271D4C"/>
    <w:rsid w:val="00273444"/>
    <w:rsid w:val="00273B06"/>
    <w:rsid w:val="00274739"/>
    <w:rsid w:val="00275410"/>
    <w:rsid w:val="00275E44"/>
    <w:rsid w:val="0027648D"/>
    <w:rsid w:val="0027791E"/>
    <w:rsid w:val="0028099B"/>
    <w:rsid w:val="002818B0"/>
    <w:rsid w:val="00281BD2"/>
    <w:rsid w:val="002825AA"/>
    <w:rsid w:val="00282AB8"/>
    <w:rsid w:val="00283712"/>
    <w:rsid w:val="002837FD"/>
    <w:rsid w:val="0028413D"/>
    <w:rsid w:val="00284960"/>
    <w:rsid w:val="002858BF"/>
    <w:rsid w:val="00285CDA"/>
    <w:rsid w:val="00286034"/>
    <w:rsid w:val="002861E4"/>
    <w:rsid w:val="00286B5A"/>
    <w:rsid w:val="00286C12"/>
    <w:rsid w:val="00286D7F"/>
    <w:rsid w:val="0028707D"/>
    <w:rsid w:val="0028727F"/>
    <w:rsid w:val="0028755D"/>
    <w:rsid w:val="002878E1"/>
    <w:rsid w:val="002904B2"/>
    <w:rsid w:val="002914DA"/>
    <w:rsid w:val="00291801"/>
    <w:rsid w:val="00291B3C"/>
    <w:rsid w:val="00291BCB"/>
    <w:rsid w:val="00291C0C"/>
    <w:rsid w:val="0029266D"/>
    <w:rsid w:val="00292E76"/>
    <w:rsid w:val="00293B33"/>
    <w:rsid w:val="00293E15"/>
    <w:rsid w:val="00296103"/>
    <w:rsid w:val="0029618A"/>
    <w:rsid w:val="0029669D"/>
    <w:rsid w:val="002972A9"/>
    <w:rsid w:val="00297C5D"/>
    <w:rsid w:val="00297C9A"/>
    <w:rsid w:val="00297D54"/>
    <w:rsid w:val="002A0E6C"/>
    <w:rsid w:val="002A1276"/>
    <w:rsid w:val="002A14EA"/>
    <w:rsid w:val="002A2DE7"/>
    <w:rsid w:val="002A32A3"/>
    <w:rsid w:val="002A3BB6"/>
    <w:rsid w:val="002A3CC7"/>
    <w:rsid w:val="002A3D66"/>
    <w:rsid w:val="002A3E51"/>
    <w:rsid w:val="002A4583"/>
    <w:rsid w:val="002A5F8B"/>
    <w:rsid w:val="002A6743"/>
    <w:rsid w:val="002A6D4D"/>
    <w:rsid w:val="002A77C4"/>
    <w:rsid w:val="002A7B64"/>
    <w:rsid w:val="002B03AA"/>
    <w:rsid w:val="002B040D"/>
    <w:rsid w:val="002B0E85"/>
    <w:rsid w:val="002B2BA9"/>
    <w:rsid w:val="002B301B"/>
    <w:rsid w:val="002B4ADE"/>
    <w:rsid w:val="002B4C57"/>
    <w:rsid w:val="002B59CD"/>
    <w:rsid w:val="002B7591"/>
    <w:rsid w:val="002C22A5"/>
    <w:rsid w:val="002C4CCB"/>
    <w:rsid w:val="002C4EA7"/>
    <w:rsid w:val="002C6B7A"/>
    <w:rsid w:val="002C7FF6"/>
    <w:rsid w:val="002D0648"/>
    <w:rsid w:val="002D2F49"/>
    <w:rsid w:val="002D307A"/>
    <w:rsid w:val="002D3685"/>
    <w:rsid w:val="002D382D"/>
    <w:rsid w:val="002D48DE"/>
    <w:rsid w:val="002D4C2F"/>
    <w:rsid w:val="002D5F4F"/>
    <w:rsid w:val="002D6367"/>
    <w:rsid w:val="002D6F85"/>
    <w:rsid w:val="002D7C45"/>
    <w:rsid w:val="002E08FA"/>
    <w:rsid w:val="002E14AC"/>
    <w:rsid w:val="002E1DBA"/>
    <w:rsid w:val="002E202E"/>
    <w:rsid w:val="002E27F4"/>
    <w:rsid w:val="002E2E31"/>
    <w:rsid w:val="002E3024"/>
    <w:rsid w:val="002E303E"/>
    <w:rsid w:val="002E3C4B"/>
    <w:rsid w:val="002E3F98"/>
    <w:rsid w:val="002E471D"/>
    <w:rsid w:val="002E4D71"/>
    <w:rsid w:val="002E63F4"/>
    <w:rsid w:val="002E6D44"/>
    <w:rsid w:val="002E7A10"/>
    <w:rsid w:val="002E7BA3"/>
    <w:rsid w:val="002E7E62"/>
    <w:rsid w:val="002F009A"/>
    <w:rsid w:val="002F02C9"/>
    <w:rsid w:val="002F0C5A"/>
    <w:rsid w:val="002F1C68"/>
    <w:rsid w:val="002F3442"/>
    <w:rsid w:val="002F3C45"/>
    <w:rsid w:val="002F48A8"/>
    <w:rsid w:val="002F55BF"/>
    <w:rsid w:val="002F597B"/>
    <w:rsid w:val="002F5A62"/>
    <w:rsid w:val="002F5E96"/>
    <w:rsid w:val="002F6F1A"/>
    <w:rsid w:val="002F7370"/>
    <w:rsid w:val="002F7BFC"/>
    <w:rsid w:val="002F7CAE"/>
    <w:rsid w:val="00300F03"/>
    <w:rsid w:val="00301741"/>
    <w:rsid w:val="00302A5F"/>
    <w:rsid w:val="00305362"/>
    <w:rsid w:val="0030536C"/>
    <w:rsid w:val="00305498"/>
    <w:rsid w:val="00306801"/>
    <w:rsid w:val="00306A38"/>
    <w:rsid w:val="003074AF"/>
    <w:rsid w:val="00307B51"/>
    <w:rsid w:val="00307B66"/>
    <w:rsid w:val="00307DA7"/>
    <w:rsid w:val="00307F1F"/>
    <w:rsid w:val="0031006B"/>
    <w:rsid w:val="00310E6C"/>
    <w:rsid w:val="00312FB5"/>
    <w:rsid w:val="00313888"/>
    <w:rsid w:val="003147FA"/>
    <w:rsid w:val="00314CCA"/>
    <w:rsid w:val="00315BF6"/>
    <w:rsid w:val="003162FC"/>
    <w:rsid w:val="00320818"/>
    <w:rsid w:val="003209F9"/>
    <w:rsid w:val="00320E05"/>
    <w:rsid w:val="00320EE1"/>
    <w:rsid w:val="00321573"/>
    <w:rsid w:val="003215F2"/>
    <w:rsid w:val="00322196"/>
    <w:rsid w:val="0032244D"/>
    <w:rsid w:val="00322C09"/>
    <w:rsid w:val="00322CEF"/>
    <w:rsid w:val="00322F78"/>
    <w:rsid w:val="003241A6"/>
    <w:rsid w:val="003242C6"/>
    <w:rsid w:val="00325367"/>
    <w:rsid w:val="00326AB0"/>
    <w:rsid w:val="00326DA9"/>
    <w:rsid w:val="00326ED6"/>
    <w:rsid w:val="003278A9"/>
    <w:rsid w:val="0033104B"/>
    <w:rsid w:val="00331C8F"/>
    <w:rsid w:val="0033255A"/>
    <w:rsid w:val="00333ED4"/>
    <w:rsid w:val="003340A2"/>
    <w:rsid w:val="003351D6"/>
    <w:rsid w:val="00335B2E"/>
    <w:rsid w:val="00336820"/>
    <w:rsid w:val="003368AD"/>
    <w:rsid w:val="0033720E"/>
    <w:rsid w:val="00340373"/>
    <w:rsid w:val="003405AD"/>
    <w:rsid w:val="00344B6D"/>
    <w:rsid w:val="00344D14"/>
    <w:rsid w:val="00344DFA"/>
    <w:rsid w:val="00345AA2"/>
    <w:rsid w:val="00345CFC"/>
    <w:rsid w:val="00345D75"/>
    <w:rsid w:val="0034650F"/>
    <w:rsid w:val="00347270"/>
    <w:rsid w:val="0034755D"/>
    <w:rsid w:val="00347985"/>
    <w:rsid w:val="00350487"/>
    <w:rsid w:val="00350641"/>
    <w:rsid w:val="00351362"/>
    <w:rsid w:val="00351E47"/>
    <w:rsid w:val="00352BC3"/>
    <w:rsid w:val="00354601"/>
    <w:rsid w:val="00355142"/>
    <w:rsid w:val="0035560D"/>
    <w:rsid w:val="00355819"/>
    <w:rsid w:val="00355862"/>
    <w:rsid w:val="0035620B"/>
    <w:rsid w:val="00356597"/>
    <w:rsid w:val="00357C80"/>
    <w:rsid w:val="00360238"/>
    <w:rsid w:val="00361272"/>
    <w:rsid w:val="0036246A"/>
    <w:rsid w:val="003633F7"/>
    <w:rsid w:val="003640D9"/>
    <w:rsid w:val="00364EC4"/>
    <w:rsid w:val="00364FF3"/>
    <w:rsid w:val="003655A2"/>
    <w:rsid w:val="003658DA"/>
    <w:rsid w:val="003660C6"/>
    <w:rsid w:val="003669BE"/>
    <w:rsid w:val="00366C98"/>
    <w:rsid w:val="00367E37"/>
    <w:rsid w:val="00370BBE"/>
    <w:rsid w:val="00370D0E"/>
    <w:rsid w:val="003713AE"/>
    <w:rsid w:val="0037162F"/>
    <w:rsid w:val="00371B76"/>
    <w:rsid w:val="00371ED0"/>
    <w:rsid w:val="00372309"/>
    <w:rsid w:val="00373211"/>
    <w:rsid w:val="00373A05"/>
    <w:rsid w:val="00374255"/>
    <w:rsid w:val="00374649"/>
    <w:rsid w:val="00376221"/>
    <w:rsid w:val="0037748C"/>
    <w:rsid w:val="00377EB8"/>
    <w:rsid w:val="003807EA"/>
    <w:rsid w:val="003814EB"/>
    <w:rsid w:val="00381CD4"/>
    <w:rsid w:val="00382733"/>
    <w:rsid w:val="00382CAA"/>
    <w:rsid w:val="00382F1E"/>
    <w:rsid w:val="00383567"/>
    <w:rsid w:val="0038397B"/>
    <w:rsid w:val="003839D1"/>
    <w:rsid w:val="00385382"/>
    <w:rsid w:val="00385630"/>
    <w:rsid w:val="00386B4B"/>
    <w:rsid w:val="00387E55"/>
    <w:rsid w:val="003915C7"/>
    <w:rsid w:val="00391AAF"/>
    <w:rsid w:val="00391B80"/>
    <w:rsid w:val="003927E6"/>
    <w:rsid w:val="00393066"/>
    <w:rsid w:val="00393A91"/>
    <w:rsid w:val="00394524"/>
    <w:rsid w:val="003955EB"/>
    <w:rsid w:val="00396664"/>
    <w:rsid w:val="0039694D"/>
    <w:rsid w:val="0039748E"/>
    <w:rsid w:val="00397872"/>
    <w:rsid w:val="003A02BA"/>
    <w:rsid w:val="003A177C"/>
    <w:rsid w:val="003A2392"/>
    <w:rsid w:val="003A2FA7"/>
    <w:rsid w:val="003A3A55"/>
    <w:rsid w:val="003A4B62"/>
    <w:rsid w:val="003A73B7"/>
    <w:rsid w:val="003A7C5E"/>
    <w:rsid w:val="003B0892"/>
    <w:rsid w:val="003B1A87"/>
    <w:rsid w:val="003B2A5B"/>
    <w:rsid w:val="003B42C9"/>
    <w:rsid w:val="003B6DDC"/>
    <w:rsid w:val="003B6FDF"/>
    <w:rsid w:val="003B7A8E"/>
    <w:rsid w:val="003B7DA0"/>
    <w:rsid w:val="003C0140"/>
    <w:rsid w:val="003C02F9"/>
    <w:rsid w:val="003C0379"/>
    <w:rsid w:val="003C0A2B"/>
    <w:rsid w:val="003C1067"/>
    <w:rsid w:val="003C1328"/>
    <w:rsid w:val="003C175B"/>
    <w:rsid w:val="003C1775"/>
    <w:rsid w:val="003C231F"/>
    <w:rsid w:val="003C3B6E"/>
    <w:rsid w:val="003C43AC"/>
    <w:rsid w:val="003C43E0"/>
    <w:rsid w:val="003C461B"/>
    <w:rsid w:val="003C4D9F"/>
    <w:rsid w:val="003C5210"/>
    <w:rsid w:val="003C5321"/>
    <w:rsid w:val="003C5383"/>
    <w:rsid w:val="003C5588"/>
    <w:rsid w:val="003C595C"/>
    <w:rsid w:val="003C59D0"/>
    <w:rsid w:val="003C68B4"/>
    <w:rsid w:val="003C6BC2"/>
    <w:rsid w:val="003C772E"/>
    <w:rsid w:val="003C7A2D"/>
    <w:rsid w:val="003D31B5"/>
    <w:rsid w:val="003D4247"/>
    <w:rsid w:val="003D44D3"/>
    <w:rsid w:val="003D4742"/>
    <w:rsid w:val="003D4869"/>
    <w:rsid w:val="003D48F5"/>
    <w:rsid w:val="003D51F3"/>
    <w:rsid w:val="003D5350"/>
    <w:rsid w:val="003D6396"/>
    <w:rsid w:val="003D652B"/>
    <w:rsid w:val="003D7A42"/>
    <w:rsid w:val="003E01CC"/>
    <w:rsid w:val="003E080E"/>
    <w:rsid w:val="003E1131"/>
    <w:rsid w:val="003E1A42"/>
    <w:rsid w:val="003E21AD"/>
    <w:rsid w:val="003E2C08"/>
    <w:rsid w:val="003E3590"/>
    <w:rsid w:val="003E381A"/>
    <w:rsid w:val="003E575A"/>
    <w:rsid w:val="003E695E"/>
    <w:rsid w:val="003E6EE0"/>
    <w:rsid w:val="003E7BFB"/>
    <w:rsid w:val="003F18DD"/>
    <w:rsid w:val="003F1E98"/>
    <w:rsid w:val="003F20B7"/>
    <w:rsid w:val="003F26ED"/>
    <w:rsid w:val="003F2724"/>
    <w:rsid w:val="003F2AD0"/>
    <w:rsid w:val="003F3484"/>
    <w:rsid w:val="003F34D5"/>
    <w:rsid w:val="003F3A55"/>
    <w:rsid w:val="003F3B12"/>
    <w:rsid w:val="003F44FF"/>
    <w:rsid w:val="003F472A"/>
    <w:rsid w:val="003F5B38"/>
    <w:rsid w:val="003F6F9B"/>
    <w:rsid w:val="003F76D7"/>
    <w:rsid w:val="00400175"/>
    <w:rsid w:val="004015E4"/>
    <w:rsid w:val="00401E6B"/>
    <w:rsid w:val="00402CF4"/>
    <w:rsid w:val="00402D3D"/>
    <w:rsid w:val="004035C1"/>
    <w:rsid w:val="00404F92"/>
    <w:rsid w:val="004069AB"/>
    <w:rsid w:val="004074EB"/>
    <w:rsid w:val="00407662"/>
    <w:rsid w:val="0040797C"/>
    <w:rsid w:val="00410FE0"/>
    <w:rsid w:val="00411D7F"/>
    <w:rsid w:val="004122BD"/>
    <w:rsid w:val="00412A38"/>
    <w:rsid w:val="00414D7F"/>
    <w:rsid w:val="00414E4C"/>
    <w:rsid w:val="004153A8"/>
    <w:rsid w:val="00415587"/>
    <w:rsid w:val="00416719"/>
    <w:rsid w:val="004167C9"/>
    <w:rsid w:val="00416B2A"/>
    <w:rsid w:val="00416EA6"/>
    <w:rsid w:val="00417286"/>
    <w:rsid w:val="004176F4"/>
    <w:rsid w:val="0042135C"/>
    <w:rsid w:val="00421390"/>
    <w:rsid w:val="00421872"/>
    <w:rsid w:val="00421F9D"/>
    <w:rsid w:val="00422B39"/>
    <w:rsid w:val="004233A2"/>
    <w:rsid w:val="004241E1"/>
    <w:rsid w:val="00424717"/>
    <w:rsid w:val="00424D61"/>
    <w:rsid w:val="004266A9"/>
    <w:rsid w:val="00427F60"/>
    <w:rsid w:val="004304BA"/>
    <w:rsid w:val="00430870"/>
    <w:rsid w:val="00430DD6"/>
    <w:rsid w:val="004317EE"/>
    <w:rsid w:val="0043181B"/>
    <w:rsid w:val="00431B6D"/>
    <w:rsid w:val="00432068"/>
    <w:rsid w:val="00432AC5"/>
    <w:rsid w:val="00432F8B"/>
    <w:rsid w:val="004332BB"/>
    <w:rsid w:val="00434506"/>
    <w:rsid w:val="004351A0"/>
    <w:rsid w:val="004356E7"/>
    <w:rsid w:val="00435840"/>
    <w:rsid w:val="00436221"/>
    <w:rsid w:val="004372AE"/>
    <w:rsid w:val="00437A94"/>
    <w:rsid w:val="00437EA4"/>
    <w:rsid w:val="0044071A"/>
    <w:rsid w:val="00442CB9"/>
    <w:rsid w:val="00442CBF"/>
    <w:rsid w:val="00443773"/>
    <w:rsid w:val="004438A3"/>
    <w:rsid w:val="004443FA"/>
    <w:rsid w:val="00445F51"/>
    <w:rsid w:val="004472C6"/>
    <w:rsid w:val="0045047D"/>
    <w:rsid w:val="004517B2"/>
    <w:rsid w:val="00451DE9"/>
    <w:rsid w:val="00451F7F"/>
    <w:rsid w:val="00452A8F"/>
    <w:rsid w:val="004545D3"/>
    <w:rsid w:val="004551A5"/>
    <w:rsid w:val="0045727C"/>
    <w:rsid w:val="004576F6"/>
    <w:rsid w:val="00457B4C"/>
    <w:rsid w:val="00457B7C"/>
    <w:rsid w:val="004603F7"/>
    <w:rsid w:val="0046067B"/>
    <w:rsid w:val="004608C6"/>
    <w:rsid w:val="0046126D"/>
    <w:rsid w:val="00462ADF"/>
    <w:rsid w:val="004632FC"/>
    <w:rsid w:val="004636DA"/>
    <w:rsid w:val="00463E4C"/>
    <w:rsid w:val="004646EA"/>
    <w:rsid w:val="004650E3"/>
    <w:rsid w:val="004654AB"/>
    <w:rsid w:val="004662DD"/>
    <w:rsid w:val="00470084"/>
    <w:rsid w:val="00472E9A"/>
    <w:rsid w:val="00472FBF"/>
    <w:rsid w:val="00473D98"/>
    <w:rsid w:val="00473E35"/>
    <w:rsid w:val="00474201"/>
    <w:rsid w:val="004743A6"/>
    <w:rsid w:val="00474BF1"/>
    <w:rsid w:val="00474D4F"/>
    <w:rsid w:val="00476A55"/>
    <w:rsid w:val="00476E30"/>
    <w:rsid w:val="00476FBA"/>
    <w:rsid w:val="00480348"/>
    <w:rsid w:val="00480B92"/>
    <w:rsid w:val="004810E1"/>
    <w:rsid w:val="0048171E"/>
    <w:rsid w:val="00481C55"/>
    <w:rsid w:val="004835A6"/>
    <w:rsid w:val="004835B1"/>
    <w:rsid w:val="00483EF6"/>
    <w:rsid w:val="0048435C"/>
    <w:rsid w:val="0048494D"/>
    <w:rsid w:val="00486115"/>
    <w:rsid w:val="00487DC8"/>
    <w:rsid w:val="004905E9"/>
    <w:rsid w:val="004910F1"/>
    <w:rsid w:val="004911DF"/>
    <w:rsid w:val="00492668"/>
    <w:rsid w:val="00492D16"/>
    <w:rsid w:val="004936F4"/>
    <w:rsid w:val="004940FE"/>
    <w:rsid w:val="00494550"/>
    <w:rsid w:val="00494AC8"/>
    <w:rsid w:val="00495ED3"/>
    <w:rsid w:val="00496D83"/>
    <w:rsid w:val="004974CC"/>
    <w:rsid w:val="004977C3"/>
    <w:rsid w:val="00497E52"/>
    <w:rsid w:val="004A0917"/>
    <w:rsid w:val="004A102D"/>
    <w:rsid w:val="004A140D"/>
    <w:rsid w:val="004A29FD"/>
    <w:rsid w:val="004A3027"/>
    <w:rsid w:val="004A3C79"/>
    <w:rsid w:val="004A3DE2"/>
    <w:rsid w:val="004A475D"/>
    <w:rsid w:val="004A4788"/>
    <w:rsid w:val="004A555D"/>
    <w:rsid w:val="004A6209"/>
    <w:rsid w:val="004A78F6"/>
    <w:rsid w:val="004A7B5E"/>
    <w:rsid w:val="004B001D"/>
    <w:rsid w:val="004B114A"/>
    <w:rsid w:val="004B36FF"/>
    <w:rsid w:val="004B3E71"/>
    <w:rsid w:val="004B457A"/>
    <w:rsid w:val="004B47AD"/>
    <w:rsid w:val="004B631B"/>
    <w:rsid w:val="004B776F"/>
    <w:rsid w:val="004C204B"/>
    <w:rsid w:val="004C2226"/>
    <w:rsid w:val="004C3995"/>
    <w:rsid w:val="004C3C16"/>
    <w:rsid w:val="004C4558"/>
    <w:rsid w:val="004C4882"/>
    <w:rsid w:val="004C4CD0"/>
    <w:rsid w:val="004C57E6"/>
    <w:rsid w:val="004C5C4C"/>
    <w:rsid w:val="004C6DB5"/>
    <w:rsid w:val="004C708A"/>
    <w:rsid w:val="004C7139"/>
    <w:rsid w:val="004C757D"/>
    <w:rsid w:val="004C7BB7"/>
    <w:rsid w:val="004D0D59"/>
    <w:rsid w:val="004D0DEA"/>
    <w:rsid w:val="004D0E94"/>
    <w:rsid w:val="004D0F28"/>
    <w:rsid w:val="004D166A"/>
    <w:rsid w:val="004D2676"/>
    <w:rsid w:val="004D2D2B"/>
    <w:rsid w:val="004D3819"/>
    <w:rsid w:val="004D3A96"/>
    <w:rsid w:val="004D3ACC"/>
    <w:rsid w:val="004D42AE"/>
    <w:rsid w:val="004D4FF3"/>
    <w:rsid w:val="004D5789"/>
    <w:rsid w:val="004D5A00"/>
    <w:rsid w:val="004D62DA"/>
    <w:rsid w:val="004D6385"/>
    <w:rsid w:val="004D6A02"/>
    <w:rsid w:val="004E048B"/>
    <w:rsid w:val="004E0CFA"/>
    <w:rsid w:val="004E0E78"/>
    <w:rsid w:val="004E1882"/>
    <w:rsid w:val="004E236F"/>
    <w:rsid w:val="004E2B24"/>
    <w:rsid w:val="004E3DFC"/>
    <w:rsid w:val="004E483B"/>
    <w:rsid w:val="004E4881"/>
    <w:rsid w:val="004E5A6B"/>
    <w:rsid w:val="004E6006"/>
    <w:rsid w:val="004F04A1"/>
    <w:rsid w:val="004F1457"/>
    <w:rsid w:val="004F2057"/>
    <w:rsid w:val="004F230A"/>
    <w:rsid w:val="004F295C"/>
    <w:rsid w:val="004F2AF1"/>
    <w:rsid w:val="004F342A"/>
    <w:rsid w:val="004F34CE"/>
    <w:rsid w:val="004F35C7"/>
    <w:rsid w:val="004F3771"/>
    <w:rsid w:val="004F38B2"/>
    <w:rsid w:val="004F4829"/>
    <w:rsid w:val="004F4A34"/>
    <w:rsid w:val="004F4DB1"/>
    <w:rsid w:val="004F4DFF"/>
    <w:rsid w:val="004F5D98"/>
    <w:rsid w:val="004F5D9A"/>
    <w:rsid w:val="004F6E0C"/>
    <w:rsid w:val="004F71E6"/>
    <w:rsid w:val="004F797D"/>
    <w:rsid w:val="004F7FF7"/>
    <w:rsid w:val="00500FB2"/>
    <w:rsid w:val="00501E68"/>
    <w:rsid w:val="005028A8"/>
    <w:rsid w:val="00502BB4"/>
    <w:rsid w:val="00502D95"/>
    <w:rsid w:val="00503233"/>
    <w:rsid w:val="00503530"/>
    <w:rsid w:val="00503660"/>
    <w:rsid w:val="00505895"/>
    <w:rsid w:val="00505F87"/>
    <w:rsid w:val="00507273"/>
    <w:rsid w:val="00507883"/>
    <w:rsid w:val="00507DA5"/>
    <w:rsid w:val="00507FD6"/>
    <w:rsid w:val="00510379"/>
    <w:rsid w:val="00510B29"/>
    <w:rsid w:val="00510D72"/>
    <w:rsid w:val="005115BB"/>
    <w:rsid w:val="00512D93"/>
    <w:rsid w:val="0051328C"/>
    <w:rsid w:val="005137C3"/>
    <w:rsid w:val="00513E8D"/>
    <w:rsid w:val="00514547"/>
    <w:rsid w:val="00514718"/>
    <w:rsid w:val="0051506D"/>
    <w:rsid w:val="005152E8"/>
    <w:rsid w:val="0051625E"/>
    <w:rsid w:val="005163D0"/>
    <w:rsid w:val="0052011E"/>
    <w:rsid w:val="00521236"/>
    <w:rsid w:val="00521B53"/>
    <w:rsid w:val="00522A6F"/>
    <w:rsid w:val="00522C55"/>
    <w:rsid w:val="0052403B"/>
    <w:rsid w:val="005250D4"/>
    <w:rsid w:val="005252E0"/>
    <w:rsid w:val="00525750"/>
    <w:rsid w:val="00525DCC"/>
    <w:rsid w:val="00527686"/>
    <w:rsid w:val="00527704"/>
    <w:rsid w:val="00527FB5"/>
    <w:rsid w:val="00530051"/>
    <w:rsid w:val="00530B6C"/>
    <w:rsid w:val="00532CE2"/>
    <w:rsid w:val="00533B1C"/>
    <w:rsid w:val="005352E7"/>
    <w:rsid w:val="005367FE"/>
    <w:rsid w:val="00536AC8"/>
    <w:rsid w:val="00540504"/>
    <w:rsid w:val="005413A9"/>
    <w:rsid w:val="00542C74"/>
    <w:rsid w:val="00542DA0"/>
    <w:rsid w:val="00542DCD"/>
    <w:rsid w:val="005435E7"/>
    <w:rsid w:val="00544216"/>
    <w:rsid w:val="00545921"/>
    <w:rsid w:val="00546AC4"/>
    <w:rsid w:val="00547AD9"/>
    <w:rsid w:val="005517D4"/>
    <w:rsid w:val="00551EF4"/>
    <w:rsid w:val="005520D9"/>
    <w:rsid w:val="00552C41"/>
    <w:rsid w:val="00553912"/>
    <w:rsid w:val="00553C6C"/>
    <w:rsid w:val="00554317"/>
    <w:rsid w:val="00554C63"/>
    <w:rsid w:val="00554D71"/>
    <w:rsid w:val="00554FFC"/>
    <w:rsid w:val="005551ED"/>
    <w:rsid w:val="005557B9"/>
    <w:rsid w:val="00556016"/>
    <w:rsid w:val="0055637E"/>
    <w:rsid w:val="0055661C"/>
    <w:rsid w:val="00556711"/>
    <w:rsid w:val="00556CAE"/>
    <w:rsid w:val="00556E78"/>
    <w:rsid w:val="0055793D"/>
    <w:rsid w:val="005615F0"/>
    <w:rsid w:val="00561830"/>
    <w:rsid w:val="00563CE0"/>
    <w:rsid w:val="00563DD0"/>
    <w:rsid w:val="005640EF"/>
    <w:rsid w:val="005640F2"/>
    <w:rsid w:val="0056425C"/>
    <w:rsid w:val="005648EF"/>
    <w:rsid w:val="00564D48"/>
    <w:rsid w:val="00566FE9"/>
    <w:rsid w:val="005700C7"/>
    <w:rsid w:val="00571B90"/>
    <w:rsid w:val="00571D9C"/>
    <w:rsid w:val="00571F0D"/>
    <w:rsid w:val="005722D5"/>
    <w:rsid w:val="00572EB3"/>
    <w:rsid w:val="0057302F"/>
    <w:rsid w:val="00573AE2"/>
    <w:rsid w:val="00574A81"/>
    <w:rsid w:val="00574F3A"/>
    <w:rsid w:val="00575755"/>
    <w:rsid w:val="0057633A"/>
    <w:rsid w:val="00576430"/>
    <w:rsid w:val="005764F9"/>
    <w:rsid w:val="00576F86"/>
    <w:rsid w:val="005774D3"/>
    <w:rsid w:val="00580958"/>
    <w:rsid w:val="00580D0B"/>
    <w:rsid w:val="00582BE3"/>
    <w:rsid w:val="00583098"/>
    <w:rsid w:val="0058389A"/>
    <w:rsid w:val="00583EED"/>
    <w:rsid w:val="00583FB4"/>
    <w:rsid w:val="00584A96"/>
    <w:rsid w:val="0058556D"/>
    <w:rsid w:val="0058750D"/>
    <w:rsid w:val="005879D1"/>
    <w:rsid w:val="005902C7"/>
    <w:rsid w:val="00590909"/>
    <w:rsid w:val="005916D1"/>
    <w:rsid w:val="00591DC8"/>
    <w:rsid w:val="005921D2"/>
    <w:rsid w:val="00592BFE"/>
    <w:rsid w:val="00593603"/>
    <w:rsid w:val="005936B8"/>
    <w:rsid w:val="005937B8"/>
    <w:rsid w:val="005947BB"/>
    <w:rsid w:val="00594847"/>
    <w:rsid w:val="005949A7"/>
    <w:rsid w:val="0059569B"/>
    <w:rsid w:val="0059683B"/>
    <w:rsid w:val="00596D5B"/>
    <w:rsid w:val="00596DDE"/>
    <w:rsid w:val="00597448"/>
    <w:rsid w:val="005977E0"/>
    <w:rsid w:val="005A0017"/>
    <w:rsid w:val="005A12E3"/>
    <w:rsid w:val="005A135E"/>
    <w:rsid w:val="005A1C08"/>
    <w:rsid w:val="005A1DBE"/>
    <w:rsid w:val="005A250D"/>
    <w:rsid w:val="005A3A90"/>
    <w:rsid w:val="005A448E"/>
    <w:rsid w:val="005A463C"/>
    <w:rsid w:val="005A5C4A"/>
    <w:rsid w:val="005A6688"/>
    <w:rsid w:val="005B0031"/>
    <w:rsid w:val="005B23D0"/>
    <w:rsid w:val="005B2D35"/>
    <w:rsid w:val="005B2EBC"/>
    <w:rsid w:val="005B3723"/>
    <w:rsid w:val="005B415E"/>
    <w:rsid w:val="005B4D0B"/>
    <w:rsid w:val="005B57C7"/>
    <w:rsid w:val="005B5DA4"/>
    <w:rsid w:val="005B6043"/>
    <w:rsid w:val="005B6FBB"/>
    <w:rsid w:val="005B7C24"/>
    <w:rsid w:val="005C0ABB"/>
    <w:rsid w:val="005C0CB2"/>
    <w:rsid w:val="005C0D1F"/>
    <w:rsid w:val="005C213D"/>
    <w:rsid w:val="005C213F"/>
    <w:rsid w:val="005C2488"/>
    <w:rsid w:val="005C2607"/>
    <w:rsid w:val="005C2AB8"/>
    <w:rsid w:val="005C2B7F"/>
    <w:rsid w:val="005C52B9"/>
    <w:rsid w:val="005C55EC"/>
    <w:rsid w:val="005C56AD"/>
    <w:rsid w:val="005C6A14"/>
    <w:rsid w:val="005C6FAD"/>
    <w:rsid w:val="005C7E1D"/>
    <w:rsid w:val="005D0B0E"/>
    <w:rsid w:val="005D0E1F"/>
    <w:rsid w:val="005D201A"/>
    <w:rsid w:val="005D25DD"/>
    <w:rsid w:val="005D2A3A"/>
    <w:rsid w:val="005D2E70"/>
    <w:rsid w:val="005D3D3D"/>
    <w:rsid w:val="005D661F"/>
    <w:rsid w:val="005D6A39"/>
    <w:rsid w:val="005D7198"/>
    <w:rsid w:val="005D72F9"/>
    <w:rsid w:val="005D734B"/>
    <w:rsid w:val="005D7723"/>
    <w:rsid w:val="005E052B"/>
    <w:rsid w:val="005E1022"/>
    <w:rsid w:val="005E10A6"/>
    <w:rsid w:val="005E1DBC"/>
    <w:rsid w:val="005E291F"/>
    <w:rsid w:val="005E29DB"/>
    <w:rsid w:val="005E35ED"/>
    <w:rsid w:val="005E464E"/>
    <w:rsid w:val="005E491D"/>
    <w:rsid w:val="005E57F3"/>
    <w:rsid w:val="005E5AB2"/>
    <w:rsid w:val="005E66B6"/>
    <w:rsid w:val="005E6E80"/>
    <w:rsid w:val="005E7F8B"/>
    <w:rsid w:val="005F042F"/>
    <w:rsid w:val="005F0654"/>
    <w:rsid w:val="005F099E"/>
    <w:rsid w:val="005F0C65"/>
    <w:rsid w:val="005F1002"/>
    <w:rsid w:val="005F18AA"/>
    <w:rsid w:val="005F34FA"/>
    <w:rsid w:val="005F49EF"/>
    <w:rsid w:val="005F4B09"/>
    <w:rsid w:val="005F5255"/>
    <w:rsid w:val="005F6714"/>
    <w:rsid w:val="00600365"/>
    <w:rsid w:val="00602B63"/>
    <w:rsid w:val="00602E0E"/>
    <w:rsid w:val="00603F6D"/>
    <w:rsid w:val="00605365"/>
    <w:rsid w:val="006053D4"/>
    <w:rsid w:val="00605445"/>
    <w:rsid w:val="00605603"/>
    <w:rsid w:val="00606981"/>
    <w:rsid w:val="00607239"/>
    <w:rsid w:val="0060788D"/>
    <w:rsid w:val="0061025F"/>
    <w:rsid w:val="00610F09"/>
    <w:rsid w:val="00610F8F"/>
    <w:rsid w:val="00612BE4"/>
    <w:rsid w:val="00613862"/>
    <w:rsid w:val="00613B88"/>
    <w:rsid w:val="0061449D"/>
    <w:rsid w:val="00614B36"/>
    <w:rsid w:val="00615156"/>
    <w:rsid w:val="0061569A"/>
    <w:rsid w:val="006157CC"/>
    <w:rsid w:val="00616122"/>
    <w:rsid w:val="00616AB0"/>
    <w:rsid w:val="0061779D"/>
    <w:rsid w:val="00620B93"/>
    <w:rsid w:val="006211AA"/>
    <w:rsid w:val="00621596"/>
    <w:rsid w:val="0062163C"/>
    <w:rsid w:val="00621F0A"/>
    <w:rsid w:val="006232B9"/>
    <w:rsid w:val="006241D0"/>
    <w:rsid w:val="0062539E"/>
    <w:rsid w:val="00626A4A"/>
    <w:rsid w:val="00626B1C"/>
    <w:rsid w:val="00627260"/>
    <w:rsid w:val="006301D5"/>
    <w:rsid w:val="00630AEE"/>
    <w:rsid w:val="006312CE"/>
    <w:rsid w:val="00631B02"/>
    <w:rsid w:val="0063240D"/>
    <w:rsid w:val="00633394"/>
    <w:rsid w:val="006340D8"/>
    <w:rsid w:val="00634C2C"/>
    <w:rsid w:val="00634F22"/>
    <w:rsid w:val="00635EC1"/>
    <w:rsid w:val="00636858"/>
    <w:rsid w:val="00636992"/>
    <w:rsid w:val="0064037E"/>
    <w:rsid w:val="00640533"/>
    <w:rsid w:val="00640D5A"/>
    <w:rsid w:val="006441F9"/>
    <w:rsid w:val="00644BFE"/>
    <w:rsid w:val="006458F7"/>
    <w:rsid w:val="00645E46"/>
    <w:rsid w:val="00645E53"/>
    <w:rsid w:val="00646FDF"/>
    <w:rsid w:val="00646FF5"/>
    <w:rsid w:val="00647082"/>
    <w:rsid w:val="006477F2"/>
    <w:rsid w:val="00647B3A"/>
    <w:rsid w:val="006501F3"/>
    <w:rsid w:val="00650448"/>
    <w:rsid w:val="0065060D"/>
    <w:rsid w:val="00650BB3"/>
    <w:rsid w:val="0065101E"/>
    <w:rsid w:val="0065155F"/>
    <w:rsid w:val="0065177B"/>
    <w:rsid w:val="00652096"/>
    <w:rsid w:val="00653BB1"/>
    <w:rsid w:val="006548C7"/>
    <w:rsid w:val="00655043"/>
    <w:rsid w:val="006557CE"/>
    <w:rsid w:val="00656334"/>
    <w:rsid w:val="006570EB"/>
    <w:rsid w:val="006573C7"/>
    <w:rsid w:val="00657A1D"/>
    <w:rsid w:val="00657AA6"/>
    <w:rsid w:val="00660157"/>
    <w:rsid w:val="00660402"/>
    <w:rsid w:val="00660811"/>
    <w:rsid w:val="00661EF4"/>
    <w:rsid w:val="00661F3E"/>
    <w:rsid w:val="00663960"/>
    <w:rsid w:val="00663E87"/>
    <w:rsid w:val="00664DD1"/>
    <w:rsid w:val="00664DFA"/>
    <w:rsid w:val="0066551F"/>
    <w:rsid w:val="006661E9"/>
    <w:rsid w:val="00666704"/>
    <w:rsid w:val="00666E70"/>
    <w:rsid w:val="00670505"/>
    <w:rsid w:val="00672791"/>
    <w:rsid w:val="00672DC6"/>
    <w:rsid w:val="00674BD5"/>
    <w:rsid w:val="00675E61"/>
    <w:rsid w:val="006766A7"/>
    <w:rsid w:val="00676D45"/>
    <w:rsid w:val="00676DF0"/>
    <w:rsid w:val="00677387"/>
    <w:rsid w:val="00677455"/>
    <w:rsid w:val="006803D2"/>
    <w:rsid w:val="006809A4"/>
    <w:rsid w:val="006817A3"/>
    <w:rsid w:val="00681A96"/>
    <w:rsid w:val="00681DEF"/>
    <w:rsid w:val="00681E56"/>
    <w:rsid w:val="00681EBB"/>
    <w:rsid w:val="006824BB"/>
    <w:rsid w:val="00682C9D"/>
    <w:rsid w:val="00682F03"/>
    <w:rsid w:val="00683C33"/>
    <w:rsid w:val="00684B34"/>
    <w:rsid w:val="0068578D"/>
    <w:rsid w:val="00685E78"/>
    <w:rsid w:val="006860EE"/>
    <w:rsid w:val="00686F34"/>
    <w:rsid w:val="00690DC5"/>
    <w:rsid w:val="00690DEA"/>
    <w:rsid w:val="00691346"/>
    <w:rsid w:val="00691749"/>
    <w:rsid w:val="00692752"/>
    <w:rsid w:val="00693692"/>
    <w:rsid w:val="006957BF"/>
    <w:rsid w:val="00697C8A"/>
    <w:rsid w:val="006A0E1A"/>
    <w:rsid w:val="006A10C9"/>
    <w:rsid w:val="006A10D8"/>
    <w:rsid w:val="006A144C"/>
    <w:rsid w:val="006A2265"/>
    <w:rsid w:val="006A270F"/>
    <w:rsid w:val="006A2811"/>
    <w:rsid w:val="006A358F"/>
    <w:rsid w:val="006A3DC3"/>
    <w:rsid w:val="006A4A00"/>
    <w:rsid w:val="006A4E4B"/>
    <w:rsid w:val="006A5747"/>
    <w:rsid w:val="006A5966"/>
    <w:rsid w:val="006A798E"/>
    <w:rsid w:val="006B01B1"/>
    <w:rsid w:val="006B04C3"/>
    <w:rsid w:val="006B0921"/>
    <w:rsid w:val="006B1375"/>
    <w:rsid w:val="006B14C9"/>
    <w:rsid w:val="006B2204"/>
    <w:rsid w:val="006B2C67"/>
    <w:rsid w:val="006B3CE8"/>
    <w:rsid w:val="006B4600"/>
    <w:rsid w:val="006B5434"/>
    <w:rsid w:val="006B718F"/>
    <w:rsid w:val="006B7241"/>
    <w:rsid w:val="006B79D0"/>
    <w:rsid w:val="006C2BD5"/>
    <w:rsid w:val="006C2FEB"/>
    <w:rsid w:val="006C30CF"/>
    <w:rsid w:val="006C3540"/>
    <w:rsid w:val="006C3DFA"/>
    <w:rsid w:val="006C40EE"/>
    <w:rsid w:val="006C484C"/>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4926"/>
    <w:rsid w:val="006D4DE8"/>
    <w:rsid w:val="006D66F6"/>
    <w:rsid w:val="006D7EEC"/>
    <w:rsid w:val="006E01A8"/>
    <w:rsid w:val="006E14FC"/>
    <w:rsid w:val="006E24CC"/>
    <w:rsid w:val="006E30E6"/>
    <w:rsid w:val="006E3170"/>
    <w:rsid w:val="006E32B4"/>
    <w:rsid w:val="006E46F1"/>
    <w:rsid w:val="006E5AC0"/>
    <w:rsid w:val="006E5D23"/>
    <w:rsid w:val="006E783A"/>
    <w:rsid w:val="006E7C95"/>
    <w:rsid w:val="006F19DA"/>
    <w:rsid w:val="006F2513"/>
    <w:rsid w:val="006F311F"/>
    <w:rsid w:val="006F36DA"/>
    <w:rsid w:val="006F576B"/>
    <w:rsid w:val="006F649A"/>
    <w:rsid w:val="006F6B89"/>
    <w:rsid w:val="006F7FFC"/>
    <w:rsid w:val="007004F8"/>
    <w:rsid w:val="007014D3"/>
    <w:rsid w:val="00702383"/>
    <w:rsid w:val="00702668"/>
    <w:rsid w:val="00703543"/>
    <w:rsid w:val="00703BF1"/>
    <w:rsid w:val="00705CA9"/>
    <w:rsid w:val="00705DA2"/>
    <w:rsid w:val="00705FAE"/>
    <w:rsid w:val="007102BF"/>
    <w:rsid w:val="00710674"/>
    <w:rsid w:val="00711969"/>
    <w:rsid w:val="00711BFB"/>
    <w:rsid w:val="007137F2"/>
    <w:rsid w:val="00715EDE"/>
    <w:rsid w:val="00716770"/>
    <w:rsid w:val="0071738F"/>
    <w:rsid w:val="00717F7C"/>
    <w:rsid w:val="00721A1B"/>
    <w:rsid w:val="00721F31"/>
    <w:rsid w:val="00722BC2"/>
    <w:rsid w:val="00723E63"/>
    <w:rsid w:val="00724A96"/>
    <w:rsid w:val="00725269"/>
    <w:rsid w:val="0072588E"/>
    <w:rsid w:val="00726349"/>
    <w:rsid w:val="007263C2"/>
    <w:rsid w:val="00726443"/>
    <w:rsid w:val="00727A2B"/>
    <w:rsid w:val="00730007"/>
    <w:rsid w:val="0073050D"/>
    <w:rsid w:val="00731669"/>
    <w:rsid w:val="0073246C"/>
    <w:rsid w:val="00735699"/>
    <w:rsid w:val="0073586F"/>
    <w:rsid w:val="00735E0E"/>
    <w:rsid w:val="007377CC"/>
    <w:rsid w:val="00737969"/>
    <w:rsid w:val="00737C0E"/>
    <w:rsid w:val="00737C73"/>
    <w:rsid w:val="0074031F"/>
    <w:rsid w:val="0074049D"/>
    <w:rsid w:val="007406F7"/>
    <w:rsid w:val="00740F3A"/>
    <w:rsid w:val="00741B9E"/>
    <w:rsid w:val="007434B4"/>
    <w:rsid w:val="00744878"/>
    <w:rsid w:val="00744BB7"/>
    <w:rsid w:val="0074552B"/>
    <w:rsid w:val="007457E6"/>
    <w:rsid w:val="00745F9A"/>
    <w:rsid w:val="00746313"/>
    <w:rsid w:val="007467FE"/>
    <w:rsid w:val="00747220"/>
    <w:rsid w:val="00751A9D"/>
    <w:rsid w:val="00752AC1"/>
    <w:rsid w:val="00753388"/>
    <w:rsid w:val="007536D1"/>
    <w:rsid w:val="00755504"/>
    <w:rsid w:val="0075568C"/>
    <w:rsid w:val="007559CA"/>
    <w:rsid w:val="00755A17"/>
    <w:rsid w:val="00756439"/>
    <w:rsid w:val="00756613"/>
    <w:rsid w:val="00756885"/>
    <w:rsid w:val="00756EF0"/>
    <w:rsid w:val="007578AE"/>
    <w:rsid w:val="00757E63"/>
    <w:rsid w:val="0076090B"/>
    <w:rsid w:val="00760C37"/>
    <w:rsid w:val="007610C8"/>
    <w:rsid w:val="007617ED"/>
    <w:rsid w:val="0076187F"/>
    <w:rsid w:val="00761916"/>
    <w:rsid w:val="00761DD2"/>
    <w:rsid w:val="00763C43"/>
    <w:rsid w:val="00763E57"/>
    <w:rsid w:val="00764494"/>
    <w:rsid w:val="00764FF0"/>
    <w:rsid w:val="007677A7"/>
    <w:rsid w:val="00767BED"/>
    <w:rsid w:val="0077116F"/>
    <w:rsid w:val="00771D90"/>
    <w:rsid w:val="0077503E"/>
    <w:rsid w:val="00775B0B"/>
    <w:rsid w:val="00776C80"/>
    <w:rsid w:val="00777081"/>
    <w:rsid w:val="007807CA"/>
    <w:rsid w:val="00780FA5"/>
    <w:rsid w:val="0078142C"/>
    <w:rsid w:val="00781957"/>
    <w:rsid w:val="007826AF"/>
    <w:rsid w:val="0078289C"/>
    <w:rsid w:val="00782FED"/>
    <w:rsid w:val="0078324B"/>
    <w:rsid w:val="007835E8"/>
    <w:rsid w:val="0078376A"/>
    <w:rsid w:val="00784070"/>
    <w:rsid w:val="00784A96"/>
    <w:rsid w:val="00785207"/>
    <w:rsid w:val="00785E71"/>
    <w:rsid w:val="007861D4"/>
    <w:rsid w:val="007869F3"/>
    <w:rsid w:val="00786A0B"/>
    <w:rsid w:val="00786A8C"/>
    <w:rsid w:val="00786C6B"/>
    <w:rsid w:val="00791276"/>
    <w:rsid w:val="0079138E"/>
    <w:rsid w:val="0079184A"/>
    <w:rsid w:val="0079285E"/>
    <w:rsid w:val="00792B2E"/>
    <w:rsid w:val="00792D1A"/>
    <w:rsid w:val="00793B58"/>
    <w:rsid w:val="007940D5"/>
    <w:rsid w:val="00796302"/>
    <w:rsid w:val="0079710B"/>
    <w:rsid w:val="007975F7"/>
    <w:rsid w:val="0079793B"/>
    <w:rsid w:val="00797DB3"/>
    <w:rsid w:val="007A0A5F"/>
    <w:rsid w:val="007A14E0"/>
    <w:rsid w:val="007A205D"/>
    <w:rsid w:val="007A27A3"/>
    <w:rsid w:val="007A328F"/>
    <w:rsid w:val="007A4EBC"/>
    <w:rsid w:val="007A653E"/>
    <w:rsid w:val="007A7CE6"/>
    <w:rsid w:val="007B0AF1"/>
    <w:rsid w:val="007B1566"/>
    <w:rsid w:val="007B1685"/>
    <w:rsid w:val="007B1E42"/>
    <w:rsid w:val="007B5510"/>
    <w:rsid w:val="007B6DC4"/>
    <w:rsid w:val="007B7522"/>
    <w:rsid w:val="007B7AD2"/>
    <w:rsid w:val="007B7FD6"/>
    <w:rsid w:val="007C01D4"/>
    <w:rsid w:val="007C1D4F"/>
    <w:rsid w:val="007C20AC"/>
    <w:rsid w:val="007C295A"/>
    <w:rsid w:val="007C2B2D"/>
    <w:rsid w:val="007C2C40"/>
    <w:rsid w:val="007C2D2A"/>
    <w:rsid w:val="007C2EDA"/>
    <w:rsid w:val="007C3999"/>
    <w:rsid w:val="007C4B32"/>
    <w:rsid w:val="007C5D01"/>
    <w:rsid w:val="007C6E94"/>
    <w:rsid w:val="007C76A4"/>
    <w:rsid w:val="007C7CD3"/>
    <w:rsid w:val="007D03BC"/>
    <w:rsid w:val="007D04B3"/>
    <w:rsid w:val="007D0853"/>
    <w:rsid w:val="007D3783"/>
    <w:rsid w:val="007D3D1A"/>
    <w:rsid w:val="007D5776"/>
    <w:rsid w:val="007D5DA0"/>
    <w:rsid w:val="007D7968"/>
    <w:rsid w:val="007E133D"/>
    <w:rsid w:val="007E1CDC"/>
    <w:rsid w:val="007E24BC"/>
    <w:rsid w:val="007E2AD8"/>
    <w:rsid w:val="007E357B"/>
    <w:rsid w:val="007E4DD3"/>
    <w:rsid w:val="007E4E53"/>
    <w:rsid w:val="007E55BB"/>
    <w:rsid w:val="007E74B3"/>
    <w:rsid w:val="007E7A7F"/>
    <w:rsid w:val="007E7B6D"/>
    <w:rsid w:val="007F0D22"/>
    <w:rsid w:val="007F20BC"/>
    <w:rsid w:val="007F26D3"/>
    <w:rsid w:val="007F2F24"/>
    <w:rsid w:val="007F3122"/>
    <w:rsid w:val="007F316D"/>
    <w:rsid w:val="007F3213"/>
    <w:rsid w:val="007F3BE1"/>
    <w:rsid w:val="007F46E9"/>
    <w:rsid w:val="007F4BC8"/>
    <w:rsid w:val="007F50D2"/>
    <w:rsid w:val="007F53F2"/>
    <w:rsid w:val="007F59C5"/>
    <w:rsid w:val="007F5CBF"/>
    <w:rsid w:val="007F60BE"/>
    <w:rsid w:val="007F70FF"/>
    <w:rsid w:val="008001CA"/>
    <w:rsid w:val="00801628"/>
    <w:rsid w:val="00801A73"/>
    <w:rsid w:val="00802441"/>
    <w:rsid w:val="00802463"/>
    <w:rsid w:val="008028DB"/>
    <w:rsid w:val="00802F00"/>
    <w:rsid w:val="008039ED"/>
    <w:rsid w:val="0080426B"/>
    <w:rsid w:val="0080437C"/>
    <w:rsid w:val="00805EEB"/>
    <w:rsid w:val="00806015"/>
    <w:rsid w:val="00807C6D"/>
    <w:rsid w:val="008107EB"/>
    <w:rsid w:val="00810A8B"/>
    <w:rsid w:val="00810F0D"/>
    <w:rsid w:val="008113E2"/>
    <w:rsid w:val="00811BB5"/>
    <w:rsid w:val="00813D09"/>
    <w:rsid w:val="00815E25"/>
    <w:rsid w:val="008161F2"/>
    <w:rsid w:val="008167E4"/>
    <w:rsid w:val="00816E92"/>
    <w:rsid w:val="008208B1"/>
    <w:rsid w:val="00820A0A"/>
    <w:rsid w:val="00821375"/>
    <w:rsid w:val="008224E8"/>
    <w:rsid w:val="0082289B"/>
    <w:rsid w:val="008229C5"/>
    <w:rsid w:val="008244D8"/>
    <w:rsid w:val="00825370"/>
    <w:rsid w:val="008270B8"/>
    <w:rsid w:val="0082775A"/>
    <w:rsid w:val="00831C6D"/>
    <w:rsid w:val="00832A76"/>
    <w:rsid w:val="00833DEF"/>
    <w:rsid w:val="00836A6D"/>
    <w:rsid w:val="00836AD0"/>
    <w:rsid w:val="00836BE3"/>
    <w:rsid w:val="008376A3"/>
    <w:rsid w:val="00837FE5"/>
    <w:rsid w:val="00840209"/>
    <w:rsid w:val="008402D5"/>
    <w:rsid w:val="0084096F"/>
    <w:rsid w:val="00841365"/>
    <w:rsid w:val="0084236C"/>
    <w:rsid w:val="0084290F"/>
    <w:rsid w:val="0084511A"/>
    <w:rsid w:val="008451A7"/>
    <w:rsid w:val="00845671"/>
    <w:rsid w:val="0084572C"/>
    <w:rsid w:val="0084584F"/>
    <w:rsid w:val="00845FE7"/>
    <w:rsid w:val="008466F3"/>
    <w:rsid w:val="00846E4D"/>
    <w:rsid w:val="00847471"/>
    <w:rsid w:val="00847F39"/>
    <w:rsid w:val="008502B0"/>
    <w:rsid w:val="00850B5B"/>
    <w:rsid w:val="00851276"/>
    <w:rsid w:val="00852A6F"/>
    <w:rsid w:val="00853A26"/>
    <w:rsid w:val="00853F45"/>
    <w:rsid w:val="00854CF8"/>
    <w:rsid w:val="00854FD0"/>
    <w:rsid w:val="00855D2A"/>
    <w:rsid w:val="00855DB9"/>
    <w:rsid w:val="00856194"/>
    <w:rsid w:val="0085638C"/>
    <w:rsid w:val="008563CF"/>
    <w:rsid w:val="008563D3"/>
    <w:rsid w:val="00856CC6"/>
    <w:rsid w:val="0085727F"/>
    <w:rsid w:val="00857966"/>
    <w:rsid w:val="0086069E"/>
    <w:rsid w:val="00862E4C"/>
    <w:rsid w:val="008630EF"/>
    <w:rsid w:val="00863424"/>
    <w:rsid w:val="00865267"/>
    <w:rsid w:val="0086564E"/>
    <w:rsid w:val="00866374"/>
    <w:rsid w:val="00870ABA"/>
    <w:rsid w:val="00872059"/>
    <w:rsid w:val="00872775"/>
    <w:rsid w:val="00874E9E"/>
    <w:rsid w:val="00874FF0"/>
    <w:rsid w:val="0087599F"/>
    <w:rsid w:val="00876832"/>
    <w:rsid w:val="008769BC"/>
    <w:rsid w:val="00876A8B"/>
    <w:rsid w:val="00876B3B"/>
    <w:rsid w:val="008779BF"/>
    <w:rsid w:val="008805B3"/>
    <w:rsid w:val="00880D8C"/>
    <w:rsid w:val="0088105B"/>
    <w:rsid w:val="00881A8D"/>
    <w:rsid w:val="00881FBF"/>
    <w:rsid w:val="0088378E"/>
    <w:rsid w:val="008841D6"/>
    <w:rsid w:val="0088489E"/>
    <w:rsid w:val="0088635E"/>
    <w:rsid w:val="00886C8D"/>
    <w:rsid w:val="008876A6"/>
    <w:rsid w:val="0088779C"/>
    <w:rsid w:val="00890053"/>
    <w:rsid w:val="00890DD9"/>
    <w:rsid w:val="00891452"/>
    <w:rsid w:val="0089223B"/>
    <w:rsid w:val="0089286A"/>
    <w:rsid w:val="00893C5F"/>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5C09"/>
    <w:rsid w:val="008A64D6"/>
    <w:rsid w:val="008A7D3F"/>
    <w:rsid w:val="008B03C8"/>
    <w:rsid w:val="008B0B0F"/>
    <w:rsid w:val="008B1499"/>
    <w:rsid w:val="008B1C1F"/>
    <w:rsid w:val="008B1DFE"/>
    <w:rsid w:val="008B1FD5"/>
    <w:rsid w:val="008B23F9"/>
    <w:rsid w:val="008B2ADB"/>
    <w:rsid w:val="008B3317"/>
    <w:rsid w:val="008B3B37"/>
    <w:rsid w:val="008B4478"/>
    <w:rsid w:val="008B5720"/>
    <w:rsid w:val="008B5BA8"/>
    <w:rsid w:val="008B6AF0"/>
    <w:rsid w:val="008B79CC"/>
    <w:rsid w:val="008C016C"/>
    <w:rsid w:val="008C1DB5"/>
    <w:rsid w:val="008C270F"/>
    <w:rsid w:val="008C279B"/>
    <w:rsid w:val="008C2B8A"/>
    <w:rsid w:val="008C3668"/>
    <w:rsid w:val="008C4844"/>
    <w:rsid w:val="008C55A4"/>
    <w:rsid w:val="008C6D60"/>
    <w:rsid w:val="008C7283"/>
    <w:rsid w:val="008D019E"/>
    <w:rsid w:val="008D0559"/>
    <w:rsid w:val="008D0D22"/>
    <w:rsid w:val="008D11FE"/>
    <w:rsid w:val="008D1591"/>
    <w:rsid w:val="008D18E5"/>
    <w:rsid w:val="008D1D3A"/>
    <w:rsid w:val="008D1DB8"/>
    <w:rsid w:val="008D274E"/>
    <w:rsid w:val="008D2E08"/>
    <w:rsid w:val="008D301F"/>
    <w:rsid w:val="008D499A"/>
    <w:rsid w:val="008D6921"/>
    <w:rsid w:val="008D69C1"/>
    <w:rsid w:val="008E13F1"/>
    <w:rsid w:val="008E193E"/>
    <w:rsid w:val="008E1A7E"/>
    <w:rsid w:val="008E1EF6"/>
    <w:rsid w:val="008E21CE"/>
    <w:rsid w:val="008E2525"/>
    <w:rsid w:val="008E389A"/>
    <w:rsid w:val="008E3973"/>
    <w:rsid w:val="008E3A15"/>
    <w:rsid w:val="008E407D"/>
    <w:rsid w:val="008E466E"/>
    <w:rsid w:val="008E4F53"/>
    <w:rsid w:val="008E634B"/>
    <w:rsid w:val="008E751A"/>
    <w:rsid w:val="008E7B9B"/>
    <w:rsid w:val="008F0372"/>
    <w:rsid w:val="008F082A"/>
    <w:rsid w:val="008F0C28"/>
    <w:rsid w:val="008F14FE"/>
    <w:rsid w:val="008F1F84"/>
    <w:rsid w:val="008F319B"/>
    <w:rsid w:val="008F4324"/>
    <w:rsid w:val="008F509E"/>
    <w:rsid w:val="008F6647"/>
    <w:rsid w:val="008F767D"/>
    <w:rsid w:val="00900CA8"/>
    <w:rsid w:val="0090226E"/>
    <w:rsid w:val="00903C7D"/>
    <w:rsid w:val="00904468"/>
    <w:rsid w:val="00904CC2"/>
    <w:rsid w:val="00904F56"/>
    <w:rsid w:val="00905080"/>
    <w:rsid w:val="00905241"/>
    <w:rsid w:val="0090744B"/>
    <w:rsid w:val="00910068"/>
    <w:rsid w:val="00910EAA"/>
    <w:rsid w:val="00912A45"/>
    <w:rsid w:val="00912C18"/>
    <w:rsid w:val="00912C71"/>
    <w:rsid w:val="00913463"/>
    <w:rsid w:val="00913B83"/>
    <w:rsid w:val="00913BB6"/>
    <w:rsid w:val="00915DA8"/>
    <w:rsid w:val="00917BF7"/>
    <w:rsid w:val="00917CFA"/>
    <w:rsid w:val="00917D12"/>
    <w:rsid w:val="0092001F"/>
    <w:rsid w:val="00921375"/>
    <w:rsid w:val="00921F59"/>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88F"/>
    <w:rsid w:val="00934989"/>
    <w:rsid w:val="00934A98"/>
    <w:rsid w:val="00936506"/>
    <w:rsid w:val="00936609"/>
    <w:rsid w:val="00936668"/>
    <w:rsid w:val="00936990"/>
    <w:rsid w:val="009407C3"/>
    <w:rsid w:val="00940E33"/>
    <w:rsid w:val="00942F5F"/>
    <w:rsid w:val="00942F93"/>
    <w:rsid w:val="00943F22"/>
    <w:rsid w:val="0094463F"/>
    <w:rsid w:val="00946A24"/>
    <w:rsid w:val="00947382"/>
    <w:rsid w:val="00947E12"/>
    <w:rsid w:val="00950093"/>
    <w:rsid w:val="00950589"/>
    <w:rsid w:val="00950869"/>
    <w:rsid w:val="009522AD"/>
    <w:rsid w:val="009525FB"/>
    <w:rsid w:val="00953182"/>
    <w:rsid w:val="00953842"/>
    <w:rsid w:val="00956CD9"/>
    <w:rsid w:val="00956D81"/>
    <w:rsid w:val="009570B1"/>
    <w:rsid w:val="00960214"/>
    <w:rsid w:val="009603C3"/>
    <w:rsid w:val="00960DB6"/>
    <w:rsid w:val="00961052"/>
    <w:rsid w:val="0096198C"/>
    <w:rsid w:val="00962218"/>
    <w:rsid w:val="009627DD"/>
    <w:rsid w:val="00962808"/>
    <w:rsid w:val="00962D74"/>
    <w:rsid w:val="00962D86"/>
    <w:rsid w:val="0096316D"/>
    <w:rsid w:val="00963215"/>
    <w:rsid w:val="0096408E"/>
    <w:rsid w:val="00964173"/>
    <w:rsid w:val="009641BC"/>
    <w:rsid w:val="00964868"/>
    <w:rsid w:val="00964879"/>
    <w:rsid w:val="00964C8F"/>
    <w:rsid w:val="00965904"/>
    <w:rsid w:val="0096641A"/>
    <w:rsid w:val="00967FD0"/>
    <w:rsid w:val="0097130F"/>
    <w:rsid w:val="00971A46"/>
    <w:rsid w:val="00971D1C"/>
    <w:rsid w:val="009728B4"/>
    <w:rsid w:val="009732ED"/>
    <w:rsid w:val="0097356E"/>
    <w:rsid w:val="00973994"/>
    <w:rsid w:val="00973D78"/>
    <w:rsid w:val="0097410D"/>
    <w:rsid w:val="00974A10"/>
    <w:rsid w:val="00977427"/>
    <w:rsid w:val="0098003E"/>
    <w:rsid w:val="009806E1"/>
    <w:rsid w:val="00980863"/>
    <w:rsid w:val="0098127C"/>
    <w:rsid w:val="00982002"/>
    <w:rsid w:val="0098238F"/>
    <w:rsid w:val="00983A1F"/>
    <w:rsid w:val="00983B27"/>
    <w:rsid w:val="009853B5"/>
    <w:rsid w:val="00986A4D"/>
    <w:rsid w:val="009873DF"/>
    <w:rsid w:val="009874C8"/>
    <w:rsid w:val="0098756A"/>
    <w:rsid w:val="00987F3B"/>
    <w:rsid w:val="009912F2"/>
    <w:rsid w:val="00991F7F"/>
    <w:rsid w:val="0099280A"/>
    <w:rsid w:val="00992A30"/>
    <w:rsid w:val="00992F0D"/>
    <w:rsid w:val="009931DB"/>
    <w:rsid w:val="00994BD4"/>
    <w:rsid w:val="00994D24"/>
    <w:rsid w:val="009952F0"/>
    <w:rsid w:val="00996BC6"/>
    <w:rsid w:val="00996E16"/>
    <w:rsid w:val="009973F6"/>
    <w:rsid w:val="009A00DB"/>
    <w:rsid w:val="009A0695"/>
    <w:rsid w:val="009A149D"/>
    <w:rsid w:val="009A203F"/>
    <w:rsid w:val="009A2389"/>
    <w:rsid w:val="009A276F"/>
    <w:rsid w:val="009A2C53"/>
    <w:rsid w:val="009A2E18"/>
    <w:rsid w:val="009A2F40"/>
    <w:rsid w:val="009A3300"/>
    <w:rsid w:val="009A3809"/>
    <w:rsid w:val="009A3874"/>
    <w:rsid w:val="009A4117"/>
    <w:rsid w:val="009A490E"/>
    <w:rsid w:val="009A6C1A"/>
    <w:rsid w:val="009A6C5D"/>
    <w:rsid w:val="009A7229"/>
    <w:rsid w:val="009A7439"/>
    <w:rsid w:val="009A755E"/>
    <w:rsid w:val="009A78D0"/>
    <w:rsid w:val="009B0D50"/>
    <w:rsid w:val="009B2F22"/>
    <w:rsid w:val="009B4A8C"/>
    <w:rsid w:val="009B4EA4"/>
    <w:rsid w:val="009B5691"/>
    <w:rsid w:val="009B5C1E"/>
    <w:rsid w:val="009B6258"/>
    <w:rsid w:val="009B632F"/>
    <w:rsid w:val="009B7441"/>
    <w:rsid w:val="009B7D02"/>
    <w:rsid w:val="009B7F0C"/>
    <w:rsid w:val="009C00AB"/>
    <w:rsid w:val="009C04E6"/>
    <w:rsid w:val="009C07FD"/>
    <w:rsid w:val="009C0CD9"/>
    <w:rsid w:val="009C0D39"/>
    <w:rsid w:val="009C2807"/>
    <w:rsid w:val="009C2C93"/>
    <w:rsid w:val="009C3640"/>
    <w:rsid w:val="009C40E4"/>
    <w:rsid w:val="009C4BCD"/>
    <w:rsid w:val="009C4CA1"/>
    <w:rsid w:val="009C4EEF"/>
    <w:rsid w:val="009C508E"/>
    <w:rsid w:val="009C65F0"/>
    <w:rsid w:val="009C6A18"/>
    <w:rsid w:val="009C7282"/>
    <w:rsid w:val="009C7379"/>
    <w:rsid w:val="009C771E"/>
    <w:rsid w:val="009C7E29"/>
    <w:rsid w:val="009D055F"/>
    <w:rsid w:val="009D1720"/>
    <w:rsid w:val="009D191B"/>
    <w:rsid w:val="009D193B"/>
    <w:rsid w:val="009D2CBA"/>
    <w:rsid w:val="009D2DAC"/>
    <w:rsid w:val="009D320D"/>
    <w:rsid w:val="009D3E01"/>
    <w:rsid w:val="009D4755"/>
    <w:rsid w:val="009D5D5D"/>
    <w:rsid w:val="009D6DE1"/>
    <w:rsid w:val="009D76A2"/>
    <w:rsid w:val="009E0336"/>
    <w:rsid w:val="009E0C88"/>
    <w:rsid w:val="009E14E7"/>
    <w:rsid w:val="009E1877"/>
    <w:rsid w:val="009E1CC7"/>
    <w:rsid w:val="009E1CED"/>
    <w:rsid w:val="009E24B8"/>
    <w:rsid w:val="009E2AA6"/>
    <w:rsid w:val="009E3CA6"/>
    <w:rsid w:val="009E47C2"/>
    <w:rsid w:val="009E4B35"/>
    <w:rsid w:val="009E4EC1"/>
    <w:rsid w:val="009E5678"/>
    <w:rsid w:val="009E58C6"/>
    <w:rsid w:val="009E5DCB"/>
    <w:rsid w:val="009E713D"/>
    <w:rsid w:val="009E7FDA"/>
    <w:rsid w:val="009F017B"/>
    <w:rsid w:val="009F2129"/>
    <w:rsid w:val="009F239D"/>
    <w:rsid w:val="009F3558"/>
    <w:rsid w:val="009F36DD"/>
    <w:rsid w:val="009F462F"/>
    <w:rsid w:val="009F59B6"/>
    <w:rsid w:val="009F5B7D"/>
    <w:rsid w:val="009F5F41"/>
    <w:rsid w:val="009F6319"/>
    <w:rsid w:val="009F659D"/>
    <w:rsid w:val="009F67E4"/>
    <w:rsid w:val="009F68AB"/>
    <w:rsid w:val="009F75CA"/>
    <w:rsid w:val="009F7726"/>
    <w:rsid w:val="00A001A3"/>
    <w:rsid w:val="00A00AA7"/>
    <w:rsid w:val="00A00E68"/>
    <w:rsid w:val="00A01545"/>
    <w:rsid w:val="00A0176E"/>
    <w:rsid w:val="00A0259D"/>
    <w:rsid w:val="00A03BCC"/>
    <w:rsid w:val="00A0430C"/>
    <w:rsid w:val="00A04ED9"/>
    <w:rsid w:val="00A05181"/>
    <w:rsid w:val="00A054ED"/>
    <w:rsid w:val="00A05D0F"/>
    <w:rsid w:val="00A064D0"/>
    <w:rsid w:val="00A0663D"/>
    <w:rsid w:val="00A06BF8"/>
    <w:rsid w:val="00A06EFE"/>
    <w:rsid w:val="00A073A2"/>
    <w:rsid w:val="00A10080"/>
    <w:rsid w:val="00A1068D"/>
    <w:rsid w:val="00A107F4"/>
    <w:rsid w:val="00A10932"/>
    <w:rsid w:val="00A10AEF"/>
    <w:rsid w:val="00A10D41"/>
    <w:rsid w:val="00A11459"/>
    <w:rsid w:val="00A11CAE"/>
    <w:rsid w:val="00A11D22"/>
    <w:rsid w:val="00A13643"/>
    <w:rsid w:val="00A1398F"/>
    <w:rsid w:val="00A13A32"/>
    <w:rsid w:val="00A141A8"/>
    <w:rsid w:val="00A142AE"/>
    <w:rsid w:val="00A161B2"/>
    <w:rsid w:val="00A164DE"/>
    <w:rsid w:val="00A16B35"/>
    <w:rsid w:val="00A17E84"/>
    <w:rsid w:val="00A17EDB"/>
    <w:rsid w:val="00A2037D"/>
    <w:rsid w:val="00A2047E"/>
    <w:rsid w:val="00A20A76"/>
    <w:rsid w:val="00A20BCE"/>
    <w:rsid w:val="00A2148A"/>
    <w:rsid w:val="00A219B8"/>
    <w:rsid w:val="00A21F48"/>
    <w:rsid w:val="00A22DA3"/>
    <w:rsid w:val="00A22E84"/>
    <w:rsid w:val="00A23CCF"/>
    <w:rsid w:val="00A24257"/>
    <w:rsid w:val="00A24385"/>
    <w:rsid w:val="00A24E01"/>
    <w:rsid w:val="00A2514A"/>
    <w:rsid w:val="00A25DA1"/>
    <w:rsid w:val="00A26A28"/>
    <w:rsid w:val="00A275AC"/>
    <w:rsid w:val="00A27C1B"/>
    <w:rsid w:val="00A30B93"/>
    <w:rsid w:val="00A3200B"/>
    <w:rsid w:val="00A324AB"/>
    <w:rsid w:val="00A32C7A"/>
    <w:rsid w:val="00A332F2"/>
    <w:rsid w:val="00A34A5E"/>
    <w:rsid w:val="00A35468"/>
    <w:rsid w:val="00A356A7"/>
    <w:rsid w:val="00A356BD"/>
    <w:rsid w:val="00A360EF"/>
    <w:rsid w:val="00A376BB"/>
    <w:rsid w:val="00A3788A"/>
    <w:rsid w:val="00A37D8B"/>
    <w:rsid w:val="00A412AD"/>
    <w:rsid w:val="00A42599"/>
    <w:rsid w:val="00A429A0"/>
    <w:rsid w:val="00A432CA"/>
    <w:rsid w:val="00A43416"/>
    <w:rsid w:val="00A439EC"/>
    <w:rsid w:val="00A43A8D"/>
    <w:rsid w:val="00A4425B"/>
    <w:rsid w:val="00A4459B"/>
    <w:rsid w:val="00A455C2"/>
    <w:rsid w:val="00A4591A"/>
    <w:rsid w:val="00A459FD"/>
    <w:rsid w:val="00A4755A"/>
    <w:rsid w:val="00A50167"/>
    <w:rsid w:val="00A5020F"/>
    <w:rsid w:val="00A520EE"/>
    <w:rsid w:val="00A52B0A"/>
    <w:rsid w:val="00A52F70"/>
    <w:rsid w:val="00A56575"/>
    <w:rsid w:val="00A57A30"/>
    <w:rsid w:val="00A6013F"/>
    <w:rsid w:val="00A60AC7"/>
    <w:rsid w:val="00A60B28"/>
    <w:rsid w:val="00A60DF9"/>
    <w:rsid w:val="00A61269"/>
    <w:rsid w:val="00A62FD9"/>
    <w:rsid w:val="00A6415A"/>
    <w:rsid w:val="00A64D6E"/>
    <w:rsid w:val="00A64FCA"/>
    <w:rsid w:val="00A67653"/>
    <w:rsid w:val="00A67749"/>
    <w:rsid w:val="00A679B9"/>
    <w:rsid w:val="00A67B26"/>
    <w:rsid w:val="00A70605"/>
    <w:rsid w:val="00A7268C"/>
    <w:rsid w:val="00A7359E"/>
    <w:rsid w:val="00A73688"/>
    <w:rsid w:val="00A739F1"/>
    <w:rsid w:val="00A73B55"/>
    <w:rsid w:val="00A73DA6"/>
    <w:rsid w:val="00A74086"/>
    <w:rsid w:val="00A74757"/>
    <w:rsid w:val="00A75279"/>
    <w:rsid w:val="00A7579C"/>
    <w:rsid w:val="00A76004"/>
    <w:rsid w:val="00A8106B"/>
    <w:rsid w:val="00A818FB"/>
    <w:rsid w:val="00A826DB"/>
    <w:rsid w:val="00A82899"/>
    <w:rsid w:val="00A82965"/>
    <w:rsid w:val="00A82AA7"/>
    <w:rsid w:val="00A833D9"/>
    <w:rsid w:val="00A834BF"/>
    <w:rsid w:val="00A83577"/>
    <w:rsid w:val="00A83B42"/>
    <w:rsid w:val="00A84136"/>
    <w:rsid w:val="00A84AD0"/>
    <w:rsid w:val="00A850E2"/>
    <w:rsid w:val="00A855B7"/>
    <w:rsid w:val="00A85884"/>
    <w:rsid w:val="00A858C9"/>
    <w:rsid w:val="00A86446"/>
    <w:rsid w:val="00A8675D"/>
    <w:rsid w:val="00A8750D"/>
    <w:rsid w:val="00A87B16"/>
    <w:rsid w:val="00A87B3D"/>
    <w:rsid w:val="00A90275"/>
    <w:rsid w:val="00A902F3"/>
    <w:rsid w:val="00A9032C"/>
    <w:rsid w:val="00A90ECF"/>
    <w:rsid w:val="00A9134A"/>
    <w:rsid w:val="00A91A2D"/>
    <w:rsid w:val="00A92281"/>
    <w:rsid w:val="00A945A5"/>
    <w:rsid w:val="00A95BB5"/>
    <w:rsid w:val="00A96B14"/>
    <w:rsid w:val="00A97115"/>
    <w:rsid w:val="00A97667"/>
    <w:rsid w:val="00A97DBF"/>
    <w:rsid w:val="00AA1111"/>
    <w:rsid w:val="00AA1364"/>
    <w:rsid w:val="00AA1B47"/>
    <w:rsid w:val="00AA2DEE"/>
    <w:rsid w:val="00AA360A"/>
    <w:rsid w:val="00AA4200"/>
    <w:rsid w:val="00AA4835"/>
    <w:rsid w:val="00AA5088"/>
    <w:rsid w:val="00AA6015"/>
    <w:rsid w:val="00AA60E2"/>
    <w:rsid w:val="00AA638A"/>
    <w:rsid w:val="00AA65B9"/>
    <w:rsid w:val="00AA76BE"/>
    <w:rsid w:val="00AA79C9"/>
    <w:rsid w:val="00AA7E45"/>
    <w:rsid w:val="00AB1282"/>
    <w:rsid w:val="00AB1E48"/>
    <w:rsid w:val="00AB35A4"/>
    <w:rsid w:val="00AB3B63"/>
    <w:rsid w:val="00AB5002"/>
    <w:rsid w:val="00AB72CC"/>
    <w:rsid w:val="00AC2041"/>
    <w:rsid w:val="00AC3A70"/>
    <w:rsid w:val="00AC4A7F"/>
    <w:rsid w:val="00AC7045"/>
    <w:rsid w:val="00AC753B"/>
    <w:rsid w:val="00AC7CE3"/>
    <w:rsid w:val="00AC7FAA"/>
    <w:rsid w:val="00AD0DC5"/>
    <w:rsid w:val="00AD238E"/>
    <w:rsid w:val="00AD3640"/>
    <w:rsid w:val="00AD4928"/>
    <w:rsid w:val="00AD4A7C"/>
    <w:rsid w:val="00AD6499"/>
    <w:rsid w:val="00AD64AD"/>
    <w:rsid w:val="00AD6BF0"/>
    <w:rsid w:val="00AD6DAC"/>
    <w:rsid w:val="00AD78E5"/>
    <w:rsid w:val="00AD7F60"/>
    <w:rsid w:val="00AE0F08"/>
    <w:rsid w:val="00AE1952"/>
    <w:rsid w:val="00AE22F9"/>
    <w:rsid w:val="00AE3764"/>
    <w:rsid w:val="00AE3AD0"/>
    <w:rsid w:val="00AF086F"/>
    <w:rsid w:val="00AF2523"/>
    <w:rsid w:val="00AF3B56"/>
    <w:rsid w:val="00AF3DDB"/>
    <w:rsid w:val="00AF43E4"/>
    <w:rsid w:val="00AF541D"/>
    <w:rsid w:val="00AF5AAB"/>
    <w:rsid w:val="00AF6AB4"/>
    <w:rsid w:val="00B00DB9"/>
    <w:rsid w:val="00B00F53"/>
    <w:rsid w:val="00B0153F"/>
    <w:rsid w:val="00B0171B"/>
    <w:rsid w:val="00B01D2A"/>
    <w:rsid w:val="00B0245A"/>
    <w:rsid w:val="00B0296A"/>
    <w:rsid w:val="00B029EF"/>
    <w:rsid w:val="00B07F22"/>
    <w:rsid w:val="00B10752"/>
    <w:rsid w:val="00B12D85"/>
    <w:rsid w:val="00B13136"/>
    <w:rsid w:val="00B1384E"/>
    <w:rsid w:val="00B13FC9"/>
    <w:rsid w:val="00B1430D"/>
    <w:rsid w:val="00B14378"/>
    <w:rsid w:val="00B14AB8"/>
    <w:rsid w:val="00B14D9B"/>
    <w:rsid w:val="00B15222"/>
    <w:rsid w:val="00B15F62"/>
    <w:rsid w:val="00B168CE"/>
    <w:rsid w:val="00B1740B"/>
    <w:rsid w:val="00B1784C"/>
    <w:rsid w:val="00B17E8C"/>
    <w:rsid w:val="00B20C8C"/>
    <w:rsid w:val="00B21015"/>
    <w:rsid w:val="00B2113A"/>
    <w:rsid w:val="00B21733"/>
    <w:rsid w:val="00B21CA1"/>
    <w:rsid w:val="00B21CDE"/>
    <w:rsid w:val="00B221C6"/>
    <w:rsid w:val="00B23159"/>
    <w:rsid w:val="00B236F1"/>
    <w:rsid w:val="00B23DE8"/>
    <w:rsid w:val="00B23EAC"/>
    <w:rsid w:val="00B24328"/>
    <w:rsid w:val="00B244C6"/>
    <w:rsid w:val="00B24DD2"/>
    <w:rsid w:val="00B253F3"/>
    <w:rsid w:val="00B259EB"/>
    <w:rsid w:val="00B266A5"/>
    <w:rsid w:val="00B27663"/>
    <w:rsid w:val="00B3040F"/>
    <w:rsid w:val="00B30BB6"/>
    <w:rsid w:val="00B312D3"/>
    <w:rsid w:val="00B31599"/>
    <w:rsid w:val="00B32404"/>
    <w:rsid w:val="00B329BD"/>
    <w:rsid w:val="00B337B8"/>
    <w:rsid w:val="00B33CEC"/>
    <w:rsid w:val="00B36137"/>
    <w:rsid w:val="00B37683"/>
    <w:rsid w:val="00B4000E"/>
    <w:rsid w:val="00B4094E"/>
    <w:rsid w:val="00B40AA0"/>
    <w:rsid w:val="00B4156A"/>
    <w:rsid w:val="00B41ABD"/>
    <w:rsid w:val="00B4234F"/>
    <w:rsid w:val="00B4325D"/>
    <w:rsid w:val="00B43465"/>
    <w:rsid w:val="00B44CFC"/>
    <w:rsid w:val="00B466B1"/>
    <w:rsid w:val="00B46C96"/>
    <w:rsid w:val="00B47121"/>
    <w:rsid w:val="00B4721A"/>
    <w:rsid w:val="00B47606"/>
    <w:rsid w:val="00B505F0"/>
    <w:rsid w:val="00B508B6"/>
    <w:rsid w:val="00B519A2"/>
    <w:rsid w:val="00B522C1"/>
    <w:rsid w:val="00B5370C"/>
    <w:rsid w:val="00B54CC6"/>
    <w:rsid w:val="00B5506A"/>
    <w:rsid w:val="00B5511D"/>
    <w:rsid w:val="00B55394"/>
    <w:rsid w:val="00B56EA6"/>
    <w:rsid w:val="00B57361"/>
    <w:rsid w:val="00B57D2C"/>
    <w:rsid w:val="00B60790"/>
    <w:rsid w:val="00B616C1"/>
    <w:rsid w:val="00B61AD6"/>
    <w:rsid w:val="00B61B94"/>
    <w:rsid w:val="00B62200"/>
    <w:rsid w:val="00B62B98"/>
    <w:rsid w:val="00B646B6"/>
    <w:rsid w:val="00B64890"/>
    <w:rsid w:val="00B65016"/>
    <w:rsid w:val="00B66ED8"/>
    <w:rsid w:val="00B677CC"/>
    <w:rsid w:val="00B67950"/>
    <w:rsid w:val="00B67F8E"/>
    <w:rsid w:val="00B71037"/>
    <w:rsid w:val="00B7110F"/>
    <w:rsid w:val="00B7113B"/>
    <w:rsid w:val="00B7265F"/>
    <w:rsid w:val="00B72D7D"/>
    <w:rsid w:val="00B72E80"/>
    <w:rsid w:val="00B764B9"/>
    <w:rsid w:val="00B76E59"/>
    <w:rsid w:val="00B77A33"/>
    <w:rsid w:val="00B811E9"/>
    <w:rsid w:val="00B814BA"/>
    <w:rsid w:val="00B81A0D"/>
    <w:rsid w:val="00B81AAA"/>
    <w:rsid w:val="00B8251B"/>
    <w:rsid w:val="00B830EC"/>
    <w:rsid w:val="00B83AC7"/>
    <w:rsid w:val="00B83FEE"/>
    <w:rsid w:val="00B853C6"/>
    <w:rsid w:val="00B86B67"/>
    <w:rsid w:val="00B871C6"/>
    <w:rsid w:val="00B87768"/>
    <w:rsid w:val="00B877D9"/>
    <w:rsid w:val="00B902C7"/>
    <w:rsid w:val="00B905A8"/>
    <w:rsid w:val="00B9092D"/>
    <w:rsid w:val="00B911DF"/>
    <w:rsid w:val="00B94164"/>
    <w:rsid w:val="00B94974"/>
    <w:rsid w:val="00B95644"/>
    <w:rsid w:val="00B95CA4"/>
    <w:rsid w:val="00B95FC0"/>
    <w:rsid w:val="00B96045"/>
    <w:rsid w:val="00B960AD"/>
    <w:rsid w:val="00B96786"/>
    <w:rsid w:val="00B96EFC"/>
    <w:rsid w:val="00BA01ED"/>
    <w:rsid w:val="00BA0CD1"/>
    <w:rsid w:val="00BA0E68"/>
    <w:rsid w:val="00BA100B"/>
    <w:rsid w:val="00BA13CF"/>
    <w:rsid w:val="00BA1A2C"/>
    <w:rsid w:val="00BA1B10"/>
    <w:rsid w:val="00BA4300"/>
    <w:rsid w:val="00BA4A84"/>
    <w:rsid w:val="00BA535C"/>
    <w:rsid w:val="00BA5D55"/>
    <w:rsid w:val="00BA6BA7"/>
    <w:rsid w:val="00BA76E6"/>
    <w:rsid w:val="00BA7EBB"/>
    <w:rsid w:val="00BB00BF"/>
    <w:rsid w:val="00BB071D"/>
    <w:rsid w:val="00BB1187"/>
    <w:rsid w:val="00BB1245"/>
    <w:rsid w:val="00BB1562"/>
    <w:rsid w:val="00BB1A36"/>
    <w:rsid w:val="00BB3610"/>
    <w:rsid w:val="00BB3A6C"/>
    <w:rsid w:val="00BB4FA9"/>
    <w:rsid w:val="00BB7039"/>
    <w:rsid w:val="00BB70C7"/>
    <w:rsid w:val="00BB729D"/>
    <w:rsid w:val="00BB73DD"/>
    <w:rsid w:val="00BB7AC2"/>
    <w:rsid w:val="00BB7B7E"/>
    <w:rsid w:val="00BC0371"/>
    <w:rsid w:val="00BC0BA2"/>
    <w:rsid w:val="00BC10AC"/>
    <w:rsid w:val="00BC1982"/>
    <w:rsid w:val="00BC1BE6"/>
    <w:rsid w:val="00BC31C3"/>
    <w:rsid w:val="00BC4B8A"/>
    <w:rsid w:val="00BC774E"/>
    <w:rsid w:val="00BD001A"/>
    <w:rsid w:val="00BD0363"/>
    <w:rsid w:val="00BD0414"/>
    <w:rsid w:val="00BD066C"/>
    <w:rsid w:val="00BD11C0"/>
    <w:rsid w:val="00BD1F39"/>
    <w:rsid w:val="00BD22FC"/>
    <w:rsid w:val="00BD253F"/>
    <w:rsid w:val="00BD2A23"/>
    <w:rsid w:val="00BD3288"/>
    <w:rsid w:val="00BD55F6"/>
    <w:rsid w:val="00BD5613"/>
    <w:rsid w:val="00BD5A3F"/>
    <w:rsid w:val="00BD5BD3"/>
    <w:rsid w:val="00BD5DCC"/>
    <w:rsid w:val="00BD64EE"/>
    <w:rsid w:val="00BD75B6"/>
    <w:rsid w:val="00BD7D6B"/>
    <w:rsid w:val="00BE006F"/>
    <w:rsid w:val="00BE21B9"/>
    <w:rsid w:val="00BE27E4"/>
    <w:rsid w:val="00BE2E19"/>
    <w:rsid w:val="00BE3142"/>
    <w:rsid w:val="00BE3203"/>
    <w:rsid w:val="00BE323E"/>
    <w:rsid w:val="00BE3F6B"/>
    <w:rsid w:val="00BE5CFA"/>
    <w:rsid w:val="00BE6243"/>
    <w:rsid w:val="00BE7480"/>
    <w:rsid w:val="00BE7BA5"/>
    <w:rsid w:val="00BF000E"/>
    <w:rsid w:val="00BF16CE"/>
    <w:rsid w:val="00BF386B"/>
    <w:rsid w:val="00BF3D30"/>
    <w:rsid w:val="00BF6E16"/>
    <w:rsid w:val="00C00639"/>
    <w:rsid w:val="00C032F0"/>
    <w:rsid w:val="00C03919"/>
    <w:rsid w:val="00C03D3D"/>
    <w:rsid w:val="00C04304"/>
    <w:rsid w:val="00C06011"/>
    <w:rsid w:val="00C06C77"/>
    <w:rsid w:val="00C076F7"/>
    <w:rsid w:val="00C105B8"/>
    <w:rsid w:val="00C11695"/>
    <w:rsid w:val="00C12B43"/>
    <w:rsid w:val="00C130C8"/>
    <w:rsid w:val="00C13543"/>
    <w:rsid w:val="00C13A51"/>
    <w:rsid w:val="00C13CAE"/>
    <w:rsid w:val="00C14DDC"/>
    <w:rsid w:val="00C1527E"/>
    <w:rsid w:val="00C15342"/>
    <w:rsid w:val="00C15F8D"/>
    <w:rsid w:val="00C16238"/>
    <w:rsid w:val="00C17064"/>
    <w:rsid w:val="00C20C1D"/>
    <w:rsid w:val="00C20D10"/>
    <w:rsid w:val="00C21CED"/>
    <w:rsid w:val="00C21D64"/>
    <w:rsid w:val="00C22023"/>
    <w:rsid w:val="00C22308"/>
    <w:rsid w:val="00C22600"/>
    <w:rsid w:val="00C226B3"/>
    <w:rsid w:val="00C24114"/>
    <w:rsid w:val="00C24942"/>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7338"/>
    <w:rsid w:val="00C407E3"/>
    <w:rsid w:val="00C410F3"/>
    <w:rsid w:val="00C41DCC"/>
    <w:rsid w:val="00C42CE6"/>
    <w:rsid w:val="00C433FF"/>
    <w:rsid w:val="00C44544"/>
    <w:rsid w:val="00C454BE"/>
    <w:rsid w:val="00C45585"/>
    <w:rsid w:val="00C45868"/>
    <w:rsid w:val="00C46C25"/>
    <w:rsid w:val="00C46D00"/>
    <w:rsid w:val="00C47296"/>
    <w:rsid w:val="00C503CD"/>
    <w:rsid w:val="00C505F6"/>
    <w:rsid w:val="00C50F7E"/>
    <w:rsid w:val="00C51819"/>
    <w:rsid w:val="00C525C8"/>
    <w:rsid w:val="00C5262C"/>
    <w:rsid w:val="00C52B87"/>
    <w:rsid w:val="00C52CF1"/>
    <w:rsid w:val="00C530D4"/>
    <w:rsid w:val="00C53125"/>
    <w:rsid w:val="00C537E0"/>
    <w:rsid w:val="00C53AF4"/>
    <w:rsid w:val="00C543FF"/>
    <w:rsid w:val="00C54597"/>
    <w:rsid w:val="00C55046"/>
    <w:rsid w:val="00C55788"/>
    <w:rsid w:val="00C55E84"/>
    <w:rsid w:val="00C565F3"/>
    <w:rsid w:val="00C56858"/>
    <w:rsid w:val="00C56AEA"/>
    <w:rsid w:val="00C57206"/>
    <w:rsid w:val="00C57FAA"/>
    <w:rsid w:val="00C60088"/>
    <w:rsid w:val="00C60162"/>
    <w:rsid w:val="00C6154C"/>
    <w:rsid w:val="00C61E9F"/>
    <w:rsid w:val="00C6455B"/>
    <w:rsid w:val="00C64E30"/>
    <w:rsid w:val="00C64E7C"/>
    <w:rsid w:val="00C65D63"/>
    <w:rsid w:val="00C6665B"/>
    <w:rsid w:val="00C67796"/>
    <w:rsid w:val="00C70CC2"/>
    <w:rsid w:val="00C7395E"/>
    <w:rsid w:val="00C74619"/>
    <w:rsid w:val="00C74A12"/>
    <w:rsid w:val="00C75297"/>
    <w:rsid w:val="00C761EF"/>
    <w:rsid w:val="00C765CF"/>
    <w:rsid w:val="00C8198D"/>
    <w:rsid w:val="00C81EFB"/>
    <w:rsid w:val="00C83EBD"/>
    <w:rsid w:val="00C857B3"/>
    <w:rsid w:val="00C8602D"/>
    <w:rsid w:val="00C86073"/>
    <w:rsid w:val="00C86391"/>
    <w:rsid w:val="00C86467"/>
    <w:rsid w:val="00C86CBE"/>
    <w:rsid w:val="00C8707B"/>
    <w:rsid w:val="00C87B18"/>
    <w:rsid w:val="00C87E32"/>
    <w:rsid w:val="00C90515"/>
    <w:rsid w:val="00C9292A"/>
    <w:rsid w:val="00C92E1F"/>
    <w:rsid w:val="00C933B1"/>
    <w:rsid w:val="00C93FDE"/>
    <w:rsid w:val="00C94422"/>
    <w:rsid w:val="00C95E88"/>
    <w:rsid w:val="00C96D21"/>
    <w:rsid w:val="00C97011"/>
    <w:rsid w:val="00C970CB"/>
    <w:rsid w:val="00C97802"/>
    <w:rsid w:val="00CA06DB"/>
    <w:rsid w:val="00CA1E01"/>
    <w:rsid w:val="00CA22FC"/>
    <w:rsid w:val="00CA2D1B"/>
    <w:rsid w:val="00CA2D7B"/>
    <w:rsid w:val="00CA37A9"/>
    <w:rsid w:val="00CA4E93"/>
    <w:rsid w:val="00CA5148"/>
    <w:rsid w:val="00CA5E6E"/>
    <w:rsid w:val="00CA7648"/>
    <w:rsid w:val="00CA7732"/>
    <w:rsid w:val="00CA7AB9"/>
    <w:rsid w:val="00CB114C"/>
    <w:rsid w:val="00CB1852"/>
    <w:rsid w:val="00CB335B"/>
    <w:rsid w:val="00CB3E2B"/>
    <w:rsid w:val="00CB4CFB"/>
    <w:rsid w:val="00CB52AC"/>
    <w:rsid w:val="00CB5686"/>
    <w:rsid w:val="00CB65BD"/>
    <w:rsid w:val="00CB6942"/>
    <w:rsid w:val="00CB715D"/>
    <w:rsid w:val="00CB7419"/>
    <w:rsid w:val="00CC5E52"/>
    <w:rsid w:val="00CC5F60"/>
    <w:rsid w:val="00CC69DB"/>
    <w:rsid w:val="00CC6E57"/>
    <w:rsid w:val="00CC783F"/>
    <w:rsid w:val="00CD0EC1"/>
    <w:rsid w:val="00CD16D3"/>
    <w:rsid w:val="00CD171F"/>
    <w:rsid w:val="00CD19C6"/>
    <w:rsid w:val="00CD1C2C"/>
    <w:rsid w:val="00CD254E"/>
    <w:rsid w:val="00CD2A82"/>
    <w:rsid w:val="00CD34C7"/>
    <w:rsid w:val="00CD3839"/>
    <w:rsid w:val="00CD41AE"/>
    <w:rsid w:val="00CD44C8"/>
    <w:rsid w:val="00CE060A"/>
    <w:rsid w:val="00CE29E6"/>
    <w:rsid w:val="00CE3618"/>
    <w:rsid w:val="00CE3946"/>
    <w:rsid w:val="00CE503E"/>
    <w:rsid w:val="00CE52B3"/>
    <w:rsid w:val="00CE63F3"/>
    <w:rsid w:val="00CE74F0"/>
    <w:rsid w:val="00CF1EA4"/>
    <w:rsid w:val="00CF1F41"/>
    <w:rsid w:val="00CF4AA3"/>
    <w:rsid w:val="00CF4DD9"/>
    <w:rsid w:val="00CF615F"/>
    <w:rsid w:val="00CF6232"/>
    <w:rsid w:val="00CF6AFF"/>
    <w:rsid w:val="00CF6BF2"/>
    <w:rsid w:val="00CF7E51"/>
    <w:rsid w:val="00D007EA"/>
    <w:rsid w:val="00D01022"/>
    <w:rsid w:val="00D013A1"/>
    <w:rsid w:val="00D0227C"/>
    <w:rsid w:val="00D03B26"/>
    <w:rsid w:val="00D04001"/>
    <w:rsid w:val="00D04410"/>
    <w:rsid w:val="00D047D0"/>
    <w:rsid w:val="00D054D6"/>
    <w:rsid w:val="00D054E2"/>
    <w:rsid w:val="00D06564"/>
    <w:rsid w:val="00D07B25"/>
    <w:rsid w:val="00D07E93"/>
    <w:rsid w:val="00D12C2E"/>
    <w:rsid w:val="00D12CD8"/>
    <w:rsid w:val="00D13213"/>
    <w:rsid w:val="00D132E9"/>
    <w:rsid w:val="00D13FB8"/>
    <w:rsid w:val="00D15587"/>
    <w:rsid w:val="00D15CEC"/>
    <w:rsid w:val="00D16622"/>
    <w:rsid w:val="00D1748E"/>
    <w:rsid w:val="00D177F2"/>
    <w:rsid w:val="00D17F7B"/>
    <w:rsid w:val="00D20A0D"/>
    <w:rsid w:val="00D21417"/>
    <w:rsid w:val="00D216AE"/>
    <w:rsid w:val="00D21FD0"/>
    <w:rsid w:val="00D2290B"/>
    <w:rsid w:val="00D23238"/>
    <w:rsid w:val="00D2340D"/>
    <w:rsid w:val="00D23527"/>
    <w:rsid w:val="00D23FF8"/>
    <w:rsid w:val="00D24088"/>
    <w:rsid w:val="00D24C9C"/>
    <w:rsid w:val="00D25236"/>
    <w:rsid w:val="00D253B2"/>
    <w:rsid w:val="00D255FA"/>
    <w:rsid w:val="00D25779"/>
    <w:rsid w:val="00D26BCD"/>
    <w:rsid w:val="00D3039B"/>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842"/>
    <w:rsid w:val="00D42B25"/>
    <w:rsid w:val="00D42C39"/>
    <w:rsid w:val="00D42C72"/>
    <w:rsid w:val="00D4592E"/>
    <w:rsid w:val="00D45D69"/>
    <w:rsid w:val="00D45E85"/>
    <w:rsid w:val="00D46142"/>
    <w:rsid w:val="00D5085B"/>
    <w:rsid w:val="00D50911"/>
    <w:rsid w:val="00D51113"/>
    <w:rsid w:val="00D51C70"/>
    <w:rsid w:val="00D52677"/>
    <w:rsid w:val="00D53AE7"/>
    <w:rsid w:val="00D5413C"/>
    <w:rsid w:val="00D54202"/>
    <w:rsid w:val="00D54340"/>
    <w:rsid w:val="00D544FD"/>
    <w:rsid w:val="00D54D76"/>
    <w:rsid w:val="00D54DC2"/>
    <w:rsid w:val="00D550B7"/>
    <w:rsid w:val="00D5519F"/>
    <w:rsid w:val="00D5600A"/>
    <w:rsid w:val="00D56427"/>
    <w:rsid w:val="00D564CA"/>
    <w:rsid w:val="00D57765"/>
    <w:rsid w:val="00D57A41"/>
    <w:rsid w:val="00D60933"/>
    <w:rsid w:val="00D61113"/>
    <w:rsid w:val="00D6176F"/>
    <w:rsid w:val="00D630E7"/>
    <w:rsid w:val="00D63250"/>
    <w:rsid w:val="00D638A0"/>
    <w:rsid w:val="00D6496C"/>
    <w:rsid w:val="00D67375"/>
    <w:rsid w:val="00D679B6"/>
    <w:rsid w:val="00D7080A"/>
    <w:rsid w:val="00D72339"/>
    <w:rsid w:val="00D72DF0"/>
    <w:rsid w:val="00D734E3"/>
    <w:rsid w:val="00D73CA1"/>
    <w:rsid w:val="00D75C97"/>
    <w:rsid w:val="00D7625B"/>
    <w:rsid w:val="00D76BD7"/>
    <w:rsid w:val="00D8071F"/>
    <w:rsid w:val="00D813A7"/>
    <w:rsid w:val="00D819B5"/>
    <w:rsid w:val="00D8202F"/>
    <w:rsid w:val="00D84FC8"/>
    <w:rsid w:val="00D861E5"/>
    <w:rsid w:val="00D93781"/>
    <w:rsid w:val="00D93D54"/>
    <w:rsid w:val="00D93EE5"/>
    <w:rsid w:val="00D93FFF"/>
    <w:rsid w:val="00DA0373"/>
    <w:rsid w:val="00DA041E"/>
    <w:rsid w:val="00DA0429"/>
    <w:rsid w:val="00DA1789"/>
    <w:rsid w:val="00DA2549"/>
    <w:rsid w:val="00DA2B15"/>
    <w:rsid w:val="00DA360D"/>
    <w:rsid w:val="00DA3C11"/>
    <w:rsid w:val="00DA5268"/>
    <w:rsid w:val="00DA61BB"/>
    <w:rsid w:val="00DA6385"/>
    <w:rsid w:val="00DA6B26"/>
    <w:rsid w:val="00DA6B30"/>
    <w:rsid w:val="00DA76FA"/>
    <w:rsid w:val="00DB0237"/>
    <w:rsid w:val="00DB142C"/>
    <w:rsid w:val="00DB3307"/>
    <w:rsid w:val="00DB3B6F"/>
    <w:rsid w:val="00DB45AF"/>
    <w:rsid w:val="00DB7EA6"/>
    <w:rsid w:val="00DC02A1"/>
    <w:rsid w:val="00DC32D4"/>
    <w:rsid w:val="00DC4086"/>
    <w:rsid w:val="00DC4A63"/>
    <w:rsid w:val="00DC63D1"/>
    <w:rsid w:val="00DC66F2"/>
    <w:rsid w:val="00DC6FB4"/>
    <w:rsid w:val="00DD00F9"/>
    <w:rsid w:val="00DD034D"/>
    <w:rsid w:val="00DD066C"/>
    <w:rsid w:val="00DD1606"/>
    <w:rsid w:val="00DD191E"/>
    <w:rsid w:val="00DD194C"/>
    <w:rsid w:val="00DD208F"/>
    <w:rsid w:val="00DD2B35"/>
    <w:rsid w:val="00DD351C"/>
    <w:rsid w:val="00DD3C43"/>
    <w:rsid w:val="00DD3FA5"/>
    <w:rsid w:val="00DD58CD"/>
    <w:rsid w:val="00DD59E6"/>
    <w:rsid w:val="00DD62E3"/>
    <w:rsid w:val="00DE050B"/>
    <w:rsid w:val="00DE0EB5"/>
    <w:rsid w:val="00DE0F9D"/>
    <w:rsid w:val="00DE2EDC"/>
    <w:rsid w:val="00DE33C1"/>
    <w:rsid w:val="00DE35A6"/>
    <w:rsid w:val="00DE410F"/>
    <w:rsid w:val="00DE55FA"/>
    <w:rsid w:val="00DE6073"/>
    <w:rsid w:val="00DE6C17"/>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C6E"/>
    <w:rsid w:val="00DF3C74"/>
    <w:rsid w:val="00DF5F7D"/>
    <w:rsid w:val="00DF6EB7"/>
    <w:rsid w:val="00DF6F6E"/>
    <w:rsid w:val="00DF78D6"/>
    <w:rsid w:val="00DF7EFC"/>
    <w:rsid w:val="00E00046"/>
    <w:rsid w:val="00E003AD"/>
    <w:rsid w:val="00E004B1"/>
    <w:rsid w:val="00E00A8C"/>
    <w:rsid w:val="00E01DD6"/>
    <w:rsid w:val="00E0268A"/>
    <w:rsid w:val="00E032F2"/>
    <w:rsid w:val="00E03671"/>
    <w:rsid w:val="00E03ADB"/>
    <w:rsid w:val="00E0400E"/>
    <w:rsid w:val="00E04956"/>
    <w:rsid w:val="00E0647C"/>
    <w:rsid w:val="00E073BD"/>
    <w:rsid w:val="00E11C7B"/>
    <w:rsid w:val="00E11CFD"/>
    <w:rsid w:val="00E12185"/>
    <w:rsid w:val="00E12FBA"/>
    <w:rsid w:val="00E1310F"/>
    <w:rsid w:val="00E133B7"/>
    <w:rsid w:val="00E137A3"/>
    <w:rsid w:val="00E141FC"/>
    <w:rsid w:val="00E156CC"/>
    <w:rsid w:val="00E1725E"/>
    <w:rsid w:val="00E17AA5"/>
    <w:rsid w:val="00E21F5A"/>
    <w:rsid w:val="00E22974"/>
    <w:rsid w:val="00E23C97"/>
    <w:rsid w:val="00E240EC"/>
    <w:rsid w:val="00E243C7"/>
    <w:rsid w:val="00E255EA"/>
    <w:rsid w:val="00E2593D"/>
    <w:rsid w:val="00E2596C"/>
    <w:rsid w:val="00E262C5"/>
    <w:rsid w:val="00E2662D"/>
    <w:rsid w:val="00E26EDC"/>
    <w:rsid w:val="00E27F7F"/>
    <w:rsid w:val="00E308F8"/>
    <w:rsid w:val="00E30BD9"/>
    <w:rsid w:val="00E32069"/>
    <w:rsid w:val="00E323BF"/>
    <w:rsid w:val="00E32AEB"/>
    <w:rsid w:val="00E34507"/>
    <w:rsid w:val="00E34B60"/>
    <w:rsid w:val="00E36A5D"/>
    <w:rsid w:val="00E36B9A"/>
    <w:rsid w:val="00E374E8"/>
    <w:rsid w:val="00E40859"/>
    <w:rsid w:val="00E40AC6"/>
    <w:rsid w:val="00E41DCE"/>
    <w:rsid w:val="00E41FAD"/>
    <w:rsid w:val="00E42DAE"/>
    <w:rsid w:val="00E43643"/>
    <w:rsid w:val="00E439AF"/>
    <w:rsid w:val="00E443A9"/>
    <w:rsid w:val="00E44D7F"/>
    <w:rsid w:val="00E454D0"/>
    <w:rsid w:val="00E456FB"/>
    <w:rsid w:val="00E45E18"/>
    <w:rsid w:val="00E469D0"/>
    <w:rsid w:val="00E46CBF"/>
    <w:rsid w:val="00E46E16"/>
    <w:rsid w:val="00E46F95"/>
    <w:rsid w:val="00E471F1"/>
    <w:rsid w:val="00E47893"/>
    <w:rsid w:val="00E50CEA"/>
    <w:rsid w:val="00E51093"/>
    <w:rsid w:val="00E526DD"/>
    <w:rsid w:val="00E53147"/>
    <w:rsid w:val="00E531E3"/>
    <w:rsid w:val="00E54F83"/>
    <w:rsid w:val="00E556CE"/>
    <w:rsid w:val="00E56BAD"/>
    <w:rsid w:val="00E5701A"/>
    <w:rsid w:val="00E6025F"/>
    <w:rsid w:val="00E61951"/>
    <w:rsid w:val="00E62252"/>
    <w:rsid w:val="00E624D2"/>
    <w:rsid w:val="00E63163"/>
    <w:rsid w:val="00E64EA4"/>
    <w:rsid w:val="00E66221"/>
    <w:rsid w:val="00E66A0A"/>
    <w:rsid w:val="00E66BEA"/>
    <w:rsid w:val="00E66C48"/>
    <w:rsid w:val="00E67020"/>
    <w:rsid w:val="00E701FE"/>
    <w:rsid w:val="00E70719"/>
    <w:rsid w:val="00E71122"/>
    <w:rsid w:val="00E73E6F"/>
    <w:rsid w:val="00E748C0"/>
    <w:rsid w:val="00E755A4"/>
    <w:rsid w:val="00E75645"/>
    <w:rsid w:val="00E75A07"/>
    <w:rsid w:val="00E75DA3"/>
    <w:rsid w:val="00E77922"/>
    <w:rsid w:val="00E77E49"/>
    <w:rsid w:val="00E8025A"/>
    <w:rsid w:val="00E805F8"/>
    <w:rsid w:val="00E807A1"/>
    <w:rsid w:val="00E81A11"/>
    <w:rsid w:val="00E82BC3"/>
    <w:rsid w:val="00E8324C"/>
    <w:rsid w:val="00E83414"/>
    <w:rsid w:val="00E837E0"/>
    <w:rsid w:val="00E87979"/>
    <w:rsid w:val="00E87C29"/>
    <w:rsid w:val="00E9173B"/>
    <w:rsid w:val="00E92284"/>
    <w:rsid w:val="00E93753"/>
    <w:rsid w:val="00E94622"/>
    <w:rsid w:val="00E96585"/>
    <w:rsid w:val="00E96A6D"/>
    <w:rsid w:val="00E96C68"/>
    <w:rsid w:val="00E96D60"/>
    <w:rsid w:val="00E97272"/>
    <w:rsid w:val="00E975EF"/>
    <w:rsid w:val="00E9760A"/>
    <w:rsid w:val="00E977FF"/>
    <w:rsid w:val="00E97C93"/>
    <w:rsid w:val="00EA01A0"/>
    <w:rsid w:val="00EA05E6"/>
    <w:rsid w:val="00EA1E55"/>
    <w:rsid w:val="00EA2E5F"/>
    <w:rsid w:val="00EA374A"/>
    <w:rsid w:val="00EA3C1F"/>
    <w:rsid w:val="00EA3E48"/>
    <w:rsid w:val="00EA41B3"/>
    <w:rsid w:val="00EA4CAA"/>
    <w:rsid w:val="00EA4F8D"/>
    <w:rsid w:val="00EA533B"/>
    <w:rsid w:val="00EA69D0"/>
    <w:rsid w:val="00EA6F29"/>
    <w:rsid w:val="00EA75F0"/>
    <w:rsid w:val="00EB0E2A"/>
    <w:rsid w:val="00EB1017"/>
    <w:rsid w:val="00EB15B0"/>
    <w:rsid w:val="00EB1E99"/>
    <w:rsid w:val="00EB2535"/>
    <w:rsid w:val="00EB2F01"/>
    <w:rsid w:val="00EB3409"/>
    <w:rsid w:val="00EB4BBA"/>
    <w:rsid w:val="00EB50C8"/>
    <w:rsid w:val="00EB5F5D"/>
    <w:rsid w:val="00EB7174"/>
    <w:rsid w:val="00EB725E"/>
    <w:rsid w:val="00EB7FA1"/>
    <w:rsid w:val="00EC009D"/>
    <w:rsid w:val="00EC015A"/>
    <w:rsid w:val="00EC0FDD"/>
    <w:rsid w:val="00EC0FF9"/>
    <w:rsid w:val="00EC1135"/>
    <w:rsid w:val="00EC16D8"/>
    <w:rsid w:val="00EC1E13"/>
    <w:rsid w:val="00EC3E45"/>
    <w:rsid w:val="00EC5344"/>
    <w:rsid w:val="00EC62A8"/>
    <w:rsid w:val="00ED049B"/>
    <w:rsid w:val="00ED099E"/>
    <w:rsid w:val="00ED0D0A"/>
    <w:rsid w:val="00ED29C1"/>
    <w:rsid w:val="00ED3867"/>
    <w:rsid w:val="00ED5037"/>
    <w:rsid w:val="00ED57AA"/>
    <w:rsid w:val="00ED6B9B"/>
    <w:rsid w:val="00ED6BCB"/>
    <w:rsid w:val="00EE1520"/>
    <w:rsid w:val="00EE1883"/>
    <w:rsid w:val="00EE1980"/>
    <w:rsid w:val="00EE2C00"/>
    <w:rsid w:val="00EE367C"/>
    <w:rsid w:val="00EE404E"/>
    <w:rsid w:val="00EE46D5"/>
    <w:rsid w:val="00EE4E14"/>
    <w:rsid w:val="00EE5F09"/>
    <w:rsid w:val="00EE6751"/>
    <w:rsid w:val="00EE7D79"/>
    <w:rsid w:val="00EF1982"/>
    <w:rsid w:val="00EF3444"/>
    <w:rsid w:val="00EF34F3"/>
    <w:rsid w:val="00EF3639"/>
    <w:rsid w:val="00EF465A"/>
    <w:rsid w:val="00EF4BFF"/>
    <w:rsid w:val="00EF4D40"/>
    <w:rsid w:val="00EF59E5"/>
    <w:rsid w:val="00EF6510"/>
    <w:rsid w:val="00EF6743"/>
    <w:rsid w:val="00EF6C1D"/>
    <w:rsid w:val="00EF6FE7"/>
    <w:rsid w:val="00EF70E5"/>
    <w:rsid w:val="00F006B9"/>
    <w:rsid w:val="00F02429"/>
    <w:rsid w:val="00F02754"/>
    <w:rsid w:val="00F03D19"/>
    <w:rsid w:val="00F05EF9"/>
    <w:rsid w:val="00F061C3"/>
    <w:rsid w:val="00F07326"/>
    <w:rsid w:val="00F07C96"/>
    <w:rsid w:val="00F07CA6"/>
    <w:rsid w:val="00F10C07"/>
    <w:rsid w:val="00F10F5F"/>
    <w:rsid w:val="00F1133F"/>
    <w:rsid w:val="00F11442"/>
    <w:rsid w:val="00F11F43"/>
    <w:rsid w:val="00F12323"/>
    <w:rsid w:val="00F1264D"/>
    <w:rsid w:val="00F12DF0"/>
    <w:rsid w:val="00F1331E"/>
    <w:rsid w:val="00F14386"/>
    <w:rsid w:val="00F146C3"/>
    <w:rsid w:val="00F155C2"/>
    <w:rsid w:val="00F15707"/>
    <w:rsid w:val="00F15CA6"/>
    <w:rsid w:val="00F16096"/>
    <w:rsid w:val="00F1773B"/>
    <w:rsid w:val="00F178B2"/>
    <w:rsid w:val="00F17B55"/>
    <w:rsid w:val="00F17F9F"/>
    <w:rsid w:val="00F200BE"/>
    <w:rsid w:val="00F2160E"/>
    <w:rsid w:val="00F221B6"/>
    <w:rsid w:val="00F225FB"/>
    <w:rsid w:val="00F22A13"/>
    <w:rsid w:val="00F24BA3"/>
    <w:rsid w:val="00F25981"/>
    <w:rsid w:val="00F26B5C"/>
    <w:rsid w:val="00F26C6F"/>
    <w:rsid w:val="00F27084"/>
    <w:rsid w:val="00F27A8B"/>
    <w:rsid w:val="00F30282"/>
    <w:rsid w:val="00F303B0"/>
    <w:rsid w:val="00F30C32"/>
    <w:rsid w:val="00F31A1D"/>
    <w:rsid w:val="00F32B43"/>
    <w:rsid w:val="00F351EC"/>
    <w:rsid w:val="00F35B24"/>
    <w:rsid w:val="00F35EBE"/>
    <w:rsid w:val="00F36855"/>
    <w:rsid w:val="00F36BA1"/>
    <w:rsid w:val="00F37A82"/>
    <w:rsid w:val="00F37C0C"/>
    <w:rsid w:val="00F40684"/>
    <w:rsid w:val="00F4089A"/>
    <w:rsid w:val="00F40FB5"/>
    <w:rsid w:val="00F41526"/>
    <w:rsid w:val="00F426D7"/>
    <w:rsid w:val="00F43A2E"/>
    <w:rsid w:val="00F43AB4"/>
    <w:rsid w:val="00F453B2"/>
    <w:rsid w:val="00F45B8C"/>
    <w:rsid w:val="00F46848"/>
    <w:rsid w:val="00F4752F"/>
    <w:rsid w:val="00F5080D"/>
    <w:rsid w:val="00F50A0A"/>
    <w:rsid w:val="00F50C2F"/>
    <w:rsid w:val="00F51568"/>
    <w:rsid w:val="00F52090"/>
    <w:rsid w:val="00F52712"/>
    <w:rsid w:val="00F53173"/>
    <w:rsid w:val="00F53246"/>
    <w:rsid w:val="00F53F00"/>
    <w:rsid w:val="00F54161"/>
    <w:rsid w:val="00F54CE0"/>
    <w:rsid w:val="00F55E27"/>
    <w:rsid w:val="00F56B61"/>
    <w:rsid w:val="00F57DF0"/>
    <w:rsid w:val="00F608FE"/>
    <w:rsid w:val="00F618AF"/>
    <w:rsid w:val="00F61BB5"/>
    <w:rsid w:val="00F62C20"/>
    <w:rsid w:val="00F638E9"/>
    <w:rsid w:val="00F6391A"/>
    <w:rsid w:val="00F63D57"/>
    <w:rsid w:val="00F64432"/>
    <w:rsid w:val="00F646A5"/>
    <w:rsid w:val="00F66194"/>
    <w:rsid w:val="00F66488"/>
    <w:rsid w:val="00F66C6A"/>
    <w:rsid w:val="00F70785"/>
    <w:rsid w:val="00F7086A"/>
    <w:rsid w:val="00F7147B"/>
    <w:rsid w:val="00F72140"/>
    <w:rsid w:val="00F72182"/>
    <w:rsid w:val="00F7286E"/>
    <w:rsid w:val="00F72F79"/>
    <w:rsid w:val="00F73823"/>
    <w:rsid w:val="00F74735"/>
    <w:rsid w:val="00F75CDA"/>
    <w:rsid w:val="00F8020E"/>
    <w:rsid w:val="00F83B1E"/>
    <w:rsid w:val="00F84120"/>
    <w:rsid w:val="00F85269"/>
    <w:rsid w:val="00F8569C"/>
    <w:rsid w:val="00F868F7"/>
    <w:rsid w:val="00F8768E"/>
    <w:rsid w:val="00F90046"/>
    <w:rsid w:val="00F91D17"/>
    <w:rsid w:val="00F92736"/>
    <w:rsid w:val="00F93269"/>
    <w:rsid w:val="00F94B51"/>
    <w:rsid w:val="00F954B2"/>
    <w:rsid w:val="00F956FA"/>
    <w:rsid w:val="00F95BB8"/>
    <w:rsid w:val="00F9604B"/>
    <w:rsid w:val="00F96261"/>
    <w:rsid w:val="00F96CAD"/>
    <w:rsid w:val="00F97340"/>
    <w:rsid w:val="00F97BA6"/>
    <w:rsid w:val="00FA06EF"/>
    <w:rsid w:val="00FA0981"/>
    <w:rsid w:val="00FA0E4C"/>
    <w:rsid w:val="00FA21B4"/>
    <w:rsid w:val="00FA2F79"/>
    <w:rsid w:val="00FA38BE"/>
    <w:rsid w:val="00FA441F"/>
    <w:rsid w:val="00FA4A11"/>
    <w:rsid w:val="00FA4BA4"/>
    <w:rsid w:val="00FA58BD"/>
    <w:rsid w:val="00FA6615"/>
    <w:rsid w:val="00FA7077"/>
    <w:rsid w:val="00FA7AFC"/>
    <w:rsid w:val="00FB0002"/>
    <w:rsid w:val="00FB0DCC"/>
    <w:rsid w:val="00FB1C72"/>
    <w:rsid w:val="00FB28D0"/>
    <w:rsid w:val="00FB3224"/>
    <w:rsid w:val="00FB406A"/>
    <w:rsid w:val="00FB4E91"/>
    <w:rsid w:val="00FB4F52"/>
    <w:rsid w:val="00FB520D"/>
    <w:rsid w:val="00FB5333"/>
    <w:rsid w:val="00FB578A"/>
    <w:rsid w:val="00FB5A0B"/>
    <w:rsid w:val="00FB5ED8"/>
    <w:rsid w:val="00FB601D"/>
    <w:rsid w:val="00FB65D9"/>
    <w:rsid w:val="00FB70A7"/>
    <w:rsid w:val="00FB756C"/>
    <w:rsid w:val="00FC0484"/>
    <w:rsid w:val="00FC0E77"/>
    <w:rsid w:val="00FC21E0"/>
    <w:rsid w:val="00FC2E59"/>
    <w:rsid w:val="00FC4443"/>
    <w:rsid w:val="00FC4912"/>
    <w:rsid w:val="00FC4C3D"/>
    <w:rsid w:val="00FC55E3"/>
    <w:rsid w:val="00FC569D"/>
    <w:rsid w:val="00FC58AD"/>
    <w:rsid w:val="00FC6257"/>
    <w:rsid w:val="00FC630B"/>
    <w:rsid w:val="00FC66AD"/>
    <w:rsid w:val="00FC743F"/>
    <w:rsid w:val="00FC7BEA"/>
    <w:rsid w:val="00FD0182"/>
    <w:rsid w:val="00FD10AE"/>
    <w:rsid w:val="00FD1C31"/>
    <w:rsid w:val="00FD22AF"/>
    <w:rsid w:val="00FD27CC"/>
    <w:rsid w:val="00FD2D68"/>
    <w:rsid w:val="00FD364E"/>
    <w:rsid w:val="00FD39C7"/>
    <w:rsid w:val="00FD40D8"/>
    <w:rsid w:val="00FD4423"/>
    <w:rsid w:val="00FD447F"/>
    <w:rsid w:val="00FD5776"/>
    <w:rsid w:val="00FD5B62"/>
    <w:rsid w:val="00FD622B"/>
    <w:rsid w:val="00FD6CE3"/>
    <w:rsid w:val="00FD7461"/>
    <w:rsid w:val="00FD79F4"/>
    <w:rsid w:val="00FE061F"/>
    <w:rsid w:val="00FE252F"/>
    <w:rsid w:val="00FE2CE2"/>
    <w:rsid w:val="00FE2E8D"/>
    <w:rsid w:val="00FE3D18"/>
    <w:rsid w:val="00FE50BF"/>
    <w:rsid w:val="00FE53D6"/>
    <w:rsid w:val="00FE5FE7"/>
    <w:rsid w:val="00FF0C0F"/>
    <w:rsid w:val="00FF1D3B"/>
    <w:rsid w:val="00FF1F55"/>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UnresolvedMention">
    <w:name w:val="Unresolved Mention"/>
    <w:basedOn w:val="Fontepargpadro"/>
    <w:uiPriority w:val="99"/>
    <w:semiHidden/>
    <w:unhideWhenUsed/>
    <w:rsid w:val="00F841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UnresolvedMention">
    <w:name w:val="Unresolved Mention"/>
    <w:basedOn w:val="Fontepargpadro"/>
    <w:uiPriority w:val="99"/>
    <w:semiHidden/>
    <w:unhideWhenUsed/>
    <w:rsid w:val="00F84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22234-8A05-44F2-86FF-959E4C153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23239</Words>
  <Characters>125494</Characters>
  <Application>Microsoft Office Word</Application>
  <DocSecurity>0</DocSecurity>
  <Lines>1045</Lines>
  <Paragraphs>296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2021-04-20T03:15:00Z</cp:lastPrinted>
  <dcterms:created xsi:type="dcterms:W3CDTF">2023-07-25T19:35:00Z</dcterms:created>
  <dcterms:modified xsi:type="dcterms:W3CDTF">2023-07-25T19:35:00Z</dcterms:modified>
</cp:coreProperties>
</file>