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8FDE" w14:textId="0A0D0A45" w:rsidR="00C6154C" w:rsidRPr="00684B34" w:rsidRDefault="00A649EE" w:rsidP="00BE3142">
      <w:pPr>
        <w:tabs>
          <w:tab w:val="center" w:pos="4961"/>
        </w:tabs>
        <w:spacing w:line="240" w:lineRule="auto"/>
        <w:ind w:right="-710"/>
        <w:jc w:val="both"/>
        <w:rPr>
          <w:rFonts w:ascii="Arial" w:hAnsi="Arial" w:cs="Arial"/>
          <w:b/>
          <w:caps/>
          <w:sz w:val="24"/>
          <w:szCs w:val="24"/>
        </w:rPr>
      </w:pPr>
      <w:r>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1F57AEA3" wp14:editId="09E6317D">
                <wp:simplePos x="0" y="0"/>
                <wp:positionH relativeFrom="column">
                  <wp:posOffset>-556260</wp:posOffset>
                </wp:positionH>
                <wp:positionV relativeFrom="paragraph">
                  <wp:posOffset>223520</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7822A" id="Rectangle 2" o:spid="_x0000_s1026" style="position:absolute;margin-left:-43.8pt;margin-top:17.6pt;width:51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" filled="f"/>
            </w:pict>
          </mc:Fallback>
        </mc:AlternateContent>
      </w:r>
    </w:p>
    <w:p w14:paraId="0724FDC9" w14:textId="65131C40" w:rsidR="006E5D23" w:rsidRPr="00D63410" w:rsidRDefault="00D3446D" w:rsidP="00684B34">
      <w:pPr>
        <w:spacing w:line="240" w:lineRule="auto"/>
        <w:ind w:left="-709"/>
        <w:jc w:val="both"/>
        <w:rPr>
          <w:rFonts w:ascii="Arial Narrow" w:hAnsi="Arial Narrow" w:cs="Arial"/>
          <w:b/>
          <w:caps/>
          <w:sz w:val="24"/>
          <w:szCs w:val="24"/>
        </w:rPr>
      </w:pPr>
      <w:r w:rsidRPr="00D63410">
        <w:rPr>
          <w:rFonts w:ascii="Arial Narrow" w:hAnsi="Arial Narrow" w:cs="Arial"/>
          <w:b/>
          <w:caps/>
          <w:sz w:val="24"/>
          <w:szCs w:val="24"/>
        </w:rPr>
        <w:t xml:space="preserve">ATA DA </w:t>
      </w:r>
      <w:r w:rsidR="00482839" w:rsidRPr="00D63410">
        <w:rPr>
          <w:rFonts w:ascii="Arial Narrow" w:hAnsi="Arial Narrow" w:cs="Arial"/>
          <w:b/>
          <w:caps/>
          <w:sz w:val="24"/>
          <w:szCs w:val="24"/>
        </w:rPr>
        <w:t>1</w:t>
      </w:r>
      <w:r w:rsidR="00B83835" w:rsidRPr="00D63410">
        <w:rPr>
          <w:rFonts w:ascii="Arial Narrow" w:hAnsi="Arial Narrow" w:cs="Arial"/>
          <w:b/>
          <w:caps/>
          <w:sz w:val="24"/>
          <w:szCs w:val="24"/>
        </w:rPr>
        <w:t>4</w:t>
      </w:r>
      <w:r w:rsidRPr="00D63410">
        <w:rPr>
          <w:rFonts w:ascii="Arial Narrow" w:hAnsi="Arial Narrow" w:cs="Arial"/>
          <w:b/>
          <w:caps/>
          <w:noProof/>
          <w:sz w:val="24"/>
          <w:szCs w:val="24"/>
        </w:rPr>
        <w:t xml:space="preserve">ª Sessão </w:t>
      </w:r>
      <w:r w:rsidR="00E5701A" w:rsidRPr="00D63410">
        <w:rPr>
          <w:rFonts w:ascii="Arial Narrow" w:hAnsi="Arial Narrow" w:cs="Arial"/>
          <w:b/>
          <w:caps/>
          <w:noProof/>
          <w:sz w:val="24"/>
          <w:szCs w:val="24"/>
        </w:rPr>
        <w:t>ORDINÁRIA</w:t>
      </w:r>
      <w:r w:rsidRPr="00D63410">
        <w:rPr>
          <w:rFonts w:ascii="Arial Narrow" w:hAnsi="Arial Narrow" w:cs="Arial"/>
          <w:b/>
          <w:caps/>
          <w:sz w:val="24"/>
          <w:szCs w:val="24"/>
        </w:rPr>
        <w:t xml:space="preserve"> REALIZADA PEL</w:t>
      </w:r>
      <w:r w:rsidRPr="00D63410">
        <w:rPr>
          <w:rFonts w:ascii="Arial Narrow" w:hAnsi="Arial Narrow" w:cs="Arial"/>
          <w:b/>
          <w:caps/>
          <w:noProof/>
          <w:sz w:val="24"/>
          <w:szCs w:val="24"/>
        </w:rPr>
        <w:t>o</w:t>
      </w:r>
      <w:r w:rsidRPr="00D63410">
        <w:rPr>
          <w:rFonts w:ascii="Arial Narrow" w:hAnsi="Arial Narrow" w:cs="Arial"/>
          <w:b/>
          <w:caps/>
          <w:sz w:val="24"/>
          <w:szCs w:val="24"/>
        </w:rPr>
        <w:t xml:space="preserve"> EGRÉGI</w:t>
      </w:r>
      <w:r w:rsidRPr="00D63410">
        <w:rPr>
          <w:rFonts w:ascii="Arial Narrow" w:hAnsi="Arial Narrow" w:cs="Arial"/>
          <w:b/>
          <w:caps/>
          <w:noProof/>
          <w:sz w:val="24"/>
          <w:szCs w:val="24"/>
        </w:rPr>
        <w:t>o</w:t>
      </w:r>
      <w:r w:rsidRPr="00D63410">
        <w:rPr>
          <w:rFonts w:ascii="Arial Narrow" w:hAnsi="Arial Narrow" w:cs="Arial"/>
          <w:b/>
          <w:caps/>
          <w:sz w:val="24"/>
          <w:szCs w:val="24"/>
        </w:rPr>
        <w:t xml:space="preserve"> </w:t>
      </w:r>
      <w:r w:rsidRPr="00D63410">
        <w:rPr>
          <w:rFonts w:ascii="Arial Narrow" w:hAnsi="Arial Narrow" w:cs="Arial"/>
          <w:b/>
          <w:caps/>
          <w:noProof/>
          <w:sz w:val="24"/>
          <w:szCs w:val="24"/>
        </w:rPr>
        <w:t>Tribunal Pleno</w:t>
      </w:r>
      <w:r w:rsidRPr="00D63410">
        <w:rPr>
          <w:rFonts w:ascii="Arial Narrow" w:hAnsi="Arial Narrow" w:cs="Arial"/>
          <w:b/>
          <w:caps/>
          <w:sz w:val="24"/>
          <w:szCs w:val="24"/>
        </w:rPr>
        <w:t xml:space="preserve"> DO</w:t>
      </w:r>
      <w:r w:rsidR="00A55353" w:rsidRPr="00D63410">
        <w:rPr>
          <w:rFonts w:ascii="Arial Narrow" w:hAnsi="Arial Narrow" w:cs="Arial"/>
          <w:b/>
          <w:caps/>
          <w:sz w:val="24"/>
          <w:szCs w:val="24"/>
        </w:rPr>
        <w:t xml:space="preserve"> </w:t>
      </w:r>
      <w:r w:rsidRPr="00D63410">
        <w:rPr>
          <w:rFonts w:ascii="Arial Narrow" w:hAnsi="Arial Narrow" w:cs="Arial"/>
          <w:b/>
          <w:caps/>
          <w:sz w:val="24"/>
          <w:szCs w:val="24"/>
        </w:rPr>
        <w:t xml:space="preserve">TRIBUNAL DE CONTAS DO ESTADO DO AMAZONAS, EXERCÍCIO DE </w:t>
      </w:r>
      <w:r w:rsidR="00725269" w:rsidRPr="00D63410">
        <w:rPr>
          <w:rFonts w:ascii="Arial Narrow" w:hAnsi="Arial Narrow" w:cs="Arial"/>
          <w:b/>
          <w:caps/>
          <w:noProof/>
          <w:sz w:val="24"/>
          <w:szCs w:val="24"/>
        </w:rPr>
        <w:t>20</w:t>
      </w:r>
      <w:r w:rsidR="00B13FC9" w:rsidRPr="00D63410">
        <w:rPr>
          <w:rFonts w:ascii="Arial Narrow" w:hAnsi="Arial Narrow" w:cs="Arial"/>
          <w:b/>
          <w:caps/>
          <w:noProof/>
          <w:sz w:val="24"/>
          <w:szCs w:val="24"/>
        </w:rPr>
        <w:t>2</w:t>
      </w:r>
      <w:r w:rsidR="00B04630" w:rsidRPr="00D63410">
        <w:rPr>
          <w:rFonts w:ascii="Arial Narrow" w:hAnsi="Arial Narrow" w:cs="Arial"/>
          <w:b/>
          <w:caps/>
          <w:noProof/>
          <w:sz w:val="24"/>
          <w:szCs w:val="24"/>
        </w:rPr>
        <w:t>3</w:t>
      </w:r>
      <w:r w:rsidRPr="00D63410">
        <w:rPr>
          <w:rFonts w:ascii="Arial Narrow" w:hAnsi="Arial Narrow" w:cs="Arial"/>
          <w:b/>
          <w:caps/>
          <w:sz w:val="24"/>
          <w:szCs w:val="24"/>
        </w:rPr>
        <w:t>.</w:t>
      </w:r>
    </w:p>
    <w:p w14:paraId="3128BC19" w14:textId="77777777" w:rsidR="00FB19DE" w:rsidRPr="00684B34" w:rsidRDefault="00FB19DE" w:rsidP="00D370B1">
      <w:pPr>
        <w:spacing w:line="240" w:lineRule="auto"/>
        <w:ind w:right="-143"/>
        <w:jc w:val="both"/>
        <w:rPr>
          <w:rFonts w:ascii="Arial" w:hAnsi="Arial" w:cs="Arial"/>
          <w:sz w:val="24"/>
          <w:szCs w:val="24"/>
        </w:rPr>
      </w:pPr>
    </w:p>
    <w:p w14:paraId="7FE56B70" w14:textId="60D558FF" w:rsidR="003F3A55" w:rsidRPr="00A10990" w:rsidRDefault="0026229F" w:rsidP="00E81F63">
      <w:pPr>
        <w:spacing w:after="120" w:line="240" w:lineRule="auto"/>
        <w:ind w:left="-851" w:right="-142"/>
        <w:jc w:val="both"/>
        <w:rPr>
          <w:rFonts w:ascii="Arial Narrow" w:hAnsi="Arial Narrow" w:cs="Arial"/>
          <w:color w:val="000000"/>
          <w:sz w:val="24"/>
          <w:szCs w:val="24"/>
        </w:rPr>
      </w:pPr>
      <w:bookmarkStart w:id="0" w:name="_Hlk95378081"/>
      <w:r w:rsidRPr="00A10990">
        <w:rPr>
          <w:rFonts w:ascii="Arial Narrow" w:hAnsi="Arial Narrow" w:cs="Arial"/>
          <w:sz w:val="24"/>
          <w:szCs w:val="24"/>
        </w:rPr>
        <w:t xml:space="preserve">Ao </w:t>
      </w:r>
      <w:r w:rsidR="00B83835" w:rsidRPr="00A10990">
        <w:rPr>
          <w:rFonts w:ascii="Arial Narrow" w:hAnsi="Arial Narrow" w:cs="Arial"/>
          <w:sz w:val="24"/>
          <w:szCs w:val="24"/>
        </w:rPr>
        <w:t>segundo</w:t>
      </w:r>
      <w:r w:rsidRPr="00A10990">
        <w:rPr>
          <w:rFonts w:ascii="Arial Narrow" w:hAnsi="Arial Narrow" w:cs="Arial"/>
          <w:sz w:val="24"/>
          <w:szCs w:val="24"/>
        </w:rPr>
        <w:t xml:space="preserve"> dia </w:t>
      </w:r>
      <w:r w:rsidRPr="00A10990">
        <w:rPr>
          <w:rFonts w:ascii="Arial Narrow" w:hAnsi="Arial Narrow" w:cs="Arial"/>
          <w:noProof/>
          <w:sz w:val="24"/>
          <w:szCs w:val="24"/>
        </w:rPr>
        <w:t xml:space="preserve">do mês de </w:t>
      </w:r>
      <w:r w:rsidR="00B83835" w:rsidRPr="00A10990">
        <w:rPr>
          <w:rFonts w:ascii="Arial Narrow" w:hAnsi="Arial Narrow" w:cs="Arial"/>
          <w:noProof/>
          <w:sz w:val="24"/>
          <w:szCs w:val="24"/>
        </w:rPr>
        <w:t>maio</w:t>
      </w:r>
      <w:r w:rsidRPr="00A10990">
        <w:rPr>
          <w:rFonts w:ascii="Arial Narrow" w:hAnsi="Arial Narrow" w:cs="Arial"/>
          <w:noProof/>
          <w:sz w:val="24"/>
          <w:szCs w:val="24"/>
        </w:rPr>
        <w:t xml:space="preserve"> do ano de dois mil e vinte e três</w:t>
      </w:r>
      <w:r w:rsidRPr="00A10990">
        <w:rPr>
          <w:rFonts w:ascii="Arial Narrow" w:hAnsi="Arial Narrow" w:cs="Arial"/>
          <w:sz w:val="24"/>
          <w:szCs w:val="24"/>
        </w:rPr>
        <w:t>, reuniu-se o Egrégio Tribunal Pleno do Tribunal de Contas do Estado do Amazonas, em sua sede própria, na Rua Efigênio Sales 1.155, Parque Dez, às 10h</w:t>
      </w:r>
      <w:r w:rsidR="00037C38" w:rsidRPr="00A10990">
        <w:rPr>
          <w:rFonts w:ascii="Arial Narrow" w:hAnsi="Arial Narrow" w:cs="Arial"/>
          <w:sz w:val="24"/>
          <w:szCs w:val="24"/>
        </w:rPr>
        <w:t>25</w:t>
      </w:r>
      <w:r w:rsidRPr="00A10990">
        <w:rPr>
          <w:rFonts w:ascii="Arial Narrow" w:hAnsi="Arial Narrow" w:cs="Arial"/>
          <w:sz w:val="24"/>
          <w:szCs w:val="24"/>
        </w:rPr>
        <w:t xml:space="preserve">, sob a Presidência do Excelentíssimo Senhor Conselheiro </w:t>
      </w:r>
      <w:r w:rsidRPr="00A10990">
        <w:rPr>
          <w:rFonts w:ascii="Arial Narrow" w:hAnsi="Arial Narrow" w:cs="Arial"/>
          <w:b/>
          <w:sz w:val="24"/>
          <w:szCs w:val="24"/>
        </w:rPr>
        <w:t>ÉRICO XAVIER DESTERRO E SILVA</w:t>
      </w:r>
      <w:r w:rsidRPr="00A10990">
        <w:rPr>
          <w:rFonts w:ascii="Arial Narrow" w:hAnsi="Arial Narrow" w:cs="Arial"/>
          <w:bCs/>
          <w:sz w:val="24"/>
          <w:szCs w:val="24"/>
        </w:rPr>
        <w:t>,</w:t>
      </w:r>
      <w:r w:rsidRPr="00A10990">
        <w:rPr>
          <w:rFonts w:ascii="Arial Narrow" w:hAnsi="Arial Narrow" w:cs="Arial"/>
          <w:b/>
          <w:sz w:val="24"/>
          <w:szCs w:val="24"/>
        </w:rPr>
        <w:t xml:space="preserve"> </w:t>
      </w:r>
      <w:r w:rsidRPr="00A10990">
        <w:rPr>
          <w:rFonts w:ascii="Arial Narrow" w:hAnsi="Arial Narrow" w:cs="Arial"/>
          <w:bCs/>
          <w:sz w:val="24"/>
          <w:szCs w:val="24"/>
        </w:rPr>
        <w:t>com as presenças</w:t>
      </w:r>
      <w:r w:rsidRPr="00A10990">
        <w:rPr>
          <w:rFonts w:ascii="Arial Narrow" w:hAnsi="Arial Narrow" w:cs="Arial"/>
          <w:b/>
          <w:sz w:val="24"/>
          <w:szCs w:val="24"/>
        </w:rPr>
        <w:t xml:space="preserve"> </w:t>
      </w:r>
      <w:r w:rsidRPr="00A10990">
        <w:rPr>
          <w:rFonts w:ascii="Arial Narrow" w:hAnsi="Arial Narrow" w:cs="Arial"/>
          <w:sz w:val="24"/>
          <w:szCs w:val="24"/>
        </w:rPr>
        <w:t xml:space="preserve">dos Excelentíssimos Senhores Conselheiros </w:t>
      </w:r>
      <w:r w:rsidRPr="00A10990">
        <w:rPr>
          <w:rFonts w:ascii="Arial Narrow" w:hAnsi="Arial Narrow" w:cs="Arial"/>
          <w:b/>
          <w:sz w:val="24"/>
          <w:szCs w:val="24"/>
        </w:rPr>
        <w:t>ARI JORGE MOUTINHO DA COSTA JÚNIOR, YARA AMAZÔNIA LINS RODRIGUES DOS SANTOS</w:t>
      </w:r>
      <w:r w:rsidRPr="00A10990">
        <w:rPr>
          <w:rFonts w:ascii="Arial Narrow" w:hAnsi="Arial Narrow" w:cs="Arial"/>
          <w:bCs/>
          <w:sz w:val="24"/>
          <w:szCs w:val="24"/>
        </w:rPr>
        <w:t>,</w:t>
      </w:r>
      <w:r w:rsidRPr="00A10990">
        <w:rPr>
          <w:rFonts w:ascii="Arial Narrow" w:hAnsi="Arial Narrow" w:cs="Arial"/>
          <w:b/>
          <w:sz w:val="24"/>
          <w:szCs w:val="24"/>
        </w:rPr>
        <w:t xml:space="preserve"> JOSUÉ CLÁUDIO DE SOUZA NETO, LUÍS FABIAN PEREIRA BARBOSA</w:t>
      </w:r>
      <w:r w:rsidRPr="00A10990">
        <w:rPr>
          <w:rFonts w:ascii="Arial Narrow" w:hAnsi="Arial Narrow" w:cs="Arial"/>
          <w:bCs/>
          <w:sz w:val="24"/>
          <w:szCs w:val="24"/>
        </w:rPr>
        <w:t>,</w:t>
      </w:r>
      <w:r w:rsidRPr="00A10990">
        <w:rPr>
          <w:rFonts w:ascii="Arial Narrow" w:hAnsi="Arial Narrow" w:cs="Arial"/>
          <w:b/>
          <w:sz w:val="24"/>
          <w:szCs w:val="24"/>
        </w:rPr>
        <w:t xml:space="preserve"> MÁRIO JOSÉ DE MORAES COSTA FILHO (convocado em substituição ao Excelentíssimo S</w:t>
      </w:r>
      <w:bookmarkStart w:id="1" w:name="_GoBack"/>
      <w:bookmarkEnd w:id="1"/>
      <w:r w:rsidRPr="00A10990">
        <w:rPr>
          <w:rFonts w:ascii="Arial Narrow" w:hAnsi="Arial Narrow" w:cs="Arial"/>
          <w:b/>
          <w:sz w:val="24"/>
          <w:szCs w:val="24"/>
        </w:rPr>
        <w:t>enhor Conselheiro Júlio Assis Corrêa Pinheiro)</w:t>
      </w:r>
      <w:r w:rsidRPr="00A10990">
        <w:rPr>
          <w:rFonts w:ascii="Arial Narrow" w:hAnsi="Arial Narrow" w:cs="Arial"/>
          <w:bCs/>
          <w:sz w:val="24"/>
          <w:szCs w:val="24"/>
        </w:rPr>
        <w:t xml:space="preserve">; Excelentíssimo Senhor Auditor </w:t>
      </w:r>
      <w:r w:rsidRPr="00A10990">
        <w:rPr>
          <w:rFonts w:ascii="Arial Narrow" w:hAnsi="Arial Narrow" w:cs="Arial"/>
          <w:b/>
          <w:sz w:val="24"/>
          <w:szCs w:val="24"/>
        </w:rPr>
        <w:t>LUIZ HENRIQUE PEREIRA MENDES</w:t>
      </w:r>
      <w:r w:rsidRPr="00A10990">
        <w:rPr>
          <w:rFonts w:ascii="Arial Narrow" w:hAnsi="Arial Narrow" w:cs="Arial"/>
          <w:bCs/>
          <w:sz w:val="24"/>
          <w:szCs w:val="24"/>
        </w:rPr>
        <w:t xml:space="preserve">; Excelentíssima Senhora </w:t>
      </w:r>
      <w:r w:rsidR="001A4671" w:rsidRPr="00A10990">
        <w:rPr>
          <w:rFonts w:ascii="Arial Narrow" w:hAnsi="Arial Narrow" w:cs="Arial"/>
          <w:bCs/>
          <w:sz w:val="24"/>
          <w:szCs w:val="24"/>
        </w:rPr>
        <w:t>P</w:t>
      </w:r>
      <w:r w:rsidRPr="00A10990">
        <w:rPr>
          <w:rFonts w:ascii="Arial Narrow" w:hAnsi="Arial Narrow" w:cs="Arial"/>
          <w:bCs/>
          <w:sz w:val="24"/>
          <w:szCs w:val="24"/>
        </w:rPr>
        <w:t xml:space="preserve">rocuradora-Geral </w:t>
      </w:r>
      <w:r w:rsidR="003B1BCC" w:rsidRPr="00A10990">
        <w:rPr>
          <w:rFonts w:ascii="Arial Narrow" w:hAnsi="Arial Narrow" w:cs="Arial"/>
          <w:b/>
          <w:sz w:val="24"/>
          <w:szCs w:val="24"/>
        </w:rPr>
        <w:t>ELISSANDRA MONTEIRO FREIRE ALVARES (convocada em substituição à Excelentíssima Senhora Procuradora-Geral Fernanda Cantanhede Veiga Mendonça)</w:t>
      </w:r>
      <w:r w:rsidRPr="00A10990">
        <w:rPr>
          <w:rFonts w:ascii="Arial Narrow" w:hAnsi="Arial Narrow" w:cs="Arial"/>
          <w:bCs/>
          <w:sz w:val="24"/>
          <w:szCs w:val="24"/>
        </w:rPr>
        <w:t>.</w:t>
      </w:r>
      <w:r w:rsidRPr="00A10990">
        <w:rPr>
          <w:rFonts w:ascii="Arial Narrow" w:hAnsi="Arial Narrow" w:cs="Arial"/>
          <w:sz w:val="24"/>
          <w:szCs w:val="24"/>
        </w:rPr>
        <w:t xml:space="preserve"> /===/ </w:t>
      </w:r>
      <w:r w:rsidRPr="00A10990">
        <w:rPr>
          <w:rFonts w:ascii="Arial Narrow" w:hAnsi="Arial Narrow" w:cs="Arial"/>
          <w:b/>
          <w:sz w:val="24"/>
          <w:szCs w:val="24"/>
        </w:rPr>
        <w:t xml:space="preserve">AUSENTES: </w:t>
      </w:r>
      <w:r w:rsidRPr="00A10990">
        <w:rPr>
          <w:rFonts w:ascii="Arial Narrow" w:hAnsi="Arial Narrow" w:cs="Arial"/>
          <w:bCs/>
          <w:sz w:val="24"/>
          <w:szCs w:val="24"/>
        </w:rPr>
        <w:t xml:space="preserve">Excelentíssimos Senhores Conselheiros </w:t>
      </w:r>
      <w:r w:rsidRPr="00A10990">
        <w:rPr>
          <w:rFonts w:ascii="Arial Narrow" w:hAnsi="Arial Narrow" w:cs="Arial"/>
          <w:b/>
          <w:sz w:val="24"/>
          <w:szCs w:val="24"/>
        </w:rPr>
        <w:t>JÚLIO ASSIS CORRÊA PINHEIRO</w:t>
      </w:r>
      <w:r w:rsidRPr="00A10990">
        <w:rPr>
          <w:rFonts w:ascii="Arial Narrow" w:hAnsi="Arial Narrow" w:cs="Arial"/>
          <w:bCs/>
          <w:sz w:val="24"/>
          <w:szCs w:val="24"/>
        </w:rPr>
        <w:t xml:space="preserve">, por motivo de férias, </w:t>
      </w:r>
      <w:r w:rsidRPr="00A10990">
        <w:rPr>
          <w:rFonts w:ascii="Arial Narrow" w:hAnsi="Arial Narrow" w:cs="Arial"/>
          <w:b/>
          <w:sz w:val="24"/>
          <w:szCs w:val="24"/>
        </w:rPr>
        <w:t>MARIO MANOEL COELHO DE MELLO</w:t>
      </w:r>
      <w:r w:rsidRPr="00A10990">
        <w:rPr>
          <w:rFonts w:ascii="Arial Narrow" w:hAnsi="Arial Narrow" w:cs="Arial"/>
          <w:bCs/>
          <w:sz w:val="24"/>
          <w:szCs w:val="24"/>
        </w:rPr>
        <w:t xml:space="preserve">, por motivo de viagem; </w:t>
      </w:r>
      <w:r w:rsidRPr="00A10990">
        <w:rPr>
          <w:rFonts w:ascii="Arial Narrow" w:hAnsi="Arial Narrow" w:cs="Arial"/>
          <w:sz w:val="24"/>
          <w:szCs w:val="24"/>
        </w:rPr>
        <w:t>Excelentíssimos Senhores Auditores</w:t>
      </w:r>
      <w:r w:rsidRPr="00A10990">
        <w:rPr>
          <w:rFonts w:ascii="Arial Narrow" w:hAnsi="Arial Narrow" w:cs="Arial"/>
          <w:b/>
          <w:bCs/>
          <w:sz w:val="24"/>
          <w:szCs w:val="24"/>
        </w:rPr>
        <w:t xml:space="preserve"> ALÍPIO REIS FIRMO FILHO</w:t>
      </w:r>
      <w:r w:rsidRPr="00A10990">
        <w:rPr>
          <w:rFonts w:ascii="Arial Narrow" w:hAnsi="Arial Narrow" w:cs="Arial"/>
          <w:sz w:val="24"/>
          <w:szCs w:val="24"/>
        </w:rPr>
        <w:t xml:space="preserve">, por motivo de férias, </w:t>
      </w:r>
      <w:r w:rsidRPr="00A10990">
        <w:rPr>
          <w:rFonts w:ascii="Arial Narrow" w:hAnsi="Arial Narrow" w:cs="Arial"/>
          <w:b/>
          <w:bCs/>
          <w:sz w:val="24"/>
          <w:szCs w:val="24"/>
        </w:rPr>
        <w:t>ALBER</w:t>
      </w:r>
      <w:r w:rsidRPr="00A10990">
        <w:rPr>
          <w:rFonts w:ascii="Arial Narrow" w:hAnsi="Arial Narrow" w:cs="Arial"/>
          <w:b/>
          <w:sz w:val="24"/>
          <w:szCs w:val="24"/>
        </w:rPr>
        <w:t xml:space="preserve"> FURTADO DE OLIVEIRA JÚNIOR</w:t>
      </w:r>
      <w:r w:rsidRPr="00A10990">
        <w:rPr>
          <w:rFonts w:ascii="Arial Narrow" w:hAnsi="Arial Narrow" w:cs="Arial"/>
          <w:sz w:val="24"/>
          <w:szCs w:val="24"/>
        </w:rPr>
        <w:t xml:space="preserve">, </w:t>
      </w:r>
      <w:r w:rsidRPr="00A10990">
        <w:rPr>
          <w:rFonts w:ascii="Arial Narrow" w:hAnsi="Arial Narrow" w:cs="Arial"/>
          <w:bCs/>
          <w:sz w:val="24"/>
          <w:szCs w:val="24"/>
        </w:rPr>
        <w:t xml:space="preserve">por motivo de </w:t>
      </w:r>
      <w:bookmarkEnd w:id="0"/>
      <w:r w:rsidRPr="00A10990">
        <w:rPr>
          <w:rFonts w:ascii="Arial Narrow" w:hAnsi="Arial Narrow" w:cs="Arial"/>
          <w:bCs/>
          <w:sz w:val="24"/>
          <w:szCs w:val="24"/>
        </w:rPr>
        <w:t>licença especial</w:t>
      </w:r>
      <w:r w:rsidR="00B83835" w:rsidRPr="00A10990">
        <w:rPr>
          <w:rFonts w:ascii="Arial Narrow" w:hAnsi="Arial Narrow" w:cs="Arial"/>
          <w:bCs/>
          <w:sz w:val="24"/>
          <w:szCs w:val="24"/>
        </w:rPr>
        <w:t xml:space="preserve">; e Excelentíssima Senhora Procuradora-Geral </w:t>
      </w:r>
      <w:r w:rsidR="00B83835" w:rsidRPr="00A10990">
        <w:rPr>
          <w:rFonts w:ascii="Arial Narrow" w:hAnsi="Arial Narrow" w:cs="Arial"/>
          <w:b/>
          <w:sz w:val="24"/>
          <w:szCs w:val="24"/>
        </w:rPr>
        <w:t>FERNANDA CANTANHEDE VEIGA MENDONÇA</w:t>
      </w:r>
      <w:r w:rsidR="00B83835" w:rsidRPr="00A10990">
        <w:rPr>
          <w:rFonts w:ascii="Arial Narrow" w:hAnsi="Arial Narrow" w:cs="Arial"/>
          <w:bCs/>
          <w:sz w:val="24"/>
          <w:szCs w:val="24"/>
        </w:rPr>
        <w:t>, por motivo de férias.</w:t>
      </w:r>
      <w:r w:rsidR="00E1243C" w:rsidRPr="00A10990">
        <w:rPr>
          <w:rFonts w:ascii="Arial Narrow" w:hAnsi="Arial Narrow" w:cs="Arial"/>
          <w:bCs/>
          <w:sz w:val="24"/>
          <w:szCs w:val="24"/>
        </w:rPr>
        <w:t xml:space="preserve"> </w:t>
      </w:r>
      <w:r w:rsidR="007E60A0" w:rsidRPr="00A10990">
        <w:rPr>
          <w:rFonts w:ascii="Arial Narrow" w:hAnsi="Arial Narrow" w:cs="Arial"/>
          <w:sz w:val="24"/>
          <w:szCs w:val="24"/>
        </w:rPr>
        <w:t xml:space="preserve">/===/ Havendo número legal, </w:t>
      </w:r>
      <w:r w:rsidR="00C02430" w:rsidRPr="00A10990">
        <w:rPr>
          <w:rFonts w:ascii="Arial Narrow" w:hAnsi="Arial Narrow" w:cs="Arial"/>
          <w:noProof/>
          <w:sz w:val="24"/>
          <w:szCs w:val="24"/>
        </w:rPr>
        <w:t>o</w:t>
      </w:r>
      <w:r w:rsidR="0078181A" w:rsidRPr="00A10990">
        <w:rPr>
          <w:rFonts w:ascii="Arial Narrow" w:hAnsi="Arial Narrow" w:cs="Arial"/>
          <w:sz w:val="24"/>
          <w:szCs w:val="24"/>
        </w:rPr>
        <w:t xml:space="preserve"> Excelentíssim</w:t>
      </w:r>
      <w:r w:rsidR="00C02430" w:rsidRPr="00A10990">
        <w:rPr>
          <w:rFonts w:ascii="Arial Narrow" w:hAnsi="Arial Narrow" w:cs="Arial"/>
          <w:sz w:val="24"/>
          <w:szCs w:val="24"/>
        </w:rPr>
        <w:t>o</w:t>
      </w:r>
      <w:r w:rsidR="007E60A0" w:rsidRPr="00A10990">
        <w:rPr>
          <w:rFonts w:ascii="Arial Narrow" w:hAnsi="Arial Narrow" w:cs="Arial"/>
          <w:sz w:val="24"/>
          <w:szCs w:val="24"/>
        </w:rPr>
        <w:t xml:space="preserve"> Senhor </w:t>
      </w:r>
      <w:r w:rsidR="0078181A" w:rsidRPr="00A10990">
        <w:rPr>
          <w:rFonts w:ascii="Arial Narrow" w:hAnsi="Arial Narrow" w:cs="Arial"/>
          <w:noProof/>
          <w:sz w:val="24"/>
          <w:szCs w:val="24"/>
        </w:rPr>
        <w:t>Conselheir</w:t>
      </w:r>
      <w:r w:rsidR="00C02430" w:rsidRPr="00A10990">
        <w:rPr>
          <w:rFonts w:ascii="Arial Narrow" w:hAnsi="Arial Narrow" w:cs="Arial"/>
          <w:noProof/>
          <w:sz w:val="24"/>
          <w:szCs w:val="24"/>
        </w:rPr>
        <w:t>o</w:t>
      </w:r>
      <w:r w:rsidR="007E60A0" w:rsidRPr="00A10990">
        <w:rPr>
          <w:rFonts w:ascii="Arial Narrow" w:hAnsi="Arial Narrow" w:cs="Arial"/>
          <w:noProof/>
          <w:sz w:val="24"/>
          <w:szCs w:val="24"/>
        </w:rPr>
        <w:t>-Presidente</w:t>
      </w:r>
      <w:r w:rsidR="007E60A0" w:rsidRPr="00A10990">
        <w:rPr>
          <w:rFonts w:ascii="Arial Narrow" w:hAnsi="Arial Narrow" w:cs="Arial"/>
          <w:sz w:val="24"/>
          <w:szCs w:val="24"/>
        </w:rPr>
        <w:t xml:space="preserve"> </w:t>
      </w:r>
      <w:r w:rsidR="00C02430" w:rsidRPr="00A10990">
        <w:rPr>
          <w:rFonts w:ascii="Arial Narrow" w:hAnsi="Arial Narrow" w:cs="Arial"/>
          <w:sz w:val="24"/>
          <w:szCs w:val="24"/>
        </w:rPr>
        <w:t>Érico Xavier Desterro e Silva</w:t>
      </w:r>
      <w:r w:rsidR="007E60A0" w:rsidRPr="00A10990">
        <w:rPr>
          <w:rFonts w:ascii="Arial Narrow" w:hAnsi="Arial Narrow" w:cs="Arial"/>
          <w:sz w:val="24"/>
          <w:szCs w:val="24"/>
        </w:rPr>
        <w:t>, invocou a proteção de Deus para os</w:t>
      </w:r>
      <w:r w:rsidR="0089078C" w:rsidRPr="00A10990">
        <w:rPr>
          <w:rFonts w:ascii="Arial Narrow" w:hAnsi="Arial Narrow" w:cs="Arial"/>
          <w:sz w:val="24"/>
          <w:szCs w:val="24"/>
        </w:rPr>
        <w:t xml:space="preserve"> </w:t>
      </w:r>
      <w:r w:rsidR="0055715E" w:rsidRPr="00A10990">
        <w:rPr>
          <w:rFonts w:ascii="Arial Narrow" w:hAnsi="Arial Narrow" w:cs="Arial"/>
          <w:sz w:val="24"/>
          <w:szCs w:val="24"/>
        </w:rPr>
        <w:t xml:space="preserve">trabalhos, dando por aberta a </w:t>
      </w:r>
      <w:r w:rsidR="000850E3" w:rsidRPr="00A10990">
        <w:rPr>
          <w:rFonts w:ascii="Arial Narrow" w:hAnsi="Arial Narrow" w:cs="Arial"/>
          <w:sz w:val="24"/>
          <w:szCs w:val="24"/>
        </w:rPr>
        <w:t>1</w:t>
      </w:r>
      <w:r w:rsidR="001C27E0" w:rsidRPr="00A10990">
        <w:rPr>
          <w:rFonts w:ascii="Arial Narrow" w:hAnsi="Arial Narrow" w:cs="Arial"/>
          <w:sz w:val="24"/>
          <w:szCs w:val="24"/>
        </w:rPr>
        <w:t>4</w:t>
      </w:r>
      <w:r w:rsidR="007E60A0" w:rsidRPr="00A10990">
        <w:rPr>
          <w:rFonts w:ascii="Arial Narrow" w:hAnsi="Arial Narrow" w:cs="Arial"/>
          <w:noProof/>
          <w:sz w:val="24"/>
          <w:szCs w:val="24"/>
        </w:rPr>
        <w:t>ª Sessão Ordinária</w:t>
      </w:r>
      <w:r w:rsidR="007E60A0" w:rsidRPr="00A10990">
        <w:rPr>
          <w:rFonts w:ascii="Arial Narrow" w:hAnsi="Arial Narrow" w:cs="Arial"/>
          <w:sz w:val="24"/>
          <w:szCs w:val="24"/>
        </w:rPr>
        <w:t xml:space="preserve"> do Egrégio </w:t>
      </w:r>
      <w:r w:rsidR="007E60A0" w:rsidRPr="00A10990">
        <w:rPr>
          <w:rFonts w:ascii="Arial Narrow" w:hAnsi="Arial Narrow" w:cs="Arial"/>
          <w:noProof/>
          <w:sz w:val="24"/>
          <w:szCs w:val="24"/>
        </w:rPr>
        <w:t>Tribunal Pleno</w:t>
      </w:r>
      <w:r w:rsidR="007E60A0" w:rsidRPr="00A10990">
        <w:rPr>
          <w:rFonts w:ascii="Arial Narrow" w:hAnsi="Arial Narrow" w:cs="Arial"/>
          <w:sz w:val="24"/>
          <w:szCs w:val="24"/>
        </w:rPr>
        <w:t xml:space="preserve"> do Tribunal de Contas do Estado do Amazonas.</w:t>
      </w:r>
      <w:r w:rsidR="00592902" w:rsidRPr="00A10990">
        <w:rPr>
          <w:rFonts w:ascii="Arial Narrow" w:hAnsi="Arial Narrow" w:cs="Arial"/>
          <w:bCs/>
          <w:sz w:val="24"/>
          <w:szCs w:val="24"/>
        </w:rPr>
        <w:t xml:space="preserve"> </w:t>
      </w:r>
      <w:r w:rsidR="00E322C8" w:rsidRPr="00A10990">
        <w:rPr>
          <w:rFonts w:ascii="Arial Narrow" w:hAnsi="Arial Narrow" w:cs="Arial"/>
          <w:sz w:val="24"/>
          <w:szCs w:val="24"/>
        </w:rPr>
        <w:t xml:space="preserve">/===/ </w:t>
      </w:r>
      <w:r w:rsidR="00E322C8" w:rsidRPr="00A10990">
        <w:rPr>
          <w:rFonts w:ascii="Arial Narrow" w:hAnsi="Arial Narrow" w:cs="Arial"/>
          <w:b/>
          <w:sz w:val="24"/>
          <w:szCs w:val="24"/>
        </w:rPr>
        <w:t>APROVAÇÃO DA ATA:</w:t>
      </w:r>
      <w:r w:rsidR="00E322C8" w:rsidRPr="00A10990">
        <w:rPr>
          <w:rFonts w:ascii="Arial Narrow" w:eastAsia="Arial" w:hAnsi="Arial Narrow" w:cs="Arial"/>
          <w:sz w:val="24"/>
          <w:szCs w:val="24"/>
        </w:rPr>
        <w:t xml:space="preserve"> Aprovada, sem restrições, a Ata da</w:t>
      </w:r>
      <w:r w:rsidR="00E322C8" w:rsidRPr="00A10990">
        <w:rPr>
          <w:rFonts w:ascii="Arial Narrow" w:hAnsi="Arial Narrow" w:cs="Arial"/>
          <w:b/>
          <w:sz w:val="24"/>
          <w:szCs w:val="24"/>
        </w:rPr>
        <w:t xml:space="preserve"> </w:t>
      </w:r>
      <w:r w:rsidR="00D6481C" w:rsidRPr="00A10990">
        <w:rPr>
          <w:rFonts w:ascii="Arial Narrow" w:hAnsi="Arial Narrow" w:cs="Arial"/>
          <w:sz w:val="24"/>
          <w:szCs w:val="24"/>
        </w:rPr>
        <w:t>1</w:t>
      </w:r>
      <w:r w:rsidR="001A4671" w:rsidRPr="00A10990">
        <w:rPr>
          <w:rFonts w:ascii="Arial Narrow" w:hAnsi="Arial Narrow" w:cs="Arial"/>
          <w:sz w:val="24"/>
          <w:szCs w:val="24"/>
        </w:rPr>
        <w:t>3</w:t>
      </w:r>
      <w:r w:rsidR="00E322C8" w:rsidRPr="00A10990">
        <w:rPr>
          <w:rFonts w:ascii="Arial Narrow" w:hAnsi="Arial Narrow" w:cs="Arial"/>
          <w:sz w:val="24"/>
          <w:szCs w:val="24"/>
        </w:rPr>
        <w:t xml:space="preserve">ª </w:t>
      </w:r>
      <w:r w:rsidR="00E322C8" w:rsidRPr="00A10990">
        <w:rPr>
          <w:rFonts w:ascii="Arial Narrow" w:eastAsia="Arial" w:hAnsi="Arial Narrow" w:cs="Arial"/>
          <w:sz w:val="24"/>
          <w:szCs w:val="24"/>
        </w:rPr>
        <w:t xml:space="preserve">Sessão Ordinária, </w:t>
      </w:r>
      <w:r w:rsidR="00E322C8" w:rsidRPr="00A10990">
        <w:rPr>
          <w:rFonts w:ascii="Arial Narrow" w:hAnsi="Arial Narrow" w:cs="Arial"/>
          <w:sz w:val="24"/>
          <w:szCs w:val="24"/>
        </w:rPr>
        <w:t xml:space="preserve">realizada em </w:t>
      </w:r>
      <w:r w:rsidR="001A4671" w:rsidRPr="00A10990">
        <w:rPr>
          <w:rFonts w:ascii="Arial Narrow" w:hAnsi="Arial Narrow" w:cs="Arial"/>
          <w:sz w:val="24"/>
          <w:szCs w:val="24"/>
        </w:rPr>
        <w:t>25</w:t>
      </w:r>
      <w:r w:rsidR="00D6481C" w:rsidRPr="00A10990">
        <w:rPr>
          <w:rFonts w:ascii="Arial Narrow" w:hAnsi="Arial Narrow" w:cs="Arial"/>
          <w:sz w:val="24"/>
          <w:szCs w:val="24"/>
        </w:rPr>
        <w:t>/4</w:t>
      </w:r>
      <w:r w:rsidR="00E322C8" w:rsidRPr="00A10990">
        <w:rPr>
          <w:rFonts w:ascii="Arial Narrow" w:hAnsi="Arial Narrow" w:cs="Arial"/>
          <w:sz w:val="24"/>
          <w:szCs w:val="24"/>
        </w:rPr>
        <w:t>/2023</w:t>
      </w:r>
      <w:r w:rsidR="00E322C8" w:rsidRPr="00A10990">
        <w:rPr>
          <w:rFonts w:ascii="Arial Narrow" w:eastAsia="Arial" w:hAnsi="Arial Narrow" w:cs="Arial"/>
          <w:sz w:val="24"/>
          <w:szCs w:val="24"/>
        </w:rPr>
        <w:t>.</w:t>
      </w:r>
      <w:r w:rsidR="00592902" w:rsidRPr="00A10990">
        <w:rPr>
          <w:rFonts w:ascii="Arial Narrow" w:hAnsi="Arial Narrow" w:cs="Arial"/>
          <w:sz w:val="24"/>
          <w:szCs w:val="24"/>
        </w:rPr>
        <w:t xml:space="preserve"> </w:t>
      </w:r>
      <w:r w:rsidR="001A4671" w:rsidRPr="00A10990">
        <w:rPr>
          <w:rFonts w:ascii="Arial Narrow" w:hAnsi="Arial Narrow" w:cs="Arial"/>
          <w:bCs/>
          <w:color w:val="000000"/>
          <w:sz w:val="24"/>
          <w:szCs w:val="24"/>
        </w:rPr>
        <w:t xml:space="preserve">/===/ </w:t>
      </w:r>
      <w:r w:rsidR="001A4671" w:rsidRPr="00A10990">
        <w:rPr>
          <w:rFonts w:ascii="Arial Narrow" w:hAnsi="Arial Narrow" w:cs="Arial"/>
          <w:b/>
          <w:color w:val="000000"/>
          <w:sz w:val="24"/>
          <w:szCs w:val="24"/>
        </w:rPr>
        <w:t>JULGAMENTO ADIADO: CONSELHEIRO-RELATOR: ARI JORGE MOUTINHO DA COSTA JÚNIOR (Com vista para</w:t>
      </w:r>
      <w:r w:rsidR="005B04F1" w:rsidRPr="00A10990">
        <w:rPr>
          <w:rFonts w:ascii="Arial Narrow" w:hAnsi="Arial Narrow" w:cs="Arial"/>
          <w:b/>
          <w:color w:val="000000"/>
          <w:sz w:val="24"/>
          <w:szCs w:val="24"/>
        </w:rPr>
        <w:t xml:space="preserve"> o Excelentíssimo Senhor</w:t>
      </w:r>
      <w:r w:rsidR="001A4671" w:rsidRPr="00A10990">
        <w:rPr>
          <w:rFonts w:ascii="Arial Narrow" w:hAnsi="Arial Narrow" w:cs="Arial"/>
          <w:b/>
          <w:color w:val="000000"/>
          <w:sz w:val="24"/>
          <w:szCs w:val="24"/>
        </w:rPr>
        <w:t xml:space="preserve"> Conselheiro</w:t>
      </w:r>
      <w:r w:rsidR="005B04F1"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Convocado Mário José De Moraes Costa Filho)</w:t>
      </w:r>
      <w:r w:rsidR="001A4671"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10.903/2015 (Apensos: 12.595/2019, 11.598/2014 e 12.548/2014)</w:t>
      </w:r>
      <w:r w:rsidR="001A4671" w:rsidRPr="00A10990">
        <w:rPr>
          <w:rFonts w:ascii="Arial Narrow" w:hAnsi="Arial Narrow" w:cs="Arial"/>
          <w:color w:val="000000"/>
          <w:sz w:val="24"/>
          <w:szCs w:val="24"/>
        </w:rPr>
        <w:t xml:space="preserve"> - Prestação de Contas Anual da Prefeitura Municipal de Manacapuru, de responsabilidade do Sr. </w:t>
      </w:r>
      <w:proofErr w:type="spellStart"/>
      <w:r w:rsidR="001A4671" w:rsidRPr="00A10990">
        <w:rPr>
          <w:rFonts w:ascii="Arial Narrow" w:hAnsi="Arial Narrow" w:cs="Arial"/>
          <w:color w:val="000000"/>
          <w:sz w:val="24"/>
          <w:szCs w:val="24"/>
        </w:rPr>
        <w:t>Jaziel</w:t>
      </w:r>
      <w:proofErr w:type="spellEnd"/>
      <w:r w:rsidR="001A4671" w:rsidRPr="00A10990">
        <w:rPr>
          <w:rFonts w:ascii="Arial Narrow" w:hAnsi="Arial Narrow" w:cs="Arial"/>
          <w:color w:val="000000"/>
          <w:sz w:val="24"/>
          <w:szCs w:val="24"/>
        </w:rPr>
        <w:t xml:space="preserve"> Nunes de Alencar, referente ao exercício de 2014. </w:t>
      </w:r>
      <w:r w:rsidR="001A4671" w:rsidRPr="00A10990">
        <w:rPr>
          <w:rFonts w:ascii="Arial Narrow" w:hAnsi="Arial Narrow" w:cs="Arial"/>
          <w:b/>
          <w:noProof/>
          <w:sz w:val="24"/>
          <w:szCs w:val="24"/>
        </w:rPr>
        <w:t xml:space="preserve">Advogado: </w:t>
      </w:r>
      <w:r w:rsidR="001A4671" w:rsidRPr="00A10990">
        <w:rPr>
          <w:rFonts w:ascii="Arial Narrow" w:hAnsi="Arial Narrow" w:cs="Arial"/>
          <w:noProof/>
          <w:sz w:val="24"/>
          <w:szCs w:val="24"/>
        </w:rPr>
        <w:t>Raimundo Edson Torres Lima - OAB/AM 8732</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PARECER PRÉVIO Nº 52/2023: </w:t>
      </w:r>
      <w:r w:rsidR="001A4671" w:rsidRPr="00A10990">
        <w:rPr>
          <w:rFonts w:ascii="Arial Narrow" w:hAnsi="Arial Narrow" w:cs="Arial"/>
          <w:b/>
          <w:bCs/>
          <w:sz w:val="24"/>
          <w:szCs w:val="24"/>
        </w:rPr>
        <w:t>O TRIBUNAL DE CONTAS DO ESTADO DO AMAZONAS</w:t>
      </w:r>
      <w:r w:rsidR="001A4671" w:rsidRPr="00A1099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tendo discutido a matéria nestes autos, e acolhido, </w:t>
      </w:r>
      <w:r w:rsidR="001A4671" w:rsidRPr="00A10990">
        <w:rPr>
          <w:rFonts w:ascii="Arial Narrow" w:hAnsi="Arial Narrow" w:cs="Arial"/>
          <w:b/>
          <w:noProof/>
          <w:sz w:val="24"/>
          <w:szCs w:val="24"/>
        </w:rPr>
        <w:t>por maioria</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 Convocado, </w:t>
      </w:r>
      <w:r w:rsidR="001A4671" w:rsidRPr="00A10990">
        <w:rPr>
          <w:rFonts w:ascii="Arial Narrow" w:hAnsi="Arial Narrow" w:cs="Arial"/>
          <w:b/>
          <w:noProof/>
          <w:sz w:val="24"/>
          <w:szCs w:val="24"/>
        </w:rPr>
        <w:t>em divergência</w:t>
      </w:r>
      <w:r w:rsidR="001A4671" w:rsidRPr="00A10990">
        <w:rPr>
          <w:rFonts w:ascii="Arial Narrow" w:hAnsi="Arial Narrow" w:cs="Arial"/>
          <w:sz w:val="24"/>
          <w:szCs w:val="24"/>
        </w:rPr>
        <w:t xml:space="preserve"> com o pronunciamento do Ministério Público junto a este Tribunal: </w:t>
      </w:r>
      <w:r w:rsidR="001A4671" w:rsidRPr="00A10990">
        <w:rPr>
          <w:rFonts w:ascii="Arial Narrow" w:hAnsi="Arial Narrow" w:cs="Arial"/>
          <w:b/>
          <w:bCs/>
          <w:color w:val="000000"/>
          <w:sz w:val="24"/>
          <w:szCs w:val="24"/>
        </w:rPr>
        <w:t>10.1. Emite Parecer Prévio recomendando à Câmara Municipal a aprovação com ressalvas</w:t>
      </w:r>
      <w:r w:rsidR="001A4671" w:rsidRPr="00A10990">
        <w:rPr>
          <w:rFonts w:ascii="Arial Narrow" w:hAnsi="Arial Narrow" w:cs="Arial"/>
          <w:color w:val="000000"/>
          <w:sz w:val="24"/>
          <w:szCs w:val="24"/>
        </w:rPr>
        <w:t xml:space="preserve"> das contas do </w:t>
      </w:r>
      <w:r w:rsidR="001A4671" w:rsidRPr="00A10990">
        <w:rPr>
          <w:rFonts w:ascii="Arial Narrow" w:hAnsi="Arial Narrow" w:cs="Arial"/>
          <w:b/>
          <w:bCs/>
          <w:color w:val="000000"/>
          <w:sz w:val="24"/>
          <w:szCs w:val="24"/>
        </w:rPr>
        <w:t xml:space="preserve">Sr. </w:t>
      </w:r>
      <w:proofErr w:type="spellStart"/>
      <w:r w:rsidR="001A4671" w:rsidRPr="00A10990">
        <w:rPr>
          <w:rFonts w:ascii="Arial Narrow" w:hAnsi="Arial Narrow" w:cs="Arial"/>
          <w:b/>
          <w:bCs/>
          <w:color w:val="000000"/>
          <w:sz w:val="24"/>
          <w:szCs w:val="24"/>
        </w:rPr>
        <w:t>Jaziel</w:t>
      </w:r>
      <w:proofErr w:type="spellEnd"/>
      <w:r w:rsidR="001A4671" w:rsidRPr="00A10990">
        <w:rPr>
          <w:rFonts w:ascii="Arial Narrow" w:hAnsi="Arial Narrow" w:cs="Arial"/>
          <w:b/>
          <w:bCs/>
          <w:color w:val="000000"/>
          <w:sz w:val="24"/>
          <w:szCs w:val="24"/>
        </w:rPr>
        <w:t xml:space="preserve"> Nunes de Alencar</w:t>
      </w:r>
      <w:r w:rsidR="001A4671" w:rsidRPr="00A10990">
        <w:rPr>
          <w:rFonts w:ascii="Arial Narrow" w:hAnsi="Arial Narrow" w:cs="Arial"/>
          <w:color w:val="000000"/>
          <w:sz w:val="24"/>
          <w:szCs w:val="24"/>
        </w:rPr>
        <w:t xml:space="preserve">, referente à Prefeitura Municipal de Manacapuru, exercício 2014. </w:t>
      </w:r>
      <w:r w:rsidR="001A4671" w:rsidRPr="00A10990">
        <w:rPr>
          <w:rFonts w:ascii="Arial Narrow" w:hAnsi="Arial Narrow" w:cs="Arial"/>
          <w:i/>
          <w:iCs/>
          <w:noProof/>
          <w:sz w:val="24"/>
          <w:szCs w:val="24"/>
        </w:rPr>
        <w:t>Vencido o voto do Conselheiro Ari Jorge Moutinho da Costa Júnior que votou pela desaprovação das contas , determinações, ciência e arquivamento dos autos</w:t>
      </w:r>
      <w:r w:rsidR="001A4671" w:rsidRPr="00A10990">
        <w:rPr>
          <w:rFonts w:ascii="Arial Narrow" w:hAnsi="Arial Narrow" w:cs="Arial"/>
          <w:noProof/>
          <w:sz w:val="24"/>
          <w:szCs w:val="24"/>
        </w:rPr>
        <w:t>.</w:t>
      </w:r>
      <w:r w:rsidR="001A4671" w:rsidRPr="00A10990">
        <w:rPr>
          <w:rFonts w:ascii="Arial Narrow" w:hAnsi="Arial Narrow" w:cs="Arial"/>
          <w:color w:val="000000"/>
          <w:sz w:val="24"/>
          <w:szCs w:val="24"/>
        </w:rPr>
        <w:t xml:space="preserve">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Conselheira Yara Amazônia Lins Rodrigues dos Santos (art. 65 do Regimento Interno).</w:t>
      </w:r>
      <w:r w:rsidR="001A4671"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 xml:space="preserve">ACÓRDÃO Nº 52/2023: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por maioria</w:t>
      </w:r>
      <w:r w:rsidR="001A4671" w:rsidRPr="00A10990">
        <w:rPr>
          <w:rFonts w:ascii="Arial Narrow" w:hAnsi="Arial Narrow" w:cs="Arial"/>
          <w:sz w:val="24"/>
          <w:szCs w:val="24"/>
        </w:rPr>
        <w:t>,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 Convocado, que passa a ser parte integrante do Parecer Prévio, </w:t>
      </w:r>
      <w:r w:rsidR="001A4671" w:rsidRPr="00A10990">
        <w:rPr>
          <w:rFonts w:ascii="Arial Narrow" w:hAnsi="Arial Narrow" w:cs="Arial"/>
          <w:b/>
          <w:noProof/>
          <w:sz w:val="24"/>
          <w:szCs w:val="24"/>
        </w:rPr>
        <w:t>em divergência</w:t>
      </w:r>
      <w:r w:rsidR="001A4671" w:rsidRPr="00A10990">
        <w:rPr>
          <w:rFonts w:ascii="Arial Narrow" w:hAnsi="Arial Narrow" w:cs="Arial"/>
          <w:sz w:val="24"/>
          <w:szCs w:val="24"/>
        </w:rPr>
        <w:t xml:space="preserve"> com o pronunciamento do Ministério Público junto a este Tribunal,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Determinar</w:t>
      </w:r>
      <w:r w:rsidR="001A4671" w:rsidRPr="00A10990">
        <w:rPr>
          <w:rFonts w:ascii="Arial Narrow" w:hAnsi="Arial Narrow" w:cs="Arial"/>
          <w:color w:val="000000"/>
          <w:sz w:val="24"/>
          <w:szCs w:val="24"/>
        </w:rPr>
        <w:t xml:space="preserve"> à Secretaria Geral de Controle Externo – SECEX que adote as medidas necessárias para a autuação de processo autônomo para fins de análise das impropriedades inerentes a atos de gestão detectadas pelas Unidades Técnicas (DICOP e DICAMI) conforme Informação n. 425/2022-DICOP e Informação Conclusiva n. 210/2022-DICAMI (exceto achados n. 5, subitens “b” e “g”, e 10); </w:t>
      </w:r>
      <w:r w:rsidR="001A4671" w:rsidRPr="00A10990">
        <w:rPr>
          <w:rFonts w:ascii="Arial Narrow" w:hAnsi="Arial Narrow" w:cs="Arial"/>
          <w:b/>
          <w:bCs/>
          <w:color w:val="000000"/>
          <w:sz w:val="24"/>
          <w:szCs w:val="24"/>
        </w:rPr>
        <w:t>10.2. Oficiar</w:t>
      </w:r>
      <w:r w:rsidR="001A4671" w:rsidRPr="00A10990">
        <w:rPr>
          <w:rFonts w:ascii="Arial Narrow" w:hAnsi="Arial Narrow" w:cs="Arial"/>
          <w:color w:val="000000"/>
          <w:sz w:val="24"/>
          <w:szCs w:val="24"/>
        </w:rPr>
        <w:t xml:space="preserve"> à Câmara Municipal de Manacapuru para que cumpra o disposto no art. 127, §§ 5º, 6º e 7º da Constituição do Estado do Amazonas, em especial quanto ao prazo de 60 dias para julgar as contas do Sr. </w:t>
      </w:r>
      <w:proofErr w:type="spellStart"/>
      <w:r w:rsidR="001A4671" w:rsidRPr="00A10990">
        <w:rPr>
          <w:rFonts w:ascii="Arial Narrow" w:hAnsi="Arial Narrow" w:cs="Arial"/>
          <w:color w:val="000000"/>
          <w:sz w:val="24"/>
          <w:szCs w:val="24"/>
        </w:rPr>
        <w:t>Jaziel</w:t>
      </w:r>
      <w:proofErr w:type="spellEnd"/>
      <w:r w:rsidR="001A4671" w:rsidRPr="00A10990">
        <w:rPr>
          <w:rFonts w:ascii="Arial Narrow" w:hAnsi="Arial Narrow" w:cs="Arial"/>
          <w:color w:val="000000"/>
          <w:sz w:val="24"/>
          <w:szCs w:val="24"/>
        </w:rPr>
        <w:t xml:space="preserve"> Nunes de Alencar, a contar da data da publicação do parecer prévio desta Corte no Diário Oficial; </w:t>
      </w:r>
      <w:r w:rsidR="001A4671" w:rsidRPr="00A10990">
        <w:rPr>
          <w:rFonts w:ascii="Arial Narrow" w:hAnsi="Arial Narrow" w:cs="Arial"/>
          <w:b/>
          <w:bCs/>
          <w:color w:val="000000"/>
          <w:sz w:val="24"/>
          <w:szCs w:val="24"/>
        </w:rPr>
        <w:t>10.3. Dar ciência</w:t>
      </w:r>
      <w:r w:rsidR="001A4671" w:rsidRPr="00A10990">
        <w:rPr>
          <w:rFonts w:ascii="Arial Narrow" w:hAnsi="Arial Narrow" w:cs="Arial"/>
          <w:color w:val="000000"/>
          <w:sz w:val="24"/>
          <w:szCs w:val="24"/>
        </w:rPr>
        <w:t xml:space="preserve"> do desfecho dos autos ao Sr. </w:t>
      </w:r>
      <w:proofErr w:type="spellStart"/>
      <w:r w:rsidR="001A4671" w:rsidRPr="00A10990">
        <w:rPr>
          <w:rFonts w:ascii="Arial Narrow" w:hAnsi="Arial Narrow" w:cs="Arial"/>
          <w:color w:val="000000"/>
          <w:sz w:val="24"/>
          <w:szCs w:val="24"/>
        </w:rPr>
        <w:lastRenderedPageBreak/>
        <w:t>Jaziel</w:t>
      </w:r>
      <w:proofErr w:type="spellEnd"/>
      <w:r w:rsidR="001A4671" w:rsidRPr="00A10990">
        <w:rPr>
          <w:rFonts w:ascii="Arial Narrow" w:hAnsi="Arial Narrow" w:cs="Arial"/>
          <w:color w:val="000000"/>
          <w:sz w:val="24"/>
          <w:szCs w:val="24"/>
        </w:rPr>
        <w:t xml:space="preserve"> Nunes de Alencar.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Conselheira Yara Amazônia Lins Rodrigues dos Santos.</w:t>
      </w:r>
      <w:r w:rsidR="001A4671" w:rsidRPr="00A10990">
        <w:rPr>
          <w:rFonts w:ascii="Arial Narrow" w:hAnsi="Arial Narrow" w:cs="Arial"/>
          <w:bCs/>
          <w:sz w:val="24"/>
          <w:szCs w:val="24"/>
        </w:rPr>
        <w:t xml:space="preserve"> </w:t>
      </w:r>
      <w:r w:rsidR="001A4671" w:rsidRPr="00A10990">
        <w:rPr>
          <w:rFonts w:ascii="Arial Narrow" w:hAnsi="Arial Narrow" w:cs="Arial"/>
          <w:b/>
          <w:color w:val="000000"/>
          <w:sz w:val="24"/>
          <w:szCs w:val="24"/>
        </w:rPr>
        <w:t>CONSELHEIRO-RELATOR: ARI JORGE MOUTINHO DA COSTA JÚNIOR (Com vista para a Excelentíssima Senhora Conselheira Yara Amazônia Lins Rodrigues dos Santos).</w:t>
      </w:r>
      <w:r w:rsidR="001A4671"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11.786/2016 (Apensos: 10.985/2020 e 13.572/2015)</w:t>
      </w:r>
      <w:r w:rsidR="001A4671" w:rsidRPr="00A10990">
        <w:rPr>
          <w:rFonts w:ascii="Arial Narrow" w:hAnsi="Arial Narrow" w:cs="Arial"/>
          <w:color w:val="000000"/>
          <w:sz w:val="24"/>
          <w:szCs w:val="24"/>
        </w:rPr>
        <w:t xml:space="preserve"> - Prestação de Contas Anual da Prefeitura Municipal de Manacapuru, de responsabilidade do Sr. </w:t>
      </w:r>
      <w:proofErr w:type="spellStart"/>
      <w:r w:rsidR="001A4671" w:rsidRPr="00A10990">
        <w:rPr>
          <w:rFonts w:ascii="Arial Narrow" w:hAnsi="Arial Narrow" w:cs="Arial"/>
          <w:color w:val="000000"/>
          <w:sz w:val="24"/>
          <w:szCs w:val="24"/>
        </w:rPr>
        <w:t>Jaziel</w:t>
      </w:r>
      <w:proofErr w:type="spellEnd"/>
      <w:r w:rsidR="001A4671" w:rsidRPr="00A10990">
        <w:rPr>
          <w:rFonts w:ascii="Arial Narrow" w:hAnsi="Arial Narrow" w:cs="Arial"/>
          <w:color w:val="000000"/>
          <w:sz w:val="24"/>
          <w:szCs w:val="24"/>
        </w:rPr>
        <w:t xml:space="preserve"> Nunes Alencar, referente ao exercício de 2015. </w:t>
      </w:r>
      <w:r w:rsidR="001A4671" w:rsidRPr="00A10990">
        <w:rPr>
          <w:rFonts w:ascii="Arial Narrow" w:hAnsi="Arial Narrow" w:cs="Arial"/>
          <w:b/>
          <w:noProof/>
          <w:sz w:val="24"/>
          <w:szCs w:val="24"/>
        </w:rPr>
        <w:t xml:space="preserve">Advogado: </w:t>
      </w:r>
      <w:r w:rsidR="001A4671" w:rsidRPr="00A10990">
        <w:rPr>
          <w:rFonts w:ascii="Arial Narrow" w:hAnsi="Arial Narrow" w:cs="Arial"/>
          <w:noProof/>
          <w:sz w:val="24"/>
          <w:szCs w:val="24"/>
        </w:rPr>
        <w:t>Nayla Michelle Zamith de Oliveira Freitas - OAB/AM 7970</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PARECER PRÉVIO Nº 51/2023: </w:t>
      </w:r>
      <w:r w:rsidR="001A4671" w:rsidRPr="00A10990">
        <w:rPr>
          <w:rFonts w:ascii="Arial Narrow" w:hAnsi="Arial Narrow" w:cs="Arial"/>
          <w:b/>
          <w:bCs/>
          <w:sz w:val="24"/>
          <w:szCs w:val="24"/>
        </w:rPr>
        <w:t>O TRIBUNAL DE CONTAS DO ESTADO DO AMAZONAS</w:t>
      </w:r>
      <w:r w:rsidR="001A4671" w:rsidRPr="00A1099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tendo discutido a matéria nestes autos, e acolhido,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w:t>
      </w:r>
      <w:r w:rsidR="001A4671" w:rsidRPr="00A10990">
        <w:rPr>
          <w:rFonts w:ascii="Arial Narrow" w:hAnsi="Arial Narrow" w:cs="Arial"/>
          <w:b/>
          <w:color w:val="000000"/>
          <w:sz w:val="24"/>
          <w:szCs w:val="24"/>
        </w:rPr>
        <w:t xml:space="preserve">10.1. Emite Parecer Prévio recomendando à Câmara Municipal a desaprovação </w:t>
      </w:r>
      <w:r w:rsidR="001A4671" w:rsidRPr="00A10990">
        <w:rPr>
          <w:rFonts w:ascii="Arial Narrow" w:hAnsi="Arial Narrow" w:cs="Arial"/>
          <w:bCs/>
          <w:color w:val="000000"/>
          <w:sz w:val="24"/>
          <w:szCs w:val="24"/>
        </w:rPr>
        <w:t>das contas do</w:t>
      </w:r>
      <w:r w:rsidR="001A4671" w:rsidRPr="00A10990">
        <w:rPr>
          <w:rFonts w:ascii="Arial Narrow" w:hAnsi="Arial Narrow" w:cs="Arial"/>
          <w:b/>
          <w:color w:val="000000"/>
          <w:sz w:val="24"/>
          <w:szCs w:val="24"/>
        </w:rPr>
        <w:t xml:space="preserve"> Sr. </w:t>
      </w:r>
      <w:proofErr w:type="spellStart"/>
      <w:r w:rsidR="001A4671" w:rsidRPr="00A10990">
        <w:rPr>
          <w:rFonts w:ascii="Arial Narrow" w:hAnsi="Arial Narrow" w:cs="Arial"/>
          <w:b/>
          <w:color w:val="000000"/>
          <w:sz w:val="24"/>
          <w:szCs w:val="24"/>
        </w:rPr>
        <w:t>Jaziel</w:t>
      </w:r>
      <w:proofErr w:type="spellEnd"/>
      <w:r w:rsidR="001A4671" w:rsidRPr="00A10990">
        <w:rPr>
          <w:rFonts w:ascii="Arial Narrow" w:hAnsi="Arial Narrow" w:cs="Arial"/>
          <w:b/>
          <w:color w:val="000000"/>
          <w:sz w:val="24"/>
          <w:szCs w:val="24"/>
        </w:rPr>
        <w:t xml:space="preserve"> Nunes Alencar</w:t>
      </w:r>
      <w:r w:rsidR="001A4671" w:rsidRPr="00A10990">
        <w:rPr>
          <w:rFonts w:ascii="Arial Narrow" w:hAnsi="Arial Narrow" w:cs="Arial"/>
          <w:bCs/>
          <w:color w:val="000000"/>
          <w:sz w:val="24"/>
          <w:szCs w:val="24"/>
        </w:rPr>
        <w:t>, referente à prefeitura de Manacapuru, exercício 2015, nos termos do art. 1º, I, e do art. 58, alínea “b”, da lei n. 2423/96, c/c art. 11, II, da Resolução n. 4/02 – TCE/AM, em razão das falhas não sanadas referente a atos de gestão e de governo expostas na fundamentação do voto.</w:t>
      </w:r>
      <w:r w:rsidR="001A4671"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 xml:space="preserve">ACÓRDÃO Nº 51/2023: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que passa a ser parte integrante do Parecer Prévio,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Determinar</w:t>
      </w:r>
      <w:r w:rsidR="001A4671" w:rsidRPr="00A10990">
        <w:rPr>
          <w:rFonts w:ascii="Arial Narrow" w:hAnsi="Arial Narrow" w:cs="Arial"/>
          <w:color w:val="000000"/>
          <w:sz w:val="24"/>
          <w:szCs w:val="24"/>
        </w:rPr>
        <w:t xml:space="preserve"> o envio do Parecer Prévio exarado por esta Corte à Câmara Municipal de Manacapuru para que cumpra o disposto no art. 127, §§ 5º, 6º e 7º da Constituição do Estado do Amazonas, em especial quanto ao prazo de 60 dias para julgar as contas do Sr. </w:t>
      </w:r>
      <w:proofErr w:type="spellStart"/>
      <w:r w:rsidR="001A4671" w:rsidRPr="00A10990">
        <w:rPr>
          <w:rFonts w:ascii="Arial Narrow" w:hAnsi="Arial Narrow" w:cs="Arial"/>
          <w:color w:val="000000"/>
          <w:sz w:val="24"/>
          <w:szCs w:val="24"/>
        </w:rPr>
        <w:t>Jaziel</w:t>
      </w:r>
      <w:proofErr w:type="spellEnd"/>
      <w:r w:rsidR="001A4671" w:rsidRPr="00A10990">
        <w:rPr>
          <w:rFonts w:ascii="Arial Narrow" w:hAnsi="Arial Narrow" w:cs="Arial"/>
          <w:color w:val="000000"/>
          <w:sz w:val="24"/>
          <w:szCs w:val="24"/>
        </w:rPr>
        <w:t xml:space="preserve"> Nunes Alencar, a contar da data da publicação do parecer prévio desta Corte no Diário Oficial; </w:t>
      </w:r>
      <w:r w:rsidR="001A4671" w:rsidRPr="00A10990">
        <w:rPr>
          <w:rFonts w:ascii="Arial Narrow" w:hAnsi="Arial Narrow" w:cs="Arial"/>
          <w:b/>
          <w:bCs/>
          <w:color w:val="000000"/>
          <w:sz w:val="24"/>
          <w:szCs w:val="24"/>
        </w:rPr>
        <w:t>10.2. Determinar</w:t>
      </w:r>
      <w:r w:rsidR="001A4671" w:rsidRPr="00A10990">
        <w:rPr>
          <w:rFonts w:ascii="Arial Narrow" w:hAnsi="Arial Narrow" w:cs="Arial"/>
          <w:color w:val="000000"/>
          <w:sz w:val="24"/>
          <w:szCs w:val="24"/>
        </w:rPr>
        <w:t xml:space="preserve"> à Secretaria Geral de Controle Externo – Secex que adote as medidas necessárias para a autuação de processo autônomo a fim de apurar responsabilidade do gestor em relação a todas impropriedades não sanadas apontadas pela DICOP no Relatório Conclusivo n. 220/2016 (fls. 2111–2285) e na Informação n. 570/2022 (fls. 3923–3925), bem como as restrições não sanadas identificadas pela DICAMI de n. 1, 3, 4, 5, 7, 8, 9, 10, 11, 12, 13, 21, 22, 23, 24, 25, 27, 31, 32, 34, 36, 37, 39, 40, 41, 42, 43, 45, 46, 47 e 49 e elencadas no Relatório Conclusivo n. 127/2016 (fls. 3710–3804) e na Informação Conclusiva n. 166/2022 (fls. 3926–3951), todas reproduzidas na fundamentação do voto; </w:t>
      </w:r>
      <w:r w:rsidR="001A4671" w:rsidRPr="00A10990">
        <w:rPr>
          <w:rFonts w:ascii="Arial Narrow" w:hAnsi="Arial Narrow" w:cs="Arial"/>
          <w:b/>
          <w:bCs/>
          <w:color w:val="000000"/>
          <w:sz w:val="24"/>
          <w:szCs w:val="24"/>
        </w:rPr>
        <w:t>10.3. Determinar</w:t>
      </w:r>
      <w:r w:rsidR="001A4671" w:rsidRPr="00A10990">
        <w:rPr>
          <w:rFonts w:ascii="Arial Narrow" w:hAnsi="Arial Narrow" w:cs="Arial"/>
          <w:color w:val="000000"/>
          <w:sz w:val="24"/>
          <w:szCs w:val="24"/>
        </w:rPr>
        <w:t xml:space="preserve">, diante dos indícios de improbidade administrativa, a remessa de cópia dos autos ao Ministério Público Estadual, para adotar as medidas que entender cabíveis; </w:t>
      </w:r>
      <w:r w:rsidR="001A4671" w:rsidRPr="00A10990">
        <w:rPr>
          <w:rFonts w:ascii="Arial Narrow" w:hAnsi="Arial Narrow" w:cs="Arial"/>
          <w:b/>
          <w:bCs/>
          <w:color w:val="000000"/>
          <w:sz w:val="24"/>
          <w:szCs w:val="24"/>
        </w:rPr>
        <w:t>10.4. Dar ciência</w:t>
      </w:r>
      <w:r w:rsidR="001A4671" w:rsidRPr="00A10990">
        <w:rPr>
          <w:rFonts w:ascii="Arial Narrow" w:hAnsi="Arial Narrow" w:cs="Arial"/>
          <w:color w:val="000000"/>
          <w:sz w:val="24"/>
          <w:szCs w:val="24"/>
        </w:rPr>
        <w:t xml:space="preserve"> do voto e do Parecer Prévio a ser exarado por esta Corte ao Sr. </w:t>
      </w:r>
      <w:proofErr w:type="spellStart"/>
      <w:r w:rsidR="001A4671" w:rsidRPr="00A10990">
        <w:rPr>
          <w:rFonts w:ascii="Arial Narrow" w:hAnsi="Arial Narrow" w:cs="Arial"/>
          <w:color w:val="000000"/>
          <w:sz w:val="24"/>
          <w:szCs w:val="24"/>
        </w:rPr>
        <w:t>Jaziel</w:t>
      </w:r>
      <w:proofErr w:type="spellEnd"/>
      <w:r w:rsidR="001A4671" w:rsidRPr="00A10990">
        <w:rPr>
          <w:rFonts w:ascii="Arial Narrow" w:hAnsi="Arial Narrow" w:cs="Arial"/>
          <w:color w:val="000000"/>
          <w:sz w:val="24"/>
          <w:szCs w:val="24"/>
        </w:rPr>
        <w:t xml:space="preserve"> Nunes Alencar; </w:t>
      </w:r>
      <w:r w:rsidR="001A4671" w:rsidRPr="00A10990">
        <w:rPr>
          <w:rFonts w:ascii="Arial Narrow" w:hAnsi="Arial Narrow" w:cs="Arial"/>
          <w:b/>
          <w:bCs/>
          <w:color w:val="000000"/>
          <w:sz w:val="24"/>
          <w:szCs w:val="24"/>
        </w:rPr>
        <w:t>10.5. Recomendar</w:t>
      </w:r>
      <w:r w:rsidR="001A4671" w:rsidRPr="00A10990">
        <w:rPr>
          <w:rFonts w:ascii="Arial Narrow" w:hAnsi="Arial Narrow" w:cs="Arial"/>
          <w:color w:val="000000"/>
          <w:sz w:val="24"/>
          <w:szCs w:val="24"/>
        </w:rPr>
        <w:t xml:space="preserve"> à Prefeitura Municipal de Manacapuru que realize o registro e/ou controle do transporte de servidores realizado com veículos da Prefeitura quando do deslocamento intermunicipal a serviço, a fim de cumprir integralmente a Resolução n. 5/2008 – TCE/AM (Restrição n. 35 apontada pela DICAMI); </w:t>
      </w:r>
      <w:r w:rsidR="001A4671" w:rsidRPr="00A10990">
        <w:rPr>
          <w:rFonts w:ascii="Arial Narrow" w:hAnsi="Arial Narrow" w:cs="Arial"/>
          <w:b/>
          <w:bCs/>
          <w:color w:val="000000"/>
          <w:sz w:val="24"/>
          <w:szCs w:val="24"/>
        </w:rPr>
        <w:t>10.6. Arquivar</w:t>
      </w:r>
      <w:r w:rsidR="001A4671" w:rsidRPr="00A10990">
        <w:rPr>
          <w:rFonts w:ascii="Arial Narrow" w:hAnsi="Arial Narrow" w:cs="Arial"/>
          <w:color w:val="000000"/>
          <w:sz w:val="24"/>
          <w:szCs w:val="24"/>
        </w:rPr>
        <w:t xml:space="preserve"> os autos, expirados os prazos legais. </w:t>
      </w:r>
      <w:r w:rsidR="001A4671" w:rsidRPr="00A10990">
        <w:rPr>
          <w:rFonts w:ascii="Arial Narrow" w:hAnsi="Arial Narrow" w:cs="Arial"/>
          <w:b/>
          <w:color w:val="000000"/>
          <w:sz w:val="24"/>
          <w:szCs w:val="24"/>
        </w:rPr>
        <w:t>PROCESSO Nº 11.325/2017 (Apensos: 13.114/2016 e 12.649/2016)</w:t>
      </w:r>
      <w:r w:rsidR="001A4671" w:rsidRPr="00A10990">
        <w:rPr>
          <w:rFonts w:ascii="Arial Narrow" w:hAnsi="Arial Narrow" w:cs="Arial"/>
          <w:color w:val="000000"/>
          <w:sz w:val="24"/>
          <w:szCs w:val="24"/>
        </w:rPr>
        <w:t xml:space="preserve"> - Prestação de Contas Anual da Prefeitura Municipal de Nhamundá, de responsabilidade do Sr. Gledson </w:t>
      </w:r>
      <w:proofErr w:type="spellStart"/>
      <w:r w:rsidR="001A4671" w:rsidRPr="00A10990">
        <w:rPr>
          <w:rFonts w:ascii="Arial Narrow" w:hAnsi="Arial Narrow" w:cs="Arial"/>
          <w:color w:val="000000"/>
          <w:sz w:val="24"/>
          <w:szCs w:val="24"/>
        </w:rPr>
        <w:t>Hadson</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Paulain</w:t>
      </w:r>
      <w:proofErr w:type="spellEnd"/>
      <w:r w:rsidR="001A4671" w:rsidRPr="00A10990">
        <w:rPr>
          <w:rFonts w:ascii="Arial Narrow" w:hAnsi="Arial Narrow" w:cs="Arial"/>
          <w:color w:val="000000"/>
          <w:sz w:val="24"/>
          <w:szCs w:val="24"/>
        </w:rPr>
        <w:t xml:space="preserve"> Machado, referente ao exercício de 2016. </w:t>
      </w:r>
      <w:r w:rsidR="001A4671" w:rsidRPr="00A10990">
        <w:rPr>
          <w:rFonts w:ascii="Arial Narrow" w:hAnsi="Arial Narrow" w:cs="Arial"/>
          <w:b/>
          <w:noProof/>
          <w:sz w:val="24"/>
          <w:szCs w:val="24"/>
        </w:rPr>
        <w:t xml:space="preserve">Advogado: </w:t>
      </w:r>
      <w:r w:rsidR="001A4671" w:rsidRPr="00A10990">
        <w:rPr>
          <w:rFonts w:ascii="Arial Narrow" w:hAnsi="Arial Narrow" w:cs="Arial"/>
          <w:noProof/>
          <w:sz w:val="24"/>
          <w:szCs w:val="24"/>
        </w:rPr>
        <w:t>Juarez Frazão Rodrigues Júnior - OAB/AM 5851</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PARECER PRÉVIO Nº 50/2023: </w:t>
      </w:r>
      <w:r w:rsidR="001A4671" w:rsidRPr="00A10990">
        <w:rPr>
          <w:rFonts w:ascii="Arial Narrow" w:hAnsi="Arial Narrow" w:cs="Arial"/>
          <w:b/>
          <w:bCs/>
          <w:sz w:val="24"/>
          <w:szCs w:val="24"/>
        </w:rPr>
        <w:t>O TRIBUNAL DE CONTAS DO ESTADO DO AMAZONAS</w:t>
      </w:r>
      <w:r w:rsidR="001A4671" w:rsidRPr="00A1099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tendo discutido a matéria nestes autos, e acolhido,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w:t>
      </w:r>
      <w:r w:rsidR="001A4671" w:rsidRPr="00A10990">
        <w:rPr>
          <w:rFonts w:ascii="Arial Narrow" w:hAnsi="Arial Narrow" w:cs="Arial"/>
          <w:b/>
          <w:bCs/>
          <w:color w:val="000000"/>
          <w:sz w:val="24"/>
          <w:szCs w:val="24"/>
        </w:rPr>
        <w:t>10.1. Emite Parecer Prévio recomendando à Câmara Municipal a desaprovação</w:t>
      </w:r>
      <w:r w:rsidR="001A4671" w:rsidRPr="00A10990">
        <w:rPr>
          <w:rFonts w:ascii="Arial Narrow" w:hAnsi="Arial Narrow" w:cs="Arial"/>
          <w:color w:val="000000"/>
          <w:sz w:val="24"/>
          <w:szCs w:val="24"/>
        </w:rPr>
        <w:t xml:space="preserve"> das Contas Gerais da Prefeitura do Município de Nhamundá, referentes ao exercício de 2016, sob a responsabilidade do </w:t>
      </w:r>
      <w:r w:rsidR="001A4671" w:rsidRPr="00A10990">
        <w:rPr>
          <w:rFonts w:ascii="Arial Narrow" w:hAnsi="Arial Narrow" w:cs="Arial"/>
          <w:b/>
          <w:bCs/>
          <w:color w:val="000000"/>
          <w:sz w:val="24"/>
          <w:szCs w:val="24"/>
        </w:rPr>
        <w:t xml:space="preserve">Sr. Gledson </w:t>
      </w:r>
      <w:proofErr w:type="spellStart"/>
      <w:r w:rsidR="001A4671" w:rsidRPr="00A10990">
        <w:rPr>
          <w:rFonts w:ascii="Arial Narrow" w:hAnsi="Arial Narrow" w:cs="Arial"/>
          <w:b/>
          <w:bCs/>
          <w:color w:val="000000"/>
          <w:sz w:val="24"/>
          <w:szCs w:val="24"/>
        </w:rPr>
        <w:t>Hadson</w:t>
      </w:r>
      <w:proofErr w:type="spellEnd"/>
      <w:r w:rsidR="001A4671" w:rsidRPr="00A10990">
        <w:rPr>
          <w:rFonts w:ascii="Arial Narrow" w:hAnsi="Arial Narrow" w:cs="Arial"/>
          <w:b/>
          <w:bCs/>
          <w:color w:val="000000"/>
          <w:sz w:val="24"/>
          <w:szCs w:val="24"/>
        </w:rPr>
        <w:t xml:space="preserve"> </w:t>
      </w:r>
      <w:proofErr w:type="spellStart"/>
      <w:r w:rsidR="001A4671" w:rsidRPr="00A10990">
        <w:rPr>
          <w:rFonts w:ascii="Arial Narrow" w:hAnsi="Arial Narrow" w:cs="Arial"/>
          <w:b/>
          <w:bCs/>
          <w:color w:val="000000"/>
          <w:sz w:val="24"/>
          <w:szCs w:val="24"/>
        </w:rPr>
        <w:t>Paulain</w:t>
      </w:r>
      <w:proofErr w:type="spellEnd"/>
      <w:r w:rsidR="001A4671" w:rsidRPr="00A10990">
        <w:rPr>
          <w:rFonts w:ascii="Arial Narrow" w:hAnsi="Arial Narrow" w:cs="Arial"/>
          <w:b/>
          <w:bCs/>
          <w:color w:val="000000"/>
          <w:sz w:val="24"/>
          <w:szCs w:val="24"/>
        </w:rPr>
        <w:t xml:space="preserve"> Machado</w:t>
      </w:r>
      <w:r w:rsidR="001A4671" w:rsidRPr="00A10990">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40, I, e 127, caput e </w:t>
      </w:r>
      <w:r w:rsidR="001A4671" w:rsidRPr="00A10990">
        <w:rPr>
          <w:rFonts w:ascii="Arial Narrow" w:hAnsi="Arial Narrow" w:cs="Arial"/>
          <w:color w:val="000000"/>
          <w:sz w:val="24"/>
          <w:szCs w:val="24"/>
        </w:rPr>
        <w:lastRenderedPageBreak/>
        <w:t xml:space="preserve">§§2º e 4º, da Constituição do Estado do Amazonas, conforme irregularidades identificadas quanto aos atos de governo e aos atos de gestão, explanados na fundamentação do Voto. </w:t>
      </w:r>
      <w:r w:rsidR="001A4671" w:rsidRPr="00A10990">
        <w:rPr>
          <w:rFonts w:ascii="Arial Narrow" w:hAnsi="Arial Narrow" w:cs="Arial"/>
          <w:b/>
          <w:color w:val="000000"/>
          <w:sz w:val="24"/>
          <w:szCs w:val="24"/>
        </w:rPr>
        <w:t xml:space="preserve">ACÓRDÃO Nº 50/2023: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que passa a ser parte integrante do Parecer Prévio,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Determinar</w:t>
      </w:r>
      <w:r w:rsidR="001A4671" w:rsidRPr="00A10990">
        <w:rPr>
          <w:rFonts w:ascii="Arial Narrow" w:hAnsi="Arial Narrow" w:cs="Arial"/>
          <w:color w:val="000000"/>
          <w:sz w:val="24"/>
          <w:szCs w:val="24"/>
        </w:rPr>
        <w:t xml:space="preserve"> o encaminhamento, após a sua devida publicação, do respectivo Parecer Prévio, acompanhado do Voto e de cópia integral do Processo à Câmara Municipal de Nhamundá, para que,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w:t>
      </w:r>
      <w:proofErr w:type="gramStart"/>
      <w:r w:rsidR="001A4671" w:rsidRPr="00A10990">
        <w:rPr>
          <w:rFonts w:ascii="Arial Narrow" w:hAnsi="Arial Narrow" w:cs="Arial"/>
          <w:color w:val="000000"/>
          <w:sz w:val="24"/>
          <w:szCs w:val="24"/>
        </w:rPr>
        <w:t>incluídos</w:t>
      </w:r>
      <w:proofErr w:type="gramEnd"/>
      <w:r w:rsidR="001A4671" w:rsidRPr="00A10990">
        <w:rPr>
          <w:rFonts w:ascii="Arial Narrow" w:hAnsi="Arial Narrow" w:cs="Arial"/>
          <w:color w:val="000000"/>
          <w:sz w:val="24"/>
          <w:szCs w:val="24"/>
        </w:rPr>
        <w:t xml:space="preserve">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1A4671" w:rsidRPr="00A10990">
        <w:rPr>
          <w:rFonts w:ascii="Arial Narrow" w:hAnsi="Arial Narrow" w:cs="Arial"/>
          <w:b/>
          <w:bCs/>
          <w:color w:val="000000"/>
          <w:sz w:val="24"/>
          <w:szCs w:val="24"/>
        </w:rPr>
        <w:t>10.2. Determinar</w:t>
      </w:r>
      <w:r w:rsidR="001A4671" w:rsidRPr="00A10990">
        <w:rPr>
          <w:rFonts w:ascii="Arial Narrow" w:hAnsi="Arial Narrow" w:cs="Arial"/>
          <w:color w:val="000000"/>
          <w:sz w:val="24"/>
          <w:szCs w:val="24"/>
        </w:rPr>
        <w:t xml:space="preserve"> à Secretaria de Controle Externo que adote as medidas necessárias para a autuação de processos a serem submetidos a julgamento neste Tribunal, em relação às irregularidades não sanadas, referentes aos itens 18.1 a 40, da fundamentação deste Voto; </w:t>
      </w:r>
      <w:r w:rsidR="001A4671" w:rsidRPr="00A10990">
        <w:rPr>
          <w:rFonts w:ascii="Arial Narrow" w:hAnsi="Arial Narrow" w:cs="Arial"/>
          <w:b/>
          <w:bCs/>
          <w:color w:val="000000"/>
          <w:sz w:val="24"/>
          <w:szCs w:val="24"/>
        </w:rPr>
        <w:t>10.3. Recomendar</w:t>
      </w:r>
      <w:r w:rsidR="001A4671" w:rsidRPr="00A10990">
        <w:rPr>
          <w:rFonts w:ascii="Arial Narrow" w:hAnsi="Arial Narrow" w:cs="Arial"/>
          <w:color w:val="000000"/>
          <w:sz w:val="24"/>
          <w:szCs w:val="24"/>
        </w:rPr>
        <w:t xml:space="preserve"> à Prefeitura Municipal de Nhamundá que: </w:t>
      </w:r>
      <w:r w:rsidR="001A4671" w:rsidRPr="00A10990">
        <w:rPr>
          <w:rFonts w:ascii="Arial Narrow" w:hAnsi="Arial Narrow" w:cs="Arial"/>
          <w:b/>
          <w:bCs/>
          <w:color w:val="000000"/>
          <w:sz w:val="24"/>
          <w:szCs w:val="24"/>
        </w:rPr>
        <w:t>10.3.1.</w:t>
      </w:r>
      <w:r w:rsidR="001A4671" w:rsidRPr="00A10990">
        <w:rPr>
          <w:rFonts w:ascii="Arial Narrow" w:hAnsi="Arial Narrow" w:cs="Arial"/>
          <w:color w:val="000000"/>
          <w:sz w:val="24"/>
          <w:szCs w:val="24"/>
        </w:rPr>
        <w:t xml:space="preserve"> mantenha o Portal da Transparência do Município devidamente atualizado, com divulgação em tempo real das informações de interesse coletivo ou geral, conforme dispõe o art. 8°, §§ 2° e 4° da Lei nº 12.527/2012. (itens 24, 25.1 a 25.6 e 26, da fundamentação do Voto); </w:t>
      </w:r>
      <w:r w:rsidR="001A4671" w:rsidRPr="00A10990">
        <w:rPr>
          <w:rFonts w:ascii="Arial Narrow" w:hAnsi="Arial Narrow" w:cs="Arial"/>
          <w:b/>
          <w:bCs/>
          <w:color w:val="000000"/>
          <w:sz w:val="24"/>
          <w:szCs w:val="24"/>
        </w:rPr>
        <w:t>10.3.2.</w:t>
      </w:r>
      <w:r w:rsidR="001A4671" w:rsidRPr="00A10990">
        <w:rPr>
          <w:rFonts w:ascii="Arial Narrow" w:hAnsi="Arial Narrow" w:cs="Arial"/>
          <w:color w:val="000000"/>
          <w:sz w:val="24"/>
          <w:szCs w:val="24"/>
        </w:rPr>
        <w:t xml:space="preserve"> atente ao cumprimento do disposto nos artigos 94, 95 e 96, da Lei nº 4.320/64, no sentido de regularizar o controle geral do patrimônio e do almoxarifado do Poder Executivo Municipal. (itens 28 a 32, da fundamentação do Voto); </w:t>
      </w:r>
      <w:r w:rsidR="001A4671" w:rsidRPr="00A10990">
        <w:rPr>
          <w:rFonts w:ascii="Arial Narrow" w:hAnsi="Arial Narrow" w:cs="Arial"/>
          <w:b/>
          <w:bCs/>
          <w:color w:val="000000"/>
          <w:sz w:val="24"/>
          <w:szCs w:val="24"/>
        </w:rPr>
        <w:t>10.3.3.</w:t>
      </w:r>
      <w:r w:rsidR="001A4671" w:rsidRPr="00A10990">
        <w:rPr>
          <w:rFonts w:ascii="Arial Narrow" w:hAnsi="Arial Narrow" w:cs="Arial"/>
          <w:color w:val="000000"/>
          <w:sz w:val="24"/>
          <w:szCs w:val="24"/>
        </w:rPr>
        <w:t xml:space="preserve"> atente ao cumprimento do disposto no art. 37, inciso II e art. 132 da CF, no sentido de implantar uma efetiva Procuradoria Jurídica, bem como, realize a devida criação por ato legal do Cargo de Fiscal de Obras no Município. (itens 33 e 34, da fundamentação do Voto); </w:t>
      </w:r>
      <w:r w:rsidR="001A4671" w:rsidRPr="00A10990">
        <w:rPr>
          <w:rFonts w:ascii="Arial Narrow" w:hAnsi="Arial Narrow" w:cs="Arial"/>
          <w:b/>
          <w:bCs/>
          <w:color w:val="000000"/>
          <w:sz w:val="24"/>
          <w:szCs w:val="24"/>
        </w:rPr>
        <w:t>10.3.4.</w:t>
      </w:r>
      <w:r w:rsidR="001A4671" w:rsidRPr="00A10990">
        <w:rPr>
          <w:rFonts w:ascii="Arial Narrow" w:hAnsi="Arial Narrow" w:cs="Arial"/>
          <w:color w:val="000000"/>
          <w:sz w:val="24"/>
          <w:szCs w:val="24"/>
        </w:rPr>
        <w:t xml:space="preserve"> cumpra com rigor os prazos de publicação e envio dos Relatórios (RREO e RGF), conforme normativos desta Corte de Contas. (itens 36 a 39, da fundamentação do Voto). </w:t>
      </w:r>
      <w:r w:rsidR="001A4671" w:rsidRPr="00A10990">
        <w:rPr>
          <w:rFonts w:ascii="Arial Narrow" w:hAnsi="Arial Narrow" w:cs="Arial"/>
          <w:b/>
          <w:bCs/>
          <w:color w:val="000000"/>
          <w:sz w:val="24"/>
          <w:szCs w:val="24"/>
        </w:rPr>
        <w:t>10.4. Dar ciência</w:t>
      </w:r>
      <w:r w:rsidR="001A4671" w:rsidRPr="00A10990">
        <w:rPr>
          <w:rFonts w:ascii="Arial Narrow" w:hAnsi="Arial Narrow" w:cs="Arial"/>
          <w:color w:val="000000"/>
          <w:sz w:val="24"/>
          <w:szCs w:val="24"/>
        </w:rPr>
        <w:t xml:space="preserve"> ao Sr. Gledson </w:t>
      </w:r>
      <w:proofErr w:type="spellStart"/>
      <w:r w:rsidR="001A4671" w:rsidRPr="00A10990">
        <w:rPr>
          <w:rFonts w:ascii="Arial Narrow" w:hAnsi="Arial Narrow" w:cs="Arial"/>
          <w:color w:val="000000"/>
          <w:sz w:val="24"/>
          <w:szCs w:val="24"/>
        </w:rPr>
        <w:t>Hadson</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Paulain</w:t>
      </w:r>
      <w:proofErr w:type="spellEnd"/>
      <w:r w:rsidR="001A4671" w:rsidRPr="00A10990">
        <w:rPr>
          <w:rFonts w:ascii="Arial Narrow" w:hAnsi="Arial Narrow" w:cs="Arial"/>
          <w:color w:val="000000"/>
          <w:sz w:val="24"/>
          <w:szCs w:val="24"/>
        </w:rPr>
        <w:t xml:space="preserve"> Machado por meio de seus representantes legais, com cópia do Relatório/Voto e do Acórdão correspondente, para que tome as providências que entender cabíveis; </w:t>
      </w:r>
      <w:r w:rsidR="001A4671" w:rsidRPr="00A10990">
        <w:rPr>
          <w:rFonts w:ascii="Arial Narrow" w:hAnsi="Arial Narrow" w:cs="Arial"/>
          <w:b/>
          <w:bCs/>
          <w:color w:val="000000"/>
          <w:sz w:val="24"/>
          <w:szCs w:val="24"/>
        </w:rPr>
        <w:t>10.5. Arquivar</w:t>
      </w:r>
      <w:r w:rsidR="001A4671" w:rsidRPr="00A10990">
        <w:rPr>
          <w:rFonts w:ascii="Arial Narrow" w:hAnsi="Arial Narrow" w:cs="Arial"/>
          <w:color w:val="000000"/>
          <w:sz w:val="24"/>
          <w:szCs w:val="24"/>
        </w:rPr>
        <w:t xml:space="preserve"> o processo, após expirados os prazos legais e cumpridas as determinações exaradas.</w:t>
      </w:r>
      <w:r w:rsidR="00FF60FA" w:rsidRPr="00A10990">
        <w:rPr>
          <w:rFonts w:ascii="Arial Narrow" w:hAnsi="Arial Narrow" w:cs="Arial"/>
          <w:color w:val="000000"/>
          <w:sz w:val="24"/>
          <w:szCs w:val="24"/>
        </w:rPr>
        <w:t xml:space="preserve"> </w:t>
      </w:r>
      <w:r w:rsidR="00FF60FA" w:rsidRPr="00A10990">
        <w:rPr>
          <w:rFonts w:ascii="Arial Narrow" w:hAnsi="Arial Narrow" w:cs="Arial"/>
          <w:b/>
          <w:color w:val="000000"/>
          <w:sz w:val="24"/>
          <w:szCs w:val="24"/>
        </w:rPr>
        <w:t>PROCESSO Nº 13.114/2016 (Apensos: 11.325/2017 e 12.649/2016</w:t>
      </w:r>
      <w:r w:rsidR="00FF60FA" w:rsidRPr="00A10990">
        <w:rPr>
          <w:rFonts w:ascii="Arial Narrow" w:hAnsi="Arial Narrow" w:cs="Arial"/>
          <w:color w:val="000000"/>
          <w:sz w:val="24"/>
          <w:szCs w:val="24"/>
        </w:rPr>
        <w:t xml:space="preserve">) - Denúncia formulada pelo Sr. Vander Oliveira Borges, contra a Prefeitura Municipal de Nhamundá, sob responsabilidade do Sr. Gledson </w:t>
      </w:r>
      <w:proofErr w:type="spellStart"/>
      <w:r w:rsidR="00FF60FA" w:rsidRPr="00A10990">
        <w:rPr>
          <w:rFonts w:ascii="Arial Narrow" w:hAnsi="Arial Narrow" w:cs="Arial"/>
          <w:color w:val="000000"/>
          <w:sz w:val="24"/>
          <w:szCs w:val="24"/>
        </w:rPr>
        <w:t>Hadson</w:t>
      </w:r>
      <w:proofErr w:type="spellEnd"/>
      <w:r w:rsidR="00FF60FA" w:rsidRPr="00A10990">
        <w:rPr>
          <w:rFonts w:ascii="Arial Narrow" w:hAnsi="Arial Narrow" w:cs="Arial"/>
          <w:color w:val="000000"/>
          <w:sz w:val="24"/>
          <w:szCs w:val="24"/>
        </w:rPr>
        <w:t xml:space="preserve"> </w:t>
      </w:r>
      <w:proofErr w:type="spellStart"/>
      <w:r w:rsidR="00FF60FA" w:rsidRPr="00A10990">
        <w:rPr>
          <w:rFonts w:ascii="Arial Narrow" w:hAnsi="Arial Narrow" w:cs="Arial"/>
          <w:color w:val="000000"/>
          <w:sz w:val="24"/>
          <w:szCs w:val="24"/>
        </w:rPr>
        <w:t>Paulain</w:t>
      </w:r>
      <w:proofErr w:type="spellEnd"/>
      <w:r w:rsidR="00FF60FA" w:rsidRPr="00A10990">
        <w:rPr>
          <w:rFonts w:ascii="Arial Narrow" w:hAnsi="Arial Narrow" w:cs="Arial"/>
          <w:color w:val="000000"/>
          <w:sz w:val="24"/>
          <w:szCs w:val="24"/>
        </w:rPr>
        <w:t xml:space="preserve"> Machado, por supostas irregularidades relacionadas ao FUNDEB. </w:t>
      </w:r>
      <w:r w:rsidR="00FF60FA" w:rsidRPr="00A10990">
        <w:rPr>
          <w:rFonts w:ascii="Arial Narrow" w:hAnsi="Arial Narrow" w:cs="Arial"/>
          <w:b/>
          <w:sz w:val="24"/>
          <w:szCs w:val="24"/>
        </w:rPr>
        <w:t>Advogado:</w:t>
      </w:r>
      <w:r w:rsidR="00FF60FA" w:rsidRPr="00A10990">
        <w:rPr>
          <w:rFonts w:ascii="Arial Narrow" w:hAnsi="Arial Narrow" w:cs="Arial"/>
          <w:sz w:val="24"/>
          <w:szCs w:val="24"/>
        </w:rPr>
        <w:t xml:space="preserve"> </w:t>
      </w:r>
      <w:r w:rsidR="00FF60FA" w:rsidRPr="00A10990">
        <w:rPr>
          <w:rFonts w:ascii="Arial Narrow" w:hAnsi="Arial Narrow" w:cs="Arial"/>
          <w:noProof/>
          <w:sz w:val="24"/>
          <w:szCs w:val="24"/>
        </w:rPr>
        <w:t>Juarez Frazão Rodrigues Júnior - OAB/AM 5851</w:t>
      </w:r>
      <w:r w:rsidR="00FF60FA" w:rsidRPr="00A10990">
        <w:rPr>
          <w:rFonts w:ascii="Arial Narrow" w:hAnsi="Arial Narrow" w:cs="Arial"/>
          <w:color w:val="000000"/>
          <w:sz w:val="24"/>
          <w:szCs w:val="24"/>
        </w:rPr>
        <w:t>.</w:t>
      </w:r>
      <w:r w:rsidR="00FF60FA" w:rsidRPr="00A10990">
        <w:rPr>
          <w:rFonts w:ascii="Arial Narrow" w:hAnsi="Arial Narrow" w:cs="Arial"/>
          <w:b/>
          <w:color w:val="000000"/>
          <w:sz w:val="24"/>
          <w:szCs w:val="24"/>
        </w:rPr>
        <w:t xml:space="preserve"> ACÓRDÃO Nº 784/2023:</w:t>
      </w:r>
      <w:r w:rsidR="00FF60FA" w:rsidRPr="00A10990">
        <w:rPr>
          <w:rFonts w:ascii="Arial Narrow" w:hAnsi="Arial Narrow" w:cs="Arial"/>
          <w:color w:val="000000"/>
          <w:sz w:val="24"/>
          <w:szCs w:val="24"/>
        </w:rPr>
        <w:t xml:space="preserve"> </w:t>
      </w:r>
      <w:r w:rsidR="00FF60FA" w:rsidRPr="00A10990">
        <w:rPr>
          <w:rFonts w:ascii="Arial Narrow" w:hAnsi="Arial Narrow" w:cs="Arial"/>
          <w:sz w:val="24"/>
          <w:szCs w:val="24"/>
        </w:rPr>
        <w:t xml:space="preserve">Vistos, relatados e discutidos estes autos acima identificados, </w:t>
      </w:r>
      <w:r w:rsidR="00FF60FA" w:rsidRPr="00A10990">
        <w:rPr>
          <w:rFonts w:ascii="Arial Narrow" w:hAnsi="Arial Narrow" w:cs="Arial"/>
          <w:b/>
          <w:sz w:val="24"/>
          <w:szCs w:val="24"/>
        </w:rPr>
        <w:t xml:space="preserve">ACORDAM </w:t>
      </w:r>
      <w:r w:rsidR="00FF60FA" w:rsidRPr="00A10990">
        <w:rPr>
          <w:rFonts w:ascii="Arial Narrow" w:hAnsi="Arial Narrow" w:cs="Arial"/>
          <w:sz w:val="24"/>
          <w:szCs w:val="24"/>
        </w:rPr>
        <w:t xml:space="preserve">os Excelentíssimos Senhores Conselheiros do Tribunal de Contas do Estado do Amazonas, reunidos em Sessão </w:t>
      </w:r>
      <w:r w:rsidR="00FF60FA" w:rsidRPr="00A10990">
        <w:rPr>
          <w:rFonts w:ascii="Arial Narrow" w:hAnsi="Arial Narrow" w:cs="Arial"/>
          <w:noProof/>
          <w:sz w:val="24"/>
          <w:szCs w:val="24"/>
        </w:rPr>
        <w:t>do</w:t>
      </w:r>
      <w:r w:rsidR="00FF60FA" w:rsidRPr="00A10990">
        <w:rPr>
          <w:rFonts w:ascii="Arial Narrow" w:hAnsi="Arial Narrow" w:cs="Arial"/>
          <w:sz w:val="24"/>
          <w:szCs w:val="24"/>
        </w:rPr>
        <w:t xml:space="preserve"> </w:t>
      </w:r>
      <w:r w:rsidR="00FF60FA" w:rsidRPr="00A10990">
        <w:rPr>
          <w:rFonts w:ascii="Arial Narrow" w:hAnsi="Arial Narrow" w:cs="Arial"/>
          <w:b/>
          <w:noProof/>
          <w:sz w:val="24"/>
          <w:szCs w:val="24"/>
        </w:rPr>
        <w:t>Tribunal Pleno</w:t>
      </w:r>
      <w:r w:rsidR="00FF60FA" w:rsidRPr="00A10990">
        <w:rPr>
          <w:rFonts w:ascii="Arial Narrow" w:hAnsi="Arial Narrow" w:cs="Arial"/>
          <w:sz w:val="24"/>
          <w:szCs w:val="24"/>
        </w:rPr>
        <w:t>, no exercício da competência atribuída</w:t>
      </w:r>
      <w:r w:rsidR="00FF60FA" w:rsidRPr="00A10990">
        <w:rPr>
          <w:rFonts w:ascii="Arial Narrow" w:hAnsi="Arial Narrow" w:cs="Arial"/>
          <w:noProof/>
          <w:sz w:val="24"/>
          <w:szCs w:val="24"/>
        </w:rPr>
        <w:t xml:space="preserve"> pelo art. 5º, inciso XII e art. 11, inciso III, alínea “c”, da Resolução n. 04/2002-TCE/AM</w:t>
      </w:r>
      <w:r w:rsidR="00FF60FA" w:rsidRPr="00A10990">
        <w:rPr>
          <w:rFonts w:ascii="Arial Narrow" w:hAnsi="Arial Narrow" w:cs="Arial"/>
          <w:sz w:val="24"/>
          <w:szCs w:val="24"/>
        </w:rPr>
        <w:t>,</w:t>
      </w:r>
      <w:r w:rsidR="00FF60FA" w:rsidRPr="00A10990">
        <w:rPr>
          <w:rFonts w:ascii="Arial Narrow" w:hAnsi="Arial Narrow" w:cs="Arial"/>
          <w:b/>
          <w:noProof/>
          <w:sz w:val="24"/>
          <w:szCs w:val="24"/>
        </w:rPr>
        <w:t xml:space="preserve"> à unanimidade,</w:t>
      </w:r>
      <w:r w:rsidR="00FF60FA" w:rsidRPr="00A10990">
        <w:rPr>
          <w:rFonts w:ascii="Arial Narrow" w:hAnsi="Arial Narrow" w:cs="Arial"/>
          <w:b/>
          <w:sz w:val="24"/>
          <w:szCs w:val="24"/>
        </w:rPr>
        <w:t xml:space="preserve"> </w:t>
      </w:r>
      <w:r w:rsidR="00FF60FA" w:rsidRPr="00A10990">
        <w:rPr>
          <w:rFonts w:ascii="Arial Narrow" w:hAnsi="Arial Narrow" w:cs="Arial"/>
          <w:sz w:val="24"/>
          <w:szCs w:val="24"/>
        </w:rPr>
        <w:t xml:space="preserve">nos termos do voto </w:t>
      </w:r>
      <w:r w:rsidR="00FF60FA" w:rsidRPr="00A10990">
        <w:rPr>
          <w:rFonts w:ascii="Arial Narrow" w:hAnsi="Arial Narrow" w:cs="Arial"/>
          <w:noProof/>
          <w:sz w:val="24"/>
          <w:szCs w:val="24"/>
        </w:rPr>
        <w:t>do</w:t>
      </w:r>
      <w:r w:rsidR="00FF60FA" w:rsidRPr="00A10990">
        <w:rPr>
          <w:rFonts w:ascii="Arial Narrow" w:hAnsi="Arial Narrow" w:cs="Arial"/>
          <w:sz w:val="24"/>
          <w:szCs w:val="24"/>
        </w:rPr>
        <w:t xml:space="preserve"> Excelentíssimo Senhor </w:t>
      </w:r>
      <w:r w:rsidR="00FF60FA" w:rsidRPr="00A10990">
        <w:rPr>
          <w:rFonts w:ascii="Arial Narrow" w:hAnsi="Arial Narrow" w:cs="Arial"/>
          <w:noProof/>
          <w:sz w:val="24"/>
          <w:szCs w:val="24"/>
        </w:rPr>
        <w:t>Conselheiro-Relator</w:t>
      </w:r>
      <w:r w:rsidR="00FF60FA" w:rsidRPr="00A10990">
        <w:rPr>
          <w:rFonts w:ascii="Arial Narrow" w:hAnsi="Arial Narrow" w:cs="Arial"/>
          <w:b/>
          <w:noProof/>
          <w:sz w:val="24"/>
          <w:szCs w:val="24"/>
        </w:rPr>
        <w:t>, em consonância</w:t>
      </w:r>
      <w:r w:rsidR="00FF60FA" w:rsidRPr="00A10990">
        <w:rPr>
          <w:rFonts w:ascii="Arial Narrow" w:hAnsi="Arial Narrow" w:cs="Arial"/>
          <w:noProof/>
          <w:sz w:val="24"/>
          <w:szCs w:val="24"/>
        </w:rPr>
        <w:t xml:space="preserve"> com pronunciamento do Ministério Público junto a este Tribunal</w:t>
      </w:r>
      <w:r w:rsidR="00FF60FA" w:rsidRPr="00A10990">
        <w:rPr>
          <w:rFonts w:ascii="Arial Narrow" w:hAnsi="Arial Narrow" w:cs="Arial"/>
          <w:sz w:val="24"/>
          <w:szCs w:val="24"/>
        </w:rPr>
        <w:t>, no sentido de:</w:t>
      </w:r>
      <w:r w:rsidR="00FF60FA" w:rsidRPr="00A10990">
        <w:rPr>
          <w:rFonts w:ascii="Arial Narrow" w:hAnsi="Arial Narrow" w:cs="Arial"/>
          <w:color w:val="000000"/>
          <w:sz w:val="24"/>
          <w:szCs w:val="24"/>
        </w:rPr>
        <w:t xml:space="preserve"> </w:t>
      </w:r>
      <w:r w:rsidR="00FF60FA" w:rsidRPr="00A10990">
        <w:rPr>
          <w:rFonts w:ascii="Arial Narrow" w:hAnsi="Arial Narrow" w:cs="Arial"/>
          <w:b/>
          <w:bCs/>
          <w:color w:val="000000"/>
          <w:sz w:val="24"/>
          <w:szCs w:val="24"/>
        </w:rPr>
        <w:t>8.1. Conhecer</w:t>
      </w:r>
      <w:r w:rsidR="00FF60FA" w:rsidRPr="00A10990">
        <w:rPr>
          <w:rFonts w:ascii="Arial Narrow" w:hAnsi="Arial Narrow" w:cs="Arial"/>
          <w:color w:val="000000"/>
          <w:sz w:val="24"/>
          <w:szCs w:val="24"/>
        </w:rPr>
        <w:t xml:space="preserve"> da Denúncia formulada pelo Sr. Vander Oliveira Borges, Coordenador-Geral do Fundo Nacional de Desenvolvimento da Educação – FNDE, contra a Prefeitura Municipal de Nhamundá, sob responsabilidade do Sr. Gledson </w:t>
      </w:r>
      <w:proofErr w:type="spellStart"/>
      <w:r w:rsidR="00FF60FA" w:rsidRPr="00A10990">
        <w:rPr>
          <w:rFonts w:ascii="Arial Narrow" w:hAnsi="Arial Narrow" w:cs="Arial"/>
          <w:color w:val="000000"/>
          <w:sz w:val="24"/>
          <w:szCs w:val="24"/>
        </w:rPr>
        <w:t>Hadson</w:t>
      </w:r>
      <w:proofErr w:type="spellEnd"/>
      <w:r w:rsidR="00FF60FA" w:rsidRPr="00A10990">
        <w:rPr>
          <w:rFonts w:ascii="Arial Narrow" w:hAnsi="Arial Narrow" w:cs="Arial"/>
          <w:color w:val="000000"/>
          <w:sz w:val="24"/>
          <w:szCs w:val="24"/>
        </w:rPr>
        <w:t xml:space="preserve"> </w:t>
      </w:r>
      <w:proofErr w:type="spellStart"/>
      <w:r w:rsidR="00FF60FA" w:rsidRPr="00A10990">
        <w:rPr>
          <w:rFonts w:ascii="Arial Narrow" w:hAnsi="Arial Narrow" w:cs="Arial"/>
          <w:color w:val="000000"/>
          <w:sz w:val="24"/>
          <w:szCs w:val="24"/>
        </w:rPr>
        <w:t>Paulain</w:t>
      </w:r>
      <w:proofErr w:type="spellEnd"/>
      <w:r w:rsidR="00FF60FA" w:rsidRPr="00A10990">
        <w:rPr>
          <w:rFonts w:ascii="Arial Narrow" w:hAnsi="Arial Narrow" w:cs="Arial"/>
          <w:color w:val="000000"/>
          <w:sz w:val="24"/>
          <w:szCs w:val="24"/>
        </w:rPr>
        <w:t xml:space="preserve"> Machado, por supostas irregularidades relacionadas ao Fundo de Manutenção e Desenvolvimento da Educação Básica e de Valorização dos Profissionais da Educação – FUNDEB,</w:t>
      </w:r>
      <w:r w:rsidR="00CA28B6" w:rsidRPr="00A10990">
        <w:rPr>
          <w:rFonts w:ascii="Arial Narrow" w:hAnsi="Arial Narrow" w:cs="Arial"/>
          <w:color w:val="000000"/>
          <w:sz w:val="24"/>
          <w:szCs w:val="24"/>
        </w:rPr>
        <w:t xml:space="preserve"> </w:t>
      </w:r>
      <w:r w:rsidR="00FF60FA" w:rsidRPr="00A10990">
        <w:rPr>
          <w:rFonts w:ascii="Arial Narrow" w:hAnsi="Arial Narrow" w:cs="Arial"/>
          <w:color w:val="000000"/>
          <w:sz w:val="24"/>
          <w:szCs w:val="24"/>
        </w:rPr>
        <w:t xml:space="preserve">decorrente de demanda interposta na ouvidoria do FNDE, em 15/07/2016, na forma do §2°, do art. 281, da Resolução n° 04/2002-TCE/AM; </w:t>
      </w:r>
      <w:r w:rsidR="00FF60FA" w:rsidRPr="00A10990">
        <w:rPr>
          <w:rFonts w:ascii="Arial Narrow" w:hAnsi="Arial Narrow" w:cs="Arial"/>
          <w:b/>
          <w:bCs/>
          <w:color w:val="000000"/>
          <w:sz w:val="24"/>
          <w:szCs w:val="24"/>
        </w:rPr>
        <w:t>8.2. Julgar improcedente</w:t>
      </w:r>
      <w:r w:rsidR="00FF60FA" w:rsidRPr="00A10990">
        <w:rPr>
          <w:rFonts w:ascii="Arial Narrow" w:hAnsi="Arial Narrow" w:cs="Arial"/>
          <w:color w:val="000000"/>
          <w:sz w:val="24"/>
          <w:szCs w:val="24"/>
        </w:rPr>
        <w:t xml:space="preserve">, </w:t>
      </w:r>
      <w:r w:rsidR="00FF60FA" w:rsidRPr="00A10990">
        <w:rPr>
          <w:rFonts w:ascii="Arial Narrow" w:hAnsi="Arial Narrow" w:cs="Arial"/>
          <w:b/>
          <w:bCs/>
          <w:color w:val="000000"/>
          <w:sz w:val="24"/>
          <w:szCs w:val="24"/>
        </w:rPr>
        <w:t>no mérito</w:t>
      </w:r>
      <w:r w:rsidR="00FF60FA" w:rsidRPr="00A10990">
        <w:rPr>
          <w:rFonts w:ascii="Arial Narrow" w:hAnsi="Arial Narrow" w:cs="Arial"/>
          <w:color w:val="000000"/>
          <w:sz w:val="24"/>
          <w:szCs w:val="24"/>
        </w:rPr>
        <w:t xml:space="preserve">, a Denúncia formulada pelo Sr. Vander Oliveira Borges, Coordenador-Geral do Fundo Nacional de Desenvolvimento da Educação – FNDE, contra a Prefeitura Municipal de Nhamundá, sob responsabilidade do Sr. Gledson </w:t>
      </w:r>
      <w:proofErr w:type="spellStart"/>
      <w:r w:rsidR="00FF60FA" w:rsidRPr="00A10990">
        <w:rPr>
          <w:rFonts w:ascii="Arial Narrow" w:hAnsi="Arial Narrow" w:cs="Arial"/>
          <w:color w:val="000000"/>
          <w:sz w:val="24"/>
          <w:szCs w:val="24"/>
        </w:rPr>
        <w:t>Hadson</w:t>
      </w:r>
      <w:proofErr w:type="spellEnd"/>
      <w:r w:rsidR="00FF60FA" w:rsidRPr="00A10990">
        <w:rPr>
          <w:rFonts w:ascii="Arial Narrow" w:hAnsi="Arial Narrow" w:cs="Arial"/>
          <w:color w:val="000000"/>
          <w:sz w:val="24"/>
          <w:szCs w:val="24"/>
        </w:rPr>
        <w:t xml:space="preserve"> </w:t>
      </w:r>
      <w:proofErr w:type="spellStart"/>
      <w:r w:rsidR="00FF60FA" w:rsidRPr="00A10990">
        <w:rPr>
          <w:rFonts w:ascii="Arial Narrow" w:hAnsi="Arial Narrow" w:cs="Arial"/>
          <w:color w:val="000000"/>
          <w:sz w:val="24"/>
          <w:szCs w:val="24"/>
        </w:rPr>
        <w:t>Paulain</w:t>
      </w:r>
      <w:proofErr w:type="spellEnd"/>
      <w:r w:rsidR="00FF60FA" w:rsidRPr="00A10990">
        <w:rPr>
          <w:rFonts w:ascii="Arial Narrow" w:hAnsi="Arial Narrow" w:cs="Arial"/>
          <w:color w:val="000000"/>
          <w:sz w:val="24"/>
          <w:szCs w:val="24"/>
        </w:rPr>
        <w:t xml:space="preserve"> Machado, por supostas irregularidades relacionadas ao Fundo de Manutenção e Desenvolvimento da Educação Básica e de Valorização dos Profissionais da Educação – FUNDEB, decorrente de demanda interposta na ouvidoria do FNDE, em 15/07/2016, na </w:t>
      </w:r>
      <w:r w:rsidR="00FF60FA" w:rsidRPr="00A10990">
        <w:rPr>
          <w:rFonts w:ascii="Arial Narrow" w:hAnsi="Arial Narrow" w:cs="Arial"/>
          <w:color w:val="000000"/>
          <w:sz w:val="24"/>
          <w:szCs w:val="24"/>
        </w:rPr>
        <w:lastRenderedPageBreak/>
        <w:t xml:space="preserve">forma do §2°, do art. 281, da Resolução n° 04/2002-TCE/AM, tendo em vista que não restaram comprovadas as inconformidades apontadas pelo denunciante, conforme fundamentação do Voto; </w:t>
      </w:r>
      <w:r w:rsidR="00FF60FA" w:rsidRPr="00A10990">
        <w:rPr>
          <w:rFonts w:ascii="Arial Narrow" w:hAnsi="Arial Narrow" w:cs="Arial"/>
          <w:b/>
          <w:bCs/>
          <w:color w:val="000000"/>
          <w:sz w:val="24"/>
          <w:szCs w:val="24"/>
        </w:rPr>
        <w:t>8.3. Dar ciência</w:t>
      </w:r>
      <w:r w:rsidR="00FF60FA" w:rsidRPr="00A10990">
        <w:rPr>
          <w:rFonts w:ascii="Arial Narrow" w:hAnsi="Arial Narrow" w:cs="Arial"/>
          <w:color w:val="000000"/>
          <w:sz w:val="24"/>
          <w:szCs w:val="24"/>
        </w:rPr>
        <w:t xml:space="preserve"> às partes interessadas, Srs. Vander Oliveira Borges e Gledson </w:t>
      </w:r>
      <w:proofErr w:type="spellStart"/>
      <w:r w:rsidR="00FF60FA" w:rsidRPr="00A10990">
        <w:rPr>
          <w:rFonts w:ascii="Arial Narrow" w:hAnsi="Arial Narrow" w:cs="Arial"/>
          <w:color w:val="000000"/>
          <w:sz w:val="24"/>
          <w:szCs w:val="24"/>
        </w:rPr>
        <w:t>Hadson</w:t>
      </w:r>
      <w:proofErr w:type="spellEnd"/>
      <w:r w:rsidR="00FF60FA" w:rsidRPr="00A10990">
        <w:rPr>
          <w:rFonts w:ascii="Arial Narrow" w:hAnsi="Arial Narrow" w:cs="Arial"/>
          <w:color w:val="000000"/>
          <w:sz w:val="24"/>
          <w:szCs w:val="24"/>
        </w:rPr>
        <w:t xml:space="preserve"> </w:t>
      </w:r>
      <w:proofErr w:type="spellStart"/>
      <w:r w:rsidR="00FF60FA" w:rsidRPr="00A10990">
        <w:rPr>
          <w:rFonts w:ascii="Arial Narrow" w:hAnsi="Arial Narrow" w:cs="Arial"/>
          <w:color w:val="000000"/>
          <w:sz w:val="24"/>
          <w:szCs w:val="24"/>
        </w:rPr>
        <w:t>Paulain</w:t>
      </w:r>
      <w:proofErr w:type="spellEnd"/>
      <w:r w:rsidR="00FF60FA" w:rsidRPr="00A10990">
        <w:rPr>
          <w:rFonts w:ascii="Arial Narrow" w:hAnsi="Arial Narrow" w:cs="Arial"/>
          <w:color w:val="000000"/>
          <w:sz w:val="24"/>
          <w:szCs w:val="24"/>
        </w:rPr>
        <w:t xml:space="preserve"> Machado, acerca do teor da decisão; </w:t>
      </w:r>
      <w:r w:rsidR="00FF60FA" w:rsidRPr="00A10990">
        <w:rPr>
          <w:rFonts w:ascii="Arial Narrow" w:hAnsi="Arial Narrow" w:cs="Arial"/>
          <w:b/>
          <w:bCs/>
          <w:color w:val="000000"/>
          <w:sz w:val="24"/>
          <w:szCs w:val="24"/>
        </w:rPr>
        <w:t>8.4. Arquivar</w:t>
      </w:r>
      <w:r w:rsidR="00FF60FA" w:rsidRPr="00A10990">
        <w:rPr>
          <w:rFonts w:ascii="Arial Narrow" w:hAnsi="Arial Narrow" w:cs="Arial"/>
          <w:color w:val="000000"/>
          <w:sz w:val="24"/>
          <w:szCs w:val="24"/>
        </w:rPr>
        <w:t xml:space="preserve"> os autos, após expirados os prazos legais.</w:t>
      </w:r>
      <w:r w:rsidR="000B7DBE"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12.649/2016</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(Apensos: 11.325/2017, 13.114/2016)</w:t>
      </w:r>
      <w:r w:rsidR="001A4671" w:rsidRPr="00A10990">
        <w:rPr>
          <w:rFonts w:ascii="Arial Narrow" w:hAnsi="Arial Narrow" w:cs="Arial"/>
          <w:color w:val="000000"/>
          <w:sz w:val="24"/>
          <w:szCs w:val="24"/>
        </w:rPr>
        <w:t xml:space="preserve"> - Denúncia apresentada pelos Vereadores do Município de Nhamundá, Srs. </w:t>
      </w:r>
      <w:proofErr w:type="spellStart"/>
      <w:r w:rsidR="001A4671" w:rsidRPr="00A10990">
        <w:rPr>
          <w:rFonts w:ascii="Arial Narrow" w:hAnsi="Arial Narrow" w:cs="Arial"/>
          <w:color w:val="000000"/>
          <w:sz w:val="24"/>
          <w:szCs w:val="24"/>
        </w:rPr>
        <w:t>Marcinaldo</w:t>
      </w:r>
      <w:proofErr w:type="spellEnd"/>
      <w:r w:rsidR="001A4671" w:rsidRPr="00A10990">
        <w:rPr>
          <w:rFonts w:ascii="Arial Narrow" w:hAnsi="Arial Narrow" w:cs="Arial"/>
          <w:color w:val="000000"/>
          <w:sz w:val="24"/>
          <w:szCs w:val="24"/>
        </w:rPr>
        <w:t xml:space="preserve"> Santos, </w:t>
      </w:r>
      <w:proofErr w:type="spellStart"/>
      <w:r w:rsidR="001A4671" w:rsidRPr="00A10990">
        <w:rPr>
          <w:rFonts w:ascii="Arial Narrow" w:hAnsi="Arial Narrow" w:cs="Arial"/>
          <w:color w:val="000000"/>
          <w:sz w:val="24"/>
          <w:szCs w:val="24"/>
        </w:rPr>
        <w:t>Francinaldo</w:t>
      </w:r>
      <w:proofErr w:type="spellEnd"/>
      <w:r w:rsidR="001A4671" w:rsidRPr="00A10990">
        <w:rPr>
          <w:rFonts w:ascii="Arial Narrow" w:hAnsi="Arial Narrow" w:cs="Arial"/>
          <w:color w:val="000000"/>
          <w:sz w:val="24"/>
          <w:szCs w:val="24"/>
        </w:rPr>
        <w:t xml:space="preserve"> Chagas e Francisco Bulcão, contra o Prefeito Gledson </w:t>
      </w:r>
      <w:proofErr w:type="spellStart"/>
      <w:r w:rsidR="001A4671" w:rsidRPr="00A10990">
        <w:rPr>
          <w:rFonts w:ascii="Arial Narrow" w:hAnsi="Arial Narrow" w:cs="Arial"/>
          <w:color w:val="000000"/>
          <w:sz w:val="24"/>
          <w:szCs w:val="24"/>
        </w:rPr>
        <w:t>Hadson</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Paulain</w:t>
      </w:r>
      <w:proofErr w:type="spellEnd"/>
      <w:r w:rsidR="001A4671" w:rsidRPr="00A10990">
        <w:rPr>
          <w:rFonts w:ascii="Arial Narrow" w:hAnsi="Arial Narrow" w:cs="Arial"/>
          <w:color w:val="000000"/>
          <w:sz w:val="24"/>
          <w:szCs w:val="24"/>
        </w:rPr>
        <w:t xml:space="preserve"> Machado, sobre possíveis irregularidades na referida Municipalidade.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Juarez Frazão Rodrigues Júnior - OAB/AM 5851</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785/2023: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5º, inciso XII e art. 11, inciso III, alínea “c”, da Resolução n.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 xml:space="preserve">nos termos do voto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Não conhecer</w:t>
      </w:r>
      <w:r w:rsidR="001A4671" w:rsidRPr="00A10990">
        <w:rPr>
          <w:rFonts w:ascii="Arial Narrow" w:hAnsi="Arial Narrow" w:cs="Arial"/>
          <w:color w:val="000000"/>
          <w:sz w:val="24"/>
          <w:szCs w:val="24"/>
        </w:rPr>
        <w:t xml:space="preserve"> da Denúncia, apresentada pelos Vereadores do Município de Nhamundá, Srs. </w:t>
      </w:r>
      <w:proofErr w:type="spellStart"/>
      <w:r w:rsidR="001A4671" w:rsidRPr="00A10990">
        <w:rPr>
          <w:rFonts w:ascii="Arial Narrow" w:hAnsi="Arial Narrow" w:cs="Arial"/>
          <w:color w:val="000000"/>
          <w:sz w:val="24"/>
          <w:szCs w:val="24"/>
        </w:rPr>
        <w:t>Marcinaldo</w:t>
      </w:r>
      <w:proofErr w:type="spellEnd"/>
      <w:r w:rsidR="001A4671" w:rsidRPr="00A10990">
        <w:rPr>
          <w:rFonts w:ascii="Arial Narrow" w:hAnsi="Arial Narrow" w:cs="Arial"/>
          <w:color w:val="000000"/>
          <w:sz w:val="24"/>
          <w:szCs w:val="24"/>
        </w:rPr>
        <w:t xml:space="preserve"> dos Santos, </w:t>
      </w:r>
      <w:proofErr w:type="spellStart"/>
      <w:r w:rsidR="001A4671" w:rsidRPr="00A10990">
        <w:rPr>
          <w:rFonts w:ascii="Arial Narrow" w:hAnsi="Arial Narrow" w:cs="Arial"/>
          <w:color w:val="000000"/>
          <w:sz w:val="24"/>
          <w:szCs w:val="24"/>
        </w:rPr>
        <w:t>Francinaldo</w:t>
      </w:r>
      <w:proofErr w:type="spellEnd"/>
      <w:r w:rsidR="001A4671" w:rsidRPr="00A10990">
        <w:rPr>
          <w:rFonts w:ascii="Arial Narrow" w:hAnsi="Arial Narrow" w:cs="Arial"/>
          <w:color w:val="000000"/>
          <w:sz w:val="24"/>
          <w:szCs w:val="24"/>
        </w:rPr>
        <w:t xml:space="preserve"> Chagas e Francisco Bulcão, contra o Prefeito Gledson </w:t>
      </w:r>
      <w:proofErr w:type="spellStart"/>
      <w:r w:rsidR="001A4671" w:rsidRPr="00A10990">
        <w:rPr>
          <w:rFonts w:ascii="Arial Narrow" w:hAnsi="Arial Narrow" w:cs="Arial"/>
          <w:color w:val="000000"/>
          <w:sz w:val="24"/>
          <w:szCs w:val="24"/>
        </w:rPr>
        <w:t>Hadson</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Paulain</w:t>
      </w:r>
      <w:proofErr w:type="spellEnd"/>
      <w:r w:rsidR="001A4671" w:rsidRPr="00A10990">
        <w:rPr>
          <w:rFonts w:ascii="Arial Narrow" w:hAnsi="Arial Narrow" w:cs="Arial"/>
          <w:color w:val="000000"/>
          <w:sz w:val="24"/>
          <w:szCs w:val="24"/>
        </w:rPr>
        <w:t xml:space="preserve"> Machado, sobre possíveis irregularidades naquela municipalidade, quanto aos itens 2 e 3, da fundamentação do Voto, por não atenderem aos requisitos de admissibilidade, constantes no art. 279, da Resolução n° 04/2002-TCE/AM; </w:t>
      </w:r>
      <w:r w:rsidR="001A4671" w:rsidRPr="00A10990">
        <w:rPr>
          <w:rFonts w:ascii="Arial Narrow" w:hAnsi="Arial Narrow" w:cs="Arial"/>
          <w:b/>
          <w:bCs/>
          <w:color w:val="000000"/>
          <w:sz w:val="24"/>
          <w:szCs w:val="24"/>
        </w:rPr>
        <w:t>8.2. Conhecer</w:t>
      </w:r>
      <w:r w:rsidR="001A4671" w:rsidRPr="00A10990">
        <w:rPr>
          <w:rFonts w:ascii="Arial Narrow" w:hAnsi="Arial Narrow" w:cs="Arial"/>
          <w:color w:val="000000"/>
          <w:sz w:val="24"/>
          <w:szCs w:val="24"/>
        </w:rPr>
        <w:t xml:space="preserve"> da Denúncia apresentada pelos Vereadores do Município de Nhamundá, Srs. </w:t>
      </w:r>
      <w:proofErr w:type="spellStart"/>
      <w:r w:rsidR="001A4671" w:rsidRPr="00A10990">
        <w:rPr>
          <w:rFonts w:ascii="Arial Narrow" w:hAnsi="Arial Narrow" w:cs="Arial"/>
          <w:color w:val="000000"/>
          <w:sz w:val="24"/>
          <w:szCs w:val="24"/>
        </w:rPr>
        <w:t>Marcinaldo</w:t>
      </w:r>
      <w:proofErr w:type="spellEnd"/>
      <w:r w:rsidR="001A4671" w:rsidRPr="00A10990">
        <w:rPr>
          <w:rFonts w:ascii="Arial Narrow" w:hAnsi="Arial Narrow" w:cs="Arial"/>
          <w:color w:val="000000"/>
          <w:sz w:val="24"/>
          <w:szCs w:val="24"/>
        </w:rPr>
        <w:t xml:space="preserve"> dos Santos, </w:t>
      </w:r>
      <w:proofErr w:type="spellStart"/>
      <w:r w:rsidR="001A4671" w:rsidRPr="00A10990">
        <w:rPr>
          <w:rFonts w:ascii="Arial Narrow" w:hAnsi="Arial Narrow" w:cs="Arial"/>
          <w:color w:val="000000"/>
          <w:sz w:val="24"/>
          <w:szCs w:val="24"/>
        </w:rPr>
        <w:t>Francinaldo</w:t>
      </w:r>
      <w:proofErr w:type="spellEnd"/>
      <w:r w:rsidR="001A4671" w:rsidRPr="00A10990">
        <w:rPr>
          <w:rFonts w:ascii="Arial Narrow" w:hAnsi="Arial Narrow" w:cs="Arial"/>
          <w:color w:val="000000"/>
          <w:sz w:val="24"/>
          <w:szCs w:val="24"/>
        </w:rPr>
        <w:t xml:space="preserve"> Chagas e Francisco Bulcão, contra o Prefeito Gledson </w:t>
      </w:r>
      <w:proofErr w:type="spellStart"/>
      <w:r w:rsidR="001A4671" w:rsidRPr="00A10990">
        <w:rPr>
          <w:rFonts w:ascii="Arial Narrow" w:hAnsi="Arial Narrow" w:cs="Arial"/>
          <w:color w:val="000000"/>
          <w:sz w:val="24"/>
          <w:szCs w:val="24"/>
        </w:rPr>
        <w:t>Hadson</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Paulain</w:t>
      </w:r>
      <w:proofErr w:type="spellEnd"/>
      <w:r w:rsidR="001A4671" w:rsidRPr="00A10990">
        <w:rPr>
          <w:rFonts w:ascii="Arial Narrow" w:hAnsi="Arial Narrow" w:cs="Arial"/>
          <w:color w:val="000000"/>
          <w:sz w:val="24"/>
          <w:szCs w:val="24"/>
        </w:rPr>
        <w:t xml:space="preserve"> Machado, sobre possíveis irregularidades naquela municipalidade, quanto aos itens 1 e 4, da fundamentação do Voto, por restarem preenchidos os requisitos de admissibilidade; </w:t>
      </w:r>
      <w:r w:rsidR="001A4671" w:rsidRPr="00A10990">
        <w:rPr>
          <w:rFonts w:ascii="Arial Narrow" w:hAnsi="Arial Narrow" w:cs="Arial"/>
          <w:b/>
          <w:bCs/>
          <w:color w:val="000000"/>
          <w:sz w:val="24"/>
          <w:szCs w:val="24"/>
        </w:rPr>
        <w:t>8.3. Julgar improcedente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no mérito</w:t>
      </w:r>
      <w:r w:rsidR="001A4671" w:rsidRPr="00A10990">
        <w:rPr>
          <w:rFonts w:ascii="Arial Narrow" w:hAnsi="Arial Narrow" w:cs="Arial"/>
          <w:color w:val="000000"/>
          <w:sz w:val="24"/>
          <w:szCs w:val="24"/>
        </w:rPr>
        <w:t xml:space="preserve">, a Denúncia ofertada pelos Vereadores do Município de Nhamundá, Srs. </w:t>
      </w:r>
      <w:proofErr w:type="spellStart"/>
      <w:r w:rsidR="001A4671" w:rsidRPr="00A10990">
        <w:rPr>
          <w:rFonts w:ascii="Arial Narrow" w:hAnsi="Arial Narrow" w:cs="Arial"/>
          <w:color w:val="000000"/>
          <w:sz w:val="24"/>
          <w:szCs w:val="24"/>
        </w:rPr>
        <w:t>Marcinaldo</w:t>
      </w:r>
      <w:proofErr w:type="spellEnd"/>
      <w:r w:rsidR="001A4671" w:rsidRPr="00A10990">
        <w:rPr>
          <w:rFonts w:ascii="Arial Narrow" w:hAnsi="Arial Narrow" w:cs="Arial"/>
          <w:color w:val="000000"/>
          <w:sz w:val="24"/>
          <w:szCs w:val="24"/>
        </w:rPr>
        <w:t xml:space="preserve"> dos Santos, </w:t>
      </w:r>
      <w:proofErr w:type="spellStart"/>
      <w:r w:rsidR="001A4671" w:rsidRPr="00A10990">
        <w:rPr>
          <w:rFonts w:ascii="Arial Narrow" w:hAnsi="Arial Narrow" w:cs="Arial"/>
          <w:color w:val="000000"/>
          <w:sz w:val="24"/>
          <w:szCs w:val="24"/>
        </w:rPr>
        <w:t>Francinaldo</w:t>
      </w:r>
      <w:proofErr w:type="spellEnd"/>
      <w:r w:rsidR="001A4671" w:rsidRPr="00A10990">
        <w:rPr>
          <w:rFonts w:ascii="Arial Narrow" w:hAnsi="Arial Narrow" w:cs="Arial"/>
          <w:color w:val="000000"/>
          <w:sz w:val="24"/>
          <w:szCs w:val="24"/>
        </w:rPr>
        <w:t xml:space="preserve"> Chagas e Francisco Bulcão, contra o Prefeito Gledson </w:t>
      </w:r>
      <w:proofErr w:type="spellStart"/>
      <w:r w:rsidR="001A4671" w:rsidRPr="00A10990">
        <w:rPr>
          <w:rFonts w:ascii="Arial Narrow" w:hAnsi="Arial Narrow" w:cs="Arial"/>
          <w:color w:val="000000"/>
          <w:sz w:val="24"/>
          <w:szCs w:val="24"/>
        </w:rPr>
        <w:t>Hadson</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Paulain</w:t>
      </w:r>
      <w:proofErr w:type="spellEnd"/>
      <w:r w:rsidR="001A4671" w:rsidRPr="00A10990">
        <w:rPr>
          <w:rFonts w:ascii="Arial Narrow" w:hAnsi="Arial Narrow" w:cs="Arial"/>
          <w:color w:val="000000"/>
          <w:sz w:val="24"/>
          <w:szCs w:val="24"/>
        </w:rPr>
        <w:t xml:space="preserve"> Machado, sobre possíveis irregularidades naquela municipalidade, por não ter sido apresentados fatos e/ou provas suficientes para confirmar as alegações dos denunciantes, conforme itens 1 e 4, da fundamentação do Voto; </w:t>
      </w:r>
      <w:r w:rsidR="001A4671" w:rsidRPr="00A10990">
        <w:rPr>
          <w:rFonts w:ascii="Arial Narrow" w:hAnsi="Arial Narrow" w:cs="Arial"/>
          <w:b/>
          <w:bCs/>
          <w:color w:val="000000"/>
          <w:sz w:val="24"/>
          <w:szCs w:val="24"/>
        </w:rPr>
        <w:t>8.4. Determinar</w:t>
      </w:r>
      <w:r w:rsidR="001A4671" w:rsidRPr="00A10990">
        <w:rPr>
          <w:rFonts w:ascii="Arial Narrow" w:hAnsi="Arial Narrow" w:cs="Arial"/>
          <w:color w:val="000000"/>
          <w:sz w:val="24"/>
          <w:szCs w:val="24"/>
        </w:rPr>
        <w:t xml:space="preserve"> à próxima Comissão de Inspeção que verifique a situação material de bens listados e das pessoas que inclua no escopo e verifique a situação de doações de bens pelo Município de Nhamundá entre 2014-2017, especialmente quanto ao terreno que pertenceria ao SAMA (Serviço de Abastecimento Municipal de Água), localizado na frente da cidade de Nhamundá e onde teriam sido construídos uma fossa, um centro de lazer e pontos comerciais, verificando, ainda, o tipo de título que as pessoas possuem em relação a esses pontos; </w:t>
      </w:r>
      <w:r w:rsidR="001A4671" w:rsidRPr="00A10990">
        <w:rPr>
          <w:rFonts w:ascii="Arial Narrow" w:hAnsi="Arial Narrow" w:cs="Arial"/>
          <w:b/>
          <w:bCs/>
          <w:color w:val="000000"/>
          <w:sz w:val="24"/>
          <w:szCs w:val="24"/>
        </w:rPr>
        <w:t>8.5. Dar ciência</w:t>
      </w:r>
      <w:r w:rsidR="001A4671" w:rsidRPr="00A10990">
        <w:rPr>
          <w:rFonts w:ascii="Arial Narrow" w:hAnsi="Arial Narrow" w:cs="Arial"/>
          <w:color w:val="000000"/>
          <w:sz w:val="24"/>
          <w:szCs w:val="24"/>
        </w:rPr>
        <w:t xml:space="preserve"> às partes interessadas, Srs. </w:t>
      </w:r>
      <w:proofErr w:type="spellStart"/>
      <w:r w:rsidR="001A4671" w:rsidRPr="00A10990">
        <w:rPr>
          <w:rFonts w:ascii="Arial Narrow" w:hAnsi="Arial Narrow" w:cs="Arial"/>
          <w:color w:val="000000"/>
          <w:sz w:val="24"/>
          <w:szCs w:val="24"/>
        </w:rPr>
        <w:t>Marcinaldo</w:t>
      </w:r>
      <w:proofErr w:type="spellEnd"/>
      <w:r w:rsidR="001A4671" w:rsidRPr="00A10990">
        <w:rPr>
          <w:rFonts w:ascii="Arial Narrow" w:hAnsi="Arial Narrow" w:cs="Arial"/>
          <w:color w:val="000000"/>
          <w:sz w:val="24"/>
          <w:szCs w:val="24"/>
        </w:rPr>
        <w:t xml:space="preserve"> dos Santos, </w:t>
      </w:r>
      <w:proofErr w:type="spellStart"/>
      <w:r w:rsidR="001A4671" w:rsidRPr="00A10990">
        <w:rPr>
          <w:rFonts w:ascii="Arial Narrow" w:hAnsi="Arial Narrow" w:cs="Arial"/>
          <w:color w:val="000000"/>
          <w:sz w:val="24"/>
          <w:szCs w:val="24"/>
        </w:rPr>
        <w:t>Francinaldo</w:t>
      </w:r>
      <w:proofErr w:type="spellEnd"/>
      <w:r w:rsidR="001A4671" w:rsidRPr="00A10990">
        <w:rPr>
          <w:rFonts w:ascii="Arial Narrow" w:hAnsi="Arial Narrow" w:cs="Arial"/>
          <w:color w:val="000000"/>
          <w:sz w:val="24"/>
          <w:szCs w:val="24"/>
        </w:rPr>
        <w:t xml:space="preserve"> Chagas, Francisco Bulcão e Gledson </w:t>
      </w:r>
      <w:proofErr w:type="spellStart"/>
      <w:r w:rsidR="001A4671" w:rsidRPr="00A10990">
        <w:rPr>
          <w:rFonts w:ascii="Arial Narrow" w:hAnsi="Arial Narrow" w:cs="Arial"/>
          <w:color w:val="000000"/>
          <w:sz w:val="24"/>
          <w:szCs w:val="24"/>
        </w:rPr>
        <w:t>Hadson</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Paulain</w:t>
      </w:r>
      <w:proofErr w:type="spellEnd"/>
      <w:r w:rsidR="001A4671" w:rsidRPr="00A10990">
        <w:rPr>
          <w:rFonts w:ascii="Arial Narrow" w:hAnsi="Arial Narrow" w:cs="Arial"/>
          <w:color w:val="000000"/>
          <w:sz w:val="24"/>
          <w:szCs w:val="24"/>
        </w:rPr>
        <w:t xml:space="preserve"> Machado, Prefeito Municipal de Nhamundá, à época, e Prefeitura Municipal de Nhamundá, acerca do teor da decisão; </w:t>
      </w:r>
      <w:r w:rsidR="001A4671" w:rsidRPr="00A10990">
        <w:rPr>
          <w:rFonts w:ascii="Arial Narrow" w:hAnsi="Arial Narrow" w:cs="Arial"/>
          <w:b/>
          <w:bCs/>
          <w:color w:val="000000"/>
          <w:sz w:val="24"/>
          <w:szCs w:val="24"/>
        </w:rPr>
        <w:t>8.6. Arquivar</w:t>
      </w:r>
      <w:r w:rsidR="001A4671" w:rsidRPr="00A10990">
        <w:rPr>
          <w:rFonts w:ascii="Arial Narrow" w:hAnsi="Arial Narrow" w:cs="Arial"/>
          <w:color w:val="000000"/>
          <w:sz w:val="24"/>
          <w:szCs w:val="24"/>
        </w:rPr>
        <w:t xml:space="preserve"> os autos, após expirados os prazos legais.</w:t>
      </w:r>
      <w:r w:rsidR="009C3761"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CONSELHEIR</w:t>
      </w:r>
      <w:r w:rsidR="009C3761" w:rsidRPr="00A10990">
        <w:rPr>
          <w:rFonts w:ascii="Arial Narrow" w:hAnsi="Arial Narrow" w:cs="Arial"/>
          <w:b/>
          <w:color w:val="000000"/>
          <w:sz w:val="24"/>
          <w:szCs w:val="24"/>
        </w:rPr>
        <w:t>A</w:t>
      </w:r>
      <w:r w:rsidR="00B44BF1"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RELATOR</w:t>
      </w:r>
      <w:r w:rsidR="009C3761" w:rsidRPr="00A10990">
        <w:rPr>
          <w:rFonts w:ascii="Arial Narrow" w:hAnsi="Arial Narrow" w:cs="Arial"/>
          <w:b/>
          <w:color w:val="000000"/>
          <w:sz w:val="24"/>
          <w:szCs w:val="24"/>
        </w:rPr>
        <w:t>A</w:t>
      </w:r>
      <w:r w:rsidR="00B44BF1"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 xml:space="preserve"> YARA AMAZÔNIA LINS RODRIGUES DOS SANTOS (Com vista para </w:t>
      </w:r>
      <w:r w:rsidR="00B44BF1" w:rsidRPr="00A10990">
        <w:rPr>
          <w:rFonts w:ascii="Arial Narrow" w:hAnsi="Arial Narrow" w:cs="Arial"/>
          <w:b/>
          <w:color w:val="000000"/>
          <w:sz w:val="24"/>
          <w:szCs w:val="24"/>
        </w:rPr>
        <w:t xml:space="preserve">o Excelentíssimo Senhor </w:t>
      </w:r>
      <w:r w:rsidR="001A4671" w:rsidRPr="00A10990">
        <w:rPr>
          <w:rFonts w:ascii="Arial Narrow" w:hAnsi="Arial Narrow" w:cs="Arial"/>
          <w:b/>
          <w:color w:val="000000"/>
          <w:sz w:val="24"/>
          <w:szCs w:val="24"/>
        </w:rPr>
        <w:t xml:space="preserve">Conselheiro Ari Jorge Moutinho </w:t>
      </w:r>
      <w:r w:rsidR="00B44BF1" w:rsidRPr="00A10990">
        <w:rPr>
          <w:rFonts w:ascii="Arial Narrow" w:hAnsi="Arial Narrow" w:cs="Arial"/>
          <w:b/>
          <w:color w:val="000000"/>
          <w:sz w:val="24"/>
          <w:szCs w:val="24"/>
        </w:rPr>
        <w:t>d</w:t>
      </w:r>
      <w:r w:rsidR="001A4671" w:rsidRPr="00A10990">
        <w:rPr>
          <w:rFonts w:ascii="Arial Narrow" w:hAnsi="Arial Narrow" w:cs="Arial"/>
          <w:b/>
          <w:color w:val="000000"/>
          <w:sz w:val="24"/>
          <w:szCs w:val="24"/>
        </w:rPr>
        <w:t>a Costa Júnior)</w:t>
      </w:r>
      <w:r w:rsidR="00B44BF1"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12.337/2020</w:t>
      </w:r>
      <w:r w:rsidR="001A4671" w:rsidRPr="00A10990">
        <w:rPr>
          <w:rFonts w:ascii="Arial Narrow" w:hAnsi="Arial Narrow" w:cs="Arial"/>
          <w:color w:val="000000"/>
          <w:sz w:val="24"/>
          <w:szCs w:val="24"/>
        </w:rPr>
        <w:t xml:space="preserve"> - Prestação de Contas Anual do Departamento Estadual de Trânsito – DETRAN, de responsabilidade do Sr. Rodrigo de Sa Barbosa, referente ao exercício 2019.</w:t>
      </w:r>
      <w:r w:rsidR="001A4671" w:rsidRPr="00A10990">
        <w:rPr>
          <w:rFonts w:ascii="Arial Narrow" w:hAnsi="Arial Narrow" w:cs="Arial"/>
          <w:b/>
          <w:color w:val="000000"/>
          <w:sz w:val="24"/>
          <w:szCs w:val="24"/>
        </w:rPr>
        <w:t xml:space="preserve"> ACÓRDÃO Nº 747/2023: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4, da Resolução n.04/2002-TCE/AM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da </w:t>
      </w:r>
      <w:r w:rsidR="001A4671" w:rsidRPr="00A10990">
        <w:rPr>
          <w:rFonts w:ascii="Arial Narrow" w:hAnsi="Arial Narrow" w:cs="Arial"/>
          <w:sz w:val="24"/>
          <w:szCs w:val="24"/>
        </w:rPr>
        <w:t>Excelentíssima Senhora Conselheira-Relatora</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parcial consonância</w:t>
      </w:r>
      <w:r w:rsidR="001A4671" w:rsidRPr="00A10990">
        <w:rPr>
          <w:rFonts w:ascii="Arial Narrow" w:hAnsi="Arial Narrow" w:cs="Arial"/>
          <w:noProof/>
          <w:sz w:val="24"/>
          <w:szCs w:val="24"/>
        </w:rPr>
        <w:t xml:space="preserve"> com o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regular com ressalvas</w:t>
      </w:r>
      <w:r w:rsidR="001A4671" w:rsidRPr="00A10990">
        <w:rPr>
          <w:rFonts w:ascii="Arial Narrow" w:hAnsi="Arial Narrow" w:cs="Arial"/>
          <w:color w:val="000000"/>
          <w:sz w:val="24"/>
          <w:szCs w:val="24"/>
        </w:rPr>
        <w:t xml:space="preserve"> a Prestação de Contas Anual do Departamento Estadual de Trânsito - DETRAN, referente ao exercício de 2019, de responsabilidade do </w:t>
      </w:r>
      <w:r w:rsidR="001A4671" w:rsidRPr="00A10990">
        <w:rPr>
          <w:rFonts w:ascii="Arial Narrow" w:hAnsi="Arial Narrow" w:cs="Arial"/>
          <w:b/>
          <w:bCs/>
          <w:color w:val="000000"/>
          <w:sz w:val="24"/>
          <w:szCs w:val="24"/>
        </w:rPr>
        <w:t>Sr. Rodrigo de Sa Barbosa</w:t>
      </w:r>
      <w:r w:rsidR="001A4671" w:rsidRPr="00A10990">
        <w:rPr>
          <w:rFonts w:ascii="Arial Narrow" w:hAnsi="Arial Narrow" w:cs="Arial"/>
          <w:color w:val="000000"/>
          <w:sz w:val="24"/>
          <w:szCs w:val="24"/>
        </w:rPr>
        <w:t xml:space="preserve">, Diretor-Presidente do Departamento Estadual de Trânsito-DETRAN e Ordenador de Despesas, à época, nos termos do artigo 1º, inciso II, e artigo 22, inciso II, da Lei nº 2423/1996–LOTCE/AM; c/c o artigo 188, §1º, inciso II, da Resolução nº 04/2002–RITCE/AM; </w:t>
      </w:r>
      <w:r w:rsidR="001A4671" w:rsidRPr="00A10990">
        <w:rPr>
          <w:rFonts w:ascii="Arial Narrow" w:hAnsi="Arial Narrow" w:cs="Arial"/>
          <w:b/>
          <w:bCs/>
          <w:color w:val="000000"/>
          <w:sz w:val="24"/>
          <w:szCs w:val="24"/>
        </w:rPr>
        <w:t>10.2. Dar quitação</w:t>
      </w:r>
      <w:r w:rsidR="001A4671" w:rsidRPr="00A10990">
        <w:rPr>
          <w:rFonts w:ascii="Arial Narrow" w:hAnsi="Arial Narrow" w:cs="Arial"/>
          <w:color w:val="000000"/>
          <w:sz w:val="24"/>
          <w:szCs w:val="24"/>
        </w:rPr>
        <w:t xml:space="preserve"> ao Sr. Rodrigo de Sa Barbosa, Diretor-Presidente do Departamento Estadual de Trânsito-DETRAN e Ordenador de Despesas, à época, nos termos dos artigos 24 e 72, inciso II, da Lei nº 2423/1996-LOTCE, c/c o artigo 189, inciso II, da Resolução nº 04/2002–RITCE; </w:t>
      </w:r>
      <w:r w:rsidR="001A4671" w:rsidRPr="00A10990">
        <w:rPr>
          <w:rFonts w:ascii="Arial Narrow" w:hAnsi="Arial Narrow" w:cs="Arial"/>
          <w:b/>
          <w:bCs/>
          <w:color w:val="000000"/>
          <w:sz w:val="24"/>
          <w:szCs w:val="24"/>
        </w:rPr>
        <w:t>10.3. Determinar</w:t>
      </w:r>
      <w:r w:rsidR="001A4671" w:rsidRPr="00A10990">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1A4671" w:rsidRPr="00A10990">
        <w:rPr>
          <w:rFonts w:ascii="Arial Narrow" w:hAnsi="Arial Narrow" w:cs="Arial"/>
          <w:b/>
          <w:bCs/>
          <w:color w:val="000000"/>
          <w:sz w:val="24"/>
          <w:szCs w:val="24"/>
        </w:rPr>
        <w:t>10.3.1.</w:t>
      </w:r>
      <w:r w:rsidR="001A4671" w:rsidRPr="00A10990">
        <w:rPr>
          <w:rFonts w:ascii="Arial Narrow" w:hAnsi="Arial Narrow" w:cs="Arial"/>
          <w:color w:val="000000"/>
          <w:sz w:val="24"/>
          <w:szCs w:val="24"/>
        </w:rPr>
        <w:t xml:space="preserve"> ausência de Declaração de Habilitação Profissional – DHP do Contador, conforme Art. 2º, XLVI, da Resolução TCE nº 04, de 16/03/2016; </w:t>
      </w:r>
      <w:r w:rsidR="001A4671" w:rsidRPr="00A10990">
        <w:rPr>
          <w:rFonts w:ascii="Arial Narrow" w:hAnsi="Arial Narrow" w:cs="Arial"/>
          <w:b/>
          <w:bCs/>
          <w:color w:val="000000"/>
          <w:sz w:val="24"/>
          <w:szCs w:val="24"/>
        </w:rPr>
        <w:t>10.3.2.</w:t>
      </w:r>
      <w:r w:rsidR="001A4671" w:rsidRPr="00A10990">
        <w:rPr>
          <w:rFonts w:ascii="Arial Narrow" w:hAnsi="Arial Narrow" w:cs="Arial"/>
          <w:color w:val="000000"/>
          <w:sz w:val="24"/>
          <w:szCs w:val="24"/>
        </w:rPr>
        <w:t xml:space="preserve"> ausência de Demonstração da Dívida Fundada Externa, conforme Art. 101 da Lei Federal nº 4.320, de 17/03/1964 (Anexo 16); art. 2º, XVI, da Resolução TCE nº 04, de 16/03/2016; </w:t>
      </w:r>
      <w:r w:rsidR="001A4671" w:rsidRPr="00A10990">
        <w:rPr>
          <w:rFonts w:ascii="Arial Narrow" w:hAnsi="Arial Narrow" w:cs="Arial"/>
          <w:b/>
          <w:bCs/>
          <w:color w:val="000000"/>
          <w:sz w:val="24"/>
          <w:szCs w:val="24"/>
        </w:rPr>
        <w:t>10.3.3.</w:t>
      </w:r>
      <w:r w:rsidR="001A4671"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lastRenderedPageBreak/>
        <w:t xml:space="preserve">ausência de Relação de empenho pagos no mês, especificando o número e a data da emissão da Nota de Empenho, credor, programa de trabalho, valor empenhado, valor pago e saldo de empenho, conforme Art. 1°, II da Resolução TCE n° 05/90; </w:t>
      </w:r>
      <w:r w:rsidR="001A4671" w:rsidRPr="00A10990">
        <w:rPr>
          <w:rFonts w:ascii="Arial Narrow" w:hAnsi="Arial Narrow" w:cs="Arial"/>
          <w:b/>
          <w:bCs/>
          <w:color w:val="000000"/>
          <w:sz w:val="24"/>
          <w:szCs w:val="24"/>
        </w:rPr>
        <w:t>10.3.4.</w:t>
      </w:r>
      <w:r w:rsidR="001A4671" w:rsidRPr="00A10990">
        <w:rPr>
          <w:rFonts w:ascii="Arial Narrow" w:hAnsi="Arial Narrow" w:cs="Arial"/>
          <w:color w:val="000000"/>
          <w:sz w:val="24"/>
          <w:szCs w:val="24"/>
        </w:rPr>
        <w:t xml:space="preserve"> déficit de previsão de receita no exercício, na qual encontra-se em desequilíbrio orçamentário; </w:t>
      </w:r>
      <w:r w:rsidR="001A4671" w:rsidRPr="00A10990">
        <w:rPr>
          <w:rFonts w:ascii="Arial Narrow" w:hAnsi="Arial Narrow" w:cs="Arial"/>
          <w:b/>
          <w:bCs/>
          <w:color w:val="000000"/>
          <w:sz w:val="24"/>
          <w:szCs w:val="24"/>
        </w:rPr>
        <w:t>10.3.5.</w:t>
      </w:r>
      <w:r w:rsidR="001A4671" w:rsidRPr="00A10990">
        <w:rPr>
          <w:rFonts w:ascii="Arial Narrow" w:hAnsi="Arial Narrow" w:cs="Arial"/>
          <w:color w:val="000000"/>
          <w:sz w:val="24"/>
          <w:szCs w:val="24"/>
        </w:rPr>
        <w:t xml:space="preserve"> déficit de arrecadação de receita no exercício, na qual encontra-se em desequilíbrio orçamentário; </w:t>
      </w:r>
      <w:r w:rsidR="001A4671" w:rsidRPr="00A10990">
        <w:rPr>
          <w:rFonts w:ascii="Arial Narrow" w:hAnsi="Arial Narrow" w:cs="Arial"/>
          <w:b/>
          <w:bCs/>
          <w:color w:val="000000"/>
          <w:sz w:val="24"/>
          <w:szCs w:val="24"/>
        </w:rPr>
        <w:t>10.3.6.</w:t>
      </w:r>
      <w:r w:rsidR="001A4671" w:rsidRPr="00A10990">
        <w:rPr>
          <w:rFonts w:ascii="Arial Narrow" w:hAnsi="Arial Narrow" w:cs="Arial"/>
          <w:color w:val="000000"/>
          <w:sz w:val="24"/>
          <w:szCs w:val="24"/>
        </w:rPr>
        <w:t xml:space="preserve"> diferença de saldo encontrado entre despesas liquidadas e despesas pagas no saldo da conta “pessoal e encargos sociais”; </w:t>
      </w:r>
      <w:r w:rsidR="001A4671" w:rsidRPr="00A10990">
        <w:rPr>
          <w:rFonts w:ascii="Arial Narrow" w:hAnsi="Arial Narrow" w:cs="Arial"/>
          <w:b/>
          <w:bCs/>
          <w:color w:val="000000"/>
          <w:sz w:val="24"/>
          <w:szCs w:val="24"/>
        </w:rPr>
        <w:t>10.3.7.</w:t>
      </w:r>
      <w:r w:rsidR="001A4671" w:rsidRPr="00A10990">
        <w:rPr>
          <w:rFonts w:ascii="Arial Narrow" w:hAnsi="Arial Narrow" w:cs="Arial"/>
          <w:color w:val="000000"/>
          <w:sz w:val="24"/>
          <w:szCs w:val="24"/>
        </w:rPr>
        <w:t xml:space="preserve"> saldo exorbitante na conta “Movimentação de Fundos Próprios e Operações </w:t>
      </w:r>
      <w:proofErr w:type="spellStart"/>
      <w:r w:rsidR="001A4671" w:rsidRPr="00A10990">
        <w:rPr>
          <w:rFonts w:ascii="Arial Narrow" w:hAnsi="Arial Narrow" w:cs="Arial"/>
          <w:color w:val="000000"/>
          <w:sz w:val="24"/>
          <w:szCs w:val="24"/>
        </w:rPr>
        <w:t>Intragestora</w:t>
      </w:r>
      <w:proofErr w:type="spellEnd"/>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10.3.8.</w:t>
      </w:r>
      <w:r w:rsidR="001A4671" w:rsidRPr="00A10990">
        <w:rPr>
          <w:rFonts w:ascii="Arial Narrow" w:hAnsi="Arial Narrow" w:cs="Arial"/>
          <w:color w:val="000000"/>
          <w:sz w:val="24"/>
          <w:szCs w:val="24"/>
        </w:rPr>
        <w:t xml:space="preserve"> saldo exorbitante na conta “Depósitos Restituíveis e Valores Vinculados”, no valor de R$ 9.279.676,83; </w:t>
      </w:r>
      <w:r w:rsidR="001A4671" w:rsidRPr="00A10990">
        <w:rPr>
          <w:rFonts w:ascii="Arial Narrow" w:hAnsi="Arial Narrow" w:cs="Arial"/>
          <w:b/>
          <w:bCs/>
          <w:color w:val="000000"/>
          <w:sz w:val="24"/>
          <w:szCs w:val="24"/>
        </w:rPr>
        <w:t>10.3.9.</w:t>
      </w:r>
      <w:r w:rsidR="001A4671" w:rsidRPr="00A10990">
        <w:rPr>
          <w:rFonts w:ascii="Arial Narrow" w:hAnsi="Arial Narrow" w:cs="Arial"/>
          <w:color w:val="000000"/>
          <w:sz w:val="24"/>
          <w:szCs w:val="24"/>
        </w:rPr>
        <w:t xml:space="preserve"> saldo existente na conta “Recursos Vinculados a Convênios”, uma vez que não houve valores de convênios registrados no sistema E-CONTAS; </w:t>
      </w:r>
      <w:r w:rsidR="001A4671" w:rsidRPr="00A10990">
        <w:rPr>
          <w:rFonts w:ascii="Arial Narrow" w:hAnsi="Arial Narrow" w:cs="Arial"/>
          <w:b/>
          <w:bCs/>
          <w:color w:val="000000"/>
          <w:sz w:val="24"/>
          <w:szCs w:val="24"/>
        </w:rPr>
        <w:t>10.3.10.</w:t>
      </w:r>
      <w:r w:rsidR="001A4671" w:rsidRPr="00A10990">
        <w:rPr>
          <w:rFonts w:ascii="Arial Narrow" w:hAnsi="Arial Narrow" w:cs="Arial"/>
          <w:color w:val="000000"/>
          <w:sz w:val="24"/>
          <w:szCs w:val="24"/>
        </w:rPr>
        <w:t xml:space="preserve"> documentação comprobatória para existência de saldo na conta “Valores Restituíveis”; </w:t>
      </w:r>
      <w:r w:rsidR="001A4671" w:rsidRPr="00A10990">
        <w:rPr>
          <w:rFonts w:ascii="Arial Narrow" w:hAnsi="Arial Narrow" w:cs="Arial"/>
          <w:b/>
          <w:bCs/>
          <w:color w:val="000000"/>
          <w:sz w:val="24"/>
          <w:szCs w:val="24"/>
        </w:rPr>
        <w:t>10.3.11.</w:t>
      </w:r>
      <w:r w:rsidR="001A4671" w:rsidRPr="00A10990">
        <w:rPr>
          <w:rFonts w:ascii="Arial Narrow" w:hAnsi="Arial Narrow" w:cs="Arial"/>
          <w:color w:val="000000"/>
          <w:sz w:val="24"/>
          <w:szCs w:val="24"/>
        </w:rPr>
        <w:t xml:space="preserve"> existência de saldo na conta “Recursos destinados a Convênios”, uma vez que não houve valores de convênios registrados no sistema E-CONTAS; </w:t>
      </w:r>
      <w:r w:rsidR="001A4671" w:rsidRPr="00A10990">
        <w:rPr>
          <w:rFonts w:ascii="Arial Narrow" w:hAnsi="Arial Narrow" w:cs="Arial"/>
          <w:b/>
          <w:bCs/>
          <w:color w:val="000000"/>
          <w:sz w:val="24"/>
          <w:szCs w:val="24"/>
        </w:rPr>
        <w:t>10.3.12.</w:t>
      </w:r>
      <w:r w:rsidR="001A4671" w:rsidRPr="00A10990">
        <w:rPr>
          <w:rFonts w:ascii="Arial Narrow" w:hAnsi="Arial Narrow" w:cs="Arial"/>
          <w:color w:val="000000"/>
          <w:sz w:val="24"/>
          <w:szCs w:val="24"/>
        </w:rPr>
        <w:t xml:space="preserve"> falta de cadastro de convênios celebrados pelo órgão em meios digitais; </w:t>
      </w:r>
      <w:r w:rsidR="001A4671" w:rsidRPr="00A10990">
        <w:rPr>
          <w:rFonts w:ascii="Arial Narrow" w:hAnsi="Arial Narrow" w:cs="Arial"/>
          <w:b/>
          <w:bCs/>
          <w:color w:val="000000"/>
          <w:sz w:val="24"/>
          <w:szCs w:val="24"/>
        </w:rPr>
        <w:t>10.3.13.</w:t>
      </w:r>
      <w:r w:rsidR="001A4671" w:rsidRPr="00A10990">
        <w:rPr>
          <w:rFonts w:ascii="Arial Narrow" w:hAnsi="Arial Narrow" w:cs="Arial"/>
          <w:color w:val="000000"/>
          <w:sz w:val="24"/>
          <w:szCs w:val="24"/>
        </w:rPr>
        <w:t xml:space="preserve"> ausência de envio para esta Corte de Contas, por meios digitais, de cópia das Declarações de Bens atualizadas dos servidores que exercem cargos comissionados e dos Diretores da Entidade (art. 13, da Lei n° 8.429/92, disposições legais da Lei n° 8.730/93 c/c art. 289, da Resolução n° 04/02 – TCE AM); </w:t>
      </w:r>
      <w:r w:rsidR="001A4671" w:rsidRPr="00A10990">
        <w:rPr>
          <w:rFonts w:ascii="Arial Narrow" w:hAnsi="Arial Narrow" w:cs="Arial"/>
          <w:b/>
          <w:bCs/>
          <w:color w:val="000000"/>
          <w:sz w:val="24"/>
          <w:szCs w:val="24"/>
        </w:rPr>
        <w:t>10.3.14.</w:t>
      </w:r>
      <w:r w:rsidR="001A4671" w:rsidRPr="00A10990">
        <w:rPr>
          <w:rFonts w:ascii="Arial Narrow" w:hAnsi="Arial Narrow" w:cs="Arial"/>
          <w:color w:val="000000"/>
          <w:sz w:val="24"/>
          <w:szCs w:val="24"/>
        </w:rPr>
        <w:t xml:space="preserve"> ausência de informações sobre as admissões de pessoal temporário no exercício; </w:t>
      </w:r>
      <w:r w:rsidR="001A4671" w:rsidRPr="00A10990">
        <w:rPr>
          <w:rFonts w:ascii="Arial Narrow" w:hAnsi="Arial Narrow" w:cs="Arial"/>
          <w:b/>
          <w:bCs/>
          <w:color w:val="000000"/>
          <w:sz w:val="24"/>
          <w:szCs w:val="24"/>
        </w:rPr>
        <w:t>10.3.15.</w:t>
      </w:r>
      <w:r w:rsidR="001A4671" w:rsidRPr="00A10990">
        <w:rPr>
          <w:rFonts w:ascii="Arial Narrow" w:hAnsi="Arial Narrow" w:cs="Arial"/>
          <w:color w:val="000000"/>
          <w:sz w:val="24"/>
          <w:szCs w:val="24"/>
        </w:rPr>
        <w:t xml:space="preserve"> ausência de informações sobre concessão de aposentadorias ou pensões no exercício; </w:t>
      </w:r>
      <w:r w:rsidR="001A4671" w:rsidRPr="00A10990">
        <w:rPr>
          <w:rFonts w:ascii="Arial Narrow" w:hAnsi="Arial Narrow" w:cs="Arial"/>
          <w:b/>
          <w:bCs/>
          <w:color w:val="000000"/>
          <w:sz w:val="24"/>
          <w:szCs w:val="24"/>
        </w:rPr>
        <w:t>10.3.16.</w:t>
      </w:r>
      <w:r w:rsidR="001A4671" w:rsidRPr="00A10990">
        <w:rPr>
          <w:rFonts w:ascii="Arial Narrow" w:hAnsi="Arial Narrow" w:cs="Arial"/>
          <w:color w:val="000000"/>
          <w:sz w:val="24"/>
          <w:szCs w:val="24"/>
        </w:rPr>
        <w:t xml:space="preserve"> ausência de concurso público, principalmente, após a promulgação do art. 37, II, Constituição Federal/88, tendo em vista que os servidores lotados nos órgãos, em sua maioria, são regidos pelo regime da CLT; </w:t>
      </w:r>
      <w:r w:rsidR="001A4671" w:rsidRPr="00A10990">
        <w:rPr>
          <w:rFonts w:ascii="Arial Narrow" w:hAnsi="Arial Narrow" w:cs="Arial"/>
          <w:b/>
          <w:bCs/>
          <w:color w:val="000000"/>
          <w:sz w:val="24"/>
          <w:szCs w:val="24"/>
        </w:rPr>
        <w:t>10.3.17.</w:t>
      </w:r>
      <w:r w:rsidR="001A4671" w:rsidRPr="00A10990">
        <w:rPr>
          <w:rFonts w:ascii="Arial Narrow" w:hAnsi="Arial Narrow" w:cs="Arial"/>
          <w:color w:val="000000"/>
          <w:sz w:val="24"/>
          <w:szCs w:val="24"/>
        </w:rPr>
        <w:t xml:space="preserve"> ausência de cópia do Quadro de Pessoal, Plano de Carreira, Cargos e Salário e cópia do documento legal de criação de cargos, conforme artigos 39, §§ 1º e 8º e 61, inciso II, alínea “a” da Constituição Federal ou legislação específica; </w:t>
      </w:r>
      <w:r w:rsidR="001A4671" w:rsidRPr="00A10990">
        <w:rPr>
          <w:rFonts w:ascii="Arial Narrow" w:hAnsi="Arial Narrow" w:cs="Arial"/>
          <w:b/>
          <w:bCs/>
          <w:color w:val="000000"/>
          <w:sz w:val="24"/>
          <w:szCs w:val="24"/>
        </w:rPr>
        <w:t>10.3.18.</w:t>
      </w:r>
      <w:r w:rsidR="001A4671" w:rsidRPr="00A10990">
        <w:rPr>
          <w:rFonts w:ascii="Arial Narrow" w:hAnsi="Arial Narrow" w:cs="Arial"/>
          <w:color w:val="000000"/>
          <w:sz w:val="24"/>
          <w:szCs w:val="24"/>
        </w:rPr>
        <w:t xml:space="preserve"> ausência de registro da Relação de Licitações do exercício de 2019 disponíveis do Sítio eletrônico da SEFAZ e no Portal da Transparência, a fim de tornar público e atual os atos praticados pela Administração Pública, contrariando o disposto nos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3°, 7° da Lei n° 12.527/11 c/c inciso XXXIII do art. 5°, inciso II do §3° do art. 37 e no §2° do art. 216, da CF/88; </w:t>
      </w:r>
      <w:r w:rsidR="001A4671" w:rsidRPr="00A10990">
        <w:rPr>
          <w:rFonts w:ascii="Arial Narrow" w:hAnsi="Arial Narrow" w:cs="Arial"/>
          <w:b/>
          <w:bCs/>
          <w:color w:val="000000"/>
          <w:sz w:val="24"/>
          <w:szCs w:val="24"/>
        </w:rPr>
        <w:t>10.3.19.</w:t>
      </w:r>
      <w:r w:rsidR="001A4671" w:rsidRPr="00A10990">
        <w:rPr>
          <w:rFonts w:ascii="Arial Narrow" w:hAnsi="Arial Narrow" w:cs="Arial"/>
          <w:color w:val="000000"/>
          <w:sz w:val="24"/>
          <w:szCs w:val="24"/>
        </w:rPr>
        <w:t xml:space="preserve"> ausência de justificativas quanto ao interesse público envolvido ante o pagamento de diárias aos servidores do DETRAN no exercício, conforme consulta no Sistema de Controle de Diárias e Passagens – SCDP e Portal da Transparência; </w:t>
      </w:r>
      <w:r w:rsidR="001A4671" w:rsidRPr="00A10990">
        <w:rPr>
          <w:rFonts w:ascii="Arial Narrow" w:hAnsi="Arial Narrow" w:cs="Arial"/>
          <w:b/>
          <w:bCs/>
          <w:color w:val="000000"/>
          <w:sz w:val="24"/>
          <w:szCs w:val="24"/>
        </w:rPr>
        <w:t>10.3.20.</w:t>
      </w:r>
      <w:r w:rsidR="001A4671" w:rsidRPr="00A10990">
        <w:rPr>
          <w:rFonts w:ascii="Arial Narrow" w:hAnsi="Arial Narrow" w:cs="Arial"/>
          <w:color w:val="000000"/>
          <w:sz w:val="24"/>
          <w:szCs w:val="24"/>
        </w:rPr>
        <w:t xml:space="preserve"> das Licitações, conforme consultado no E-CONTAS, observamos que os documentos necessários para completa análise das licitações listadas abaixo selecionados pela Comissão de Inspeção desta Corte de Contas não se encontram anexados. Sendo assim, pede-se ao jurisdicionado a justificativa da ausência de instrução processual em regras das referidas licitações celebradas pelo DETRAN; </w:t>
      </w:r>
      <w:r w:rsidR="001A4671" w:rsidRPr="00A10990">
        <w:rPr>
          <w:rFonts w:ascii="Arial Narrow" w:hAnsi="Arial Narrow" w:cs="Arial"/>
          <w:b/>
          <w:bCs/>
          <w:color w:val="000000"/>
          <w:sz w:val="24"/>
          <w:szCs w:val="24"/>
        </w:rPr>
        <w:t>10.3.21.</w:t>
      </w:r>
      <w:r w:rsidR="001A4671" w:rsidRPr="00A10990">
        <w:rPr>
          <w:rFonts w:ascii="Arial Narrow" w:hAnsi="Arial Narrow" w:cs="Arial"/>
          <w:color w:val="000000"/>
          <w:sz w:val="24"/>
          <w:szCs w:val="24"/>
        </w:rPr>
        <w:t xml:space="preserve"> ausência de Termo de Referência com aprovação de autoridade competente (art. 9, § 2°, Decreto Federal 5.450/2005); </w:t>
      </w:r>
      <w:r w:rsidR="001A4671" w:rsidRPr="00A10990">
        <w:rPr>
          <w:rFonts w:ascii="Arial Narrow" w:hAnsi="Arial Narrow" w:cs="Arial"/>
          <w:b/>
          <w:bCs/>
          <w:color w:val="000000"/>
          <w:sz w:val="24"/>
          <w:szCs w:val="24"/>
        </w:rPr>
        <w:t>10.3.22.</w:t>
      </w:r>
      <w:r w:rsidR="001A4671" w:rsidRPr="00A10990">
        <w:rPr>
          <w:rFonts w:ascii="Arial Narrow" w:hAnsi="Arial Narrow" w:cs="Arial"/>
          <w:color w:val="000000"/>
          <w:sz w:val="24"/>
          <w:szCs w:val="24"/>
        </w:rPr>
        <w:t xml:space="preserve"> não constam nos autos a justificativa/comprovação que os preços unitários estimados e compatíveis com os praticados no mercado e no âmbito da administração pública, (art.23, caput, da Lei nº 8.666/93); </w:t>
      </w:r>
      <w:r w:rsidR="001A4671" w:rsidRPr="00A10990">
        <w:rPr>
          <w:rFonts w:ascii="Arial Narrow" w:hAnsi="Arial Narrow" w:cs="Arial"/>
          <w:b/>
          <w:bCs/>
          <w:color w:val="000000"/>
          <w:sz w:val="24"/>
          <w:szCs w:val="24"/>
        </w:rPr>
        <w:t>10.3.23.</w:t>
      </w:r>
      <w:r w:rsidR="001A4671" w:rsidRPr="00A10990">
        <w:rPr>
          <w:rFonts w:ascii="Arial Narrow" w:hAnsi="Arial Narrow" w:cs="Arial"/>
          <w:color w:val="000000"/>
          <w:sz w:val="24"/>
          <w:szCs w:val="24"/>
        </w:rPr>
        <w:t xml:space="preserve"> ausência de Nota de empenho do referido contrato, estas não se encontram cadastradas no sistema E-CONTAS, em sua maioria (art. 60 da Lei nº 4.320/64); </w:t>
      </w:r>
      <w:r w:rsidR="001A4671" w:rsidRPr="00A10990">
        <w:rPr>
          <w:rFonts w:ascii="Arial Narrow" w:hAnsi="Arial Narrow" w:cs="Arial"/>
          <w:b/>
          <w:bCs/>
          <w:color w:val="000000"/>
          <w:sz w:val="24"/>
          <w:szCs w:val="24"/>
        </w:rPr>
        <w:t>10.3.24.</w:t>
      </w:r>
      <w:r w:rsidR="001A4671" w:rsidRPr="00A10990">
        <w:rPr>
          <w:rFonts w:ascii="Arial Narrow" w:hAnsi="Arial Narrow" w:cs="Arial"/>
          <w:color w:val="000000"/>
          <w:sz w:val="24"/>
          <w:szCs w:val="24"/>
        </w:rPr>
        <w:t xml:space="preserve"> ausência de documentação que expressem claramente as justificativas sobre as razões da escolha do executante, em virtude da tipicidade o serviço, visando atender plenamente o interesse público, com base na motivação dos atos administrativos do Estado, (art. 30, § 3º, inciso II e III da Lei nº 13.303/2016 c/c artigo 26, § único, inciso II e III da Lei 8666/93); </w:t>
      </w:r>
      <w:r w:rsidR="001A4671" w:rsidRPr="00A10990">
        <w:rPr>
          <w:rFonts w:ascii="Arial Narrow" w:hAnsi="Arial Narrow" w:cs="Arial"/>
          <w:b/>
          <w:bCs/>
          <w:color w:val="000000"/>
          <w:sz w:val="24"/>
          <w:szCs w:val="24"/>
        </w:rPr>
        <w:t>10.3.25.</w:t>
      </w:r>
      <w:r w:rsidR="001A4671" w:rsidRPr="00A10990">
        <w:rPr>
          <w:rFonts w:ascii="Arial Narrow" w:hAnsi="Arial Narrow" w:cs="Arial"/>
          <w:color w:val="000000"/>
          <w:sz w:val="24"/>
          <w:szCs w:val="24"/>
        </w:rPr>
        <w:t xml:space="preserve"> ausência de Ato designatório de representante de contrato que anotará em registro próprio todas as ocorrências relacionadas com a execução do contrato, determinando o que for necessário à regularização das faltas ou defeitos observados, bem como, as decisões e providências que ultrapassarem a competência do representante deverão ser solicitadas a seus superiores em tempo hábil para a adoção das medidas convenientes como determina § 1º. e § 2º. do art. 67 da Lei nº 8.666/93; </w:t>
      </w:r>
      <w:r w:rsidR="001A4671" w:rsidRPr="00A10990">
        <w:rPr>
          <w:rFonts w:ascii="Arial Narrow" w:hAnsi="Arial Narrow" w:cs="Arial"/>
          <w:b/>
          <w:bCs/>
          <w:color w:val="000000"/>
          <w:sz w:val="24"/>
          <w:szCs w:val="24"/>
        </w:rPr>
        <w:t>10.3.26.</w:t>
      </w:r>
      <w:r w:rsidR="001A4671" w:rsidRPr="00A10990">
        <w:rPr>
          <w:rFonts w:ascii="Arial Narrow" w:hAnsi="Arial Narrow" w:cs="Arial"/>
          <w:color w:val="000000"/>
          <w:sz w:val="24"/>
          <w:szCs w:val="24"/>
        </w:rPr>
        <w:t xml:space="preserve"> ausência de Parecer Jurídico aprovando a minuta do contrato, como prevê art. 30, IX, do Decreto nº 5.450/2005 e do o art. 38, parágrafo único, da Lei Federal de Licitação n° 8.666/93 e suas alterações; </w:t>
      </w:r>
      <w:r w:rsidR="001A4671" w:rsidRPr="00A10990">
        <w:rPr>
          <w:rFonts w:ascii="Arial Narrow" w:hAnsi="Arial Narrow" w:cs="Arial"/>
          <w:b/>
          <w:bCs/>
          <w:color w:val="000000"/>
          <w:sz w:val="24"/>
          <w:szCs w:val="24"/>
        </w:rPr>
        <w:t>10.3.27.</w:t>
      </w:r>
      <w:r w:rsidR="001A4671" w:rsidRPr="00A10990">
        <w:rPr>
          <w:rFonts w:ascii="Arial Narrow" w:hAnsi="Arial Narrow" w:cs="Arial"/>
          <w:color w:val="000000"/>
          <w:sz w:val="24"/>
          <w:szCs w:val="24"/>
        </w:rPr>
        <w:t xml:space="preserve"> ausência de Indicação do recurso para despesa e comprovação da existência de previsão de recursos orçamentários (com a indicação das respectivas rubricas) que assegurem o pagamento das obrigações a serem assumidas no exercício financeiro, conforme estabelece, inciso IV do art. 30 do Decreto nº. 5450/2005, § 2º, inciso III do artigo 7º, c/c o art. 14 da Lei nº 8.666/93; </w:t>
      </w:r>
      <w:r w:rsidR="001A4671" w:rsidRPr="00A10990">
        <w:rPr>
          <w:rFonts w:ascii="Arial Narrow" w:hAnsi="Arial Narrow" w:cs="Arial"/>
          <w:b/>
          <w:bCs/>
          <w:color w:val="000000"/>
          <w:sz w:val="24"/>
          <w:szCs w:val="24"/>
        </w:rPr>
        <w:t>10.3.28.</w:t>
      </w:r>
      <w:r w:rsidR="001A4671" w:rsidRPr="00A10990">
        <w:rPr>
          <w:rFonts w:ascii="Arial Narrow" w:hAnsi="Arial Narrow" w:cs="Arial"/>
          <w:color w:val="000000"/>
          <w:sz w:val="24"/>
          <w:szCs w:val="24"/>
        </w:rPr>
        <w:t xml:space="preserve"> ausência de documentação relativa à qualificação econômico-financeira, a fim de comprovar a capacidade da contratada à prestação dos serviços solicitados, conforme Art. 31, I, II, III da Lei nº. 8.666/93 c/c §§2º, 3º, 4º e 5º, deste mesmo Artigo; </w:t>
      </w:r>
      <w:r w:rsidR="001A4671" w:rsidRPr="00A10990">
        <w:rPr>
          <w:rFonts w:ascii="Arial Narrow" w:hAnsi="Arial Narrow" w:cs="Arial"/>
          <w:b/>
          <w:bCs/>
          <w:color w:val="000000"/>
          <w:sz w:val="24"/>
          <w:szCs w:val="24"/>
        </w:rPr>
        <w:t>10.3.29.</w:t>
      </w:r>
      <w:r w:rsidR="001A4671" w:rsidRPr="00A10990">
        <w:rPr>
          <w:rFonts w:ascii="Arial Narrow" w:hAnsi="Arial Narrow" w:cs="Arial"/>
          <w:color w:val="000000"/>
          <w:sz w:val="24"/>
          <w:szCs w:val="24"/>
        </w:rPr>
        <w:t xml:space="preserve"> ausência de Manifestação do Controle Interno, dentre outas exigências legais; </w:t>
      </w:r>
      <w:r w:rsidR="001A4671" w:rsidRPr="00A10990">
        <w:rPr>
          <w:rFonts w:ascii="Arial Narrow" w:hAnsi="Arial Narrow" w:cs="Arial"/>
          <w:b/>
          <w:bCs/>
          <w:color w:val="000000"/>
          <w:sz w:val="24"/>
          <w:szCs w:val="24"/>
        </w:rPr>
        <w:t>10.3.30.</w:t>
      </w:r>
      <w:r w:rsidR="001A4671" w:rsidRPr="00A10990">
        <w:rPr>
          <w:rFonts w:ascii="Arial Narrow" w:hAnsi="Arial Narrow" w:cs="Arial"/>
          <w:color w:val="000000"/>
          <w:sz w:val="24"/>
          <w:szCs w:val="24"/>
        </w:rPr>
        <w:t xml:space="preserve"> ausência de comprovação de recolhimento por parte da contratada, das obrigações </w:t>
      </w:r>
      <w:r w:rsidR="001A4671" w:rsidRPr="00A10990">
        <w:rPr>
          <w:rFonts w:ascii="Arial Narrow" w:hAnsi="Arial Narrow" w:cs="Arial"/>
          <w:color w:val="000000"/>
          <w:sz w:val="24"/>
          <w:szCs w:val="24"/>
        </w:rPr>
        <w:lastRenderedPageBreak/>
        <w:t xml:space="preserve">trabalhistas e previdenciárias, conforme Art. 71, da Lei nº 8.666/93; </w:t>
      </w:r>
      <w:r w:rsidR="001A4671" w:rsidRPr="00A10990">
        <w:rPr>
          <w:rFonts w:ascii="Arial Narrow" w:hAnsi="Arial Narrow" w:cs="Arial"/>
          <w:b/>
          <w:bCs/>
          <w:color w:val="000000"/>
          <w:sz w:val="24"/>
          <w:szCs w:val="24"/>
        </w:rPr>
        <w:t>10.3.31.</w:t>
      </w:r>
      <w:r w:rsidR="001A4671" w:rsidRPr="00A10990">
        <w:rPr>
          <w:rFonts w:ascii="Arial Narrow" w:hAnsi="Arial Narrow" w:cs="Arial"/>
          <w:color w:val="000000"/>
          <w:sz w:val="24"/>
          <w:szCs w:val="24"/>
        </w:rPr>
        <w:t xml:space="preserve"> ausência da publicidade, mensalmente, em órgão de divulgação oficial ou em quadro de avisos de amplo acesso público, referente à relação ações e programas prestados pelo referido órgão, demonstrações contábeis acessíveis ao cidadão, assim como, de todas as compras realizadas pela administração, tornando transparente e identificando o bem comprado, como também informando o seu preço unitário e a quantidade adquirida, conforme estabelece o art. 16 da Lei nº 8.666/93. </w:t>
      </w:r>
      <w:r w:rsidR="001A4671" w:rsidRPr="00A10990">
        <w:rPr>
          <w:rFonts w:ascii="Arial Narrow" w:hAnsi="Arial Narrow" w:cs="Arial"/>
          <w:b/>
          <w:bCs/>
          <w:color w:val="000000"/>
          <w:sz w:val="24"/>
          <w:szCs w:val="24"/>
        </w:rPr>
        <w:t>10.4. Determinar</w:t>
      </w:r>
      <w:r w:rsidR="001A4671" w:rsidRPr="00A10990">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w:t>
      </w:r>
      <w:r w:rsidR="00B44BF1"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CONSELHEIRO</w:t>
      </w:r>
      <w:r w:rsidR="00B44BF1"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RELATOR</w:t>
      </w:r>
      <w:r w:rsidR="00B44BF1"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 xml:space="preserve"> JOSUÉ CLÁUDIO DE SOUZA NETO (Com vista para</w:t>
      </w:r>
      <w:r w:rsidR="000D25D6" w:rsidRPr="00A10990">
        <w:rPr>
          <w:rFonts w:ascii="Arial Narrow" w:hAnsi="Arial Narrow" w:cs="Arial"/>
          <w:b/>
          <w:color w:val="000000"/>
          <w:sz w:val="24"/>
          <w:szCs w:val="24"/>
        </w:rPr>
        <w:t xml:space="preserve"> a</w:t>
      </w:r>
      <w:r w:rsidR="001A4671" w:rsidRPr="00A10990">
        <w:rPr>
          <w:rFonts w:ascii="Arial Narrow" w:hAnsi="Arial Narrow" w:cs="Arial"/>
          <w:b/>
          <w:color w:val="000000"/>
          <w:sz w:val="24"/>
          <w:szCs w:val="24"/>
        </w:rPr>
        <w:t xml:space="preserve"> </w:t>
      </w:r>
      <w:r w:rsidR="000D25D6" w:rsidRPr="00A10990">
        <w:rPr>
          <w:rFonts w:ascii="Arial Narrow" w:hAnsi="Arial Narrow" w:cs="Arial"/>
          <w:b/>
          <w:color w:val="000000"/>
          <w:sz w:val="24"/>
          <w:szCs w:val="24"/>
        </w:rPr>
        <w:t xml:space="preserve">Excelentíssima Senhora </w:t>
      </w:r>
      <w:r w:rsidR="001A4671" w:rsidRPr="00A10990">
        <w:rPr>
          <w:rFonts w:ascii="Arial Narrow" w:hAnsi="Arial Narrow" w:cs="Arial"/>
          <w:b/>
          <w:color w:val="000000"/>
          <w:sz w:val="24"/>
          <w:szCs w:val="24"/>
        </w:rPr>
        <w:t xml:space="preserve">Conselheira Yara Amazônia Lins Rodrigues </w:t>
      </w:r>
      <w:r w:rsidR="000D25D6" w:rsidRPr="00A10990">
        <w:rPr>
          <w:rFonts w:ascii="Arial Narrow" w:hAnsi="Arial Narrow" w:cs="Arial"/>
          <w:b/>
          <w:color w:val="000000"/>
          <w:sz w:val="24"/>
          <w:szCs w:val="24"/>
        </w:rPr>
        <w:t>d</w:t>
      </w:r>
      <w:r w:rsidR="001A4671" w:rsidRPr="00A10990">
        <w:rPr>
          <w:rFonts w:ascii="Arial Narrow" w:hAnsi="Arial Narrow" w:cs="Arial"/>
          <w:b/>
          <w:color w:val="000000"/>
          <w:sz w:val="24"/>
          <w:szCs w:val="24"/>
        </w:rPr>
        <w:t>os Santos)</w:t>
      </w:r>
      <w:r w:rsidR="00B44BF1" w:rsidRPr="00A10990">
        <w:rPr>
          <w:rFonts w:ascii="Arial Narrow" w:hAnsi="Arial Narrow" w:cs="Arial"/>
          <w:sz w:val="24"/>
          <w:szCs w:val="24"/>
        </w:rPr>
        <w:t>.</w:t>
      </w:r>
      <w:r w:rsidR="00DC755E"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10.007/2012</w:t>
      </w:r>
      <w:r w:rsidR="00DC755E"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(Apensos: 10.068/2012,12.417/2019,12.108/2016, 10.062/2012, 10.066/2012 e 10.067/2012)</w:t>
      </w:r>
      <w:r w:rsidR="001A4671" w:rsidRPr="00A10990">
        <w:rPr>
          <w:rFonts w:ascii="Arial Narrow" w:hAnsi="Arial Narrow" w:cs="Arial"/>
          <w:color w:val="000000"/>
          <w:sz w:val="24"/>
          <w:szCs w:val="24"/>
        </w:rPr>
        <w:t xml:space="preserve"> - Prestação de Contas da Prefeitura Municipal de Presidente Figueiredo, de responsabilidade do Sr. Antônio Fernando Fontes Vieira, referente ao exercício de 2011. </w:t>
      </w:r>
      <w:r w:rsidR="001A4671" w:rsidRPr="00A10990">
        <w:rPr>
          <w:rFonts w:ascii="Arial Narrow" w:hAnsi="Arial Narrow" w:cs="Arial"/>
          <w:b/>
          <w:noProof/>
          <w:sz w:val="24"/>
          <w:szCs w:val="24"/>
        </w:rPr>
        <w:t xml:space="preserve">Advogado: </w:t>
      </w:r>
      <w:r w:rsidR="001A4671" w:rsidRPr="00A10990">
        <w:rPr>
          <w:rFonts w:ascii="Arial Narrow" w:hAnsi="Arial Narrow" w:cs="Arial"/>
          <w:noProof/>
          <w:sz w:val="24"/>
          <w:szCs w:val="24"/>
        </w:rPr>
        <w:t>Bruno Vieira da Rocha Barbirato - OAB/AM 6975 e Fábio Bandeira de Melo OAB/AM 4331</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PARECER PRÉVIO Nº 47/2023: </w:t>
      </w:r>
      <w:r w:rsidR="001A4671" w:rsidRPr="00A10990">
        <w:rPr>
          <w:rFonts w:ascii="Arial Narrow" w:hAnsi="Arial Narrow" w:cs="Arial"/>
          <w:b/>
          <w:bCs/>
          <w:sz w:val="24"/>
          <w:szCs w:val="24"/>
        </w:rPr>
        <w:t>O TRIBUNAL DE CONTAS DO ESTADO DO AMAZONAS</w:t>
      </w:r>
      <w:r w:rsidR="001A4671" w:rsidRPr="00A1099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tendo discutido a matéria nestes autos, e acolhido,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w:t>
      </w:r>
      <w:r w:rsidR="001A4671" w:rsidRPr="00A10990">
        <w:rPr>
          <w:rFonts w:ascii="Arial Narrow" w:hAnsi="Arial Narrow" w:cs="Arial"/>
          <w:b/>
          <w:bCs/>
          <w:color w:val="000000"/>
          <w:sz w:val="24"/>
          <w:szCs w:val="24"/>
        </w:rPr>
        <w:t>10.1. Emite Parecer Prévio recomendando à Câmara Municipal a aprovação com ressalvas</w:t>
      </w:r>
      <w:r w:rsidR="001A4671" w:rsidRPr="00A10990">
        <w:rPr>
          <w:rFonts w:ascii="Arial Narrow" w:hAnsi="Arial Narrow" w:cs="Arial"/>
          <w:color w:val="000000"/>
          <w:sz w:val="24"/>
          <w:szCs w:val="24"/>
        </w:rPr>
        <w:t xml:space="preserve"> das Contas Gerais da Prefeitura do Município de Presidente Figueiredo, referente ao exercício de 2011, de responsabilidade do  </w:t>
      </w:r>
      <w:r w:rsidR="001A4671" w:rsidRPr="00A10990">
        <w:rPr>
          <w:rFonts w:ascii="Arial Narrow" w:hAnsi="Arial Narrow" w:cs="Arial"/>
          <w:b/>
          <w:bCs/>
          <w:color w:val="000000"/>
          <w:sz w:val="24"/>
          <w:szCs w:val="24"/>
        </w:rPr>
        <w:t>Sr. Antônio Fernando Fontes Vieira</w:t>
      </w:r>
      <w:r w:rsidR="001A4671" w:rsidRPr="00A10990">
        <w:rPr>
          <w:rFonts w:ascii="Arial Narrow" w:hAnsi="Arial Narrow" w:cs="Arial"/>
          <w:color w:val="000000"/>
          <w:sz w:val="24"/>
          <w:szCs w:val="24"/>
        </w:rPr>
        <w:t xml:space="preserve"> - Prefeito Municipal, nos termos do art. 1°, inciso I, c/c o art. 58, alínea “c”, da Lei n° 2.423/96 e art. 11, inciso III, alínea “a”, item 1, da Resolução n° 04/2002-TCE/AM, c/c art. 22, II, alínea “b" e o art. 24, ambos da Lei n° 2.423/96-TCE. </w:t>
      </w:r>
      <w:r w:rsidR="001A4671" w:rsidRPr="00A10990">
        <w:rPr>
          <w:rFonts w:ascii="Arial Narrow" w:hAnsi="Arial Narrow" w:cs="Arial"/>
          <w:b/>
          <w:color w:val="000000"/>
          <w:sz w:val="24"/>
          <w:szCs w:val="24"/>
        </w:rPr>
        <w:t xml:space="preserve">ACÓRDÃO Nº 47/2023: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que passa a ser parte integrante do Parecer Prévio,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Recomendar</w:t>
      </w:r>
      <w:r w:rsidR="001A4671" w:rsidRPr="00A10990">
        <w:rPr>
          <w:rFonts w:ascii="Arial Narrow" w:hAnsi="Arial Narrow" w:cs="Arial"/>
          <w:color w:val="000000"/>
          <w:sz w:val="24"/>
          <w:szCs w:val="24"/>
        </w:rPr>
        <w:t xml:space="preserve"> à Prefeitura Municipal de Presidente Figueiredo que: </w:t>
      </w:r>
      <w:r w:rsidR="001A4671" w:rsidRPr="00A10990">
        <w:rPr>
          <w:rFonts w:ascii="Arial Narrow" w:hAnsi="Arial Narrow" w:cs="Arial"/>
          <w:b/>
          <w:bCs/>
          <w:color w:val="000000"/>
          <w:sz w:val="24"/>
          <w:szCs w:val="24"/>
        </w:rPr>
        <w:t>8.1.1.</w:t>
      </w:r>
      <w:r w:rsidR="001A4671" w:rsidRPr="00A10990">
        <w:rPr>
          <w:rFonts w:ascii="Arial Narrow" w:hAnsi="Arial Narrow" w:cs="Arial"/>
          <w:color w:val="000000"/>
          <w:sz w:val="24"/>
          <w:szCs w:val="24"/>
        </w:rPr>
        <w:t xml:space="preserve"> cumpra com o máximo zelo os prazos para publicação dos Relatórios Resumidos da Execução Orçamentária e dos Relatórios de Gestão Fiscal; bem como, a efetiva remessa dos dados nos Sistema GEFIS deste Tribunal; </w:t>
      </w:r>
      <w:r w:rsidR="001A4671" w:rsidRPr="00A10990">
        <w:rPr>
          <w:rFonts w:ascii="Arial Narrow" w:hAnsi="Arial Narrow" w:cs="Arial"/>
          <w:b/>
          <w:bCs/>
          <w:color w:val="000000"/>
          <w:sz w:val="24"/>
          <w:szCs w:val="24"/>
        </w:rPr>
        <w:t>8.1.2.</w:t>
      </w:r>
      <w:r w:rsidR="001A4671" w:rsidRPr="00A10990">
        <w:rPr>
          <w:rFonts w:ascii="Arial Narrow" w:hAnsi="Arial Narrow" w:cs="Arial"/>
          <w:color w:val="000000"/>
          <w:sz w:val="24"/>
          <w:szCs w:val="24"/>
        </w:rPr>
        <w:t xml:space="preserve"> elabore anualmente o inventário dos bens permanentes na forma disposta do artigo 94 da Lei Federal nº 4.320/64; </w:t>
      </w:r>
      <w:r w:rsidR="001A4671" w:rsidRPr="00A10990">
        <w:rPr>
          <w:rFonts w:ascii="Arial Narrow" w:hAnsi="Arial Narrow" w:cs="Arial"/>
          <w:b/>
          <w:bCs/>
          <w:color w:val="000000"/>
          <w:sz w:val="24"/>
          <w:szCs w:val="24"/>
        </w:rPr>
        <w:t>8.1.3.</w:t>
      </w:r>
      <w:r w:rsidR="001A4671" w:rsidRPr="00A10990">
        <w:rPr>
          <w:rFonts w:ascii="Arial Narrow" w:hAnsi="Arial Narrow" w:cs="Arial"/>
          <w:color w:val="000000"/>
          <w:sz w:val="24"/>
          <w:szCs w:val="24"/>
        </w:rPr>
        <w:t xml:space="preserve"> cumpra os prazos para encaminhamento a esta Corte de Contas, dos Relatórios de Execução orçamentária, conforme artigo 1º, da Resolução nº 06/00-TCE; </w:t>
      </w:r>
      <w:r w:rsidR="001A4671" w:rsidRPr="00A10990">
        <w:rPr>
          <w:rFonts w:ascii="Arial Narrow" w:hAnsi="Arial Narrow" w:cs="Arial"/>
          <w:b/>
          <w:bCs/>
          <w:color w:val="000000"/>
          <w:sz w:val="24"/>
          <w:szCs w:val="24"/>
        </w:rPr>
        <w:t>8.1.4.</w:t>
      </w:r>
      <w:r w:rsidR="001A4671" w:rsidRPr="00A10990">
        <w:rPr>
          <w:rFonts w:ascii="Arial Narrow" w:hAnsi="Arial Narrow" w:cs="Arial"/>
          <w:color w:val="000000"/>
          <w:sz w:val="24"/>
          <w:szCs w:val="24"/>
        </w:rPr>
        <w:t xml:space="preserve"> cumpra os prazos para encaminhamento a esta Corte de Contas, dos Relatórios de Gestão Fiscal, previsto no artigo 63, II, b, § 1º, da Lei Complementar nº 101/2000-LRF; </w:t>
      </w:r>
      <w:r w:rsidR="001A4671" w:rsidRPr="00A10990">
        <w:rPr>
          <w:rFonts w:ascii="Arial Narrow" w:hAnsi="Arial Narrow" w:cs="Arial"/>
          <w:b/>
          <w:bCs/>
          <w:color w:val="000000"/>
          <w:sz w:val="24"/>
          <w:szCs w:val="24"/>
        </w:rPr>
        <w:t>8.1.5.</w:t>
      </w:r>
      <w:r w:rsidR="001A4671" w:rsidRPr="00A10990">
        <w:rPr>
          <w:rFonts w:ascii="Arial Narrow" w:hAnsi="Arial Narrow" w:cs="Arial"/>
          <w:color w:val="000000"/>
          <w:sz w:val="24"/>
          <w:szCs w:val="24"/>
        </w:rPr>
        <w:t xml:space="preserve"> faça previsão na Lei de Diretrizes Orçamentária e Lei Orçamentária Anual de recursos para capacitação de servidores, em cumprimento a Lei Municipal nº 093/2004; </w:t>
      </w:r>
      <w:r w:rsidR="001A4671" w:rsidRPr="00A10990">
        <w:rPr>
          <w:rFonts w:ascii="Arial Narrow" w:hAnsi="Arial Narrow" w:cs="Arial"/>
          <w:b/>
          <w:bCs/>
          <w:color w:val="000000"/>
          <w:sz w:val="24"/>
          <w:szCs w:val="24"/>
        </w:rPr>
        <w:t>8.1.6.</w:t>
      </w:r>
      <w:r w:rsidR="001A4671" w:rsidRPr="00A10990">
        <w:rPr>
          <w:rFonts w:ascii="Arial Narrow" w:hAnsi="Arial Narrow" w:cs="Arial"/>
          <w:color w:val="000000"/>
          <w:sz w:val="24"/>
          <w:szCs w:val="24"/>
        </w:rPr>
        <w:t xml:space="preserve"> faça a consolidação, identificação e demonstração fidedigna da Conta "Créditos" do Balanço Patrimonial, por credor, data, valor e nota de empenho, de cada exercício financeiro; </w:t>
      </w:r>
      <w:r w:rsidR="001A4671" w:rsidRPr="00A10990">
        <w:rPr>
          <w:rFonts w:ascii="Arial Narrow" w:hAnsi="Arial Narrow" w:cs="Arial"/>
          <w:b/>
          <w:bCs/>
          <w:color w:val="000000"/>
          <w:sz w:val="24"/>
          <w:szCs w:val="24"/>
        </w:rPr>
        <w:t>8.1.7.</w:t>
      </w:r>
      <w:r w:rsidR="001A4671" w:rsidRPr="00A10990">
        <w:rPr>
          <w:rFonts w:ascii="Arial Narrow" w:hAnsi="Arial Narrow" w:cs="Arial"/>
          <w:color w:val="000000"/>
          <w:sz w:val="24"/>
          <w:szCs w:val="24"/>
        </w:rPr>
        <w:t xml:space="preserve"> Faça o competente procedimento licitatório enquadrando a cada modalidade, para as despesas cujos limites estão estabelecidos no artigo 23, incisos e alíneas do Estatuto Licitatório; </w:t>
      </w:r>
      <w:r w:rsidR="001A4671" w:rsidRPr="00A10990">
        <w:rPr>
          <w:rFonts w:ascii="Arial Narrow" w:hAnsi="Arial Narrow" w:cs="Arial"/>
          <w:b/>
          <w:bCs/>
          <w:color w:val="000000"/>
          <w:sz w:val="24"/>
          <w:szCs w:val="24"/>
        </w:rPr>
        <w:t>8.1.8.</w:t>
      </w:r>
      <w:r w:rsidR="001A4671" w:rsidRPr="00A10990">
        <w:rPr>
          <w:rFonts w:ascii="Arial Narrow" w:hAnsi="Arial Narrow" w:cs="Arial"/>
          <w:color w:val="000000"/>
          <w:sz w:val="24"/>
          <w:szCs w:val="24"/>
        </w:rPr>
        <w:t xml:space="preserve"> cumpra o dispositivo dos artigos 259, 260, 264 e 267 da Resolução nº 04/2002-RITCE, quanto a remessa de todas as admissões de pessoal para a devida apreciação e julgamento desta Corte de Contas. </w:t>
      </w:r>
      <w:r w:rsidR="001A4671" w:rsidRPr="00A10990">
        <w:rPr>
          <w:rFonts w:ascii="Arial Narrow" w:hAnsi="Arial Narrow" w:cs="Arial"/>
          <w:b/>
          <w:bCs/>
          <w:color w:val="000000"/>
          <w:sz w:val="24"/>
          <w:szCs w:val="24"/>
        </w:rPr>
        <w:t>8.2. Determinar</w:t>
      </w:r>
      <w:r w:rsidR="001A4671" w:rsidRPr="00A10990">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ao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1A4671" w:rsidRPr="00A10990">
        <w:rPr>
          <w:rFonts w:ascii="Arial Narrow" w:hAnsi="Arial Narrow" w:cs="Arial"/>
          <w:b/>
          <w:bCs/>
          <w:color w:val="000000"/>
          <w:sz w:val="24"/>
          <w:szCs w:val="24"/>
        </w:rPr>
        <w:t>8.3. Determinar</w:t>
      </w:r>
      <w:r w:rsidR="001A4671" w:rsidRPr="00A10990">
        <w:rPr>
          <w:rFonts w:ascii="Arial Narrow" w:hAnsi="Arial Narrow" w:cs="Arial"/>
          <w:color w:val="000000"/>
          <w:sz w:val="24"/>
          <w:szCs w:val="24"/>
        </w:rPr>
        <w:t xml:space="preserve"> a Secretaria Geral de Controle </w:t>
      </w:r>
      <w:r w:rsidR="001A4671" w:rsidRPr="00A10990">
        <w:rPr>
          <w:rFonts w:ascii="Arial Narrow" w:hAnsi="Arial Narrow" w:cs="Arial"/>
          <w:color w:val="000000"/>
          <w:sz w:val="24"/>
          <w:szCs w:val="24"/>
        </w:rPr>
        <w:lastRenderedPageBreak/>
        <w:t xml:space="preserve">Externo-SECEX que extraia cópia dos autos e promova a autuação do processo autônomo Fiscalização dos Atos de Gestão, para apreciação por este Tribunal Pleno; </w:t>
      </w:r>
      <w:r w:rsidR="001A4671" w:rsidRPr="00A10990">
        <w:rPr>
          <w:rFonts w:ascii="Arial Narrow" w:hAnsi="Arial Narrow" w:cs="Arial"/>
          <w:b/>
          <w:bCs/>
          <w:color w:val="000000"/>
          <w:sz w:val="24"/>
          <w:szCs w:val="24"/>
        </w:rPr>
        <w:t>8.4. Dar ciência</w:t>
      </w:r>
      <w:r w:rsidR="001A4671" w:rsidRPr="00A10990">
        <w:rPr>
          <w:rFonts w:ascii="Arial Narrow" w:hAnsi="Arial Narrow" w:cs="Arial"/>
          <w:color w:val="000000"/>
          <w:sz w:val="24"/>
          <w:szCs w:val="24"/>
        </w:rPr>
        <w:t xml:space="preserve"> ao Sr. Antônio Fernando Fontes Vieira e demais interessados; </w:t>
      </w:r>
      <w:r w:rsidR="001A4671" w:rsidRPr="00A10990">
        <w:rPr>
          <w:rFonts w:ascii="Arial Narrow" w:hAnsi="Arial Narrow" w:cs="Arial"/>
          <w:b/>
          <w:bCs/>
          <w:color w:val="000000"/>
          <w:sz w:val="24"/>
          <w:szCs w:val="24"/>
        </w:rPr>
        <w:t>8.5. Arquivar</w:t>
      </w:r>
      <w:r w:rsidR="001A4671" w:rsidRPr="00A10990">
        <w:rPr>
          <w:rFonts w:ascii="Arial Narrow" w:hAnsi="Arial Narrow" w:cs="Arial"/>
          <w:color w:val="000000"/>
          <w:sz w:val="24"/>
          <w:szCs w:val="24"/>
        </w:rPr>
        <w:t xml:space="preserve"> os presentes autos nos termos regimentais</w:t>
      </w:r>
      <w:r w:rsidR="000D25D6"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CONSELHEIRO</w:t>
      </w:r>
      <w:r w:rsidR="00B44BF1"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RELATOR</w:t>
      </w:r>
      <w:r w:rsidR="00B44BF1"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 xml:space="preserve"> LU</w:t>
      </w:r>
      <w:r w:rsidR="00B44BF1" w:rsidRPr="00A10990">
        <w:rPr>
          <w:rFonts w:ascii="Arial Narrow" w:hAnsi="Arial Narrow" w:cs="Arial"/>
          <w:b/>
          <w:color w:val="000000"/>
          <w:sz w:val="24"/>
          <w:szCs w:val="24"/>
        </w:rPr>
        <w:t>Í</w:t>
      </w:r>
      <w:r w:rsidR="001A4671" w:rsidRPr="00A10990">
        <w:rPr>
          <w:rFonts w:ascii="Arial Narrow" w:hAnsi="Arial Narrow" w:cs="Arial"/>
          <w:b/>
          <w:color w:val="000000"/>
          <w:sz w:val="24"/>
          <w:szCs w:val="24"/>
        </w:rPr>
        <w:t xml:space="preserve">S FABIAN PEREIRA BARBOSA (Com vista para </w:t>
      </w:r>
      <w:r w:rsidR="000D25D6" w:rsidRPr="00A10990">
        <w:rPr>
          <w:rFonts w:ascii="Arial Narrow" w:hAnsi="Arial Narrow" w:cs="Arial"/>
          <w:b/>
          <w:color w:val="000000"/>
          <w:sz w:val="24"/>
          <w:szCs w:val="24"/>
        </w:rPr>
        <w:t xml:space="preserve">a Excelentíssima Senhora </w:t>
      </w:r>
      <w:r w:rsidR="001A4671" w:rsidRPr="00A10990">
        <w:rPr>
          <w:rFonts w:ascii="Arial Narrow" w:hAnsi="Arial Narrow" w:cs="Arial"/>
          <w:b/>
          <w:color w:val="000000"/>
          <w:sz w:val="24"/>
          <w:szCs w:val="24"/>
        </w:rPr>
        <w:t xml:space="preserve">Conselheira Yara Amazônia Lins Rodrigues </w:t>
      </w:r>
      <w:r w:rsidR="000D25D6" w:rsidRPr="00A10990">
        <w:rPr>
          <w:rFonts w:ascii="Arial Narrow" w:hAnsi="Arial Narrow" w:cs="Arial"/>
          <w:b/>
          <w:color w:val="000000"/>
          <w:sz w:val="24"/>
          <w:szCs w:val="24"/>
        </w:rPr>
        <w:t>d</w:t>
      </w:r>
      <w:r w:rsidR="001A4671" w:rsidRPr="00A10990">
        <w:rPr>
          <w:rFonts w:ascii="Arial Narrow" w:hAnsi="Arial Narrow" w:cs="Arial"/>
          <w:b/>
          <w:color w:val="000000"/>
          <w:sz w:val="24"/>
          <w:szCs w:val="24"/>
        </w:rPr>
        <w:t>os Santos)</w:t>
      </w:r>
      <w:r w:rsidR="00B44BF1"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16.688/2019</w:t>
      </w:r>
      <w:r w:rsidR="001A4671" w:rsidRPr="00A10990">
        <w:rPr>
          <w:rFonts w:ascii="Arial Narrow" w:hAnsi="Arial Narrow" w:cs="Arial"/>
          <w:color w:val="000000"/>
          <w:sz w:val="24"/>
          <w:szCs w:val="24"/>
        </w:rPr>
        <w:t xml:space="preserve"> - Representação oriunda da Manifestação nº 199/2019–Ouvidoria, em face da Prefeitura Municipal do Careiro, acerca de diversas irregularidades cometidas pela Administração Pública do Município</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 xml:space="preserve">Fabricio Arteiro de Paiva OAB/AM nº 11.185. </w:t>
      </w:r>
      <w:r w:rsidR="001A4671" w:rsidRPr="00A10990">
        <w:rPr>
          <w:rFonts w:ascii="Arial Narrow" w:hAnsi="Arial Narrow" w:cs="Arial"/>
          <w:b/>
          <w:color w:val="000000"/>
          <w:sz w:val="24"/>
          <w:szCs w:val="24"/>
        </w:rPr>
        <w:t>ACÓRDÃO Nº 765/2023: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Representação formulada pela Secretaria Geral de Controle Externo - SECEX/TCE/AM, em face da Prefeitura Municipal de Careiro, sob a responsabilidade do Sr. Nathan Macena de Souza, Prefeito daquela municipalidade, em razão de possíveis irregularidades na administração municipal, tais como nepotismo, falta de transparência, recorrência em contratações temporárias e burla ao concurso público, uma vez que atende os requisitos do art. 288 c/c 279, §1º da Resolução n. 04/2002-TCE/AM, para no mérito; </w:t>
      </w:r>
      <w:r w:rsidR="001A4671" w:rsidRPr="00A10990">
        <w:rPr>
          <w:rFonts w:ascii="Arial Narrow" w:hAnsi="Arial Narrow" w:cs="Arial"/>
          <w:b/>
          <w:bCs/>
          <w:color w:val="000000"/>
          <w:sz w:val="24"/>
          <w:szCs w:val="24"/>
        </w:rPr>
        <w:t>9.2. Julgar Parcialmente Procedente</w:t>
      </w:r>
      <w:r w:rsidR="001A4671" w:rsidRPr="00A10990">
        <w:rPr>
          <w:rFonts w:ascii="Arial Narrow" w:hAnsi="Arial Narrow" w:cs="Arial"/>
          <w:color w:val="000000"/>
          <w:sz w:val="24"/>
          <w:szCs w:val="24"/>
        </w:rPr>
        <w:t xml:space="preserve"> a Representação formulada pela Secretaria Geral de Controle Externo - SECEX/TCE/AM, em face da Prefeitura Municipal de Careiro, uma vez que restou configurada a prática de nepotismo pelo Sr. Nathan Macena de Souza, Prefeito, pela contratação da Sra. </w:t>
      </w:r>
      <w:proofErr w:type="spellStart"/>
      <w:r w:rsidR="001A4671" w:rsidRPr="00A10990">
        <w:rPr>
          <w:rFonts w:ascii="Arial Narrow" w:hAnsi="Arial Narrow" w:cs="Arial"/>
          <w:color w:val="000000"/>
          <w:sz w:val="24"/>
          <w:szCs w:val="24"/>
        </w:rPr>
        <w:t>Maika</w:t>
      </w:r>
      <w:proofErr w:type="spellEnd"/>
      <w:r w:rsidR="001A4671" w:rsidRPr="00A10990">
        <w:rPr>
          <w:rFonts w:ascii="Arial Narrow" w:hAnsi="Arial Narrow" w:cs="Arial"/>
          <w:color w:val="000000"/>
          <w:sz w:val="24"/>
          <w:szCs w:val="24"/>
        </w:rPr>
        <w:t xml:space="preserve"> Miranda Cordeiro (cunhada do Prefeito de Careiro e sobrinha do Chefe de Gabinete), ocupante do cargo de Coordenadora Técnica do INSS, e da Sra. Marília Pascoal da Silveira (irmã da Secretária Municipal de Saúde), ocupante do cargo de Auxiliar Administrativo Temporário,  infringindo a Súmula Vinculante nº 13, em virtude de serem parentes e desempenharem cargos de natureza administrativa, bem como pela incursão em outras irregularidades conforme exposto no relatório/voto; </w:t>
      </w:r>
      <w:r w:rsidR="001A4671" w:rsidRPr="00A10990">
        <w:rPr>
          <w:rFonts w:ascii="Arial Narrow" w:hAnsi="Arial Narrow" w:cs="Arial"/>
          <w:b/>
          <w:bCs/>
          <w:color w:val="000000"/>
          <w:sz w:val="24"/>
          <w:szCs w:val="24"/>
        </w:rPr>
        <w:t>9.3.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Nathan Macena de Souza</w:t>
      </w:r>
      <w:r w:rsidR="001A4671" w:rsidRPr="00A10990">
        <w:rPr>
          <w:rFonts w:ascii="Arial Narrow" w:hAnsi="Arial Narrow" w:cs="Arial"/>
          <w:color w:val="000000"/>
          <w:sz w:val="24"/>
          <w:szCs w:val="24"/>
        </w:rPr>
        <w:t xml:space="preserve">, Prefeito da Prefeitura Municipal de Careiro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(treze mil, seiscentos e cinquenta e quatro reais e trinta e nove centavos) referente à prática de ato com grave infração à norma legal ou regulamentar de natureza contábil, financeira, orçamentária, operacional e patrimonial, nos termos do art. 308, inciso VI, da Resolução TCE n° 04/2002 c/c art. 54, inciso VI, da Lei n° 2.423/96, uma vez que restou configurada a prática de nepotismo, infrações ante a legislação concernente à publicidade dos atos públicos e acesso à informação bem como pela desatualização do Portal da Transparência do Executivo Municipal 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mencionado no item 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9.4. Considerar em Alcance</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Nathan Macena de Souza</w:t>
      </w:r>
      <w:r w:rsidR="001A4671" w:rsidRPr="00A10990">
        <w:rPr>
          <w:rFonts w:ascii="Arial Narrow" w:hAnsi="Arial Narrow" w:cs="Arial"/>
          <w:color w:val="000000"/>
          <w:sz w:val="24"/>
          <w:szCs w:val="24"/>
        </w:rPr>
        <w:t xml:space="preserve">, Prefeito da Prefeitura Municipal de Careiro no valor de </w:t>
      </w:r>
      <w:r w:rsidR="001A4671" w:rsidRPr="00A10990">
        <w:rPr>
          <w:rFonts w:ascii="Arial Narrow" w:hAnsi="Arial Narrow" w:cs="Arial"/>
          <w:b/>
          <w:bCs/>
          <w:color w:val="000000"/>
          <w:sz w:val="24"/>
          <w:szCs w:val="24"/>
        </w:rPr>
        <w:t>R$ 19.524,40</w:t>
      </w:r>
      <w:r w:rsidR="001A4671" w:rsidRPr="00A10990">
        <w:rPr>
          <w:rFonts w:ascii="Arial Narrow" w:hAnsi="Arial Narrow" w:cs="Arial"/>
          <w:color w:val="000000"/>
          <w:sz w:val="24"/>
          <w:szCs w:val="24"/>
        </w:rPr>
        <w:t xml:space="preserve"> (dezenove mil, quinhentos e vinte e quatro reais e quarenta centavos), uma vez que o Representado não foi capaz de comprovar as diárias concedidas aos servidores municipais, fixando </w:t>
      </w:r>
      <w:r w:rsidR="001A4671" w:rsidRPr="00A10990">
        <w:rPr>
          <w:rFonts w:ascii="Arial Narrow" w:hAnsi="Arial Narrow" w:cs="Arial"/>
          <w:b/>
          <w:bCs/>
          <w:color w:val="000000"/>
          <w:sz w:val="24"/>
          <w:szCs w:val="24"/>
        </w:rPr>
        <w:t>prazo de 30 (trinta) dias</w:t>
      </w:r>
      <w:r w:rsidR="001A4671" w:rsidRPr="00A10990">
        <w:rPr>
          <w:rFonts w:ascii="Arial Narrow" w:hAnsi="Arial Narrow" w:cs="Arial"/>
          <w:color w:val="000000"/>
          <w:sz w:val="24"/>
          <w:szCs w:val="24"/>
        </w:rPr>
        <w:t xml:space="preserve"> para que o responsável recolha o valor do alcance/glosa, mencionado no item 4, na esfera Municipal para o órgão Prefeitura Municipal de Careiro; </w:t>
      </w:r>
      <w:r w:rsidR="001A4671" w:rsidRPr="00A10990">
        <w:rPr>
          <w:rFonts w:ascii="Arial Narrow" w:hAnsi="Arial Narrow" w:cs="Arial"/>
          <w:b/>
          <w:bCs/>
          <w:color w:val="000000"/>
          <w:sz w:val="24"/>
          <w:szCs w:val="24"/>
        </w:rPr>
        <w:t>9.5.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Nathan Macena de Souza</w:t>
      </w:r>
      <w:r w:rsidR="001A4671" w:rsidRPr="00A10990">
        <w:rPr>
          <w:rFonts w:ascii="Arial Narrow" w:hAnsi="Arial Narrow" w:cs="Arial"/>
          <w:color w:val="000000"/>
          <w:sz w:val="24"/>
          <w:szCs w:val="24"/>
        </w:rPr>
        <w:t xml:space="preserve">, Prefeito da Prefeitura Municipal de Careiro no valor de </w:t>
      </w:r>
      <w:r w:rsidR="001A4671" w:rsidRPr="00A10990">
        <w:rPr>
          <w:rFonts w:ascii="Arial Narrow" w:hAnsi="Arial Narrow" w:cs="Arial"/>
          <w:b/>
          <w:bCs/>
          <w:color w:val="000000"/>
          <w:sz w:val="24"/>
          <w:szCs w:val="24"/>
        </w:rPr>
        <w:t>R$ 6.827,19</w:t>
      </w:r>
      <w:r w:rsidR="001A4671" w:rsidRPr="00A10990">
        <w:rPr>
          <w:rFonts w:ascii="Arial Narrow" w:hAnsi="Arial Narrow" w:cs="Arial"/>
          <w:color w:val="000000"/>
          <w:sz w:val="24"/>
          <w:szCs w:val="24"/>
        </w:rPr>
        <w:t xml:space="preserve"> (seis mil, oitocentos e vinte e sete reais e dezenove centavos), por descumprimento de diligência desta Corte de Contas, consoante dispõe o art. 54, II, “a” da Lei nº 2.423/1996 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mencionado no item 5, na esfera Estadual para o órgão Fundo de Apoio ao Exercício do Controle Externo - FAECE, através de DAR avulso extraído do sítio eletrônico da SEFAZ/AM, sob o código “5508 – </w:t>
      </w:r>
      <w:r w:rsidR="001A4671" w:rsidRPr="00A10990">
        <w:rPr>
          <w:rFonts w:ascii="Arial Narrow" w:hAnsi="Arial Narrow" w:cs="Arial"/>
          <w:color w:val="000000"/>
          <w:sz w:val="24"/>
          <w:szCs w:val="24"/>
        </w:rPr>
        <w:lastRenderedPageBreak/>
        <w:t xml:space="preserve">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9.6. Determinar</w:t>
      </w:r>
      <w:r w:rsidR="001A4671" w:rsidRPr="00A10990">
        <w:rPr>
          <w:rFonts w:ascii="Arial Narrow" w:hAnsi="Arial Narrow" w:cs="Arial"/>
          <w:color w:val="000000"/>
          <w:sz w:val="24"/>
          <w:szCs w:val="24"/>
        </w:rPr>
        <w:t xml:space="preserve"> ao Sr. Nathan Macena de Souza, Prefeito de Careiro, que envie, no prazo de 60 dias após a publicação da decisão, documentos que comprovem a cessação das irregularidades detectadas no relatório-voto: </w:t>
      </w:r>
      <w:r w:rsidR="001A4671" w:rsidRPr="00A10990">
        <w:rPr>
          <w:rFonts w:ascii="Arial Narrow" w:hAnsi="Arial Narrow" w:cs="Arial"/>
          <w:b/>
          <w:bCs/>
          <w:color w:val="000000"/>
          <w:sz w:val="24"/>
          <w:szCs w:val="24"/>
        </w:rPr>
        <w:t>9.6.1.</w:t>
      </w:r>
      <w:r w:rsidR="001A4671" w:rsidRPr="00A10990">
        <w:rPr>
          <w:rFonts w:ascii="Arial Narrow" w:hAnsi="Arial Narrow" w:cs="Arial"/>
          <w:color w:val="000000"/>
          <w:sz w:val="24"/>
          <w:szCs w:val="24"/>
        </w:rPr>
        <w:t xml:space="preserve"> Envio de cópia dos atos de exoneração das servidoras </w:t>
      </w:r>
      <w:proofErr w:type="spellStart"/>
      <w:r w:rsidR="001A4671" w:rsidRPr="00A10990">
        <w:rPr>
          <w:rFonts w:ascii="Arial Narrow" w:hAnsi="Arial Narrow" w:cs="Arial"/>
          <w:color w:val="000000"/>
          <w:sz w:val="24"/>
          <w:szCs w:val="24"/>
        </w:rPr>
        <w:t>Maika</w:t>
      </w:r>
      <w:proofErr w:type="spellEnd"/>
      <w:r w:rsidR="001A4671" w:rsidRPr="00A10990">
        <w:rPr>
          <w:rFonts w:ascii="Arial Narrow" w:hAnsi="Arial Narrow" w:cs="Arial"/>
          <w:color w:val="000000"/>
          <w:sz w:val="24"/>
          <w:szCs w:val="24"/>
        </w:rPr>
        <w:t xml:space="preserve"> Miranda Cordeiro e Marília Pascoal da Silveira; </w:t>
      </w:r>
      <w:r w:rsidR="001A4671" w:rsidRPr="00A10990">
        <w:rPr>
          <w:rFonts w:ascii="Arial Narrow" w:hAnsi="Arial Narrow" w:cs="Arial"/>
          <w:b/>
          <w:bCs/>
          <w:color w:val="000000"/>
          <w:sz w:val="24"/>
          <w:szCs w:val="24"/>
        </w:rPr>
        <w:t>9.6.2.</w:t>
      </w:r>
      <w:r w:rsidR="001A4671" w:rsidRPr="00A10990">
        <w:rPr>
          <w:rFonts w:ascii="Arial Narrow" w:hAnsi="Arial Narrow" w:cs="Arial"/>
          <w:color w:val="000000"/>
          <w:sz w:val="24"/>
          <w:szCs w:val="24"/>
        </w:rPr>
        <w:t xml:space="preserve"> Preenchimento e envio do cronograma de realização do concurso público que vise suprir as necessidades de pessoal da Prefeitura; </w:t>
      </w:r>
      <w:r w:rsidR="001A4671" w:rsidRPr="00A10990">
        <w:rPr>
          <w:rFonts w:ascii="Arial Narrow" w:hAnsi="Arial Narrow" w:cs="Arial"/>
          <w:b/>
          <w:bCs/>
          <w:color w:val="000000"/>
          <w:sz w:val="24"/>
          <w:szCs w:val="24"/>
        </w:rPr>
        <w:t>9.6.3.</w:t>
      </w:r>
      <w:r w:rsidR="001A4671" w:rsidRPr="00A10990">
        <w:rPr>
          <w:rFonts w:ascii="Arial Narrow" w:hAnsi="Arial Narrow" w:cs="Arial"/>
          <w:color w:val="000000"/>
          <w:sz w:val="24"/>
          <w:szCs w:val="24"/>
        </w:rPr>
        <w:t xml:space="preserve"> Atualização do Portal da Transparência, torne público os processos licitatórios e cumpra a legislação relativa ao acesso à informação dos atos públicos pelos munícipes. </w:t>
      </w:r>
      <w:r w:rsidR="001A4671" w:rsidRPr="00A10990">
        <w:rPr>
          <w:rFonts w:ascii="Arial Narrow" w:hAnsi="Arial Narrow" w:cs="Arial"/>
          <w:b/>
          <w:bCs/>
          <w:color w:val="000000"/>
          <w:sz w:val="24"/>
          <w:szCs w:val="24"/>
        </w:rPr>
        <w:t>9.7. Determinar</w:t>
      </w:r>
      <w:r w:rsidR="001A4671" w:rsidRPr="00A10990">
        <w:rPr>
          <w:rFonts w:ascii="Arial Narrow" w:hAnsi="Arial Narrow" w:cs="Arial"/>
          <w:color w:val="000000"/>
          <w:sz w:val="24"/>
          <w:szCs w:val="24"/>
        </w:rPr>
        <w:t xml:space="preserve"> à Secretaria do Tribunal Pleno - SEPLENO que adote as providências previstas no art. 161 da</w:t>
      </w:r>
      <w:r w:rsidR="004F42B3"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t xml:space="preserve">Resolução nº 04/2002–TCE/AM, dando ciência ao Representante e ao Sr. Nathan Macena de Souza e aos demais interessados acerca do teor do decisum, encaminhando-lhes cópia do relatório/voto e do consequente Acórdão; </w:t>
      </w:r>
      <w:r w:rsidR="001A4671" w:rsidRPr="00A10990">
        <w:rPr>
          <w:rFonts w:ascii="Arial Narrow" w:hAnsi="Arial Narrow" w:cs="Arial"/>
          <w:b/>
          <w:bCs/>
          <w:color w:val="000000"/>
          <w:sz w:val="24"/>
          <w:szCs w:val="24"/>
        </w:rPr>
        <w:t>9.8. Arquivar</w:t>
      </w:r>
      <w:r w:rsidR="001A4671" w:rsidRPr="00A10990">
        <w:rPr>
          <w:rFonts w:ascii="Arial Narrow" w:hAnsi="Arial Narrow" w:cs="Arial"/>
          <w:color w:val="000000"/>
          <w:sz w:val="24"/>
          <w:szCs w:val="24"/>
        </w:rPr>
        <w:t xml:space="preserve"> a Representação, após o cumprimento integral dos itens supracitados, nos termos e prazos regimentais.</w:t>
      </w:r>
      <w:r w:rsidR="004F42B3"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12.438/2020</w:t>
      </w:r>
      <w:r w:rsidR="001A4671" w:rsidRPr="00A10990">
        <w:rPr>
          <w:rFonts w:ascii="Arial Narrow" w:hAnsi="Arial Narrow" w:cs="Arial"/>
          <w:color w:val="000000"/>
          <w:sz w:val="24"/>
          <w:szCs w:val="24"/>
        </w:rPr>
        <w:t xml:space="preserve"> - Prestação de Contas Anual da Prefeitura Municipal de Manacapuru, de responsabilidade do Sr. </w:t>
      </w:r>
      <w:proofErr w:type="spellStart"/>
      <w:r w:rsidR="001A4671" w:rsidRPr="00A10990">
        <w:rPr>
          <w:rFonts w:ascii="Arial Narrow" w:hAnsi="Arial Narrow" w:cs="Arial"/>
          <w:color w:val="000000"/>
          <w:sz w:val="24"/>
          <w:szCs w:val="24"/>
        </w:rPr>
        <w:t>Betanael</w:t>
      </w:r>
      <w:proofErr w:type="spellEnd"/>
      <w:r w:rsidR="001A4671" w:rsidRPr="00A10990">
        <w:rPr>
          <w:rFonts w:ascii="Arial Narrow" w:hAnsi="Arial Narrow" w:cs="Arial"/>
          <w:color w:val="000000"/>
          <w:sz w:val="24"/>
          <w:szCs w:val="24"/>
        </w:rPr>
        <w:t xml:space="preserve"> da Silva </w:t>
      </w:r>
      <w:proofErr w:type="spellStart"/>
      <w:r w:rsidR="001A4671" w:rsidRPr="00A10990">
        <w:rPr>
          <w:rFonts w:ascii="Arial Narrow" w:hAnsi="Arial Narrow" w:cs="Arial"/>
          <w:color w:val="000000"/>
          <w:sz w:val="24"/>
          <w:szCs w:val="24"/>
        </w:rPr>
        <w:t>Dangelo</w:t>
      </w:r>
      <w:proofErr w:type="spellEnd"/>
      <w:r w:rsidR="001A4671" w:rsidRPr="00A10990">
        <w:rPr>
          <w:rFonts w:ascii="Arial Narrow" w:hAnsi="Arial Narrow" w:cs="Arial"/>
          <w:color w:val="000000"/>
          <w:sz w:val="24"/>
          <w:szCs w:val="24"/>
        </w:rPr>
        <w:t xml:space="preserve">, referente ao exercício de 2019. </w:t>
      </w:r>
      <w:r w:rsidR="001A4671" w:rsidRPr="00A10990">
        <w:rPr>
          <w:rFonts w:ascii="Arial Narrow" w:hAnsi="Arial Narrow" w:cs="Arial"/>
          <w:b/>
          <w:noProof/>
          <w:sz w:val="24"/>
          <w:szCs w:val="24"/>
        </w:rPr>
        <w:t xml:space="preserve">Advogados: </w:t>
      </w:r>
      <w:r w:rsidR="001A4671" w:rsidRPr="00A10990">
        <w:rPr>
          <w:rFonts w:ascii="Arial Narrow" w:hAnsi="Arial Narrow" w:cs="Arial"/>
          <w:noProof/>
          <w:sz w:val="24"/>
          <w:szCs w:val="24"/>
        </w:rPr>
        <w:t>Christian Galvão da Silva - OAB/AM 14841 e Gean Oliveira da Silva - OAB/AM 15074</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PARECER PRÉVIO Nº 48/2023: </w:t>
      </w:r>
      <w:r w:rsidR="001A4671" w:rsidRPr="00A10990">
        <w:rPr>
          <w:rFonts w:ascii="Arial Narrow" w:hAnsi="Arial Narrow" w:cs="Arial"/>
          <w:b/>
          <w:bCs/>
          <w:sz w:val="24"/>
          <w:szCs w:val="24"/>
        </w:rPr>
        <w:t>O TRIBUNAL DE CONTAS DO ESTADO DO AMAZONAS</w:t>
      </w:r>
      <w:r w:rsidR="001A4671" w:rsidRPr="00A1099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tendo discutido a matéria nestes autos, e acolhido,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w:t>
      </w:r>
      <w:r w:rsidR="001A4671" w:rsidRPr="00A10990">
        <w:rPr>
          <w:rFonts w:ascii="Arial Narrow" w:hAnsi="Arial Narrow" w:cs="Arial"/>
          <w:b/>
          <w:bCs/>
          <w:color w:val="000000"/>
          <w:sz w:val="24"/>
          <w:szCs w:val="24"/>
        </w:rPr>
        <w:t>10.1. Emite Parecer Prévio recomendando à Câmara Municipal a desaprovação</w:t>
      </w:r>
      <w:r w:rsidR="001A4671" w:rsidRPr="00A10990">
        <w:rPr>
          <w:rFonts w:ascii="Arial Narrow" w:hAnsi="Arial Narrow" w:cs="Arial"/>
          <w:color w:val="000000"/>
          <w:sz w:val="24"/>
          <w:szCs w:val="24"/>
        </w:rPr>
        <w:t xml:space="preserve"> das contas da Prefeitura do Município de Manacapuru, relativas ao exercício de 2019, de responsabilidade do Prefeito, </w:t>
      </w:r>
      <w:r w:rsidR="001A4671" w:rsidRPr="00A10990">
        <w:rPr>
          <w:rFonts w:ascii="Arial Narrow" w:hAnsi="Arial Narrow" w:cs="Arial"/>
          <w:b/>
          <w:bCs/>
          <w:color w:val="000000"/>
          <w:sz w:val="24"/>
          <w:szCs w:val="24"/>
        </w:rPr>
        <w:t xml:space="preserve">Sr. </w:t>
      </w:r>
      <w:proofErr w:type="spellStart"/>
      <w:r w:rsidR="001A4671" w:rsidRPr="00A10990">
        <w:rPr>
          <w:rFonts w:ascii="Arial Narrow" w:hAnsi="Arial Narrow" w:cs="Arial"/>
          <w:b/>
          <w:bCs/>
          <w:color w:val="000000"/>
          <w:sz w:val="24"/>
          <w:szCs w:val="24"/>
        </w:rPr>
        <w:t>Betanael</w:t>
      </w:r>
      <w:proofErr w:type="spellEnd"/>
      <w:r w:rsidR="001A4671" w:rsidRPr="00A10990">
        <w:rPr>
          <w:rFonts w:ascii="Arial Narrow" w:hAnsi="Arial Narrow" w:cs="Arial"/>
          <w:b/>
          <w:bCs/>
          <w:color w:val="000000"/>
          <w:sz w:val="24"/>
          <w:szCs w:val="24"/>
        </w:rPr>
        <w:t xml:space="preserve"> da Silva </w:t>
      </w:r>
      <w:proofErr w:type="spellStart"/>
      <w:r w:rsidR="001A4671" w:rsidRPr="00A10990">
        <w:rPr>
          <w:rFonts w:ascii="Arial Narrow" w:hAnsi="Arial Narrow" w:cs="Arial"/>
          <w:b/>
          <w:bCs/>
          <w:color w:val="000000"/>
          <w:sz w:val="24"/>
          <w:szCs w:val="24"/>
        </w:rPr>
        <w:t>Dangelo</w:t>
      </w:r>
      <w:proofErr w:type="spellEnd"/>
      <w:r w:rsidR="001A4671" w:rsidRPr="00A10990">
        <w:rPr>
          <w:rFonts w:ascii="Arial Narrow" w:hAnsi="Arial Narrow" w:cs="Arial"/>
          <w:color w:val="000000"/>
          <w:sz w:val="24"/>
          <w:szCs w:val="24"/>
        </w:rPr>
        <w:t xml:space="preserve">, conforme fundamentado no relatório e voto, em observância ao art. 71, I, da Constituição Federal e do art. 40, inciso I, e art. 127, cabeça e parágrafos segundo e quarto, da Constituição do Estado do Amazonas. </w:t>
      </w:r>
      <w:r w:rsidR="001A4671" w:rsidRPr="00A10990">
        <w:rPr>
          <w:rFonts w:ascii="Arial Narrow" w:hAnsi="Arial Narrow" w:cs="Arial"/>
          <w:b/>
          <w:color w:val="000000"/>
          <w:sz w:val="24"/>
          <w:szCs w:val="24"/>
        </w:rPr>
        <w:t>ACÓRDÃO Nº 48/2023: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que passa a ser parte integrante do Parecer Prévio, </w:t>
      </w:r>
      <w:r w:rsidR="001A4671" w:rsidRPr="00A10990">
        <w:rPr>
          <w:rFonts w:ascii="Arial Narrow" w:hAnsi="Arial Narrow" w:cs="Arial"/>
          <w:b/>
          <w:noProof/>
          <w:sz w:val="24"/>
          <w:szCs w:val="24"/>
        </w:rPr>
        <w:t>em consonância</w:t>
      </w:r>
      <w:r w:rsidR="001A4671" w:rsidRPr="00A10990">
        <w:rPr>
          <w:rFonts w:ascii="Arial Narrow" w:hAnsi="Arial Narrow" w:cs="Arial"/>
          <w:sz w:val="24"/>
          <w:szCs w:val="24"/>
        </w:rPr>
        <w:t xml:space="preserve"> com o pronunciamento do Ministério Público junto a este Tribunal,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10.1. Encaminhar</w:t>
      </w:r>
      <w:r w:rsidR="001A4671" w:rsidRPr="00A10990">
        <w:rPr>
          <w:rFonts w:ascii="Arial Narrow" w:hAnsi="Arial Narrow" w:cs="Arial"/>
          <w:bCs/>
          <w:color w:val="000000"/>
          <w:sz w:val="24"/>
          <w:szCs w:val="24"/>
        </w:rPr>
        <w:t>, após a sua devida publicação, este Parecer Prévio, acompanhado do voto e de cópia integral deste Processo à Câmara Municipal de Manacapuru,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60 sessenta dias, após a publicação no Diário Oficial do Estado do parecer prévio emitido pelo Tribunal de Contas do Estado ou, estando a Câmara em recesso, até o sexagésimo dia do início da sessão legislativa seguinte.</w:t>
      </w:r>
      <w:r w:rsidR="001A4671" w:rsidRPr="00A10990">
        <w:rPr>
          <w:rFonts w:ascii="Arial Narrow" w:hAnsi="Arial Narrow" w:cs="Arial"/>
          <w:color w:val="000000"/>
          <w:sz w:val="24"/>
          <w:szCs w:val="24"/>
        </w:rPr>
        <w:t xml:space="preserve"> </w:t>
      </w:r>
      <w:r w:rsidR="001A4671" w:rsidRPr="00A10990">
        <w:rPr>
          <w:rFonts w:ascii="Arial Narrow" w:hAnsi="Arial Narrow" w:cs="Arial"/>
          <w:bCs/>
          <w:color w:val="000000"/>
          <w:sz w:val="24"/>
          <w:szCs w:val="24"/>
        </w:rPr>
        <w:t>Decorrido o prazo estabelecido no parágrafo anterior sem deliberação pela Câmara Municipal, as contas juntamente com o parecer do Tribunal serão inclusas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001A4671"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 xml:space="preserve">10.2. Determinar </w:t>
      </w:r>
      <w:r w:rsidR="001A4671" w:rsidRPr="00A10990">
        <w:rPr>
          <w:rFonts w:ascii="Arial Narrow" w:hAnsi="Arial Narrow" w:cs="Arial"/>
          <w:bCs/>
          <w:color w:val="000000"/>
          <w:sz w:val="24"/>
          <w:szCs w:val="24"/>
        </w:rPr>
        <w:t xml:space="preserve">à Secretaria de Controle Externo que, examinando as impropriedades que constituem atos de gestão pela DICAMI e DICOP, em atenção à competência prevista no art. 73-A, da Lei Complementar nº 101/2000, adote as providências cabíveis à </w:t>
      </w:r>
      <w:r w:rsidR="001A4671" w:rsidRPr="00A10990">
        <w:rPr>
          <w:rFonts w:ascii="Arial Narrow" w:hAnsi="Arial Narrow" w:cs="Arial"/>
          <w:bCs/>
          <w:color w:val="000000"/>
          <w:sz w:val="24"/>
          <w:szCs w:val="24"/>
        </w:rPr>
        <w:lastRenderedPageBreak/>
        <w:t xml:space="preserve">autuação de processo apartado, para devida apuração e fiscalização por parte deste Tribunal de Contas; </w:t>
      </w:r>
      <w:r w:rsidR="001A4671" w:rsidRPr="00A10990">
        <w:rPr>
          <w:rFonts w:ascii="Arial Narrow" w:hAnsi="Arial Narrow" w:cs="Arial"/>
          <w:b/>
          <w:color w:val="000000"/>
          <w:sz w:val="24"/>
          <w:szCs w:val="24"/>
        </w:rPr>
        <w:t xml:space="preserve">10.3. Dar ciência </w:t>
      </w:r>
      <w:r w:rsidR="001A4671" w:rsidRPr="00A10990">
        <w:rPr>
          <w:rFonts w:ascii="Arial Narrow" w:hAnsi="Arial Narrow" w:cs="Arial"/>
          <w:bCs/>
          <w:color w:val="000000"/>
          <w:sz w:val="24"/>
          <w:szCs w:val="24"/>
        </w:rPr>
        <w:t xml:space="preserve">ao Sr. </w:t>
      </w:r>
      <w:proofErr w:type="spellStart"/>
      <w:r w:rsidR="001A4671" w:rsidRPr="00A10990">
        <w:rPr>
          <w:rFonts w:ascii="Arial Narrow" w:hAnsi="Arial Narrow" w:cs="Arial"/>
          <w:bCs/>
          <w:color w:val="000000"/>
          <w:sz w:val="24"/>
          <w:szCs w:val="24"/>
        </w:rPr>
        <w:t>Betanael</w:t>
      </w:r>
      <w:proofErr w:type="spellEnd"/>
      <w:r w:rsidR="001A4671" w:rsidRPr="00A10990">
        <w:rPr>
          <w:rFonts w:ascii="Arial Narrow" w:hAnsi="Arial Narrow" w:cs="Arial"/>
          <w:bCs/>
          <w:color w:val="000000"/>
          <w:sz w:val="24"/>
          <w:szCs w:val="24"/>
        </w:rPr>
        <w:t xml:space="preserve"> da Silva </w:t>
      </w:r>
      <w:proofErr w:type="spellStart"/>
      <w:r w:rsidR="001A4671" w:rsidRPr="00A10990">
        <w:rPr>
          <w:rFonts w:ascii="Arial Narrow" w:hAnsi="Arial Narrow" w:cs="Arial"/>
          <w:bCs/>
          <w:color w:val="000000"/>
          <w:sz w:val="24"/>
          <w:szCs w:val="24"/>
        </w:rPr>
        <w:t>Dangelo</w:t>
      </w:r>
      <w:proofErr w:type="spellEnd"/>
      <w:r w:rsidR="001A4671" w:rsidRPr="00A10990">
        <w:rPr>
          <w:rFonts w:ascii="Arial Narrow" w:hAnsi="Arial Narrow" w:cs="Arial"/>
          <w:bCs/>
          <w:color w:val="000000"/>
          <w:sz w:val="24"/>
          <w:szCs w:val="24"/>
        </w:rPr>
        <w:t>, bem como ao Procurador do Município conforme requerimento de habilitação às folhas 1.884, sobre o decisório prolatado nos autos.</w:t>
      </w:r>
      <w:r w:rsidR="00B44BF1" w:rsidRPr="00A10990">
        <w:rPr>
          <w:rFonts w:ascii="Arial Narrow" w:hAnsi="Arial Narrow" w:cs="Arial"/>
          <w:bCs/>
          <w:color w:val="000000"/>
          <w:sz w:val="24"/>
          <w:szCs w:val="24"/>
        </w:rPr>
        <w:t xml:space="preserve"> </w:t>
      </w:r>
      <w:r w:rsidR="001A4671" w:rsidRPr="00A10990">
        <w:rPr>
          <w:rFonts w:ascii="Arial Narrow" w:hAnsi="Arial Narrow" w:cs="Arial"/>
          <w:b/>
          <w:color w:val="000000"/>
          <w:sz w:val="24"/>
          <w:szCs w:val="24"/>
        </w:rPr>
        <w:t>PROCESSO Nº 14.036/2022</w:t>
      </w:r>
      <w:r w:rsidR="001A4671" w:rsidRPr="00A10990">
        <w:rPr>
          <w:rFonts w:ascii="Arial Narrow" w:hAnsi="Arial Narrow" w:cs="Arial"/>
          <w:color w:val="000000"/>
          <w:sz w:val="24"/>
          <w:szCs w:val="24"/>
        </w:rPr>
        <w:t xml:space="preserve"> - Representação decorrente decisão de imposição de Medida Cautelar de Suspensão, em face dos Pregões Presenciais nº 45/2022, e 46/2022, perpetrados pela Prefeitura Municipal de Coari.</w:t>
      </w:r>
      <w:r w:rsidR="001A4671" w:rsidRPr="00A10990">
        <w:rPr>
          <w:rFonts w:ascii="Arial Narrow" w:hAnsi="Arial Narrow" w:cs="Arial"/>
          <w:i/>
          <w:color w:val="000000"/>
          <w:sz w:val="24"/>
          <w:szCs w:val="24"/>
        </w:rPr>
        <w:t xml:space="preserve"> CONCEDIDO VISTA DOS AUTOS À EXCELENTÍSSIMA SENHORA CONSELHEIRA YARA AMAZÔNIA LINS RODRIGUES DOS SANTOS.</w:t>
      </w:r>
      <w:r w:rsidR="00D12F73"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AUDITOR</w:t>
      </w:r>
      <w:r w:rsidR="009274FE"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RELATOR</w:t>
      </w:r>
      <w:r w:rsidR="009274FE" w:rsidRPr="00A10990">
        <w:rPr>
          <w:rFonts w:ascii="Arial Narrow" w:hAnsi="Arial Narrow" w:cs="Arial"/>
          <w:b/>
          <w:color w:val="000000"/>
          <w:sz w:val="24"/>
          <w:szCs w:val="24"/>
        </w:rPr>
        <w:t>:</w:t>
      </w:r>
      <w:r w:rsidR="001A4671" w:rsidRPr="00A10990">
        <w:rPr>
          <w:rFonts w:ascii="Arial Narrow" w:hAnsi="Arial Narrow" w:cs="Arial"/>
          <w:b/>
          <w:color w:val="000000"/>
          <w:sz w:val="24"/>
          <w:szCs w:val="24"/>
        </w:rPr>
        <w:t xml:space="preserve"> LUIZ HENRIQUE PEREIRA MENDES (Com vista para </w:t>
      </w:r>
      <w:r w:rsidR="00D12F73" w:rsidRPr="00A10990">
        <w:rPr>
          <w:rFonts w:ascii="Arial Narrow" w:hAnsi="Arial Narrow" w:cs="Arial"/>
          <w:b/>
          <w:color w:val="000000"/>
          <w:sz w:val="24"/>
          <w:szCs w:val="24"/>
        </w:rPr>
        <w:t xml:space="preserve">a Excelentíssima Senhora </w:t>
      </w:r>
      <w:r w:rsidR="001A4671" w:rsidRPr="00A10990">
        <w:rPr>
          <w:rFonts w:ascii="Arial Narrow" w:hAnsi="Arial Narrow" w:cs="Arial"/>
          <w:b/>
          <w:color w:val="000000"/>
          <w:sz w:val="24"/>
          <w:szCs w:val="24"/>
        </w:rPr>
        <w:t xml:space="preserve">Conselheira Yara Amazônia Lins Rodrigues </w:t>
      </w:r>
      <w:r w:rsidR="00D12F73" w:rsidRPr="00A10990">
        <w:rPr>
          <w:rFonts w:ascii="Arial Narrow" w:hAnsi="Arial Narrow" w:cs="Arial"/>
          <w:b/>
          <w:color w:val="000000"/>
          <w:sz w:val="24"/>
          <w:szCs w:val="24"/>
        </w:rPr>
        <w:t>d</w:t>
      </w:r>
      <w:r w:rsidR="001A4671" w:rsidRPr="00A10990">
        <w:rPr>
          <w:rFonts w:ascii="Arial Narrow" w:hAnsi="Arial Narrow" w:cs="Arial"/>
          <w:b/>
          <w:color w:val="000000"/>
          <w:sz w:val="24"/>
          <w:szCs w:val="24"/>
        </w:rPr>
        <w:t>os Santos)</w:t>
      </w:r>
      <w:r w:rsidR="009274FE"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12.339/2020</w:t>
      </w:r>
      <w:r w:rsidR="001A4671" w:rsidRPr="00A10990">
        <w:rPr>
          <w:rFonts w:ascii="Arial Narrow" w:hAnsi="Arial Narrow" w:cs="Arial"/>
          <w:color w:val="000000"/>
          <w:sz w:val="24"/>
          <w:szCs w:val="24"/>
        </w:rPr>
        <w:t xml:space="preserve"> - Prestação de Contas Anual do Serviço de Pronto Atendimento Danilo Corrêa - SPA Danilo Corrêa, de responsabilidade da Sra. Patrícia Carvalho Castro, referente ao exercício de 2019.</w:t>
      </w:r>
      <w:r w:rsidR="001A4671" w:rsidRPr="00A10990">
        <w:rPr>
          <w:rFonts w:ascii="Arial Narrow" w:hAnsi="Arial Narrow" w:cs="Arial"/>
          <w:b/>
          <w:color w:val="000000"/>
          <w:sz w:val="24"/>
          <w:szCs w:val="24"/>
        </w:rPr>
        <w:t xml:space="preserve"> ACÓRDÃO Nº 789/2023: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3, da Resolução n.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a proposta de voto do </w:t>
      </w:r>
      <w:r w:rsidR="001A4671" w:rsidRPr="00A10990">
        <w:rPr>
          <w:rFonts w:ascii="Arial Narrow" w:hAnsi="Arial Narrow" w:cs="Arial"/>
          <w:sz w:val="24"/>
          <w:szCs w:val="24"/>
        </w:rPr>
        <w:t>Excelentíssimo Senhor Auditor-Relator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irregular</w:t>
      </w:r>
      <w:r w:rsidR="001A4671" w:rsidRPr="00A10990">
        <w:rPr>
          <w:rFonts w:ascii="Arial Narrow" w:hAnsi="Arial Narrow" w:cs="Arial"/>
          <w:color w:val="000000"/>
          <w:sz w:val="24"/>
          <w:szCs w:val="24"/>
        </w:rPr>
        <w:t xml:space="preserve"> a Prestação de Contas Anual da </w:t>
      </w:r>
      <w:r w:rsidR="001A4671" w:rsidRPr="00A10990">
        <w:rPr>
          <w:rFonts w:ascii="Arial Narrow" w:hAnsi="Arial Narrow" w:cs="Arial"/>
          <w:b/>
          <w:bCs/>
          <w:color w:val="000000"/>
          <w:sz w:val="24"/>
          <w:szCs w:val="24"/>
        </w:rPr>
        <w:t>Sra. Patrícia Carvalho Castro</w:t>
      </w:r>
      <w:r w:rsidR="001A4671" w:rsidRPr="00A10990">
        <w:rPr>
          <w:rFonts w:ascii="Arial Narrow" w:hAnsi="Arial Narrow" w:cs="Arial"/>
          <w:color w:val="000000"/>
          <w:sz w:val="24"/>
          <w:szCs w:val="24"/>
        </w:rPr>
        <w:t xml:space="preserve">, gestora e ordenadora do Serviço de Pronto Atendimento Danilo Corrêa – SPA Danilo Corrêa, exercício 2019, nos termos do art. do art. 22, inciso III, “B”, da Lei nº 2.423/1996-LOTCEAM, em virtude das irregularidades não sanadas e que ensejaram a aplicação de multa; </w:t>
      </w:r>
      <w:r w:rsidR="001A4671" w:rsidRPr="00A10990">
        <w:rPr>
          <w:rFonts w:ascii="Arial Narrow" w:hAnsi="Arial Narrow" w:cs="Arial"/>
          <w:b/>
          <w:bCs/>
          <w:color w:val="000000"/>
          <w:sz w:val="24"/>
          <w:szCs w:val="24"/>
        </w:rPr>
        <w:t>10.2. Aplicar Multa</w:t>
      </w:r>
      <w:r w:rsidR="001A4671" w:rsidRPr="00A10990">
        <w:rPr>
          <w:rFonts w:ascii="Arial Narrow" w:hAnsi="Arial Narrow" w:cs="Arial"/>
          <w:color w:val="000000"/>
          <w:sz w:val="24"/>
          <w:szCs w:val="24"/>
        </w:rPr>
        <w:t xml:space="preserve"> à </w:t>
      </w:r>
      <w:r w:rsidR="001A4671" w:rsidRPr="00A10990">
        <w:rPr>
          <w:rFonts w:ascii="Arial Narrow" w:hAnsi="Arial Narrow" w:cs="Arial"/>
          <w:b/>
          <w:bCs/>
          <w:color w:val="000000"/>
          <w:sz w:val="24"/>
          <w:szCs w:val="24"/>
        </w:rPr>
        <w:t>Sra. Patrícia Carvalho Castro</w:t>
      </w:r>
      <w:r w:rsidR="001A4671" w:rsidRPr="00A10990">
        <w:rPr>
          <w:rFonts w:ascii="Arial Narrow" w:hAnsi="Arial Narrow" w:cs="Arial"/>
          <w:color w:val="000000"/>
          <w:sz w:val="24"/>
          <w:szCs w:val="24"/>
        </w:rPr>
        <w:t xml:space="preserve">,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com fulcro no artigo 54, inciso VI, da Lei nº 2.423/1996-LOTCEAM, pelas graves infrações às normas, quais sejam: artigo 60 da Lei nº 4.320/1964 (realização de despesa sem prévio empenho – pagamentos indenizatórios) e artigo 24, inciso II, da Lei nº 8.666/1993 (fracionamento de despesas); todas restrições constantes na Notificação nº 187/2022-DICAD.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w:t>
      </w:r>
      <w:r w:rsidR="00D75E68"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t xml:space="preserve">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10.3. Dar ciência</w:t>
      </w:r>
      <w:r w:rsidR="001A4671" w:rsidRPr="00A10990">
        <w:rPr>
          <w:rFonts w:ascii="Arial Narrow" w:hAnsi="Arial Narrow" w:cs="Arial"/>
          <w:color w:val="000000"/>
          <w:sz w:val="24"/>
          <w:szCs w:val="24"/>
        </w:rPr>
        <w:t xml:space="preserve"> da decisão à Sra. </w:t>
      </w:r>
      <w:proofErr w:type="spellStart"/>
      <w:r w:rsidR="001A4671" w:rsidRPr="00A10990">
        <w:rPr>
          <w:rFonts w:ascii="Arial Narrow" w:hAnsi="Arial Narrow" w:cs="Arial"/>
          <w:color w:val="000000"/>
          <w:sz w:val="24"/>
          <w:szCs w:val="24"/>
        </w:rPr>
        <w:t>Patricia</w:t>
      </w:r>
      <w:proofErr w:type="spellEnd"/>
      <w:r w:rsidR="001A4671" w:rsidRPr="00A10990">
        <w:rPr>
          <w:rFonts w:ascii="Arial Narrow" w:hAnsi="Arial Narrow" w:cs="Arial"/>
          <w:color w:val="000000"/>
          <w:sz w:val="24"/>
          <w:szCs w:val="24"/>
        </w:rPr>
        <w:t xml:space="preserve"> Carvalho Castro; </w:t>
      </w:r>
      <w:r w:rsidR="001A4671" w:rsidRPr="00A10990">
        <w:rPr>
          <w:rFonts w:ascii="Arial Narrow" w:hAnsi="Arial Narrow" w:cs="Arial"/>
          <w:b/>
          <w:bCs/>
          <w:color w:val="000000"/>
          <w:sz w:val="24"/>
          <w:szCs w:val="24"/>
        </w:rPr>
        <w:t>10.4. Dar ciência</w:t>
      </w:r>
      <w:r w:rsidR="001A4671" w:rsidRPr="00A10990">
        <w:rPr>
          <w:rFonts w:ascii="Arial Narrow" w:hAnsi="Arial Narrow" w:cs="Arial"/>
          <w:color w:val="000000"/>
          <w:sz w:val="24"/>
          <w:szCs w:val="24"/>
        </w:rPr>
        <w:t xml:space="preserve"> da decisão ao Serviço de Pronto Atendimento Danilo Corrêa - Spa Danilo Corrêa.</w:t>
      </w:r>
      <w:r w:rsidR="009274FE"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13.188/2022</w:t>
      </w:r>
      <w:r w:rsidR="001A4671" w:rsidRPr="00A10990">
        <w:rPr>
          <w:rFonts w:ascii="Arial Narrow" w:hAnsi="Arial Narrow" w:cs="Arial"/>
          <w:color w:val="000000"/>
          <w:sz w:val="24"/>
          <w:szCs w:val="24"/>
        </w:rPr>
        <w:t xml:space="preserve"> - Representação interposta pelo Ministério Público de Contas, em desfavor da Prefeitura de São Sebastião do Uatumã, em face de possíveis irregularidades no Portal da Transparência do Município.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Isaac Luiz Miranda Almas - OAB/AM 12.199</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793/2023: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Auditor-Relator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a Representação apresentada pelo Ministério Público de Contas em desfavor do Sr. </w:t>
      </w:r>
      <w:proofErr w:type="spellStart"/>
      <w:r w:rsidR="001A4671" w:rsidRPr="00A10990">
        <w:rPr>
          <w:rFonts w:ascii="Arial Narrow" w:hAnsi="Arial Narrow" w:cs="Arial"/>
          <w:color w:val="000000"/>
          <w:sz w:val="24"/>
          <w:szCs w:val="24"/>
        </w:rPr>
        <w:t>Jander</w:t>
      </w:r>
      <w:proofErr w:type="spellEnd"/>
      <w:r w:rsidR="001A4671" w:rsidRPr="00A10990">
        <w:rPr>
          <w:rFonts w:ascii="Arial Narrow" w:hAnsi="Arial Narrow" w:cs="Arial"/>
          <w:color w:val="000000"/>
          <w:sz w:val="24"/>
          <w:szCs w:val="24"/>
        </w:rPr>
        <w:t xml:space="preserve"> Paes de Almeida, Prefeito Municipal de São Sebastião do Uatumã, eis que presentes os pressupostos gerais de admissibilidade, nos termos do art. 288, do RI-TCE/AM; </w:t>
      </w:r>
      <w:r w:rsidR="001A4671" w:rsidRPr="00A10990">
        <w:rPr>
          <w:rFonts w:ascii="Arial Narrow" w:hAnsi="Arial Narrow" w:cs="Arial"/>
          <w:b/>
          <w:bCs/>
          <w:color w:val="000000"/>
          <w:sz w:val="24"/>
          <w:szCs w:val="24"/>
        </w:rPr>
        <w:t>9.2. Julgar Procedente</w:t>
      </w:r>
      <w:r w:rsidR="001A4671" w:rsidRPr="00A10990">
        <w:rPr>
          <w:rFonts w:ascii="Arial Narrow" w:hAnsi="Arial Narrow" w:cs="Arial"/>
          <w:color w:val="000000"/>
          <w:sz w:val="24"/>
          <w:szCs w:val="24"/>
        </w:rPr>
        <w:t xml:space="preserve"> a Representação apresentada pelo Ministério Público de Contas em desfavor do Sr. </w:t>
      </w:r>
      <w:proofErr w:type="spellStart"/>
      <w:r w:rsidR="001A4671" w:rsidRPr="00A10990">
        <w:rPr>
          <w:rFonts w:ascii="Arial Narrow" w:hAnsi="Arial Narrow" w:cs="Arial"/>
          <w:color w:val="000000"/>
          <w:sz w:val="24"/>
          <w:szCs w:val="24"/>
        </w:rPr>
        <w:t>Jander</w:t>
      </w:r>
      <w:proofErr w:type="spellEnd"/>
      <w:r w:rsidR="001A4671" w:rsidRPr="00A10990">
        <w:rPr>
          <w:rFonts w:ascii="Arial Narrow" w:hAnsi="Arial Narrow" w:cs="Arial"/>
          <w:color w:val="000000"/>
          <w:sz w:val="24"/>
          <w:szCs w:val="24"/>
        </w:rPr>
        <w:t xml:space="preserve"> Paes de Almeida, Prefeito Municipal de São Sebastião do Uatumã, em razão da desatualização do Portal da Transparência; </w:t>
      </w:r>
      <w:r w:rsidR="001A4671" w:rsidRPr="00A10990">
        <w:rPr>
          <w:rFonts w:ascii="Arial Narrow" w:hAnsi="Arial Narrow" w:cs="Arial"/>
          <w:b/>
          <w:bCs/>
          <w:color w:val="000000"/>
          <w:sz w:val="24"/>
          <w:szCs w:val="24"/>
        </w:rPr>
        <w:t>9.3.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 xml:space="preserve">Sr. </w:t>
      </w:r>
      <w:proofErr w:type="spellStart"/>
      <w:r w:rsidR="001A4671" w:rsidRPr="00A10990">
        <w:rPr>
          <w:rFonts w:ascii="Arial Narrow" w:hAnsi="Arial Narrow" w:cs="Arial"/>
          <w:b/>
          <w:bCs/>
          <w:color w:val="000000"/>
          <w:sz w:val="24"/>
          <w:szCs w:val="24"/>
        </w:rPr>
        <w:t>Jander</w:t>
      </w:r>
      <w:proofErr w:type="spellEnd"/>
      <w:r w:rsidR="001A4671" w:rsidRPr="00A10990">
        <w:rPr>
          <w:rFonts w:ascii="Arial Narrow" w:hAnsi="Arial Narrow" w:cs="Arial"/>
          <w:b/>
          <w:bCs/>
          <w:color w:val="000000"/>
          <w:sz w:val="24"/>
          <w:szCs w:val="24"/>
        </w:rPr>
        <w:t xml:space="preserve"> Paes de Almeida</w:t>
      </w:r>
      <w:r w:rsidR="001A4671" w:rsidRPr="00A10990">
        <w:rPr>
          <w:rFonts w:ascii="Arial Narrow" w:hAnsi="Arial Narrow" w:cs="Arial"/>
          <w:color w:val="000000"/>
          <w:sz w:val="24"/>
          <w:szCs w:val="24"/>
        </w:rPr>
        <w:t xml:space="preserve">,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nos termos do art. 54, inciso VI, da Lei Estadual nº 2.423/1996, por grave infração à norma legal, em razão da desatualização do Portal da Transparência, em inobservância ao art. 37, caput, da CRFB/88; ao art. 48 e 48-A da Lei Complementar nº 101/2000; e aos artigos 7º, 8º e 9º da Lei nº 12.527/2011 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na esfera Estadual para o órgão Fundo de </w:t>
      </w:r>
      <w:r w:rsidR="001A4671" w:rsidRPr="00A10990">
        <w:rPr>
          <w:rFonts w:ascii="Arial Narrow" w:hAnsi="Arial Narrow" w:cs="Arial"/>
          <w:color w:val="000000"/>
          <w:sz w:val="24"/>
          <w:szCs w:val="24"/>
        </w:rPr>
        <w:lastRenderedPageBreak/>
        <w:t xml:space="preserve">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9.4. Dar ciência</w:t>
      </w:r>
      <w:r w:rsidR="001A4671" w:rsidRPr="00A10990">
        <w:rPr>
          <w:rFonts w:ascii="Arial Narrow" w:hAnsi="Arial Narrow" w:cs="Arial"/>
          <w:color w:val="000000"/>
          <w:sz w:val="24"/>
          <w:szCs w:val="24"/>
        </w:rPr>
        <w:t xml:space="preserve"> da decisão ao representante e ao representado, Sr. </w:t>
      </w:r>
      <w:proofErr w:type="spellStart"/>
      <w:r w:rsidR="001A4671" w:rsidRPr="00A10990">
        <w:rPr>
          <w:rFonts w:ascii="Arial Narrow" w:hAnsi="Arial Narrow" w:cs="Arial"/>
          <w:color w:val="000000"/>
          <w:sz w:val="24"/>
          <w:szCs w:val="24"/>
        </w:rPr>
        <w:t>Jander</w:t>
      </w:r>
      <w:proofErr w:type="spellEnd"/>
      <w:r w:rsidR="001A4671" w:rsidRPr="00A10990">
        <w:rPr>
          <w:rFonts w:ascii="Arial Narrow" w:hAnsi="Arial Narrow" w:cs="Arial"/>
          <w:color w:val="000000"/>
          <w:sz w:val="24"/>
          <w:szCs w:val="24"/>
        </w:rPr>
        <w:t xml:space="preserve"> Paes de Almeida.</w:t>
      </w:r>
      <w:r w:rsidR="009274FE" w:rsidRPr="00A10990">
        <w:rPr>
          <w:rFonts w:ascii="Arial Narrow" w:hAnsi="Arial Narrow" w:cs="Arial"/>
          <w:b/>
          <w:color w:val="000000"/>
          <w:sz w:val="24"/>
          <w:szCs w:val="24"/>
        </w:rPr>
        <w:t xml:space="preserve"> </w:t>
      </w:r>
      <w:r w:rsidR="00F96302" w:rsidRPr="00A10990">
        <w:rPr>
          <w:rFonts w:ascii="Arial Narrow" w:hAnsi="Arial Narrow" w:cs="Arial"/>
          <w:bCs/>
          <w:color w:val="000000"/>
          <w:sz w:val="24"/>
          <w:szCs w:val="24"/>
        </w:rPr>
        <w:t xml:space="preserve">/===/ </w:t>
      </w:r>
      <w:r w:rsidR="00F96302" w:rsidRPr="00A10990">
        <w:rPr>
          <w:rFonts w:ascii="Arial Narrow" w:hAnsi="Arial Narrow" w:cs="Arial"/>
          <w:b/>
          <w:color w:val="000000"/>
          <w:sz w:val="24"/>
          <w:szCs w:val="24"/>
        </w:rPr>
        <w:t xml:space="preserve">JULGAMENTO EM PAUTA: </w:t>
      </w:r>
      <w:r w:rsidR="001A4671" w:rsidRPr="00A10990">
        <w:rPr>
          <w:rFonts w:ascii="Arial Narrow" w:hAnsi="Arial Narrow" w:cs="Arial"/>
          <w:b/>
          <w:color w:val="000000"/>
          <w:sz w:val="24"/>
          <w:szCs w:val="24"/>
        </w:rPr>
        <w:t>CONSELHEIRO-RELATOR: ARI JORGE MOUTINHO DA COSTA JÚNIOR.</w:t>
      </w:r>
      <w:r w:rsidR="009274FE"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13.985/2017</w:t>
      </w:r>
      <w:r w:rsidR="001A4671" w:rsidRPr="00A10990">
        <w:rPr>
          <w:rFonts w:ascii="Arial Narrow" w:hAnsi="Arial Narrow" w:cs="Arial"/>
          <w:color w:val="000000"/>
          <w:sz w:val="24"/>
          <w:szCs w:val="24"/>
        </w:rPr>
        <w:t xml:space="preserve"> - Representação interposta pelo Ministério Público de Contas, contra o ex-prefeito de Tefé, Sr. Normando Bessa de Sá, para apurar possíveis irregularidades em diárias concedidas por meio da Portaria Municipal nº 71/2017.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Emer de Senna Gomes - OAB/AM 7602, Ernani de Barros Gomes Filho - 973 e Aline Cintrao Ferreira – 9275</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783/2023: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divergência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Representação formulada pelo Ministério Público de Contas contra o ex-prefeito de Tefé, Sr. Normando Bessa de Sá, em razão de supostas irregularidades nas diárias que lhe foram concedidas no período de 12/05/2017 a 19/05/2017, dado o adimplemento dos requisitos legais; </w:t>
      </w:r>
      <w:r w:rsidR="001A4671" w:rsidRPr="00A10990">
        <w:rPr>
          <w:rFonts w:ascii="Arial Narrow" w:hAnsi="Arial Narrow" w:cs="Arial"/>
          <w:b/>
          <w:bCs/>
          <w:color w:val="000000"/>
          <w:sz w:val="24"/>
          <w:szCs w:val="24"/>
        </w:rPr>
        <w:t>9.2. Julgar improcedente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no mérito</w:t>
      </w:r>
      <w:r w:rsidR="001A4671" w:rsidRPr="00A10990">
        <w:rPr>
          <w:rFonts w:ascii="Arial Narrow" w:hAnsi="Arial Narrow" w:cs="Arial"/>
          <w:color w:val="000000"/>
          <w:sz w:val="24"/>
          <w:szCs w:val="24"/>
        </w:rPr>
        <w:t xml:space="preserve">, a Representação formulada pelo Ministério Público de Contas contra ex-prefeito de Tefé, Sr. Normando Bessa de Sá, conforme Fundamentação do Voto; </w:t>
      </w:r>
      <w:r w:rsidR="001A4671" w:rsidRPr="00A10990">
        <w:rPr>
          <w:rFonts w:ascii="Arial Narrow" w:hAnsi="Arial Narrow" w:cs="Arial"/>
          <w:b/>
          <w:bCs/>
          <w:color w:val="000000"/>
          <w:sz w:val="24"/>
          <w:szCs w:val="24"/>
        </w:rPr>
        <w:t>9.3. Dar ciência</w:t>
      </w:r>
      <w:r w:rsidR="001A4671" w:rsidRPr="00A10990">
        <w:rPr>
          <w:rFonts w:ascii="Arial Narrow" w:hAnsi="Arial Narrow" w:cs="Arial"/>
          <w:color w:val="000000"/>
          <w:sz w:val="24"/>
          <w:szCs w:val="24"/>
        </w:rPr>
        <w:t xml:space="preserve"> do Voto, bem como do decisório superveniente, às partes interessadas, Sr. Normando Bessa de Sá e Ministério Público de Contas; </w:t>
      </w:r>
      <w:r w:rsidR="001A4671" w:rsidRPr="00A10990">
        <w:rPr>
          <w:rFonts w:ascii="Arial Narrow" w:hAnsi="Arial Narrow" w:cs="Arial"/>
          <w:b/>
          <w:bCs/>
          <w:color w:val="000000"/>
          <w:sz w:val="24"/>
          <w:szCs w:val="24"/>
        </w:rPr>
        <w:t>9.4. Arquivar</w:t>
      </w:r>
      <w:r w:rsidR="001A4671" w:rsidRPr="00A10990">
        <w:rPr>
          <w:rFonts w:ascii="Arial Narrow" w:hAnsi="Arial Narrow" w:cs="Arial"/>
          <w:color w:val="000000"/>
          <w:sz w:val="24"/>
          <w:szCs w:val="24"/>
        </w:rPr>
        <w:t xml:space="preserve"> os autos, expirados os prazos legais.</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16.765/2021</w:t>
      </w:r>
      <w:r w:rsidR="001A4671" w:rsidRPr="00A10990">
        <w:rPr>
          <w:rFonts w:ascii="Arial Narrow" w:hAnsi="Arial Narrow" w:cs="Arial"/>
          <w:color w:val="000000"/>
          <w:sz w:val="24"/>
          <w:szCs w:val="24"/>
        </w:rPr>
        <w:t xml:space="preserve"> - Representação formulada pelo Sr. Hugo Moreira Pimenta, contra o Departamento Estadual de Trânsito do Amazonas – DETRAN/AM, em razão da possível irregularidade no edital de credenciamento, veiculado pela Portaria Normativa n° 003/2021/DETRAN/AM.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Fábio Nunes Bandeira de Melo - OAB/AM 4331, Bruno Vieira da Rocha Barbirato - OAB/AM 6975, Camila Pontes Torres - OAB/AM 12280, Igor Arnaud Ferreira - OAB/AM 10428 e Laiz Araújo Russo de Melo e Silva - OAB/AM 6897</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782/2023: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Representação (fls. 3/162), formulada pelo Sr. Hugo Moreira Pimenta contra o Departamento Estadual de Trânsito do Amazonas – DETRAN/AM, em razão da possível irregularidade no edital de credenciamento, veiculado pela Portaria Normativa n° 003/2021/DETRAN/AM, e a suposta violação ao princípio do devido processo legal (sem resposta ao recurso interposto pelo representante); </w:t>
      </w:r>
      <w:r w:rsidR="001A4671" w:rsidRPr="00A10990">
        <w:rPr>
          <w:rFonts w:ascii="Arial Narrow" w:hAnsi="Arial Narrow" w:cs="Arial"/>
          <w:b/>
          <w:bCs/>
          <w:color w:val="000000"/>
          <w:sz w:val="24"/>
          <w:szCs w:val="24"/>
        </w:rPr>
        <w:t>9.2. Julgar improcedente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no mérito</w:t>
      </w:r>
      <w:r w:rsidR="001A4671" w:rsidRPr="00A10990">
        <w:rPr>
          <w:rFonts w:ascii="Arial Narrow" w:hAnsi="Arial Narrow" w:cs="Arial"/>
          <w:color w:val="000000"/>
          <w:sz w:val="24"/>
          <w:szCs w:val="24"/>
        </w:rPr>
        <w:t xml:space="preserve">, a Representação (fls. 02–162), formulada pelo Sr. Hugo Moreira Pimenta contra o Departamento Estadual de Trânsito do Amazonas – DETRAN/AM, conforme fundamentação do Voto; </w:t>
      </w:r>
      <w:r w:rsidR="001A4671" w:rsidRPr="00A10990">
        <w:rPr>
          <w:rFonts w:ascii="Arial Narrow" w:hAnsi="Arial Narrow" w:cs="Arial"/>
          <w:b/>
          <w:bCs/>
          <w:color w:val="000000"/>
          <w:sz w:val="24"/>
          <w:szCs w:val="24"/>
        </w:rPr>
        <w:t>9.3. Recomendar</w:t>
      </w:r>
      <w:r w:rsidR="001A4671" w:rsidRPr="00A10990">
        <w:rPr>
          <w:rFonts w:ascii="Arial Narrow" w:hAnsi="Arial Narrow" w:cs="Arial"/>
          <w:color w:val="000000"/>
          <w:sz w:val="24"/>
          <w:szCs w:val="24"/>
        </w:rPr>
        <w:t xml:space="preserve"> ao Departamento Estadual de Trânsito – DETRAN que adote a notificação dos interessados via edital no que se refere às decisões em seus processos administrativos, quando a notificação postal restar infrutífera, a fim de evitar que situações semelhantes as destes autos ocorram no futuro, conforme recomendação do MPC no Parecer nº 1452/2023-DIMP-MPC-GPG (fls. 1308/1316); </w:t>
      </w:r>
      <w:r w:rsidR="001A4671" w:rsidRPr="00A10990">
        <w:rPr>
          <w:rFonts w:ascii="Arial Narrow" w:hAnsi="Arial Narrow" w:cs="Arial"/>
          <w:b/>
          <w:bCs/>
          <w:color w:val="000000"/>
          <w:sz w:val="24"/>
          <w:szCs w:val="24"/>
        </w:rPr>
        <w:t>9.4. Dar ciência</w:t>
      </w:r>
      <w:r w:rsidR="001A4671" w:rsidRPr="00A10990">
        <w:rPr>
          <w:rFonts w:ascii="Arial Narrow" w:hAnsi="Arial Narrow" w:cs="Arial"/>
          <w:color w:val="000000"/>
          <w:sz w:val="24"/>
          <w:szCs w:val="24"/>
        </w:rPr>
        <w:t xml:space="preserve"> do voto, bem como da decisão plenária, às partes interessadas (Departamento Estadual de Trânsito – DETRAN e Sr. Hugo Moreira Pimenta, este por meio de seus procuradores); </w:t>
      </w:r>
      <w:r w:rsidR="001A4671" w:rsidRPr="00A10990">
        <w:rPr>
          <w:rFonts w:ascii="Arial Narrow" w:hAnsi="Arial Narrow" w:cs="Arial"/>
          <w:b/>
          <w:bCs/>
          <w:color w:val="000000"/>
          <w:sz w:val="24"/>
          <w:szCs w:val="24"/>
        </w:rPr>
        <w:t>9.5. Arquivar</w:t>
      </w:r>
      <w:r w:rsidR="001A4671" w:rsidRPr="00A10990">
        <w:rPr>
          <w:rFonts w:ascii="Arial Narrow" w:hAnsi="Arial Narrow" w:cs="Arial"/>
          <w:color w:val="000000"/>
          <w:sz w:val="24"/>
          <w:szCs w:val="24"/>
        </w:rPr>
        <w:t xml:space="preserve"> os autos, após expirados os prazos legais.</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11.692/2022</w:t>
      </w:r>
      <w:r w:rsidR="001A4671" w:rsidRPr="00A10990">
        <w:rPr>
          <w:rFonts w:ascii="Arial Narrow" w:hAnsi="Arial Narrow" w:cs="Arial"/>
          <w:color w:val="000000"/>
          <w:sz w:val="24"/>
          <w:szCs w:val="24"/>
        </w:rPr>
        <w:t xml:space="preserve"> - Prestação de Contas Anual da Câmara Municipal de Novo Aripuanã, de responsabilidade da Sra. </w:t>
      </w:r>
      <w:proofErr w:type="spellStart"/>
      <w:r w:rsidR="001A4671" w:rsidRPr="00A10990">
        <w:rPr>
          <w:rFonts w:ascii="Arial Narrow" w:hAnsi="Arial Narrow" w:cs="Arial"/>
          <w:color w:val="000000"/>
          <w:sz w:val="24"/>
          <w:szCs w:val="24"/>
        </w:rPr>
        <w:t>Neumice</w:t>
      </w:r>
      <w:proofErr w:type="spellEnd"/>
      <w:r w:rsidR="001A4671" w:rsidRPr="00A10990">
        <w:rPr>
          <w:rFonts w:ascii="Arial Narrow" w:hAnsi="Arial Narrow" w:cs="Arial"/>
          <w:color w:val="000000"/>
          <w:sz w:val="24"/>
          <w:szCs w:val="24"/>
        </w:rPr>
        <w:t xml:space="preserve"> Reges Pinto, referente ao exercício 2021.</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 xml:space="preserve">Advogado: </w:t>
      </w:r>
      <w:r w:rsidR="001A4671" w:rsidRPr="00A10990">
        <w:rPr>
          <w:rFonts w:ascii="Arial Narrow" w:hAnsi="Arial Narrow" w:cs="Arial"/>
          <w:sz w:val="24"/>
          <w:szCs w:val="24"/>
        </w:rPr>
        <w:t xml:space="preserve">Ricardo Mendes </w:t>
      </w:r>
      <w:proofErr w:type="spellStart"/>
      <w:r w:rsidR="001A4671" w:rsidRPr="00A10990">
        <w:rPr>
          <w:rFonts w:ascii="Arial Narrow" w:hAnsi="Arial Narrow" w:cs="Arial"/>
          <w:sz w:val="24"/>
          <w:szCs w:val="24"/>
        </w:rPr>
        <w:t>Lasmar</w:t>
      </w:r>
      <w:proofErr w:type="spellEnd"/>
      <w:r w:rsidR="001A4671" w:rsidRPr="00A10990">
        <w:rPr>
          <w:rFonts w:ascii="Arial Narrow" w:hAnsi="Arial Narrow" w:cs="Arial"/>
          <w:sz w:val="24"/>
          <w:szCs w:val="24"/>
        </w:rPr>
        <w:t xml:space="preserve"> OAB/AM 5933. </w:t>
      </w:r>
      <w:r w:rsidR="001A4671" w:rsidRPr="00A10990">
        <w:rPr>
          <w:rFonts w:ascii="Arial Narrow" w:hAnsi="Arial Narrow" w:cs="Arial"/>
          <w:b/>
          <w:color w:val="000000"/>
          <w:sz w:val="24"/>
          <w:szCs w:val="24"/>
        </w:rPr>
        <w:t xml:space="preserve">ACÓRDÃO Nº 781/2023: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lastRenderedPageBreak/>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Art. 11, III, alínea "a",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do </w:t>
      </w:r>
      <w:r w:rsidR="001A4671" w:rsidRPr="00A10990">
        <w:rPr>
          <w:rFonts w:ascii="Arial Narrow" w:hAnsi="Arial Narrow" w:cs="Arial"/>
          <w:sz w:val="24"/>
          <w:szCs w:val="24"/>
        </w:rPr>
        <w:t>Excelentíssimo Senhor 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10.1. Julgar irregular</w:t>
      </w:r>
      <w:r w:rsidR="001A4671" w:rsidRPr="00A10990">
        <w:rPr>
          <w:rFonts w:ascii="Arial Narrow" w:hAnsi="Arial Narrow" w:cs="Arial"/>
          <w:color w:val="000000"/>
          <w:sz w:val="24"/>
          <w:szCs w:val="24"/>
        </w:rPr>
        <w:t xml:space="preserve"> a Prestação de Contas da Câmara Municipal de Novo Aripuanã, referente ao exercício de 2021, tendo como responsável a </w:t>
      </w:r>
      <w:r w:rsidR="001A4671" w:rsidRPr="00A10990">
        <w:rPr>
          <w:rFonts w:ascii="Arial Narrow" w:hAnsi="Arial Narrow" w:cs="Arial"/>
          <w:b/>
          <w:bCs/>
          <w:color w:val="000000"/>
          <w:sz w:val="24"/>
          <w:szCs w:val="24"/>
        </w:rPr>
        <w:t xml:space="preserve">Sra. </w:t>
      </w:r>
      <w:proofErr w:type="spellStart"/>
      <w:r w:rsidR="001A4671" w:rsidRPr="00A10990">
        <w:rPr>
          <w:rFonts w:ascii="Arial Narrow" w:hAnsi="Arial Narrow" w:cs="Arial"/>
          <w:b/>
          <w:bCs/>
          <w:color w:val="000000"/>
          <w:sz w:val="24"/>
          <w:szCs w:val="24"/>
        </w:rPr>
        <w:t>Neumice</w:t>
      </w:r>
      <w:proofErr w:type="spellEnd"/>
      <w:r w:rsidR="001A4671" w:rsidRPr="00A10990">
        <w:rPr>
          <w:rFonts w:ascii="Arial Narrow" w:hAnsi="Arial Narrow" w:cs="Arial"/>
          <w:b/>
          <w:bCs/>
          <w:color w:val="000000"/>
          <w:sz w:val="24"/>
          <w:szCs w:val="24"/>
        </w:rPr>
        <w:t xml:space="preserve"> Reges Pinto</w:t>
      </w:r>
      <w:r w:rsidR="001A4671" w:rsidRPr="00A10990">
        <w:rPr>
          <w:rFonts w:ascii="Arial Narrow" w:hAnsi="Arial Narrow" w:cs="Arial"/>
          <w:color w:val="000000"/>
          <w:sz w:val="24"/>
          <w:szCs w:val="24"/>
        </w:rPr>
        <w:t xml:space="preserve">, Presidente daquela Casa e Ordenadora de Despesas, nos termos do art. 19, inciso, II c/c o art. 22, inciso III, alínea “b”, da Lei Orgânica deste Tribunal de Contas n° 2.423/96 c/c o art. 11, inciso III, alínea “a”, item 2, da Resolução n° 04/2002-TCE/AM, em razão das falhas indicadas na fundamentação do Voto; </w:t>
      </w:r>
      <w:r w:rsidR="001A4671" w:rsidRPr="00A10990">
        <w:rPr>
          <w:rFonts w:ascii="Arial Narrow" w:hAnsi="Arial Narrow" w:cs="Arial"/>
          <w:b/>
          <w:bCs/>
          <w:color w:val="000000"/>
          <w:sz w:val="24"/>
          <w:szCs w:val="24"/>
        </w:rPr>
        <w:t>10.2. Aplicar multa</w:t>
      </w:r>
      <w:r w:rsidR="001A4671" w:rsidRPr="00A10990">
        <w:rPr>
          <w:rFonts w:ascii="Arial Narrow" w:hAnsi="Arial Narrow" w:cs="Arial"/>
          <w:color w:val="000000"/>
          <w:sz w:val="24"/>
          <w:szCs w:val="24"/>
        </w:rPr>
        <w:t xml:space="preserve"> à </w:t>
      </w:r>
      <w:r w:rsidR="001A4671" w:rsidRPr="00A10990">
        <w:rPr>
          <w:rFonts w:ascii="Arial Narrow" w:hAnsi="Arial Narrow" w:cs="Arial"/>
          <w:b/>
          <w:bCs/>
          <w:color w:val="000000"/>
          <w:sz w:val="24"/>
          <w:szCs w:val="24"/>
        </w:rPr>
        <w:t xml:space="preserve">Sra. </w:t>
      </w:r>
      <w:proofErr w:type="spellStart"/>
      <w:r w:rsidR="001A4671" w:rsidRPr="00A10990">
        <w:rPr>
          <w:rFonts w:ascii="Arial Narrow" w:hAnsi="Arial Narrow" w:cs="Arial"/>
          <w:b/>
          <w:bCs/>
          <w:color w:val="000000"/>
          <w:sz w:val="24"/>
          <w:szCs w:val="24"/>
        </w:rPr>
        <w:t>Neumice</w:t>
      </w:r>
      <w:proofErr w:type="spellEnd"/>
      <w:r w:rsidR="001A4671" w:rsidRPr="00A10990">
        <w:rPr>
          <w:rFonts w:ascii="Arial Narrow" w:hAnsi="Arial Narrow" w:cs="Arial"/>
          <w:b/>
          <w:bCs/>
          <w:color w:val="000000"/>
          <w:sz w:val="24"/>
          <w:szCs w:val="24"/>
        </w:rPr>
        <w:t xml:space="preserve"> Reges Pinto</w:t>
      </w:r>
      <w:r w:rsidR="001A4671" w:rsidRPr="00A10990">
        <w:rPr>
          <w:rFonts w:ascii="Arial Narrow" w:hAnsi="Arial Narrow" w:cs="Arial"/>
          <w:color w:val="000000"/>
          <w:sz w:val="24"/>
          <w:szCs w:val="24"/>
        </w:rPr>
        <w:t xml:space="preserve">, Presidente da Câmara Municipal de Novo Aripuanã e Ordenadora de Despesas,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(treze mil, seiscentos e cinquenta e quatro reais e trinta e nove centavos), conforme os termos do art. 54, VI, da Lei n° 2.423/96, alterada pela Lei Complementar n° 204/2020-TCE/AM c/c art. 308, inciso VI, da Resolução n° 04/2002-TCE/AM, alterada pela Resolução n.º 04/2018-TCE/AM, por atos praticados com grave infração à norma legal ou regulamentar de natureza contábil, financeira, orçamentária, operacional e patrimonial, pelas falhas indicadas nos itens 3, 4, 5, 6, 7, 8, 9, 10, 11.2, 11.4 e 12, da fundamentação do Voto 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10.3. Recomendar</w:t>
      </w:r>
      <w:r w:rsidR="001A4671" w:rsidRPr="00A10990">
        <w:rPr>
          <w:rFonts w:ascii="Arial Narrow" w:hAnsi="Arial Narrow" w:cs="Arial"/>
          <w:color w:val="000000"/>
          <w:sz w:val="24"/>
          <w:szCs w:val="24"/>
        </w:rPr>
        <w:t xml:space="preserve"> à Câmara Municipal de Novo Aripuanã que: </w:t>
      </w:r>
      <w:r w:rsidR="001A4671" w:rsidRPr="00A10990">
        <w:rPr>
          <w:rFonts w:ascii="Arial Narrow" w:hAnsi="Arial Narrow" w:cs="Arial"/>
          <w:b/>
          <w:bCs/>
          <w:color w:val="000000"/>
          <w:sz w:val="24"/>
          <w:szCs w:val="24"/>
        </w:rPr>
        <w:t>10.3.1.</w:t>
      </w:r>
      <w:r w:rsidR="00DC755E"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t>tome as providências cabíveis, visando a imediata regularização da situação com a inscrição em Dívida Ativa e posterior baixa do respectivo valor, constante no item 3, da fundamentação do Voto;</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10.3.2.</w:t>
      </w:r>
      <w:r w:rsidR="00552160" w:rsidRPr="00A10990">
        <w:rPr>
          <w:rFonts w:ascii="Arial Narrow" w:hAnsi="Arial Narrow" w:cs="Arial"/>
          <w:b/>
          <w:bCs/>
          <w:color w:val="000000"/>
          <w:sz w:val="24"/>
          <w:szCs w:val="24"/>
        </w:rPr>
        <w:t xml:space="preserve"> </w:t>
      </w:r>
      <w:r w:rsidR="001A4671" w:rsidRPr="00A10990">
        <w:rPr>
          <w:rFonts w:ascii="Arial Narrow" w:hAnsi="Arial Narrow" w:cs="Arial"/>
          <w:color w:val="000000"/>
          <w:sz w:val="24"/>
          <w:szCs w:val="24"/>
        </w:rPr>
        <w:t>mantenha o Portal da Transparência devidamente atualizado, com divulgação em tempo real das informações de interesse coletivo ou geral, conforme dispõe o art. 8°, §§ 2° e 4° da Lei nº 12.527/2012; (itens 4, 5 e 6, da fundamentação do Voto);</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10.3.3.</w:t>
      </w:r>
      <w:r w:rsidR="001A4671" w:rsidRPr="00A10990">
        <w:rPr>
          <w:rFonts w:ascii="Arial Narrow" w:hAnsi="Arial Narrow" w:cs="Arial"/>
          <w:color w:val="000000"/>
          <w:sz w:val="24"/>
          <w:szCs w:val="24"/>
        </w:rPr>
        <w:t xml:space="preserve"> em prestações de contas futuras as informações relativas às licitações sejam encaminhadas dentro do prazo estipulado pela resolução vigente; (item 7, da fundamentação do Voto);</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10.3.4.</w:t>
      </w:r>
      <w:r w:rsidR="001A4671" w:rsidRPr="00A10990">
        <w:rPr>
          <w:rFonts w:ascii="Arial Narrow" w:hAnsi="Arial Narrow" w:cs="Arial"/>
          <w:color w:val="000000"/>
          <w:sz w:val="24"/>
          <w:szCs w:val="24"/>
        </w:rPr>
        <w:t xml:space="preserve"> tome as providências cabíveis para a implementação do Serviço de Informação ao Cidadão de forma efetiva, com instalações físicas na realização dos atendimentos, em obediência ao art. 9°, I, da Lei n° 12.527/2011; (item 8, da fundamentação do Voto);</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10.3.5.</w:t>
      </w:r>
      <w:r w:rsidR="001A4671" w:rsidRPr="00A10990">
        <w:rPr>
          <w:rFonts w:ascii="Arial Narrow" w:hAnsi="Arial Narrow" w:cs="Arial"/>
          <w:color w:val="000000"/>
          <w:sz w:val="24"/>
          <w:szCs w:val="24"/>
        </w:rPr>
        <w:t xml:space="preserve"> tome as providências cabíveis para a implantação de um controle de almoxarifado efetivo que contenha os dados de entrada e saída e material em quantidades, bem como o remanescente em estoque, em obediência ao art. 96, da Lei n° 4.230/64; (item 9, da fundamentação do Voto);</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10.3.6.</w:t>
      </w:r>
      <w:r w:rsidR="001A4671" w:rsidRPr="00A10990">
        <w:rPr>
          <w:rFonts w:ascii="Arial Narrow" w:hAnsi="Arial Narrow" w:cs="Arial"/>
          <w:color w:val="000000"/>
          <w:sz w:val="24"/>
          <w:szCs w:val="24"/>
        </w:rPr>
        <w:t xml:space="preserve"> seja efetuada alteração na relação de bens patrimoniais/inventário, acrescentando a informação quanto à localidade do bem, buscando dar cumprimento aos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94 a 96, da Lei federal nº 4320/64. (item 10, da fundamentação do Voto). </w:t>
      </w:r>
      <w:r w:rsidR="001A4671" w:rsidRPr="00A10990">
        <w:rPr>
          <w:rFonts w:ascii="Arial Narrow" w:hAnsi="Arial Narrow" w:cs="Arial"/>
          <w:b/>
          <w:bCs/>
          <w:color w:val="000000"/>
          <w:sz w:val="24"/>
          <w:szCs w:val="24"/>
        </w:rPr>
        <w:t>10.4. Dar ciência</w:t>
      </w:r>
      <w:r w:rsidR="001A4671" w:rsidRPr="00A10990">
        <w:rPr>
          <w:rFonts w:ascii="Arial Narrow" w:hAnsi="Arial Narrow" w:cs="Arial"/>
          <w:color w:val="000000"/>
          <w:sz w:val="24"/>
          <w:szCs w:val="24"/>
        </w:rPr>
        <w:t xml:space="preserve"> à Sra. </w:t>
      </w:r>
      <w:proofErr w:type="spellStart"/>
      <w:r w:rsidR="001A4671" w:rsidRPr="00A10990">
        <w:rPr>
          <w:rFonts w:ascii="Arial Narrow" w:hAnsi="Arial Narrow" w:cs="Arial"/>
          <w:color w:val="000000"/>
          <w:sz w:val="24"/>
          <w:szCs w:val="24"/>
        </w:rPr>
        <w:t>Neumice</w:t>
      </w:r>
      <w:proofErr w:type="spellEnd"/>
      <w:r w:rsidR="001A4671" w:rsidRPr="00A10990">
        <w:rPr>
          <w:rFonts w:ascii="Arial Narrow" w:hAnsi="Arial Narrow" w:cs="Arial"/>
          <w:color w:val="000000"/>
          <w:sz w:val="24"/>
          <w:szCs w:val="24"/>
        </w:rPr>
        <w:t xml:space="preserve"> Reges Pinto, Presidente da Câmara Municipal de Novo Aripuanã e Ordenadora de Despesas, do Voto e do decisório; </w:t>
      </w:r>
      <w:r w:rsidR="001A4671" w:rsidRPr="00A10990">
        <w:rPr>
          <w:rFonts w:ascii="Arial Narrow" w:hAnsi="Arial Narrow" w:cs="Arial"/>
          <w:b/>
          <w:bCs/>
          <w:color w:val="000000"/>
          <w:sz w:val="24"/>
          <w:szCs w:val="24"/>
        </w:rPr>
        <w:t>10.5. Arquivar</w:t>
      </w:r>
      <w:r w:rsidR="001A4671" w:rsidRPr="00A10990">
        <w:rPr>
          <w:rFonts w:ascii="Arial Narrow" w:hAnsi="Arial Narrow" w:cs="Arial"/>
          <w:color w:val="000000"/>
          <w:sz w:val="24"/>
          <w:szCs w:val="24"/>
        </w:rPr>
        <w:t xml:space="preserve"> os autos após os prazos legais.</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11.934/2022</w:t>
      </w:r>
      <w:r w:rsidR="001A4671" w:rsidRPr="00A10990">
        <w:rPr>
          <w:rFonts w:ascii="Arial Narrow" w:hAnsi="Arial Narrow" w:cs="Arial"/>
          <w:color w:val="000000"/>
          <w:sz w:val="24"/>
          <w:szCs w:val="24"/>
        </w:rPr>
        <w:t xml:space="preserve"> - Prestação de Contas Anual do Fundo Especial da Câmara Municipal de Manaus – FECMM, de responsabilidade do Sr. David Valente Reis, referente ao exercício de 2021</w:t>
      </w:r>
      <w:r w:rsidR="001A4671" w:rsidRPr="00A10990">
        <w:rPr>
          <w:rFonts w:ascii="Arial Narrow" w:hAnsi="Arial Narrow" w:cs="Arial"/>
          <w:b/>
          <w:color w:val="000000"/>
          <w:sz w:val="24"/>
          <w:szCs w:val="24"/>
        </w:rPr>
        <w:t xml:space="preserve"> ACÓRDÃO Nº 780/2023: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Art. 11, III, alínea "a",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do </w:t>
      </w:r>
      <w:r w:rsidR="001A4671" w:rsidRPr="00A10990">
        <w:rPr>
          <w:rFonts w:ascii="Arial Narrow" w:hAnsi="Arial Narrow" w:cs="Arial"/>
          <w:sz w:val="24"/>
          <w:szCs w:val="24"/>
        </w:rPr>
        <w:t>Excelentíssimo Senhor 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regular com ressalvas</w:t>
      </w:r>
      <w:r w:rsidR="001A4671" w:rsidRPr="00A10990">
        <w:rPr>
          <w:rFonts w:ascii="Arial Narrow" w:hAnsi="Arial Narrow" w:cs="Arial"/>
          <w:color w:val="000000"/>
          <w:sz w:val="24"/>
          <w:szCs w:val="24"/>
        </w:rPr>
        <w:t xml:space="preserve"> a Prestação de Contas Anual do Fundo Especial da Câmara Municipal de Manaus, referente ao exercício de 2021, de responsabilidade do </w:t>
      </w:r>
      <w:r w:rsidR="001A4671" w:rsidRPr="00A10990">
        <w:rPr>
          <w:rFonts w:ascii="Arial Narrow" w:hAnsi="Arial Narrow" w:cs="Arial"/>
          <w:b/>
          <w:bCs/>
          <w:color w:val="000000"/>
          <w:sz w:val="24"/>
          <w:szCs w:val="24"/>
        </w:rPr>
        <w:t>Sr. David Valente Reis</w:t>
      </w:r>
      <w:r w:rsidR="001A4671" w:rsidRPr="00A10990">
        <w:rPr>
          <w:rFonts w:ascii="Arial Narrow" w:hAnsi="Arial Narrow" w:cs="Arial"/>
          <w:color w:val="000000"/>
          <w:sz w:val="24"/>
          <w:szCs w:val="24"/>
        </w:rPr>
        <w:t xml:space="preserve">, Presidente e Ordenador de Despesas, nos termos dos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1°, II, “a”, e 22, II, da Lei nº 2.423/96, c/c o art.188, §1º, II, da Resolução nº 04/2002-TCE/AM; </w:t>
      </w:r>
      <w:r w:rsidR="001A4671" w:rsidRPr="00A10990">
        <w:rPr>
          <w:rFonts w:ascii="Arial Narrow" w:hAnsi="Arial Narrow" w:cs="Arial"/>
          <w:b/>
          <w:bCs/>
          <w:color w:val="000000"/>
          <w:sz w:val="24"/>
          <w:szCs w:val="24"/>
        </w:rPr>
        <w:t xml:space="preserve">10.2. </w:t>
      </w:r>
      <w:r w:rsidR="001A4671" w:rsidRPr="00A10990">
        <w:rPr>
          <w:rFonts w:ascii="Arial Narrow" w:hAnsi="Arial Narrow" w:cs="Arial"/>
          <w:b/>
          <w:bCs/>
          <w:color w:val="000000"/>
          <w:sz w:val="24"/>
          <w:szCs w:val="24"/>
        </w:rPr>
        <w:lastRenderedPageBreak/>
        <w:t>Recomendar</w:t>
      </w:r>
      <w:r w:rsidR="001A4671" w:rsidRPr="00A10990">
        <w:rPr>
          <w:rFonts w:ascii="Arial Narrow" w:hAnsi="Arial Narrow" w:cs="Arial"/>
          <w:color w:val="000000"/>
          <w:sz w:val="24"/>
          <w:szCs w:val="24"/>
        </w:rPr>
        <w:t xml:space="preserve"> ao Fundo Especial da Câmara Municipal de Manaus - FECMM que cumpra o inteiro teor dos Acórdãos nº 1128/2017-Tribunal Pleno (Processo nº 1613/2014) e nº 1233/2021-TCE-Tribunal Pleno (Processo nº 11.928/2020); </w:t>
      </w:r>
      <w:r w:rsidR="001A4671" w:rsidRPr="00A10990">
        <w:rPr>
          <w:rFonts w:ascii="Arial Narrow" w:hAnsi="Arial Narrow" w:cs="Arial"/>
          <w:b/>
          <w:bCs/>
          <w:color w:val="000000"/>
          <w:sz w:val="24"/>
          <w:szCs w:val="24"/>
        </w:rPr>
        <w:t>10.3. Dar ciência</w:t>
      </w:r>
      <w:r w:rsidR="001A4671" w:rsidRPr="00A10990">
        <w:rPr>
          <w:rFonts w:ascii="Arial Narrow" w:hAnsi="Arial Narrow" w:cs="Arial"/>
          <w:color w:val="000000"/>
          <w:sz w:val="24"/>
          <w:szCs w:val="24"/>
        </w:rPr>
        <w:t xml:space="preserve"> ao Sr. David Valente Reis, Presidente e Ordenador de Despesas, à época, com cópia do Relatório/Voto e do Acórdão; </w:t>
      </w:r>
      <w:r w:rsidR="001A4671" w:rsidRPr="00A10990">
        <w:rPr>
          <w:rFonts w:ascii="Arial Narrow" w:hAnsi="Arial Narrow" w:cs="Arial"/>
          <w:b/>
          <w:bCs/>
          <w:color w:val="000000"/>
          <w:sz w:val="24"/>
          <w:szCs w:val="24"/>
        </w:rPr>
        <w:t>10.4. Arquivar</w:t>
      </w:r>
      <w:r w:rsidR="001A4671" w:rsidRPr="00A10990">
        <w:rPr>
          <w:rFonts w:ascii="Arial Narrow" w:hAnsi="Arial Narrow" w:cs="Arial"/>
          <w:color w:val="000000"/>
          <w:sz w:val="24"/>
          <w:szCs w:val="24"/>
        </w:rPr>
        <w:t xml:space="preserve"> o processo, após expirados os prazos legais.</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12.154/2022</w:t>
      </w:r>
      <w:r w:rsidR="001A4671" w:rsidRPr="00A10990">
        <w:rPr>
          <w:rFonts w:ascii="Arial Narrow" w:hAnsi="Arial Narrow" w:cs="Arial"/>
          <w:color w:val="000000"/>
          <w:sz w:val="24"/>
          <w:szCs w:val="24"/>
        </w:rPr>
        <w:t xml:space="preserve"> - Prestação de Contas Anual da Polícia Militar do Estado do Amazonas - PMAM, de responsabilidade dos Srs. Ayrton Ferreira do Norte, Ronaldo Negreiros da Silva, Jerry Andrade de Menezes e Marcus Vinicius Oliveira de Almeida, referente ao exercício de 2021.</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 xml:space="preserve">Advogado: </w:t>
      </w:r>
      <w:r w:rsidR="001A4671" w:rsidRPr="00A10990">
        <w:rPr>
          <w:rFonts w:ascii="Arial Narrow" w:hAnsi="Arial Narrow" w:cs="Arial"/>
          <w:sz w:val="24"/>
          <w:szCs w:val="24"/>
        </w:rPr>
        <w:t xml:space="preserve">Karen Bezerra Rosa Braga OAB/AM 6617. </w:t>
      </w:r>
      <w:r w:rsidR="001A4671" w:rsidRPr="00A10990">
        <w:rPr>
          <w:rFonts w:ascii="Arial Narrow" w:hAnsi="Arial Narrow" w:cs="Arial"/>
          <w:b/>
          <w:color w:val="000000"/>
          <w:sz w:val="24"/>
          <w:szCs w:val="24"/>
        </w:rPr>
        <w:t>ACÓRDÃO Nº 779/2023: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3, da Resolução n.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do </w:t>
      </w:r>
      <w:r w:rsidR="001A4671" w:rsidRPr="00A10990">
        <w:rPr>
          <w:rFonts w:ascii="Arial Narrow" w:hAnsi="Arial Narrow" w:cs="Arial"/>
          <w:sz w:val="24"/>
          <w:szCs w:val="24"/>
        </w:rPr>
        <w:t>Excelentíssimo Senhor 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regular</w:t>
      </w:r>
      <w:r w:rsidR="001A4671" w:rsidRPr="00A10990">
        <w:rPr>
          <w:rFonts w:ascii="Arial Narrow" w:hAnsi="Arial Narrow" w:cs="Arial"/>
          <w:color w:val="000000"/>
          <w:sz w:val="24"/>
          <w:szCs w:val="24"/>
        </w:rPr>
        <w:t xml:space="preserve"> a Prestação de Contas Anual da Polícia Militar do Estado do Amazonas - PMAM, referente ao exercício de 2021, sob a responsabilidade dos </w:t>
      </w:r>
      <w:r w:rsidR="001A4671" w:rsidRPr="00A10990">
        <w:rPr>
          <w:rFonts w:ascii="Arial Narrow" w:hAnsi="Arial Narrow" w:cs="Arial"/>
          <w:b/>
          <w:bCs/>
          <w:color w:val="000000"/>
          <w:sz w:val="24"/>
          <w:szCs w:val="24"/>
        </w:rPr>
        <w:t>Srs. Ayrton Ferreira do Norte</w:t>
      </w:r>
      <w:r w:rsidR="001A4671" w:rsidRPr="00A10990">
        <w:rPr>
          <w:rFonts w:ascii="Arial Narrow" w:hAnsi="Arial Narrow" w:cs="Arial"/>
          <w:color w:val="000000"/>
          <w:sz w:val="24"/>
          <w:szCs w:val="24"/>
        </w:rPr>
        <w:t xml:space="preserve">, no período de 01/01/2021 a 27/10/2021, </w:t>
      </w:r>
      <w:r w:rsidR="001A4671" w:rsidRPr="00A10990">
        <w:rPr>
          <w:rFonts w:ascii="Arial Narrow" w:hAnsi="Arial Narrow" w:cs="Arial"/>
          <w:b/>
          <w:bCs/>
          <w:color w:val="000000"/>
          <w:sz w:val="24"/>
          <w:szCs w:val="24"/>
        </w:rPr>
        <w:t>Ronaldo Negreiros da Silva</w:t>
      </w:r>
      <w:r w:rsidR="001A4671" w:rsidRPr="00A10990">
        <w:rPr>
          <w:rFonts w:ascii="Arial Narrow" w:hAnsi="Arial Narrow" w:cs="Arial"/>
          <w:color w:val="000000"/>
          <w:sz w:val="24"/>
          <w:szCs w:val="24"/>
        </w:rPr>
        <w:t xml:space="preserve">, no período de 08/07/2021 a 08/07/2021, </w:t>
      </w:r>
      <w:r w:rsidR="001A4671" w:rsidRPr="00A10990">
        <w:rPr>
          <w:rFonts w:ascii="Arial Narrow" w:hAnsi="Arial Narrow" w:cs="Arial"/>
          <w:b/>
          <w:bCs/>
          <w:color w:val="000000"/>
          <w:sz w:val="24"/>
          <w:szCs w:val="24"/>
        </w:rPr>
        <w:t>Jerry Andrade de Menezes</w:t>
      </w:r>
      <w:r w:rsidR="001A4671" w:rsidRPr="00A10990">
        <w:rPr>
          <w:rFonts w:ascii="Arial Narrow" w:hAnsi="Arial Narrow" w:cs="Arial"/>
          <w:color w:val="000000"/>
          <w:sz w:val="24"/>
          <w:szCs w:val="24"/>
        </w:rPr>
        <w:t xml:space="preserve">, no período de 20/08/2021 a 30/11/2021, e </w:t>
      </w:r>
      <w:r w:rsidR="001A4671" w:rsidRPr="00A10990">
        <w:rPr>
          <w:rFonts w:ascii="Arial Narrow" w:hAnsi="Arial Narrow" w:cs="Arial"/>
          <w:b/>
          <w:bCs/>
          <w:color w:val="000000"/>
          <w:sz w:val="24"/>
          <w:szCs w:val="24"/>
        </w:rPr>
        <w:t>Marcus Vinicius Oliveira de Almeida</w:t>
      </w:r>
      <w:r w:rsidR="001A4671" w:rsidRPr="00A10990">
        <w:rPr>
          <w:rFonts w:ascii="Arial Narrow" w:hAnsi="Arial Narrow" w:cs="Arial"/>
          <w:color w:val="000000"/>
          <w:sz w:val="24"/>
          <w:szCs w:val="24"/>
        </w:rPr>
        <w:t xml:space="preserve">, no período de 29/11/2021 a 31/12/2021, nos termos do art. 22, I, da Lei Estadual nº 2.423/96; </w:t>
      </w:r>
      <w:r w:rsidR="001A4671" w:rsidRPr="00A10990">
        <w:rPr>
          <w:rFonts w:ascii="Arial Narrow" w:hAnsi="Arial Narrow" w:cs="Arial"/>
          <w:b/>
          <w:bCs/>
          <w:color w:val="000000"/>
          <w:sz w:val="24"/>
          <w:szCs w:val="24"/>
        </w:rPr>
        <w:t>10.2. Recomendar</w:t>
      </w:r>
      <w:r w:rsidR="001A4671" w:rsidRPr="00A10990">
        <w:rPr>
          <w:rFonts w:ascii="Arial Narrow" w:hAnsi="Arial Narrow" w:cs="Arial"/>
          <w:color w:val="000000"/>
          <w:sz w:val="24"/>
          <w:szCs w:val="24"/>
        </w:rPr>
        <w:t xml:space="preserve"> à Polícia Militar do Estado do Amazonas - PMAM que: </w:t>
      </w:r>
      <w:r w:rsidR="001A4671" w:rsidRPr="00A10990">
        <w:rPr>
          <w:rFonts w:ascii="Arial Narrow" w:hAnsi="Arial Narrow" w:cs="Arial"/>
          <w:b/>
          <w:bCs/>
          <w:color w:val="000000"/>
          <w:sz w:val="24"/>
          <w:szCs w:val="24"/>
        </w:rPr>
        <w:t>10.2.1.</w:t>
      </w:r>
      <w:r w:rsidR="001A4671" w:rsidRPr="00A10990">
        <w:rPr>
          <w:rFonts w:ascii="Arial Narrow" w:hAnsi="Arial Narrow" w:cs="Arial"/>
          <w:color w:val="000000"/>
          <w:sz w:val="24"/>
          <w:szCs w:val="24"/>
        </w:rPr>
        <w:t xml:space="preserve"> Observe o disposto no art. 15, c/c o art. 20, inciso II, da Lei Complementar nº 06/1991, com nova redação dada pela Lei Complementar nº 24/2000 e Resolução TCE nº 13/2015, quanto ao envio dos balancetes mensais via sistema e–Contas; </w:t>
      </w:r>
      <w:r w:rsidR="001A4671" w:rsidRPr="00A10990">
        <w:rPr>
          <w:rFonts w:ascii="Arial Narrow" w:hAnsi="Arial Narrow" w:cs="Arial"/>
          <w:b/>
          <w:bCs/>
          <w:color w:val="000000"/>
          <w:sz w:val="24"/>
          <w:szCs w:val="24"/>
        </w:rPr>
        <w:t>10.2.2.</w:t>
      </w:r>
      <w:r w:rsidR="001A4671" w:rsidRPr="00A10990">
        <w:rPr>
          <w:rFonts w:ascii="Arial Narrow" w:hAnsi="Arial Narrow" w:cs="Arial"/>
          <w:color w:val="000000"/>
          <w:sz w:val="24"/>
          <w:szCs w:val="24"/>
        </w:rPr>
        <w:t xml:space="preserve"> Regularize as conciliações bancárias pendentes. </w:t>
      </w:r>
      <w:r w:rsidR="001A4671" w:rsidRPr="00A10990">
        <w:rPr>
          <w:rFonts w:ascii="Arial Narrow" w:hAnsi="Arial Narrow" w:cs="Arial"/>
          <w:b/>
          <w:bCs/>
          <w:color w:val="000000"/>
          <w:sz w:val="24"/>
          <w:szCs w:val="24"/>
        </w:rPr>
        <w:t>10.3. Dar ciência</w:t>
      </w:r>
      <w:r w:rsidR="001A4671" w:rsidRPr="00A10990">
        <w:rPr>
          <w:rFonts w:ascii="Arial Narrow" w:hAnsi="Arial Narrow" w:cs="Arial"/>
          <w:color w:val="000000"/>
          <w:sz w:val="24"/>
          <w:szCs w:val="24"/>
        </w:rPr>
        <w:t xml:space="preserve"> aos Srs. Ayrton Ferreira do Norte, Ronaldo Negreiros da Silva, Jerry Andrade de Menezes e Marcus Vinicius Oliveira de Almeida, para conhecimento da decisão; </w:t>
      </w:r>
      <w:r w:rsidR="001A4671" w:rsidRPr="00A10990">
        <w:rPr>
          <w:rFonts w:ascii="Arial Narrow" w:hAnsi="Arial Narrow" w:cs="Arial"/>
          <w:b/>
          <w:bCs/>
          <w:color w:val="000000"/>
          <w:sz w:val="24"/>
          <w:szCs w:val="24"/>
        </w:rPr>
        <w:t>10.4. Arquivar</w:t>
      </w:r>
      <w:r w:rsidR="001A4671" w:rsidRPr="00A10990">
        <w:rPr>
          <w:rFonts w:ascii="Arial Narrow" w:hAnsi="Arial Narrow" w:cs="Arial"/>
          <w:color w:val="000000"/>
          <w:sz w:val="24"/>
          <w:szCs w:val="24"/>
        </w:rPr>
        <w:t xml:space="preserve"> os autos, após expirados os prazos legais.</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12.202/2022</w:t>
      </w:r>
      <w:r w:rsidR="001A4671" w:rsidRPr="00A10990">
        <w:rPr>
          <w:rFonts w:ascii="Arial Narrow" w:hAnsi="Arial Narrow" w:cs="Arial"/>
          <w:color w:val="000000"/>
          <w:sz w:val="24"/>
          <w:szCs w:val="24"/>
        </w:rPr>
        <w:t xml:space="preserve"> - Prestação de Contas Anual da Prefeitura Municipal de Tonantins, de responsabilidade do Sr. Francisco Sales de Oliveira, referente ao exercício de 2021. </w:t>
      </w:r>
      <w:r w:rsidR="001A4671" w:rsidRPr="00A10990">
        <w:rPr>
          <w:rFonts w:ascii="Arial Narrow" w:hAnsi="Arial Narrow" w:cs="Arial"/>
          <w:b/>
          <w:bCs/>
          <w:sz w:val="24"/>
          <w:szCs w:val="24"/>
        </w:rPr>
        <w:t xml:space="preserve">Advogados: </w:t>
      </w:r>
      <w:proofErr w:type="spellStart"/>
      <w:r w:rsidR="001A4671" w:rsidRPr="00A10990">
        <w:rPr>
          <w:rFonts w:ascii="Arial Narrow" w:hAnsi="Arial Narrow" w:cs="Arial"/>
          <w:sz w:val="24"/>
          <w:szCs w:val="24"/>
        </w:rPr>
        <w:t>Alcemir</w:t>
      </w:r>
      <w:proofErr w:type="spellEnd"/>
      <w:r w:rsidR="001A4671" w:rsidRPr="00A10990">
        <w:rPr>
          <w:rFonts w:ascii="Arial Narrow" w:hAnsi="Arial Narrow" w:cs="Arial"/>
          <w:sz w:val="24"/>
          <w:szCs w:val="24"/>
        </w:rPr>
        <w:t xml:space="preserve"> Pessoa </w:t>
      </w:r>
      <w:proofErr w:type="spellStart"/>
      <w:r w:rsidR="001A4671" w:rsidRPr="00A10990">
        <w:rPr>
          <w:rFonts w:ascii="Arial Narrow" w:hAnsi="Arial Narrow" w:cs="Arial"/>
          <w:sz w:val="24"/>
          <w:szCs w:val="24"/>
        </w:rPr>
        <w:t>Figliuolo</w:t>
      </w:r>
      <w:proofErr w:type="spellEnd"/>
      <w:r w:rsidR="001A4671" w:rsidRPr="00A10990">
        <w:rPr>
          <w:rFonts w:ascii="Arial Narrow" w:hAnsi="Arial Narrow" w:cs="Arial"/>
          <w:sz w:val="24"/>
          <w:szCs w:val="24"/>
        </w:rPr>
        <w:t xml:space="preserve"> Neto - OAB/AM 13248, Ayrton de Sena Gentil Neto - OAB/AM 12521, Luciano </w:t>
      </w:r>
      <w:proofErr w:type="spellStart"/>
      <w:r w:rsidR="001A4671" w:rsidRPr="00A10990">
        <w:rPr>
          <w:rFonts w:ascii="Arial Narrow" w:hAnsi="Arial Narrow" w:cs="Arial"/>
          <w:sz w:val="24"/>
          <w:szCs w:val="24"/>
        </w:rPr>
        <w:t>Araujo</w:t>
      </w:r>
      <w:proofErr w:type="spellEnd"/>
      <w:r w:rsidR="001A4671" w:rsidRPr="00A10990">
        <w:rPr>
          <w:rFonts w:ascii="Arial Narrow" w:hAnsi="Arial Narrow" w:cs="Arial"/>
          <w:sz w:val="24"/>
          <w:szCs w:val="24"/>
        </w:rPr>
        <w:t xml:space="preserve"> Tavares - OAB/AM 12512, Lucas Alberto de Alencar Brandão - OAB/AM 12555 e Fernanda Couto de Oliveira Lira - OAB/AM 11413</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PARECER PRÉVIO Nº 46/2023: </w:t>
      </w:r>
      <w:r w:rsidR="001A4671" w:rsidRPr="00A10990">
        <w:rPr>
          <w:rFonts w:ascii="Arial Narrow" w:hAnsi="Arial Narrow" w:cs="Arial"/>
          <w:b/>
          <w:bCs/>
          <w:sz w:val="24"/>
          <w:szCs w:val="24"/>
        </w:rPr>
        <w:t>O TRIBUNAL DE CONTAS DO ESTADO DO AMAZONAS</w:t>
      </w:r>
      <w:r w:rsidR="001A4671" w:rsidRPr="00A10990">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w:t>
      </w:r>
      <w:proofErr w:type="spellStart"/>
      <w:r w:rsidR="001A4671" w:rsidRPr="00A10990">
        <w:rPr>
          <w:rFonts w:ascii="Arial Narrow" w:hAnsi="Arial Narrow" w:cs="Arial"/>
          <w:sz w:val="24"/>
          <w:szCs w:val="24"/>
        </w:rPr>
        <w:t>arts</w:t>
      </w:r>
      <w:proofErr w:type="spellEnd"/>
      <w:r w:rsidR="001A4671" w:rsidRPr="00A10990">
        <w:rPr>
          <w:rFonts w:ascii="Arial Narrow" w:hAnsi="Arial Narrow" w:cs="Arial"/>
          <w:sz w:val="24"/>
          <w:szCs w:val="24"/>
        </w:rPr>
        <w:t xml:space="preserve">. 5º, II e 11, III, “a” item 1, da Resolução nº 04/2002-TCE/AM, tendo discutido a matéria nestes autos, e acolhido, </w:t>
      </w:r>
      <w:r w:rsidR="001A4671" w:rsidRPr="00A10990">
        <w:rPr>
          <w:rFonts w:ascii="Arial Narrow" w:hAnsi="Arial Narrow" w:cs="Arial"/>
          <w:b/>
          <w:bCs/>
          <w:sz w:val="24"/>
          <w:szCs w:val="24"/>
        </w:rPr>
        <w:t>à unanimidade</w:t>
      </w:r>
      <w:r w:rsidR="001A4671" w:rsidRPr="00A10990">
        <w:rPr>
          <w:rFonts w:ascii="Arial Narrow" w:hAnsi="Arial Narrow" w:cs="Arial"/>
          <w:sz w:val="24"/>
          <w:szCs w:val="24"/>
        </w:rPr>
        <w:t xml:space="preserve">, o voto do Excelentíssimo Senhor Conselheiro-Relator, </w:t>
      </w:r>
      <w:r w:rsidR="001A4671" w:rsidRPr="00A10990">
        <w:rPr>
          <w:rFonts w:ascii="Arial Narrow" w:hAnsi="Arial Narrow" w:cs="Arial"/>
          <w:b/>
          <w:bCs/>
          <w:sz w:val="24"/>
          <w:szCs w:val="24"/>
        </w:rPr>
        <w:t xml:space="preserve">em consonância </w:t>
      </w:r>
      <w:r w:rsidR="001A4671" w:rsidRPr="00A10990">
        <w:rPr>
          <w:rFonts w:ascii="Arial Narrow" w:hAnsi="Arial Narrow" w:cs="Arial"/>
          <w:sz w:val="24"/>
          <w:szCs w:val="24"/>
        </w:rPr>
        <w:t>com o pronunciamento do Ministério Público junto a este Tribunal:</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Emite Parecer Prévio recomendando à Câmara Municipal a aprovação com ressalvas</w:t>
      </w:r>
      <w:r w:rsidR="001A4671" w:rsidRPr="00A10990">
        <w:rPr>
          <w:rFonts w:ascii="Arial Narrow" w:hAnsi="Arial Narrow" w:cs="Arial"/>
          <w:color w:val="000000"/>
          <w:sz w:val="24"/>
          <w:szCs w:val="24"/>
        </w:rPr>
        <w:t xml:space="preserve"> das Contas Gerais da Prefeitura do Município de Tonantins, referentes ao exercício de 2021, sob a responsabilidade do </w:t>
      </w:r>
      <w:r w:rsidR="001A4671" w:rsidRPr="00A10990">
        <w:rPr>
          <w:rFonts w:ascii="Arial Narrow" w:hAnsi="Arial Narrow" w:cs="Arial"/>
          <w:b/>
          <w:bCs/>
          <w:color w:val="000000"/>
          <w:sz w:val="24"/>
          <w:szCs w:val="24"/>
        </w:rPr>
        <w:t>Sr. Francisco Sales de Oliveira</w:t>
      </w:r>
      <w:r w:rsidR="001A4671" w:rsidRPr="00A10990">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40, I, e 127, caput e §2º e 4º, da Constituição do Estado do Amazonas, conforme irregularidades identificadas quanto aos atos de governo e aos atos de gestão, explanados na fundamentação do Voto. </w:t>
      </w:r>
      <w:r w:rsidR="001A4671" w:rsidRPr="00A10990">
        <w:rPr>
          <w:rFonts w:ascii="Arial Narrow" w:hAnsi="Arial Narrow" w:cs="Arial"/>
          <w:b/>
          <w:color w:val="000000"/>
          <w:sz w:val="24"/>
          <w:szCs w:val="24"/>
        </w:rPr>
        <w:t xml:space="preserve">ACÓRDÃO Nº 46/2023: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bCs/>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do </w:t>
      </w:r>
      <w:r w:rsidR="001A4671" w:rsidRPr="00A10990">
        <w:rPr>
          <w:rFonts w:ascii="Arial Narrow" w:hAnsi="Arial Narrow" w:cs="Arial"/>
          <w:b/>
          <w:bCs/>
          <w:sz w:val="24"/>
          <w:szCs w:val="24"/>
        </w:rPr>
        <w:t>Tribunal Pleno</w:t>
      </w:r>
      <w:r w:rsidR="001A4671" w:rsidRPr="00A10990">
        <w:rPr>
          <w:rFonts w:ascii="Arial Narrow" w:hAnsi="Arial Narrow" w:cs="Arial"/>
          <w:sz w:val="24"/>
          <w:szCs w:val="24"/>
        </w:rPr>
        <w:t xml:space="preserve">, no exercício da competência atribuída pelos </w:t>
      </w:r>
      <w:proofErr w:type="spellStart"/>
      <w:r w:rsidR="001A4671" w:rsidRPr="00A10990">
        <w:rPr>
          <w:rFonts w:ascii="Arial Narrow" w:hAnsi="Arial Narrow" w:cs="Arial"/>
          <w:sz w:val="24"/>
          <w:szCs w:val="24"/>
        </w:rPr>
        <w:t>arts</w:t>
      </w:r>
      <w:proofErr w:type="spellEnd"/>
      <w:r w:rsidR="001A4671" w:rsidRPr="00A10990">
        <w:rPr>
          <w:rFonts w:ascii="Arial Narrow" w:hAnsi="Arial Narrow" w:cs="Arial"/>
          <w:sz w:val="24"/>
          <w:szCs w:val="24"/>
        </w:rPr>
        <w:t xml:space="preserve">. 5º, II e 11, III, “a” item 1, da Resolução nº 04/2002-TCE/AM, </w:t>
      </w:r>
      <w:r w:rsidR="001A4671" w:rsidRPr="00A10990">
        <w:rPr>
          <w:rFonts w:ascii="Arial Narrow" w:hAnsi="Arial Narrow" w:cs="Arial"/>
          <w:b/>
          <w:bCs/>
          <w:sz w:val="24"/>
          <w:szCs w:val="24"/>
        </w:rPr>
        <w:t>à unanimidade</w:t>
      </w:r>
      <w:r w:rsidR="001A4671" w:rsidRPr="00A10990">
        <w:rPr>
          <w:rFonts w:ascii="Arial Narrow" w:hAnsi="Arial Narrow" w:cs="Arial"/>
          <w:sz w:val="24"/>
          <w:szCs w:val="24"/>
        </w:rPr>
        <w:t xml:space="preserve">, nos termos do voto do Excelentíssimo Senhor Conselheiro-Relator, que passa a ser parte integrante do Parecer Prévio, </w:t>
      </w:r>
      <w:r w:rsidR="001A4671" w:rsidRPr="00A10990">
        <w:rPr>
          <w:rFonts w:ascii="Arial Narrow" w:hAnsi="Arial Narrow" w:cs="Arial"/>
          <w:b/>
          <w:bCs/>
          <w:sz w:val="24"/>
          <w:szCs w:val="24"/>
        </w:rPr>
        <w:t xml:space="preserve">em consonância </w:t>
      </w:r>
      <w:r w:rsidR="001A4671" w:rsidRPr="00A10990">
        <w:rPr>
          <w:rFonts w:ascii="Arial Narrow" w:hAnsi="Arial Narrow" w:cs="Arial"/>
          <w:sz w:val="24"/>
          <w:szCs w:val="24"/>
        </w:rPr>
        <w:t xml:space="preserve">com o pronunciamento do Ministério Público junto a este Tribunal, no sentido de: </w:t>
      </w:r>
      <w:r w:rsidR="001A4671" w:rsidRPr="00A10990">
        <w:rPr>
          <w:rFonts w:ascii="Arial Narrow" w:hAnsi="Arial Narrow" w:cs="Arial"/>
          <w:b/>
          <w:bCs/>
          <w:color w:val="000000"/>
          <w:sz w:val="24"/>
          <w:szCs w:val="24"/>
        </w:rPr>
        <w:t>10.1. Determinar</w:t>
      </w:r>
      <w:r w:rsidR="001A4671" w:rsidRPr="00A10990">
        <w:rPr>
          <w:rFonts w:ascii="Arial Narrow" w:hAnsi="Arial Narrow" w:cs="Arial"/>
          <w:color w:val="000000"/>
          <w:sz w:val="24"/>
          <w:szCs w:val="24"/>
        </w:rPr>
        <w:t xml:space="preserve"> o encaminhamento, após a sua devida publicação, do respectivo Parecer Prévio, acompanhado do Voto e de cópia integral deste Processo à Câmara Municipal de Tonantins, para que, exercendo a competência que lhe é fixada pelo art. 127 e parágrafos, da Constituição do Estado do Amazonas, realize o julgamento das referidas contas, observando, sobretudo, o seguinte (parágrafos quinto, sexto e sétimo do art. 127, da Constituição Estadual): </w:t>
      </w:r>
      <w:r w:rsidR="001A4671" w:rsidRPr="00A10990">
        <w:rPr>
          <w:rFonts w:ascii="Arial Narrow" w:hAnsi="Arial Narrow" w:cs="Arial"/>
          <w:i/>
          <w:iCs/>
          <w:color w:val="000000"/>
          <w:sz w:val="24"/>
          <w:szCs w:val="24"/>
        </w:rPr>
        <w:t xml:space="preserve">O julgamento das Contas da Prefeitura Municipal pela Câmara de Vereadores se dará no prazo de sessenta dias, após a publicação no Diário Oficial do Estado do parecer prévio emitido pelo Tribunal de Contas do Estado ou, estando a Câmara em recesso, até o </w:t>
      </w:r>
      <w:r w:rsidR="001A4671" w:rsidRPr="00A10990">
        <w:rPr>
          <w:rFonts w:ascii="Arial Narrow" w:hAnsi="Arial Narrow" w:cs="Arial"/>
          <w:i/>
          <w:iCs/>
          <w:color w:val="000000"/>
          <w:sz w:val="24"/>
          <w:szCs w:val="24"/>
        </w:rPr>
        <w:lastRenderedPageBreak/>
        <w:t>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10.2. Determinar</w:t>
      </w:r>
      <w:r w:rsidR="001A4671" w:rsidRPr="00A10990">
        <w:rPr>
          <w:rFonts w:ascii="Arial Narrow" w:hAnsi="Arial Narrow" w:cs="Arial"/>
          <w:color w:val="000000"/>
          <w:sz w:val="24"/>
          <w:szCs w:val="24"/>
        </w:rPr>
        <w:t xml:space="preserve"> à Secretaria de Controle Externo que adote as medidas necessárias para a autuação de processos a serem submetidos a julgamento neste Tribunal, em relação às irregularidades não sanadas, referentes aos itens 26, 27, 28, 29, 30, 31 e 32 da fundamentação do Voto; </w:t>
      </w:r>
      <w:r w:rsidR="001A4671" w:rsidRPr="00A10990">
        <w:rPr>
          <w:rFonts w:ascii="Arial Narrow" w:hAnsi="Arial Narrow" w:cs="Arial"/>
          <w:b/>
          <w:bCs/>
          <w:color w:val="000000"/>
          <w:sz w:val="24"/>
          <w:szCs w:val="24"/>
        </w:rPr>
        <w:t>10.3. Dar ciência</w:t>
      </w:r>
      <w:r w:rsidR="001A4671" w:rsidRPr="00A10990">
        <w:rPr>
          <w:rFonts w:ascii="Arial Narrow" w:hAnsi="Arial Narrow" w:cs="Arial"/>
          <w:color w:val="000000"/>
          <w:sz w:val="24"/>
          <w:szCs w:val="24"/>
        </w:rPr>
        <w:t xml:space="preserve"> ao Sr. Francisco Sales de Oliveira, por meio de seus representantes legais, com cópia do Relatório/Voto e do Acórdão correspondente, para que tome as providências que entender cabíveis; </w:t>
      </w:r>
      <w:r w:rsidR="001A4671" w:rsidRPr="00A10990">
        <w:rPr>
          <w:rFonts w:ascii="Arial Narrow" w:hAnsi="Arial Narrow" w:cs="Arial"/>
          <w:b/>
          <w:bCs/>
          <w:color w:val="000000"/>
          <w:sz w:val="24"/>
          <w:szCs w:val="24"/>
        </w:rPr>
        <w:t>10.4. Arquivar</w:t>
      </w:r>
      <w:r w:rsidR="001A4671" w:rsidRPr="00A10990">
        <w:rPr>
          <w:rFonts w:ascii="Arial Narrow" w:hAnsi="Arial Narrow" w:cs="Arial"/>
          <w:color w:val="000000"/>
          <w:sz w:val="24"/>
          <w:szCs w:val="24"/>
        </w:rPr>
        <w:t xml:space="preserve"> o presente processo, após expirados os prazos legais e cumpridas as determinações exaradas.</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12.456/2022 (Apensos: 13.391/2020 e 14.481/2022)</w:t>
      </w:r>
      <w:r w:rsidR="001A4671" w:rsidRPr="00A10990">
        <w:rPr>
          <w:rFonts w:ascii="Arial Narrow" w:hAnsi="Arial Narrow" w:cs="Arial"/>
          <w:color w:val="000000"/>
          <w:sz w:val="24"/>
          <w:szCs w:val="24"/>
        </w:rPr>
        <w:t xml:space="preserve"> - Recurso de Revisão interposto pela Manaus Previdência - MANAUSPREV, em face do Acórdão nº 1050/2021–TCE–Primeira Câmara, exarado nos autos do Processo nº 13.391/2020.</w:t>
      </w:r>
      <w:r w:rsidR="001A4671" w:rsidRPr="00A10990">
        <w:rPr>
          <w:rFonts w:ascii="Arial Narrow" w:hAnsi="Arial Narrow" w:cs="Arial"/>
          <w:b/>
          <w:color w:val="000000"/>
          <w:sz w:val="24"/>
          <w:szCs w:val="24"/>
        </w:rPr>
        <w:t xml:space="preserve"> ACÓRDÃO Nº 746/2023: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inciso III, alínea “g”,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consonância</w:t>
      </w:r>
      <w:r w:rsidR="001A4671" w:rsidRPr="00A10990">
        <w:rPr>
          <w:rFonts w:ascii="Arial Narrow" w:hAnsi="Arial Narrow" w:cs="Arial"/>
          <w:noProof/>
          <w:sz w:val="24"/>
          <w:szCs w:val="24"/>
        </w:rPr>
        <w:t xml:space="preserve"> com o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do Recurso de Revisão interposto pela </w:t>
      </w:r>
      <w:r w:rsidR="001A4671" w:rsidRPr="00A10990">
        <w:rPr>
          <w:rFonts w:ascii="Arial Narrow" w:hAnsi="Arial Narrow" w:cs="Arial"/>
          <w:b/>
          <w:bCs/>
          <w:color w:val="000000"/>
          <w:sz w:val="24"/>
          <w:szCs w:val="24"/>
        </w:rPr>
        <w:t>Manaus Previdência - MANAUSPREV</w:t>
      </w:r>
      <w:r w:rsidR="001A4671" w:rsidRPr="00A10990">
        <w:rPr>
          <w:rFonts w:ascii="Arial Narrow" w:hAnsi="Arial Narrow" w:cs="Arial"/>
          <w:color w:val="000000"/>
          <w:sz w:val="24"/>
          <w:szCs w:val="24"/>
        </w:rPr>
        <w:t xml:space="preserve">, em face do Acórdão nº 1050/2021–TCE–Primeira Câmara, exarado às fls. 86/87, considerando que restou demonstrado o adimplemento de todos os requisitos de admissibilidade; </w:t>
      </w:r>
      <w:r w:rsidR="001A4671" w:rsidRPr="00A10990">
        <w:rPr>
          <w:rFonts w:ascii="Arial Narrow" w:hAnsi="Arial Narrow" w:cs="Arial"/>
          <w:b/>
          <w:bCs/>
          <w:color w:val="000000"/>
          <w:sz w:val="24"/>
          <w:szCs w:val="24"/>
        </w:rPr>
        <w:t>8.2. Negar Provimento</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no mérito</w:t>
      </w:r>
      <w:r w:rsidR="001A4671" w:rsidRPr="00A10990">
        <w:rPr>
          <w:rFonts w:ascii="Arial Narrow" w:hAnsi="Arial Narrow" w:cs="Arial"/>
          <w:color w:val="000000"/>
          <w:sz w:val="24"/>
          <w:szCs w:val="24"/>
        </w:rPr>
        <w:t xml:space="preserve">, ao Recurso Revisão, interposto pela </w:t>
      </w:r>
      <w:r w:rsidR="001A4671" w:rsidRPr="00A10990">
        <w:rPr>
          <w:rFonts w:ascii="Arial Narrow" w:hAnsi="Arial Narrow" w:cs="Arial"/>
          <w:b/>
          <w:bCs/>
          <w:color w:val="000000"/>
          <w:sz w:val="24"/>
          <w:szCs w:val="24"/>
        </w:rPr>
        <w:t>Manaus Previdência-MANAUSPREV</w:t>
      </w:r>
      <w:r w:rsidR="001A4671" w:rsidRPr="00A10990">
        <w:rPr>
          <w:rFonts w:ascii="Arial Narrow" w:hAnsi="Arial Narrow" w:cs="Arial"/>
          <w:color w:val="000000"/>
          <w:sz w:val="24"/>
          <w:szCs w:val="24"/>
        </w:rPr>
        <w:t xml:space="preserve">, no sentido de manter, na íntegra o Acórdão nº 1050/2021–TCE–Primeira Câmara, exarado às fls. 86/87, do Processo nº 13.391/2020, em apenso, uma vez que as alegações acostadas pelo recorrente são insuficientes para ensejar a reforma da mesma; </w:t>
      </w:r>
      <w:r w:rsidR="001A4671" w:rsidRPr="00A10990">
        <w:rPr>
          <w:rFonts w:ascii="Arial Narrow" w:hAnsi="Arial Narrow" w:cs="Arial"/>
          <w:b/>
          <w:bCs/>
          <w:color w:val="000000"/>
          <w:sz w:val="24"/>
          <w:szCs w:val="24"/>
        </w:rPr>
        <w:t>8.3. Dar ciência</w:t>
      </w:r>
      <w:r w:rsidR="001A4671" w:rsidRPr="00A10990">
        <w:rPr>
          <w:rFonts w:ascii="Arial Narrow" w:hAnsi="Arial Narrow" w:cs="Arial"/>
          <w:color w:val="000000"/>
          <w:sz w:val="24"/>
          <w:szCs w:val="24"/>
        </w:rPr>
        <w:t xml:space="preserve"> ao Recorrente, Manaus Previdência - MANAUSPREV, e ao interessado Sr. Luiz Henrique Burnett, encaminhando-lhe cópia do Relatório-Voto e deste Acórdão; e </w:t>
      </w:r>
      <w:r w:rsidR="001A4671" w:rsidRPr="00A10990">
        <w:rPr>
          <w:rFonts w:ascii="Arial Narrow" w:hAnsi="Arial Narrow" w:cs="Arial"/>
          <w:b/>
          <w:bCs/>
          <w:color w:val="000000"/>
          <w:sz w:val="24"/>
          <w:szCs w:val="24"/>
        </w:rPr>
        <w:t>8.4. Arquivar</w:t>
      </w:r>
      <w:r w:rsidR="001A4671" w:rsidRPr="00A10990">
        <w:rPr>
          <w:rFonts w:ascii="Arial Narrow" w:hAnsi="Arial Narrow" w:cs="Arial"/>
          <w:color w:val="000000"/>
          <w:sz w:val="24"/>
          <w:szCs w:val="24"/>
        </w:rPr>
        <w:t xml:space="preserve"> os presentes autos, após expirados os prazos legais.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A622C0" w:rsidRPr="00A10990">
        <w:rPr>
          <w:rFonts w:ascii="Arial Narrow" w:hAnsi="Arial Narrow" w:cs="Arial"/>
          <w:noProof/>
          <w:sz w:val="24"/>
          <w:szCs w:val="24"/>
        </w:rPr>
        <w:t>Conselheiro-Convocado</w:t>
      </w:r>
      <w:r w:rsidR="001A4671" w:rsidRPr="00A10990">
        <w:rPr>
          <w:rFonts w:ascii="Arial Narrow" w:hAnsi="Arial Narrow" w:cs="Arial"/>
          <w:noProof/>
          <w:sz w:val="24"/>
          <w:szCs w:val="24"/>
        </w:rPr>
        <w:t xml:space="preserve"> Mário José de Moraes Costa Filho (art. 65 do Regimento Interno).</w:t>
      </w:r>
      <w:r w:rsidR="00A622C0"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CONSELHEIRA-RELATORA: YARA AMAZÔNIA LINS RODRIGUES DOS SANTOS.</w:t>
      </w:r>
      <w:r w:rsidR="00A622C0"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10.656/2021 (Apenso: 11.031/2021)</w:t>
      </w:r>
      <w:r w:rsidR="001A4671" w:rsidRPr="00A10990">
        <w:rPr>
          <w:rFonts w:ascii="Arial Narrow" w:hAnsi="Arial Narrow" w:cs="Arial"/>
          <w:color w:val="000000"/>
          <w:sz w:val="24"/>
          <w:szCs w:val="24"/>
        </w:rPr>
        <w:t xml:space="preserve"> - Acompanhamento do Programa de Imunização contra a Covid-19 mediante a adoção de medidas visando à transparência e publicidade da Campanha de Vacinação nos Municípios do Interior do Estado do Amazonas integrantes da Calha 3, exercício de 2021, quais sejam as Prefeituras de Coari, Iranduba, Codajás, Eirunepé, Carauari, Guajará e Envira.</w:t>
      </w:r>
      <w:r w:rsidR="001A4671" w:rsidRPr="00A10990">
        <w:rPr>
          <w:rFonts w:ascii="Arial Narrow" w:hAnsi="Arial Narrow" w:cs="Arial"/>
          <w:b/>
          <w:color w:val="000000"/>
          <w:sz w:val="24"/>
          <w:szCs w:val="24"/>
        </w:rPr>
        <w:t xml:space="preserve"> ACÓRDÃO Nº 748/2023: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sz w:val="24"/>
          <w:szCs w:val="24"/>
        </w:rPr>
        <w:t xml:space="preserve">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da</w:t>
      </w:r>
      <w:r w:rsidR="001A4671" w:rsidRPr="00A10990">
        <w:rPr>
          <w:rFonts w:ascii="Arial Narrow" w:hAnsi="Arial Narrow" w:cs="Arial"/>
          <w:sz w:val="24"/>
          <w:szCs w:val="24"/>
        </w:rPr>
        <w:t xml:space="preserve"> Excelentíssima Senhora </w:t>
      </w:r>
      <w:r w:rsidR="001A4671" w:rsidRPr="00A10990">
        <w:rPr>
          <w:rFonts w:ascii="Arial Narrow" w:hAnsi="Arial Narrow" w:cs="Arial"/>
          <w:noProof/>
          <w:sz w:val="24"/>
          <w:szCs w:val="24"/>
        </w:rPr>
        <w:t xml:space="preserve">Conselheira-Relatora, </w:t>
      </w:r>
      <w:r w:rsidR="001A4671" w:rsidRPr="00A10990">
        <w:rPr>
          <w:rFonts w:ascii="Arial Narrow" w:hAnsi="Arial Narrow" w:cs="Arial"/>
          <w:b/>
          <w:noProof/>
          <w:sz w:val="24"/>
          <w:szCs w:val="24"/>
        </w:rPr>
        <w:t>em consonância</w:t>
      </w:r>
      <w:r w:rsidR="001A4671" w:rsidRPr="00A10990">
        <w:rPr>
          <w:rFonts w:ascii="Arial Narrow" w:hAnsi="Arial Narrow" w:cs="Arial"/>
          <w:noProof/>
          <w:sz w:val="24"/>
          <w:szCs w:val="24"/>
        </w:rPr>
        <w:t xml:space="preserve"> com o pronunciamento do Ministério Público junto a este Tribunal</w:t>
      </w:r>
      <w:r w:rsidR="001A4671" w:rsidRPr="00A10990">
        <w:rPr>
          <w:rFonts w:ascii="Arial Narrow" w:hAnsi="Arial Narrow" w:cs="Arial"/>
          <w:sz w:val="24"/>
          <w:szCs w:val="24"/>
        </w:rPr>
        <w:t xml:space="preserve">, no sentido de: </w:t>
      </w:r>
      <w:r w:rsidR="001A4671" w:rsidRPr="00A10990">
        <w:rPr>
          <w:rFonts w:ascii="Arial Narrow" w:hAnsi="Arial Narrow" w:cs="Arial"/>
          <w:b/>
          <w:bCs/>
          <w:color w:val="000000"/>
          <w:sz w:val="24"/>
          <w:szCs w:val="24"/>
        </w:rPr>
        <w:t>8.1. Arquivar</w:t>
      </w:r>
      <w:r w:rsidR="001A4671" w:rsidRPr="00A10990">
        <w:rPr>
          <w:rFonts w:ascii="Arial Narrow" w:hAnsi="Arial Narrow" w:cs="Arial"/>
          <w:color w:val="000000"/>
          <w:sz w:val="24"/>
          <w:szCs w:val="24"/>
        </w:rPr>
        <w:t xml:space="preserve"> o presente processo pela ausência de conveniência e oportunidade no seguimento da ação de controle, além do Acórdão Administrativo n° 20/2021 ter sua legalidade questionada em face da LGPD.</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14.607/2021</w:t>
      </w:r>
      <w:r w:rsidR="001A4671" w:rsidRPr="00A10990">
        <w:rPr>
          <w:rFonts w:ascii="Arial Narrow" w:hAnsi="Arial Narrow" w:cs="Arial"/>
          <w:color w:val="000000"/>
          <w:sz w:val="24"/>
          <w:szCs w:val="24"/>
        </w:rPr>
        <w:t xml:space="preserve"> - Representação com pedido de Medida Cautelar interposto pela Empresa Comercial Mix Promoção de Vendas </w:t>
      </w:r>
      <w:proofErr w:type="spellStart"/>
      <w:r w:rsidR="001A4671" w:rsidRPr="00A10990">
        <w:rPr>
          <w:rFonts w:ascii="Arial Narrow" w:hAnsi="Arial Narrow" w:cs="Arial"/>
          <w:color w:val="000000"/>
          <w:sz w:val="24"/>
          <w:szCs w:val="24"/>
        </w:rPr>
        <w:t>Eireli</w:t>
      </w:r>
      <w:proofErr w:type="spellEnd"/>
      <w:r w:rsidR="001A4671" w:rsidRPr="00A10990">
        <w:rPr>
          <w:rFonts w:ascii="Arial Narrow" w:hAnsi="Arial Narrow" w:cs="Arial"/>
          <w:color w:val="000000"/>
          <w:sz w:val="24"/>
          <w:szCs w:val="24"/>
        </w:rPr>
        <w:t xml:space="preserve"> para apuração de possíveis irregularidades no edital e anexos do Pregão Eletrônico nº 482/2021, cujo objeto consiste na contratação, pelo menor preço por lote, de pessoa jurídica especializada na prestação de serviços de alojamento com café da manhã e disponibilização de cozinha e lavanderia coletiva, para atender demandas de alunos dos centros de estudos da Universidade do Estado do Amazonas - UEA, localizados nos municípios de Parintins, Tefé e Tabatinga.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Ana Cecília Ortiz e Silva - OAB/AM 8387</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749/2023: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sz w:val="24"/>
          <w:szCs w:val="24"/>
        </w:rPr>
        <w:t xml:space="preserve">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da</w:t>
      </w:r>
      <w:r w:rsidR="001A4671" w:rsidRPr="00A10990">
        <w:rPr>
          <w:rFonts w:ascii="Arial Narrow" w:hAnsi="Arial Narrow" w:cs="Arial"/>
          <w:sz w:val="24"/>
          <w:szCs w:val="24"/>
        </w:rPr>
        <w:t xml:space="preserve"> Excelentíssima Senhor</w:t>
      </w:r>
      <w:r w:rsidR="001A4671" w:rsidRPr="00A10990">
        <w:rPr>
          <w:rFonts w:ascii="Arial Narrow" w:hAnsi="Arial Narrow" w:cs="Arial"/>
          <w:noProof/>
          <w:sz w:val="24"/>
          <w:szCs w:val="24"/>
        </w:rPr>
        <w:t>a</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 xml:space="preserve">Conselheira-Relatora, </w:t>
      </w:r>
      <w:r w:rsidR="001A4671" w:rsidRPr="00A10990">
        <w:rPr>
          <w:rFonts w:ascii="Arial Narrow" w:hAnsi="Arial Narrow" w:cs="Arial"/>
          <w:b/>
          <w:noProof/>
          <w:sz w:val="24"/>
          <w:szCs w:val="24"/>
        </w:rPr>
        <w:t>em consonância</w:t>
      </w:r>
      <w:r w:rsidR="001A4671" w:rsidRPr="00A10990">
        <w:rPr>
          <w:rFonts w:ascii="Arial Narrow" w:hAnsi="Arial Narrow" w:cs="Arial"/>
          <w:noProof/>
          <w:sz w:val="24"/>
          <w:szCs w:val="24"/>
        </w:rPr>
        <w:t xml:space="preserve"> com o pronunciamento do Ministério Público junto a este Tribunal</w:t>
      </w:r>
      <w:r w:rsidR="001A4671" w:rsidRPr="00A10990">
        <w:rPr>
          <w:rFonts w:ascii="Arial Narrow" w:hAnsi="Arial Narrow" w:cs="Arial"/>
          <w:sz w:val="24"/>
          <w:szCs w:val="24"/>
        </w:rPr>
        <w:t xml:space="preserve">, no sentido de: </w:t>
      </w:r>
      <w:r w:rsidR="001A4671" w:rsidRPr="00A10990">
        <w:rPr>
          <w:rFonts w:ascii="Arial Narrow" w:hAnsi="Arial Narrow" w:cs="Arial"/>
          <w:b/>
          <w:bCs/>
          <w:color w:val="000000"/>
          <w:sz w:val="24"/>
          <w:szCs w:val="24"/>
        </w:rPr>
        <w:t>9.1. Arquivar</w:t>
      </w:r>
      <w:r w:rsidR="001A4671" w:rsidRPr="00A10990">
        <w:rPr>
          <w:rFonts w:ascii="Arial Narrow" w:hAnsi="Arial Narrow" w:cs="Arial"/>
          <w:color w:val="000000"/>
          <w:sz w:val="24"/>
          <w:szCs w:val="24"/>
        </w:rPr>
        <w:t xml:space="preserve"> o presente processo por perda de objeto.</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14.757/2021</w:t>
      </w:r>
      <w:r w:rsidR="001A4671" w:rsidRPr="00A10990">
        <w:rPr>
          <w:rFonts w:ascii="Arial Narrow" w:hAnsi="Arial Narrow" w:cs="Arial"/>
          <w:color w:val="000000"/>
          <w:sz w:val="24"/>
          <w:szCs w:val="24"/>
        </w:rPr>
        <w:t xml:space="preserve"> - Representação interposta pelo </w:t>
      </w:r>
      <w:proofErr w:type="spellStart"/>
      <w:r w:rsidR="001A4671" w:rsidRPr="00A10990">
        <w:rPr>
          <w:rFonts w:ascii="Arial Narrow" w:hAnsi="Arial Narrow" w:cs="Arial"/>
          <w:color w:val="000000"/>
          <w:sz w:val="24"/>
          <w:szCs w:val="24"/>
        </w:rPr>
        <w:t>Ministerio</w:t>
      </w:r>
      <w:proofErr w:type="spellEnd"/>
      <w:r w:rsidR="001A4671" w:rsidRPr="00A10990">
        <w:rPr>
          <w:rFonts w:ascii="Arial Narrow" w:hAnsi="Arial Narrow" w:cs="Arial"/>
          <w:color w:val="000000"/>
          <w:sz w:val="24"/>
          <w:szCs w:val="24"/>
        </w:rPr>
        <w:t xml:space="preserve"> Público de Contas do Estado do Amazonas, contra a Secretaria de Estado de Saúde e o HEMOAM, </w:t>
      </w:r>
      <w:r w:rsidR="001A4671" w:rsidRPr="00A10990">
        <w:rPr>
          <w:rFonts w:ascii="Arial Narrow" w:hAnsi="Arial Narrow" w:cs="Arial"/>
          <w:color w:val="000000"/>
          <w:sz w:val="24"/>
          <w:szCs w:val="24"/>
        </w:rPr>
        <w:lastRenderedPageBreak/>
        <w:t xml:space="preserve">em face de possível episódio de ofensa aos princípios da impessoalidade e economicidade.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Heleno de Lion Costa da Rocha Quinto - OAB/AM 12935</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750/2023: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da</w:t>
      </w:r>
      <w:r w:rsidR="001A4671" w:rsidRPr="00A10990">
        <w:rPr>
          <w:rFonts w:ascii="Arial Narrow" w:hAnsi="Arial Narrow" w:cs="Arial"/>
          <w:sz w:val="24"/>
          <w:szCs w:val="24"/>
        </w:rPr>
        <w:t xml:space="preserve"> Excelentíssima Senhor</w:t>
      </w:r>
      <w:r w:rsidR="001A4671" w:rsidRPr="00A10990">
        <w:rPr>
          <w:rFonts w:ascii="Arial Narrow" w:hAnsi="Arial Narrow" w:cs="Arial"/>
          <w:noProof/>
          <w:sz w:val="24"/>
          <w:szCs w:val="24"/>
        </w:rPr>
        <w:t>a</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Conselheira-Relatora,</w:t>
      </w:r>
      <w:r w:rsidR="001A4671" w:rsidRPr="00A10990">
        <w:rPr>
          <w:rFonts w:ascii="Arial Narrow" w:hAnsi="Arial Narrow" w:cs="Arial"/>
          <w:b/>
          <w:noProof/>
          <w:sz w:val="24"/>
          <w:szCs w:val="24"/>
        </w:rPr>
        <w:t xml:space="preserve"> em divergência</w:t>
      </w:r>
      <w:r w:rsidR="001A4671" w:rsidRPr="00A10990">
        <w:rPr>
          <w:rFonts w:ascii="Arial Narrow" w:hAnsi="Arial Narrow" w:cs="Arial"/>
          <w:noProof/>
          <w:sz w:val="24"/>
          <w:szCs w:val="24"/>
        </w:rPr>
        <w:t xml:space="preserve"> com o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representação Ministério Público - TCE, por ter sido interposta nos termos regimentais; </w:t>
      </w:r>
      <w:r w:rsidR="001A4671" w:rsidRPr="00A10990">
        <w:rPr>
          <w:rFonts w:ascii="Arial Narrow" w:hAnsi="Arial Narrow" w:cs="Arial"/>
          <w:b/>
          <w:bCs/>
          <w:color w:val="000000"/>
          <w:sz w:val="24"/>
          <w:szCs w:val="24"/>
        </w:rPr>
        <w:t>9.2. Julgar Improcedente</w:t>
      </w:r>
      <w:r w:rsidR="001A4671" w:rsidRPr="00A10990">
        <w:rPr>
          <w:rFonts w:ascii="Arial Narrow" w:hAnsi="Arial Narrow" w:cs="Arial"/>
          <w:color w:val="000000"/>
          <w:sz w:val="24"/>
          <w:szCs w:val="24"/>
        </w:rPr>
        <w:t xml:space="preserve"> a representação do Ministério Público - TCE, por não terem sido encontradas irregularidades na condução das RDL n° 54/2020 SUSAM e RDL n° 56/2020 – HEMOAM; </w:t>
      </w:r>
      <w:r w:rsidR="001A4671" w:rsidRPr="00A10990">
        <w:rPr>
          <w:rFonts w:ascii="Arial Narrow" w:hAnsi="Arial Narrow" w:cs="Arial"/>
          <w:b/>
          <w:bCs/>
          <w:color w:val="000000"/>
          <w:sz w:val="24"/>
          <w:szCs w:val="24"/>
        </w:rPr>
        <w:t>9.3. Determinar</w:t>
      </w:r>
      <w:r w:rsidR="001A4671" w:rsidRPr="00A10990">
        <w:rPr>
          <w:rFonts w:ascii="Arial Narrow" w:hAnsi="Arial Narrow" w:cs="Arial"/>
          <w:color w:val="000000"/>
          <w:sz w:val="24"/>
          <w:szCs w:val="24"/>
        </w:rPr>
        <w:t xml:space="preserve"> que a Secretaria do Pleno promova a comunicação dos interessados, por meio dos advogados constituídos, se for o caso.</w:t>
      </w:r>
      <w:r w:rsidR="00A622C0"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u w:val="single"/>
        </w:rPr>
        <w:t>Nesta fase de julgamento assumiu a presidência dos trabalhos o Excelentíssimo Senhor Conselheiro Ari Jorge Moutinho da Costa Júnior, em face do impedimento do Excelentíssimo Senhor Conselheiro Érico Xavier Desterro e Silva (Art. 65 do RI-TCE/AM)</w:t>
      </w:r>
      <w:r w:rsidR="001A4671" w:rsidRPr="00A10990">
        <w:rPr>
          <w:rFonts w:ascii="Arial Narrow" w:hAnsi="Arial Narrow" w:cs="Arial"/>
          <w:color w:val="000000"/>
          <w:sz w:val="24"/>
          <w:szCs w:val="24"/>
        </w:rPr>
        <w:t>.</w:t>
      </w:r>
      <w:r w:rsidR="00A622C0"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16.481/2022 (Apenso: 12.580/2022)</w:t>
      </w:r>
      <w:r w:rsidR="001A4671" w:rsidRPr="00A10990">
        <w:rPr>
          <w:rFonts w:ascii="Arial Narrow" w:hAnsi="Arial Narrow" w:cs="Arial"/>
          <w:color w:val="000000"/>
          <w:sz w:val="24"/>
          <w:szCs w:val="24"/>
        </w:rPr>
        <w:t xml:space="preserve"> - Recurso interposto pela Sra. Lucia do Perpetuo Socorro Gomes Lobo Galvão, em face do Acórdão nº 1280/2022–TCE–Primeira Câmara, exarado nos autos do Processo nº 12.580/2022.</w:t>
      </w:r>
      <w:r w:rsidR="001A4671" w:rsidRPr="00A10990">
        <w:rPr>
          <w:rFonts w:ascii="Arial Narrow" w:hAnsi="Arial Narrow" w:cs="Arial"/>
          <w:b/>
          <w:color w:val="000000"/>
          <w:sz w:val="24"/>
          <w:szCs w:val="24"/>
        </w:rPr>
        <w:t xml:space="preserve"> ACÓRDÃO Nº 751/2023: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inciso III, alínea “g”,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sz w:val="24"/>
          <w:szCs w:val="24"/>
        </w:rPr>
        <w:t xml:space="preserve">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da</w:t>
      </w:r>
      <w:r w:rsidR="001A4671" w:rsidRPr="00A10990">
        <w:rPr>
          <w:rFonts w:ascii="Arial Narrow" w:hAnsi="Arial Narrow" w:cs="Arial"/>
          <w:sz w:val="24"/>
          <w:szCs w:val="24"/>
        </w:rPr>
        <w:t xml:space="preserve"> Excelentíssima Senhora Conselheira-Relatora</w:t>
      </w:r>
      <w:r w:rsidR="001A4671" w:rsidRPr="00A10990">
        <w:rPr>
          <w:rFonts w:ascii="Arial Narrow" w:hAnsi="Arial Narrow" w:cs="Arial"/>
          <w:noProof/>
          <w:sz w:val="24"/>
          <w:szCs w:val="24"/>
        </w:rPr>
        <w:t xml:space="preserve">, </w:t>
      </w:r>
      <w:r w:rsidR="001A4671" w:rsidRPr="00A10990">
        <w:rPr>
          <w:rFonts w:ascii="Arial Narrow" w:hAnsi="Arial Narrow" w:cs="Arial"/>
          <w:b/>
          <w:noProof/>
          <w:sz w:val="24"/>
          <w:szCs w:val="24"/>
        </w:rPr>
        <w:t>em parcial consonância</w:t>
      </w:r>
      <w:r w:rsidR="001A4671" w:rsidRPr="00A10990">
        <w:rPr>
          <w:rFonts w:ascii="Arial Narrow" w:hAnsi="Arial Narrow" w:cs="Arial"/>
          <w:noProof/>
          <w:sz w:val="24"/>
          <w:szCs w:val="24"/>
        </w:rPr>
        <w:t xml:space="preserve"> com o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7.1. Conhecer</w:t>
      </w:r>
      <w:r w:rsidR="001A4671" w:rsidRPr="00A10990">
        <w:rPr>
          <w:rFonts w:ascii="Arial Narrow" w:hAnsi="Arial Narrow" w:cs="Arial"/>
          <w:color w:val="000000"/>
          <w:sz w:val="24"/>
          <w:szCs w:val="24"/>
        </w:rPr>
        <w:t xml:space="preserve"> do Recurso da </w:t>
      </w:r>
      <w:r w:rsidR="001A4671" w:rsidRPr="00A10990">
        <w:rPr>
          <w:rFonts w:ascii="Arial Narrow" w:hAnsi="Arial Narrow" w:cs="Arial"/>
          <w:b/>
          <w:bCs/>
          <w:color w:val="000000"/>
          <w:sz w:val="24"/>
          <w:szCs w:val="24"/>
        </w:rPr>
        <w:t>Sra. Lucia do Perpetuo Socorro Gomes Lobo Galvão</w:t>
      </w:r>
      <w:r w:rsidR="001A4671" w:rsidRPr="00A10990">
        <w:rPr>
          <w:rFonts w:ascii="Arial Narrow" w:hAnsi="Arial Narrow" w:cs="Arial"/>
          <w:color w:val="000000"/>
          <w:sz w:val="24"/>
          <w:szCs w:val="24"/>
        </w:rPr>
        <w:t xml:space="preserve">, nos termos do artigo 155, II da Resolução nº 04/2002 TCE/AM; </w:t>
      </w:r>
      <w:r w:rsidR="001A4671" w:rsidRPr="00A10990">
        <w:rPr>
          <w:rFonts w:ascii="Arial Narrow" w:hAnsi="Arial Narrow" w:cs="Arial"/>
          <w:b/>
          <w:bCs/>
          <w:color w:val="000000"/>
          <w:sz w:val="24"/>
          <w:szCs w:val="24"/>
        </w:rPr>
        <w:t>7.2. Dar Provimento</w:t>
      </w:r>
      <w:r w:rsidR="001A4671" w:rsidRPr="00A10990">
        <w:rPr>
          <w:rFonts w:ascii="Arial Narrow" w:hAnsi="Arial Narrow" w:cs="Arial"/>
          <w:color w:val="000000"/>
          <w:sz w:val="24"/>
          <w:szCs w:val="24"/>
        </w:rPr>
        <w:t xml:space="preserve"> ao recurso da </w:t>
      </w:r>
      <w:r w:rsidR="001A4671" w:rsidRPr="00A10990">
        <w:rPr>
          <w:rFonts w:ascii="Arial Narrow" w:hAnsi="Arial Narrow" w:cs="Arial"/>
          <w:b/>
          <w:bCs/>
          <w:color w:val="000000"/>
          <w:sz w:val="24"/>
          <w:szCs w:val="24"/>
        </w:rPr>
        <w:t>Sra. Lucia do Perpetuo Socorro Gomes Lobo Galvão</w:t>
      </w:r>
      <w:r w:rsidR="001A4671" w:rsidRPr="00A10990">
        <w:rPr>
          <w:rFonts w:ascii="Arial Narrow" w:hAnsi="Arial Narrow" w:cs="Arial"/>
          <w:color w:val="000000"/>
          <w:sz w:val="24"/>
          <w:szCs w:val="24"/>
        </w:rPr>
        <w:t xml:space="preserve">, no sentido de admitir o Recurso de Revisão, encaminhando para análise meritória, por meio de redistribuição da Relatoria; </w:t>
      </w:r>
      <w:r w:rsidR="001A4671" w:rsidRPr="00A10990">
        <w:rPr>
          <w:rFonts w:ascii="Arial Narrow" w:hAnsi="Arial Narrow" w:cs="Arial"/>
          <w:b/>
          <w:bCs/>
          <w:color w:val="000000"/>
          <w:sz w:val="24"/>
          <w:szCs w:val="24"/>
        </w:rPr>
        <w:t>7.3. Determinar</w:t>
      </w:r>
      <w:r w:rsidR="001A4671" w:rsidRPr="00A10990">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1A4671" w:rsidRPr="00A10990">
        <w:rPr>
          <w:rFonts w:ascii="Arial Narrow" w:hAnsi="Arial Narrow" w:cs="Arial"/>
          <w:b/>
          <w:bCs/>
          <w:color w:val="000000"/>
          <w:sz w:val="24"/>
          <w:szCs w:val="24"/>
        </w:rPr>
        <w:t>7.4. Notificar</w:t>
      </w:r>
      <w:r w:rsidR="001A4671" w:rsidRPr="00A10990">
        <w:rPr>
          <w:rFonts w:ascii="Arial Narrow" w:hAnsi="Arial Narrow" w:cs="Arial"/>
          <w:color w:val="000000"/>
          <w:sz w:val="24"/>
          <w:szCs w:val="24"/>
        </w:rPr>
        <w:t xml:space="preserve"> a Sra. Lucia do Perpetuo Socorro Gomes Lobo Galvão, bem como seu causídico, com cópia deste Acórdão, Relatório-Voto e Parecer Ministerial; </w:t>
      </w:r>
      <w:r w:rsidR="001A4671" w:rsidRPr="00A10990">
        <w:rPr>
          <w:rFonts w:ascii="Arial Narrow" w:hAnsi="Arial Narrow" w:cs="Arial"/>
          <w:b/>
          <w:bCs/>
          <w:color w:val="000000"/>
          <w:sz w:val="24"/>
          <w:szCs w:val="24"/>
        </w:rPr>
        <w:t>7.5. Determinar</w:t>
      </w:r>
      <w:r w:rsidR="001A4671" w:rsidRPr="00A10990">
        <w:rPr>
          <w:rFonts w:ascii="Arial Narrow" w:hAnsi="Arial Narrow" w:cs="Arial"/>
          <w:color w:val="000000"/>
          <w:sz w:val="24"/>
          <w:szCs w:val="24"/>
        </w:rPr>
        <w:t xml:space="preserve"> o encaminhamento dos presentes autos à SEPLENO, para as providências cabíveis.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Conselheiro Érico Xavier Desterro e Silva (art. 65 do Regimento Interno).</w:t>
      </w:r>
      <w:r w:rsidR="00A622C0" w:rsidRPr="00A10990">
        <w:rPr>
          <w:rFonts w:ascii="Arial Narrow" w:hAnsi="Arial Narrow" w:cs="Arial"/>
          <w:b/>
          <w:color w:val="000000"/>
          <w:sz w:val="24"/>
          <w:szCs w:val="24"/>
        </w:rPr>
        <w:t xml:space="preserve"> </w:t>
      </w:r>
      <w:r w:rsidR="001A4671" w:rsidRPr="00A10990">
        <w:rPr>
          <w:rFonts w:ascii="Arial Narrow" w:hAnsi="Arial Narrow" w:cs="Arial"/>
          <w:color w:val="000000"/>
          <w:sz w:val="24"/>
          <w:szCs w:val="24"/>
          <w:u w:val="single"/>
        </w:rPr>
        <w:t>Nesta fase de julgamento retornou à presidência dos trabalhos o Excelentíssimo Senhor Conselheiro Érico Xavier Desterro e Silva</w:t>
      </w:r>
      <w:r w:rsidR="001A4671" w:rsidRPr="00A10990">
        <w:rPr>
          <w:rFonts w:ascii="Arial Narrow" w:hAnsi="Arial Narrow" w:cs="Arial"/>
          <w:color w:val="000000"/>
          <w:sz w:val="24"/>
          <w:szCs w:val="24"/>
        </w:rPr>
        <w:t>.</w:t>
      </w:r>
      <w:r w:rsidR="00D20184"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11.393/2023 (Apenso: 14.928/2020)</w:t>
      </w:r>
      <w:r w:rsidR="001A4671" w:rsidRPr="00A10990">
        <w:rPr>
          <w:rFonts w:ascii="Arial Narrow" w:hAnsi="Arial Narrow" w:cs="Arial"/>
          <w:color w:val="000000"/>
          <w:sz w:val="24"/>
          <w:szCs w:val="24"/>
        </w:rPr>
        <w:t xml:space="preserve"> - Recurso de Revisão interposto pelo Sr. José Carlos Zanotto, em face do Acórdão n° 570/2021-TCE-Primeira Câmara, exarado nos autos do Processo n° 14.928/2020.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Anne Lise Perin - OAB/AM 7447</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752/2023: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inciso III, alínea “g”,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sz w:val="24"/>
          <w:szCs w:val="24"/>
        </w:rPr>
        <w:t xml:space="preserve">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da</w:t>
      </w:r>
      <w:r w:rsidR="001A4671" w:rsidRPr="00A10990">
        <w:rPr>
          <w:rFonts w:ascii="Arial Narrow" w:hAnsi="Arial Narrow" w:cs="Arial"/>
          <w:sz w:val="24"/>
          <w:szCs w:val="24"/>
        </w:rPr>
        <w:t xml:space="preserve"> Excelentíssima Senhora Conselheira-Relatora</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divergência</w:t>
      </w:r>
      <w:r w:rsidR="001A4671" w:rsidRPr="00A10990">
        <w:rPr>
          <w:rFonts w:ascii="Arial Narrow" w:hAnsi="Arial Narrow" w:cs="Arial"/>
          <w:noProof/>
          <w:sz w:val="24"/>
          <w:szCs w:val="24"/>
        </w:rPr>
        <w:t xml:space="preserve"> com o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do Recurso de Revisão interposto pelo </w:t>
      </w:r>
      <w:r w:rsidR="001A4671" w:rsidRPr="00A10990">
        <w:rPr>
          <w:rFonts w:ascii="Arial Narrow" w:hAnsi="Arial Narrow" w:cs="Arial"/>
          <w:b/>
          <w:bCs/>
          <w:color w:val="000000"/>
          <w:sz w:val="24"/>
          <w:szCs w:val="24"/>
        </w:rPr>
        <w:t>Sr. José Carlos Zanotto</w:t>
      </w:r>
      <w:r w:rsidR="001A4671" w:rsidRPr="00A10990">
        <w:rPr>
          <w:rFonts w:ascii="Arial Narrow" w:hAnsi="Arial Narrow" w:cs="Arial"/>
          <w:color w:val="000000"/>
          <w:sz w:val="24"/>
          <w:szCs w:val="24"/>
        </w:rPr>
        <w:t xml:space="preserve">, em face do Acórdão nº 570/2021–TCE–Primeira Câmara, exarado nos autos do Processo n° 14928/2020 (apenso); </w:t>
      </w:r>
      <w:r w:rsidR="001A4671" w:rsidRPr="00A10990">
        <w:rPr>
          <w:rFonts w:ascii="Arial Narrow" w:hAnsi="Arial Narrow" w:cs="Arial"/>
          <w:b/>
          <w:bCs/>
          <w:color w:val="000000"/>
          <w:sz w:val="24"/>
          <w:szCs w:val="24"/>
        </w:rPr>
        <w:t>8.2. Dar Provimento</w:t>
      </w:r>
      <w:r w:rsidR="001A4671" w:rsidRPr="00A10990">
        <w:rPr>
          <w:rFonts w:ascii="Arial Narrow" w:hAnsi="Arial Narrow" w:cs="Arial"/>
          <w:color w:val="000000"/>
          <w:sz w:val="24"/>
          <w:szCs w:val="24"/>
        </w:rPr>
        <w:t xml:space="preserve"> ao Recurso de Revisão em tela, no sentido de reformar a Decisão impugnada, a fim de julgar legal o ato concessório de aposentadoria do Sr. José Carlos Zanotto, na forma originariamente concedida; </w:t>
      </w:r>
      <w:r w:rsidR="001A4671" w:rsidRPr="00A10990">
        <w:rPr>
          <w:rFonts w:ascii="Arial Narrow" w:hAnsi="Arial Narrow" w:cs="Arial"/>
          <w:b/>
          <w:bCs/>
          <w:color w:val="000000"/>
          <w:sz w:val="24"/>
          <w:szCs w:val="24"/>
        </w:rPr>
        <w:t>8.3. Determinar</w:t>
      </w:r>
      <w:r w:rsidR="001A4671" w:rsidRPr="00A10990">
        <w:rPr>
          <w:rFonts w:ascii="Arial Narrow" w:hAnsi="Arial Narrow" w:cs="Arial"/>
          <w:color w:val="000000"/>
          <w:sz w:val="24"/>
          <w:szCs w:val="24"/>
        </w:rPr>
        <w:t xml:space="preserve"> a comunicação ao recorrente do inteiro teor desta decisão; </w:t>
      </w:r>
      <w:r w:rsidR="001A4671" w:rsidRPr="00A10990">
        <w:rPr>
          <w:rFonts w:ascii="Arial Narrow" w:hAnsi="Arial Narrow" w:cs="Arial"/>
          <w:b/>
          <w:bCs/>
          <w:color w:val="000000"/>
          <w:sz w:val="24"/>
          <w:szCs w:val="24"/>
        </w:rPr>
        <w:t>8.4. Arquivar</w:t>
      </w:r>
      <w:r w:rsidR="001A4671" w:rsidRPr="00A10990">
        <w:rPr>
          <w:rFonts w:ascii="Arial Narrow" w:hAnsi="Arial Narrow" w:cs="Arial"/>
          <w:color w:val="000000"/>
          <w:sz w:val="24"/>
          <w:szCs w:val="24"/>
        </w:rPr>
        <w:t xml:space="preserve"> os autos nos termos e prazos regimentais.</w:t>
      </w:r>
      <w:r w:rsidR="003244DD"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CONSELHEIRO-RELATOR: JOSUÉ CLÁUDIO DE SOUZA NETO.</w:t>
      </w:r>
      <w:r w:rsidR="003244DD"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10.482/2018</w:t>
      </w:r>
      <w:r w:rsidR="001A4671" w:rsidRPr="00A10990">
        <w:rPr>
          <w:rFonts w:ascii="Arial Narrow" w:hAnsi="Arial Narrow" w:cs="Arial"/>
          <w:color w:val="000000"/>
          <w:sz w:val="24"/>
          <w:szCs w:val="24"/>
        </w:rPr>
        <w:t xml:space="preserve"> - </w:t>
      </w:r>
      <w:r w:rsidR="001A4671" w:rsidRPr="00A10990">
        <w:rPr>
          <w:rFonts w:ascii="Arial Narrow" w:hAnsi="Arial Narrow" w:cs="Arial"/>
          <w:noProof/>
          <w:sz w:val="24"/>
          <w:szCs w:val="24"/>
        </w:rPr>
        <w:t xml:space="preserve">Tomada de Contas Especial referente ao Termo de Convenio n° 05/2015, firmado entre a </w:t>
      </w:r>
      <w:r w:rsidR="001A4671" w:rsidRPr="00A10990">
        <w:rPr>
          <w:rFonts w:ascii="Arial Narrow" w:hAnsi="Arial Narrow" w:cs="Arial"/>
          <w:sz w:val="24"/>
          <w:szCs w:val="24"/>
        </w:rPr>
        <w:t xml:space="preserve">Secretaria de Estado da Educação e Qualidade do Ensino Desporto - </w:t>
      </w:r>
      <w:r w:rsidR="001A4671" w:rsidRPr="00A10990">
        <w:rPr>
          <w:rFonts w:ascii="Arial Narrow" w:hAnsi="Arial Narrow" w:cs="Arial"/>
          <w:noProof/>
          <w:sz w:val="24"/>
          <w:szCs w:val="24"/>
        </w:rPr>
        <w:t>SEDUC e a Prefeitura Municipal de Uricurituba.</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Leda Mourão da Silva – OAB/AM 10.276, Patrícia de Lima Linhares – OAB/AM 11.193 e Pedro Paulo Sousa Lira – OAB/AM 11.414. </w:t>
      </w:r>
      <w:r w:rsidR="001A4671" w:rsidRPr="00A10990">
        <w:rPr>
          <w:rFonts w:ascii="Arial Narrow" w:hAnsi="Arial Narrow" w:cs="Arial"/>
          <w:b/>
          <w:color w:val="000000"/>
          <w:sz w:val="24"/>
          <w:szCs w:val="24"/>
        </w:rPr>
        <w:t>ACÓRDÃO Nº 753/2023: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V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sz w:val="24"/>
          <w:szCs w:val="24"/>
        </w:rPr>
        <w:t xml:space="preserve"> nos termos do voto do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parcial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7.1. Julgar legal</w:t>
      </w:r>
      <w:r w:rsidR="001A4671" w:rsidRPr="00A10990">
        <w:rPr>
          <w:rFonts w:ascii="Arial Narrow" w:hAnsi="Arial Narrow" w:cs="Arial"/>
          <w:sz w:val="24"/>
          <w:szCs w:val="24"/>
        </w:rPr>
        <w:t xml:space="preserve"> o Termo de Convênio n° 05/2015 firmado entre a Secretaria de Estado da Educação e </w:t>
      </w:r>
      <w:r w:rsidR="001A4671" w:rsidRPr="00A10990">
        <w:rPr>
          <w:rFonts w:ascii="Arial Narrow" w:hAnsi="Arial Narrow" w:cs="Arial"/>
          <w:sz w:val="24"/>
          <w:szCs w:val="24"/>
        </w:rPr>
        <w:lastRenderedPageBreak/>
        <w:t xml:space="preserve">Qualidade do Ensino Desporto - SEDUC e a Prefeitura Municipal de Urucurituba, conforme o art. 2º, da Lei Orgânica nº 2.423/96 c/c art. 253, da Resolução nº 04/2002-TCE/AM; </w:t>
      </w:r>
      <w:r w:rsidR="001A4671" w:rsidRPr="00A10990">
        <w:rPr>
          <w:rFonts w:ascii="Arial Narrow" w:hAnsi="Arial Narrow" w:cs="Arial"/>
          <w:b/>
          <w:bCs/>
          <w:sz w:val="24"/>
          <w:szCs w:val="24"/>
        </w:rPr>
        <w:t>7.2. Julgar irregular</w:t>
      </w:r>
      <w:r w:rsidR="001A4671" w:rsidRPr="00A10990">
        <w:rPr>
          <w:rFonts w:ascii="Arial Narrow" w:hAnsi="Arial Narrow" w:cs="Arial"/>
          <w:sz w:val="24"/>
          <w:szCs w:val="24"/>
        </w:rPr>
        <w:t xml:space="preserve"> a Prestação de Contas do Termo de Convênio n° 05/2015 - SEDUC do gestor Sr. Pedro Amorim Rocha, responsável pela Prefeitura de Urucurituba à época; </w:t>
      </w:r>
      <w:r w:rsidR="001A4671" w:rsidRPr="00A10990">
        <w:rPr>
          <w:rFonts w:ascii="Arial Narrow" w:hAnsi="Arial Narrow" w:cs="Arial"/>
          <w:b/>
          <w:bCs/>
          <w:sz w:val="24"/>
          <w:szCs w:val="24"/>
        </w:rPr>
        <w:t>7.3. Considerar revel</w:t>
      </w:r>
      <w:r w:rsidR="001A4671" w:rsidRPr="00A10990">
        <w:rPr>
          <w:rFonts w:ascii="Arial Narrow" w:hAnsi="Arial Narrow" w:cs="Arial"/>
          <w:sz w:val="24"/>
          <w:szCs w:val="24"/>
        </w:rPr>
        <w:t xml:space="preserve"> o Sr. Pedro Amorim Rocha por não atender às notificações no decorrer do processo, nos termos do art. 20, §4, da Lei. 2.423/1996; </w:t>
      </w:r>
      <w:r w:rsidR="001A4671" w:rsidRPr="00A10990">
        <w:rPr>
          <w:rFonts w:ascii="Arial Narrow" w:hAnsi="Arial Narrow" w:cs="Arial"/>
          <w:b/>
          <w:bCs/>
          <w:sz w:val="24"/>
          <w:szCs w:val="24"/>
        </w:rPr>
        <w:t>7.4. Considerar em Alcance</w:t>
      </w:r>
      <w:r w:rsidR="001A4671" w:rsidRPr="00A10990">
        <w:rPr>
          <w:rFonts w:ascii="Arial Narrow" w:hAnsi="Arial Narrow" w:cs="Arial"/>
          <w:sz w:val="24"/>
          <w:szCs w:val="24"/>
        </w:rPr>
        <w:t xml:space="preserve"> ao Sr. Pedro Amorim Rocha no valor de R$ 994.560,00 (novecentos e noventa e quatro mil quinhentos e sessenta reais) e fixar prazo de 30 (trinta) dias para que o responsável recolha o valor da 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sz w:val="24"/>
          <w:szCs w:val="24"/>
        </w:rPr>
        <w:t>7.5. Aplicar Multa</w:t>
      </w:r>
      <w:r w:rsidR="001A4671" w:rsidRPr="00A10990">
        <w:rPr>
          <w:rFonts w:ascii="Arial Narrow" w:hAnsi="Arial Narrow" w:cs="Arial"/>
          <w:sz w:val="24"/>
          <w:szCs w:val="24"/>
        </w:rPr>
        <w:t xml:space="preserve"> ao </w:t>
      </w:r>
      <w:r w:rsidR="001A4671" w:rsidRPr="00A10990">
        <w:rPr>
          <w:rFonts w:ascii="Arial Narrow" w:hAnsi="Arial Narrow" w:cs="Arial"/>
          <w:b/>
          <w:bCs/>
          <w:sz w:val="24"/>
          <w:szCs w:val="24"/>
        </w:rPr>
        <w:t>Sr. Pedro Amorim Rocha</w:t>
      </w:r>
      <w:r w:rsidR="001A4671" w:rsidRPr="00A10990">
        <w:rPr>
          <w:rFonts w:ascii="Arial Narrow" w:hAnsi="Arial Narrow" w:cs="Arial"/>
          <w:sz w:val="24"/>
          <w:szCs w:val="24"/>
        </w:rPr>
        <w:t xml:space="preserve"> no valor de </w:t>
      </w:r>
      <w:r w:rsidR="001A4671" w:rsidRPr="00A10990">
        <w:rPr>
          <w:rFonts w:ascii="Arial Narrow" w:hAnsi="Arial Narrow" w:cs="Arial"/>
          <w:b/>
          <w:bCs/>
          <w:sz w:val="24"/>
          <w:szCs w:val="24"/>
        </w:rPr>
        <w:t>R$ 13.654,39</w:t>
      </w:r>
      <w:r w:rsidR="001A4671" w:rsidRPr="00A10990">
        <w:rPr>
          <w:rFonts w:ascii="Arial Narrow" w:hAnsi="Arial Narrow" w:cs="Arial"/>
          <w:sz w:val="24"/>
          <w:szCs w:val="24"/>
        </w:rPr>
        <w:t xml:space="preserve"> (treze mil seiscentos e cinquenta e quatro reais e trinta e nove centavos) e fixar </w:t>
      </w:r>
      <w:r w:rsidR="001A4671" w:rsidRPr="00A10990">
        <w:rPr>
          <w:rFonts w:ascii="Arial Narrow" w:hAnsi="Arial Narrow" w:cs="Arial"/>
          <w:b/>
          <w:bCs/>
          <w:sz w:val="24"/>
          <w:szCs w:val="24"/>
        </w:rPr>
        <w:t>prazo de 30 dias</w:t>
      </w:r>
      <w:r w:rsidR="001A4671" w:rsidRPr="00A10990">
        <w:rPr>
          <w:rFonts w:ascii="Arial Narrow" w:hAnsi="Arial Narrow" w:cs="Arial"/>
          <w:sz w:val="24"/>
          <w:szCs w:val="24"/>
        </w:rPr>
        <w:t xml:space="preserve"> para que o responsável recolha o valor da multa, mencionado no art. 54, VI da Lei n° 2.423/96 c/c o art. 308, VI do Regimento Interno desta Corte de Contas. Finalmente,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sz w:val="24"/>
          <w:szCs w:val="24"/>
        </w:rPr>
        <w:t>7.6. Determinar</w:t>
      </w:r>
      <w:r w:rsidR="001A4671" w:rsidRPr="00A10990">
        <w:rPr>
          <w:rFonts w:ascii="Arial Narrow" w:hAnsi="Arial Narrow" w:cs="Arial"/>
          <w:sz w:val="24"/>
          <w:szCs w:val="24"/>
        </w:rPr>
        <w:t xml:space="preserve"> que se dê ciência ao Ministério Público Estadual para que este tome ciência dos autos deste processo e tome as medidas que entender cabíveis, nos termos do art. 40 do Código de Processo Penal; </w:t>
      </w:r>
      <w:r w:rsidR="001A4671" w:rsidRPr="00A10990">
        <w:rPr>
          <w:rFonts w:ascii="Arial Narrow" w:hAnsi="Arial Narrow" w:cs="Arial"/>
          <w:b/>
          <w:bCs/>
          <w:sz w:val="24"/>
          <w:szCs w:val="24"/>
        </w:rPr>
        <w:t>7.7. Arquivar</w:t>
      </w:r>
      <w:r w:rsidR="001A4671" w:rsidRPr="00A10990">
        <w:rPr>
          <w:rFonts w:ascii="Arial Narrow" w:hAnsi="Arial Narrow" w:cs="Arial"/>
          <w:sz w:val="24"/>
          <w:szCs w:val="24"/>
        </w:rPr>
        <w:t xml:space="preserve"> o processo após cumpridos todos os itens do Acórdão.</w:t>
      </w:r>
      <w:r w:rsidR="003244DD"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11.163/2019</w:t>
      </w:r>
      <w:r w:rsidR="001A4671" w:rsidRPr="00A10990">
        <w:rPr>
          <w:rFonts w:ascii="Arial Narrow" w:hAnsi="Arial Narrow" w:cs="Arial"/>
          <w:color w:val="000000"/>
          <w:sz w:val="24"/>
          <w:szCs w:val="24"/>
        </w:rPr>
        <w:t xml:space="preserve"> - Prestação de Contas Anual do Instituto Municipal de Trânsito e Transporte de Iranduba – IMTTI, de responsabilidade do Sr. Celso </w:t>
      </w:r>
      <w:proofErr w:type="spellStart"/>
      <w:r w:rsidR="001A4671" w:rsidRPr="00A10990">
        <w:rPr>
          <w:rFonts w:ascii="Arial Narrow" w:hAnsi="Arial Narrow" w:cs="Arial"/>
          <w:color w:val="000000"/>
          <w:sz w:val="24"/>
          <w:szCs w:val="24"/>
        </w:rPr>
        <w:t>Antonio</w:t>
      </w:r>
      <w:proofErr w:type="spellEnd"/>
      <w:r w:rsidR="001A4671" w:rsidRPr="00A10990">
        <w:rPr>
          <w:rFonts w:ascii="Arial Narrow" w:hAnsi="Arial Narrow" w:cs="Arial"/>
          <w:color w:val="000000"/>
          <w:sz w:val="24"/>
          <w:szCs w:val="24"/>
        </w:rPr>
        <w:t xml:space="preserve"> Campelo </w:t>
      </w:r>
      <w:proofErr w:type="spellStart"/>
      <w:r w:rsidR="001A4671" w:rsidRPr="00A10990">
        <w:rPr>
          <w:rFonts w:ascii="Arial Narrow" w:hAnsi="Arial Narrow" w:cs="Arial"/>
          <w:color w:val="000000"/>
          <w:sz w:val="24"/>
          <w:szCs w:val="24"/>
        </w:rPr>
        <w:t>Fournier</w:t>
      </w:r>
      <w:proofErr w:type="spellEnd"/>
      <w:r w:rsidR="001A4671" w:rsidRPr="00A10990">
        <w:rPr>
          <w:rFonts w:ascii="Arial Narrow" w:hAnsi="Arial Narrow" w:cs="Arial"/>
          <w:color w:val="000000"/>
          <w:sz w:val="24"/>
          <w:szCs w:val="24"/>
        </w:rPr>
        <w:t>, referente ao exercício de 2018.</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 xml:space="preserve">Advogado: </w:t>
      </w:r>
      <w:r w:rsidR="001A4671" w:rsidRPr="00A10990">
        <w:rPr>
          <w:rFonts w:ascii="Arial Narrow" w:hAnsi="Arial Narrow" w:cs="Arial"/>
          <w:noProof/>
          <w:sz w:val="24"/>
          <w:szCs w:val="24"/>
        </w:rPr>
        <w:t xml:space="preserve">Wictor Flávio de S. Paulo Aguiar – OAB/AM 8907, Agricio Rocha  da Silva Neto OAB/AM 13 822. José Raimundo Monteiro da Silva OAB/AM 9490 e Laíse Cavalcante Silva  OAB/AM 9329. </w:t>
      </w:r>
      <w:r w:rsidR="001A4671" w:rsidRPr="00A10990">
        <w:rPr>
          <w:rFonts w:ascii="Arial Narrow" w:hAnsi="Arial Narrow" w:cs="Arial"/>
          <w:b/>
          <w:color w:val="000000"/>
          <w:sz w:val="24"/>
          <w:szCs w:val="24"/>
        </w:rPr>
        <w:t>ACÓRDÃO Nº 754/2023: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3, da Resolução n.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do </w:t>
      </w:r>
      <w:r w:rsidR="001A4671" w:rsidRPr="00A10990">
        <w:rPr>
          <w:rFonts w:ascii="Arial Narrow" w:hAnsi="Arial Narrow" w:cs="Arial"/>
          <w:sz w:val="24"/>
          <w:szCs w:val="24"/>
        </w:rPr>
        <w:t>Excelentíssimo Senhor 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irregular</w:t>
      </w:r>
      <w:r w:rsidR="001A4671" w:rsidRPr="00A10990">
        <w:rPr>
          <w:rFonts w:ascii="Arial Narrow" w:hAnsi="Arial Narrow" w:cs="Arial"/>
          <w:color w:val="000000"/>
          <w:sz w:val="24"/>
          <w:szCs w:val="24"/>
        </w:rPr>
        <w:t xml:space="preserve"> a Prestação de Contas do </w:t>
      </w:r>
      <w:r w:rsidR="001A4671" w:rsidRPr="00A10990">
        <w:rPr>
          <w:rFonts w:ascii="Arial Narrow" w:hAnsi="Arial Narrow" w:cs="Arial"/>
          <w:b/>
          <w:bCs/>
          <w:color w:val="000000"/>
          <w:sz w:val="24"/>
          <w:szCs w:val="24"/>
        </w:rPr>
        <w:t xml:space="preserve">Sr. Celso </w:t>
      </w:r>
      <w:proofErr w:type="spellStart"/>
      <w:r w:rsidR="001A4671" w:rsidRPr="00A10990">
        <w:rPr>
          <w:rFonts w:ascii="Arial Narrow" w:hAnsi="Arial Narrow" w:cs="Arial"/>
          <w:b/>
          <w:bCs/>
          <w:color w:val="000000"/>
          <w:sz w:val="24"/>
          <w:szCs w:val="24"/>
        </w:rPr>
        <w:t>Antonio</w:t>
      </w:r>
      <w:proofErr w:type="spellEnd"/>
      <w:r w:rsidR="001A4671" w:rsidRPr="00A10990">
        <w:rPr>
          <w:rFonts w:ascii="Arial Narrow" w:hAnsi="Arial Narrow" w:cs="Arial"/>
          <w:b/>
          <w:bCs/>
          <w:color w:val="000000"/>
          <w:sz w:val="24"/>
          <w:szCs w:val="24"/>
        </w:rPr>
        <w:t xml:space="preserve"> Campelo </w:t>
      </w:r>
      <w:proofErr w:type="spellStart"/>
      <w:r w:rsidR="001A4671" w:rsidRPr="00A10990">
        <w:rPr>
          <w:rFonts w:ascii="Arial Narrow" w:hAnsi="Arial Narrow" w:cs="Arial"/>
          <w:b/>
          <w:bCs/>
          <w:color w:val="000000"/>
          <w:sz w:val="24"/>
          <w:szCs w:val="24"/>
        </w:rPr>
        <w:t>Fournier</w:t>
      </w:r>
      <w:proofErr w:type="spellEnd"/>
      <w:r w:rsidR="001A4671" w:rsidRPr="00A10990">
        <w:rPr>
          <w:rFonts w:ascii="Arial Narrow" w:hAnsi="Arial Narrow" w:cs="Arial"/>
          <w:color w:val="000000"/>
          <w:sz w:val="24"/>
          <w:szCs w:val="24"/>
        </w:rPr>
        <w:t xml:space="preserve">, Presidente do Instituto Municipal de Trânsito e Transporte de Iranduba no exercício de 2018, nos termos do art. 22, III, da Lei n. 2423/96; </w:t>
      </w:r>
      <w:r w:rsidR="001A4671" w:rsidRPr="00A10990">
        <w:rPr>
          <w:rFonts w:ascii="Arial Narrow" w:hAnsi="Arial Narrow" w:cs="Arial"/>
          <w:b/>
          <w:bCs/>
          <w:color w:val="000000"/>
          <w:sz w:val="24"/>
          <w:szCs w:val="24"/>
        </w:rPr>
        <w:t>10.2.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 xml:space="preserve">Sr. Celso </w:t>
      </w:r>
      <w:proofErr w:type="spellStart"/>
      <w:r w:rsidR="001A4671" w:rsidRPr="00A10990">
        <w:rPr>
          <w:rFonts w:ascii="Arial Narrow" w:hAnsi="Arial Narrow" w:cs="Arial"/>
          <w:b/>
          <w:bCs/>
          <w:color w:val="000000"/>
          <w:sz w:val="24"/>
          <w:szCs w:val="24"/>
        </w:rPr>
        <w:t>Antonio</w:t>
      </w:r>
      <w:proofErr w:type="spellEnd"/>
      <w:r w:rsidR="001A4671" w:rsidRPr="00A10990">
        <w:rPr>
          <w:rFonts w:ascii="Arial Narrow" w:hAnsi="Arial Narrow" w:cs="Arial"/>
          <w:b/>
          <w:bCs/>
          <w:color w:val="000000"/>
          <w:sz w:val="24"/>
          <w:szCs w:val="24"/>
        </w:rPr>
        <w:t xml:space="preserve"> Campelo </w:t>
      </w:r>
      <w:proofErr w:type="spellStart"/>
      <w:r w:rsidR="001A4671" w:rsidRPr="00A10990">
        <w:rPr>
          <w:rFonts w:ascii="Arial Narrow" w:hAnsi="Arial Narrow" w:cs="Arial"/>
          <w:b/>
          <w:bCs/>
          <w:color w:val="000000"/>
          <w:sz w:val="24"/>
          <w:szCs w:val="24"/>
        </w:rPr>
        <w:t>Fournier</w:t>
      </w:r>
      <w:proofErr w:type="spellEnd"/>
      <w:r w:rsidR="001A4671" w:rsidRPr="00A10990">
        <w:rPr>
          <w:rFonts w:ascii="Arial Narrow" w:hAnsi="Arial Narrow" w:cs="Arial"/>
          <w:color w:val="000000"/>
          <w:sz w:val="24"/>
          <w:szCs w:val="24"/>
        </w:rPr>
        <w:t xml:space="preserve">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(treze mil seiscentos e cinquenta e quatro reais e trinta e nove centavos), nos termos do art. 54, VI da Lei n. 2423/96 c/c o art. 308, VI do Regimento Interno desta Corte de Contas por Grave Infração à Norma em decorrência de irregularidades não sanadas descritas no Relatório Conclusivo n° 287/2022-DICAMI, (Restrições 01, 02, 03, e 04) 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na esfera Estadual para o órgão Fundo de Apoio ao Exercício do Controle </w:t>
      </w:r>
      <w:r w:rsidR="001A4671" w:rsidRPr="00A10990">
        <w:rPr>
          <w:rFonts w:ascii="Arial Narrow" w:hAnsi="Arial Narrow" w:cs="Arial"/>
          <w:color w:val="000000"/>
          <w:sz w:val="24"/>
          <w:szCs w:val="24"/>
        </w:rPr>
        <w:lastRenderedPageBreak/>
        <w:t xml:space="preserve">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10.3. Determinar</w:t>
      </w:r>
      <w:r w:rsidR="001A4671" w:rsidRPr="00A10990">
        <w:rPr>
          <w:rFonts w:ascii="Arial Narrow" w:hAnsi="Arial Narrow" w:cs="Arial"/>
          <w:color w:val="000000"/>
          <w:sz w:val="24"/>
          <w:szCs w:val="24"/>
        </w:rPr>
        <w:t xml:space="preserve"> a observância do processo de dispensa de licitação e que cumpra a legislação em vigência acerca de licitação, seja a lei n° 8.666/93 ou a Nova Lei de Licitações, lei n° 14.133/2021, em especial o inciso II do art. 24 da Lei n° 8.666/93; </w:t>
      </w:r>
      <w:r w:rsidR="001A4671" w:rsidRPr="00A10990">
        <w:rPr>
          <w:rFonts w:ascii="Arial Narrow" w:hAnsi="Arial Narrow" w:cs="Arial"/>
          <w:b/>
          <w:bCs/>
          <w:color w:val="000000"/>
          <w:sz w:val="24"/>
          <w:szCs w:val="24"/>
        </w:rPr>
        <w:t>10.4. Dar ciência</w:t>
      </w:r>
      <w:r w:rsidR="001A4671" w:rsidRPr="00A10990">
        <w:rPr>
          <w:rFonts w:ascii="Arial Narrow" w:hAnsi="Arial Narrow" w:cs="Arial"/>
          <w:color w:val="000000"/>
          <w:sz w:val="24"/>
          <w:szCs w:val="24"/>
        </w:rPr>
        <w:t xml:space="preserve"> ao Sr. Celso </w:t>
      </w:r>
      <w:proofErr w:type="spellStart"/>
      <w:r w:rsidR="001A4671" w:rsidRPr="00A10990">
        <w:rPr>
          <w:rFonts w:ascii="Arial Narrow" w:hAnsi="Arial Narrow" w:cs="Arial"/>
          <w:color w:val="000000"/>
          <w:sz w:val="24"/>
          <w:szCs w:val="24"/>
        </w:rPr>
        <w:t>Antonio</w:t>
      </w:r>
      <w:proofErr w:type="spellEnd"/>
      <w:r w:rsidR="001A4671" w:rsidRPr="00A10990">
        <w:rPr>
          <w:rFonts w:ascii="Arial Narrow" w:hAnsi="Arial Narrow" w:cs="Arial"/>
          <w:color w:val="000000"/>
          <w:sz w:val="24"/>
          <w:szCs w:val="24"/>
        </w:rPr>
        <w:t xml:space="preserve"> Campelo </w:t>
      </w:r>
      <w:proofErr w:type="spellStart"/>
      <w:r w:rsidR="001A4671" w:rsidRPr="00A10990">
        <w:rPr>
          <w:rFonts w:ascii="Arial Narrow" w:hAnsi="Arial Narrow" w:cs="Arial"/>
          <w:color w:val="000000"/>
          <w:sz w:val="24"/>
          <w:szCs w:val="24"/>
        </w:rPr>
        <w:t>Fournier</w:t>
      </w:r>
      <w:proofErr w:type="spellEnd"/>
      <w:r w:rsidR="001A4671" w:rsidRPr="00A10990">
        <w:rPr>
          <w:rFonts w:ascii="Arial Narrow" w:hAnsi="Arial Narrow" w:cs="Arial"/>
          <w:color w:val="000000"/>
          <w:sz w:val="24"/>
          <w:szCs w:val="24"/>
        </w:rPr>
        <w:t xml:space="preserve"> e aos demais interessados; </w:t>
      </w:r>
      <w:r w:rsidR="001A4671" w:rsidRPr="00A10990">
        <w:rPr>
          <w:rFonts w:ascii="Arial Narrow" w:hAnsi="Arial Narrow" w:cs="Arial"/>
          <w:b/>
          <w:bCs/>
          <w:color w:val="000000"/>
          <w:sz w:val="24"/>
          <w:szCs w:val="24"/>
        </w:rPr>
        <w:t>10.5. Arquivar</w:t>
      </w:r>
      <w:r w:rsidR="001A4671" w:rsidRPr="00A10990">
        <w:rPr>
          <w:rFonts w:ascii="Arial Narrow" w:hAnsi="Arial Narrow" w:cs="Arial"/>
          <w:color w:val="000000"/>
          <w:sz w:val="24"/>
          <w:szCs w:val="24"/>
        </w:rPr>
        <w:t xml:space="preserve"> o processo após o cumprimento integral do Acórdão.</w:t>
      </w:r>
      <w:r w:rsidR="003244DD"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11.781/2020 (Apenso: 11.782/2020)</w:t>
      </w:r>
      <w:r w:rsidR="001A4671" w:rsidRPr="00A10990">
        <w:rPr>
          <w:rFonts w:ascii="Arial Narrow" w:hAnsi="Arial Narrow" w:cs="Arial"/>
          <w:color w:val="000000"/>
          <w:sz w:val="24"/>
          <w:szCs w:val="24"/>
        </w:rPr>
        <w:t xml:space="preserve"> - </w:t>
      </w:r>
      <w:r w:rsidR="001A4671" w:rsidRPr="00A10990">
        <w:rPr>
          <w:rFonts w:ascii="Arial Narrow" w:hAnsi="Arial Narrow" w:cs="Arial"/>
          <w:noProof/>
          <w:sz w:val="24"/>
          <w:szCs w:val="24"/>
        </w:rPr>
        <w:t>Prestação de Contas do Sr. Raimundo Guedes dos Santos, Prefeito Municipal de Japurá, referente a 3ª parcela do convênio nº 060/2010, firmado com a SEDUC</w:t>
      </w:r>
      <w:r w:rsidR="001A4671" w:rsidRPr="00A10990">
        <w:rPr>
          <w:rFonts w:ascii="Arial Narrow" w:hAnsi="Arial Narrow" w:cs="Arial"/>
          <w:color w:val="000000"/>
          <w:sz w:val="24"/>
          <w:szCs w:val="24"/>
        </w:rPr>
        <w:t xml:space="preserve">.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Leda Mourao Domingos - OAB/AM 10276, Patrícia de Lima Linhares - OAB/AM 11193 e Pedro Paulo Sousa Lira - OAB/AM 11414</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755/2023: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sz w:val="24"/>
          <w:szCs w:val="24"/>
        </w:rPr>
        <w:t xml:space="preserve"> nos termos do voto do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Arquivar</w:t>
      </w:r>
      <w:r w:rsidR="001A4671" w:rsidRPr="00A10990">
        <w:rPr>
          <w:rFonts w:ascii="Arial Narrow" w:hAnsi="Arial Narrow" w:cs="Arial"/>
          <w:color w:val="000000"/>
          <w:sz w:val="24"/>
          <w:szCs w:val="24"/>
        </w:rPr>
        <w:t xml:space="preserve"> os presentes autos por duplicidade; </w:t>
      </w:r>
      <w:r w:rsidR="001A4671" w:rsidRPr="00A10990">
        <w:rPr>
          <w:rFonts w:ascii="Arial Narrow" w:hAnsi="Arial Narrow" w:cs="Arial"/>
          <w:b/>
          <w:bCs/>
          <w:color w:val="000000"/>
          <w:sz w:val="24"/>
          <w:szCs w:val="24"/>
        </w:rPr>
        <w:t>8.2. Dar ciência</w:t>
      </w:r>
      <w:r w:rsidR="001A4671" w:rsidRPr="00A10990">
        <w:rPr>
          <w:rFonts w:ascii="Arial Narrow" w:hAnsi="Arial Narrow" w:cs="Arial"/>
          <w:color w:val="000000"/>
          <w:sz w:val="24"/>
          <w:szCs w:val="24"/>
        </w:rPr>
        <w:t xml:space="preserve"> ao Sr. Raimundo Guedes dos Santos e demais interessados.</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11.782/2020</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(Apenso: 11.781/2020)</w:t>
      </w:r>
      <w:r w:rsidR="001A4671" w:rsidRPr="00A10990">
        <w:rPr>
          <w:rFonts w:ascii="Arial Narrow" w:hAnsi="Arial Narrow" w:cs="Arial"/>
          <w:color w:val="000000"/>
          <w:sz w:val="24"/>
          <w:szCs w:val="24"/>
        </w:rPr>
        <w:t xml:space="preserve"> - </w:t>
      </w:r>
      <w:r w:rsidR="001A4671" w:rsidRPr="00A10990">
        <w:rPr>
          <w:rFonts w:ascii="Arial Narrow" w:hAnsi="Arial Narrow" w:cs="Arial"/>
          <w:noProof/>
          <w:sz w:val="24"/>
          <w:szCs w:val="24"/>
        </w:rPr>
        <w:t xml:space="preserve">Tomada de Contas Especial do Convênio nº 060/2010, firmado entre a </w:t>
      </w:r>
      <w:r w:rsidR="001A4671" w:rsidRPr="00A10990">
        <w:rPr>
          <w:rFonts w:ascii="Arial Narrow" w:hAnsi="Arial Narrow" w:cs="Arial"/>
          <w:color w:val="000000"/>
          <w:sz w:val="24"/>
          <w:szCs w:val="24"/>
        </w:rPr>
        <w:t xml:space="preserve">Secretaria de Estado da Educação e Qualidade do Ensino Desporto - </w:t>
      </w:r>
      <w:r w:rsidR="001A4671" w:rsidRPr="00A10990">
        <w:rPr>
          <w:rFonts w:ascii="Arial Narrow" w:hAnsi="Arial Narrow" w:cs="Arial"/>
          <w:noProof/>
          <w:sz w:val="24"/>
          <w:szCs w:val="24"/>
        </w:rPr>
        <w:t>SEDUC e a Prefeitura Municipal de Japurá</w:t>
      </w:r>
      <w:r w:rsidR="001A4671" w:rsidRPr="00A10990">
        <w:rPr>
          <w:rFonts w:ascii="Arial Narrow" w:hAnsi="Arial Narrow" w:cs="Arial"/>
          <w:color w:val="000000"/>
          <w:sz w:val="24"/>
          <w:szCs w:val="24"/>
        </w:rPr>
        <w:t xml:space="preserve">.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Leda Mourao Domingos - OAB/AM 10276, Patrícia de Lima Linhares - OAB/AM 11193 e Pedro Paulo Sousa Lira - OAB/AM 11414</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756/2023: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V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sz w:val="24"/>
          <w:szCs w:val="24"/>
        </w:rPr>
        <w:t xml:space="preserve"> nos termos do voto do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divergência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Considerar revel</w:t>
      </w:r>
      <w:r w:rsidR="001A4671" w:rsidRPr="00A10990">
        <w:rPr>
          <w:rFonts w:ascii="Arial Narrow" w:hAnsi="Arial Narrow" w:cs="Arial"/>
          <w:color w:val="000000"/>
          <w:sz w:val="24"/>
          <w:szCs w:val="24"/>
        </w:rPr>
        <w:t xml:space="preserve"> o </w:t>
      </w:r>
      <w:r w:rsidR="001A4671" w:rsidRPr="00A10990">
        <w:rPr>
          <w:rFonts w:ascii="Arial Narrow" w:hAnsi="Arial Narrow" w:cs="Arial"/>
          <w:b/>
          <w:bCs/>
          <w:color w:val="000000"/>
          <w:sz w:val="24"/>
          <w:szCs w:val="24"/>
        </w:rPr>
        <w:t>Sr. Raimundo Guedes dos Santos</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8.2. Julgar legal</w:t>
      </w:r>
      <w:r w:rsidR="001A4671" w:rsidRPr="00A10990">
        <w:rPr>
          <w:rFonts w:ascii="Arial Narrow" w:hAnsi="Arial Narrow" w:cs="Arial"/>
          <w:color w:val="000000"/>
          <w:sz w:val="24"/>
          <w:szCs w:val="24"/>
        </w:rPr>
        <w:t xml:space="preserve"> o Termo de Convênio n. 060/2010 firmado entre a Secretaria de Estado da Educação e Qualidade do Ensino Desporto - SEDUC e a Prefeitura Municipal de Japurá; </w:t>
      </w:r>
      <w:r w:rsidR="001A4671" w:rsidRPr="00A10990">
        <w:rPr>
          <w:rFonts w:ascii="Arial Narrow" w:hAnsi="Arial Narrow" w:cs="Arial"/>
          <w:b/>
          <w:bCs/>
          <w:color w:val="000000"/>
          <w:sz w:val="24"/>
          <w:szCs w:val="24"/>
        </w:rPr>
        <w:t>8.3. Julgar regular com ressalvas</w:t>
      </w:r>
      <w:r w:rsidR="001A4671" w:rsidRPr="00A10990">
        <w:rPr>
          <w:rFonts w:ascii="Arial Narrow" w:hAnsi="Arial Narrow" w:cs="Arial"/>
          <w:color w:val="000000"/>
          <w:sz w:val="24"/>
          <w:szCs w:val="24"/>
        </w:rPr>
        <w:t xml:space="preserve"> a Tomada de Contas Especial do Convênio nº 060/2010-SEDUC, de responsabilidade do Sr. Raimundo Guedes dos Santos – Ordenador das despesas, com fulcro no art. 22, II c/c 24 da Lei 2.423/96, dando-lhe plena quitação; </w:t>
      </w:r>
      <w:r w:rsidR="001A4671" w:rsidRPr="00A10990">
        <w:rPr>
          <w:rFonts w:ascii="Arial Narrow" w:hAnsi="Arial Narrow" w:cs="Arial"/>
          <w:b/>
          <w:bCs/>
          <w:color w:val="000000"/>
          <w:sz w:val="24"/>
          <w:szCs w:val="24"/>
        </w:rPr>
        <w:t>8.4. Recomendar</w:t>
      </w:r>
      <w:r w:rsidR="001A4671" w:rsidRPr="00A10990">
        <w:rPr>
          <w:rFonts w:ascii="Arial Narrow" w:hAnsi="Arial Narrow" w:cs="Arial"/>
          <w:color w:val="000000"/>
          <w:sz w:val="24"/>
          <w:szCs w:val="24"/>
        </w:rPr>
        <w:t xml:space="preserve"> à Secretaria de Estado da Educação e Qualidade do Ensino Desporto - SEDUC: </w:t>
      </w:r>
      <w:r w:rsidR="001A4671" w:rsidRPr="00A10990">
        <w:rPr>
          <w:rFonts w:ascii="Arial Narrow" w:hAnsi="Arial Narrow" w:cs="Arial"/>
          <w:b/>
          <w:bCs/>
          <w:color w:val="000000"/>
          <w:sz w:val="24"/>
          <w:szCs w:val="24"/>
        </w:rPr>
        <w:t>8.4.1.</w:t>
      </w:r>
      <w:r w:rsidR="001A4671" w:rsidRPr="00A10990">
        <w:rPr>
          <w:rFonts w:ascii="Arial Narrow" w:hAnsi="Arial Narrow" w:cs="Arial"/>
          <w:color w:val="000000"/>
          <w:sz w:val="24"/>
          <w:szCs w:val="24"/>
        </w:rPr>
        <w:t xml:space="preserve"> Observe com mais atenção o preceito estabelecido no art. 2º, § 1º, da IN n. 08/2004-SCI; </w:t>
      </w:r>
      <w:r w:rsidR="001A4671" w:rsidRPr="00A10990">
        <w:rPr>
          <w:rFonts w:ascii="Arial Narrow" w:hAnsi="Arial Narrow" w:cs="Arial"/>
          <w:b/>
          <w:bCs/>
          <w:color w:val="000000"/>
          <w:sz w:val="24"/>
          <w:szCs w:val="24"/>
        </w:rPr>
        <w:t>8.4.2.</w:t>
      </w:r>
      <w:r w:rsidR="001A4671" w:rsidRPr="00A10990">
        <w:rPr>
          <w:rFonts w:ascii="Arial Narrow" w:hAnsi="Arial Narrow" w:cs="Arial"/>
          <w:color w:val="000000"/>
          <w:sz w:val="24"/>
          <w:szCs w:val="24"/>
        </w:rPr>
        <w:t xml:space="preserve"> Observe os prazos para remessa da prestação de contas dos convênios </w:t>
      </w:r>
      <w:proofErr w:type="gramStart"/>
      <w:r w:rsidR="001A4671" w:rsidRPr="00A10990">
        <w:rPr>
          <w:rFonts w:ascii="Arial Narrow" w:hAnsi="Arial Narrow" w:cs="Arial"/>
          <w:color w:val="000000"/>
          <w:sz w:val="24"/>
          <w:szCs w:val="24"/>
        </w:rPr>
        <w:t>à</w:t>
      </w:r>
      <w:proofErr w:type="gramEnd"/>
      <w:r w:rsidR="001A4671" w:rsidRPr="00A10990">
        <w:rPr>
          <w:rFonts w:ascii="Arial Narrow" w:hAnsi="Arial Narrow" w:cs="Arial"/>
          <w:color w:val="000000"/>
          <w:sz w:val="24"/>
          <w:szCs w:val="24"/>
        </w:rPr>
        <w:t xml:space="preserve"> este Tribunal; </w:t>
      </w:r>
      <w:r w:rsidR="001A4671" w:rsidRPr="00A10990">
        <w:rPr>
          <w:rFonts w:ascii="Arial Narrow" w:hAnsi="Arial Narrow" w:cs="Arial"/>
          <w:b/>
          <w:bCs/>
          <w:color w:val="000000"/>
          <w:sz w:val="24"/>
          <w:szCs w:val="24"/>
        </w:rPr>
        <w:t>8.4.3.</w:t>
      </w:r>
      <w:r w:rsidR="001A4671" w:rsidRPr="00A10990">
        <w:rPr>
          <w:rFonts w:ascii="Arial Narrow" w:hAnsi="Arial Narrow" w:cs="Arial"/>
          <w:color w:val="000000"/>
          <w:sz w:val="24"/>
          <w:szCs w:val="24"/>
        </w:rPr>
        <w:t xml:space="preserve"> Observe com o máximo rigor os prazos para instauração de tomadas de contas dessa natureza; </w:t>
      </w:r>
      <w:r w:rsidR="001A4671" w:rsidRPr="00A10990">
        <w:rPr>
          <w:rFonts w:ascii="Arial Narrow" w:hAnsi="Arial Narrow" w:cs="Arial"/>
          <w:b/>
          <w:bCs/>
          <w:color w:val="000000"/>
          <w:sz w:val="24"/>
          <w:szCs w:val="24"/>
        </w:rPr>
        <w:t>8.4.4.</w:t>
      </w:r>
      <w:r w:rsidR="00FA78E8"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t xml:space="preserve">Apenas celebre novos convênios suportados por planos de trabalho que apresentem detalhamentos dos seus elementos. </w:t>
      </w:r>
      <w:r w:rsidR="001A4671" w:rsidRPr="00A10990">
        <w:rPr>
          <w:rFonts w:ascii="Arial Narrow" w:hAnsi="Arial Narrow" w:cs="Arial"/>
          <w:b/>
          <w:bCs/>
          <w:color w:val="000000"/>
          <w:sz w:val="24"/>
          <w:szCs w:val="24"/>
        </w:rPr>
        <w:t>8.5. Dar ciência</w:t>
      </w:r>
      <w:r w:rsidR="001A4671" w:rsidRPr="00A10990">
        <w:rPr>
          <w:rFonts w:ascii="Arial Narrow" w:hAnsi="Arial Narrow" w:cs="Arial"/>
          <w:color w:val="000000"/>
          <w:sz w:val="24"/>
          <w:szCs w:val="24"/>
        </w:rPr>
        <w:t xml:space="preserve"> ao Sr. Raimundo Guedes dos Santos e demais interessados; </w:t>
      </w:r>
      <w:r w:rsidR="001A4671" w:rsidRPr="00A10990">
        <w:rPr>
          <w:rFonts w:ascii="Arial Narrow" w:hAnsi="Arial Narrow" w:cs="Arial"/>
          <w:b/>
          <w:bCs/>
          <w:color w:val="000000"/>
          <w:sz w:val="24"/>
          <w:szCs w:val="24"/>
        </w:rPr>
        <w:t>8.6. Arquivar</w:t>
      </w:r>
      <w:r w:rsidR="001A4671" w:rsidRPr="00A10990">
        <w:rPr>
          <w:rFonts w:ascii="Arial Narrow" w:hAnsi="Arial Narrow" w:cs="Arial"/>
          <w:color w:val="000000"/>
          <w:sz w:val="24"/>
          <w:szCs w:val="24"/>
        </w:rPr>
        <w:t xml:space="preserve"> os autos nos termos regimentais.</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11.514/2021</w:t>
      </w:r>
      <w:r w:rsidR="001A4671" w:rsidRPr="00A10990">
        <w:rPr>
          <w:rFonts w:ascii="Arial Narrow" w:hAnsi="Arial Narrow" w:cs="Arial"/>
          <w:color w:val="000000"/>
          <w:sz w:val="24"/>
          <w:szCs w:val="24"/>
        </w:rPr>
        <w:t xml:space="preserve"> - Prestação de Contas Anual do Fundo Municipal de Previdência Social de Borba, de responsabilidade da Sra. Roseane Silva Lima, referente ao exercício de 2020.</w:t>
      </w:r>
      <w:r w:rsidR="001A4671" w:rsidRPr="00A10990">
        <w:rPr>
          <w:rFonts w:ascii="Arial Narrow" w:hAnsi="Arial Narrow" w:cs="Arial"/>
          <w:b/>
          <w:color w:val="000000"/>
          <w:sz w:val="24"/>
          <w:szCs w:val="24"/>
        </w:rPr>
        <w:t xml:space="preserve"> ACÓRDÃO Nº 757/2023: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3, da Resolução n.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do </w:t>
      </w:r>
      <w:r w:rsidR="001A4671" w:rsidRPr="00A10990">
        <w:rPr>
          <w:rFonts w:ascii="Arial Narrow" w:hAnsi="Arial Narrow" w:cs="Arial"/>
          <w:sz w:val="24"/>
          <w:szCs w:val="24"/>
        </w:rPr>
        <w:t>Excelentíssimo Senhor 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regular com ressalvas</w:t>
      </w:r>
      <w:r w:rsidR="001A4671" w:rsidRPr="00A10990">
        <w:rPr>
          <w:rFonts w:ascii="Arial Narrow" w:hAnsi="Arial Narrow" w:cs="Arial"/>
          <w:color w:val="000000"/>
          <w:sz w:val="24"/>
          <w:szCs w:val="24"/>
        </w:rPr>
        <w:t xml:space="preserve"> a Prestação de Contas Anual de responsabilidade da </w:t>
      </w:r>
      <w:r w:rsidR="001A4671" w:rsidRPr="00A10990">
        <w:rPr>
          <w:rFonts w:ascii="Arial Narrow" w:hAnsi="Arial Narrow" w:cs="Arial"/>
          <w:b/>
          <w:bCs/>
          <w:color w:val="000000"/>
          <w:sz w:val="24"/>
          <w:szCs w:val="24"/>
        </w:rPr>
        <w:t>Sra. Roseane Silva Lima</w:t>
      </w:r>
      <w:r w:rsidR="001A4671" w:rsidRPr="00A10990">
        <w:rPr>
          <w:rFonts w:ascii="Arial Narrow" w:hAnsi="Arial Narrow" w:cs="Arial"/>
          <w:color w:val="000000"/>
          <w:sz w:val="24"/>
          <w:szCs w:val="24"/>
        </w:rPr>
        <w:t xml:space="preserve">, responsável pelo Fundo Municipal de Previdência Social de Borba, no curso do exercício de 2020, com recomendações à origem, conforme art. 188, II, § 1º, II, da Res. TCE nº 04/02-RI c/c art. 22, II, da Lei Estadual nº </w:t>
      </w:r>
      <w:r w:rsidR="001A4671" w:rsidRPr="00A10990">
        <w:rPr>
          <w:rFonts w:ascii="Arial Narrow" w:hAnsi="Arial Narrow" w:cs="Arial"/>
          <w:color w:val="000000"/>
          <w:sz w:val="24"/>
          <w:szCs w:val="24"/>
        </w:rPr>
        <w:lastRenderedPageBreak/>
        <w:t xml:space="preserve">2.423/96-LO/TCE-AM; </w:t>
      </w:r>
      <w:r w:rsidR="001A4671" w:rsidRPr="00A10990">
        <w:rPr>
          <w:rFonts w:ascii="Arial Narrow" w:hAnsi="Arial Narrow" w:cs="Arial"/>
          <w:b/>
          <w:bCs/>
          <w:color w:val="000000"/>
          <w:sz w:val="24"/>
          <w:szCs w:val="24"/>
        </w:rPr>
        <w:t>10.2. Recomendar</w:t>
      </w:r>
      <w:r w:rsidR="001A4671" w:rsidRPr="00A10990">
        <w:rPr>
          <w:rFonts w:ascii="Arial Narrow" w:hAnsi="Arial Narrow" w:cs="Arial"/>
          <w:color w:val="000000"/>
          <w:sz w:val="24"/>
          <w:szCs w:val="24"/>
        </w:rPr>
        <w:t xml:space="preserve"> ao Fundo Municipal de Previdência Social de Borba que seja obedecido os ditames da lei no que tange à forma individualizada por unidade de departamento. (item “f” achado 02); </w:t>
      </w:r>
      <w:r w:rsidR="001A4671" w:rsidRPr="00A10990">
        <w:rPr>
          <w:rFonts w:ascii="Arial Narrow" w:hAnsi="Arial Narrow" w:cs="Arial"/>
          <w:b/>
          <w:bCs/>
          <w:color w:val="000000"/>
          <w:sz w:val="24"/>
          <w:szCs w:val="24"/>
        </w:rPr>
        <w:t>10.3. Recomendar</w:t>
      </w:r>
      <w:r w:rsidR="001A4671" w:rsidRPr="00A10990">
        <w:rPr>
          <w:rFonts w:ascii="Arial Narrow" w:hAnsi="Arial Narrow" w:cs="Arial"/>
          <w:color w:val="000000"/>
          <w:sz w:val="24"/>
          <w:szCs w:val="24"/>
        </w:rPr>
        <w:t xml:space="preserve"> ao Fundo Municipal de Previdência Social de Borba que os ditames do inciso XXXVII do art. 2º da Res. 04/2016 sejam obedecidos no cumprimento de suas determinações, no que tange a prestação de contas e ajustes e congêneres e seus aditivos firmados no exercício. (item “r” achado 02); </w:t>
      </w:r>
      <w:r w:rsidR="001A4671" w:rsidRPr="00A10990">
        <w:rPr>
          <w:rFonts w:ascii="Arial Narrow" w:hAnsi="Arial Narrow" w:cs="Arial"/>
          <w:b/>
          <w:bCs/>
          <w:color w:val="000000"/>
          <w:sz w:val="24"/>
          <w:szCs w:val="24"/>
        </w:rPr>
        <w:t>10.4. Recomendar</w:t>
      </w:r>
      <w:r w:rsidR="001A4671" w:rsidRPr="00A10990">
        <w:rPr>
          <w:rFonts w:ascii="Arial Narrow" w:hAnsi="Arial Narrow" w:cs="Arial"/>
          <w:color w:val="000000"/>
          <w:sz w:val="24"/>
          <w:szCs w:val="24"/>
        </w:rPr>
        <w:t xml:space="preserve"> ao Fundo Municipal de Previdência Social de Borba que a distribuição seja realizada de forma eficiente com o registro de dados para quem e onde foi destinado o material. (item “e” achado 12); </w:t>
      </w:r>
      <w:r w:rsidR="001A4671" w:rsidRPr="00A10990">
        <w:rPr>
          <w:rFonts w:ascii="Arial Narrow" w:hAnsi="Arial Narrow" w:cs="Arial"/>
          <w:b/>
          <w:bCs/>
          <w:color w:val="000000"/>
          <w:sz w:val="24"/>
          <w:szCs w:val="24"/>
        </w:rPr>
        <w:t>10.5. Recomendar</w:t>
      </w:r>
      <w:r w:rsidR="001A4671" w:rsidRPr="00A10990">
        <w:rPr>
          <w:rFonts w:ascii="Arial Narrow" w:hAnsi="Arial Narrow" w:cs="Arial"/>
          <w:color w:val="000000"/>
          <w:sz w:val="24"/>
          <w:szCs w:val="24"/>
        </w:rPr>
        <w:t xml:space="preserve"> ao Fundo Municipal de Previdência Social de Borba que o registro das contribuições dos servidores, bem como a contribuição patronal sejam registradas, conforme o art. 1º VII da Lei nº 9.171/98 art. 18 da Portaria MPS nº 402/08 e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12 a 15 da Portaria MPS nº 403/08, sob pena de multa em razão de ato praticado com grave infração à norma legal. (item “e” achado 03); </w:t>
      </w:r>
      <w:r w:rsidR="001A4671" w:rsidRPr="00A10990">
        <w:rPr>
          <w:rFonts w:ascii="Arial Narrow" w:hAnsi="Arial Narrow" w:cs="Arial"/>
          <w:b/>
          <w:color w:val="000000"/>
          <w:sz w:val="24"/>
          <w:szCs w:val="24"/>
        </w:rPr>
        <w:t>10.6. Recomendar</w:t>
      </w:r>
      <w:r w:rsidR="001A4671" w:rsidRPr="00A10990">
        <w:rPr>
          <w:rFonts w:ascii="Arial Narrow" w:hAnsi="Arial Narrow" w:cs="Arial"/>
          <w:color w:val="000000"/>
          <w:sz w:val="24"/>
          <w:szCs w:val="24"/>
        </w:rPr>
        <w:t xml:space="preserve"> ao Fundo Municipal de Previdência Social de Borba que o relatório seja elaborado conforme o disposto no art. 3º, V, da Portaria MPS nº 519/11, sob pena de multa por ato praticado com grave infração à norma legal. (achado 08); </w:t>
      </w:r>
      <w:r w:rsidR="001A4671" w:rsidRPr="00A10990">
        <w:rPr>
          <w:rFonts w:ascii="Arial Narrow" w:hAnsi="Arial Narrow" w:cs="Arial"/>
          <w:b/>
          <w:bCs/>
          <w:color w:val="000000"/>
          <w:sz w:val="24"/>
          <w:szCs w:val="24"/>
        </w:rPr>
        <w:t>10.7. Dar ciência</w:t>
      </w:r>
      <w:r w:rsidR="001A4671" w:rsidRPr="00A10990">
        <w:rPr>
          <w:rFonts w:ascii="Arial Narrow" w:hAnsi="Arial Narrow" w:cs="Arial"/>
          <w:color w:val="000000"/>
          <w:sz w:val="24"/>
          <w:szCs w:val="24"/>
        </w:rPr>
        <w:t xml:space="preserve"> à Sra. Roseane Silva Lima e demais interessados da decisão; </w:t>
      </w:r>
      <w:r w:rsidR="001A4671" w:rsidRPr="00A10990">
        <w:rPr>
          <w:rFonts w:ascii="Arial Narrow" w:hAnsi="Arial Narrow" w:cs="Arial"/>
          <w:b/>
          <w:bCs/>
          <w:color w:val="000000"/>
          <w:sz w:val="24"/>
          <w:szCs w:val="24"/>
        </w:rPr>
        <w:t>10.8. Determinar</w:t>
      </w:r>
      <w:r w:rsidR="001A4671" w:rsidRPr="00A10990">
        <w:rPr>
          <w:rFonts w:ascii="Arial Narrow" w:hAnsi="Arial Narrow" w:cs="Arial"/>
          <w:color w:val="000000"/>
          <w:sz w:val="24"/>
          <w:szCs w:val="24"/>
        </w:rPr>
        <w:t xml:space="preserve"> após o cumprimento das medidas acima, o registro e o arquivamento dos autos e de seus apensos, nos termos regimentais.</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10.611/2022</w:t>
      </w:r>
      <w:r w:rsidR="001A4671" w:rsidRPr="00A10990">
        <w:rPr>
          <w:rFonts w:ascii="Arial Narrow" w:hAnsi="Arial Narrow" w:cs="Arial"/>
          <w:color w:val="000000"/>
          <w:sz w:val="24"/>
          <w:szCs w:val="24"/>
        </w:rPr>
        <w:t xml:space="preserve"> - Planejamento, Transparência e Controle Social na Gestão do Sus nos Municípios do Interior do Amazonas.</w:t>
      </w:r>
      <w:r w:rsidR="001A4671" w:rsidRPr="00A10990">
        <w:rPr>
          <w:rFonts w:ascii="Arial Narrow" w:hAnsi="Arial Narrow" w:cs="Arial"/>
          <w:b/>
          <w:color w:val="000000"/>
          <w:sz w:val="24"/>
          <w:szCs w:val="24"/>
        </w:rPr>
        <w:t xml:space="preserve"> ACÓRDÃO Nº 758/2023: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divergência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Arquivar</w:t>
      </w:r>
      <w:r w:rsidR="001A4671" w:rsidRPr="00A10990">
        <w:rPr>
          <w:rFonts w:ascii="Arial Narrow" w:hAnsi="Arial Narrow" w:cs="Arial"/>
          <w:color w:val="000000"/>
          <w:sz w:val="24"/>
          <w:szCs w:val="24"/>
        </w:rPr>
        <w:t xml:space="preserve"> a presente Auditoria de Levantamento, vez que exaurido seu objeto e considerando que os achados identificados serão analisados no âmbito da Prestação de Contas Anual da Prefeitura Municipal de Barreirinha, referente ao exercício de 2022; </w:t>
      </w:r>
      <w:r w:rsidR="001A4671" w:rsidRPr="00A10990">
        <w:rPr>
          <w:rFonts w:ascii="Arial Narrow" w:hAnsi="Arial Narrow" w:cs="Arial"/>
          <w:b/>
          <w:bCs/>
          <w:color w:val="000000"/>
          <w:sz w:val="24"/>
          <w:szCs w:val="24"/>
        </w:rPr>
        <w:t>8.2. Determinar</w:t>
      </w:r>
      <w:r w:rsidR="001A4671" w:rsidRPr="00A10990">
        <w:rPr>
          <w:rFonts w:ascii="Arial Narrow" w:hAnsi="Arial Narrow" w:cs="Arial"/>
          <w:color w:val="000000"/>
          <w:sz w:val="24"/>
          <w:szCs w:val="24"/>
        </w:rPr>
        <w:t xml:space="preserve"> à SECEX que extraia cópia desta decisão, do Relatório de Auditoria de fls. 87/146, do Parecer nº 8125/2022-MPC- EMFA (fls. 149/152), e junte aos autos de Prestação de Contas Anual da Prefeitura Municipal de Barreirinha, referente ao exercício de 2022, para análise em conjunto dos achados de auditoria e para abertura do contraditório e da ampla defesa, na forma do art.19, inciso I e do art. 18 da Lei Estadual nº 2.423/96 c/c o art. 81 da Resolução nº 04/2002 - RITCE/AM; </w:t>
      </w:r>
      <w:r w:rsidR="001A4671" w:rsidRPr="00A10990">
        <w:rPr>
          <w:rFonts w:ascii="Arial Narrow" w:hAnsi="Arial Narrow" w:cs="Arial"/>
          <w:b/>
          <w:bCs/>
          <w:color w:val="000000"/>
          <w:sz w:val="24"/>
          <w:szCs w:val="24"/>
        </w:rPr>
        <w:t>8.3. Dar ciência</w:t>
      </w:r>
      <w:r w:rsidR="001A4671" w:rsidRPr="00A10990">
        <w:rPr>
          <w:rFonts w:ascii="Arial Narrow" w:hAnsi="Arial Narrow" w:cs="Arial"/>
          <w:color w:val="000000"/>
          <w:sz w:val="24"/>
          <w:szCs w:val="24"/>
        </w:rPr>
        <w:t xml:space="preserve"> desta decisão à Prefeitura Municipal de Barreirinha e ao Secretário Municipal de Saúde, encaminhando-lhes cópia do Relatório de Auditoria de fls. 87/146 para conhecimento e adoção das providências cabíveis.</w:t>
      </w:r>
      <w:r w:rsidR="00FA78E8"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11.831/2022</w:t>
      </w:r>
      <w:r w:rsidR="001A4671" w:rsidRPr="00A10990">
        <w:rPr>
          <w:rFonts w:ascii="Arial Narrow" w:hAnsi="Arial Narrow" w:cs="Arial"/>
          <w:color w:val="000000"/>
          <w:sz w:val="24"/>
          <w:szCs w:val="24"/>
        </w:rPr>
        <w:t xml:space="preserve"> - Representação com pedido de Medida Cautelar interposta pela empresa BRB Serviços em Saúde </w:t>
      </w:r>
      <w:proofErr w:type="spellStart"/>
      <w:r w:rsidR="001A4671" w:rsidRPr="00A10990">
        <w:rPr>
          <w:rFonts w:ascii="Arial Narrow" w:hAnsi="Arial Narrow" w:cs="Arial"/>
          <w:color w:val="000000"/>
          <w:sz w:val="24"/>
          <w:szCs w:val="24"/>
        </w:rPr>
        <w:t>Ltda-ME</w:t>
      </w:r>
      <w:proofErr w:type="spellEnd"/>
      <w:r w:rsidR="001A4671" w:rsidRPr="00A10990">
        <w:rPr>
          <w:rFonts w:ascii="Arial Narrow" w:hAnsi="Arial Narrow" w:cs="Arial"/>
          <w:color w:val="000000"/>
          <w:sz w:val="24"/>
          <w:szCs w:val="24"/>
        </w:rPr>
        <w:t xml:space="preserve">, em desfavor do Governo do Amazonas, para apuração de possíveis irregularidades na Secretaria de Estado da Saúde.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 xml:space="preserve">Fabricio Jacob Acris de Carvalho – OAB/AM 9145, Heleno de Lion Costa da Rocha Quinto – OAB/AM 12935, Maria do Socorro Dantas de Góes Lyra – OAB/AM 3281, Leonardo Fernandes Rodrigues da Silva – OAB/AM 6276, Porfirio Almeida Lemos Neto – OAB/AM 6117, Rennalt Lessa de Freitas – OAB/AM 8020, Leonardo Milon de Oliveira – OAB/AM 12239, Maria Isabel Amaral Pinto – OAB/AM 14119, Andreza Natacha Bonetti da Silva - OAB/AM 16488, Louise Martins Ferreira - OAB/AM 5628, Yeda Yukari Nagaoka - OAB/AM 15540, </w:t>
      </w:r>
      <w:proofErr w:type="spellStart"/>
      <w:r w:rsidR="001A4671" w:rsidRPr="00A10990">
        <w:rPr>
          <w:rFonts w:ascii="Arial Narrow" w:hAnsi="Arial Narrow" w:cs="Arial"/>
          <w:sz w:val="24"/>
          <w:szCs w:val="24"/>
        </w:rPr>
        <w:t>Nazira</w:t>
      </w:r>
      <w:proofErr w:type="spellEnd"/>
      <w:r w:rsidR="001A4671" w:rsidRPr="00A10990">
        <w:rPr>
          <w:rFonts w:ascii="Arial Narrow" w:hAnsi="Arial Narrow" w:cs="Arial"/>
          <w:sz w:val="24"/>
          <w:szCs w:val="24"/>
        </w:rPr>
        <w:t xml:space="preserve"> Marques de Oliveira - OAB/AM 8707,</w:t>
      </w:r>
      <w:r w:rsidR="001A4671" w:rsidRPr="00A10990">
        <w:rPr>
          <w:rFonts w:ascii="Arial Narrow" w:hAnsi="Arial Narrow" w:cs="Arial"/>
          <w:noProof/>
          <w:sz w:val="24"/>
          <w:szCs w:val="24"/>
        </w:rPr>
        <w:t xml:space="preserve"> Victor Medeiros Dantas de Goes – OAB/AM 7189, Eduardo Humberto Deneriaz Bessa - OAB/AM 14181, Diego Americo Costa Silva - OAB/AM 5819 e Gabriela de Brito Coimbra - 8889</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759/2023: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9.1. Conhecer</w:t>
      </w:r>
      <w:r w:rsidR="001A4671" w:rsidRPr="00A10990">
        <w:rPr>
          <w:rFonts w:ascii="Arial Narrow" w:hAnsi="Arial Narrow" w:cs="Arial"/>
          <w:sz w:val="24"/>
          <w:szCs w:val="24"/>
        </w:rPr>
        <w:t xml:space="preserve"> da Representação interposta pela empresa BRB Serviços em Saúde LTDA-ME, conforme dispõe o art. 288 da Resolução nº 04/2002-TCE/AM; </w:t>
      </w:r>
      <w:r w:rsidR="001A4671" w:rsidRPr="00A10990">
        <w:rPr>
          <w:rFonts w:ascii="Arial Narrow" w:hAnsi="Arial Narrow" w:cs="Arial"/>
          <w:b/>
          <w:bCs/>
          <w:sz w:val="24"/>
          <w:szCs w:val="24"/>
        </w:rPr>
        <w:t>9.2. Julgar Improcedente</w:t>
      </w:r>
      <w:r w:rsidR="001A4671" w:rsidRPr="00A10990">
        <w:rPr>
          <w:rFonts w:ascii="Arial Narrow" w:hAnsi="Arial Narrow" w:cs="Arial"/>
          <w:sz w:val="24"/>
          <w:szCs w:val="24"/>
        </w:rPr>
        <w:t xml:space="preserve"> da Representação oposta em face da Secretaria de Estado de Saúde – SES (antiga SUSAM), pois que o objeto pretendido trata de interesses exclusivamente econômicos da empresa BRB Serviços em Saúde LTDA-ME, sendo inadequada a via jurídica eleita pela empresa Representante, uma vez que o Controle Externo exercido pelo Tribunal de Contas do Estado não abrange a defesa de interesses meramente individuais dos particulares; </w:t>
      </w:r>
      <w:r w:rsidR="001A4671" w:rsidRPr="00A10990">
        <w:rPr>
          <w:rFonts w:ascii="Arial Narrow" w:hAnsi="Arial Narrow" w:cs="Arial"/>
          <w:b/>
          <w:bCs/>
          <w:sz w:val="24"/>
          <w:szCs w:val="24"/>
        </w:rPr>
        <w:t>9.3. Dar ciência</w:t>
      </w:r>
      <w:r w:rsidR="001A4671" w:rsidRPr="00A10990">
        <w:rPr>
          <w:rFonts w:ascii="Arial Narrow" w:hAnsi="Arial Narrow" w:cs="Arial"/>
          <w:sz w:val="24"/>
          <w:szCs w:val="24"/>
        </w:rPr>
        <w:t xml:space="preserve"> desta Decisão à Secretaria de Estado de Saúde – SES (antiga SUSAM), à empresa SEGEAM – Sustentabilidade, Empreendedorismo e Gestão em Saúde do Amazonas, à empresa BRB </w:t>
      </w:r>
      <w:r w:rsidR="001A4671" w:rsidRPr="00A10990">
        <w:rPr>
          <w:rFonts w:ascii="Arial Narrow" w:hAnsi="Arial Narrow" w:cs="Arial"/>
          <w:sz w:val="24"/>
          <w:szCs w:val="24"/>
        </w:rPr>
        <w:lastRenderedPageBreak/>
        <w:t xml:space="preserve">Serviços em Saúde LTDA. – ME e aos respectivos patronos; </w:t>
      </w:r>
      <w:r w:rsidR="001A4671" w:rsidRPr="00A10990">
        <w:rPr>
          <w:rFonts w:ascii="Arial Narrow" w:hAnsi="Arial Narrow" w:cs="Arial"/>
          <w:b/>
          <w:bCs/>
          <w:sz w:val="24"/>
          <w:szCs w:val="24"/>
        </w:rPr>
        <w:t>9.4. Arquivar</w:t>
      </w:r>
      <w:r w:rsidR="001A4671" w:rsidRPr="00A10990">
        <w:rPr>
          <w:rFonts w:ascii="Arial Narrow" w:hAnsi="Arial Narrow" w:cs="Arial"/>
          <w:sz w:val="24"/>
          <w:szCs w:val="24"/>
        </w:rPr>
        <w:t xml:space="preserve"> após o cumprimento dos itens acima, nos termos do Regimento Interno desta Corte de Contas.</w:t>
      </w:r>
      <w:r w:rsidR="00FA78E8"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12.084/2022</w:t>
      </w:r>
      <w:r w:rsidR="001A4671" w:rsidRPr="00A10990">
        <w:rPr>
          <w:rFonts w:ascii="Arial Narrow" w:hAnsi="Arial Narrow" w:cs="Arial"/>
          <w:color w:val="000000"/>
          <w:sz w:val="24"/>
          <w:szCs w:val="24"/>
        </w:rPr>
        <w:t xml:space="preserve"> - Prestação de Contas Anual da Câmara Municipal de Nova Olinda do Norte, de responsabilidade do Sr. Leandro D’</w:t>
      </w:r>
      <w:proofErr w:type="spellStart"/>
      <w:r w:rsidR="001A4671" w:rsidRPr="00A10990">
        <w:rPr>
          <w:rFonts w:ascii="Arial Narrow" w:hAnsi="Arial Narrow" w:cs="Arial"/>
          <w:color w:val="000000"/>
          <w:sz w:val="24"/>
          <w:szCs w:val="24"/>
        </w:rPr>
        <w:t>avila</w:t>
      </w:r>
      <w:proofErr w:type="spellEnd"/>
      <w:r w:rsidR="001A4671" w:rsidRPr="00A10990">
        <w:rPr>
          <w:rFonts w:ascii="Arial Narrow" w:hAnsi="Arial Narrow" w:cs="Arial"/>
          <w:color w:val="000000"/>
          <w:sz w:val="24"/>
          <w:szCs w:val="24"/>
        </w:rPr>
        <w:t xml:space="preserve"> de Oliveira, referente ao exercício de 2021.</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 xml:space="preserve">Advogado: </w:t>
      </w:r>
      <w:r w:rsidR="001A4671" w:rsidRPr="00A10990">
        <w:rPr>
          <w:rFonts w:ascii="Arial Narrow" w:hAnsi="Arial Narrow" w:cs="Arial"/>
          <w:noProof/>
          <w:sz w:val="24"/>
          <w:szCs w:val="24"/>
        </w:rPr>
        <w:t xml:space="preserve">Cristian Renner Albuquerque Martins – OAB/AM 11418. </w:t>
      </w:r>
      <w:r w:rsidR="001A4671" w:rsidRPr="00A10990">
        <w:rPr>
          <w:rFonts w:ascii="Arial Narrow" w:hAnsi="Arial Narrow" w:cs="Arial"/>
          <w:b/>
          <w:color w:val="000000"/>
          <w:sz w:val="24"/>
          <w:szCs w:val="24"/>
        </w:rPr>
        <w:t xml:space="preserve">ACÓRDÃO Nº 760/2023: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Art. 11, III, alínea "a",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do </w:t>
      </w:r>
      <w:r w:rsidR="001A4671" w:rsidRPr="00A10990">
        <w:rPr>
          <w:rFonts w:ascii="Arial Narrow" w:hAnsi="Arial Narrow" w:cs="Arial"/>
          <w:sz w:val="24"/>
          <w:szCs w:val="24"/>
        </w:rPr>
        <w:t>Excelentíssimo Senhor Conselheiro-Relator</w:t>
      </w:r>
      <w:r w:rsidR="001A4671" w:rsidRPr="00A10990">
        <w:rPr>
          <w:rFonts w:ascii="Arial Narrow" w:hAnsi="Arial Narrow" w:cs="Arial"/>
          <w:b/>
          <w:noProof/>
          <w:sz w:val="24"/>
          <w:szCs w:val="24"/>
        </w:rPr>
        <w:t>, em parcial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regular</w:t>
      </w:r>
      <w:r w:rsidR="001A4671" w:rsidRPr="00A10990">
        <w:rPr>
          <w:rFonts w:ascii="Arial Narrow" w:hAnsi="Arial Narrow" w:cs="Arial"/>
          <w:color w:val="000000"/>
          <w:sz w:val="24"/>
          <w:szCs w:val="24"/>
        </w:rPr>
        <w:t xml:space="preserve"> a Prestação de Contas do </w:t>
      </w:r>
      <w:r w:rsidR="001A4671" w:rsidRPr="00A10990">
        <w:rPr>
          <w:rFonts w:ascii="Arial Narrow" w:hAnsi="Arial Narrow" w:cs="Arial"/>
          <w:b/>
          <w:bCs/>
          <w:color w:val="000000"/>
          <w:sz w:val="24"/>
          <w:szCs w:val="24"/>
        </w:rPr>
        <w:t>Sr. Leandro D'</w:t>
      </w:r>
      <w:proofErr w:type="spellStart"/>
      <w:r w:rsidR="001A4671" w:rsidRPr="00A10990">
        <w:rPr>
          <w:rFonts w:ascii="Arial Narrow" w:hAnsi="Arial Narrow" w:cs="Arial"/>
          <w:b/>
          <w:bCs/>
          <w:color w:val="000000"/>
          <w:sz w:val="24"/>
          <w:szCs w:val="24"/>
        </w:rPr>
        <w:t>avila</w:t>
      </w:r>
      <w:proofErr w:type="spellEnd"/>
      <w:r w:rsidR="001A4671" w:rsidRPr="00A10990">
        <w:rPr>
          <w:rFonts w:ascii="Arial Narrow" w:hAnsi="Arial Narrow" w:cs="Arial"/>
          <w:b/>
          <w:bCs/>
          <w:color w:val="000000"/>
          <w:sz w:val="24"/>
          <w:szCs w:val="24"/>
        </w:rPr>
        <w:t xml:space="preserve"> de Oliveira</w:t>
      </w:r>
      <w:r w:rsidR="001A4671" w:rsidRPr="00A10990">
        <w:rPr>
          <w:rFonts w:ascii="Arial Narrow" w:hAnsi="Arial Narrow" w:cs="Arial"/>
          <w:color w:val="000000"/>
          <w:sz w:val="24"/>
          <w:szCs w:val="24"/>
        </w:rPr>
        <w:t xml:space="preserve">, responsável pela Câmara Municipal de Nova Olinda do Norte, referente ao exercício de 2021; </w:t>
      </w:r>
      <w:r w:rsidR="001A4671" w:rsidRPr="00A10990">
        <w:rPr>
          <w:rFonts w:ascii="Arial Narrow" w:hAnsi="Arial Narrow" w:cs="Arial"/>
          <w:b/>
          <w:bCs/>
          <w:color w:val="000000"/>
          <w:sz w:val="24"/>
          <w:szCs w:val="24"/>
        </w:rPr>
        <w:t>10.2. Recomendar</w:t>
      </w:r>
      <w:r w:rsidR="001A4671" w:rsidRPr="00A10990">
        <w:rPr>
          <w:rFonts w:ascii="Arial Narrow" w:hAnsi="Arial Narrow" w:cs="Arial"/>
          <w:color w:val="000000"/>
          <w:sz w:val="24"/>
          <w:szCs w:val="24"/>
        </w:rPr>
        <w:t xml:space="preserve"> ao Sr. Leandro D'</w:t>
      </w:r>
      <w:proofErr w:type="spellStart"/>
      <w:r w:rsidR="001A4671" w:rsidRPr="00A10990">
        <w:rPr>
          <w:rFonts w:ascii="Arial Narrow" w:hAnsi="Arial Narrow" w:cs="Arial"/>
          <w:color w:val="000000"/>
          <w:sz w:val="24"/>
          <w:szCs w:val="24"/>
        </w:rPr>
        <w:t>avila</w:t>
      </w:r>
      <w:proofErr w:type="spellEnd"/>
      <w:r w:rsidR="001A4671" w:rsidRPr="00A10990">
        <w:rPr>
          <w:rFonts w:ascii="Arial Narrow" w:hAnsi="Arial Narrow" w:cs="Arial"/>
          <w:color w:val="000000"/>
          <w:sz w:val="24"/>
          <w:szCs w:val="24"/>
        </w:rPr>
        <w:t xml:space="preserve"> de Oliveira, Presidente da Câmara Municipal de Nova Olinda do Norte, observância com maior rigor dos prazos para o envio de dados ao sistema e-contas, evitando ser reincidente em atrasos que podem ser evitados com o devido planejamento, que o ente empregue maiores esforços no cumprimento da LC nº 131/2009 e Decreto nº 7.185/2010, a imediata regularização do setor de almoxarifado com o seu efetivo funcionamento no cumprimento da Lei nº 4.320/64,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94, 95 e 96 e a observância com maior rigor dos ditames do art. 67 da Lei n. 8.666/93, no que tange ao acompanhamento do fiscal do contrato; </w:t>
      </w:r>
      <w:r w:rsidR="001A4671" w:rsidRPr="00A10990">
        <w:rPr>
          <w:rFonts w:ascii="Arial Narrow" w:hAnsi="Arial Narrow" w:cs="Arial"/>
          <w:b/>
          <w:bCs/>
          <w:color w:val="000000"/>
          <w:sz w:val="24"/>
          <w:szCs w:val="24"/>
        </w:rPr>
        <w:t>10.3. Dar ciência</w:t>
      </w:r>
      <w:r w:rsidR="001A4671" w:rsidRPr="00A10990">
        <w:rPr>
          <w:rFonts w:ascii="Arial Narrow" w:hAnsi="Arial Narrow" w:cs="Arial"/>
          <w:color w:val="000000"/>
          <w:sz w:val="24"/>
          <w:szCs w:val="24"/>
        </w:rPr>
        <w:t xml:space="preserve"> ao Sr. Leandro D'</w:t>
      </w:r>
      <w:proofErr w:type="spellStart"/>
      <w:r w:rsidR="001A4671" w:rsidRPr="00A10990">
        <w:rPr>
          <w:rFonts w:ascii="Arial Narrow" w:hAnsi="Arial Narrow" w:cs="Arial"/>
          <w:color w:val="000000"/>
          <w:sz w:val="24"/>
          <w:szCs w:val="24"/>
        </w:rPr>
        <w:t>avila</w:t>
      </w:r>
      <w:proofErr w:type="spellEnd"/>
      <w:r w:rsidR="001A4671" w:rsidRPr="00A10990">
        <w:rPr>
          <w:rFonts w:ascii="Arial Narrow" w:hAnsi="Arial Narrow" w:cs="Arial"/>
          <w:color w:val="000000"/>
          <w:sz w:val="24"/>
          <w:szCs w:val="24"/>
        </w:rPr>
        <w:t xml:space="preserve"> de Oliveira e demais interessados; </w:t>
      </w:r>
      <w:r w:rsidR="001A4671" w:rsidRPr="00A10990">
        <w:rPr>
          <w:rFonts w:ascii="Arial Narrow" w:hAnsi="Arial Narrow" w:cs="Arial"/>
          <w:b/>
          <w:bCs/>
          <w:color w:val="000000"/>
          <w:sz w:val="24"/>
          <w:szCs w:val="24"/>
        </w:rPr>
        <w:t>10.4. Arquivar</w:t>
      </w:r>
      <w:r w:rsidR="001A4671" w:rsidRPr="00A10990">
        <w:rPr>
          <w:rFonts w:ascii="Arial Narrow" w:hAnsi="Arial Narrow" w:cs="Arial"/>
          <w:color w:val="000000"/>
          <w:sz w:val="24"/>
          <w:szCs w:val="24"/>
        </w:rPr>
        <w:t xml:space="preserve"> o processo por cumprimento de decisão.</w:t>
      </w:r>
      <w:r w:rsidR="00FA78E8"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14.358/2022</w:t>
      </w:r>
      <w:r w:rsidR="001A4671" w:rsidRPr="00A10990">
        <w:rPr>
          <w:rFonts w:ascii="Arial Narrow" w:hAnsi="Arial Narrow" w:cs="Arial"/>
          <w:color w:val="000000"/>
          <w:sz w:val="24"/>
          <w:szCs w:val="24"/>
        </w:rPr>
        <w:t xml:space="preserve"> - Embargos de Declaração em Representação interposta pela SECEX/TCE-AM contra o Sr. Anderson Jose de Sousa, Prefeito do Município de Rio Preto da Eva, pelo descumprimento do art. 40, § 14, da Constituição Federal de 1988, c/c o art. 9º, § 6º da EC nº 103/2019, para a devida apuração dos fatos, com fulcro no receio de prejuízo à gestão fiscal do município e a sua população.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Bruno Vieira da Rocha Barbirato - OAB/AM 6975, Fábio Nunes Bandeira de Melo - OAB/AM 4331, Igor Arnaud Ferreira - OAB/AM 10428, Laiz Araújo Russo de Melo e Silva - OAB/AM 6897, Any Gresy Carvalho da Silva – OAB/AM 12438, Camila Pontes Torres - OAB/AM 12280, Paulo Victor Vieira da Rocha – OAB/AM 540-A, Leandro Souza Benevides - OAB/AM 491-A, Bruno Giotto Gavinho Frota – OAB/AM 4514, Livia Rocha Brito – OAB/AM 6474 e Pedro de Araujo Ribeiro – OAB/AM 6935</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761/2023: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III, alínea “f”, item 1, da Resolução n.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sz w:val="24"/>
          <w:szCs w:val="24"/>
        </w:rPr>
        <w:t xml:space="preserve">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oral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7.1. Conhecer</w:t>
      </w:r>
      <w:r w:rsidR="001A4671" w:rsidRPr="00A10990">
        <w:rPr>
          <w:rFonts w:ascii="Arial Narrow" w:hAnsi="Arial Narrow" w:cs="Arial"/>
          <w:sz w:val="24"/>
          <w:szCs w:val="24"/>
        </w:rPr>
        <w:t xml:space="preserve"> dos Embargos de Declaração do Sr. Anderson Jose de Sousa;</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7.2. Negar Provimento</w:t>
      </w:r>
      <w:r w:rsidR="001A4671" w:rsidRPr="00A10990">
        <w:rPr>
          <w:rFonts w:ascii="Arial Narrow" w:hAnsi="Arial Narrow" w:cs="Arial"/>
          <w:sz w:val="24"/>
          <w:szCs w:val="24"/>
        </w:rPr>
        <w:t xml:space="preserve"> aos Embargos de Declaração do Sr. Anderson Jose de Sousa, mantendo, na integra, o Acórdão n° 351/2023-TCE-Tribunal Pleno (fls.97/99); </w:t>
      </w:r>
      <w:r w:rsidR="001A4671" w:rsidRPr="00A10990">
        <w:rPr>
          <w:rFonts w:ascii="Arial Narrow" w:hAnsi="Arial Narrow" w:cs="Arial"/>
          <w:b/>
          <w:bCs/>
          <w:sz w:val="24"/>
          <w:szCs w:val="24"/>
        </w:rPr>
        <w:t>7.3. Dar ciência</w:t>
      </w:r>
      <w:r w:rsidR="001A4671" w:rsidRPr="00A10990">
        <w:rPr>
          <w:rFonts w:ascii="Arial Narrow" w:hAnsi="Arial Narrow" w:cs="Arial"/>
          <w:sz w:val="24"/>
          <w:szCs w:val="24"/>
        </w:rPr>
        <w:t xml:space="preserve"> ao Sr. Anderson Jose de Sousa por intermédio de seus advogados</w:t>
      </w:r>
      <w:r w:rsidR="001A4671" w:rsidRPr="00A10990">
        <w:rPr>
          <w:rFonts w:ascii="Arial Narrow" w:hAnsi="Arial Narrow" w:cs="Arial"/>
          <w:color w:val="000000"/>
          <w:sz w:val="24"/>
          <w:szCs w:val="24"/>
        </w:rPr>
        <w:t>.</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15.171/2022</w:t>
      </w:r>
      <w:r w:rsidR="001A4671" w:rsidRPr="00A10990">
        <w:rPr>
          <w:rFonts w:ascii="Arial Narrow" w:hAnsi="Arial Narrow" w:cs="Arial"/>
          <w:color w:val="000000"/>
          <w:sz w:val="24"/>
          <w:szCs w:val="24"/>
        </w:rPr>
        <w:t xml:space="preserve"> - Representação oriunda da Manifestação n° 305/2022-Ouvidoria, decorrente da comunicação de possíveis irregularidades no Pregão Eletrônico n° 175/2022, da Prefeitura Municipal de Manaus.</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Milena Alcântara de Farias OAB/AM nº 14.726 e Camila Barbosa Rosas OAB/AM nº 4.406. </w:t>
      </w:r>
      <w:r w:rsidR="001A4671" w:rsidRPr="00A10990">
        <w:rPr>
          <w:rFonts w:ascii="Arial Narrow" w:hAnsi="Arial Narrow" w:cs="Arial"/>
          <w:b/>
          <w:color w:val="000000"/>
          <w:sz w:val="24"/>
          <w:szCs w:val="24"/>
        </w:rPr>
        <w:t xml:space="preserve">ACÓRDÃO Nº 762/2023: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Representação oferecida em face do Sr. Victor Fabian Soares Cipriano, Presidente da Comissão Permanente de Licitação, CML; </w:t>
      </w:r>
      <w:r w:rsidR="001A4671" w:rsidRPr="00A10990">
        <w:rPr>
          <w:rFonts w:ascii="Arial Narrow" w:hAnsi="Arial Narrow" w:cs="Arial"/>
          <w:b/>
          <w:bCs/>
          <w:color w:val="000000"/>
          <w:sz w:val="24"/>
          <w:szCs w:val="24"/>
        </w:rPr>
        <w:t>9.2. Julgar Procedente</w:t>
      </w:r>
      <w:r w:rsidR="001A4671" w:rsidRPr="00A10990">
        <w:rPr>
          <w:rFonts w:ascii="Arial Narrow" w:hAnsi="Arial Narrow" w:cs="Arial"/>
          <w:color w:val="000000"/>
          <w:sz w:val="24"/>
          <w:szCs w:val="24"/>
        </w:rPr>
        <w:t xml:space="preserve"> a Representação oferecida em face do Sr. Victor Fabian Soares Cipriano, Presidente da Comissão Permanente de Licitação, CML;</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9.3.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Jean Saraiva da Silva</w:t>
      </w:r>
      <w:r w:rsidR="001A4671" w:rsidRPr="00A10990">
        <w:rPr>
          <w:rFonts w:ascii="Arial Narrow" w:hAnsi="Arial Narrow" w:cs="Arial"/>
          <w:color w:val="000000"/>
          <w:sz w:val="24"/>
          <w:szCs w:val="24"/>
        </w:rPr>
        <w:t xml:space="preserve">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(treze mil seiscentos e cinquenta e quatro reais e trinta e nove centavos), por ato praticado com grave infração à norma legal, com fulcro no artigo 54, inciso II da Lei Nº 2.423/1996 c/c com o artigo 308, VI, do Regimento Interno da Corte de Contas, em descumprimento ao princípio da legalidade e da vinculação ao instrumento convocatório, previstos no art. 3º da Lei Nº 8.666/1993.e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w:t>
      </w:r>
      <w:r w:rsidR="001A4671" w:rsidRPr="00A10990">
        <w:rPr>
          <w:rFonts w:ascii="Arial Narrow" w:hAnsi="Arial Narrow" w:cs="Arial"/>
          <w:color w:val="000000"/>
          <w:sz w:val="24"/>
          <w:szCs w:val="24"/>
        </w:rPr>
        <w:lastRenderedPageBreak/>
        <w:t xml:space="preserve">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9.4.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 xml:space="preserve">Sr. Victor Fabian Soares Cipriano </w:t>
      </w:r>
      <w:r w:rsidR="001A4671" w:rsidRPr="00A10990">
        <w:rPr>
          <w:rFonts w:ascii="Arial Narrow" w:hAnsi="Arial Narrow" w:cs="Arial"/>
          <w:color w:val="000000"/>
          <w:sz w:val="24"/>
          <w:szCs w:val="24"/>
        </w:rPr>
        <w:t xml:space="preserve">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(treze mil seiscentos e cinquenta e quatro reais e trinta e nove centavos), por ato praticado com grave infração à norma legal, com fulcro no artigo 54, inciso II da Lei Nº 2.423/1996 c/c com o artigo 308, VI, do Regimento Interno da Corte de Contas, em descumprimento ao princípio da legalidade e da vinculação ao instrumento convocatório, previstos no art. 3º da Lei Nº 8.666/1993 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9.5. Determinar</w:t>
      </w:r>
      <w:r w:rsidR="001A4671" w:rsidRPr="00A10990">
        <w:rPr>
          <w:rFonts w:ascii="Arial Narrow" w:hAnsi="Arial Narrow" w:cs="Arial"/>
          <w:color w:val="000000"/>
          <w:sz w:val="24"/>
          <w:szCs w:val="24"/>
        </w:rPr>
        <w:t xml:space="preserve"> que os autos deste processo sejam encaminhados à Câmara Municipal de Manaus - CMM; </w:t>
      </w:r>
      <w:r w:rsidR="001A4671" w:rsidRPr="00A10990">
        <w:rPr>
          <w:rFonts w:ascii="Arial Narrow" w:hAnsi="Arial Narrow" w:cs="Arial"/>
          <w:b/>
          <w:bCs/>
          <w:color w:val="000000"/>
          <w:sz w:val="24"/>
          <w:szCs w:val="24"/>
        </w:rPr>
        <w:t>9.6. Determinar</w:t>
      </w:r>
      <w:r w:rsidR="001A4671" w:rsidRPr="00A10990">
        <w:rPr>
          <w:rFonts w:ascii="Arial Narrow" w:hAnsi="Arial Narrow" w:cs="Arial"/>
          <w:color w:val="000000"/>
          <w:sz w:val="24"/>
          <w:szCs w:val="24"/>
        </w:rPr>
        <w:t xml:space="preserve"> que o órgão demandante da licitação encaminhe ao Poder Legislativo Municipal, imediatamente, toda a execução contratual referente aos ajustes firmados com fulcro na Ata de Registro de Preços oriunda do Pregão Eletrônico Nº 175/2022, conforme preceitua o art. 71, Inciso XI, §1º, § 2º da Constituição Federal; o art. 1º, inciso XIII, XIV e XV da Lei Nº 2.423/1996 c/c o art. 5º, inciso XIII, XIV e XV da Resolução Nº 04/2002; </w:t>
      </w:r>
      <w:r w:rsidR="001A4671" w:rsidRPr="00A10990">
        <w:rPr>
          <w:rFonts w:ascii="Arial Narrow" w:hAnsi="Arial Narrow" w:cs="Arial"/>
          <w:b/>
          <w:bCs/>
          <w:color w:val="000000"/>
          <w:sz w:val="24"/>
          <w:szCs w:val="24"/>
        </w:rPr>
        <w:t>9.7. Conceder Prazo</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Victor Fabian Soares Cipriano</w:t>
      </w:r>
      <w:r w:rsidR="001A4671" w:rsidRPr="00A10990">
        <w:rPr>
          <w:rFonts w:ascii="Arial Narrow" w:hAnsi="Arial Narrow" w:cs="Arial"/>
          <w:color w:val="000000"/>
          <w:sz w:val="24"/>
          <w:szCs w:val="24"/>
        </w:rPr>
        <w:t xml:space="preserve">, na figura de Presidente da Comissão Permanente de Licitação, de </w:t>
      </w:r>
      <w:r w:rsidR="001A4671" w:rsidRPr="00A10990">
        <w:rPr>
          <w:rFonts w:ascii="Arial Narrow" w:hAnsi="Arial Narrow" w:cs="Arial"/>
          <w:b/>
          <w:bCs/>
          <w:color w:val="000000"/>
          <w:sz w:val="24"/>
          <w:szCs w:val="24"/>
        </w:rPr>
        <w:t>30 (trinta) dias</w:t>
      </w:r>
      <w:r w:rsidR="001A4671" w:rsidRPr="00A10990">
        <w:rPr>
          <w:rFonts w:ascii="Arial Narrow" w:hAnsi="Arial Narrow" w:cs="Arial"/>
          <w:color w:val="000000"/>
          <w:sz w:val="24"/>
          <w:szCs w:val="24"/>
        </w:rPr>
        <w:t xml:space="preserve"> para que a CML adote as providências necessárias para se adequar à lei, bem como para que apresente a Corte de Contas todos os documentos relacionados às ilegalidades apontadas pelo Laudo Técnico Preliminar n° 01/2023-DILCON (fls. 657/673), a contar da ciência da decisão desta Corte de Contas, com fundamento no art. 71, inciso IX, da Constituição Federal; o art. 5º, inciso XII, §2º da Resolução Nº 04/2002 c/c o art. 1º, XII da Lei Nº 2.423/1996; </w:t>
      </w:r>
      <w:r w:rsidR="001A4671" w:rsidRPr="00A10990">
        <w:rPr>
          <w:rFonts w:ascii="Arial Narrow" w:hAnsi="Arial Narrow" w:cs="Arial"/>
          <w:b/>
          <w:bCs/>
          <w:color w:val="000000"/>
          <w:sz w:val="24"/>
          <w:szCs w:val="24"/>
        </w:rPr>
        <w:t>9.8. Determinar</w:t>
      </w:r>
      <w:r w:rsidR="001A4671" w:rsidRPr="00A10990">
        <w:rPr>
          <w:rFonts w:ascii="Arial Narrow" w:hAnsi="Arial Narrow" w:cs="Arial"/>
          <w:color w:val="000000"/>
          <w:sz w:val="24"/>
          <w:szCs w:val="24"/>
        </w:rPr>
        <w:t xml:space="preserve"> que os autos deste processo sejam encaminhados ao Ministério Público Estadual, conforme artigo 40 do Código de Processo Penal; </w:t>
      </w:r>
      <w:r w:rsidR="001A4671" w:rsidRPr="00A10990">
        <w:rPr>
          <w:rFonts w:ascii="Arial Narrow" w:hAnsi="Arial Narrow" w:cs="Arial"/>
          <w:b/>
          <w:bCs/>
          <w:color w:val="000000"/>
          <w:sz w:val="24"/>
          <w:szCs w:val="24"/>
        </w:rPr>
        <w:t>9.9. Dar ciência</w:t>
      </w:r>
      <w:r w:rsidR="001A4671" w:rsidRPr="00A10990">
        <w:rPr>
          <w:rFonts w:ascii="Arial Narrow" w:hAnsi="Arial Narrow" w:cs="Arial"/>
          <w:color w:val="000000"/>
          <w:sz w:val="24"/>
          <w:szCs w:val="24"/>
        </w:rPr>
        <w:t xml:space="preserve"> ao Sr. Victor Fabian Soares Cipriano e demais interessados; </w:t>
      </w:r>
      <w:r w:rsidR="001A4671" w:rsidRPr="00A10990">
        <w:rPr>
          <w:rFonts w:ascii="Arial Narrow" w:hAnsi="Arial Narrow" w:cs="Arial"/>
          <w:b/>
          <w:bCs/>
          <w:color w:val="000000"/>
          <w:sz w:val="24"/>
          <w:szCs w:val="24"/>
        </w:rPr>
        <w:t>9.10. Arquivar</w:t>
      </w:r>
      <w:r w:rsidR="001A4671" w:rsidRPr="00A10990">
        <w:rPr>
          <w:rFonts w:ascii="Arial Narrow" w:hAnsi="Arial Narrow" w:cs="Arial"/>
          <w:color w:val="000000"/>
          <w:sz w:val="24"/>
          <w:szCs w:val="24"/>
        </w:rPr>
        <w:t xml:space="preserve"> o processo após o integral cumprimento deste Acórdão.</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16.424/2022 (Apenso: 11.160/2022)</w:t>
      </w:r>
      <w:r w:rsidR="001A4671" w:rsidRPr="00A10990">
        <w:rPr>
          <w:rFonts w:ascii="Arial Narrow" w:hAnsi="Arial Narrow" w:cs="Arial"/>
          <w:color w:val="000000"/>
          <w:sz w:val="24"/>
          <w:szCs w:val="24"/>
        </w:rPr>
        <w:t xml:space="preserve"> - Recurso de Revisão interposto pela Fundação AMAZONPREV, em face do Acórdão nº 982/2021-TCE-Segunda Câmara, exarado nos autos do Processo nº 11.160/2022.</w:t>
      </w:r>
      <w:r w:rsidR="001A4671" w:rsidRPr="00A10990">
        <w:rPr>
          <w:rFonts w:ascii="Arial Narrow" w:hAnsi="Arial Narrow" w:cs="Arial"/>
          <w:b/>
          <w:color w:val="000000"/>
          <w:sz w:val="24"/>
          <w:szCs w:val="24"/>
        </w:rPr>
        <w:t xml:space="preserve"> ACÓRDÃO Nº 763/2023: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inciso III, alínea “g”,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o Recurso de Revisão interposto pela </w:t>
      </w:r>
      <w:r w:rsidR="001A4671" w:rsidRPr="00A10990">
        <w:rPr>
          <w:rFonts w:ascii="Arial Narrow" w:hAnsi="Arial Narrow" w:cs="Arial"/>
          <w:b/>
          <w:bCs/>
          <w:color w:val="000000"/>
          <w:sz w:val="24"/>
          <w:szCs w:val="24"/>
        </w:rPr>
        <w:t>Fundação AMAZONPREV</w:t>
      </w:r>
      <w:r w:rsidR="001A4671" w:rsidRPr="00A10990">
        <w:rPr>
          <w:rFonts w:ascii="Arial Narrow" w:hAnsi="Arial Narrow" w:cs="Arial"/>
          <w:color w:val="000000"/>
          <w:sz w:val="24"/>
          <w:szCs w:val="24"/>
        </w:rPr>
        <w:t xml:space="preserve"> em face do Acórdão nº 982/2021-TCE-Segunda Câmara, exarado nos autos do processo nº 11.160/2022; </w:t>
      </w:r>
      <w:r w:rsidR="001A4671" w:rsidRPr="00A10990">
        <w:rPr>
          <w:rFonts w:ascii="Arial Narrow" w:hAnsi="Arial Narrow" w:cs="Arial"/>
          <w:b/>
          <w:bCs/>
          <w:color w:val="000000"/>
          <w:sz w:val="24"/>
          <w:szCs w:val="24"/>
        </w:rPr>
        <w:t>8.2. Dar Provimento</w:t>
      </w:r>
      <w:r w:rsidR="001A4671" w:rsidRPr="00A10990">
        <w:rPr>
          <w:rFonts w:ascii="Arial Narrow" w:hAnsi="Arial Narrow" w:cs="Arial"/>
          <w:color w:val="000000"/>
          <w:sz w:val="24"/>
          <w:szCs w:val="24"/>
        </w:rPr>
        <w:t xml:space="preserve"> ao Recurso de Revisão interposto pela </w:t>
      </w:r>
      <w:r w:rsidR="001A4671" w:rsidRPr="00A10990">
        <w:rPr>
          <w:rFonts w:ascii="Arial Narrow" w:hAnsi="Arial Narrow" w:cs="Arial"/>
          <w:b/>
          <w:bCs/>
          <w:color w:val="000000"/>
          <w:sz w:val="24"/>
          <w:szCs w:val="24"/>
        </w:rPr>
        <w:t>Fundação AMAZONPREV</w:t>
      </w:r>
      <w:r w:rsidR="001A4671" w:rsidRPr="00A10990">
        <w:rPr>
          <w:rFonts w:ascii="Arial Narrow" w:hAnsi="Arial Narrow" w:cs="Arial"/>
          <w:color w:val="000000"/>
          <w:sz w:val="24"/>
          <w:szCs w:val="24"/>
        </w:rPr>
        <w:t xml:space="preserve">, de maneira a reformar o Acórdão nº 982/2022–TCE–Segunda Câmara, tão somente para retificação do valor da “gratificação de localidade” a ser incorporado aos proventos, o qual deve se dar no montante de R$ 30,24 (trinta reais e vinte quatro centavos); </w:t>
      </w:r>
      <w:r w:rsidR="001A4671" w:rsidRPr="00A10990">
        <w:rPr>
          <w:rFonts w:ascii="Arial Narrow" w:hAnsi="Arial Narrow" w:cs="Arial"/>
          <w:b/>
          <w:bCs/>
          <w:color w:val="000000"/>
          <w:sz w:val="24"/>
          <w:szCs w:val="24"/>
        </w:rPr>
        <w:t>8.3. Dar ciência</w:t>
      </w:r>
      <w:r w:rsidR="001A4671" w:rsidRPr="00A10990">
        <w:rPr>
          <w:rFonts w:ascii="Arial Narrow" w:hAnsi="Arial Narrow" w:cs="Arial"/>
          <w:color w:val="000000"/>
          <w:sz w:val="24"/>
          <w:szCs w:val="24"/>
        </w:rPr>
        <w:t xml:space="preserve"> à Fundação AMAZONPREV e demais interessados; </w:t>
      </w:r>
      <w:r w:rsidR="001A4671" w:rsidRPr="00A10990">
        <w:rPr>
          <w:rFonts w:ascii="Arial Narrow" w:hAnsi="Arial Narrow" w:cs="Arial"/>
          <w:b/>
          <w:bCs/>
          <w:color w:val="000000"/>
          <w:sz w:val="24"/>
          <w:szCs w:val="24"/>
        </w:rPr>
        <w:t>8.4. Arquivar</w:t>
      </w:r>
      <w:r w:rsidR="001A4671" w:rsidRPr="00A10990">
        <w:rPr>
          <w:rFonts w:ascii="Arial Narrow" w:hAnsi="Arial Narrow" w:cs="Arial"/>
          <w:color w:val="000000"/>
          <w:sz w:val="24"/>
          <w:szCs w:val="24"/>
        </w:rPr>
        <w:t xml:space="preserve"> o processo por cumprimento de Decisão.</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11.052/2023 (Apensos: 11.771/2019 e 15.054/2022)</w:t>
      </w:r>
      <w:r w:rsidR="001A4671" w:rsidRPr="00A10990">
        <w:rPr>
          <w:rFonts w:ascii="Arial Narrow" w:hAnsi="Arial Narrow" w:cs="Arial"/>
          <w:color w:val="000000"/>
          <w:sz w:val="24"/>
          <w:szCs w:val="24"/>
        </w:rPr>
        <w:t xml:space="preserve"> - Recurso de Revisão interposto pelo Sr. Osmar de Melo Almeida Junior, em face do </w:t>
      </w:r>
      <w:r w:rsidR="001A4671" w:rsidRPr="00A10990">
        <w:rPr>
          <w:rFonts w:ascii="Arial Narrow" w:hAnsi="Arial Narrow" w:cs="Arial"/>
          <w:color w:val="000000"/>
          <w:sz w:val="24"/>
          <w:szCs w:val="24"/>
        </w:rPr>
        <w:lastRenderedPageBreak/>
        <w:t xml:space="preserve">Acórdão n° 962/2022-TCE-Tribunal Pleno, exarado nos autos do Processo n° 11.771/2019.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Isaac Luiz Miranda Almas - OAB/AM 12199, Mariana Pereira Carlotto - OAB/AM 17299 e Ana Cláudia Soares Viana - OAB/AM 17319, Adriane Larusha de Oliveira Alves OAB/AM nº 10.860, Evelyn de Souza Pereira OAB/AM nº 15.199</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764/2023: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inciso III, alínea “g”,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parcial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do Recurso de Revisão interposto pelo </w:t>
      </w:r>
      <w:r w:rsidR="001A4671" w:rsidRPr="00A10990">
        <w:rPr>
          <w:rFonts w:ascii="Arial Narrow" w:hAnsi="Arial Narrow" w:cs="Arial"/>
          <w:b/>
          <w:bCs/>
          <w:color w:val="000000"/>
          <w:sz w:val="24"/>
          <w:szCs w:val="24"/>
        </w:rPr>
        <w:t>Sr. Osmar de Melo Almeida Junior</w:t>
      </w:r>
      <w:r w:rsidR="001A4671" w:rsidRPr="00A10990">
        <w:rPr>
          <w:rFonts w:ascii="Arial Narrow" w:hAnsi="Arial Narrow" w:cs="Arial"/>
          <w:color w:val="000000"/>
          <w:sz w:val="24"/>
          <w:szCs w:val="24"/>
        </w:rPr>
        <w:t xml:space="preserve">, em face do Acórdão n° 962/2022-TCE-Tribunal Pleno, exarado nos autos do processo n° 11771/2019; </w:t>
      </w:r>
      <w:r w:rsidR="001A4671" w:rsidRPr="00A10990">
        <w:rPr>
          <w:rFonts w:ascii="Arial Narrow" w:hAnsi="Arial Narrow" w:cs="Arial"/>
          <w:b/>
          <w:bCs/>
          <w:color w:val="000000"/>
          <w:sz w:val="24"/>
          <w:szCs w:val="24"/>
        </w:rPr>
        <w:t>8.2. Negar Provimento</w:t>
      </w:r>
      <w:r w:rsidR="001A4671" w:rsidRPr="00A10990">
        <w:rPr>
          <w:rFonts w:ascii="Arial Narrow" w:hAnsi="Arial Narrow" w:cs="Arial"/>
          <w:color w:val="000000"/>
          <w:sz w:val="24"/>
          <w:szCs w:val="24"/>
        </w:rPr>
        <w:t xml:space="preserve"> ao Recurso do </w:t>
      </w:r>
      <w:r w:rsidR="001A4671" w:rsidRPr="00A10990">
        <w:rPr>
          <w:rFonts w:ascii="Arial Narrow" w:hAnsi="Arial Narrow" w:cs="Arial"/>
          <w:b/>
          <w:bCs/>
          <w:color w:val="000000"/>
          <w:sz w:val="24"/>
          <w:szCs w:val="24"/>
        </w:rPr>
        <w:t>Sr. Osmar de Melo Almeida Junior</w:t>
      </w:r>
      <w:r w:rsidR="001A4671" w:rsidRPr="00A10990">
        <w:rPr>
          <w:rFonts w:ascii="Arial Narrow" w:hAnsi="Arial Narrow" w:cs="Arial"/>
          <w:color w:val="000000"/>
          <w:sz w:val="24"/>
          <w:szCs w:val="24"/>
        </w:rPr>
        <w:t xml:space="preserve">, mantendo os termos do Acórdão nº 962/2022–TCE–Tribunal Pleno; </w:t>
      </w:r>
      <w:r w:rsidR="001A4671" w:rsidRPr="00A10990">
        <w:rPr>
          <w:rFonts w:ascii="Arial Narrow" w:hAnsi="Arial Narrow" w:cs="Arial"/>
          <w:b/>
          <w:bCs/>
          <w:color w:val="000000"/>
          <w:sz w:val="24"/>
          <w:szCs w:val="24"/>
        </w:rPr>
        <w:t>8.3. Dar ciência</w:t>
      </w:r>
      <w:r w:rsidR="001A4671" w:rsidRPr="00A10990">
        <w:rPr>
          <w:rFonts w:ascii="Arial Narrow" w:hAnsi="Arial Narrow" w:cs="Arial"/>
          <w:color w:val="000000"/>
          <w:sz w:val="24"/>
          <w:szCs w:val="24"/>
        </w:rPr>
        <w:t xml:space="preserve"> ao Sr. Osmar de Melo Almeida Junior e demais interessados; </w:t>
      </w:r>
      <w:r w:rsidR="001A4671" w:rsidRPr="00A10990">
        <w:rPr>
          <w:rFonts w:ascii="Arial Narrow" w:hAnsi="Arial Narrow" w:cs="Arial"/>
          <w:b/>
          <w:bCs/>
          <w:color w:val="000000"/>
          <w:sz w:val="24"/>
          <w:szCs w:val="24"/>
        </w:rPr>
        <w:t>8.4. Arquivar</w:t>
      </w:r>
      <w:r w:rsidR="001A4671" w:rsidRPr="00A10990">
        <w:rPr>
          <w:rFonts w:ascii="Arial Narrow" w:hAnsi="Arial Narrow" w:cs="Arial"/>
          <w:color w:val="000000"/>
          <w:sz w:val="24"/>
          <w:szCs w:val="24"/>
        </w:rPr>
        <w:t xml:space="preserve"> o processo por cumprimento de decisão.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Conselheiro Luis Fabian Pereira Barbosa (art. 65 do Regimento Interno).</w:t>
      </w:r>
      <w:r w:rsidR="00FA78E8"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CONSELHEIRO-RELATOR: LUÍS FABIAN PEREIRA BARBOSA.</w:t>
      </w:r>
      <w:r w:rsidR="00FA78E8"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11.633/2020</w:t>
      </w:r>
      <w:r w:rsidR="001A4671" w:rsidRPr="00A10990">
        <w:rPr>
          <w:rFonts w:ascii="Arial Narrow" w:hAnsi="Arial Narrow" w:cs="Arial"/>
          <w:color w:val="000000"/>
          <w:sz w:val="24"/>
          <w:szCs w:val="24"/>
        </w:rPr>
        <w:t xml:space="preserve"> - Prestação de Contas Anual do Fundo Estadual de Esporte e Lazer – FEEL, de responsabilidade da </w:t>
      </w:r>
      <w:proofErr w:type="spellStart"/>
      <w:r w:rsidR="001A4671" w:rsidRPr="00A10990">
        <w:rPr>
          <w:rFonts w:ascii="Arial Narrow" w:hAnsi="Arial Narrow" w:cs="Arial"/>
          <w:color w:val="000000"/>
          <w:sz w:val="24"/>
          <w:szCs w:val="24"/>
        </w:rPr>
        <w:t>Sra</w:t>
      </w:r>
      <w:proofErr w:type="spellEnd"/>
      <w:r w:rsidR="001A4671" w:rsidRPr="00A10990">
        <w:rPr>
          <w:rFonts w:ascii="Arial Narrow" w:hAnsi="Arial Narrow" w:cs="Arial"/>
          <w:color w:val="000000"/>
          <w:sz w:val="24"/>
          <w:szCs w:val="24"/>
        </w:rPr>
        <w:t xml:space="preserve"> Janaina Chagas Câmara e Sr. Manoel Francisco Ribeiro de Almeida, referente ao exercício de 2018.</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 xml:space="preserve">Advogado: </w:t>
      </w:r>
      <w:r w:rsidR="001A4671" w:rsidRPr="00A10990">
        <w:rPr>
          <w:rFonts w:ascii="Arial Narrow" w:hAnsi="Arial Narrow" w:cs="Arial"/>
          <w:noProof/>
          <w:sz w:val="24"/>
          <w:szCs w:val="24"/>
        </w:rPr>
        <w:t xml:space="preserve">Eugênio Augusto Carvalho Seelig OAB/AM nº 8.625. </w:t>
      </w:r>
      <w:r w:rsidR="001A4671" w:rsidRPr="00A10990">
        <w:rPr>
          <w:rFonts w:ascii="Arial Narrow" w:hAnsi="Arial Narrow" w:cs="Arial"/>
          <w:b/>
          <w:color w:val="000000"/>
          <w:sz w:val="24"/>
          <w:szCs w:val="24"/>
        </w:rPr>
        <w:t>ACÓRDÃO Nº 766/2023: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4, da Resolução n.04/2002-TCE/AM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o voto do </w:t>
      </w:r>
      <w:r w:rsidR="001A4671" w:rsidRPr="00A10990">
        <w:rPr>
          <w:rFonts w:ascii="Arial Narrow" w:hAnsi="Arial Narrow" w:cs="Arial"/>
          <w:sz w:val="24"/>
          <w:szCs w:val="24"/>
        </w:rPr>
        <w:t>Excelentíssimo Senhor Conselheiro-Relator</w:t>
      </w:r>
      <w:r w:rsidR="001A4671" w:rsidRPr="00A10990">
        <w:rPr>
          <w:rFonts w:ascii="Arial Narrow" w:hAnsi="Arial Narrow" w:cs="Arial"/>
          <w:b/>
          <w:noProof/>
          <w:sz w:val="24"/>
          <w:szCs w:val="24"/>
        </w:rPr>
        <w:t>, em parcial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regular</w:t>
      </w:r>
      <w:r w:rsidR="001A4671" w:rsidRPr="00A10990">
        <w:rPr>
          <w:rFonts w:ascii="Arial Narrow" w:hAnsi="Arial Narrow" w:cs="Arial"/>
          <w:color w:val="000000"/>
          <w:sz w:val="24"/>
          <w:szCs w:val="24"/>
        </w:rPr>
        <w:t xml:space="preserve"> a Prestação de Contas do Fundo Estadual de Esporte e Lazer – FEEL, sob a responsabilidade da </w:t>
      </w:r>
      <w:r w:rsidR="001A4671" w:rsidRPr="00A10990">
        <w:rPr>
          <w:rFonts w:ascii="Arial Narrow" w:hAnsi="Arial Narrow" w:cs="Arial"/>
          <w:b/>
          <w:bCs/>
          <w:color w:val="000000"/>
          <w:sz w:val="24"/>
          <w:szCs w:val="24"/>
        </w:rPr>
        <w:t>Sra. Janaina Chagas Câmara</w:t>
      </w:r>
      <w:r w:rsidR="001A4671" w:rsidRPr="00A10990">
        <w:rPr>
          <w:rFonts w:ascii="Arial Narrow" w:hAnsi="Arial Narrow" w:cs="Arial"/>
          <w:color w:val="000000"/>
          <w:sz w:val="24"/>
          <w:szCs w:val="24"/>
        </w:rPr>
        <w:t xml:space="preserve">, gestora no período de 01/01/2018 a 06/04/2018, nos termos do art. 22, inciso I, da Lei nº 2423/96, dando-lhe quitação com fulcro no art. 23 também da Lei nº 2423/96; </w:t>
      </w:r>
      <w:r w:rsidR="001A4671" w:rsidRPr="00A10990">
        <w:rPr>
          <w:rFonts w:ascii="Arial Narrow" w:hAnsi="Arial Narrow" w:cs="Arial"/>
          <w:b/>
          <w:bCs/>
          <w:color w:val="000000"/>
          <w:sz w:val="24"/>
          <w:szCs w:val="24"/>
        </w:rPr>
        <w:t>10.2. Julgar irregular</w:t>
      </w:r>
      <w:r w:rsidR="001A4671" w:rsidRPr="00A10990">
        <w:rPr>
          <w:rFonts w:ascii="Arial Narrow" w:hAnsi="Arial Narrow" w:cs="Arial"/>
          <w:color w:val="000000"/>
          <w:sz w:val="24"/>
          <w:szCs w:val="24"/>
        </w:rPr>
        <w:t xml:space="preserve"> a Prestação de Contas do Fundo Estadual de Esporte e Lazer – FEEL, sob a responsabilidade do </w:t>
      </w:r>
      <w:r w:rsidR="001A4671" w:rsidRPr="00A10990">
        <w:rPr>
          <w:rFonts w:ascii="Arial Narrow" w:hAnsi="Arial Narrow" w:cs="Arial"/>
          <w:b/>
          <w:bCs/>
          <w:color w:val="000000"/>
          <w:sz w:val="24"/>
          <w:szCs w:val="24"/>
        </w:rPr>
        <w:t>Sr. Manoel Francisco Ribeiro de Almeida</w:t>
      </w:r>
      <w:r w:rsidR="001A4671" w:rsidRPr="00A10990">
        <w:rPr>
          <w:rFonts w:ascii="Arial Narrow" w:hAnsi="Arial Narrow" w:cs="Arial"/>
          <w:color w:val="000000"/>
          <w:sz w:val="24"/>
          <w:szCs w:val="24"/>
        </w:rPr>
        <w:t xml:space="preserve">, gestor no período de 06/04/2018 a 31/12/2018, nos termos do art. 22, inciso III, “b” da Lei nº 2423/96; </w:t>
      </w:r>
      <w:r w:rsidR="001A4671" w:rsidRPr="00A10990">
        <w:rPr>
          <w:rFonts w:ascii="Arial Narrow" w:hAnsi="Arial Narrow" w:cs="Arial"/>
          <w:b/>
          <w:bCs/>
          <w:color w:val="000000"/>
          <w:sz w:val="24"/>
          <w:szCs w:val="24"/>
        </w:rPr>
        <w:t>10.3.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Manoel Francisco Ribeiro de Almeida</w:t>
      </w:r>
      <w:r w:rsidR="001A4671" w:rsidRPr="00A10990">
        <w:rPr>
          <w:rFonts w:ascii="Arial Narrow" w:hAnsi="Arial Narrow" w:cs="Arial"/>
          <w:color w:val="000000"/>
          <w:sz w:val="24"/>
          <w:szCs w:val="24"/>
        </w:rPr>
        <w:t xml:space="preserve">, gestor do FEEL no período de 06/04/2018 a 31/12/2018, no valor total de </w:t>
      </w:r>
      <w:r w:rsidR="001A4671" w:rsidRPr="00A10990">
        <w:rPr>
          <w:rFonts w:ascii="Arial Narrow" w:hAnsi="Arial Narrow" w:cs="Arial"/>
          <w:b/>
          <w:bCs/>
          <w:color w:val="000000"/>
          <w:sz w:val="24"/>
          <w:szCs w:val="24"/>
        </w:rPr>
        <w:t>R$ 20.481,60</w:t>
      </w:r>
      <w:r w:rsidR="001A4671" w:rsidRPr="00A10990">
        <w:rPr>
          <w:rFonts w:ascii="Arial Narrow" w:hAnsi="Arial Narrow" w:cs="Arial"/>
          <w:color w:val="000000"/>
          <w:sz w:val="24"/>
          <w:szCs w:val="24"/>
        </w:rPr>
        <w:t xml:space="preserve"> (vinte mil, quatrocentos e oitenta e um reais e sessenta centavos), pela restrição 06 do Relatório Conclusivo n. 24/2023 – DICAD (fls. 294/313), visto a remessa extemporânea ao TCE dos demonstrativos mensais de janeiro a dezembro/2018, elencado neste Relatório/Voto, correspondente a R$ 1.706,80 por cada competência atrasada, com base no art. 308, I, “a” da Resolução nº 04/2002–TCE/AM. </w:t>
      </w:r>
      <w:r w:rsidR="001A4671" w:rsidRPr="00A10990">
        <w:rPr>
          <w:rFonts w:ascii="Arial Narrow" w:hAnsi="Arial Narrow" w:cs="Arial"/>
          <w:b/>
          <w:bCs/>
          <w:color w:val="000000"/>
          <w:sz w:val="24"/>
          <w:szCs w:val="24"/>
        </w:rPr>
        <w:t>10.3.1.</w:t>
      </w:r>
      <w:r w:rsidR="001A4671" w:rsidRPr="00A10990">
        <w:rPr>
          <w:rFonts w:ascii="Arial Narrow" w:hAnsi="Arial Narrow" w:cs="Arial"/>
          <w:color w:val="000000"/>
          <w:sz w:val="24"/>
          <w:szCs w:val="24"/>
        </w:rPr>
        <w:t xml:space="preserve"> 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10.4.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Manoel Francisco Ribeiro de Almeida</w:t>
      </w:r>
      <w:r w:rsidR="001A4671" w:rsidRPr="00A10990">
        <w:rPr>
          <w:rFonts w:ascii="Arial Narrow" w:hAnsi="Arial Narrow" w:cs="Arial"/>
          <w:color w:val="000000"/>
          <w:sz w:val="24"/>
          <w:szCs w:val="24"/>
        </w:rPr>
        <w:t xml:space="preserve">, gestor do FEEL no período de 06/04/2018 a 31/12/2018, no valor total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(treze mil, seiscentos e cinquenta e quatro reais e trinta e nove centavos), pelas restrições 01, 02, 03, 04, 05, 07, 08, 09, 10, 11, 12, 13 do Relatório Conclusivo n. 24/2023 – DICAD (fls. 294/313) 13, por grave infração à norma legal ou regulamentar de natureza contábil, financeira, orçamentária, operacional e patrimonial de acordo com o art. 308, VI da Resolução n. 04/2002 – TCE/AM. </w:t>
      </w:r>
      <w:r w:rsidR="001A4671" w:rsidRPr="00A10990">
        <w:rPr>
          <w:rFonts w:ascii="Arial Narrow" w:hAnsi="Arial Narrow" w:cs="Arial"/>
          <w:b/>
          <w:bCs/>
          <w:color w:val="000000"/>
          <w:sz w:val="24"/>
          <w:szCs w:val="24"/>
        </w:rPr>
        <w:t xml:space="preserve">10.4.1. </w:t>
      </w:r>
      <w:r w:rsidR="001A4671" w:rsidRPr="00A10990">
        <w:rPr>
          <w:rFonts w:ascii="Arial Narrow" w:hAnsi="Arial Narrow" w:cs="Arial"/>
          <w:color w:val="000000"/>
          <w:sz w:val="24"/>
          <w:szCs w:val="24"/>
        </w:rPr>
        <w:t xml:space="preserve">Fixar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mencionado no item acima, na esfera Estadual para o órgão Fundo de Apoio ao Exercício do Controle Externo - FAECE, através de DAR avulso extraído do sítio eletrônico da SEFAZ/AM, sob o código “5508 </w:t>
      </w:r>
      <w:r w:rsidR="001A4671" w:rsidRPr="00A10990">
        <w:rPr>
          <w:rFonts w:ascii="Arial Narrow" w:hAnsi="Arial Narrow" w:cs="Arial"/>
          <w:color w:val="000000"/>
          <w:sz w:val="24"/>
          <w:szCs w:val="24"/>
        </w:rPr>
        <w:lastRenderedPageBreak/>
        <w:t xml:space="preserve">–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10.5. Dar ciência</w:t>
      </w:r>
      <w:r w:rsidR="001A4671" w:rsidRPr="00A10990">
        <w:rPr>
          <w:rFonts w:ascii="Arial Narrow" w:hAnsi="Arial Narrow" w:cs="Arial"/>
          <w:color w:val="000000"/>
          <w:sz w:val="24"/>
          <w:szCs w:val="24"/>
        </w:rPr>
        <w:t xml:space="preserve"> do decisório prolatado nestes à Sra. Janaína Chagas Câmara, gestora do FEEL no período de 01/01/2018 a 06/04/2018 e do Sr. Manoel Francisco Ribeiro de Almeida, gestor no período de 06/04/2018 a 31/12/2018.</w:t>
      </w:r>
      <w:r w:rsidR="00FA78E8"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12.151/2022</w:t>
      </w:r>
      <w:r w:rsidR="001A4671" w:rsidRPr="00A10990">
        <w:rPr>
          <w:rFonts w:ascii="Arial Narrow" w:hAnsi="Arial Narrow" w:cs="Arial"/>
          <w:color w:val="000000"/>
          <w:sz w:val="24"/>
          <w:szCs w:val="24"/>
        </w:rPr>
        <w:t xml:space="preserve"> - Prestação de Contas Anual da Prefeitura Municipal de Silves, de responsabilidade do Sr. Raimundo Paulino de Almeida Grana, referente ao exercício de 2021. </w:t>
      </w:r>
      <w:r w:rsidR="001A4671" w:rsidRPr="00A10990">
        <w:rPr>
          <w:rFonts w:ascii="Arial Narrow" w:hAnsi="Arial Narrow" w:cs="Arial"/>
          <w:b/>
          <w:noProof/>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Ricardo Mendes Lasmar - OAB/AM 5933</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PARECER PRÉVIO Nº 49/2023: </w:t>
      </w:r>
      <w:r w:rsidR="001A4671" w:rsidRPr="00A10990">
        <w:rPr>
          <w:rFonts w:ascii="Arial Narrow" w:hAnsi="Arial Narrow" w:cs="Arial"/>
          <w:b/>
          <w:bCs/>
          <w:sz w:val="24"/>
          <w:szCs w:val="24"/>
        </w:rPr>
        <w:t>O TRIBUNAL DE CONTAS DO ESTADO DO AMAZONAS</w:t>
      </w:r>
      <w:r w:rsidR="001A4671" w:rsidRPr="00A1099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tendo discutido a matéria nestes autos, e acolhido,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w:t>
      </w:r>
      <w:r w:rsidR="001A4671" w:rsidRPr="00A10990">
        <w:rPr>
          <w:rFonts w:ascii="Arial Narrow" w:hAnsi="Arial Narrow" w:cs="Arial"/>
          <w:b/>
          <w:noProof/>
          <w:sz w:val="24"/>
          <w:szCs w:val="24"/>
        </w:rPr>
        <w:t>em divergência</w:t>
      </w:r>
      <w:r w:rsidR="001A4671" w:rsidRPr="00A10990">
        <w:rPr>
          <w:rFonts w:ascii="Arial Narrow" w:hAnsi="Arial Narrow" w:cs="Arial"/>
          <w:sz w:val="24"/>
          <w:szCs w:val="24"/>
        </w:rPr>
        <w:t xml:space="preserve"> com o pronunciamento do Ministério Público junto a este Tribunal: </w:t>
      </w:r>
      <w:r w:rsidR="001A4671" w:rsidRPr="00A10990">
        <w:rPr>
          <w:rFonts w:ascii="Arial Narrow" w:hAnsi="Arial Narrow" w:cs="Arial"/>
          <w:b/>
          <w:bCs/>
          <w:color w:val="000000"/>
          <w:sz w:val="24"/>
          <w:szCs w:val="24"/>
        </w:rPr>
        <w:t>9.1. Emite Parecer Prévio recomendando à Câmara Municipal a aprovação com ressalvas</w:t>
      </w:r>
      <w:r w:rsidR="001A4671" w:rsidRPr="00A10990">
        <w:rPr>
          <w:rFonts w:ascii="Arial Narrow" w:hAnsi="Arial Narrow" w:cs="Arial"/>
          <w:color w:val="000000"/>
          <w:sz w:val="24"/>
          <w:szCs w:val="24"/>
        </w:rPr>
        <w:t xml:space="preserve"> das contas do município de Silves, relativas ao exercício de 2021, de responsabilidade do </w:t>
      </w:r>
      <w:r w:rsidR="001A4671" w:rsidRPr="00A10990">
        <w:rPr>
          <w:rFonts w:ascii="Arial Narrow" w:hAnsi="Arial Narrow" w:cs="Arial"/>
          <w:b/>
          <w:bCs/>
          <w:color w:val="000000"/>
          <w:sz w:val="24"/>
          <w:szCs w:val="24"/>
        </w:rPr>
        <w:t>Sr. Raimundo Paulino de Almeida Grana</w:t>
      </w:r>
      <w:r w:rsidR="001A4671" w:rsidRPr="00A10990">
        <w:rPr>
          <w:rFonts w:ascii="Arial Narrow" w:hAnsi="Arial Narrow" w:cs="Arial"/>
          <w:color w:val="000000"/>
          <w:sz w:val="24"/>
          <w:szCs w:val="24"/>
        </w:rPr>
        <w:t xml:space="preserve">, Prefeito Municipal, em observância ao art. 71, I, da Constituição Federal e do art. 40, inciso I, e art. 127, caput e §§2º e 4º, da Constituição do Estado do Amazonas, em virtude da ausência de  falhas remanescentes que possuam o condão de macular as contas, conforme explicitado na fundamentação deste Voto. </w:t>
      </w:r>
      <w:r w:rsidR="001A4671" w:rsidRPr="00A10990">
        <w:rPr>
          <w:rFonts w:ascii="Arial Narrow" w:hAnsi="Arial Narrow" w:cs="Arial"/>
          <w:b/>
          <w:color w:val="000000"/>
          <w:sz w:val="24"/>
          <w:szCs w:val="24"/>
        </w:rPr>
        <w:t xml:space="preserve">ACÓRDÃO Nº 49/2023: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III, “a” item 1, da Resolução nº 04/2002-TCE/AM</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à unanimidade</w:t>
      </w:r>
      <w:r w:rsidR="001A4671" w:rsidRPr="00A10990">
        <w:rPr>
          <w:rFonts w:ascii="Arial Narrow" w:hAnsi="Arial Narrow" w:cs="Arial"/>
          <w:sz w:val="24"/>
          <w:szCs w:val="24"/>
        </w:rPr>
        <w:t>, 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 que passa a ser parte integrante do Parecer Prévio, </w:t>
      </w:r>
      <w:r w:rsidR="001A4671" w:rsidRPr="00A10990">
        <w:rPr>
          <w:rFonts w:ascii="Arial Narrow" w:hAnsi="Arial Narrow" w:cs="Arial"/>
          <w:b/>
          <w:noProof/>
          <w:sz w:val="24"/>
          <w:szCs w:val="24"/>
        </w:rPr>
        <w:t>em divergência</w:t>
      </w:r>
      <w:r w:rsidR="001A4671" w:rsidRPr="00A10990">
        <w:rPr>
          <w:rFonts w:ascii="Arial Narrow" w:hAnsi="Arial Narrow" w:cs="Arial"/>
          <w:sz w:val="24"/>
          <w:szCs w:val="24"/>
        </w:rPr>
        <w:t xml:space="preserve"> com o pronunciamento do Ministério Público junto a este Tribunal,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Encaminhar</w:t>
      </w:r>
      <w:r w:rsidR="001A4671" w:rsidRPr="00A10990">
        <w:rPr>
          <w:rFonts w:ascii="Arial Narrow" w:hAnsi="Arial Narrow" w:cs="Arial"/>
          <w:color w:val="000000"/>
          <w:sz w:val="24"/>
          <w:szCs w:val="24"/>
        </w:rPr>
        <w:t xml:space="preserve">, após a sua devida publicação, este Parecer Prévio, acompanhado do voto e de cópia integral deste Processo, à Câmara Municipal de Silves,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60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inclusas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1A4671" w:rsidRPr="00A10990">
        <w:rPr>
          <w:rFonts w:ascii="Arial Narrow" w:hAnsi="Arial Narrow" w:cs="Arial"/>
          <w:b/>
          <w:bCs/>
          <w:color w:val="000000"/>
          <w:sz w:val="24"/>
          <w:szCs w:val="24"/>
        </w:rPr>
        <w:t>10.2. Recomendar</w:t>
      </w:r>
      <w:r w:rsidR="001A4671" w:rsidRPr="00A10990">
        <w:rPr>
          <w:rFonts w:ascii="Arial Narrow" w:hAnsi="Arial Narrow" w:cs="Arial"/>
          <w:color w:val="000000"/>
          <w:sz w:val="24"/>
          <w:szCs w:val="24"/>
        </w:rPr>
        <w:t xml:space="preserve"> à Prefeitura Municipal de Silves: </w:t>
      </w:r>
      <w:r w:rsidR="001A4671" w:rsidRPr="00A10990">
        <w:rPr>
          <w:rFonts w:ascii="Arial Narrow" w:hAnsi="Arial Narrow" w:cs="Arial"/>
          <w:b/>
          <w:bCs/>
          <w:color w:val="000000"/>
          <w:sz w:val="24"/>
          <w:szCs w:val="24"/>
        </w:rPr>
        <w:t>10.2.1.</w:t>
      </w:r>
      <w:r w:rsidR="00DC755E"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t xml:space="preserve">Que o Poder Executivo Municipal cumpra com rigor os prazos de envio ao TCE/AM e de publicação, inclusive no Portal da Transparência do RREO (bimestral) e do RGF (semestral ou quadrimestral); </w:t>
      </w:r>
      <w:r w:rsidR="001A4671" w:rsidRPr="00A10990">
        <w:rPr>
          <w:rFonts w:ascii="Arial Narrow" w:hAnsi="Arial Narrow" w:cs="Arial"/>
          <w:b/>
          <w:color w:val="000000"/>
          <w:sz w:val="24"/>
          <w:szCs w:val="24"/>
        </w:rPr>
        <w:t>10.2.2.</w:t>
      </w:r>
      <w:r w:rsidR="001A4671" w:rsidRPr="00A10990">
        <w:rPr>
          <w:rFonts w:ascii="Arial Narrow" w:hAnsi="Arial Narrow" w:cs="Arial"/>
          <w:color w:val="000000"/>
          <w:sz w:val="24"/>
          <w:szCs w:val="24"/>
        </w:rPr>
        <w:t xml:space="preserve"> Que o Poder Executivo Municipal cumpra com rigor o prazo de envio (mensal e anual) de todos os documentos requeridos nas Prestações de Contas Mensais e Anuais, conforme normativos desta Corte de Contas; </w:t>
      </w:r>
      <w:r w:rsidR="001A4671" w:rsidRPr="00A10990">
        <w:rPr>
          <w:rFonts w:ascii="Arial Narrow" w:hAnsi="Arial Narrow" w:cs="Arial"/>
          <w:b/>
          <w:bCs/>
          <w:color w:val="000000"/>
          <w:sz w:val="24"/>
          <w:szCs w:val="24"/>
        </w:rPr>
        <w:t>10.2.3.</w:t>
      </w:r>
      <w:r w:rsidR="00FA78E8"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t xml:space="preserve">Que o Poder Executivo Municipal atente ao disposto no art. 20, III, “b”, da Lei de Responsabilidade Fiscal, no sentido de cumprir com o limite máximo de despesa com pessoal; </w:t>
      </w:r>
      <w:r w:rsidR="001A4671" w:rsidRPr="00A10990">
        <w:rPr>
          <w:rFonts w:ascii="Arial Narrow" w:hAnsi="Arial Narrow" w:cs="Arial"/>
          <w:b/>
          <w:bCs/>
          <w:color w:val="000000"/>
          <w:sz w:val="24"/>
          <w:szCs w:val="24"/>
        </w:rPr>
        <w:t>10.2.4.</w:t>
      </w:r>
      <w:r w:rsidR="00FA78E8" w:rsidRPr="00A10990">
        <w:rPr>
          <w:rFonts w:ascii="Arial Narrow" w:hAnsi="Arial Narrow" w:cs="Arial"/>
          <w:b/>
          <w:bCs/>
          <w:color w:val="000000"/>
          <w:sz w:val="24"/>
          <w:szCs w:val="24"/>
        </w:rPr>
        <w:t xml:space="preserve"> </w:t>
      </w:r>
      <w:r w:rsidR="001A4671" w:rsidRPr="00A10990">
        <w:rPr>
          <w:rFonts w:ascii="Arial Narrow" w:hAnsi="Arial Narrow" w:cs="Arial"/>
          <w:color w:val="000000"/>
          <w:sz w:val="24"/>
          <w:szCs w:val="24"/>
        </w:rPr>
        <w:t xml:space="preserve">Que o Poder Executivo Municipal proceda a efetiva inscrição em dívida ativa dos contribuintes inadimplentes. </w:t>
      </w:r>
      <w:r w:rsidR="001A4671" w:rsidRPr="00A10990">
        <w:rPr>
          <w:rFonts w:ascii="Arial Narrow" w:hAnsi="Arial Narrow" w:cs="Arial"/>
          <w:b/>
          <w:bCs/>
          <w:color w:val="000000"/>
          <w:sz w:val="24"/>
          <w:szCs w:val="24"/>
        </w:rPr>
        <w:t>10.3. Determinar</w:t>
      </w:r>
      <w:r w:rsidR="001A4671" w:rsidRPr="00A10990">
        <w:rPr>
          <w:rFonts w:ascii="Arial Narrow" w:hAnsi="Arial Narrow" w:cs="Arial"/>
          <w:color w:val="000000"/>
          <w:sz w:val="24"/>
          <w:szCs w:val="24"/>
        </w:rPr>
        <w:t xml:space="preserve"> à Secretaria do Tribunal Pleno a adoção das providências previstas no art. 161 da Resolução 04/2002 - TCE/AM, dando ciência às partes interessadas, por meio de seus advogados constituídos, se for o caso.</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 xml:space="preserve">PROCESSO Nº 15.370/2022 (Apenso: </w:t>
      </w:r>
      <w:r w:rsidR="001A4671" w:rsidRPr="00A10990">
        <w:rPr>
          <w:rFonts w:ascii="Arial Narrow" w:hAnsi="Arial Narrow" w:cs="Arial"/>
          <w:b/>
          <w:color w:val="000000"/>
          <w:sz w:val="24"/>
          <w:szCs w:val="24"/>
        </w:rPr>
        <w:lastRenderedPageBreak/>
        <w:t>11.582/2020)</w:t>
      </w:r>
      <w:r w:rsidR="001A4671" w:rsidRPr="00A10990">
        <w:rPr>
          <w:rFonts w:ascii="Arial Narrow" w:hAnsi="Arial Narrow" w:cs="Arial"/>
          <w:color w:val="000000"/>
          <w:sz w:val="24"/>
          <w:szCs w:val="24"/>
        </w:rPr>
        <w:t xml:space="preserve"> - Recurso de Reconsideração Interposto pelo Sr. </w:t>
      </w:r>
      <w:proofErr w:type="spellStart"/>
      <w:r w:rsidR="001A4671" w:rsidRPr="00A10990">
        <w:rPr>
          <w:rFonts w:ascii="Arial Narrow" w:hAnsi="Arial Narrow" w:cs="Arial"/>
          <w:color w:val="000000"/>
          <w:sz w:val="24"/>
          <w:szCs w:val="24"/>
        </w:rPr>
        <w:t>Antonio</w:t>
      </w:r>
      <w:proofErr w:type="spellEnd"/>
      <w:r w:rsidR="001A4671" w:rsidRPr="00A10990">
        <w:rPr>
          <w:rFonts w:ascii="Arial Narrow" w:hAnsi="Arial Narrow" w:cs="Arial"/>
          <w:color w:val="000000"/>
          <w:sz w:val="24"/>
          <w:szCs w:val="24"/>
        </w:rPr>
        <w:t xml:space="preserve"> da Silva, em face do Acórdão n° 1284/2022-TCE-Tribunal Pleno, exarados nos autos do Processo n° 11.582/2020.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Renata Andréa Cabral Pestana Vieira - OAB/AM 3149</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767/2023: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III, alínea“f”,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8.1. Conhecer</w:t>
      </w:r>
      <w:r w:rsidR="001A4671" w:rsidRPr="00A10990">
        <w:rPr>
          <w:rFonts w:ascii="Arial Narrow" w:hAnsi="Arial Narrow" w:cs="Arial"/>
          <w:sz w:val="24"/>
          <w:szCs w:val="24"/>
        </w:rPr>
        <w:t xml:space="preserve"> do Recurso de Reconsideração interposto pelo </w:t>
      </w:r>
      <w:r w:rsidR="001A4671" w:rsidRPr="00A10990">
        <w:rPr>
          <w:rFonts w:ascii="Arial Narrow" w:hAnsi="Arial Narrow" w:cs="Arial"/>
          <w:b/>
          <w:bCs/>
          <w:sz w:val="24"/>
          <w:szCs w:val="24"/>
        </w:rPr>
        <w:t xml:space="preserve">Sr. </w:t>
      </w:r>
      <w:proofErr w:type="spellStart"/>
      <w:r w:rsidR="001A4671" w:rsidRPr="00A10990">
        <w:rPr>
          <w:rFonts w:ascii="Arial Narrow" w:hAnsi="Arial Narrow" w:cs="Arial"/>
          <w:b/>
          <w:bCs/>
          <w:sz w:val="24"/>
          <w:szCs w:val="24"/>
        </w:rPr>
        <w:t>Antonio</w:t>
      </w:r>
      <w:proofErr w:type="spellEnd"/>
      <w:r w:rsidR="001A4671" w:rsidRPr="00A10990">
        <w:rPr>
          <w:rFonts w:ascii="Arial Narrow" w:hAnsi="Arial Narrow" w:cs="Arial"/>
          <w:b/>
          <w:bCs/>
          <w:sz w:val="24"/>
          <w:szCs w:val="24"/>
        </w:rPr>
        <w:t xml:space="preserve"> da Silva</w:t>
      </w:r>
      <w:r w:rsidR="001A4671" w:rsidRPr="00A10990">
        <w:rPr>
          <w:rFonts w:ascii="Arial Narrow" w:hAnsi="Arial Narrow" w:cs="Arial"/>
          <w:sz w:val="24"/>
          <w:szCs w:val="24"/>
        </w:rPr>
        <w:t>, Presidente da Câmara Municipal de Japurá no exercício de 2019, em face do Acórdão n. 1284/2022-TCE-Tribunal Pleno (fls. 394/395) que negou provimento aos embargos de declaração opostos contra o Acórdão n. 883/2022–TCE–Tribunal Pleno (fls. 352/354), exarado na Prestação de Contas Anual n. 11.582/2020 (apenso), por preencher os requisitos do art. 145, I, II e III da Resolução nº 04/2002-TCE/AM;</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8.2. Dar Provimento Parcial</w:t>
      </w:r>
      <w:r w:rsidR="001A4671" w:rsidRPr="00A10990">
        <w:rPr>
          <w:rFonts w:ascii="Arial Narrow" w:hAnsi="Arial Narrow" w:cs="Arial"/>
          <w:sz w:val="24"/>
          <w:szCs w:val="24"/>
        </w:rPr>
        <w:t xml:space="preserve"> ao Recurso de Reconsideração interposto pelo Sr. </w:t>
      </w:r>
      <w:proofErr w:type="spellStart"/>
      <w:r w:rsidR="001A4671" w:rsidRPr="00A10990">
        <w:rPr>
          <w:rFonts w:ascii="Arial Narrow" w:hAnsi="Arial Narrow" w:cs="Arial"/>
          <w:sz w:val="24"/>
          <w:szCs w:val="24"/>
        </w:rPr>
        <w:t>Antonio</w:t>
      </w:r>
      <w:proofErr w:type="spellEnd"/>
      <w:r w:rsidR="001A4671" w:rsidRPr="00A10990">
        <w:rPr>
          <w:rFonts w:ascii="Arial Narrow" w:hAnsi="Arial Narrow" w:cs="Arial"/>
          <w:sz w:val="24"/>
          <w:szCs w:val="24"/>
        </w:rPr>
        <w:t xml:space="preserve"> da Silva, Presidente da Câmara Municipal de Japurá no exercício de 2019, no sentido de excluir do acórdão combatido o tópico 10.2 que trata do alcance referente à restrição do item 5 fundamentado no voto originário, e excluir também este mesmo item da lista de impropriedades do tópico 10.3, para as quais foi aplicada a sanção pecuniária no aresto vergastado, mantendo-se integralmente os demais termos e ficando a cargo do Relator do processo principal o acompanhamento do referido aresto. Em razão disso, o acórdão passa a vigorar com a seguinte redação:</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8.2.1.</w:t>
      </w:r>
      <w:r w:rsidR="001A4671" w:rsidRPr="00A10990">
        <w:rPr>
          <w:rFonts w:ascii="Arial Narrow" w:hAnsi="Arial Narrow" w:cs="Arial"/>
          <w:sz w:val="24"/>
          <w:szCs w:val="24"/>
        </w:rPr>
        <w:t xml:space="preserve"> ACÓRDÃO:</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8.2.2.</w:t>
      </w:r>
      <w:r w:rsidR="001A4671" w:rsidRPr="00A10990">
        <w:rPr>
          <w:rFonts w:ascii="Arial Narrow" w:hAnsi="Arial Narrow" w:cs="Arial"/>
          <w:sz w:val="24"/>
          <w:szCs w:val="24"/>
        </w:rPr>
        <w:t xml:space="preserve"> Julgar irregular a Prestação de Contas da Câmara Municipal de Japurá, referente ao exercício de 2019, tendo como responsável o Sr. Antônio da Silva, Presidente da Casa e Ordenador de Despesas, nos termos do art. 19, inciso II c/c o art. 22, inciso III, alíneas “b” e “c”, da Lei Orgânica deste Tribunal de Contas n° 2.423/96, em razão das falhas constantes da fundamentação do Voto;</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8.2.3.</w:t>
      </w:r>
      <w:r w:rsidR="001A4671" w:rsidRPr="00A10990">
        <w:rPr>
          <w:rFonts w:ascii="Arial Narrow" w:hAnsi="Arial Narrow" w:cs="Arial"/>
          <w:sz w:val="24"/>
          <w:szCs w:val="24"/>
        </w:rPr>
        <w:t xml:space="preserve"> Aplicar multa ao Sr. Antônio da Silva, Presidente da Câmara Municipal de Japurá e Ordenador de Despesas, referente ao exercício de 2019, no valor de R$13.654,39 (treze mil, seiscentos e cinquenta e quatro reais e trinta e nove centavos), nos casos praticados com grave infração à norma legal ou regulamentar de natureza contábil, financeira, orçamentária, operacional e patrimonial, conforme os termos do art. 54, VI, da Lei n° 2.423/96, alterada pela Lei Complementar n° 204/2020-TCE/AM c/c art. 308, inciso VI, da Resolução n° 04/2002-TCE/AM, alterada pela Resolução n.º 04/2018- TCE/AM, pelas impropriedades constantes nos itens 3, 4, 6, 7, 8 e 9, da fundamentação do Voto,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8.2.4.</w:t>
      </w:r>
      <w:r w:rsidR="001A4671" w:rsidRPr="00A10990">
        <w:rPr>
          <w:rFonts w:ascii="Arial Narrow" w:hAnsi="Arial Narrow" w:cs="Arial"/>
          <w:sz w:val="24"/>
          <w:szCs w:val="24"/>
        </w:rPr>
        <w:t xml:space="preserve"> Recomendar à Câmara Municipal de Japurá que:</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8.2.5.</w:t>
      </w:r>
      <w:r w:rsidR="001A4671" w:rsidRPr="00A10990">
        <w:rPr>
          <w:rFonts w:ascii="Arial Narrow" w:hAnsi="Arial Narrow" w:cs="Arial"/>
          <w:sz w:val="24"/>
          <w:szCs w:val="24"/>
        </w:rPr>
        <w:t xml:space="preserve"> Adote medidas para maximizar o caráter competitivo das licitações, dentre elas, ampliar os meios de os licitantes acessarem os editais dos processos licitatórios; (item 7, da fundamentação do Voto); </w:t>
      </w:r>
      <w:r w:rsidR="001A4671" w:rsidRPr="00A10990">
        <w:rPr>
          <w:rFonts w:ascii="Arial Narrow" w:hAnsi="Arial Narrow" w:cs="Arial"/>
          <w:b/>
          <w:bCs/>
          <w:sz w:val="24"/>
          <w:szCs w:val="24"/>
        </w:rPr>
        <w:t>8.2.6.</w:t>
      </w:r>
      <w:r w:rsidR="001A4671" w:rsidRPr="00A10990">
        <w:rPr>
          <w:rFonts w:ascii="Arial Narrow" w:hAnsi="Arial Narrow" w:cs="Arial"/>
          <w:sz w:val="24"/>
          <w:szCs w:val="24"/>
        </w:rPr>
        <w:t xml:space="preserve"> Busque tomar as medidas necessárias para apurar o crédito em favor da Câmara Municipal de Japurá, no valor de R$ 74.237,24 escriturados como “Valores em Trânsito Realizáveis a Curto Prazo”; (item 8, da fundamentação do Voto); </w:t>
      </w:r>
      <w:r w:rsidR="001A4671" w:rsidRPr="00A10990">
        <w:rPr>
          <w:rFonts w:ascii="Arial Narrow" w:hAnsi="Arial Narrow" w:cs="Arial"/>
          <w:b/>
          <w:bCs/>
          <w:sz w:val="24"/>
          <w:szCs w:val="24"/>
        </w:rPr>
        <w:t>8.2.7.</w:t>
      </w:r>
      <w:r w:rsidR="005F0058" w:rsidRPr="00A10990">
        <w:rPr>
          <w:rFonts w:ascii="Arial Narrow" w:hAnsi="Arial Narrow" w:cs="Arial"/>
          <w:sz w:val="24"/>
          <w:szCs w:val="24"/>
        </w:rPr>
        <w:t xml:space="preserve"> </w:t>
      </w:r>
      <w:r w:rsidR="001A4671" w:rsidRPr="00A10990">
        <w:rPr>
          <w:rFonts w:ascii="Arial Narrow" w:hAnsi="Arial Narrow" w:cs="Arial"/>
          <w:sz w:val="24"/>
          <w:szCs w:val="24"/>
        </w:rPr>
        <w:t xml:space="preserve">Adote as medidas necessárias para a cobrança dos créditos em favor da fazenda municipal referentes aos valores registrados na contabilidade como “devedores diversos”; (item 9, da fundamentação do Voto); </w:t>
      </w:r>
      <w:r w:rsidR="001A4671" w:rsidRPr="00A10990">
        <w:rPr>
          <w:rFonts w:ascii="Arial Narrow" w:hAnsi="Arial Narrow" w:cs="Arial"/>
          <w:b/>
          <w:bCs/>
          <w:sz w:val="24"/>
          <w:szCs w:val="24"/>
        </w:rPr>
        <w:t>8.2.8.</w:t>
      </w:r>
      <w:r w:rsidR="001A4671" w:rsidRPr="00A10990">
        <w:rPr>
          <w:rFonts w:ascii="Arial Narrow" w:hAnsi="Arial Narrow" w:cs="Arial"/>
          <w:sz w:val="24"/>
          <w:szCs w:val="24"/>
        </w:rPr>
        <w:t xml:space="preserve"> Adote as medidas recomendadas pelo controle interno conforme relatório juntado à prestação de contas (fls. 69/85), sob pena de aplicação de multa em caso de não atendimento. (item 10, da fundamentação do Voto); </w:t>
      </w:r>
      <w:r w:rsidR="001A4671" w:rsidRPr="00A10990">
        <w:rPr>
          <w:rFonts w:ascii="Arial Narrow" w:hAnsi="Arial Narrow" w:cs="Arial"/>
          <w:b/>
          <w:bCs/>
          <w:sz w:val="24"/>
          <w:szCs w:val="24"/>
        </w:rPr>
        <w:t>8.2.9.</w:t>
      </w:r>
      <w:r w:rsidR="001A4671" w:rsidRPr="00A10990">
        <w:rPr>
          <w:rFonts w:ascii="Arial Narrow" w:hAnsi="Arial Narrow" w:cs="Arial"/>
          <w:sz w:val="24"/>
          <w:szCs w:val="24"/>
        </w:rPr>
        <w:t xml:space="preserve"> Determinar o encaminhamento de cópia dos autos ao Ministério Público do Estado, nos termos do art. 190, inciso III, alínea b da Resolução nº 04/2002-RI-TCE, para que possa tomar as medidas que considerar cabíveis; </w:t>
      </w:r>
      <w:r w:rsidR="001A4671" w:rsidRPr="00A10990">
        <w:rPr>
          <w:rFonts w:ascii="Arial Narrow" w:hAnsi="Arial Narrow" w:cs="Arial"/>
          <w:b/>
          <w:bCs/>
          <w:sz w:val="24"/>
          <w:szCs w:val="24"/>
        </w:rPr>
        <w:t>8.2.10.</w:t>
      </w:r>
      <w:r w:rsidR="00FA78E8" w:rsidRPr="00A10990">
        <w:rPr>
          <w:rFonts w:ascii="Arial Narrow" w:hAnsi="Arial Narrow" w:cs="Arial"/>
          <w:sz w:val="24"/>
          <w:szCs w:val="24"/>
        </w:rPr>
        <w:t xml:space="preserve"> </w:t>
      </w:r>
      <w:r w:rsidR="001A4671" w:rsidRPr="00A10990">
        <w:rPr>
          <w:rFonts w:ascii="Arial Narrow" w:hAnsi="Arial Narrow" w:cs="Arial"/>
          <w:sz w:val="24"/>
          <w:szCs w:val="24"/>
        </w:rPr>
        <w:t>Dar ciência ao Sr. Antônio da Silva, por meio de sua representante legal, acerca do teor da decisão;</w:t>
      </w:r>
      <w:r w:rsidR="00FA78E8"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8.2.11.</w:t>
      </w:r>
      <w:r w:rsidR="00FA78E8" w:rsidRPr="00A10990">
        <w:rPr>
          <w:rFonts w:ascii="Arial Narrow" w:hAnsi="Arial Narrow" w:cs="Arial"/>
          <w:sz w:val="24"/>
          <w:szCs w:val="24"/>
        </w:rPr>
        <w:t xml:space="preserve"> </w:t>
      </w:r>
      <w:r w:rsidR="001A4671" w:rsidRPr="00A10990">
        <w:rPr>
          <w:rFonts w:ascii="Arial Narrow" w:hAnsi="Arial Narrow" w:cs="Arial"/>
          <w:sz w:val="24"/>
          <w:szCs w:val="24"/>
        </w:rPr>
        <w:t>Arquivar o processo, após expirados os prazos legais.</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8.3. Dar ciência</w:t>
      </w:r>
      <w:r w:rsidR="001A4671" w:rsidRPr="00A10990">
        <w:rPr>
          <w:rFonts w:ascii="Arial Narrow" w:hAnsi="Arial Narrow" w:cs="Arial"/>
          <w:sz w:val="24"/>
          <w:szCs w:val="24"/>
        </w:rPr>
        <w:t xml:space="preserve"> do decisório </w:t>
      </w:r>
      <w:r w:rsidR="001A4671" w:rsidRPr="00A10990">
        <w:rPr>
          <w:rFonts w:ascii="Arial Narrow" w:hAnsi="Arial Narrow" w:cs="Arial"/>
          <w:sz w:val="24"/>
          <w:szCs w:val="24"/>
        </w:rPr>
        <w:lastRenderedPageBreak/>
        <w:t xml:space="preserve">prolatado nestes autos aos advogados do Sr. </w:t>
      </w:r>
      <w:proofErr w:type="spellStart"/>
      <w:r w:rsidR="001A4671" w:rsidRPr="00A10990">
        <w:rPr>
          <w:rFonts w:ascii="Arial Narrow" w:hAnsi="Arial Narrow" w:cs="Arial"/>
          <w:sz w:val="24"/>
          <w:szCs w:val="24"/>
        </w:rPr>
        <w:t>Antonio</w:t>
      </w:r>
      <w:proofErr w:type="spellEnd"/>
      <w:r w:rsidR="001A4671" w:rsidRPr="00A10990">
        <w:rPr>
          <w:rFonts w:ascii="Arial Narrow" w:hAnsi="Arial Narrow" w:cs="Arial"/>
          <w:sz w:val="24"/>
          <w:szCs w:val="24"/>
        </w:rPr>
        <w:t xml:space="preserve"> da Silva, Presidente da Câmara Municipal de Japurá no exercício de 2019, conforme Procuração às folhas 23.</w:t>
      </w:r>
      <w:r w:rsidR="001A4671" w:rsidRPr="00A10990">
        <w:rPr>
          <w:rFonts w:ascii="Arial Narrow" w:hAnsi="Arial Narrow" w:cs="Arial"/>
          <w:color w:val="000000"/>
          <w:sz w:val="24"/>
          <w:szCs w:val="24"/>
        </w:rPr>
        <w:t xml:space="preserve">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Conselheiro Ari Jorge Moutinho da Costa Júnior (art. 65 do Regimento Interno).</w:t>
      </w:r>
      <w:r w:rsidR="00FA78E8"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15.424/2022</w:t>
      </w:r>
      <w:r w:rsidR="001A4671" w:rsidRPr="00A10990">
        <w:rPr>
          <w:rFonts w:ascii="Arial Narrow" w:hAnsi="Arial Narrow" w:cs="Arial"/>
          <w:color w:val="000000"/>
          <w:sz w:val="24"/>
          <w:szCs w:val="24"/>
        </w:rPr>
        <w:t xml:space="preserve"> - Representação com pedido de Medida Cautelar interposta pela empresa Freire e </w:t>
      </w:r>
      <w:proofErr w:type="spellStart"/>
      <w:r w:rsidR="001A4671" w:rsidRPr="00A10990">
        <w:rPr>
          <w:rFonts w:ascii="Arial Narrow" w:hAnsi="Arial Narrow" w:cs="Arial"/>
          <w:color w:val="000000"/>
          <w:sz w:val="24"/>
          <w:szCs w:val="24"/>
        </w:rPr>
        <w:t>Assante</w:t>
      </w:r>
      <w:proofErr w:type="spellEnd"/>
      <w:r w:rsidR="001A4671" w:rsidRPr="00A10990">
        <w:rPr>
          <w:rFonts w:ascii="Arial Narrow" w:hAnsi="Arial Narrow" w:cs="Arial"/>
          <w:color w:val="000000"/>
          <w:sz w:val="24"/>
          <w:szCs w:val="24"/>
        </w:rPr>
        <w:t xml:space="preserve"> Ltda., em face do Prefeito Municipal de Iranduba, Sr. José Augusto Ferras de Lima, acerca de possíveis irregularidades no descredenciamento da empresa, bem como na contratação oriunda de nova licitação de mesmo objeto.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Isaac Luiz Miranda Almas - OAB/AM 12199 e Ana Cláudia Soares Viana - OAB/AM 17319</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768/2023: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Conselheiro-Relator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Representação proposta pela empresa Freire e </w:t>
      </w:r>
      <w:proofErr w:type="spellStart"/>
      <w:r w:rsidR="001A4671" w:rsidRPr="00A10990">
        <w:rPr>
          <w:rFonts w:ascii="Arial Narrow" w:hAnsi="Arial Narrow" w:cs="Arial"/>
          <w:color w:val="000000"/>
          <w:sz w:val="24"/>
          <w:szCs w:val="24"/>
        </w:rPr>
        <w:t>Assante</w:t>
      </w:r>
      <w:proofErr w:type="spellEnd"/>
      <w:r w:rsidR="001A4671" w:rsidRPr="00A10990">
        <w:rPr>
          <w:rFonts w:ascii="Arial Narrow" w:hAnsi="Arial Narrow" w:cs="Arial"/>
          <w:color w:val="000000"/>
          <w:sz w:val="24"/>
          <w:szCs w:val="24"/>
        </w:rPr>
        <w:t xml:space="preserve"> Ltda., em face de possíveis irregularidades no âmbito da Prefeitura Municipal de Iranduba, em razão do preenchimento dos requisitos estabelecidos no art. 282 c/c o art. 288, §2º da Resolução n.º 04/02–RI-TCE/AM; </w:t>
      </w:r>
      <w:r w:rsidR="001A4671" w:rsidRPr="00A10990">
        <w:rPr>
          <w:rFonts w:ascii="Arial Narrow" w:hAnsi="Arial Narrow" w:cs="Arial"/>
          <w:b/>
          <w:bCs/>
          <w:color w:val="000000"/>
          <w:sz w:val="24"/>
          <w:szCs w:val="24"/>
        </w:rPr>
        <w:t>9.2. Julgar Improcedente</w:t>
      </w:r>
      <w:r w:rsidR="001A4671" w:rsidRPr="00A10990">
        <w:rPr>
          <w:rFonts w:ascii="Arial Narrow" w:hAnsi="Arial Narrow" w:cs="Arial"/>
          <w:color w:val="000000"/>
          <w:sz w:val="24"/>
          <w:szCs w:val="24"/>
        </w:rPr>
        <w:t xml:space="preserve"> a Representação proposta pela empresa Freire e </w:t>
      </w:r>
      <w:proofErr w:type="spellStart"/>
      <w:r w:rsidR="001A4671" w:rsidRPr="00A10990">
        <w:rPr>
          <w:rFonts w:ascii="Arial Narrow" w:hAnsi="Arial Narrow" w:cs="Arial"/>
          <w:color w:val="000000"/>
          <w:sz w:val="24"/>
          <w:szCs w:val="24"/>
        </w:rPr>
        <w:t>Assante</w:t>
      </w:r>
      <w:proofErr w:type="spellEnd"/>
      <w:r w:rsidR="001A4671" w:rsidRPr="00A10990">
        <w:rPr>
          <w:rFonts w:ascii="Arial Narrow" w:hAnsi="Arial Narrow" w:cs="Arial"/>
          <w:color w:val="000000"/>
          <w:sz w:val="24"/>
          <w:szCs w:val="24"/>
        </w:rPr>
        <w:t xml:space="preserve"> Ltda., em face de possíveis irregularidades no âmbito da Prefeitura Municipal de Iranduba, tendo em vista que os fatos apontados na exordial foram devidamente afastados; </w:t>
      </w:r>
      <w:r w:rsidR="001A4671" w:rsidRPr="00A10990">
        <w:rPr>
          <w:rFonts w:ascii="Arial Narrow" w:hAnsi="Arial Narrow" w:cs="Arial"/>
          <w:b/>
          <w:bCs/>
          <w:color w:val="000000"/>
          <w:sz w:val="24"/>
          <w:szCs w:val="24"/>
        </w:rPr>
        <w:t>9.3. Determinar</w:t>
      </w:r>
      <w:r w:rsidR="001A4671" w:rsidRPr="00A10990">
        <w:rPr>
          <w:rFonts w:ascii="Arial Narrow" w:hAnsi="Arial Narrow" w:cs="Arial"/>
          <w:color w:val="000000"/>
          <w:sz w:val="24"/>
          <w:szCs w:val="24"/>
        </w:rPr>
        <w:t xml:space="preserve"> à SEPLENO que cientifique a empresa Freire e </w:t>
      </w:r>
      <w:proofErr w:type="spellStart"/>
      <w:r w:rsidR="001A4671" w:rsidRPr="00A10990">
        <w:rPr>
          <w:rFonts w:ascii="Arial Narrow" w:hAnsi="Arial Narrow" w:cs="Arial"/>
          <w:color w:val="000000"/>
          <w:sz w:val="24"/>
          <w:szCs w:val="24"/>
        </w:rPr>
        <w:t>Assante</w:t>
      </w:r>
      <w:proofErr w:type="spellEnd"/>
      <w:r w:rsidR="001A4671" w:rsidRPr="00A10990">
        <w:rPr>
          <w:rFonts w:ascii="Arial Narrow" w:hAnsi="Arial Narrow" w:cs="Arial"/>
          <w:color w:val="000000"/>
          <w:sz w:val="24"/>
          <w:szCs w:val="24"/>
        </w:rPr>
        <w:t xml:space="preserve"> Ltda., e a Prefeitura Municipal de Iranduba, bem como o Sr. José Augusto Ferraz de Lima, por meio de seus patronos, se for o caso, acerca do decisum a ser exarado por esta Corte de Contas;</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9.4. Arquivar</w:t>
      </w:r>
      <w:r w:rsidR="001A4671" w:rsidRPr="00A10990">
        <w:rPr>
          <w:rFonts w:ascii="Arial Narrow" w:hAnsi="Arial Narrow" w:cs="Arial"/>
          <w:color w:val="000000"/>
          <w:sz w:val="24"/>
          <w:szCs w:val="24"/>
        </w:rPr>
        <w:t xml:space="preserve"> o processo, nos termos do art. 162 da Resolução n.º 04/02–RI-TCE/AM.</w:t>
      </w:r>
      <w:r w:rsidR="00FA78E8" w:rsidRPr="00A10990">
        <w:rPr>
          <w:rFonts w:ascii="Arial Narrow" w:hAnsi="Arial Narrow" w:cs="Arial"/>
          <w:color w:val="000000"/>
          <w:sz w:val="24"/>
          <w:szCs w:val="24"/>
        </w:rPr>
        <w:t xml:space="preserve"> </w:t>
      </w:r>
      <w:r w:rsidR="00621838" w:rsidRPr="00A10990">
        <w:rPr>
          <w:rFonts w:ascii="Arial Narrow" w:hAnsi="Arial Narrow" w:cs="Arial"/>
          <w:color w:val="000000"/>
          <w:sz w:val="24"/>
          <w:szCs w:val="24"/>
          <w:u w:val="single"/>
        </w:rPr>
        <w:t>Nesta fase de julgamento assumiu a presidência dos trabalhos o Excelentíssimo Senhor Conselheiro Ari Jorge Moutinho da Costa Júnior, em face do impedimento do Excelentíssimo Senhor Conselheiro Érico Xavier Desterro e Silva (Art. 65 do RI-TCE/AM)</w:t>
      </w:r>
      <w:r w:rsidR="0062183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16.338/2022 (Apensos: 13.533/2019 e 10.593/2017)</w:t>
      </w:r>
      <w:r w:rsidR="001A4671" w:rsidRPr="00A10990">
        <w:rPr>
          <w:rFonts w:ascii="Arial Narrow" w:hAnsi="Arial Narrow" w:cs="Arial"/>
          <w:color w:val="000000"/>
          <w:sz w:val="24"/>
          <w:szCs w:val="24"/>
        </w:rPr>
        <w:t xml:space="preserve"> - Recurso de Revisão interposto pelo Sr. Adail José Figueiredo Pinheiro, em face do Acórdão nº 1015/2019-TCE-Tribunal Pleno, exarado nos autos do Processo nº 10.593/2017.</w:t>
      </w:r>
      <w:r w:rsidR="001A4671" w:rsidRPr="00A10990">
        <w:rPr>
          <w:rFonts w:ascii="Arial Narrow" w:hAnsi="Arial Narrow" w:cs="Arial"/>
          <w:i/>
          <w:color w:val="000000"/>
          <w:sz w:val="24"/>
          <w:szCs w:val="24"/>
        </w:rPr>
        <w:t xml:space="preserve"> CONCEDIDO VISTA DOS AUTOS À EXCELENTÍSSIMA SENHORA CONSELHEIRA YARA AMAZÔNIA LINS RODRIGUES DOS SANTOS.</w:t>
      </w:r>
      <w:r w:rsidR="00FA78E8" w:rsidRPr="00A10990">
        <w:rPr>
          <w:rFonts w:ascii="Arial Narrow" w:hAnsi="Arial Narrow" w:cs="Arial"/>
          <w:sz w:val="24"/>
          <w:szCs w:val="24"/>
        </w:rPr>
        <w:t xml:space="preserve"> </w:t>
      </w:r>
      <w:r w:rsidR="00D54C1E" w:rsidRPr="00A10990">
        <w:rPr>
          <w:rFonts w:ascii="Arial Narrow" w:hAnsi="Arial Narrow" w:cs="Arial"/>
          <w:color w:val="000000"/>
          <w:sz w:val="24"/>
          <w:szCs w:val="24"/>
          <w:u w:val="single"/>
        </w:rPr>
        <w:t>Nesta fase de julgamento retornou à presidência dos trabalhos o Excelentíssimo Senhor Conselheiro Érico Xavier Desterro e Silva</w:t>
      </w:r>
      <w:r w:rsidR="00D54C1E" w:rsidRPr="00A10990">
        <w:rPr>
          <w:rFonts w:ascii="Arial Narrow" w:hAnsi="Arial Narrow" w:cs="Arial"/>
          <w:color w:val="000000"/>
          <w:sz w:val="24"/>
          <w:szCs w:val="24"/>
        </w:rPr>
        <w:t>.</w:t>
      </w:r>
      <w:r w:rsidR="000C30BC"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10.265/2023 (Apensos: 15.812/2018, 17.088/2021, 12.656/2017, 12.657/2017 e 12.517/2017)</w:t>
      </w:r>
      <w:r w:rsidR="001A4671" w:rsidRPr="00A10990">
        <w:rPr>
          <w:rFonts w:ascii="Arial Narrow" w:hAnsi="Arial Narrow" w:cs="Arial"/>
          <w:color w:val="000000"/>
          <w:sz w:val="24"/>
          <w:szCs w:val="24"/>
        </w:rPr>
        <w:t xml:space="preserve">. Recurso de Revisão Interposto pelo Sr. Francisco Costa dos Santos Em Face do Acórdão N° 722/2022-tce-tribunal Pleno, </w:t>
      </w:r>
      <w:r w:rsidR="00FA78E8" w:rsidRPr="00A10990">
        <w:rPr>
          <w:rFonts w:ascii="Arial Narrow" w:hAnsi="Arial Narrow" w:cs="Arial"/>
          <w:color w:val="000000"/>
          <w:sz w:val="24"/>
          <w:szCs w:val="24"/>
        </w:rPr>
        <w:t>e</w:t>
      </w:r>
      <w:r w:rsidR="001A4671" w:rsidRPr="00A10990">
        <w:rPr>
          <w:rFonts w:ascii="Arial Narrow" w:hAnsi="Arial Narrow" w:cs="Arial"/>
          <w:color w:val="000000"/>
          <w:sz w:val="24"/>
          <w:szCs w:val="24"/>
        </w:rPr>
        <w:t>xarado nos Autos do Processo N° 12.517/2017.</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 xml:space="preserve">Fábio Nunes Bandeira de Melo OAB/AM 4.331, Bruno Vieira da Rocha Barbirato OAB/AM 6.975, Laiz Araújo Russo de Melo e Silva OAB/AM 6.897, Any Gresy Carvalho da Silva OAB/AM 12.438, Lívia Rocha Brito OAB/AM e Igor Arnaud Ferreira OAB/AM 10.428. </w:t>
      </w:r>
      <w:r w:rsidR="001A4671" w:rsidRPr="00A10990">
        <w:rPr>
          <w:rFonts w:ascii="Arial Narrow" w:hAnsi="Arial Narrow" w:cs="Arial"/>
          <w:b/>
          <w:color w:val="000000"/>
          <w:sz w:val="24"/>
          <w:szCs w:val="24"/>
        </w:rPr>
        <w:t>ACÓRDÃO Nº 778/2023: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inciso III, alínea “g”,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o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Conselheiro-Relator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do Recurso de Revisão interposto pelo </w:t>
      </w:r>
      <w:r w:rsidR="001A4671" w:rsidRPr="00A10990">
        <w:rPr>
          <w:rFonts w:ascii="Arial Narrow" w:hAnsi="Arial Narrow" w:cs="Arial"/>
          <w:b/>
          <w:bCs/>
          <w:color w:val="000000"/>
          <w:sz w:val="24"/>
          <w:szCs w:val="24"/>
        </w:rPr>
        <w:t>Sr. Francisco Costa dos Santos</w:t>
      </w:r>
      <w:r w:rsidR="001A4671" w:rsidRPr="00A10990">
        <w:rPr>
          <w:rFonts w:ascii="Arial Narrow" w:hAnsi="Arial Narrow" w:cs="Arial"/>
          <w:color w:val="000000"/>
          <w:sz w:val="24"/>
          <w:szCs w:val="24"/>
        </w:rPr>
        <w:t xml:space="preserve">, na qualidade de Prefeito do Município de Carauari à época, em face do Acórdão nº 722/2022 - TCE - Tribunal Pleno, exarado nos autos do Processo nº 17088/2021, que trata do Recurso de Reconsideração interposto pelo recorrente diante do Acórdão nº 760/2021-TCE-Tribunal Pleno, proferido nos autos do Processo nº 12517/2017, firmado entre a Secretaria de Estado de Educação e Qualidade de Ensino e a Prefeitura de Carauari, consoante dispõe o art. 145 do Regimento Interno; </w:t>
      </w:r>
      <w:r w:rsidR="001A4671" w:rsidRPr="00A10990">
        <w:rPr>
          <w:rFonts w:ascii="Arial Narrow" w:hAnsi="Arial Narrow" w:cs="Arial"/>
          <w:b/>
          <w:bCs/>
          <w:color w:val="000000"/>
          <w:sz w:val="24"/>
          <w:szCs w:val="24"/>
        </w:rPr>
        <w:t>8.2. Negar Provimento</w:t>
      </w:r>
      <w:r w:rsidR="001A4671" w:rsidRPr="00A10990">
        <w:rPr>
          <w:rFonts w:ascii="Arial Narrow" w:hAnsi="Arial Narrow" w:cs="Arial"/>
          <w:color w:val="000000"/>
          <w:sz w:val="24"/>
          <w:szCs w:val="24"/>
        </w:rPr>
        <w:t xml:space="preserve"> do Recurso de Revisão interposto pelo </w:t>
      </w:r>
      <w:r w:rsidR="001A4671" w:rsidRPr="00A10990">
        <w:rPr>
          <w:rFonts w:ascii="Arial Narrow" w:hAnsi="Arial Narrow" w:cs="Arial"/>
          <w:b/>
          <w:bCs/>
          <w:color w:val="000000"/>
          <w:sz w:val="24"/>
          <w:szCs w:val="24"/>
        </w:rPr>
        <w:t>Sr. Francisco Costa dos Santos</w:t>
      </w:r>
      <w:r w:rsidR="001A4671" w:rsidRPr="00A10990">
        <w:rPr>
          <w:rFonts w:ascii="Arial Narrow" w:hAnsi="Arial Narrow" w:cs="Arial"/>
          <w:color w:val="000000"/>
          <w:sz w:val="24"/>
          <w:szCs w:val="24"/>
        </w:rPr>
        <w:t xml:space="preserve">, na qualidade de Prefeito do Município de Carauari à época, em face do Acórdão nº 722/2022-TCE-Tribunal Pleno, exarado nos autos do Processo nº 17088/2021, que trata do Recurso de Reconsideração interposto pelo recorrente diante do Acórdão nº 760/2021-TCE-Tribunal Pleno, proferido nos autos do Processo nº 12517/2017, firmado entre a Secretaria de Estado de Educação e Qualidade de Ensino e a Prefeitura de Carauari, em razão de não trazer documentos novos capazes de mudar o entendimento adotado e já foi amplamente debatido.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Conselheiro Ari Jorge Moutinho da Costa Júnior e Conselheiro Josué Cláudio de Souza Neto (art. 65 do Regimento Interno).</w:t>
      </w:r>
      <w:r w:rsidR="00FA78E8"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AUDITOR-RELATOR: MÁRIO JOSÉ DE MORAES COSTA FILHO.</w:t>
      </w:r>
      <w:r w:rsidR="00FA78E8"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14.385/2021 (Apensos: 11.717/2019 e 14.384/2021)</w:t>
      </w:r>
      <w:r w:rsidR="001A4671" w:rsidRPr="00A10990">
        <w:rPr>
          <w:rFonts w:ascii="Arial Narrow" w:hAnsi="Arial Narrow" w:cs="Arial"/>
          <w:color w:val="000000"/>
          <w:sz w:val="24"/>
          <w:szCs w:val="24"/>
        </w:rPr>
        <w:t xml:space="preserve"> - Recurso de Reconsideração interposto pela Sra. Maria do </w:t>
      </w:r>
      <w:r w:rsidR="001A4671" w:rsidRPr="00A10990">
        <w:rPr>
          <w:rFonts w:ascii="Arial Narrow" w:hAnsi="Arial Narrow" w:cs="Arial"/>
          <w:color w:val="000000"/>
          <w:sz w:val="24"/>
          <w:szCs w:val="24"/>
        </w:rPr>
        <w:lastRenderedPageBreak/>
        <w:t xml:space="preserve">Socorro Judith Bezerra, em face do Acórdão n° 379/2020-TCE-Tribunal Pleno, exarado nos autos do Processo n° 11.717/2019.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Rodrigo Otavio Lobo da Silva Costa – 7106</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769/2023: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III, alínea“f”,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Auditor-Relator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parcial consonância </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do Pedido de Reconsideração interposto pela </w:t>
      </w:r>
      <w:r w:rsidR="001A4671" w:rsidRPr="00A10990">
        <w:rPr>
          <w:rFonts w:ascii="Arial Narrow" w:hAnsi="Arial Narrow" w:cs="Arial"/>
          <w:b/>
          <w:bCs/>
          <w:color w:val="000000"/>
          <w:sz w:val="24"/>
          <w:szCs w:val="24"/>
        </w:rPr>
        <w:t>Sra. Maria do Socorro Judith Bezerra</w:t>
      </w:r>
      <w:r w:rsidR="001A4671" w:rsidRPr="00A10990">
        <w:rPr>
          <w:rFonts w:ascii="Arial Narrow" w:hAnsi="Arial Narrow" w:cs="Arial"/>
          <w:color w:val="000000"/>
          <w:sz w:val="24"/>
          <w:szCs w:val="24"/>
        </w:rPr>
        <w:t xml:space="preserve"> em face do Acórdão nº 379/2020-TCE–Tribunal Pleno, exarado na prestação de contas em apenso, por preencher os requisitos legais; </w:t>
      </w:r>
      <w:r w:rsidR="001A4671" w:rsidRPr="00A10990">
        <w:rPr>
          <w:rFonts w:ascii="Arial Narrow" w:hAnsi="Arial Narrow" w:cs="Arial"/>
          <w:b/>
          <w:bCs/>
          <w:color w:val="000000"/>
          <w:sz w:val="24"/>
          <w:szCs w:val="24"/>
        </w:rPr>
        <w:t>8.2. Dar Provimento</w:t>
      </w:r>
      <w:r w:rsidR="001A4671" w:rsidRPr="00A10990">
        <w:rPr>
          <w:rFonts w:ascii="Arial Narrow" w:hAnsi="Arial Narrow" w:cs="Arial"/>
          <w:color w:val="000000"/>
          <w:sz w:val="24"/>
          <w:szCs w:val="24"/>
        </w:rPr>
        <w:t xml:space="preserve"> aos pedidos de reforma apresentados pela </w:t>
      </w:r>
      <w:r w:rsidR="001A4671" w:rsidRPr="00A10990">
        <w:rPr>
          <w:rFonts w:ascii="Arial Narrow" w:hAnsi="Arial Narrow" w:cs="Arial"/>
          <w:b/>
          <w:bCs/>
          <w:color w:val="000000"/>
          <w:sz w:val="24"/>
          <w:szCs w:val="24"/>
        </w:rPr>
        <w:t>Sra. Maria do Socorro Judith Bezerra</w:t>
      </w:r>
      <w:r w:rsidR="001A4671" w:rsidRPr="00A10990">
        <w:rPr>
          <w:rFonts w:ascii="Arial Narrow" w:hAnsi="Arial Narrow" w:cs="Arial"/>
          <w:color w:val="000000"/>
          <w:sz w:val="24"/>
          <w:szCs w:val="24"/>
        </w:rPr>
        <w:t xml:space="preserve">, excluindo-se as multas aplicadas (itens 10.3 e 10.4 do Acórdão nº 379/2020-TCE–Tribunal Pleno) e julgando-se regular sua prestação de contas; </w:t>
      </w:r>
      <w:r w:rsidR="001A4671" w:rsidRPr="00A10990">
        <w:rPr>
          <w:rFonts w:ascii="Arial Narrow" w:hAnsi="Arial Narrow" w:cs="Arial"/>
          <w:b/>
          <w:bCs/>
          <w:color w:val="000000"/>
          <w:sz w:val="24"/>
          <w:szCs w:val="24"/>
        </w:rPr>
        <w:t>8.3. Dar ciência</w:t>
      </w:r>
      <w:r w:rsidR="001A4671" w:rsidRPr="00A10990">
        <w:rPr>
          <w:rFonts w:ascii="Arial Narrow" w:hAnsi="Arial Narrow" w:cs="Arial"/>
          <w:color w:val="000000"/>
          <w:sz w:val="24"/>
          <w:szCs w:val="24"/>
        </w:rPr>
        <w:t xml:space="preserve"> do desfecho dos autos ao patrono da recorrente, Dr. Rodrigo Otavio Lobo da Silva Costa, inscrito na OAB/AM sob o nº 7.106.</w:t>
      </w:r>
      <w:r w:rsidR="00FA78E8"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14.384/2021 (Apensos: 14.385/2021, 11.717/2019) -</w:t>
      </w:r>
      <w:r w:rsidR="001A4671" w:rsidRPr="00A10990">
        <w:rPr>
          <w:rFonts w:ascii="Arial Narrow" w:hAnsi="Arial Narrow" w:cs="Arial"/>
          <w:color w:val="000000"/>
          <w:sz w:val="24"/>
          <w:szCs w:val="24"/>
        </w:rPr>
        <w:t xml:space="preserve"> Recurso de Reconsideração interposto pela Sra. </w:t>
      </w:r>
      <w:proofErr w:type="spellStart"/>
      <w:r w:rsidR="001A4671" w:rsidRPr="00A10990">
        <w:rPr>
          <w:rFonts w:ascii="Arial Narrow" w:hAnsi="Arial Narrow" w:cs="Arial"/>
          <w:color w:val="000000"/>
          <w:sz w:val="24"/>
          <w:szCs w:val="24"/>
        </w:rPr>
        <w:t>Juceline</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Fayal</w:t>
      </w:r>
      <w:proofErr w:type="spellEnd"/>
      <w:r w:rsidR="001A4671" w:rsidRPr="00A10990">
        <w:rPr>
          <w:rFonts w:ascii="Arial Narrow" w:hAnsi="Arial Narrow" w:cs="Arial"/>
          <w:color w:val="000000"/>
          <w:sz w:val="24"/>
          <w:szCs w:val="24"/>
        </w:rPr>
        <w:t xml:space="preserve"> de Freitas, em face do Acórdão n° 379/2020-TCE-Tribunal Pleno, exarado nos autos do Processo n° 11.717/2019.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Rodrigo Otavio Lobo da Silva Costa – 7106</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770/2023: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III, alínea“f”,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Auditor-Relator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parcial consonância </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do Pedido de Reconsideração interposto pela Sra. </w:t>
      </w:r>
      <w:proofErr w:type="spellStart"/>
      <w:r w:rsidR="001A4671" w:rsidRPr="00A10990">
        <w:rPr>
          <w:rFonts w:ascii="Arial Narrow" w:hAnsi="Arial Narrow" w:cs="Arial"/>
          <w:color w:val="000000"/>
          <w:sz w:val="24"/>
          <w:szCs w:val="24"/>
        </w:rPr>
        <w:t>Juceline</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Fayal</w:t>
      </w:r>
      <w:proofErr w:type="spellEnd"/>
      <w:r w:rsidR="001A4671" w:rsidRPr="00A10990">
        <w:rPr>
          <w:rFonts w:ascii="Arial Narrow" w:hAnsi="Arial Narrow" w:cs="Arial"/>
          <w:color w:val="000000"/>
          <w:sz w:val="24"/>
          <w:szCs w:val="24"/>
        </w:rPr>
        <w:t xml:space="preserve"> de Freitas em face do Acórdão nº 379/2020-TCE–Tribunal Pleno, exarado na prestação de contas em apenso, por preencher os requisitos legais; </w:t>
      </w:r>
      <w:r w:rsidR="001A4671" w:rsidRPr="00A10990">
        <w:rPr>
          <w:rFonts w:ascii="Arial Narrow" w:hAnsi="Arial Narrow" w:cs="Arial"/>
          <w:b/>
          <w:bCs/>
          <w:color w:val="000000"/>
          <w:sz w:val="24"/>
          <w:szCs w:val="24"/>
        </w:rPr>
        <w:t>8.2. Dar Provimento</w:t>
      </w:r>
      <w:r w:rsidR="001A4671" w:rsidRPr="00A10990">
        <w:rPr>
          <w:rFonts w:ascii="Arial Narrow" w:hAnsi="Arial Narrow" w:cs="Arial"/>
          <w:color w:val="000000"/>
          <w:sz w:val="24"/>
          <w:szCs w:val="24"/>
        </w:rPr>
        <w:t xml:space="preserve"> aos pedidos de reforma apresentados pela Sra. </w:t>
      </w:r>
      <w:proofErr w:type="spellStart"/>
      <w:r w:rsidR="001A4671" w:rsidRPr="00A10990">
        <w:rPr>
          <w:rFonts w:ascii="Arial Narrow" w:hAnsi="Arial Narrow" w:cs="Arial"/>
          <w:color w:val="000000"/>
          <w:sz w:val="24"/>
          <w:szCs w:val="24"/>
        </w:rPr>
        <w:t>Juceline</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Fayal</w:t>
      </w:r>
      <w:proofErr w:type="spellEnd"/>
      <w:r w:rsidR="001A4671" w:rsidRPr="00A10990">
        <w:rPr>
          <w:rFonts w:ascii="Arial Narrow" w:hAnsi="Arial Narrow" w:cs="Arial"/>
          <w:color w:val="000000"/>
          <w:sz w:val="24"/>
          <w:szCs w:val="24"/>
        </w:rPr>
        <w:t xml:space="preserve"> de Freitas, excluindo-se a multa aplicada (item 10.5 do Acórdão nº 379/2020-TCE–Tribunal Pleno) e julgando-se regular sua prestação de contas; </w:t>
      </w:r>
      <w:r w:rsidR="001A4671" w:rsidRPr="00A10990">
        <w:rPr>
          <w:rFonts w:ascii="Arial Narrow" w:hAnsi="Arial Narrow" w:cs="Arial"/>
          <w:b/>
          <w:bCs/>
          <w:color w:val="000000"/>
          <w:sz w:val="24"/>
          <w:szCs w:val="24"/>
        </w:rPr>
        <w:t>8.3. Dar ciência</w:t>
      </w:r>
      <w:r w:rsidR="001A4671" w:rsidRPr="00A10990">
        <w:rPr>
          <w:rFonts w:ascii="Arial Narrow" w:hAnsi="Arial Narrow" w:cs="Arial"/>
          <w:color w:val="000000"/>
          <w:sz w:val="24"/>
          <w:szCs w:val="24"/>
        </w:rPr>
        <w:t xml:space="preserve"> do desfecho dos autos ao patrono da recorrente, Dr. Rodrigo Otavio Lobo da Silva Costa, inscrito na OAB/AM sob o n. 7.106.</w:t>
      </w:r>
      <w:r w:rsidR="00FA78E8"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1A4671" w:rsidRPr="00A10990">
        <w:rPr>
          <w:rFonts w:ascii="Arial Narrow" w:hAnsi="Arial Narrow" w:cs="Arial"/>
          <w:color w:val="000000"/>
          <w:sz w:val="24"/>
          <w:szCs w:val="24"/>
        </w:rPr>
        <w:t>.</w:t>
      </w:r>
      <w:r w:rsidR="00FA78E8"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16.183/2021 (Apensos: 12.099/2017 e 11.506/2017)</w:t>
      </w:r>
      <w:r w:rsidR="001A4671" w:rsidRPr="00A10990">
        <w:rPr>
          <w:rFonts w:ascii="Arial Narrow" w:hAnsi="Arial Narrow" w:cs="Arial"/>
          <w:color w:val="000000"/>
          <w:sz w:val="24"/>
          <w:szCs w:val="24"/>
        </w:rPr>
        <w:t xml:space="preserve"> - Recurso de Reconsideração interposto pelo Sr. Francisco Costa dos Santos, em face do Acórdão n° 619/2021-TCE-Tribunal Pleno, exarado nos autos do Processo n° 11.506/2017.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Bruno Vieira da Rocha Barbirato - OAB/AM 6975, Fábio Nunes Bandeira de Melo - OAB/AM 4331, Igor Arnaud Ferreira - OAB/AM 10428, Laiz Araújo Russo de Melo e Silva OAB/AM 6.897 e Lívia Rocha Brito OAB/AM 6.474</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771/2023: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III, alínea“f”,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Auditor-Relator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8.1. Conhecer</w:t>
      </w:r>
      <w:r w:rsidR="001A4671" w:rsidRPr="00A10990">
        <w:rPr>
          <w:rFonts w:ascii="Arial Narrow" w:hAnsi="Arial Narrow" w:cs="Arial"/>
          <w:color w:val="000000"/>
          <w:sz w:val="24"/>
          <w:szCs w:val="24"/>
        </w:rPr>
        <w:t xml:space="preserve"> do presente recurso do </w:t>
      </w:r>
      <w:r w:rsidR="001A4671" w:rsidRPr="00A10990">
        <w:rPr>
          <w:rFonts w:ascii="Arial Narrow" w:hAnsi="Arial Narrow" w:cs="Arial"/>
          <w:b/>
          <w:bCs/>
          <w:color w:val="000000"/>
          <w:sz w:val="24"/>
          <w:szCs w:val="24"/>
        </w:rPr>
        <w:t>Sr. Francisco Costa dos Santos</w:t>
      </w:r>
      <w:r w:rsidR="001A4671" w:rsidRPr="00A10990">
        <w:rPr>
          <w:rFonts w:ascii="Arial Narrow" w:hAnsi="Arial Narrow" w:cs="Arial"/>
          <w:color w:val="000000"/>
          <w:sz w:val="24"/>
          <w:szCs w:val="24"/>
        </w:rPr>
        <w:t xml:space="preserve">, pelo atendimento aos requisitos do art. 145 da Resolução nº 04/2002-TCEAM; </w:t>
      </w:r>
      <w:r w:rsidR="001A4671" w:rsidRPr="00A10990">
        <w:rPr>
          <w:rFonts w:ascii="Arial Narrow" w:hAnsi="Arial Narrow" w:cs="Arial"/>
          <w:b/>
          <w:bCs/>
          <w:color w:val="000000"/>
          <w:sz w:val="24"/>
          <w:szCs w:val="24"/>
        </w:rPr>
        <w:t>8.2. Negar Provimento</w:t>
      </w:r>
      <w:r w:rsidR="001A4671" w:rsidRPr="00A10990">
        <w:rPr>
          <w:rFonts w:ascii="Arial Narrow" w:hAnsi="Arial Narrow" w:cs="Arial"/>
          <w:color w:val="000000"/>
          <w:sz w:val="24"/>
          <w:szCs w:val="24"/>
        </w:rPr>
        <w:t xml:space="preserve"> do presente recurso do Sr. Francisco Costa dos Santos, mantendo-se inalterado o Acórdão nº 11/2021–TCE–Pleno, considerando a inexistência de documentos ou razões capazes de ensejar a mudança do entendimento proferido no processo originário; </w:t>
      </w:r>
      <w:r w:rsidR="001A4671" w:rsidRPr="00A10990">
        <w:rPr>
          <w:rFonts w:ascii="Arial Narrow" w:hAnsi="Arial Narrow" w:cs="Arial"/>
          <w:b/>
          <w:bCs/>
          <w:color w:val="000000"/>
          <w:sz w:val="24"/>
          <w:szCs w:val="24"/>
        </w:rPr>
        <w:t>8.3. Dar ciência</w:t>
      </w:r>
      <w:r w:rsidR="001A4671" w:rsidRPr="00A10990">
        <w:rPr>
          <w:rFonts w:ascii="Arial Narrow" w:hAnsi="Arial Narrow" w:cs="Arial"/>
          <w:color w:val="000000"/>
          <w:sz w:val="24"/>
          <w:szCs w:val="24"/>
        </w:rPr>
        <w:t xml:space="preserve"> ao Sr. Francisco Costa dos Santos sobre o deslinde do feito, obedecendo à constituição dos patronos. </w:t>
      </w:r>
      <w:r w:rsidR="001A4671" w:rsidRPr="00A10990">
        <w:rPr>
          <w:rFonts w:ascii="Arial Narrow" w:hAnsi="Arial Narrow" w:cs="Arial"/>
          <w:b/>
          <w:sz w:val="24"/>
          <w:szCs w:val="24"/>
        </w:rPr>
        <w:t>Declaração de Impedimento: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Conselheiro Érico Xavier Desterro e Silva (art. 65 do Regimento Interno).</w:t>
      </w:r>
      <w:r w:rsidR="00FA78E8" w:rsidRPr="00A10990">
        <w:rPr>
          <w:rFonts w:ascii="Arial Narrow" w:hAnsi="Arial Narrow" w:cs="Arial"/>
          <w:sz w:val="24"/>
          <w:szCs w:val="24"/>
        </w:rPr>
        <w:t xml:space="preserve"> </w:t>
      </w:r>
      <w:r w:rsidR="001A4671" w:rsidRPr="00A10990">
        <w:rPr>
          <w:rFonts w:ascii="Arial Narrow" w:hAnsi="Arial Narrow" w:cs="Arial"/>
          <w:color w:val="000000"/>
          <w:sz w:val="24"/>
          <w:szCs w:val="24"/>
          <w:u w:val="single"/>
        </w:rPr>
        <w:t>Nesta fase de julgamento retornou à presidência dos trabalhos o Excelentíssimo Senhor Conselheiro Érico Xavier Desterro e Silva</w:t>
      </w:r>
      <w:r w:rsidR="001A4671" w:rsidRPr="00A10990">
        <w:rPr>
          <w:rFonts w:ascii="Arial Narrow" w:hAnsi="Arial Narrow" w:cs="Arial"/>
          <w:color w:val="000000"/>
          <w:sz w:val="24"/>
          <w:szCs w:val="24"/>
        </w:rPr>
        <w:t>.</w:t>
      </w:r>
      <w:r w:rsidR="00FA78E8"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17.374/2021 (Apensos: 12.754/2022, 13.611/2022 e 13.191/2022)</w:t>
      </w:r>
      <w:r w:rsidR="001A4671" w:rsidRPr="00A10990">
        <w:rPr>
          <w:rFonts w:ascii="Arial Narrow" w:hAnsi="Arial Narrow" w:cs="Arial"/>
          <w:color w:val="000000"/>
          <w:sz w:val="24"/>
          <w:szCs w:val="24"/>
        </w:rPr>
        <w:t xml:space="preserve"> - </w:t>
      </w:r>
      <w:r w:rsidR="001A4671" w:rsidRPr="00A10990">
        <w:rPr>
          <w:rFonts w:ascii="Arial Narrow" w:hAnsi="Arial Narrow" w:cs="Arial"/>
          <w:noProof/>
          <w:sz w:val="24"/>
          <w:szCs w:val="24"/>
        </w:rPr>
        <w:t>Análise do edital, publicado em 03/12/2021, do Concurso Público para preenchimento de 10 (dez) vagas para o cargo de Técnico de Nível Superior e 140 (cento e quarenta) vagas para o cargo de Assistente Operacional</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772/2023: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 11, inciso VI, alínea “b”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Auditor-Relator,</w:t>
      </w:r>
      <w:r w:rsidR="001A4671" w:rsidRPr="00A10990">
        <w:rPr>
          <w:rFonts w:ascii="Arial Narrow" w:hAnsi="Arial Narrow" w:cs="Arial"/>
          <w:b/>
          <w:noProof/>
          <w:sz w:val="24"/>
          <w:szCs w:val="24"/>
        </w:rPr>
        <w:t xml:space="preserve"> em </w:t>
      </w:r>
      <w:r w:rsidR="001A4671" w:rsidRPr="00A10990">
        <w:rPr>
          <w:rFonts w:ascii="Arial Narrow" w:hAnsi="Arial Narrow" w:cs="Arial"/>
          <w:b/>
          <w:noProof/>
          <w:sz w:val="24"/>
          <w:szCs w:val="24"/>
        </w:rPr>
        <w:lastRenderedPageBreak/>
        <w:t>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Julgar legal</w:t>
      </w:r>
      <w:r w:rsidR="001A4671" w:rsidRPr="00A10990">
        <w:rPr>
          <w:rFonts w:ascii="Arial Narrow" w:hAnsi="Arial Narrow" w:cs="Arial"/>
          <w:color w:val="000000"/>
          <w:sz w:val="24"/>
          <w:szCs w:val="24"/>
        </w:rPr>
        <w:t xml:space="preserve"> o Edital do Concurso Público nº 01/2021 – SSP/AM, da Secretaria de Estado da Segurança Pública - SSP; </w:t>
      </w:r>
      <w:r w:rsidR="001A4671" w:rsidRPr="00A10990">
        <w:rPr>
          <w:rFonts w:ascii="Arial Narrow" w:hAnsi="Arial Narrow" w:cs="Arial"/>
          <w:b/>
          <w:bCs/>
          <w:color w:val="000000"/>
          <w:sz w:val="24"/>
          <w:szCs w:val="24"/>
        </w:rPr>
        <w:t>9.2. Determinar</w:t>
      </w:r>
      <w:r w:rsidR="001A4671" w:rsidRPr="00A10990">
        <w:rPr>
          <w:rFonts w:ascii="Arial Narrow" w:hAnsi="Arial Narrow" w:cs="Arial"/>
          <w:color w:val="000000"/>
          <w:sz w:val="24"/>
          <w:szCs w:val="24"/>
        </w:rPr>
        <w:t xml:space="preserve"> a SSP/AM que observe a exigência de bibliografia nos editais de concursos públicos, conforme art. 12, inciso XIII, da Lei nº 4.605/2018; </w:t>
      </w:r>
      <w:r w:rsidR="001A4671" w:rsidRPr="00A10990">
        <w:rPr>
          <w:rFonts w:ascii="Arial Narrow" w:hAnsi="Arial Narrow" w:cs="Arial"/>
          <w:b/>
          <w:bCs/>
          <w:color w:val="000000"/>
          <w:sz w:val="24"/>
          <w:szCs w:val="24"/>
        </w:rPr>
        <w:t>9.3. Arquivar</w:t>
      </w:r>
      <w:r w:rsidR="001A4671" w:rsidRPr="00A10990">
        <w:rPr>
          <w:rFonts w:ascii="Arial Narrow" w:hAnsi="Arial Narrow" w:cs="Arial"/>
          <w:color w:val="000000"/>
          <w:sz w:val="24"/>
          <w:szCs w:val="24"/>
        </w:rPr>
        <w:t xml:space="preserve"> o presente processo.</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12.754/2022 (Apensos: 17.374/2021, 13.611/2022 e 13.191/2022)</w:t>
      </w:r>
      <w:r w:rsidR="001A4671" w:rsidRPr="00A10990">
        <w:rPr>
          <w:rFonts w:ascii="Arial Narrow" w:hAnsi="Arial Narrow" w:cs="Arial"/>
          <w:color w:val="000000"/>
          <w:sz w:val="24"/>
          <w:szCs w:val="24"/>
        </w:rPr>
        <w:t xml:space="preserve"> - Representação com pedido de Medida Cautelar oriunda da Manifestação nº 158/2022-Ouvidoria, requerida para suspensão da fase de Avaliação Psicológica/Psicotécnica do Concurso Público da Secretaria de Segurança Pública do Estado do Amazonas.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Leonardo Marques Bentes da Cunha - OAB/AM 12565</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775/2023: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Auditor-Relator,</w:t>
      </w:r>
      <w:r w:rsidR="001A4671" w:rsidRPr="00A10990">
        <w:rPr>
          <w:rFonts w:ascii="Arial Narrow" w:hAnsi="Arial Narrow" w:cs="Arial"/>
          <w:b/>
          <w:noProof/>
          <w:sz w:val="24"/>
          <w:szCs w:val="24"/>
        </w:rPr>
        <w:t xml:space="preserve">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Representação capitaneada pela SECEX/TCE/AM, por preencher os requisitos do art. 288 c/c 279, §1º da Resolução nº 04/2002-TCE/AM; </w:t>
      </w:r>
      <w:r w:rsidR="001A4671" w:rsidRPr="00A10990">
        <w:rPr>
          <w:rFonts w:ascii="Arial Narrow" w:hAnsi="Arial Narrow" w:cs="Arial"/>
          <w:b/>
          <w:bCs/>
          <w:color w:val="000000"/>
          <w:sz w:val="24"/>
          <w:szCs w:val="24"/>
        </w:rPr>
        <w:t>9.2. Arquivar</w:t>
      </w:r>
      <w:r w:rsidR="001A4671" w:rsidRPr="00A10990">
        <w:rPr>
          <w:rFonts w:ascii="Arial Narrow" w:hAnsi="Arial Narrow" w:cs="Arial"/>
          <w:color w:val="000000"/>
          <w:sz w:val="24"/>
          <w:szCs w:val="24"/>
        </w:rPr>
        <w:t xml:space="preserve"> o processo, extinguindo o mesmo sem análise meritória, em vista da perda do objeto, nos termos do artigo 127, da Lei nº 2423/1996 c/c o art. 485, inciso IV do Novo Código de Processo Civil – Lei nº 13.105/2015; </w:t>
      </w:r>
      <w:r w:rsidR="001A4671" w:rsidRPr="00A10990">
        <w:rPr>
          <w:rFonts w:ascii="Arial Narrow" w:hAnsi="Arial Narrow" w:cs="Arial"/>
          <w:b/>
          <w:bCs/>
          <w:color w:val="000000"/>
          <w:sz w:val="24"/>
          <w:szCs w:val="24"/>
        </w:rPr>
        <w:t>9.3. Dar ciência</w:t>
      </w:r>
      <w:r w:rsidR="001A4671" w:rsidRPr="00A10990">
        <w:rPr>
          <w:rFonts w:ascii="Arial Narrow" w:hAnsi="Arial Narrow" w:cs="Arial"/>
          <w:color w:val="000000"/>
          <w:sz w:val="24"/>
          <w:szCs w:val="24"/>
        </w:rPr>
        <w:t xml:space="preserve"> da decisão aos responsáveis pela presente demanda - SECEX/TCE/AM e Secretaria de Estado da Segurança Pública – SSP.</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13.611/2022</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(Apensos: 17.374/2021, 12.754/2022 e 13.191/2022)</w:t>
      </w:r>
      <w:r w:rsidR="001A4671" w:rsidRPr="00A10990">
        <w:rPr>
          <w:rFonts w:ascii="Arial Narrow" w:hAnsi="Arial Narrow" w:cs="Arial"/>
          <w:color w:val="000000"/>
          <w:sz w:val="24"/>
          <w:szCs w:val="24"/>
        </w:rPr>
        <w:t xml:space="preserve"> - Representação oriunda da Manifestação n° 212/2022–Ouvidoria, decorrente da comunicação de possíveis irregularidades acerca do Concurso da SSP/AM, por ato da banca examinadora FGV.</w:t>
      </w:r>
      <w:r w:rsidR="001A4671" w:rsidRPr="00A10990">
        <w:rPr>
          <w:rFonts w:ascii="Arial Narrow" w:hAnsi="Arial Narrow" w:cs="Arial"/>
          <w:b/>
          <w:color w:val="000000"/>
          <w:sz w:val="24"/>
          <w:szCs w:val="24"/>
        </w:rPr>
        <w:t xml:space="preserve"> ACÓRDÃO Nº 773/2023: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Auditor-Relator,</w:t>
      </w:r>
      <w:r w:rsidR="001A4671" w:rsidRPr="00A10990">
        <w:rPr>
          <w:rFonts w:ascii="Arial Narrow" w:hAnsi="Arial Narrow" w:cs="Arial"/>
          <w:b/>
          <w:noProof/>
          <w:sz w:val="24"/>
          <w:szCs w:val="24"/>
        </w:rPr>
        <w:t xml:space="preserve"> em divergência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da presente Representação capitaneada pela SECEX/TCE/AM, por preencher os requisitos do art. 288 c/c 279, §1º da Resolução nº 04/2002-TCE/AM; </w:t>
      </w:r>
      <w:r w:rsidR="001A4671" w:rsidRPr="00A10990">
        <w:rPr>
          <w:rFonts w:ascii="Arial Narrow" w:hAnsi="Arial Narrow" w:cs="Arial"/>
          <w:b/>
          <w:bCs/>
          <w:color w:val="000000"/>
          <w:sz w:val="24"/>
          <w:szCs w:val="24"/>
        </w:rPr>
        <w:t>9.2. Arquivar</w:t>
      </w:r>
      <w:r w:rsidR="001A4671" w:rsidRPr="00A10990">
        <w:rPr>
          <w:rFonts w:ascii="Arial Narrow" w:hAnsi="Arial Narrow" w:cs="Arial"/>
          <w:color w:val="000000"/>
          <w:sz w:val="24"/>
          <w:szCs w:val="24"/>
        </w:rPr>
        <w:t xml:space="preserve"> o processo, extinguindo o mesmo sem análise meritória, em vista da perda do objeto, nos termos do artigo 127, da Lei nº 2423/1996 c/c o art. 485, inciso IV do Novo Código de Processo Civil – Lei n. 13.105/2015; </w:t>
      </w:r>
      <w:r w:rsidR="001A4671" w:rsidRPr="00A10990">
        <w:rPr>
          <w:rFonts w:ascii="Arial Narrow" w:hAnsi="Arial Narrow" w:cs="Arial"/>
          <w:b/>
          <w:bCs/>
          <w:color w:val="000000"/>
          <w:sz w:val="24"/>
          <w:szCs w:val="24"/>
        </w:rPr>
        <w:t>9.3. Dar ciência</w:t>
      </w:r>
      <w:r w:rsidR="001A4671" w:rsidRPr="00A10990">
        <w:rPr>
          <w:rFonts w:ascii="Arial Narrow" w:hAnsi="Arial Narrow" w:cs="Arial"/>
          <w:color w:val="000000"/>
          <w:sz w:val="24"/>
          <w:szCs w:val="24"/>
        </w:rPr>
        <w:t xml:space="preserve"> da decisão aos responsáveis pela presente demanda - SECEX/TCE/AM e Secretaria de Estado da Segurança Pública – SSP.</w:t>
      </w:r>
      <w:r w:rsidR="00FA78E8"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13.191/2022 (Apensos: 17.374/2021, 12.754/2022, 13.611/2022)</w:t>
      </w:r>
      <w:r w:rsidR="001A4671" w:rsidRPr="00A10990">
        <w:rPr>
          <w:rFonts w:ascii="Arial Narrow" w:hAnsi="Arial Narrow" w:cs="Arial"/>
          <w:color w:val="000000"/>
          <w:sz w:val="24"/>
          <w:szCs w:val="24"/>
        </w:rPr>
        <w:t xml:space="preserve"> - Representação oriunda da Manifestação nº 179/2022- Ouvidoria, Decorrente da Comunicação de Irregularidades no Concurso Público da Secretaria de Segurança Pública do Estado do Amazonas - SSP/AM.</w:t>
      </w:r>
      <w:r w:rsidR="001A4671" w:rsidRPr="00A10990">
        <w:rPr>
          <w:rFonts w:ascii="Arial Narrow" w:hAnsi="Arial Narrow" w:cs="Arial"/>
          <w:b/>
          <w:color w:val="000000"/>
          <w:sz w:val="24"/>
          <w:szCs w:val="24"/>
        </w:rPr>
        <w:t xml:space="preserve"> ACÓRDÃO Nº 774/2023: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Auditor-Relator,</w:t>
      </w:r>
      <w:r w:rsidR="001A4671" w:rsidRPr="00A10990">
        <w:rPr>
          <w:rFonts w:ascii="Arial Narrow" w:hAnsi="Arial Narrow" w:cs="Arial"/>
          <w:b/>
          <w:noProof/>
          <w:sz w:val="24"/>
          <w:szCs w:val="24"/>
        </w:rPr>
        <w:t xml:space="preserve">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a Representação capitaneada pela SECEX/TCE/AM, por preencher os requisitos do art. 288 c/c 279, §1º da Resolução n. 04/2002-TCE/AM; </w:t>
      </w:r>
      <w:r w:rsidR="001A4671" w:rsidRPr="00A10990">
        <w:rPr>
          <w:rFonts w:ascii="Arial Narrow" w:hAnsi="Arial Narrow" w:cs="Arial"/>
          <w:b/>
          <w:bCs/>
          <w:color w:val="000000"/>
          <w:sz w:val="24"/>
          <w:szCs w:val="24"/>
        </w:rPr>
        <w:t>9.2. Arquivar</w:t>
      </w:r>
      <w:r w:rsidR="001A4671" w:rsidRPr="00A10990">
        <w:rPr>
          <w:rFonts w:ascii="Arial Narrow" w:hAnsi="Arial Narrow" w:cs="Arial"/>
          <w:color w:val="000000"/>
          <w:sz w:val="24"/>
          <w:szCs w:val="24"/>
        </w:rPr>
        <w:t xml:space="preserve"> a decisão aos responsáveis pela presente demanda - SECEX/TCE/AM e Secretaria de Estado da Segurança Pública – SSP; </w:t>
      </w:r>
      <w:r w:rsidR="001A4671" w:rsidRPr="00A10990">
        <w:rPr>
          <w:rFonts w:ascii="Arial Narrow" w:hAnsi="Arial Narrow" w:cs="Arial"/>
          <w:b/>
          <w:bCs/>
          <w:color w:val="000000"/>
          <w:sz w:val="24"/>
          <w:szCs w:val="24"/>
        </w:rPr>
        <w:t>9.3. Dar ciência</w:t>
      </w:r>
      <w:r w:rsidR="001A4671" w:rsidRPr="00A10990">
        <w:rPr>
          <w:rFonts w:ascii="Arial Narrow" w:hAnsi="Arial Narrow" w:cs="Arial"/>
          <w:color w:val="000000"/>
          <w:sz w:val="24"/>
          <w:szCs w:val="24"/>
        </w:rPr>
        <w:t xml:space="preserve"> ao SECEX/TCE/AM.</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11.389/2022</w:t>
      </w:r>
      <w:r w:rsidR="001A4671" w:rsidRPr="00A10990">
        <w:rPr>
          <w:rFonts w:ascii="Arial Narrow" w:hAnsi="Arial Narrow" w:cs="Arial"/>
          <w:color w:val="000000"/>
          <w:sz w:val="24"/>
          <w:szCs w:val="24"/>
        </w:rPr>
        <w:t xml:space="preserve"> - Prestação de Contas Anual da Câmara Municipal de </w:t>
      </w:r>
      <w:proofErr w:type="spellStart"/>
      <w:r w:rsidR="001A4671" w:rsidRPr="00A10990">
        <w:rPr>
          <w:rFonts w:ascii="Arial Narrow" w:hAnsi="Arial Narrow" w:cs="Arial"/>
          <w:color w:val="000000"/>
          <w:sz w:val="24"/>
          <w:szCs w:val="24"/>
        </w:rPr>
        <w:t>Beruri</w:t>
      </w:r>
      <w:proofErr w:type="spellEnd"/>
      <w:r w:rsidR="001A4671" w:rsidRPr="00A10990">
        <w:rPr>
          <w:rFonts w:ascii="Arial Narrow" w:hAnsi="Arial Narrow" w:cs="Arial"/>
          <w:color w:val="000000"/>
          <w:sz w:val="24"/>
          <w:szCs w:val="24"/>
        </w:rPr>
        <w:t xml:space="preserve">, de responsabilidade do Sr. Natan da Silva Saldanha, referente ao exercício de 2021. </w:t>
      </w:r>
      <w:r w:rsidR="001A4671" w:rsidRPr="00A10990">
        <w:rPr>
          <w:rFonts w:ascii="Arial Narrow" w:hAnsi="Arial Narrow" w:cs="Arial"/>
          <w:b/>
          <w:sz w:val="24"/>
          <w:szCs w:val="24"/>
        </w:rPr>
        <w:t xml:space="preserve">Advogado: </w:t>
      </w:r>
      <w:r w:rsidR="001A4671" w:rsidRPr="00A10990">
        <w:rPr>
          <w:rFonts w:ascii="Arial Narrow" w:hAnsi="Arial Narrow" w:cs="Arial"/>
          <w:noProof/>
          <w:sz w:val="24"/>
          <w:szCs w:val="24"/>
        </w:rPr>
        <w:t>Isabella Picanco Ferreira - OAB/AM 16.362</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776/2023: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Art. 11, III, alínea "a",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a proposta de voto do </w:t>
      </w:r>
      <w:r w:rsidR="001A4671" w:rsidRPr="00A10990">
        <w:rPr>
          <w:rFonts w:ascii="Arial Narrow" w:hAnsi="Arial Narrow" w:cs="Arial"/>
          <w:sz w:val="24"/>
          <w:szCs w:val="24"/>
        </w:rPr>
        <w:t>Excelentíssimo Senhor Auditor-Relator</w:t>
      </w:r>
      <w:r w:rsidR="001A4671" w:rsidRPr="00A10990">
        <w:rPr>
          <w:rFonts w:ascii="Arial Narrow" w:hAnsi="Arial Narrow" w:cs="Arial"/>
          <w:noProof/>
          <w:sz w:val="24"/>
          <w:szCs w:val="24"/>
        </w:rPr>
        <w:t>,</w:t>
      </w:r>
      <w:r w:rsidR="001A4671" w:rsidRPr="00A10990">
        <w:rPr>
          <w:rFonts w:ascii="Arial Narrow" w:hAnsi="Arial Narrow" w:cs="Arial"/>
          <w:b/>
          <w:noProof/>
          <w:sz w:val="24"/>
          <w:szCs w:val="24"/>
        </w:rPr>
        <w:t xml:space="preserve"> em divergência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10.1. Julgar regular com ressalvas</w:t>
      </w:r>
      <w:r w:rsidR="001A4671" w:rsidRPr="00A10990">
        <w:rPr>
          <w:rFonts w:ascii="Arial Narrow" w:hAnsi="Arial Narrow" w:cs="Arial"/>
          <w:color w:val="000000"/>
          <w:sz w:val="24"/>
          <w:szCs w:val="24"/>
        </w:rPr>
        <w:t xml:space="preserve"> a Prestação de Contas do </w:t>
      </w:r>
      <w:r w:rsidR="001A4671" w:rsidRPr="00A10990">
        <w:rPr>
          <w:rFonts w:ascii="Arial Narrow" w:hAnsi="Arial Narrow" w:cs="Arial"/>
          <w:b/>
          <w:bCs/>
          <w:color w:val="000000"/>
          <w:sz w:val="24"/>
          <w:szCs w:val="24"/>
        </w:rPr>
        <w:t>Sr. Natan da Silva Saldanha</w:t>
      </w:r>
      <w:r w:rsidR="001A4671" w:rsidRPr="00A10990">
        <w:rPr>
          <w:rFonts w:ascii="Arial Narrow" w:hAnsi="Arial Narrow" w:cs="Arial"/>
          <w:color w:val="000000"/>
          <w:sz w:val="24"/>
          <w:szCs w:val="24"/>
        </w:rPr>
        <w:t xml:space="preserve">, na qualidade de Presidente da Câmara Municipal de </w:t>
      </w:r>
      <w:proofErr w:type="spellStart"/>
      <w:r w:rsidR="001A4671" w:rsidRPr="00A10990">
        <w:rPr>
          <w:rFonts w:ascii="Arial Narrow" w:hAnsi="Arial Narrow" w:cs="Arial"/>
          <w:color w:val="000000"/>
          <w:sz w:val="24"/>
          <w:szCs w:val="24"/>
        </w:rPr>
        <w:t>Beruri</w:t>
      </w:r>
      <w:proofErr w:type="spellEnd"/>
      <w:r w:rsidR="001A4671" w:rsidRPr="00A10990">
        <w:rPr>
          <w:rFonts w:ascii="Arial Narrow" w:hAnsi="Arial Narrow" w:cs="Arial"/>
          <w:color w:val="000000"/>
          <w:sz w:val="24"/>
          <w:szCs w:val="24"/>
        </w:rPr>
        <w:t xml:space="preserve">, no exercício de 2021, com fundamento nos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19, I, 22, II, da Lei n.º 2.423/1996 (Lei Orgânica deste Tribunal de Contas) c/c os </w:t>
      </w:r>
      <w:proofErr w:type="spellStart"/>
      <w:r w:rsidR="001A4671" w:rsidRPr="00A10990">
        <w:rPr>
          <w:rFonts w:ascii="Arial Narrow" w:hAnsi="Arial Narrow" w:cs="Arial"/>
          <w:color w:val="000000"/>
          <w:sz w:val="24"/>
          <w:szCs w:val="24"/>
        </w:rPr>
        <w:t>arts</w:t>
      </w:r>
      <w:proofErr w:type="spellEnd"/>
      <w:r w:rsidR="001A4671" w:rsidRPr="00A10990">
        <w:rPr>
          <w:rFonts w:ascii="Arial Narrow" w:hAnsi="Arial Narrow" w:cs="Arial"/>
          <w:color w:val="000000"/>
          <w:sz w:val="24"/>
          <w:szCs w:val="24"/>
        </w:rPr>
        <w:t xml:space="preserve">. 188, § 1º, II, da Resolução n.º 4/2002-TCE/AM; </w:t>
      </w:r>
      <w:r w:rsidR="001A4671" w:rsidRPr="00A10990">
        <w:rPr>
          <w:rFonts w:ascii="Arial Narrow" w:hAnsi="Arial Narrow" w:cs="Arial"/>
          <w:b/>
          <w:bCs/>
          <w:color w:val="000000"/>
          <w:sz w:val="24"/>
          <w:szCs w:val="24"/>
        </w:rPr>
        <w:t>10.2.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Natan da Silva Saldanha</w:t>
      </w:r>
      <w:r w:rsidR="001A4671" w:rsidRPr="00A10990">
        <w:rPr>
          <w:rFonts w:ascii="Arial Narrow" w:hAnsi="Arial Narrow" w:cs="Arial"/>
          <w:color w:val="000000"/>
          <w:sz w:val="24"/>
          <w:szCs w:val="24"/>
        </w:rPr>
        <w:t xml:space="preserve"> no valor de </w:t>
      </w:r>
      <w:r w:rsidR="001A4671" w:rsidRPr="00A10990">
        <w:rPr>
          <w:rFonts w:ascii="Arial Narrow" w:hAnsi="Arial Narrow" w:cs="Arial"/>
          <w:b/>
          <w:bCs/>
          <w:color w:val="000000"/>
          <w:sz w:val="24"/>
          <w:szCs w:val="24"/>
        </w:rPr>
        <w:t>3.000,00 (três mil reais)</w:t>
      </w:r>
      <w:r w:rsidR="001A4671" w:rsidRPr="00A10990">
        <w:rPr>
          <w:rFonts w:ascii="Arial Narrow" w:hAnsi="Arial Narrow" w:cs="Arial"/>
          <w:color w:val="000000"/>
          <w:sz w:val="24"/>
          <w:szCs w:val="24"/>
        </w:rPr>
        <w:t xml:space="preserve">, com fulcro no art. art. 54, VII, da Lei Estadual nº 2.423/1996, </w:t>
      </w:r>
      <w:r w:rsidR="001A4671" w:rsidRPr="00A10990">
        <w:rPr>
          <w:rFonts w:ascii="Arial Narrow" w:hAnsi="Arial Narrow" w:cs="Arial"/>
          <w:color w:val="000000"/>
          <w:sz w:val="24"/>
          <w:szCs w:val="24"/>
        </w:rPr>
        <w:lastRenderedPageBreak/>
        <w:t xml:space="preserve">pela permanência das irregularidades de menor potencial ofensivas já tratadas nesta proposta de voto; Fixa-se o </w:t>
      </w:r>
      <w:r w:rsidR="001A4671" w:rsidRPr="00A10990">
        <w:rPr>
          <w:rFonts w:ascii="Arial Narrow" w:hAnsi="Arial Narrow" w:cs="Arial"/>
          <w:b/>
          <w:bCs/>
          <w:color w:val="000000"/>
          <w:sz w:val="24"/>
          <w:szCs w:val="24"/>
        </w:rPr>
        <w:t>prazo de 30 dias</w:t>
      </w:r>
      <w:r w:rsidR="001A4671" w:rsidRPr="00A1099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10.3. Recomendar</w:t>
      </w:r>
      <w:r w:rsidR="001A4671" w:rsidRPr="00A10990">
        <w:rPr>
          <w:rFonts w:ascii="Arial Narrow" w:hAnsi="Arial Narrow" w:cs="Arial"/>
          <w:color w:val="000000"/>
          <w:sz w:val="24"/>
          <w:szCs w:val="24"/>
        </w:rPr>
        <w:t xml:space="preserve"> à Câmara Municipal de </w:t>
      </w:r>
      <w:proofErr w:type="spellStart"/>
      <w:r w:rsidR="001A4671" w:rsidRPr="00A10990">
        <w:rPr>
          <w:rFonts w:ascii="Arial Narrow" w:hAnsi="Arial Narrow" w:cs="Arial"/>
          <w:color w:val="000000"/>
          <w:sz w:val="24"/>
          <w:szCs w:val="24"/>
        </w:rPr>
        <w:t>Beruri</w:t>
      </w:r>
      <w:proofErr w:type="spellEnd"/>
      <w:r w:rsidR="001A4671" w:rsidRPr="00A10990">
        <w:rPr>
          <w:rFonts w:ascii="Arial Narrow" w:hAnsi="Arial Narrow" w:cs="Arial"/>
          <w:color w:val="000000"/>
          <w:sz w:val="24"/>
          <w:szCs w:val="24"/>
        </w:rPr>
        <w:t xml:space="preserve"> que: </w:t>
      </w:r>
      <w:r w:rsidR="001A4671" w:rsidRPr="00A10990">
        <w:rPr>
          <w:rFonts w:ascii="Arial Narrow" w:hAnsi="Arial Narrow" w:cs="Arial"/>
          <w:b/>
          <w:bCs/>
          <w:color w:val="000000"/>
          <w:sz w:val="24"/>
          <w:szCs w:val="24"/>
        </w:rPr>
        <w:t>10.3.1.</w:t>
      </w:r>
      <w:r w:rsidR="001A4671" w:rsidRPr="00A10990">
        <w:rPr>
          <w:rFonts w:ascii="Arial Narrow" w:hAnsi="Arial Narrow" w:cs="Arial"/>
          <w:color w:val="000000"/>
          <w:sz w:val="24"/>
          <w:szCs w:val="24"/>
        </w:rPr>
        <w:t xml:space="preserve"> Observe com maior cautela aos prazos de envio e publicação do Relatório de Gestão Fiscal; </w:t>
      </w:r>
      <w:r w:rsidR="001A4671" w:rsidRPr="00A10990">
        <w:rPr>
          <w:rFonts w:ascii="Arial Narrow" w:hAnsi="Arial Narrow" w:cs="Arial"/>
          <w:b/>
          <w:bCs/>
          <w:color w:val="000000"/>
          <w:sz w:val="24"/>
          <w:szCs w:val="24"/>
        </w:rPr>
        <w:t>10.3.2.</w:t>
      </w:r>
      <w:r w:rsidR="001A4671" w:rsidRPr="00A10990">
        <w:rPr>
          <w:rFonts w:ascii="Arial Narrow" w:hAnsi="Arial Narrow" w:cs="Arial"/>
          <w:color w:val="000000"/>
          <w:sz w:val="24"/>
          <w:szCs w:val="24"/>
        </w:rPr>
        <w:t xml:space="preserve"> Adote as providências necessárias </w:t>
      </w:r>
      <w:proofErr w:type="gramStart"/>
      <w:r w:rsidR="001A4671" w:rsidRPr="00A10990">
        <w:rPr>
          <w:rFonts w:ascii="Arial Narrow" w:hAnsi="Arial Narrow" w:cs="Arial"/>
          <w:color w:val="000000"/>
          <w:sz w:val="24"/>
          <w:szCs w:val="24"/>
        </w:rPr>
        <w:t>à</w:t>
      </w:r>
      <w:proofErr w:type="gramEnd"/>
      <w:r w:rsidR="001A4671" w:rsidRPr="00A10990">
        <w:rPr>
          <w:rFonts w:ascii="Arial Narrow" w:hAnsi="Arial Narrow" w:cs="Arial"/>
          <w:color w:val="000000"/>
          <w:sz w:val="24"/>
          <w:szCs w:val="24"/>
        </w:rPr>
        <w:t xml:space="preserve"> aperfeiçoar o controle interno do órgão; </w:t>
      </w:r>
      <w:r w:rsidR="001A4671" w:rsidRPr="00A10990">
        <w:rPr>
          <w:rFonts w:ascii="Arial Narrow" w:hAnsi="Arial Narrow" w:cs="Arial"/>
          <w:b/>
          <w:color w:val="000000"/>
          <w:sz w:val="24"/>
          <w:szCs w:val="24"/>
        </w:rPr>
        <w:t>10.3.3.</w:t>
      </w:r>
      <w:r w:rsidR="00A10990" w:rsidRPr="00A10990">
        <w:rPr>
          <w:rFonts w:ascii="Arial Narrow" w:hAnsi="Arial Narrow" w:cs="Arial"/>
          <w:color w:val="000000"/>
          <w:sz w:val="24"/>
          <w:szCs w:val="24"/>
        </w:rPr>
        <w:t xml:space="preserve"> </w:t>
      </w:r>
      <w:r w:rsidR="001A4671" w:rsidRPr="00A10990">
        <w:rPr>
          <w:rFonts w:ascii="Arial Narrow" w:hAnsi="Arial Narrow" w:cs="Arial"/>
          <w:color w:val="000000"/>
          <w:sz w:val="24"/>
          <w:szCs w:val="24"/>
        </w:rPr>
        <w:t xml:space="preserve">Observe a necessidade de designação especial de servidor para fiscalizar o contrato, em estrita observância ao art. 67 da Lei 8666/1993 e às orientações do TCU (que veda a designação de membro da Comissão de Licitação para a função). </w:t>
      </w:r>
      <w:r w:rsidR="001A4671" w:rsidRPr="00A10990">
        <w:rPr>
          <w:rFonts w:ascii="Arial Narrow" w:hAnsi="Arial Narrow" w:cs="Arial"/>
          <w:b/>
          <w:bCs/>
          <w:color w:val="000000"/>
          <w:sz w:val="24"/>
          <w:szCs w:val="24"/>
        </w:rPr>
        <w:t>10.4. Dar ciência</w:t>
      </w:r>
      <w:r w:rsidR="001A4671" w:rsidRPr="00A10990">
        <w:rPr>
          <w:rFonts w:ascii="Arial Narrow" w:hAnsi="Arial Narrow" w:cs="Arial"/>
          <w:color w:val="000000"/>
          <w:sz w:val="24"/>
          <w:szCs w:val="24"/>
        </w:rPr>
        <w:t xml:space="preserve"> ao Sr. Natan da Silva Saldanha sobre o deslinde do feito, obedecendo à constituição de patrono.</w:t>
      </w:r>
      <w:r w:rsidR="00C97B4A"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13.449/2022</w:t>
      </w:r>
      <w:r w:rsidR="001A4671" w:rsidRPr="00A10990">
        <w:rPr>
          <w:rFonts w:ascii="Arial Narrow" w:hAnsi="Arial Narrow" w:cs="Arial"/>
          <w:color w:val="000000"/>
          <w:sz w:val="24"/>
          <w:szCs w:val="24"/>
        </w:rPr>
        <w:t xml:space="preserve"> - Representação com pedido Cautelar oriunda da Manifestação nº 226/2022-Ouvidoria, decorrente da comunicação de possíveis irregularidades no Edital nº 02/2021 do Concurso Público da Polícia Civil do Estado do Amazonas.</w:t>
      </w:r>
      <w:r w:rsidR="001A4671" w:rsidRPr="00A10990">
        <w:rPr>
          <w:rFonts w:ascii="Arial Narrow" w:hAnsi="Arial Narrow" w:cs="Arial"/>
          <w:b/>
          <w:color w:val="000000"/>
          <w:sz w:val="24"/>
          <w:szCs w:val="24"/>
        </w:rPr>
        <w:t xml:space="preserve"> ACÓRDÃO Nº 777/2023: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noProof/>
          <w:sz w:val="24"/>
          <w:szCs w:val="24"/>
        </w:rPr>
        <w:t>,</w:t>
      </w:r>
      <w:r w:rsidR="001A4671" w:rsidRPr="00A10990">
        <w:rPr>
          <w:rFonts w:ascii="Arial Narrow" w:hAnsi="Arial Narrow" w:cs="Arial"/>
          <w:sz w:val="24"/>
          <w:szCs w:val="24"/>
        </w:rPr>
        <w:t xml:space="preserve"> 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 xml:space="preserve">Auditor-Relator, </w:t>
      </w:r>
      <w:r w:rsidR="001A4671" w:rsidRPr="00A10990">
        <w:rPr>
          <w:rFonts w:ascii="Arial Narrow" w:hAnsi="Arial Narrow" w:cs="Arial"/>
          <w:b/>
          <w:noProof/>
          <w:sz w:val="24"/>
          <w:szCs w:val="24"/>
        </w:rPr>
        <w:t>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9.1. Conhecer</w:t>
      </w:r>
      <w:r w:rsidR="001A4671" w:rsidRPr="00A10990">
        <w:rPr>
          <w:rFonts w:ascii="Arial Narrow" w:hAnsi="Arial Narrow" w:cs="Arial"/>
          <w:sz w:val="24"/>
          <w:szCs w:val="24"/>
        </w:rPr>
        <w:t xml:space="preserve"> da Representação autuada pela Ouvidoria do TCE/AM e capitaneada pela SECEX/TCE/AM, por preencher os requisitos do art. 288 c/c 279, §1º da Resolução n. 04/2002-TCE/AM; </w:t>
      </w:r>
      <w:r w:rsidR="001A4671" w:rsidRPr="00A10990">
        <w:rPr>
          <w:rFonts w:ascii="Arial Narrow" w:hAnsi="Arial Narrow" w:cs="Arial"/>
          <w:b/>
          <w:bCs/>
          <w:sz w:val="24"/>
          <w:szCs w:val="24"/>
        </w:rPr>
        <w:t>9.2. Determinar</w:t>
      </w:r>
      <w:r w:rsidR="001A4671" w:rsidRPr="00A10990">
        <w:rPr>
          <w:rFonts w:ascii="Arial Narrow" w:hAnsi="Arial Narrow" w:cs="Arial"/>
          <w:sz w:val="24"/>
          <w:szCs w:val="24"/>
        </w:rPr>
        <w:t xml:space="preserve"> o arquivamento dos autos, extinguindo o mesmo sem análise meritória, em vista da perda do objeto, nos termos do artigo 127, da Lei nº 2423/1996 c/c o art. 485, inciso IV do Novo Código de Processo Civil – Lei n. 13.105/2015;</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9.3. Dar ciência</w:t>
      </w:r>
      <w:r w:rsidR="001A4671" w:rsidRPr="00A10990">
        <w:rPr>
          <w:rFonts w:ascii="Arial Narrow" w:hAnsi="Arial Narrow" w:cs="Arial"/>
          <w:sz w:val="24"/>
          <w:szCs w:val="24"/>
        </w:rPr>
        <w:t xml:space="preserve"> da decisão aos responsáveis pela presente demanda - SECEX/TCE/AM e Polícia Civil do Estado do Amazonas – PC/AM.</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14.107/2022 (A</w:t>
      </w:r>
      <w:r w:rsidR="00B85510" w:rsidRPr="00A10990">
        <w:rPr>
          <w:rFonts w:ascii="Arial Narrow" w:hAnsi="Arial Narrow" w:cs="Arial"/>
          <w:b/>
          <w:color w:val="000000"/>
          <w:sz w:val="24"/>
          <w:szCs w:val="24"/>
        </w:rPr>
        <w:t>pensos</w:t>
      </w:r>
      <w:r w:rsidR="001A4671" w:rsidRPr="00A10990">
        <w:rPr>
          <w:rFonts w:ascii="Arial Narrow" w:hAnsi="Arial Narrow" w:cs="Arial"/>
          <w:b/>
          <w:color w:val="000000"/>
          <w:sz w:val="24"/>
          <w:szCs w:val="24"/>
        </w:rPr>
        <w:t>: 13.701/2021, 13.699/2021 e 13.702/2021)</w:t>
      </w:r>
      <w:r w:rsidR="001A4671" w:rsidRPr="00A10990">
        <w:rPr>
          <w:rFonts w:ascii="Arial Narrow" w:hAnsi="Arial Narrow" w:cs="Arial"/>
          <w:color w:val="000000"/>
          <w:sz w:val="24"/>
          <w:szCs w:val="24"/>
        </w:rPr>
        <w:t xml:space="preserve"> - Recurso de Reconsideração interposto pela Sra. Calina Mafra </w:t>
      </w:r>
      <w:proofErr w:type="spellStart"/>
      <w:r w:rsidR="001A4671" w:rsidRPr="00A10990">
        <w:rPr>
          <w:rFonts w:ascii="Arial Narrow" w:hAnsi="Arial Narrow" w:cs="Arial"/>
          <w:color w:val="000000"/>
          <w:sz w:val="24"/>
          <w:szCs w:val="24"/>
        </w:rPr>
        <w:t>Hagge</w:t>
      </w:r>
      <w:proofErr w:type="spellEnd"/>
      <w:r w:rsidR="001A4671" w:rsidRPr="00A10990">
        <w:rPr>
          <w:rFonts w:ascii="Arial Narrow" w:hAnsi="Arial Narrow" w:cs="Arial"/>
          <w:color w:val="000000"/>
          <w:sz w:val="24"/>
          <w:szCs w:val="24"/>
        </w:rPr>
        <w:t xml:space="preserve">, em face do Acórdão n° 1082/2017-TCE-Tribunal Pleno, exarado nos autos do Processo n° 13.702/2021. </w:t>
      </w:r>
      <w:r w:rsidR="001A4671" w:rsidRPr="00A10990">
        <w:rPr>
          <w:rFonts w:ascii="Arial Narrow" w:hAnsi="Arial Narrow" w:cs="Arial"/>
          <w:b/>
          <w:sz w:val="24"/>
          <w:szCs w:val="24"/>
        </w:rPr>
        <w:t>Advogados:</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Leda Mourão da Silva - OAB/AM 10.276, Patrícia de Lima Linhares - OAB/AM 11.193 e Pedro Paulo Sousa Lira - OAB/AM 11.414</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786/2023: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III, alínea“F”, item 2,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Auditor-Relator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xml:space="preserve">, no sentido de: </w:t>
      </w:r>
      <w:r w:rsidR="001A4671" w:rsidRPr="00A10990">
        <w:rPr>
          <w:rFonts w:ascii="Arial Narrow" w:hAnsi="Arial Narrow" w:cs="Arial"/>
          <w:b/>
          <w:bCs/>
          <w:sz w:val="24"/>
          <w:szCs w:val="24"/>
        </w:rPr>
        <w:t>8.1. Conhecer</w:t>
      </w:r>
      <w:r w:rsidR="001A4671" w:rsidRPr="00A10990">
        <w:rPr>
          <w:rFonts w:ascii="Arial Narrow" w:hAnsi="Arial Narrow" w:cs="Arial"/>
          <w:sz w:val="24"/>
          <w:szCs w:val="24"/>
        </w:rPr>
        <w:t xml:space="preserve"> do presente Recurso de Reconsideração, interposto pela </w:t>
      </w:r>
      <w:r w:rsidR="001A4671" w:rsidRPr="00A10990">
        <w:rPr>
          <w:rFonts w:ascii="Arial Narrow" w:hAnsi="Arial Narrow" w:cs="Arial"/>
          <w:b/>
          <w:bCs/>
          <w:sz w:val="24"/>
          <w:szCs w:val="24"/>
        </w:rPr>
        <w:t xml:space="preserve">Sra. Calina Mafra </w:t>
      </w:r>
      <w:proofErr w:type="spellStart"/>
      <w:r w:rsidR="001A4671" w:rsidRPr="00A10990">
        <w:rPr>
          <w:rFonts w:ascii="Arial Narrow" w:hAnsi="Arial Narrow" w:cs="Arial"/>
          <w:b/>
          <w:bCs/>
          <w:sz w:val="24"/>
          <w:szCs w:val="24"/>
        </w:rPr>
        <w:t>Hagge</w:t>
      </w:r>
      <w:proofErr w:type="spellEnd"/>
      <w:r w:rsidR="001A4671" w:rsidRPr="00A10990">
        <w:rPr>
          <w:rFonts w:ascii="Arial Narrow" w:hAnsi="Arial Narrow" w:cs="Arial"/>
          <w:sz w:val="24"/>
          <w:szCs w:val="24"/>
        </w:rPr>
        <w:t>, em face do Acórdão n</w:t>
      </w:r>
      <w:r w:rsidR="001A4671" w:rsidRPr="00A10990">
        <w:rPr>
          <w:rFonts w:ascii="Arial" w:hAnsi="Arial" w:cs="Arial"/>
          <w:sz w:val="24"/>
          <w:szCs w:val="24"/>
        </w:rPr>
        <w:t>⁰</w:t>
      </w:r>
      <w:r w:rsidR="001A4671" w:rsidRPr="00A10990">
        <w:rPr>
          <w:rFonts w:ascii="Arial Narrow" w:hAnsi="Arial Narrow" w:cs="Arial"/>
          <w:sz w:val="24"/>
          <w:szCs w:val="24"/>
        </w:rPr>
        <w:t xml:space="preserve"> 1082/2017-TCE </w:t>
      </w:r>
      <w:r w:rsidR="001A4671" w:rsidRPr="00A10990">
        <w:rPr>
          <w:rFonts w:ascii="Arial Narrow" w:hAnsi="Arial Narrow" w:cs="Arial Narrow"/>
          <w:sz w:val="24"/>
          <w:szCs w:val="24"/>
        </w:rPr>
        <w:t>–</w:t>
      </w:r>
      <w:r w:rsidR="001A4671" w:rsidRPr="00A10990">
        <w:rPr>
          <w:rFonts w:ascii="Arial Narrow" w:hAnsi="Arial Narrow" w:cs="Arial"/>
          <w:sz w:val="24"/>
          <w:szCs w:val="24"/>
        </w:rPr>
        <w:t xml:space="preserve"> Tribunal Pleno, exarado nos autos do Processo n</w:t>
      </w:r>
      <w:r w:rsidR="001A4671" w:rsidRPr="00A10990">
        <w:rPr>
          <w:rFonts w:ascii="Arial" w:hAnsi="Arial" w:cs="Arial"/>
          <w:sz w:val="24"/>
          <w:szCs w:val="24"/>
        </w:rPr>
        <w:t>⁰</w:t>
      </w:r>
      <w:r w:rsidR="001A4671" w:rsidRPr="00A10990">
        <w:rPr>
          <w:rFonts w:ascii="Arial Narrow" w:hAnsi="Arial Narrow" w:cs="Arial"/>
          <w:sz w:val="24"/>
          <w:szCs w:val="24"/>
        </w:rPr>
        <w:t xml:space="preserve"> 13702/2021 (fls. 249-51), uma vez que foram atendidos os requisitos do art. 62, </w:t>
      </w:r>
      <w:r w:rsidR="001A4671" w:rsidRPr="00A10990">
        <w:rPr>
          <w:rFonts w:ascii="Arial Narrow" w:hAnsi="Arial Narrow" w:cs="Arial Narrow"/>
          <w:sz w:val="24"/>
          <w:szCs w:val="24"/>
        </w:rPr>
        <w:t>§</w:t>
      </w:r>
      <w:r w:rsidR="001A4671" w:rsidRPr="00A10990">
        <w:rPr>
          <w:rFonts w:ascii="Arial Narrow" w:hAnsi="Arial Narrow" w:cs="Arial"/>
          <w:sz w:val="24"/>
          <w:szCs w:val="24"/>
        </w:rPr>
        <w:t>1</w:t>
      </w:r>
      <w:r w:rsidR="001A4671" w:rsidRPr="00A10990">
        <w:rPr>
          <w:rFonts w:ascii="Arial Narrow" w:hAnsi="Arial Narrow" w:cs="Arial Narrow"/>
          <w:sz w:val="24"/>
          <w:szCs w:val="24"/>
        </w:rPr>
        <w:t>º</w:t>
      </w:r>
      <w:r w:rsidR="001A4671" w:rsidRPr="00A10990">
        <w:rPr>
          <w:rFonts w:ascii="Arial Narrow" w:hAnsi="Arial Narrow" w:cs="Arial"/>
          <w:sz w:val="24"/>
          <w:szCs w:val="24"/>
        </w:rPr>
        <w:t>, da Lei n</w:t>
      </w:r>
      <w:r w:rsidR="001A4671" w:rsidRPr="00A10990">
        <w:rPr>
          <w:rFonts w:ascii="Arial Narrow" w:hAnsi="Arial Narrow" w:cs="Arial Narrow"/>
          <w:sz w:val="24"/>
          <w:szCs w:val="24"/>
        </w:rPr>
        <w:t>º</w:t>
      </w:r>
      <w:r w:rsidR="001A4671" w:rsidRPr="00A10990">
        <w:rPr>
          <w:rFonts w:ascii="Arial Narrow" w:hAnsi="Arial Narrow" w:cs="Arial"/>
          <w:sz w:val="24"/>
          <w:szCs w:val="24"/>
        </w:rPr>
        <w:t xml:space="preserve"> 2.423/1996 c/c o </w:t>
      </w:r>
      <w:r w:rsidR="001A4671" w:rsidRPr="00A10990">
        <w:rPr>
          <w:rFonts w:ascii="Arial Narrow" w:hAnsi="Arial Narrow" w:cs="Arial Narrow"/>
          <w:sz w:val="24"/>
          <w:szCs w:val="24"/>
        </w:rPr>
        <w:t>§</w:t>
      </w:r>
      <w:r w:rsidR="001A4671" w:rsidRPr="00A10990">
        <w:rPr>
          <w:rFonts w:ascii="Arial Narrow" w:hAnsi="Arial Narrow" w:cs="Arial"/>
          <w:sz w:val="24"/>
          <w:szCs w:val="24"/>
        </w:rPr>
        <w:t>3</w:t>
      </w:r>
      <w:r w:rsidR="001A4671" w:rsidRPr="00A10990">
        <w:rPr>
          <w:rFonts w:ascii="Arial Narrow" w:hAnsi="Arial Narrow" w:cs="Arial Narrow"/>
          <w:sz w:val="24"/>
          <w:szCs w:val="24"/>
        </w:rPr>
        <w:t>º</w:t>
      </w:r>
      <w:r w:rsidR="001A4671" w:rsidRPr="00A10990">
        <w:rPr>
          <w:rFonts w:ascii="Arial Narrow" w:hAnsi="Arial Narrow" w:cs="Arial"/>
          <w:sz w:val="24"/>
          <w:szCs w:val="24"/>
        </w:rPr>
        <w:t xml:space="preserve">, do art. 146, do Regimento Interno do TCE/AM; </w:t>
      </w:r>
      <w:r w:rsidR="001A4671" w:rsidRPr="00A10990">
        <w:rPr>
          <w:rFonts w:ascii="Arial Narrow" w:hAnsi="Arial Narrow" w:cs="Arial"/>
          <w:b/>
          <w:bCs/>
          <w:sz w:val="24"/>
          <w:szCs w:val="24"/>
        </w:rPr>
        <w:t>8.2. Dar Provimento</w:t>
      </w:r>
      <w:r w:rsidR="001A4671" w:rsidRPr="00A10990">
        <w:rPr>
          <w:rFonts w:ascii="Arial Narrow" w:hAnsi="Arial Narrow" w:cs="Arial"/>
          <w:sz w:val="24"/>
          <w:szCs w:val="24"/>
        </w:rPr>
        <w:t xml:space="preserve"> ao presente Recurso de Reconsideração, interposto pela Sra. Calina Mafra </w:t>
      </w:r>
      <w:proofErr w:type="spellStart"/>
      <w:r w:rsidR="001A4671" w:rsidRPr="00A10990">
        <w:rPr>
          <w:rFonts w:ascii="Arial Narrow" w:hAnsi="Arial Narrow" w:cs="Arial"/>
          <w:sz w:val="24"/>
          <w:szCs w:val="24"/>
        </w:rPr>
        <w:t>Hagge</w:t>
      </w:r>
      <w:proofErr w:type="spellEnd"/>
      <w:r w:rsidR="001A4671" w:rsidRPr="00A10990">
        <w:rPr>
          <w:rFonts w:ascii="Arial Narrow" w:hAnsi="Arial Narrow" w:cs="Arial"/>
          <w:sz w:val="24"/>
          <w:szCs w:val="24"/>
        </w:rPr>
        <w:t>, em face do Acórdão n</w:t>
      </w:r>
      <w:r w:rsidR="001A4671" w:rsidRPr="00A10990">
        <w:rPr>
          <w:rFonts w:ascii="Arial" w:hAnsi="Arial" w:cs="Arial"/>
          <w:sz w:val="24"/>
          <w:szCs w:val="24"/>
        </w:rPr>
        <w:t>⁰</w:t>
      </w:r>
      <w:r w:rsidR="001A4671" w:rsidRPr="00A10990">
        <w:rPr>
          <w:rFonts w:ascii="Arial Narrow" w:hAnsi="Arial Narrow" w:cs="Arial"/>
          <w:sz w:val="24"/>
          <w:szCs w:val="24"/>
        </w:rPr>
        <w:t xml:space="preserve"> 1082/2017-TCE</w:t>
      </w:r>
      <w:r w:rsidR="001A4671" w:rsidRPr="00A10990">
        <w:rPr>
          <w:rFonts w:ascii="Arial Narrow" w:hAnsi="Arial Narrow" w:cs="Arial Narrow"/>
          <w:sz w:val="24"/>
          <w:szCs w:val="24"/>
        </w:rPr>
        <w:t>–</w:t>
      </w:r>
      <w:r w:rsidR="001A4671" w:rsidRPr="00A10990">
        <w:rPr>
          <w:rFonts w:ascii="Arial Narrow" w:hAnsi="Arial Narrow" w:cs="Arial"/>
          <w:sz w:val="24"/>
          <w:szCs w:val="24"/>
        </w:rPr>
        <w:t>Tribunal Pleno, exarado nos autos do Processo n</w:t>
      </w:r>
      <w:r w:rsidR="001A4671" w:rsidRPr="00A10990">
        <w:rPr>
          <w:rFonts w:ascii="Arial" w:hAnsi="Arial" w:cs="Arial"/>
          <w:sz w:val="24"/>
          <w:szCs w:val="24"/>
        </w:rPr>
        <w:t>⁰</w:t>
      </w:r>
      <w:r w:rsidR="001A4671" w:rsidRPr="00A10990">
        <w:rPr>
          <w:rFonts w:ascii="Arial Narrow" w:hAnsi="Arial Narrow" w:cs="Arial"/>
          <w:sz w:val="24"/>
          <w:szCs w:val="24"/>
        </w:rPr>
        <w:t xml:space="preserve"> 13702/2021 (fls. 249-51), de modo a excluir a multa do seu item 8.3, mantendo-se na </w:t>
      </w:r>
      <w:r w:rsidR="001A4671" w:rsidRPr="00A10990">
        <w:rPr>
          <w:rFonts w:ascii="Arial Narrow" w:hAnsi="Arial Narrow" w:cs="Arial Narrow"/>
          <w:sz w:val="24"/>
          <w:szCs w:val="24"/>
        </w:rPr>
        <w:t>í</w:t>
      </w:r>
      <w:r w:rsidR="001A4671" w:rsidRPr="00A10990">
        <w:rPr>
          <w:rFonts w:ascii="Arial Narrow" w:hAnsi="Arial Narrow" w:cs="Arial"/>
          <w:sz w:val="24"/>
          <w:szCs w:val="24"/>
        </w:rPr>
        <w:t xml:space="preserve">ntegra as demais deliberações; </w:t>
      </w:r>
      <w:r w:rsidR="001A4671" w:rsidRPr="00A10990">
        <w:rPr>
          <w:rFonts w:ascii="Arial Narrow" w:hAnsi="Arial Narrow" w:cs="Arial"/>
          <w:b/>
          <w:bCs/>
          <w:sz w:val="24"/>
          <w:szCs w:val="24"/>
        </w:rPr>
        <w:t>8.3. Dar ciência</w:t>
      </w:r>
      <w:r w:rsidR="001A4671" w:rsidRPr="00A10990">
        <w:rPr>
          <w:rFonts w:ascii="Arial Narrow" w:hAnsi="Arial Narrow" w:cs="Arial"/>
          <w:sz w:val="24"/>
          <w:szCs w:val="24"/>
        </w:rPr>
        <w:t xml:space="preserve"> a Sra. Calina Mafra </w:t>
      </w:r>
      <w:proofErr w:type="spellStart"/>
      <w:r w:rsidR="001A4671" w:rsidRPr="00A10990">
        <w:rPr>
          <w:rFonts w:ascii="Arial Narrow" w:hAnsi="Arial Narrow" w:cs="Arial"/>
          <w:sz w:val="24"/>
          <w:szCs w:val="24"/>
        </w:rPr>
        <w:t>Hagge</w:t>
      </w:r>
      <w:proofErr w:type="spellEnd"/>
      <w:r w:rsidR="001A4671" w:rsidRPr="00A10990">
        <w:rPr>
          <w:rFonts w:ascii="Arial Narrow" w:hAnsi="Arial Narrow" w:cs="Arial"/>
          <w:sz w:val="24"/>
          <w:szCs w:val="24"/>
        </w:rPr>
        <w:t xml:space="preserve">, bem como ao seu advogado, a respeito do julgamento do feito; </w:t>
      </w:r>
      <w:r w:rsidR="001A4671" w:rsidRPr="00A10990">
        <w:rPr>
          <w:rFonts w:ascii="Arial Narrow" w:hAnsi="Arial Narrow" w:cs="Arial"/>
          <w:b/>
          <w:bCs/>
          <w:sz w:val="24"/>
          <w:szCs w:val="24"/>
        </w:rPr>
        <w:t>8.4. Determinar</w:t>
      </w:r>
      <w:r w:rsidR="001A4671" w:rsidRPr="00A10990">
        <w:rPr>
          <w:rFonts w:ascii="Arial Narrow" w:hAnsi="Arial Narrow" w:cs="Arial"/>
          <w:sz w:val="24"/>
          <w:szCs w:val="24"/>
        </w:rPr>
        <w:t xml:space="preserve"> a tramitação dos autos ao relator do processo recorrido, a fim de que possa dar cumprimento do decisório.</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10.142/2023 (Apensos: 11.732/2018 e 15.291/2021)</w:t>
      </w:r>
      <w:r w:rsidR="001A4671" w:rsidRPr="00A10990">
        <w:rPr>
          <w:rFonts w:ascii="Arial Narrow" w:hAnsi="Arial Narrow" w:cs="Arial"/>
          <w:color w:val="000000"/>
          <w:sz w:val="24"/>
          <w:szCs w:val="24"/>
        </w:rPr>
        <w:t xml:space="preserve"> - Recurso Ordinário interposto pelo Sr. Ademir </w:t>
      </w:r>
      <w:proofErr w:type="spellStart"/>
      <w:r w:rsidR="001A4671" w:rsidRPr="00A10990">
        <w:rPr>
          <w:rFonts w:ascii="Arial Narrow" w:hAnsi="Arial Narrow" w:cs="Arial"/>
          <w:color w:val="000000"/>
          <w:sz w:val="24"/>
          <w:szCs w:val="24"/>
        </w:rPr>
        <w:t>Luzerno</w:t>
      </w:r>
      <w:proofErr w:type="spellEnd"/>
      <w:r w:rsidR="001A4671" w:rsidRPr="00A10990">
        <w:rPr>
          <w:rFonts w:ascii="Arial Narrow" w:hAnsi="Arial Narrow" w:cs="Arial"/>
          <w:color w:val="000000"/>
          <w:sz w:val="24"/>
          <w:szCs w:val="24"/>
        </w:rPr>
        <w:t xml:space="preserve"> de Menezes, em face do Acórdão Nº 1235/2022-TCE- Segunda Câmara, exarado nos autos do Processo nº 15.291/2021</w:t>
      </w:r>
      <w:r w:rsidR="001A4671" w:rsidRPr="00A10990">
        <w:rPr>
          <w:rFonts w:ascii="Arial Narrow" w:hAnsi="Arial Narrow" w:cs="Arial"/>
          <w:b/>
          <w:color w:val="000000"/>
          <w:sz w:val="24"/>
          <w:szCs w:val="24"/>
        </w:rPr>
        <w:t xml:space="preserve"> ACÓRDÃO Nº 787/2023: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do </w:t>
      </w:r>
      <w:r w:rsidR="001A4671" w:rsidRPr="00A10990">
        <w:rPr>
          <w:rFonts w:ascii="Arial Narrow" w:hAnsi="Arial Narrow" w:cs="Arial"/>
          <w:b/>
          <w:sz w:val="24"/>
          <w:szCs w:val="24"/>
        </w:rPr>
        <w:t>Tribunal Pleno</w:t>
      </w:r>
      <w:r w:rsidR="001A4671" w:rsidRPr="00A10990">
        <w:rPr>
          <w:rFonts w:ascii="Arial Narrow" w:hAnsi="Arial Narrow" w:cs="Arial"/>
          <w:sz w:val="24"/>
          <w:szCs w:val="24"/>
        </w:rPr>
        <w:t xml:space="preserve">, no exercício </w:t>
      </w:r>
      <w:r w:rsidR="001A4671" w:rsidRPr="00A10990">
        <w:rPr>
          <w:rFonts w:ascii="Arial Narrow" w:hAnsi="Arial Narrow" w:cs="Arial"/>
          <w:sz w:val="24"/>
          <w:szCs w:val="24"/>
        </w:rPr>
        <w:lastRenderedPageBreak/>
        <w:t>da competência atribuída pelo art.11, III, alínea “F”, item 3, da Resolução nº 04/2002-TCE/AM,</w:t>
      </w:r>
      <w:r w:rsidR="001A4671" w:rsidRPr="00A10990">
        <w:rPr>
          <w:rFonts w:ascii="Arial Narrow" w:hAnsi="Arial Narrow" w:cs="Arial"/>
          <w:b/>
          <w:sz w:val="24"/>
          <w:szCs w:val="24"/>
        </w:rPr>
        <w:t xml:space="preserve"> à unanimidade, </w:t>
      </w:r>
      <w:r w:rsidR="001A4671" w:rsidRPr="00A10990">
        <w:rPr>
          <w:rFonts w:ascii="Arial Narrow" w:hAnsi="Arial Narrow" w:cs="Arial"/>
          <w:sz w:val="24"/>
          <w:szCs w:val="24"/>
        </w:rPr>
        <w:t>nos termos da proposta de voto do Excelentíssimo Senhor Auditor-Relator</w:t>
      </w:r>
      <w:r w:rsidR="001A4671" w:rsidRPr="00A10990">
        <w:rPr>
          <w:rFonts w:ascii="Arial Narrow" w:hAnsi="Arial Narrow" w:cs="Arial"/>
          <w:b/>
          <w:sz w:val="24"/>
          <w:szCs w:val="24"/>
        </w:rPr>
        <w:t>, em divergência</w:t>
      </w:r>
      <w:r w:rsidR="001A4671" w:rsidRPr="00A10990">
        <w:rPr>
          <w:rFonts w:ascii="Arial Narrow" w:hAnsi="Arial Narrow" w:cs="Arial"/>
          <w:sz w:val="24"/>
          <w:szCs w:val="24"/>
        </w:rPr>
        <w:t xml:space="preserve"> com pronunciamento do Ministério Público junto a este Tribunal, no sentido de: </w:t>
      </w:r>
      <w:r w:rsidR="001A4671" w:rsidRPr="00A10990">
        <w:rPr>
          <w:rFonts w:ascii="Arial Narrow" w:hAnsi="Arial Narrow" w:cs="Arial"/>
          <w:b/>
          <w:bCs/>
          <w:sz w:val="24"/>
          <w:szCs w:val="24"/>
        </w:rPr>
        <w:t>8.1. Conhecer</w:t>
      </w:r>
      <w:r w:rsidR="001A4671" w:rsidRPr="00A10990">
        <w:rPr>
          <w:rFonts w:ascii="Arial Narrow" w:hAnsi="Arial Narrow" w:cs="Arial"/>
          <w:sz w:val="24"/>
          <w:szCs w:val="24"/>
        </w:rPr>
        <w:t xml:space="preserve"> o presente Recurso Ordinário interposto pelo </w:t>
      </w:r>
      <w:r w:rsidR="001A4671" w:rsidRPr="00A10990">
        <w:rPr>
          <w:rFonts w:ascii="Arial Narrow" w:hAnsi="Arial Narrow" w:cs="Arial"/>
          <w:b/>
          <w:bCs/>
          <w:sz w:val="24"/>
          <w:szCs w:val="24"/>
        </w:rPr>
        <w:t xml:space="preserve">Sr. Ademir </w:t>
      </w:r>
      <w:proofErr w:type="spellStart"/>
      <w:r w:rsidR="001A4671" w:rsidRPr="00A10990">
        <w:rPr>
          <w:rFonts w:ascii="Arial Narrow" w:hAnsi="Arial Narrow" w:cs="Arial"/>
          <w:b/>
          <w:bCs/>
          <w:sz w:val="24"/>
          <w:szCs w:val="24"/>
        </w:rPr>
        <w:t>Luzerno</w:t>
      </w:r>
      <w:proofErr w:type="spellEnd"/>
      <w:r w:rsidR="001A4671" w:rsidRPr="00A10990">
        <w:rPr>
          <w:rFonts w:ascii="Arial Narrow" w:hAnsi="Arial Narrow" w:cs="Arial"/>
          <w:b/>
          <w:bCs/>
          <w:sz w:val="24"/>
          <w:szCs w:val="24"/>
        </w:rPr>
        <w:t xml:space="preserve"> de Menezes</w:t>
      </w:r>
      <w:r w:rsidR="001A4671" w:rsidRPr="00A10990">
        <w:rPr>
          <w:rFonts w:ascii="Arial Narrow" w:hAnsi="Arial Narrow" w:cs="Arial"/>
          <w:sz w:val="24"/>
          <w:szCs w:val="24"/>
        </w:rPr>
        <w:t xml:space="preserve">, já qualificado nos autos, contra o Acórdão nº 1.235/2022–TCE–2ª CÂMARA (fls. 93/94, do Processo TCE/AM nº 15.291/2021); </w:t>
      </w:r>
      <w:r w:rsidR="001A4671" w:rsidRPr="00A10990">
        <w:rPr>
          <w:rFonts w:ascii="Arial Narrow" w:hAnsi="Arial Narrow" w:cs="Arial"/>
          <w:b/>
          <w:bCs/>
          <w:sz w:val="24"/>
          <w:szCs w:val="24"/>
        </w:rPr>
        <w:t>8.2. Dar Provimento Parcial</w:t>
      </w:r>
      <w:r w:rsidR="001A4671" w:rsidRPr="00A10990">
        <w:rPr>
          <w:rFonts w:ascii="Arial Narrow" w:hAnsi="Arial Narrow" w:cs="Arial"/>
          <w:sz w:val="24"/>
          <w:szCs w:val="24"/>
        </w:rPr>
        <w:t xml:space="preserve"> ao Recurso Ordinário do </w:t>
      </w:r>
      <w:r w:rsidR="001A4671" w:rsidRPr="00A10990">
        <w:rPr>
          <w:rFonts w:ascii="Arial Narrow" w:hAnsi="Arial Narrow" w:cs="Arial"/>
          <w:b/>
          <w:bCs/>
          <w:sz w:val="24"/>
          <w:szCs w:val="24"/>
        </w:rPr>
        <w:t xml:space="preserve">Sr. Ademir </w:t>
      </w:r>
      <w:proofErr w:type="spellStart"/>
      <w:r w:rsidR="001A4671" w:rsidRPr="00A10990">
        <w:rPr>
          <w:rFonts w:ascii="Arial Narrow" w:hAnsi="Arial Narrow" w:cs="Arial"/>
          <w:b/>
          <w:bCs/>
          <w:sz w:val="24"/>
          <w:szCs w:val="24"/>
        </w:rPr>
        <w:t>Luzerno</w:t>
      </w:r>
      <w:proofErr w:type="spellEnd"/>
      <w:r w:rsidR="001A4671" w:rsidRPr="00A10990">
        <w:rPr>
          <w:rFonts w:ascii="Arial Narrow" w:hAnsi="Arial Narrow" w:cs="Arial"/>
          <w:b/>
          <w:bCs/>
          <w:sz w:val="24"/>
          <w:szCs w:val="24"/>
        </w:rPr>
        <w:t xml:space="preserve"> de Menezes</w:t>
      </w:r>
      <w:r w:rsidR="001A4671" w:rsidRPr="00A10990">
        <w:rPr>
          <w:rFonts w:ascii="Arial Narrow" w:hAnsi="Arial Narrow" w:cs="Arial"/>
          <w:sz w:val="24"/>
          <w:szCs w:val="24"/>
        </w:rPr>
        <w:t xml:space="preserve">, para reformar o Acórdão nº 1235/2022-TCE- 2ª CÂMARA, de modo que a redação passará a vigorar da seguinte forma: </w:t>
      </w:r>
      <w:r w:rsidR="001A4671" w:rsidRPr="00A10990">
        <w:rPr>
          <w:rFonts w:ascii="Arial Narrow" w:hAnsi="Arial Narrow" w:cs="Arial"/>
          <w:b/>
          <w:bCs/>
          <w:sz w:val="24"/>
          <w:szCs w:val="24"/>
        </w:rPr>
        <w:t>8.2.1.</w:t>
      </w:r>
      <w:r w:rsidR="001A4671" w:rsidRPr="00A10990">
        <w:rPr>
          <w:rFonts w:ascii="Arial Narrow" w:hAnsi="Arial Narrow" w:cs="Arial"/>
          <w:sz w:val="24"/>
          <w:szCs w:val="24"/>
        </w:rPr>
        <w:t xml:space="preserve"> Julgar legal o ato de aposentadoria voluntária do Sr. Ademir </w:t>
      </w:r>
      <w:proofErr w:type="spellStart"/>
      <w:r w:rsidR="001A4671" w:rsidRPr="00A10990">
        <w:rPr>
          <w:rFonts w:ascii="Arial Narrow" w:hAnsi="Arial Narrow" w:cs="Arial"/>
          <w:sz w:val="24"/>
          <w:szCs w:val="24"/>
        </w:rPr>
        <w:t>Luzerno</w:t>
      </w:r>
      <w:proofErr w:type="spellEnd"/>
      <w:r w:rsidR="001A4671" w:rsidRPr="00A10990">
        <w:rPr>
          <w:rFonts w:ascii="Arial Narrow" w:hAnsi="Arial Narrow" w:cs="Arial"/>
          <w:sz w:val="24"/>
          <w:szCs w:val="24"/>
        </w:rPr>
        <w:t xml:space="preserve"> de Menezes, nos termos do art. 265, §1º e § 2º, do Regimento Interno, c/c o art. 31, II, da Lei nº 2.423/96 - Lei Orgânica do TCE/AM; </w:t>
      </w:r>
      <w:r w:rsidR="001A4671" w:rsidRPr="00A10990">
        <w:rPr>
          <w:rFonts w:ascii="Arial Narrow" w:hAnsi="Arial Narrow" w:cs="Arial"/>
          <w:b/>
          <w:bCs/>
          <w:sz w:val="24"/>
          <w:szCs w:val="24"/>
        </w:rPr>
        <w:t>8.2.2.</w:t>
      </w:r>
      <w:r w:rsidR="001A4671" w:rsidRPr="00A10990">
        <w:rPr>
          <w:rFonts w:ascii="Arial Narrow" w:hAnsi="Arial Narrow" w:cs="Arial"/>
          <w:sz w:val="24"/>
          <w:szCs w:val="24"/>
        </w:rPr>
        <w:t xml:space="preserve"> Determinar à Fundação </w:t>
      </w:r>
      <w:proofErr w:type="spellStart"/>
      <w:r w:rsidR="001A4671" w:rsidRPr="00A10990">
        <w:rPr>
          <w:rFonts w:ascii="Arial Narrow" w:hAnsi="Arial Narrow" w:cs="Arial"/>
          <w:sz w:val="24"/>
          <w:szCs w:val="24"/>
        </w:rPr>
        <w:t>Amazonprev</w:t>
      </w:r>
      <w:proofErr w:type="spellEnd"/>
      <w:r w:rsidR="001A4671" w:rsidRPr="00A10990">
        <w:rPr>
          <w:rFonts w:ascii="Arial Narrow" w:hAnsi="Arial Narrow" w:cs="Arial"/>
          <w:sz w:val="24"/>
          <w:szCs w:val="24"/>
        </w:rPr>
        <w:t xml:space="preserve">, que providencie o termo de opção de cargo ao Sr. Ademir </w:t>
      </w:r>
      <w:proofErr w:type="spellStart"/>
      <w:r w:rsidR="001A4671" w:rsidRPr="00A10990">
        <w:rPr>
          <w:rFonts w:ascii="Arial Narrow" w:hAnsi="Arial Narrow" w:cs="Arial"/>
          <w:sz w:val="24"/>
          <w:szCs w:val="24"/>
        </w:rPr>
        <w:t>Luzerno</w:t>
      </w:r>
      <w:proofErr w:type="spellEnd"/>
      <w:r w:rsidR="001A4671" w:rsidRPr="00A10990">
        <w:rPr>
          <w:rFonts w:ascii="Arial Narrow" w:hAnsi="Arial Narrow" w:cs="Arial"/>
          <w:sz w:val="24"/>
          <w:szCs w:val="24"/>
        </w:rPr>
        <w:t xml:space="preserve"> de Menezes, entre os cargos de professor na SEDUC, matrícula nº 111.543-0 D, e Assistente Administrativo na Prefeitura Municipal de Manacapuru; </w:t>
      </w:r>
      <w:r w:rsidR="001A4671" w:rsidRPr="00A10990">
        <w:rPr>
          <w:rFonts w:ascii="Arial Narrow" w:hAnsi="Arial Narrow" w:cs="Arial"/>
          <w:b/>
          <w:bCs/>
          <w:sz w:val="24"/>
          <w:szCs w:val="24"/>
        </w:rPr>
        <w:t>8.2.3.</w:t>
      </w:r>
      <w:r w:rsidR="001A4671" w:rsidRPr="00A10990">
        <w:rPr>
          <w:rFonts w:ascii="Arial Narrow" w:hAnsi="Arial Narrow" w:cs="Arial"/>
          <w:sz w:val="24"/>
          <w:szCs w:val="24"/>
        </w:rPr>
        <w:tab/>
        <w:t xml:space="preserve">Comprovar no prazo de 60 (sessenta) dias, o cumprimento do item anterior, junto a este TCE/AM. </w:t>
      </w:r>
      <w:r w:rsidR="001A4671" w:rsidRPr="00A10990">
        <w:rPr>
          <w:rFonts w:ascii="Arial Narrow" w:hAnsi="Arial Narrow" w:cs="Arial"/>
          <w:b/>
          <w:bCs/>
          <w:sz w:val="24"/>
          <w:szCs w:val="24"/>
        </w:rPr>
        <w:t>8.3. Dar ciência</w:t>
      </w:r>
      <w:r w:rsidR="001A4671" w:rsidRPr="00A10990">
        <w:rPr>
          <w:rFonts w:ascii="Arial Narrow" w:hAnsi="Arial Narrow" w:cs="Arial"/>
          <w:sz w:val="24"/>
          <w:szCs w:val="24"/>
        </w:rPr>
        <w:t xml:space="preserve"> ao Sr. Ademir </w:t>
      </w:r>
      <w:proofErr w:type="spellStart"/>
      <w:r w:rsidR="001A4671" w:rsidRPr="00A10990">
        <w:rPr>
          <w:rFonts w:ascii="Arial Narrow" w:hAnsi="Arial Narrow" w:cs="Arial"/>
          <w:sz w:val="24"/>
          <w:szCs w:val="24"/>
        </w:rPr>
        <w:t>Luzerno</w:t>
      </w:r>
      <w:proofErr w:type="spellEnd"/>
      <w:r w:rsidR="001A4671" w:rsidRPr="00A10990">
        <w:rPr>
          <w:rFonts w:ascii="Arial Narrow" w:hAnsi="Arial Narrow" w:cs="Arial"/>
          <w:sz w:val="24"/>
          <w:szCs w:val="24"/>
        </w:rPr>
        <w:t xml:space="preserve"> de Menezes, sobre o julgamento do processo; </w:t>
      </w:r>
      <w:r w:rsidR="001A4671" w:rsidRPr="00A10990">
        <w:rPr>
          <w:rFonts w:ascii="Arial Narrow" w:hAnsi="Arial Narrow" w:cs="Arial"/>
          <w:b/>
          <w:bCs/>
          <w:sz w:val="24"/>
          <w:szCs w:val="24"/>
        </w:rPr>
        <w:t>8.4. Determinar</w:t>
      </w:r>
      <w:r w:rsidR="001A4671" w:rsidRPr="00A10990">
        <w:rPr>
          <w:rFonts w:ascii="Arial Narrow" w:hAnsi="Arial Narrow" w:cs="Arial"/>
          <w:sz w:val="24"/>
          <w:szCs w:val="24"/>
        </w:rPr>
        <w:t xml:space="preserve"> a remessa do processo ao relator do processo recorrido, a fim de que possa acompanhar o cumprimento do decisório.</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AUDITOR-RELATOR: LUIZ HENRIQUE PEREIRA MENDES.</w:t>
      </w:r>
      <w:r w:rsidR="00C97B4A" w:rsidRPr="00A10990">
        <w:rPr>
          <w:rFonts w:ascii="Arial Narrow" w:hAnsi="Arial Narrow" w:cs="Arial"/>
          <w:b/>
          <w:color w:val="000000"/>
          <w:sz w:val="24"/>
          <w:szCs w:val="24"/>
        </w:rPr>
        <w:t xml:space="preserve"> </w:t>
      </w:r>
      <w:r w:rsidR="001A4671" w:rsidRPr="00A10990">
        <w:rPr>
          <w:rFonts w:ascii="Arial Narrow" w:hAnsi="Arial Narrow" w:cs="Arial"/>
          <w:b/>
          <w:color w:val="000000"/>
          <w:sz w:val="24"/>
          <w:szCs w:val="24"/>
        </w:rPr>
        <w:t>PROCESSO Nº 11.186/2019</w:t>
      </w:r>
      <w:r w:rsidR="001A4671" w:rsidRPr="00A10990">
        <w:rPr>
          <w:rFonts w:ascii="Arial Narrow" w:hAnsi="Arial Narrow" w:cs="Arial"/>
          <w:color w:val="000000"/>
          <w:sz w:val="24"/>
          <w:szCs w:val="24"/>
        </w:rPr>
        <w:t xml:space="preserve"> - Representação nº 48/2019–MPC interposta pelo Ministério Público de Contas, em face do Sr. </w:t>
      </w:r>
      <w:proofErr w:type="spellStart"/>
      <w:r w:rsidR="001A4671" w:rsidRPr="00A10990">
        <w:rPr>
          <w:rFonts w:ascii="Arial Narrow" w:hAnsi="Arial Narrow" w:cs="Arial"/>
          <w:color w:val="000000"/>
          <w:sz w:val="24"/>
          <w:szCs w:val="24"/>
        </w:rPr>
        <w:t>Gean</w:t>
      </w:r>
      <w:proofErr w:type="spellEnd"/>
      <w:r w:rsidR="001A4671" w:rsidRPr="00A10990">
        <w:rPr>
          <w:rFonts w:ascii="Arial Narrow" w:hAnsi="Arial Narrow" w:cs="Arial"/>
          <w:color w:val="000000"/>
          <w:sz w:val="24"/>
          <w:szCs w:val="24"/>
        </w:rPr>
        <w:t xml:space="preserve"> Campos Barros, Prefeito Municipal de Lábrea, em razão da omissão em responder a Recomendação nº 128/2018–MPC-CTCI.</w:t>
      </w:r>
      <w:r w:rsidR="001A4671" w:rsidRPr="00A10990">
        <w:rPr>
          <w:rFonts w:ascii="Arial Narrow" w:hAnsi="Arial Narrow" w:cs="Arial"/>
          <w:b/>
          <w:color w:val="000000"/>
          <w:sz w:val="24"/>
          <w:szCs w:val="24"/>
        </w:rPr>
        <w:t xml:space="preserve">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Bruno Vieira da Rocha </w:t>
      </w:r>
      <w:proofErr w:type="spellStart"/>
      <w:r w:rsidR="001A4671" w:rsidRPr="00A10990">
        <w:rPr>
          <w:rFonts w:ascii="Arial Narrow" w:hAnsi="Arial Narrow" w:cs="Arial"/>
          <w:sz w:val="24"/>
          <w:szCs w:val="24"/>
        </w:rPr>
        <w:t>Barbirato</w:t>
      </w:r>
      <w:proofErr w:type="spellEnd"/>
      <w:r w:rsidR="001A4671" w:rsidRPr="00A10990">
        <w:rPr>
          <w:rFonts w:ascii="Arial Narrow" w:hAnsi="Arial Narrow" w:cs="Arial"/>
          <w:sz w:val="24"/>
          <w:szCs w:val="24"/>
        </w:rPr>
        <w:t xml:space="preserve"> – OAB/AM 6.975, Fábio Nunes Bandeira de Melo – OAB/AM 4331, Igor Arnaud Ferreira – OAB/AM 10.428, </w:t>
      </w:r>
      <w:proofErr w:type="spellStart"/>
      <w:r w:rsidR="001A4671" w:rsidRPr="00A10990">
        <w:rPr>
          <w:rFonts w:ascii="Arial Narrow" w:hAnsi="Arial Narrow" w:cs="Arial"/>
          <w:sz w:val="24"/>
          <w:szCs w:val="24"/>
        </w:rPr>
        <w:t>Laiz</w:t>
      </w:r>
      <w:proofErr w:type="spellEnd"/>
      <w:r w:rsidR="001A4671" w:rsidRPr="00A10990">
        <w:rPr>
          <w:rFonts w:ascii="Arial Narrow" w:hAnsi="Arial Narrow" w:cs="Arial"/>
          <w:sz w:val="24"/>
          <w:szCs w:val="24"/>
        </w:rPr>
        <w:t xml:space="preserve"> Araújo Russo de Melo e Silva – OAB/AM 6.897 e Camila Pontes Torres - OAB/AM 12.280. </w:t>
      </w:r>
      <w:r w:rsidR="001A4671" w:rsidRPr="00A10990">
        <w:rPr>
          <w:rFonts w:ascii="Arial Narrow" w:hAnsi="Arial Narrow" w:cs="Arial"/>
          <w:b/>
          <w:color w:val="000000"/>
          <w:sz w:val="24"/>
          <w:szCs w:val="24"/>
        </w:rPr>
        <w:t>ACÓRDÃO Nº 788/2023: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 11, inciso IV, alínea “I”,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b/>
          <w:sz w:val="24"/>
          <w:szCs w:val="24"/>
        </w:rPr>
        <w:t xml:space="preserv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w:t>
      </w:r>
      <w:r w:rsidR="001A4671" w:rsidRPr="00A10990">
        <w:rPr>
          <w:rFonts w:ascii="Arial Narrow" w:hAnsi="Arial Narrow" w:cs="Arial"/>
          <w:noProof/>
          <w:sz w:val="24"/>
          <w:szCs w:val="24"/>
        </w:rPr>
        <w:t>Auditor-Relator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9.1. Conhecer</w:t>
      </w:r>
      <w:r w:rsidR="001A4671" w:rsidRPr="00A10990">
        <w:rPr>
          <w:rFonts w:ascii="Arial Narrow" w:hAnsi="Arial Narrow" w:cs="Arial"/>
          <w:color w:val="000000"/>
          <w:sz w:val="24"/>
          <w:szCs w:val="24"/>
        </w:rPr>
        <w:t xml:space="preserve"> a Representação apresentada pelo Ministério Público de Contas, em desfavor do Sr. </w:t>
      </w:r>
      <w:proofErr w:type="spellStart"/>
      <w:r w:rsidR="001A4671" w:rsidRPr="00A10990">
        <w:rPr>
          <w:rFonts w:ascii="Arial Narrow" w:hAnsi="Arial Narrow" w:cs="Arial"/>
          <w:color w:val="000000"/>
          <w:sz w:val="24"/>
          <w:szCs w:val="24"/>
        </w:rPr>
        <w:t>Gean</w:t>
      </w:r>
      <w:proofErr w:type="spellEnd"/>
      <w:r w:rsidR="001A4671" w:rsidRPr="00A10990">
        <w:rPr>
          <w:rFonts w:ascii="Arial Narrow" w:hAnsi="Arial Narrow" w:cs="Arial"/>
          <w:color w:val="000000"/>
          <w:sz w:val="24"/>
          <w:szCs w:val="24"/>
        </w:rPr>
        <w:t xml:space="preserve"> Campos de Barros, Prefeito do Município de Lábrea, eis que presentes os pressupostos gerais de admissibilidade, nos termos do art. 288, do RI-TCE/AM; </w:t>
      </w:r>
      <w:r w:rsidR="001A4671" w:rsidRPr="00A10990">
        <w:rPr>
          <w:rFonts w:ascii="Arial Narrow" w:hAnsi="Arial Narrow" w:cs="Arial"/>
          <w:b/>
          <w:bCs/>
          <w:color w:val="000000"/>
          <w:sz w:val="24"/>
          <w:szCs w:val="24"/>
        </w:rPr>
        <w:t>9.2. Julgar Procedente</w:t>
      </w:r>
      <w:r w:rsidR="001A4671" w:rsidRPr="00A10990">
        <w:rPr>
          <w:rFonts w:ascii="Arial Narrow" w:hAnsi="Arial Narrow" w:cs="Arial"/>
          <w:color w:val="000000"/>
          <w:sz w:val="24"/>
          <w:szCs w:val="24"/>
        </w:rPr>
        <w:t xml:space="preserve"> a Representação apresentada pelo Ministério Público de Contas, em desfavor do Sr. </w:t>
      </w:r>
      <w:proofErr w:type="spellStart"/>
      <w:r w:rsidR="001A4671" w:rsidRPr="00A10990">
        <w:rPr>
          <w:rFonts w:ascii="Arial Narrow" w:hAnsi="Arial Narrow" w:cs="Arial"/>
          <w:color w:val="000000"/>
          <w:sz w:val="24"/>
          <w:szCs w:val="24"/>
        </w:rPr>
        <w:t>Gean</w:t>
      </w:r>
      <w:proofErr w:type="spellEnd"/>
      <w:r w:rsidR="001A4671" w:rsidRPr="00A10990">
        <w:rPr>
          <w:rFonts w:ascii="Arial Narrow" w:hAnsi="Arial Narrow" w:cs="Arial"/>
          <w:color w:val="000000"/>
          <w:sz w:val="24"/>
          <w:szCs w:val="24"/>
        </w:rPr>
        <w:t xml:space="preserve"> Campos de Barros, Prefeito do Município de Lábrea, em razão da ausência de Portal da Transparência; </w:t>
      </w:r>
      <w:r w:rsidR="001A4671" w:rsidRPr="00A10990">
        <w:rPr>
          <w:rFonts w:ascii="Arial Narrow" w:hAnsi="Arial Narrow" w:cs="Arial"/>
          <w:b/>
          <w:bCs/>
          <w:color w:val="000000"/>
          <w:sz w:val="24"/>
          <w:szCs w:val="24"/>
        </w:rPr>
        <w:t>9.3.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 xml:space="preserve">Sr. </w:t>
      </w:r>
      <w:proofErr w:type="spellStart"/>
      <w:r w:rsidR="001A4671" w:rsidRPr="00A10990">
        <w:rPr>
          <w:rFonts w:ascii="Arial Narrow" w:hAnsi="Arial Narrow" w:cs="Arial"/>
          <w:b/>
          <w:bCs/>
          <w:color w:val="000000"/>
          <w:sz w:val="24"/>
          <w:szCs w:val="24"/>
        </w:rPr>
        <w:t>Gean</w:t>
      </w:r>
      <w:proofErr w:type="spellEnd"/>
      <w:r w:rsidR="001A4671" w:rsidRPr="00A10990">
        <w:rPr>
          <w:rFonts w:ascii="Arial Narrow" w:hAnsi="Arial Narrow" w:cs="Arial"/>
          <w:b/>
          <w:bCs/>
          <w:color w:val="000000"/>
          <w:sz w:val="24"/>
          <w:szCs w:val="24"/>
        </w:rPr>
        <w:t xml:space="preserve"> Campos de Barros</w:t>
      </w:r>
      <w:r w:rsidR="001A4671" w:rsidRPr="00A10990">
        <w:rPr>
          <w:rFonts w:ascii="Arial Narrow" w:hAnsi="Arial Narrow" w:cs="Arial"/>
          <w:color w:val="000000"/>
          <w:sz w:val="24"/>
          <w:szCs w:val="24"/>
        </w:rPr>
        <w:t xml:space="preserve">, Prefeito do Município de Lábrea,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nos termos do art. 54, inciso VI, da Lei Estadual nº 2.423/1996, por grave infração à norma legal, em razão da ausência de Portal da Transparência, em descumprimento ao art. 37, caput, da Constituição Federal; ao art. 48 e 48-A da Lei Complementar nº 101/2000; aos artigos 7º, 8º, 9º e 10 da Lei nº 12.527/2011 e ao art. 10, §4º, da Lei nº 13.460/2017; e fixar </w:t>
      </w:r>
      <w:r w:rsidR="001A4671" w:rsidRPr="00A10990">
        <w:rPr>
          <w:rFonts w:ascii="Arial Narrow" w:hAnsi="Arial Narrow" w:cs="Arial"/>
          <w:b/>
          <w:bCs/>
          <w:color w:val="000000"/>
          <w:sz w:val="24"/>
          <w:szCs w:val="24"/>
        </w:rPr>
        <w:t>prazo de 30 (trinta) dias</w:t>
      </w:r>
      <w:r w:rsidR="001A4671" w:rsidRPr="00A1099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color w:val="000000"/>
          <w:sz w:val="24"/>
          <w:szCs w:val="24"/>
        </w:rPr>
        <w:t>9.4. Dar ciência</w:t>
      </w:r>
      <w:r w:rsidR="001A4671" w:rsidRPr="00A10990">
        <w:rPr>
          <w:rFonts w:ascii="Arial Narrow" w:hAnsi="Arial Narrow" w:cs="Arial"/>
          <w:color w:val="000000"/>
          <w:sz w:val="24"/>
          <w:szCs w:val="24"/>
        </w:rPr>
        <w:t xml:space="preserve"> da decisão ao representante e ao representado, Sr. </w:t>
      </w:r>
      <w:proofErr w:type="spellStart"/>
      <w:r w:rsidR="001A4671" w:rsidRPr="00A10990">
        <w:rPr>
          <w:rFonts w:ascii="Arial Narrow" w:hAnsi="Arial Narrow" w:cs="Arial"/>
          <w:color w:val="000000"/>
          <w:sz w:val="24"/>
          <w:szCs w:val="24"/>
        </w:rPr>
        <w:t>Gean</w:t>
      </w:r>
      <w:proofErr w:type="spellEnd"/>
      <w:r w:rsidR="001A4671" w:rsidRPr="00A10990">
        <w:rPr>
          <w:rFonts w:ascii="Arial Narrow" w:hAnsi="Arial Narrow" w:cs="Arial"/>
          <w:color w:val="000000"/>
          <w:sz w:val="24"/>
          <w:szCs w:val="24"/>
        </w:rPr>
        <w:t xml:space="preserve"> Campos de Barros.</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12.505/2020</w:t>
      </w:r>
      <w:r w:rsidR="001A4671" w:rsidRPr="00A10990">
        <w:rPr>
          <w:rFonts w:ascii="Arial Narrow" w:hAnsi="Arial Narrow" w:cs="Arial"/>
          <w:color w:val="000000"/>
          <w:sz w:val="24"/>
          <w:szCs w:val="24"/>
        </w:rPr>
        <w:t xml:space="preserve"> - Prestação de Contas Anual do Hospital de Isolamento </w:t>
      </w:r>
      <w:proofErr w:type="spellStart"/>
      <w:r w:rsidR="001A4671" w:rsidRPr="00A10990">
        <w:rPr>
          <w:rFonts w:ascii="Arial Narrow" w:hAnsi="Arial Narrow" w:cs="Arial"/>
          <w:color w:val="000000"/>
          <w:sz w:val="24"/>
          <w:szCs w:val="24"/>
        </w:rPr>
        <w:t>Chapôt</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Prevost</w:t>
      </w:r>
      <w:proofErr w:type="spellEnd"/>
      <w:r w:rsidR="001A4671" w:rsidRPr="00A10990">
        <w:rPr>
          <w:rFonts w:ascii="Arial Narrow" w:hAnsi="Arial Narrow" w:cs="Arial"/>
          <w:color w:val="000000"/>
          <w:sz w:val="24"/>
          <w:szCs w:val="24"/>
        </w:rPr>
        <w:t>, de responsabilidade da Sra. Sandra Lúcia Loureiro de Queiroz Lima, referente ao exercício de 2019.</w:t>
      </w:r>
      <w:r w:rsidR="001A4671" w:rsidRPr="00A10990">
        <w:rPr>
          <w:rFonts w:ascii="Arial Narrow" w:hAnsi="Arial Narrow" w:cs="Arial"/>
          <w:i/>
          <w:color w:val="000000"/>
          <w:sz w:val="24"/>
          <w:szCs w:val="24"/>
        </w:rPr>
        <w:t xml:space="preserve"> CONCEDIDO VISTA DOS AUTOS À EXCELENTÍSSIMA SENHORA CONSELHEIRA YARA AMAZÔNIA LINS RODRIGUES DOS SANTOS.</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11.741/2022</w:t>
      </w:r>
      <w:r w:rsidR="001A4671" w:rsidRPr="00A10990">
        <w:rPr>
          <w:rFonts w:ascii="Arial Narrow" w:hAnsi="Arial Narrow" w:cs="Arial"/>
          <w:color w:val="000000"/>
          <w:sz w:val="24"/>
          <w:szCs w:val="24"/>
        </w:rPr>
        <w:t xml:space="preserve"> - Embargos de Declaração em Prestação de Contas Anual da Câmara Municipal de São Paulo de Olivença, de responsabilidade do Sr. </w:t>
      </w:r>
      <w:proofErr w:type="spellStart"/>
      <w:r w:rsidR="001A4671" w:rsidRPr="00A10990">
        <w:rPr>
          <w:rFonts w:ascii="Arial Narrow" w:hAnsi="Arial Narrow" w:cs="Arial"/>
          <w:color w:val="000000"/>
          <w:sz w:val="24"/>
          <w:szCs w:val="24"/>
        </w:rPr>
        <w:t>Brodoloni</w:t>
      </w:r>
      <w:proofErr w:type="spellEnd"/>
      <w:r w:rsidR="001A4671" w:rsidRPr="00A10990">
        <w:rPr>
          <w:rFonts w:ascii="Arial Narrow" w:hAnsi="Arial Narrow" w:cs="Arial"/>
          <w:color w:val="000000"/>
          <w:sz w:val="24"/>
          <w:szCs w:val="24"/>
        </w:rPr>
        <w:t xml:space="preserve"> Pedro </w:t>
      </w:r>
      <w:proofErr w:type="spellStart"/>
      <w:r w:rsidR="001A4671" w:rsidRPr="00A10990">
        <w:rPr>
          <w:rFonts w:ascii="Arial Narrow" w:hAnsi="Arial Narrow" w:cs="Arial"/>
          <w:color w:val="000000"/>
          <w:sz w:val="24"/>
          <w:szCs w:val="24"/>
        </w:rPr>
        <w:t>Inacio</w:t>
      </w:r>
      <w:proofErr w:type="spellEnd"/>
      <w:r w:rsidR="001A4671" w:rsidRPr="00A10990">
        <w:rPr>
          <w:rFonts w:ascii="Arial Narrow" w:hAnsi="Arial Narrow" w:cs="Arial"/>
          <w:color w:val="000000"/>
          <w:sz w:val="24"/>
          <w:szCs w:val="24"/>
        </w:rPr>
        <w:t xml:space="preserve">, referente ao exercício de 2021. </w:t>
      </w:r>
      <w:r w:rsidR="001A4671" w:rsidRPr="00A10990">
        <w:rPr>
          <w:rFonts w:ascii="Arial Narrow" w:hAnsi="Arial Narrow" w:cs="Arial"/>
          <w:b/>
          <w:sz w:val="24"/>
          <w:szCs w:val="24"/>
        </w:rPr>
        <w:t>Advogado: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Juarez Frazão Rodrigues Júnior - OAB/AM 5.851</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790/2023: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w:t>
      </w:r>
      <w:r w:rsidR="001A4671" w:rsidRPr="00A10990">
        <w:rPr>
          <w:rFonts w:ascii="Arial Narrow" w:hAnsi="Arial Narrow" w:cs="Arial"/>
          <w:sz w:val="24"/>
          <w:szCs w:val="24"/>
        </w:rPr>
        <w:lastRenderedPageBreak/>
        <w:t xml:space="preserve">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 art.11, III, alínea “F”, item 1, da Resolução n.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w:t>
      </w:r>
      <w:r w:rsidR="001A4671" w:rsidRPr="00A10990">
        <w:rPr>
          <w:rFonts w:ascii="Arial Narrow" w:hAnsi="Arial Narrow" w:cs="Arial"/>
          <w:sz w:val="24"/>
          <w:szCs w:val="24"/>
        </w:rPr>
        <w:t xml:space="preserve"> nos termos d</w:t>
      </w:r>
      <w:r w:rsidR="001A4671" w:rsidRPr="00A10990">
        <w:rPr>
          <w:rFonts w:ascii="Arial Narrow" w:hAnsi="Arial Narrow" w:cs="Arial"/>
          <w:noProof/>
          <w:sz w:val="24"/>
          <w:szCs w:val="24"/>
        </w:rPr>
        <w:t>a proposta de voto</w:t>
      </w:r>
      <w:r w:rsidR="001A4671" w:rsidRPr="00A10990">
        <w:rPr>
          <w:rFonts w:ascii="Arial Narrow" w:hAnsi="Arial Narrow" w:cs="Arial"/>
          <w:sz w:val="24"/>
          <w:szCs w:val="24"/>
        </w:rPr>
        <w:t xml:space="preserve">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Excelentíssimo Senhor Auditor-Relator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oral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7.1. Conhecer</w:t>
      </w:r>
      <w:r w:rsidR="001A4671" w:rsidRPr="00A10990">
        <w:rPr>
          <w:rFonts w:ascii="Arial Narrow" w:hAnsi="Arial Narrow" w:cs="Arial"/>
          <w:color w:val="000000"/>
          <w:sz w:val="24"/>
          <w:szCs w:val="24"/>
        </w:rPr>
        <w:t xml:space="preserve"> dos Embargos de Declaração apresentados pelo Sr. </w:t>
      </w:r>
      <w:proofErr w:type="spellStart"/>
      <w:r w:rsidR="001A4671" w:rsidRPr="00A10990">
        <w:rPr>
          <w:rFonts w:ascii="Arial Narrow" w:hAnsi="Arial Narrow" w:cs="Arial"/>
          <w:color w:val="000000"/>
          <w:sz w:val="24"/>
          <w:szCs w:val="24"/>
        </w:rPr>
        <w:t>Brodoloni</w:t>
      </w:r>
      <w:proofErr w:type="spellEnd"/>
      <w:r w:rsidR="001A4671" w:rsidRPr="00A10990">
        <w:rPr>
          <w:rFonts w:ascii="Arial Narrow" w:hAnsi="Arial Narrow" w:cs="Arial"/>
          <w:color w:val="000000"/>
          <w:sz w:val="24"/>
          <w:szCs w:val="24"/>
        </w:rPr>
        <w:t xml:space="preserve"> Pedro Inácio Pinheiro, tendo em vista o preenchimento dos requisitos gerais de admissibilidade; </w:t>
      </w:r>
      <w:r w:rsidR="001A4671" w:rsidRPr="00A10990">
        <w:rPr>
          <w:rFonts w:ascii="Arial Narrow" w:hAnsi="Arial Narrow" w:cs="Arial"/>
          <w:b/>
          <w:bCs/>
          <w:color w:val="000000"/>
          <w:sz w:val="24"/>
          <w:szCs w:val="24"/>
        </w:rPr>
        <w:t>7.2. Negar Provimento</w:t>
      </w:r>
      <w:r w:rsidR="001A4671" w:rsidRPr="00A10990">
        <w:rPr>
          <w:rFonts w:ascii="Arial Narrow" w:hAnsi="Arial Narrow" w:cs="Arial"/>
          <w:color w:val="000000"/>
          <w:sz w:val="24"/>
          <w:szCs w:val="24"/>
        </w:rPr>
        <w:t xml:space="preserve"> aos Embargos de Declaração apresentados pelo Sr. </w:t>
      </w:r>
      <w:proofErr w:type="spellStart"/>
      <w:r w:rsidR="001A4671" w:rsidRPr="00A10990">
        <w:rPr>
          <w:rFonts w:ascii="Arial Narrow" w:hAnsi="Arial Narrow" w:cs="Arial"/>
          <w:color w:val="000000"/>
          <w:sz w:val="24"/>
          <w:szCs w:val="24"/>
        </w:rPr>
        <w:t>Brodoloni</w:t>
      </w:r>
      <w:proofErr w:type="spellEnd"/>
      <w:r w:rsidR="001A4671" w:rsidRPr="00A10990">
        <w:rPr>
          <w:rFonts w:ascii="Arial Narrow" w:hAnsi="Arial Narrow" w:cs="Arial"/>
          <w:color w:val="000000"/>
          <w:sz w:val="24"/>
          <w:szCs w:val="24"/>
        </w:rPr>
        <w:t xml:space="preserve"> Pedro Inácio Pinheiro, tendo em vista que as razões de defesa apresentadas pelo interessado às fls. 190-239 foram integralmente digitalizadas e juntadas aos autos por esta Corte de Contas, conforme informação do Departamento de Autuação, Estrutura e Distribuição Processual, afastando assim a alegação de questão de ordem pública; </w:t>
      </w:r>
      <w:r w:rsidR="001A4671" w:rsidRPr="00A10990">
        <w:rPr>
          <w:rFonts w:ascii="Arial Narrow" w:hAnsi="Arial Narrow" w:cs="Arial"/>
          <w:b/>
          <w:bCs/>
          <w:color w:val="000000"/>
          <w:sz w:val="24"/>
          <w:szCs w:val="24"/>
        </w:rPr>
        <w:t>7.3. Dar ciência</w:t>
      </w:r>
      <w:r w:rsidR="001A4671" w:rsidRPr="00A10990">
        <w:rPr>
          <w:rFonts w:ascii="Arial Narrow" w:hAnsi="Arial Narrow" w:cs="Arial"/>
          <w:color w:val="000000"/>
          <w:sz w:val="24"/>
          <w:szCs w:val="24"/>
        </w:rPr>
        <w:t xml:space="preserve"> ao Decisum ao Sr. </w:t>
      </w:r>
      <w:proofErr w:type="spellStart"/>
      <w:r w:rsidR="001A4671" w:rsidRPr="00A10990">
        <w:rPr>
          <w:rFonts w:ascii="Arial Narrow" w:hAnsi="Arial Narrow" w:cs="Arial"/>
          <w:color w:val="000000"/>
          <w:sz w:val="24"/>
          <w:szCs w:val="24"/>
        </w:rPr>
        <w:t>Brodoloni</w:t>
      </w:r>
      <w:proofErr w:type="spellEnd"/>
      <w:r w:rsidR="001A4671" w:rsidRPr="00A10990">
        <w:rPr>
          <w:rFonts w:ascii="Arial Narrow" w:hAnsi="Arial Narrow" w:cs="Arial"/>
          <w:color w:val="000000"/>
          <w:sz w:val="24"/>
          <w:szCs w:val="24"/>
        </w:rPr>
        <w:t xml:space="preserve"> Pedro Inácio Pinheiro, por intermédio de seu advogado constituído nos autos.</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11.845/2022</w:t>
      </w:r>
      <w:r w:rsidR="001A4671" w:rsidRPr="00A10990">
        <w:rPr>
          <w:rFonts w:ascii="Arial Narrow" w:hAnsi="Arial Narrow" w:cs="Arial"/>
          <w:color w:val="000000"/>
          <w:sz w:val="24"/>
          <w:szCs w:val="24"/>
        </w:rPr>
        <w:t xml:space="preserve"> - Prestação de Contas Anual do Serviço Autônomo de Água e Esgoto de Presidente Figueiredo – SAAE, de responsabilidade do Sr. Adalberto Teixeira </w:t>
      </w:r>
      <w:proofErr w:type="spellStart"/>
      <w:r w:rsidR="001A4671" w:rsidRPr="00A10990">
        <w:rPr>
          <w:rFonts w:ascii="Arial Narrow" w:hAnsi="Arial Narrow" w:cs="Arial"/>
          <w:color w:val="000000"/>
          <w:sz w:val="24"/>
          <w:szCs w:val="24"/>
        </w:rPr>
        <w:t>Bitar</w:t>
      </w:r>
      <w:proofErr w:type="spellEnd"/>
      <w:r w:rsidR="001A4671" w:rsidRPr="00A10990">
        <w:rPr>
          <w:rFonts w:ascii="Arial Narrow" w:hAnsi="Arial Narrow" w:cs="Arial"/>
          <w:color w:val="000000"/>
          <w:sz w:val="24"/>
          <w:szCs w:val="24"/>
        </w:rPr>
        <w:t xml:space="preserve">, referente ao exercício de 2021. </w:t>
      </w:r>
      <w:r w:rsidR="001A4671" w:rsidRPr="00A10990">
        <w:rPr>
          <w:rFonts w:ascii="Arial Narrow" w:hAnsi="Arial Narrow" w:cs="Arial"/>
          <w:b/>
          <w:color w:val="000000"/>
          <w:sz w:val="24"/>
          <w:szCs w:val="24"/>
        </w:rPr>
        <w:t xml:space="preserve">Advogados: </w:t>
      </w:r>
      <w:r w:rsidR="001A4671" w:rsidRPr="00A10990">
        <w:rPr>
          <w:rFonts w:ascii="Arial Narrow" w:hAnsi="Arial Narrow" w:cs="Arial"/>
          <w:bCs/>
          <w:color w:val="000000"/>
          <w:sz w:val="24"/>
          <w:szCs w:val="24"/>
        </w:rPr>
        <w:t xml:space="preserve">Fábio Nunes Bandeira de Melo - OAB/AM 4.331, Bruno Vieira da Rocha </w:t>
      </w:r>
      <w:proofErr w:type="spellStart"/>
      <w:r w:rsidR="001A4671" w:rsidRPr="00A10990">
        <w:rPr>
          <w:rFonts w:ascii="Arial Narrow" w:hAnsi="Arial Narrow" w:cs="Arial"/>
          <w:bCs/>
          <w:color w:val="000000"/>
          <w:sz w:val="24"/>
          <w:szCs w:val="24"/>
        </w:rPr>
        <w:t>Barbirato</w:t>
      </w:r>
      <w:proofErr w:type="spellEnd"/>
      <w:r w:rsidR="001A4671" w:rsidRPr="00A10990">
        <w:rPr>
          <w:rFonts w:ascii="Arial Narrow" w:hAnsi="Arial Narrow" w:cs="Arial"/>
          <w:bCs/>
          <w:color w:val="000000"/>
          <w:sz w:val="24"/>
          <w:szCs w:val="24"/>
        </w:rPr>
        <w:t xml:space="preserve"> - OAB/AM 6.975, Camila Pontes Torres - OAB/AM 12.280, Igor Arnaud Ferreira - OAB/AM 10.428 e </w:t>
      </w:r>
      <w:proofErr w:type="spellStart"/>
      <w:r w:rsidR="001A4671" w:rsidRPr="00A10990">
        <w:rPr>
          <w:rFonts w:ascii="Arial Narrow" w:hAnsi="Arial Narrow" w:cs="Arial"/>
          <w:bCs/>
          <w:color w:val="000000"/>
          <w:sz w:val="24"/>
          <w:szCs w:val="24"/>
        </w:rPr>
        <w:t>Laiz</w:t>
      </w:r>
      <w:proofErr w:type="spellEnd"/>
      <w:r w:rsidR="001A4671" w:rsidRPr="00A10990">
        <w:rPr>
          <w:rFonts w:ascii="Arial Narrow" w:hAnsi="Arial Narrow" w:cs="Arial"/>
          <w:bCs/>
          <w:color w:val="000000"/>
          <w:sz w:val="24"/>
          <w:szCs w:val="24"/>
        </w:rPr>
        <w:t xml:space="preserve"> Araújo Russo de Melo e Silva - OAB/AM 6.897</w:t>
      </w:r>
      <w:r w:rsidR="001A4671" w:rsidRPr="00A10990">
        <w:rPr>
          <w:rFonts w:ascii="Arial Narrow" w:hAnsi="Arial Narrow" w:cs="Arial"/>
          <w:color w:val="000000"/>
          <w:sz w:val="24"/>
          <w:szCs w:val="24"/>
        </w:rPr>
        <w:t>.</w:t>
      </w:r>
      <w:r w:rsidR="001A4671" w:rsidRPr="00A10990">
        <w:rPr>
          <w:rFonts w:ascii="Arial Narrow" w:hAnsi="Arial Narrow" w:cs="Arial"/>
          <w:b/>
          <w:color w:val="000000"/>
          <w:sz w:val="24"/>
          <w:szCs w:val="24"/>
        </w:rPr>
        <w:t xml:space="preserve"> ACÓRDÃO Nº 791/2023:</w:t>
      </w:r>
      <w:r w:rsidR="001A4671" w:rsidRPr="00A10990">
        <w:rPr>
          <w:rFonts w:ascii="Arial Narrow" w:hAnsi="Arial Narrow" w:cs="Arial"/>
          <w:color w:val="000000"/>
          <w:sz w:val="24"/>
          <w:szCs w:val="24"/>
        </w:rPr>
        <w:t xml:space="preserve">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3, da Resolução n.04/2002-TCE/AM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a proposta de voto do </w:t>
      </w:r>
      <w:r w:rsidR="001A4671" w:rsidRPr="00A10990">
        <w:rPr>
          <w:rFonts w:ascii="Arial Narrow" w:hAnsi="Arial Narrow" w:cs="Arial"/>
          <w:sz w:val="24"/>
          <w:szCs w:val="24"/>
        </w:rPr>
        <w:t>Excelentíssimo Senhor Auditor-Relator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10.1. Julgar regular com ressalvas</w:t>
      </w:r>
      <w:r w:rsidR="001A4671" w:rsidRPr="00A10990">
        <w:rPr>
          <w:rFonts w:ascii="Arial Narrow" w:hAnsi="Arial Narrow" w:cs="Arial"/>
          <w:sz w:val="24"/>
          <w:szCs w:val="24"/>
        </w:rPr>
        <w:t xml:space="preserve"> a Prestação de Contas Anual do </w:t>
      </w:r>
      <w:r w:rsidR="001A4671" w:rsidRPr="00A10990">
        <w:rPr>
          <w:rFonts w:ascii="Arial Narrow" w:hAnsi="Arial Narrow" w:cs="Arial"/>
          <w:b/>
          <w:bCs/>
          <w:sz w:val="24"/>
          <w:szCs w:val="24"/>
        </w:rPr>
        <w:t xml:space="preserve">Sr. Adalberto Teixeira </w:t>
      </w:r>
      <w:proofErr w:type="spellStart"/>
      <w:r w:rsidR="001A4671" w:rsidRPr="00A10990">
        <w:rPr>
          <w:rFonts w:ascii="Arial Narrow" w:hAnsi="Arial Narrow" w:cs="Arial"/>
          <w:b/>
          <w:bCs/>
          <w:sz w:val="24"/>
          <w:szCs w:val="24"/>
        </w:rPr>
        <w:t>Bitar</w:t>
      </w:r>
      <w:proofErr w:type="spellEnd"/>
      <w:r w:rsidR="001A4671" w:rsidRPr="00A10990">
        <w:rPr>
          <w:rFonts w:ascii="Arial Narrow" w:hAnsi="Arial Narrow" w:cs="Arial"/>
          <w:sz w:val="24"/>
          <w:szCs w:val="24"/>
        </w:rPr>
        <w:t xml:space="preserve">, gestor e ordenador do Serviço Autônomo de Água e Esgoto de Presidente Figueiredo – SAAE, exercício de 2021, nos termos artigo 22, inciso II, da Lei nº 2.423/1996 – LOTCEAM, em virtude das restrições nº 01 e 02 contidas na Notificação nº 02/2022 - C.I/DICAMI que permaneceram não sanadas; </w:t>
      </w:r>
      <w:r w:rsidR="001A4671" w:rsidRPr="00A10990">
        <w:rPr>
          <w:rFonts w:ascii="Arial Narrow" w:hAnsi="Arial Narrow" w:cs="Arial"/>
          <w:b/>
          <w:bCs/>
          <w:sz w:val="24"/>
          <w:szCs w:val="24"/>
        </w:rPr>
        <w:t>10.2. Aplicar Multa</w:t>
      </w:r>
      <w:r w:rsidR="001A4671" w:rsidRPr="00A10990">
        <w:rPr>
          <w:rFonts w:ascii="Arial Narrow" w:hAnsi="Arial Narrow" w:cs="Arial"/>
          <w:sz w:val="24"/>
          <w:szCs w:val="24"/>
        </w:rPr>
        <w:t xml:space="preserve"> ao </w:t>
      </w:r>
      <w:r w:rsidR="001A4671" w:rsidRPr="00A10990">
        <w:rPr>
          <w:rFonts w:ascii="Arial Narrow" w:hAnsi="Arial Narrow" w:cs="Arial"/>
          <w:b/>
          <w:bCs/>
          <w:sz w:val="24"/>
          <w:szCs w:val="24"/>
        </w:rPr>
        <w:t xml:space="preserve">Sr. Adalberto Teixeira </w:t>
      </w:r>
      <w:proofErr w:type="spellStart"/>
      <w:r w:rsidR="001A4671" w:rsidRPr="00A10990">
        <w:rPr>
          <w:rFonts w:ascii="Arial Narrow" w:hAnsi="Arial Narrow" w:cs="Arial"/>
          <w:b/>
          <w:bCs/>
          <w:sz w:val="24"/>
          <w:szCs w:val="24"/>
        </w:rPr>
        <w:t>Bitar</w:t>
      </w:r>
      <w:proofErr w:type="spellEnd"/>
      <w:r w:rsidR="001A4671" w:rsidRPr="00A10990">
        <w:rPr>
          <w:rFonts w:ascii="Arial Narrow" w:hAnsi="Arial Narrow" w:cs="Arial"/>
          <w:sz w:val="24"/>
          <w:szCs w:val="24"/>
        </w:rPr>
        <w:t xml:space="preserve">, gestor e ordenador do Serviço Autônomo de Água e Esgoto de Presidente Figueiredo – SAAE,  no valor de R$ 1.706,79, com fulcro no artigo 54, inciso I, alínea “A”, da Lei nº 2.423/1996 – LOTCEAM, em razão do atraso na remessa dos registros contábeis para esta Corte no mês de abril de 2020. Fixar </w:t>
      </w:r>
      <w:r w:rsidR="001A4671" w:rsidRPr="00A10990">
        <w:rPr>
          <w:rFonts w:ascii="Arial Narrow" w:hAnsi="Arial Narrow" w:cs="Arial"/>
          <w:b/>
          <w:bCs/>
          <w:sz w:val="24"/>
          <w:szCs w:val="24"/>
        </w:rPr>
        <w:t>prazo de 30 dias</w:t>
      </w:r>
      <w:r w:rsidR="001A4671" w:rsidRPr="00A10990">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1A4671" w:rsidRPr="00A10990">
        <w:rPr>
          <w:rFonts w:ascii="Arial Narrow" w:hAnsi="Arial Narrow" w:cs="Arial"/>
          <w:b/>
          <w:bCs/>
          <w:sz w:val="24"/>
          <w:szCs w:val="24"/>
        </w:rPr>
        <w:t>10.3. Dar ciência</w:t>
      </w:r>
      <w:r w:rsidR="001A4671" w:rsidRPr="00A10990">
        <w:rPr>
          <w:rFonts w:ascii="Arial Narrow" w:hAnsi="Arial Narrow" w:cs="Arial"/>
          <w:sz w:val="24"/>
          <w:szCs w:val="24"/>
        </w:rPr>
        <w:t xml:space="preserve"> desta decisão ao Sr. Adalberto Teixeira </w:t>
      </w:r>
      <w:proofErr w:type="spellStart"/>
      <w:r w:rsidR="001A4671" w:rsidRPr="00A10990">
        <w:rPr>
          <w:rFonts w:ascii="Arial Narrow" w:hAnsi="Arial Narrow" w:cs="Arial"/>
          <w:sz w:val="24"/>
          <w:szCs w:val="24"/>
        </w:rPr>
        <w:t>Bitar</w:t>
      </w:r>
      <w:proofErr w:type="spellEnd"/>
      <w:r w:rsidR="001A4671" w:rsidRPr="00A10990">
        <w:rPr>
          <w:rFonts w:ascii="Arial Narrow" w:hAnsi="Arial Narrow" w:cs="Arial"/>
          <w:sz w:val="24"/>
          <w:szCs w:val="24"/>
        </w:rPr>
        <w:t>;</w:t>
      </w:r>
      <w:r w:rsidR="001A4671" w:rsidRPr="00A10990">
        <w:rPr>
          <w:rFonts w:ascii="Arial Narrow" w:hAnsi="Arial Narrow" w:cs="Arial"/>
          <w:color w:val="000000"/>
          <w:sz w:val="24"/>
          <w:szCs w:val="24"/>
        </w:rPr>
        <w:t xml:space="preserve"> </w:t>
      </w:r>
      <w:r w:rsidR="001A4671" w:rsidRPr="00A10990">
        <w:rPr>
          <w:rFonts w:ascii="Arial Narrow" w:hAnsi="Arial Narrow" w:cs="Arial"/>
          <w:b/>
          <w:bCs/>
          <w:sz w:val="24"/>
          <w:szCs w:val="24"/>
        </w:rPr>
        <w:t>10.4. Dar ciência</w:t>
      </w:r>
      <w:r w:rsidR="001A4671" w:rsidRPr="00A10990">
        <w:rPr>
          <w:rFonts w:ascii="Arial Narrow" w:hAnsi="Arial Narrow" w:cs="Arial"/>
          <w:sz w:val="24"/>
          <w:szCs w:val="24"/>
        </w:rPr>
        <w:t xml:space="preserve"> desta decisão ao Serviço Autônomo de Água e Esgoto de Presidente Figueiredo – SAAE.</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12.111/2022</w:t>
      </w:r>
      <w:r w:rsidR="001A4671" w:rsidRPr="00A10990">
        <w:rPr>
          <w:rFonts w:ascii="Arial Narrow" w:hAnsi="Arial Narrow" w:cs="Arial"/>
          <w:color w:val="000000"/>
          <w:sz w:val="24"/>
          <w:szCs w:val="24"/>
        </w:rPr>
        <w:t xml:space="preserve"> - Prestação de Contas da Companhia de Saneamento do Amazonas - COSAMA, de responsabilidade do Sr. Armando Silva do Valle, referente ao exercício de 2021.</w:t>
      </w:r>
      <w:r w:rsidR="001A4671" w:rsidRPr="00A10990">
        <w:rPr>
          <w:rFonts w:ascii="Arial Narrow" w:hAnsi="Arial Narrow" w:cs="Arial"/>
          <w:b/>
          <w:color w:val="000000"/>
          <w:sz w:val="24"/>
          <w:szCs w:val="24"/>
        </w:rPr>
        <w:t xml:space="preserve"> ACÓRDÃO Nº 792/2023: </w:t>
      </w:r>
      <w:r w:rsidR="001A4671" w:rsidRPr="00A10990">
        <w:rPr>
          <w:rFonts w:ascii="Arial Narrow" w:hAnsi="Arial Narrow" w:cs="Arial"/>
          <w:sz w:val="24"/>
          <w:szCs w:val="24"/>
        </w:rPr>
        <w:t xml:space="preserve">Vistos, relatados e discutidos estes autos acima identificados, </w:t>
      </w:r>
      <w:r w:rsidR="001A4671" w:rsidRPr="00A10990">
        <w:rPr>
          <w:rFonts w:ascii="Arial Narrow" w:hAnsi="Arial Narrow" w:cs="Arial"/>
          <w:b/>
          <w:sz w:val="24"/>
          <w:szCs w:val="24"/>
        </w:rPr>
        <w:t xml:space="preserve">ACORDAM </w:t>
      </w:r>
      <w:r w:rsidR="001A4671" w:rsidRPr="00A10990">
        <w:rPr>
          <w:rFonts w:ascii="Arial Narrow" w:hAnsi="Arial Narrow" w:cs="Arial"/>
          <w:sz w:val="24"/>
          <w:szCs w:val="24"/>
        </w:rPr>
        <w:t xml:space="preserve">os Excelentíssimos Senhores Conselheiros do Tribunal de Contas do Estado do Amazonas, reunidos em Sessão </w:t>
      </w:r>
      <w:r w:rsidR="001A4671" w:rsidRPr="00A10990">
        <w:rPr>
          <w:rFonts w:ascii="Arial Narrow" w:hAnsi="Arial Narrow" w:cs="Arial"/>
          <w:noProof/>
          <w:sz w:val="24"/>
          <w:szCs w:val="24"/>
        </w:rPr>
        <w:t>do</w:t>
      </w:r>
      <w:r w:rsidR="001A4671" w:rsidRPr="00A10990">
        <w:rPr>
          <w:rFonts w:ascii="Arial Narrow" w:hAnsi="Arial Narrow" w:cs="Arial"/>
          <w:sz w:val="24"/>
          <w:szCs w:val="24"/>
        </w:rPr>
        <w:t xml:space="preserve"> </w:t>
      </w:r>
      <w:r w:rsidR="001A4671" w:rsidRPr="00A10990">
        <w:rPr>
          <w:rFonts w:ascii="Arial Narrow" w:hAnsi="Arial Narrow" w:cs="Arial"/>
          <w:b/>
          <w:noProof/>
          <w:sz w:val="24"/>
          <w:szCs w:val="24"/>
        </w:rPr>
        <w:t>Tribunal Pleno</w:t>
      </w:r>
      <w:r w:rsidR="001A4671" w:rsidRPr="00A10990">
        <w:rPr>
          <w:rFonts w:ascii="Arial Narrow" w:hAnsi="Arial Narrow" w:cs="Arial"/>
          <w:sz w:val="24"/>
          <w:szCs w:val="24"/>
        </w:rPr>
        <w:t>, no exercício da competência atribuída</w:t>
      </w:r>
      <w:r w:rsidR="001A4671" w:rsidRPr="00A10990">
        <w:rPr>
          <w:rFonts w:ascii="Arial Narrow" w:hAnsi="Arial Narrow" w:cs="Arial"/>
          <w:noProof/>
          <w:sz w:val="24"/>
          <w:szCs w:val="24"/>
        </w:rPr>
        <w:t xml:space="preserve"> pelos arts. 5º, II e 11, inciso III, alínea “A”, item 3, da Resolução nº 04/2002-TCE/AM</w:t>
      </w:r>
      <w:r w:rsidR="001A4671" w:rsidRPr="00A10990">
        <w:rPr>
          <w:rFonts w:ascii="Arial Narrow" w:hAnsi="Arial Narrow" w:cs="Arial"/>
          <w:sz w:val="24"/>
          <w:szCs w:val="24"/>
        </w:rPr>
        <w:t>,</w:t>
      </w:r>
      <w:r w:rsidR="001A4671" w:rsidRPr="00A10990">
        <w:rPr>
          <w:rFonts w:ascii="Arial Narrow" w:hAnsi="Arial Narrow" w:cs="Arial"/>
          <w:b/>
          <w:noProof/>
          <w:sz w:val="24"/>
          <w:szCs w:val="24"/>
        </w:rPr>
        <w:t xml:space="preserve"> à unanimidade, </w:t>
      </w:r>
      <w:r w:rsidR="001A4671" w:rsidRPr="00A10990">
        <w:rPr>
          <w:rFonts w:ascii="Arial Narrow" w:hAnsi="Arial Narrow" w:cs="Arial"/>
          <w:sz w:val="24"/>
          <w:szCs w:val="24"/>
        </w:rPr>
        <w:t>nos termos d</w:t>
      </w:r>
      <w:r w:rsidR="001A4671" w:rsidRPr="00A10990">
        <w:rPr>
          <w:rFonts w:ascii="Arial Narrow" w:hAnsi="Arial Narrow" w:cs="Arial"/>
          <w:noProof/>
          <w:sz w:val="24"/>
          <w:szCs w:val="24"/>
        </w:rPr>
        <w:t xml:space="preserve">a proposta de voto do </w:t>
      </w:r>
      <w:r w:rsidR="001A4671" w:rsidRPr="00A10990">
        <w:rPr>
          <w:rFonts w:ascii="Arial Narrow" w:hAnsi="Arial Narrow" w:cs="Arial"/>
          <w:sz w:val="24"/>
          <w:szCs w:val="24"/>
        </w:rPr>
        <w:t>Excelentíssimo Senhor Auditor-Relator</w:t>
      </w:r>
      <w:r w:rsidR="001A4671" w:rsidRPr="00A10990">
        <w:rPr>
          <w:rFonts w:ascii="Arial Narrow" w:hAnsi="Arial Narrow" w:cs="Arial"/>
          <w:b/>
          <w:noProof/>
          <w:sz w:val="24"/>
          <w:szCs w:val="24"/>
        </w:rPr>
        <w:t>, em consonância</w:t>
      </w:r>
      <w:r w:rsidR="001A4671" w:rsidRPr="00A10990">
        <w:rPr>
          <w:rFonts w:ascii="Arial Narrow" w:hAnsi="Arial Narrow" w:cs="Arial"/>
          <w:noProof/>
          <w:sz w:val="24"/>
          <w:szCs w:val="24"/>
        </w:rPr>
        <w:t xml:space="preserve"> com pronunciamento do Ministério Público junto a este Tribunal</w:t>
      </w:r>
      <w:r w:rsidR="001A4671" w:rsidRPr="00A10990">
        <w:rPr>
          <w:rFonts w:ascii="Arial Narrow" w:hAnsi="Arial Narrow" w:cs="Arial"/>
          <w:sz w:val="24"/>
          <w:szCs w:val="24"/>
        </w:rPr>
        <w:t>, no sentido de:</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10.1. Julgar irregular</w:t>
      </w:r>
      <w:r w:rsidR="001A4671" w:rsidRPr="00A10990">
        <w:rPr>
          <w:rFonts w:ascii="Arial Narrow" w:hAnsi="Arial Narrow" w:cs="Arial"/>
          <w:color w:val="000000"/>
          <w:sz w:val="24"/>
          <w:szCs w:val="24"/>
        </w:rPr>
        <w:t xml:space="preserve"> a Prestação de Contas do </w:t>
      </w:r>
      <w:r w:rsidR="001A4671" w:rsidRPr="00A10990">
        <w:rPr>
          <w:rFonts w:ascii="Arial Narrow" w:hAnsi="Arial Narrow" w:cs="Arial"/>
          <w:b/>
          <w:bCs/>
          <w:color w:val="000000"/>
          <w:sz w:val="24"/>
          <w:szCs w:val="24"/>
        </w:rPr>
        <w:t>Sr. Armando Silva do Valle</w:t>
      </w:r>
      <w:r w:rsidR="001A4671" w:rsidRPr="00A10990">
        <w:rPr>
          <w:rFonts w:ascii="Arial Narrow" w:hAnsi="Arial Narrow" w:cs="Arial"/>
          <w:color w:val="000000"/>
          <w:sz w:val="24"/>
          <w:szCs w:val="24"/>
        </w:rPr>
        <w:t xml:space="preserve">, Gestor e Ordenador da Despesa da Companhia de Saneamento do Amazonas (COSAMA), exercício de 2021, nos termos do art. 22, inciso II da Lei nº 2.423/1996-LOTCEAM c/c artigo 188, inciso I e § 1º, inciso II da Resolução nº 04/2002-RITCEAM, em razão das graves infrações às normas legais relacionadas no item de multa; </w:t>
      </w:r>
      <w:r w:rsidR="001A4671" w:rsidRPr="00A10990">
        <w:rPr>
          <w:rFonts w:ascii="Arial Narrow" w:hAnsi="Arial Narrow" w:cs="Arial"/>
          <w:b/>
          <w:bCs/>
          <w:color w:val="000000"/>
          <w:sz w:val="24"/>
          <w:szCs w:val="24"/>
        </w:rPr>
        <w:t>10.2. Aplicar Multa</w:t>
      </w:r>
      <w:r w:rsidR="001A4671" w:rsidRPr="00A10990">
        <w:rPr>
          <w:rFonts w:ascii="Arial Narrow" w:hAnsi="Arial Narrow" w:cs="Arial"/>
          <w:color w:val="000000"/>
          <w:sz w:val="24"/>
          <w:szCs w:val="24"/>
        </w:rPr>
        <w:t xml:space="preserve"> ao </w:t>
      </w:r>
      <w:r w:rsidR="001A4671" w:rsidRPr="00A10990">
        <w:rPr>
          <w:rFonts w:ascii="Arial Narrow" w:hAnsi="Arial Narrow" w:cs="Arial"/>
          <w:b/>
          <w:bCs/>
          <w:color w:val="000000"/>
          <w:sz w:val="24"/>
          <w:szCs w:val="24"/>
        </w:rPr>
        <w:t>Sr. Armando Silva do Valle</w:t>
      </w:r>
      <w:r w:rsidR="001A4671" w:rsidRPr="00A10990">
        <w:rPr>
          <w:rFonts w:ascii="Arial Narrow" w:hAnsi="Arial Narrow" w:cs="Arial"/>
          <w:color w:val="000000"/>
          <w:sz w:val="24"/>
          <w:szCs w:val="24"/>
        </w:rPr>
        <w:t xml:space="preserve">, no valor de </w:t>
      </w:r>
      <w:r w:rsidR="001A4671" w:rsidRPr="00A10990">
        <w:rPr>
          <w:rFonts w:ascii="Arial Narrow" w:hAnsi="Arial Narrow" w:cs="Arial"/>
          <w:b/>
          <w:bCs/>
          <w:color w:val="000000"/>
          <w:sz w:val="24"/>
          <w:szCs w:val="24"/>
        </w:rPr>
        <w:t>R$ 13.654,39</w:t>
      </w:r>
      <w:r w:rsidR="001A4671" w:rsidRPr="00A10990">
        <w:rPr>
          <w:rFonts w:ascii="Arial Narrow" w:hAnsi="Arial Narrow" w:cs="Arial"/>
          <w:color w:val="000000"/>
          <w:sz w:val="24"/>
          <w:szCs w:val="24"/>
        </w:rPr>
        <w:t xml:space="preserve">, nos termos do art. 54, inciso VI da Lei AM nº 2.423/1996-LOTCE-AM, e fixar </w:t>
      </w:r>
      <w:r w:rsidR="001A4671" w:rsidRPr="00A10990">
        <w:rPr>
          <w:rFonts w:ascii="Arial Narrow" w:hAnsi="Arial Narrow" w:cs="Arial"/>
          <w:b/>
          <w:bCs/>
          <w:color w:val="000000"/>
          <w:sz w:val="24"/>
          <w:szCs w:val="24"/>
        </w:rPr>
        <w:t xml:space="preserve">prazo de 30 </w:t>
      </w:r>
      <w:r w:rsidR="001A4671" w:rsidRPr="00A10990">
        <w:rPr>
          <w:rFonts w:ascii="Arial Narrow" w:hAnsi="Arial Narrow" w:cs="Arial"/>
          <w:b/>
          <w:bCs/>
          <w:color w:val="000000"/>
          <w:sz w:val="24"/>
          <w:szCs w:val="24"/>
        </w:rPr>
        <w:lastRenderedPageBreak/>
        <w:t>(trinta) dias</w:t>
      </w:r>
      <w:r w:rsidR="001A4671" w:rsidRPr="00A10990">
        <w:rPr>
          <w:rFonts w:ascii="Arial Narrow" w:hAnsi="Arial Narrow" w:cs="Arial"/>
          <w:color w:val="000000"/>
          <w:sz w:val="24"/>
          <w:szCs w:val="24"/>
        </w:rPr>
        <w:t>, para que o responsável recolha o valor da multa, na esfera Estadual para o órgão Fundo de Apoio ao Exercício do Controle Externo - FAECE”, em razão das impropriedades consideradas não sanadas constantes da Notificação nº 070/2022-DICAI:</w:t>
      </w:r>
      <w:r w:rsidR="002270CA" w:rsidRPr="00A10990">
        <w:rPr>
          <w:rFonts w:ascii="Arial Narrow" w:hAnsi="Arial Narrow" w:cs="Arial"/>
          <w:color w:val="000000"/>
          <w:sz w:val="24"/>
          <w:szCs w:val="24"/>
        </w:rPr>
        <w:t xml:space="preserve"> </w:t>
      </w:r>
      <w:r w:rsidR="001A4671" w:rsidRPr="00A10990">
        <w:rPr>
          <w:rFonts w:ascii="Arial Narrow" w:hAnsi="Arial Narrow" w:cs="Arial"/>
          <w:b/>
          <w:bCs/>
          <w:color w:val="000000"/>
          <w:sz w:val="24"/>
          <w:szCs w:val="24"/>
        </w:rPr>
        <w:t>10.2.1.</w:t>
      </w:r>
      <w:r w:rsidR="00A10990" w:rsidRPr="00A10990">
        <w:rPr>
          <w:rFonts w:ascii="Arial Narrow" w:hAnsi="Arial Narrow" w:cs="Arial"/>
          <w:b/>
          <w:bCs/>
          <w:color w:val="000000"/>
          <w:sz w:val="24"/>
          <w:szCs w:val="24"/>
        </w:rPr>
        <w:t xml:space="preserve"> </w:t>
      </w:r>
      <w:r w:rsidR="001A4671" w:rsidRPr="00A10990">
        <w:rPr>
          <w:rFonts w:ascii="Arial Narrow" w:hAnsi="Arial Narrow" w:cs="Arial"/>
          <w:color w:val="000000"/>
          <w:sz w:val="24"/>
          <w:szCs w:val="24"/>
        </w:rPr>
        <w:t>Questionamento 04, item 01: art. 13, §2º da Lei nº 8.429/1992, não encaminhamento das declarações de bens e renda dos servidores ocupantes dos cargos comissionados;</w:t>
      </w:r>
      <w:r w:rsidR="001A4671" w:rsidRPr="00A10990">
        <w:rPr>
          <w:rFonts w:ascii="Arial Narrow" w:hAnsi="Arial Narrow" w:cs="Arial"/>
          <w:b/>
          <w:color w:val="000000"/>
          <w:sz w:val="24"/>
          <w:szCs w:val="24"/>
        </w:rPr>
        <w:t xml:space="preserve"> </w:t>
      </w:r>
      <w:r w:rsidR="001A4671" w:rsidRPr="00A10990">
        <w:rPr>
          <w:rFonts w:ascii="Arial Narrow" w:hAnsi="Arial Narrow" w:cs="Arial"/>
          <w:b/>
          <w:bCs/>
          <w:color w:val="000000"/>
          <w:sz w:val="24"/>
          <w:szCs w:val="24"/>
        </w:rPr>
        <w:t>10.2.2.</w:t>
      </w:r>
      <w:r w:rsidR="002270CA" w:rsidRPr="00A10990">
        <w:rPr>
          <w:rFonts w:ascii="Arial Narrow" w:hAnsi="Arial Narrow" w:cs="Arial"/>
          <w:b/>
          <w:bCs/>
          <w:color w:val="000000"/>
          <w:sz w:val="24"/>
          <w:szCs w:val="24"/>
        </w:rPr>
        <w:t xml:space="preserve"> </w:t>
      </w:r>
      <w:r w:rsidR="001A4671" w:rsidRPr="00A10990">
        <w:rPr>
          <w:rFonts w:ascii="Arial Narrow" w:hAnsi="Arial Narrow" w:cs="Arial"/>
          <w:color w:val="000000"/>
          <w:sz w:val="24"/>
          <w:szCs w:val="24"/>
        </w:rPr>
        <w:t xml:space="preserve">Questionamento 04, item 02: art. 37, inc. II da Constituição Federal de 1988, não realização de concurso público para provimento de empregos públicos.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1A4671" w:rsidRPr="00A10990">
        <w:rPr>
          <w:rFonts w:ascii="Arial Narrow" w:hAnsi="Arial Narrow" w:cs="Arial"/>
          <w:b/>
          <w:bCs/>
          <w:color w:val="000000"/>
          <w:sz w:val="24"/>
          <w:szCs w:val="24"/>
        </w:rPr>
        <w:t>10.3. Determinar</w:t>
      </w:r>
      <w:r w:rsidR="001A4671" w:rsidRPr="00A10990">
        <w:rPr>
          <w:rFonts w:ascii="Arial Narrow" w:hAnsi="Arial Narrow" w:cs="Arial"/>
          <w:color w:val="000000"/>
          <w:sz w:val="24"/>
          <w:szCs w:val="24"/>
        </w:rPr>
        <w:t xml:space="preserve"> à COSAMA, que no prazo de 90 (noventa) dias, autue os processos de admissão de empregados públicos contratados no exercício para fins de registro, nos termos do art. 71, inciso III da Constituição Federal de 1988 e da Resolução TCE-AM nº 04/1996; </w:t>
      </w:r>
      <w:r w:rsidR="001A4671" w:rsidRPr="00A10990">
        <w:rPr>
          <w:rFonts w:ascii="Arial Narrow" w:hAnsi="Arial Narrow" w:cs="Arial"/>
          <w:b/>
          <w:bCs/>
          <w:color w:val="000000"/>
          <w:sz w:val="24"/>
          <w:szCs w:val="24"/>
        </w:rPr>
        <w:t>10.4. Dar ciência</w:t>
      </w:r>
      <w:r w:rsidR="001A4671" w:rsidRPr="00A10990">
        <w:rPr>
          <w:rFonts w:ascii="Arial Narrow" w:hAnsi="Arial Narrow" w:cs="Arial"/>
          <w:color w:val="000000"/>
          <w:sz w:val="24"/>
          <w:szCs w:val="24"/>
        </w:rPr>
        <w:t xml:space="preserve"> ao Sr. Armando Silva do Valle, acerca do julgado.</w:t>
      </w:r>
      <w:r w:rsidR="00C97B4A" w:rsidRPr="00A10990">
        <w:rPr>
          <w:rFonts w:ascii="Arial Narrow" w:hAnsi="Arial Narrow" w:cs="Arial"/>
          <w:color w:val="000000"/>
          <w:sz w:val="24"/>
          <w:szCs w:val="24"/>
        </w:rPr>
        <w:t xml:space="preserve"> </w:t>
      </w:r>
      <w:r w:rsidR="001A4671" w:rsidRPr="00A10990">
        <w:rPr>
          <w:rFonts w:ascii="Arial Narrow" w:hAnsi="Arial Narrow" w:cs="Arial"/>
          <w:b/>
          <w:color w:val="000000"/>
          <w:sz w:val="24"/>
          <w:szCs w:val="24"/>
        </w:rPr>
        <w:t>PROCESSO Nº 12.152/2022</w:t>
      </w:r>
      <w:r w:rsidR="001A4671" w:rsidRPr="00A10990">
        <w:rPr>
          <w:rFonts w:ascii="Arial Narrow" w:hAnsi="Arial Narrow" w:cs="Arial"/>
          <w:color w:val="000000"/>
          <w:sz w:val="24"/>
          <w:szCs w:val="24"/>
        </w:rPr>
        <w:t xml:space="preserve"> - Prestação de Contas Anual da Companhia de Desenvolvimento do Estado do Amazonas - CIAMA, de responsabilidade do Sr. </w:t>
      </w:r>
      <w:proofErr w:type="spellStart"/>
      <w:r w:rsidR="001A4671" w:rsidRPr="00A10990">
        <w:rPr>
          <w:rFonts w:ascii="Arial Narrow" w:hAnsi="Arial Narrow" w:cs="Arial"/>
          <w:color w:val="000000"/>
          <w:sz w:val="24"/>
          <w:szCs w:val="24"/>
        </w:rPr>
        <w:t>Antonio</w:t>
      </w:r>
      <w:proofErr w:type="spellEnd"/>
      <w:r w:rsidR="001A4671" w:rsidRPr="00A10990">
        <w:rPr>
          <w:rFonts w:ascii="Arial Narrow" w:hAnsi="Arial Narrow" w:cs="Arial"/>
          <w:color w:val="000000"/>
          <w:sz w:val="24"/>
          <w:szCs w:val="24"/>
        </w:rPr>
        <w:t xml:space="preserve"> </w:t>
      </w:r>
      <w:proofErr w:type="spellStart"/>
      <w:r w:rsidR="001A4671" w:rsidRPr="00A10990">
        <w:rPr>
          <w:rFonts w:ascii="Arial Narrow" w:hAnsi="Arial Narrow" w:cs="Arial"/>
          <w:color w:val="000000"/>
          <w:sz w:val="24"/>
          <w:szCs w:val="24"/>
        </w:rPr>
        <w:t>Aluizio</w:t>
      </w:r>
      <w:proofErr w:type="spellEnd"/>
      <w:r w:rsidR="001A4671" w:rsidRPr="00A10990">
        <w:rPr>
          <w:rFonts w:ascii="Arial Narrow" w:hAnsi="Arial Narrow" w:cs="Arial"/>
          <w:color w:val="000000"/>
          <w:sz w:val="24"/>
          <w:szCs w:val="24"/>
        </w:rPr>
        <w:t xml:space="preserve"> Barbosa Ferreira, referente ao exercício de 2021.</w:t>
      </w:r>
      <w:r w:rsidR="001A4671" w:rsidRPr="00A10990">
        <w:rPr>
          <w:rFonts w:ascii="Arial Narrow" w:hAnsi="Arial Narrow" w:cs="Arial"/>
          <w:i/>
          <w:color w:val="000000"/>
          <w:sz w:val="24"/>
          <w:szCs w:val="24"/>
        </w:rPr>
        <w:t xml:space="preserve"> CONCEDIDO VISTA DOS AUTOS À EXCELENTÍSSIMA SENHORA CONSELHEIRA YARA AMAZÔNIA LINS RODRIGUES DOS SANTOS</w:t>
      </w:r>
      <w:r w:rsidR="00C97B4A" w:rsidRPr="00A10990">
        <w:rPr>
          <w:rFonts w:ascii="Arial Narrow" w:hAnsi="Arial Narrow" w:cs="Arial"/>
          <w:sz w:val="24"/>
          <w:szCs w:val="24"/>
        </w:rPr>
        <w:t xml:space="preserve">. </w:t>
      </w:r>
      <w:r w:rsidR="001A4671" w:rsidRPr="00A10990">
        <w:rPr>
          <w:rFonts w:ascii="Arial Narrow" w:hAnsi="Arial Narrow" w:cs="Arial"/>
          <w:b/>
          <w:color w:val="000000"/>
          <w:sz w:val="24"/>
          <w:szCs w:val="24"/>
        </w:rPr>
        <w:t>PROCESSO Nº 15.659/2022</w:t>
      </w:r>
      <w:r w:rsidR="001A4671" w:rsidRPr="00A10990">
        <w:rPr>
          <w:rFonts w:ascii="Arial Narrow" w:hAnsi="Arial Narrow" w:cs="Arial"/>
          <w:color w:val="000000"/>
          <w:sz w:val="24"/>
          <w:szCs w:val="24"/>
        </w:rPr>
        <w:t xml:space="preserve"> - Denúncia oriunda da Manifestação n° 377/2022–Ouvidoria, decorrente da comunicação de possíveis irregularidades acerca de não haver obtido resposta quanto ao requerimento de cópia integral do Processo nº 108598, referente à desapropriação do terreno que era de propriedade do Estaleiro Rio Negro, requerido pelo Governo do Estado do Amazonas para construção da ponte sobre o Rio Negro, no qual, somente teria recebido como resposta um despacho, datado de 20 de setembro do corrente ano, informando a busca no arquivo geral da entidade no dia 13 de setembro do corrente ano, entendendo-se que a procura teria sido encerrada após uma semana, contando-se a partir da primeira data. </w:t>
      </w:r>
      <w:r w:rsidR="001A4671" w:rsidRPr="00A10990">
        <w:rPr>
          <w:rFonts w:ascii="Arial Narrow" w:hAnsi="Arial Narrow" w:cs="Arial"/>
          <w:i/>
          <w:color w:val="000000"/>
          <w:sz w:val="24"/>
          <w:szCs w:val="24"/>
        </w:rPr>
        <w:t xml:space="preserve"> CONCEDIDO VISTA DOS AUTOS À EXCELENTÍSSIMA SENHORA CONSELHEIRA YARA AMAZÔNIA LINS RODRIGUES DOS SANTOS.</w:t>
      </w:r>
      <w:r w:rsidR="00C97B4A" w:rsidRPr="00A10990">
        <w:rPr>
          <w:rFonts w:ascii="Arial Narrow" w:hAnsi="Arial Narrow" w:cs="Arial"/>
          <w:sz w:val="24"/>
          <w:szCs w:val="24"/>
        </w:rPr>
        <w:t xml:space="preserve"> </w:t>
      </w:r>
      <w:r w:rsidR="00A20978" w:rsidRPr="00A10990">
        <w:rPr>
          <w:rFonts w:ascii="Arial Narrow" w:hAnsi="Arial Narrow" w:cs="Arial"/>
          <w:color w:val="000000"/>
          <w:sz w:val="24"/>
          <w:szCs w:val="24"/>
        </w:rPr>
        <w:t xml:space="preserve">/===/ Nada mais havendo a tratar, a Presidência deu por encerrada a presente Sessão Ordinária, às </w:t>
      </w:r>
      <w:r w:rsidR="008D3BCA" w:rsidRPr="00A10990">
        <w:rPr>
          <w:rFonts w:ascii="Arial Narrow" w:hAnsi="Arial Narrow" w:cs="Arial"/>
          <w:sz w:val="24"/>
          <w:szCs w:val="24"/>
        </w:rPr>
        <w:t>1</w:t>
      </w:r>
      <w:r w:rsidR="00C97B4A" w:rsidRPr="00A10990">
        <w:rPr>
          <w:rFonts w:ascii="Arial Narrow" w:hAnsi="Arial Narrow" w:cs="Arial"/>
          <w:sz w:val="24"/>
          <w:szCs w:val="24"/>
        </w:rPr>
        <w:t>0</w:t>
      </w:r>
      <w:r w:rsidR="00A20978" w:rsidRPr="00A10990">
        <w:rPr>
          <w:rFonts w:ascii="Arial Narrow" w:hAnsi="Arial Narrow" w:cs="Arial"/>
          <w:sz w:val="24"/>
          <w:szCs w:val="24"/>
        </w:rPr>
        <w:t>h</w:t>
      </w:r>
      <w:r w:rsidR="007E677D" w:rsidRPr="00A10990">
        <w:rPr>
          <w:rFonts w:ascii="Arial Narrow" w:hAnsi="Arial Narrow" w:cs="Arial"/>
          <w:sz w:val="24"/>
          <w:szCs w:val="24"/>
        </w:rPr>
        <w:t>45</w:t>
      </w:r>
      <w:r w:rsidR="00A20978" w:rsidRPr="00A10990">
        <w:rPr>
          <w:rFonts w:ascii="Arial Narrow" w:hAnsi="Arial Narrow" w:cs="Arial"/>
          <w:color w:val="000000"/>
          <w:sz w:val="24"/>
          <w:szCs w:val="24"/>
        </w:rPr>
        <w:t>, convocando outra para o</w:t>
      </w:r>
      <w:r w:rsidR="009B6860" w:rsidRPr="00A10990">
        <w:rPr>
          <w:rFonts w:ascii="Arial Narrow" w:hAnsi="Arial Narrow" w:cs="Arial"/>
          <w:color w:val="000000"/>
          <w:sz w:val="24"/>
          <w:szCs w:val="24"/>
        </w:rPr>
        <w:t xml:space="preserve"> </w:t>
      </w:r>
      <w:r w:rsidR="00E355E2" w:rsidRPr="00A10990">
        <w:rPr>
          <w:rFonts w:ascii="Arial Narrow" w:hAnsi="Arial Narrow" w:cs="Arial"/>
          <w:color w:val="000000"/>
          <w:sz w:val="24"/>
          <w:szCs w:val="24"/>
        </w:rPr>
        <w:t>nono</w:t>
      </w:r>
      <w:r w:rsidR="006D4B45" w:rsidRPr="00A10990">
        <w:rPr>
          <w:rFonts w:ascii="Arial Narrow" w:hAnsi="Arial Narrow" w:cs="Arial"/>
          <w:color w:val="000000"/>
          <w:sz w:val="24"/>
          <w:szCs w:val="24"/>
        </w:rPr>
        <w:t xml:space="preserve"> </w:t>
      </w:r>
      <w:r w:rsidR="00A20978" w:rsidRPr="00A10990">
        <w:rPr>
          <w:rFonts w:ascii="Arial Narrow" w:hAnsi="Arial Narrow" w:cs="Arial"/>
          <w:color w:val="000000"/>
          <w:sz w:val="24"/>
          <w:szCs w:val="24"/>
        </w:rPr>
        <w:t>dia</w:t>
      </w:r>
      <w:r w:rsidR="00A20978" w:rsidRPr="00A10990">
        <w:rPr>
          <w:rFonts w:ascii="Arial Narrow" w:hAnsi="Arial Narrow" w:cs="Arial"/>
          <w:sz w:val="24"/>
          <w:szCs w:val="24"/>
        </w:rPr>
        <w:t xml:space="preserve"> do mês de</w:t>
      </w:r>
      <w:r w:rsidR="0049467C" w:rsidRPr="00A10990">
        <w:rPr>
          <w:rFonts w:ascii="Arial Narrow" w:hAnsi="Arial Narrow" w:cs="Arial"/>
          <w:sz w:val="24"/>
          <w:szCs w:val="24"/>
        </w:rPr>
        <w:t xml:space="preserve"> </w:t>
      </w:r>
      <w:r w:rsidR="0077493E" w:rsidRPr="00A10990">
        <w:rPr>
          <w:rFonts w:ascii="Arial Narrow" w:hAnsi="Arial Narrow" w:cs="Arial"/>
          <w:sz w:val="24"/>
          <w:szCs w:val="24"/>
        </w:rPr>
        <w:t xml:space="preserve">maio </w:t>
      </w:r>
      <w:r w:rsidR="00A20978" w:rsidRPr="00A10990">
        <w:rPr>
          <w:rFonts w:ascii="Arial Narrow" w:hAnsi="Arial Narrow" w:cs="Arial"/>
          <w:sz w:val="24"/>
          <w:szCs w:val="24"/>
        </w:rPr>
        <w:t>do ano de</w:t>
      </w:r>
      <w:r w:rsidR="00F40273" w:rsidRPr="00A10990">
        <w:rPr>
          <w:rFonts w:ascii="Arial Narrow" w:hAnsi="Arial Narrow" w:cs="Arial"/>
          <w:sz w:val="24"/>
          <w:szCs w:val="24"/>
        </w:rPr>
        <w:t xml:space="preserve"> </w:t>
      </w:r>
      <w:r w:rsidR="00A20978" w:rsidRPr="00A10990">
        <w:rPr>
          <w:rFonts w:ascii="Arial Narrow" w:hAnsi="Arial Narrow" w:cs="Arial"/>
          <w:sz w:val="24"/>
          <w:szCs w:val="24"/>
        </w:rPr>
        <w:t xml:space="preserve">dois mil e vinte e </w:t>
      </w:r>
      <w:r w:rsidR="00A7436D" w:rsidRPr="00A10990">
        <w:rPr>
          <w:rFonts w:ascii="Arial Narrow" w:hAnsi="Arial Narrow" w:cs="Arial"/>
          <w:sz w:val="24"/>
          <w:szCs w:val="24"/>
        </w:rPr>
        <w:t>três</w:t>
      </w:r>
      <w:r w:rsidR="00A20978" w:rsidRPr="00A10990">
        <w:rPr>
          <w:rFonts w:ascii="Arial Narrow" w:hAnsi="Arial Narrow" w:cs="Arial"/>
          <w:color w:val="000000"/>
          <w:sz w:val="24"/>
          <w:szCs w:val="24"/>
        </w:rPr>
        <w:t>,</w:t>
      </w:r>
      <w:r w:rsidR="00097E59" w:rsidRPr="00A10990">
        <w:rPr>
          <w:rFonts w:ascii="Arial Narrow" w:hAnsi="Arial Narrow" w:cs="Arial"/>
          <w:color w:val="000000"/>
          <w:sz w:val="24"/>
          <w:szCs w:val="24"/>
        </w:rPr>
        <w:t xml:space="preserve"> </w:t>
      </w:r>
      <w:r w:rsidR="00A20978" w:rsidRPr="00A10990">
        <w:rPr>
          <w:rFonts w:ascii="Arial Narrow" w:hAnsi="Arial Narrow" w:cs="Arial"/>
          <w:color w:val="000000"/>
          <w:sz w:val="24"/>
          <w:szCs w:val="24"/>
        </w:rPr>
        <w:t>à hora regimental</w:t>
      </w:r>
      <w:r w:rsidR="00A10990" w:rsidRPr="00A10990">
        <w:rPr>
          <w:rFonts w:ascii="Arial Narrow" w:hAnsi="Arial Narrow" w:cs="Arial"/>
          <w:color w:val="000000"/>
          <w:sz w:val="24"/>
          <w:szCs w:val="24"/>
        </w:rPr>
        <w:t>.</w:t>
      </w:r>
      <w:r w:rsidR="00A20978" w:rsidRPr="00A10990">
        <w:rPr>
          <w:rFonts w:ascii="Arial Narrow" w:hAnsi="Arial Narrow" w:cs="Arial"/>
          <w:color w:val="000000"/>
          <w:sz w:val="24"/>
          <w:szCs w:val="24"/>
        </w:rPr>
        <w:t xml:space="preserve"> </w:t>
      </w:r>
    </w:p>
    <w:p w14:paraId="73C41702" w14:textId="44B3A8E7" w:rsidR="00A10990" w:rsidRPr="00A10990" w:rsidRDefault="00A10990" w:rsidP="00E81F63">
      <w:pPr>
        <w:spacing w:after="120" w:line="240" w:lineRule="auto"/>
        <w:ind w:left="-851" w:right="-142"/>
        <w:jc w:val="both"/>
        <w:rPr>
          <w:rFonts w:ascii="Arial Narrow" w:hAnsi="Arial Narrow" w:cs="Arial"/>
          <w:sz w:val="24"/>
          <w:szCs w:val="24"/>
        </w:rPr>
      </w:pPr>
    </w:p>
    <w:p w14:paraId="021FE198" w14:textId="77777777" w:rsidR="00A10990" w:rsidRPr="00A10990" w:rsidRDefault="00A10990" w:rsidP="00A10990">
      <w:pPr>
        <w:spacing w:after="0" w:line="240" w:lineRule="auto"/>
        <w:ind w:left="-851" w:right="-142"/>
        <w:jc w:val="both"/>
        <w:rPr>
          <w:rFonts w:ascii="Arial Narrow" w:hAnsi="Arial Narrow" w:cs="Arial"/>
          <w:sz w:val="24"/>
          <w:szCs w:val="24"/>
        </w:rPr>
      </w:pPr>
      <w:r w:rsidRPr="00A10990">
        <w:rPr>
          <w:rFonts w:ascii="Arial Narrow" w:hAnsi="Arial Narrow" w:cs="Arial"/>
          <w:b/>
          <w:sz w:val="24"/>
          <w:szCs w:val="24"/>
        </w:rPr>
        <w:t>SECRETARIA DO TRIBUNAL PLENO DO TRIBUNAL DE CONTAS DO ESTADO DO AMAZONAS</w:t>
      </w:r>
      <w:r w:rsidRPr="00A10990">
        <w:rPr>
          <w:rFonts w:ascii="Arial Narrow" w:hAnsi="Arial Narrow" w:cs="Arial"/>
          <w:sz w:val="24"/>
          <w:szCs w:val="24"/>
        </w:rPr>
        <w:t>, em Manaus, 12 de junho de 2023.</w:t>
      </w:r>
    </w:p>
    <w:p w14:paraId="1C1E3BAB" w14:textId="45CE01FF" w:rsidR="00A10990" w:rsidRDefault="00A10990" w:rsidP="00A10990">
      <w:pPr>
        <w:spacing w:after="0"/>
        <w:ind w:right="-568"/>
        <w:rPr>
          <w:rFonts w:ascii="Arial Narrow" w:hAnsi="Arial Narrow" w:cs="Arial"/>
          <w:sz w:val="24"/>
          <w:szCs w:val="24"/>
        </w:rPr>
      </w:pPr>
      <w:r>
        <w:rPr>
          <w:noProof/>
        </w:rPr>
        <w:drawing>
          <wp:anchor distT="0" distB="0" distL="114300" distR="114300" simplePos="0" relativeHeight="251660288" behindDoc="1" locked="0" layoutInCell="1" allowOverlap="1" wp14:anchorId="6331A1FA" wp14:editId="01055D04">
            <wp:simplePos x="0" y="0"/>
            <wp:positionH relativeFrom="column">
              <wp:posOffset>1263015</wp:posOffset>
            </wp:positionH>
            <wp:positionV relativeFrom="paragraph">
              <wp:posOffset>65405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7">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4EE3D27C" w14:textId="77777777" w:rsidR="00A10990" w:rsidRDefault="00A10990" w:rsidP="00A10990">
      <w:pPr>
        <w:spacing w:after="0"/>
        <w:ind w:right="-568"/>
        <w:rPr>
          <w:rFonts w:ascii="Arial" w:hAnsi="Arial" w:cs="Arial"/>
          <w:b/>
          <w:bCs/>
          <w:noProof/>
          <w:sz w:val="24"/>
          <w:szCs w:val="24"/>
          <w:lang w:eastAsia="pt-BR"/>
        </w:rPr>
      </w:pPr>
    </w:p>
    <w:p w14:paraId="150EB4D8" w14:textId="77777777" w:rsidR="00A10990" w:rsidRDefault="00A10990" w:rsidP="00A10990">
      <w:pPr>
        <w:spacing w:after="0"/>
        <w:ind w:right="-568"/>
        <w:rPr>
          <w:rFonts w:ascii="Arial Narrow" w:hAnsi="Arial Narrow"/>
          <w:b/>
        </w:rPr>
      </w:pPr>
      <w:r>
        <w:rPr>
          <w:rFonts w:ascii="Arial Narrow" w:hAnsi="Arial Narrow"/>
          <w:b/>
        </w:rPr>
        <w:t xml:space="preserve">                                                                              </w:t>
      </w:r>
    </w:p>
    <w:p w14:paraId="703C751E" w14:textId="77777777" w:rsidR="00A10990" w:rsidRDefault="00A10990" w:rsidP="00A10990">
      <w:pPr>
        <w:spacing w:after="0"/>
        <w:ind w:left="-851" w:right="-143"/>
        <w:jc w:val="center"/>
        <w:rPr>
          <w:rFonts w:ascii="Arial Narrow" w:hAnsi="Arial Narrow"/>
          <w:b/>
        </w:rPr>
      </w:pPr>
      <w:r>
        <w:rPr>
          <w:rFonts w:ascii="Arial Narrow" w:hAnsi="Arial Narrow"/>
          <w:b/>
        </w:rPr>
        <w:t>Mirtyl Levy Júnior</w:t>
      </w:r>
    </w:p>
    <w:p w14:paraId="5A65F802" w14:textId="77777777" w:rsidR="00A10990" w:rsidRDefault="00A10990" w:rsidP="00A10990">
      <w:pPr>
        <w:spacing w:after="120" w:line="240" w:lineRule="auto"/>
        <w:ind w:left="-851" w:right="-142"/>
        <w:jc w:val="center"/>
        <w:rPr>
          <w:rFonts w:ascii="Arial Narrow" w:hAnsi="Arial Narrow" w:cs="Arial"/>
          <w:sz w:val="24"/>
          <w:szCs w:val="24"/>
        </w:rPr>
      </w:pPr>
      <w:r>
        <w:rPr>
          <w:rFonts w:ascii="Arial Narrow" w:hAnsi="Arial Narrow"/>
        </w:rPr>
        <w:t>Secretário do Tribunal Pleno</w:t>
      </w:r>
    </w:p>
    <w:p w14:paraId="3B638574" w14:textId="77777777" w:rsidR="00A10990" w:rsidRPr="00D63410" w:rsidRDefault="00A10990" w:rsidP="00E81F63">
      <w:pPr>
        <w:spacing w:after="120" w:line="240" w:lineRule="auto"/>
        <w:ind w:left="-851" w:right="-142"/>
        <w:jc w:val="both"/>
        <w:rPr>
          <w:rFonts w:ascii="Arial Narrow" w:hAnsi="Arial Narrow" w:cs="Arial"/>
          <w:color w:val="000000"/>
          <w:sz w:val="24"/>
          <w:szCs w:val="24"/>
        </w:rPr>
      </w:pPr>
    </w:p>
    <w:sectPr w:rsidR="00A10990" w:rsidRPr="00D63410" w:rsidSect="000567BE">
      <w:headerReference w:type="default" r:id="rId8"/>
      <w:footerReference w:type="default" r:id="rId9"/>
      <w:pgSz w:w="11906" w:h="16838"/>
      <w:pgMar w:top="1418" w:right="992" w:bottom="851" w:left="1701" w:header="142" w:footer="2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E0C09" w14:textId="77777777" w:rsidR="00C642C4" w:rsidRDefault="00C642C4" w:rsidP="00320EE1">
      <w:pPr>
        <w:spacing w:after="0" w:line="240" w:lineRule="auto"/>
      </w:pPr>
      <w:r>
        <w:separator/>
      </w:r>
    </w:p>
  </w:endnote>
  <w:endnote w:type="continuationSeparator" w:id="0">
    <w:p w14:paraId="337EA427" w14:textId="77777777" w:rsidR="00C642C4" w:rsidRDefault="00C642C4"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4A484D" w:rsidRDefault="004A484D" w:rsidP="009A7439">
    <w:pPr>
      <w:pStyle w:val="Rodap"/>
    </w:pPr>
    <w:r>
      <w:t xml:space="preserve">  </w:t>
    </w:r>
  </w:p>
  <w:p w14:paraId="1E2964A9" w14:textId="6511F951" w:rsidR="004A484D" w:rsidRPr="007D6868" w:rsidRDefault="00482839" w:rsidP="007D6868">
    <w:pPr>
      <w:pStyle w:val="Rodap"/>
      <w:ind w:left="-851" w:right="-143"/>
      <w:rPr>
        <w:b/>
      </w:rPr>
    </w:pPr>
    <w:r w:rsidRPr="00DC755E">
      <w:rPr>
        <w:rFonts w:ascii="Arial Narrow" w:hAnsi="Arial Narrow" w:cs="Arial"/>
        <w:b/>
        <w:sz w:val="18"/>
        <w:szCs w:val="18"/>
      </w:rPr>
      <w:t>1</w:t>
    </w:r>
    <w:r w:rsidR="008E2E1A" w:rsidRPr="00DC755E">
      <w:rPr>
        <w:rFonts w:ascii="Arial Narrow" w:hAnsi="Arial Narrow" w:cs="Arial"/>
        <w:b/>
        <w:sz w:val="18"/>
        <w:szCs w:val="18"/>
      </w:rPr>
      <w:t>4</w:t>
    </w:r>
    <w:r w:rsidR="004A484D" w:rsidRPr="00DC755E">
      <w:rPr>
        <w:rFonts w:ascii="Arial Narrow" w:hAnsi="Arial Narrow" w:cs="Arial"/>
        <w:b/>
        <w:sz w:val="18"/>
        <w:szCs w:val="18"/>
      </w:rPr>
      <w:t xml:space="preserve">ª ATAORD DE </w:t>
    </w:r>
    <w:r w:rsidR="008E2E1A" w:rsidRPr="00DC755E">
      <w:rPr>
        <w:rFonts w:ascii="Arial Narrow" w:hAnsi="Arial Narrow" w:cs="Arial"/>
        <w:b/>
        <w:sz w:val="18"/>
        <w:szCs w:val="18"/>
      </w:rPr>
      <w:t>02</w:t>
    </w:r>
    <w:r w:rsidR="004A484D" w:rsidRPr="00DC755E">
      <w:rPr>
        <w:rFonts w:ascii="Arial Narrow" w:hAnsi="Arial Narrow" w:cs="Arial"/>
        <w:b/>
        <w:sz w:val="18"/>
        <w:szCs w:val="18"/>
      </w:rPr>
      <w:t>.0</w:t>
    </w:r>
    <w:r w:rsidR="008E2E1A" w:rsidRPr="00DC755E">
      <w:rPr>
        <w:rFonts w:ascii="Arial Narrow" w:hAnsi="Arial Narrow" w:cs="Arial"/>
        <w:b/>
        <w:sz w:val="18"/>
        <w:szCs w:val="18"/>
      </w:rPr>
      <w:t>5</w:t>
    </w:r>
    <w:r w:rsidR="004A484D" w:rsidRPr="00DC755E">
      <w:rPr>
        <w:rFonts w:ascii="Arial Narrow" w:hAnsi="Arial Narrow" w:cs="Arial"/>
        <w:b/>
        <w:sz w:val="18"/>
        <w:szCs w:val="18"/>
      </w:rPr>
      <w:t xml:space="preserve">.2023                                    </w:t>
    </w:r>
    <w:r w:rsidR="00DC755E">
      <w:rPr>
        <w:rFonts w:ascii="Arial Narrow" w:hAnsi="Arial Narrow" w:cs="Arial"/>
        <w:b/>
        <w:sz w:val="18"/>
        <w:szCs w:val="18"/>
      </w:rPr>
      <w:t xml:space="preserve">                                           </w:t>
    </w:r>
    <w:r w:rsidR="004A484D" w:rsidRPr="00DC755E">
      <w:rPr>
        <w:rFonts w:ascii="Arial Narrow" w:hAnsi="Arial Narrow" w:cs="Arial"/>
        <w:b/>
        <w:sz w:val="18"/>
        <w:szCs w:val="18"/>
      </w:rPr>
      <w:t xml:space="preserve">                                                                                                                 </w:t>
    </w:r>
    <w:sdt>
      <w:sdtPr>
        <w:rPr>
          <w:rFonts w:ascii="Arial Narrow" w:hAnsi="Arial Narrow"/>
          <w:sz w:val="18"/>
          <w:szCs w:val="18"/>
        </w:rPr>
        <w:id w:val="-90245881"/>
        <w:docPartObj>
          <w:docPartGallery w:val="Page Numbers (Bottom of Page)"/>
          <w:docPartUnique/>
        </w:docPartObj>
      </w:sdtPr>
      <w:sdtEndPr/>
      <w:sdtContent>
        <w:r w:rsidR="004A484D" w:rsidRPr="00DC755E">
          <w:rPr>
            <w:rFonts w:ascii="Arial Narrow" w:hAnsi="Arial Narrow"/>
            <w:sz w:val="18"/>
            <w:szCs w:val="18"/>
          </w:rPr>
          <w:fldChar w:fldCharType="begin"/>
        </w:r>
        <w:r w:rsidR="004A484D" w:rsidRPr="00DC755E">
          <w:rPr>
            <w:rFonts w:ascii="Arial Narrow" w:hAnsi="Arial Narrow"/>
            <w:sz w:val="18"/>
            <w:szCs w:val="18"/>
          </w:rPr>
          <w:instrText>PAGE   \* MERGEFORMAT</w:instrText>
        </w:r>
        <w:r w:rsidR="004A484D" w:rsidRPr="00DC755E">
          <w:rPr>
            <w:rFonts w:ascii="Arial Narrow" w:hAnsi="Arial Narrow"/>
            <w:sz w:val="18"/>
            <w:szCs w:val="18"/>
          </w:rPr>
          <w:fldChar w:fldCharType="separate"/>
        </w:r>
        <w:r w:rsidR="004A484D" w:rsidRPr="00DC755E">
          <w:rPr>
            <w:rFonts w:ascii="Arial Narrow" w:hAnsi="Arial Narrow"/>
            <w:noProof/>
            <w:sz w:val="18"/>
            <w:szCs w:val="18"/>
          </w:rPr>
          <w:t>8</w:t>
        </w:r>
        <w:r w:rsidR="004A484D" w:rsidRPr="00DC755E">
          <w:rPr>
            <w:rFonts w:ascii="Arial Narrow" w:hAnsi="Arial Narrow"/>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94BCA" w14:textId="77777777" w:rsidR="00C642C4" w:rsidRDefault="00C642C4" w:rsidP="00320EE1">
      <w:pPr>
        <w:spacing w:after="0" w:line="240" w:lineRule="auto"/>
      </w:pPr>
      <w:r>
        <w:separator/>
      </w:r>
    </w:p>
  </w:footnote>
  <w:footnote w:type="continuationSeparator" w:id="0">
    <w:p w14:paraId="0E593490" w14:textId="77777777" w:rsidR="00C642C4" w:rsidRDefault="00C642C4"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77777777" w:rsidR="004A484D" w:rsidRDefault="004A484D" w:rsidP="00A43A8D">
    <w:pPr>
      <w:pStyle w:val="Cabealho"/>
      <w:jc w:val="center"/>
    </w:pPr>
    <w:r w:rsidRPr="00320EE1">
      <w:rPr>
        <w:noProof/>
        <w:lang w:eastAsia="pt-BR"/>
      </w:rPr>
      <w:drawing>
        <wp:inline distT="0" distB="0" distL="0" distR="0" wp14:anchorId="325A60C0" wp14:editId="503E631E">
          <wp:extent cx="5187315" cy="894691"/>
          <wp:effectExtent l="0" t="0" r="0" b="127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4A484D" w:rsidRPr="00D63410"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D63410">
      <w:rPr>
        <w:rFonts w:ascii="Arial Narrow" w:eastAsia="Arial" w:hAnsi="Arial Narrow" w:cs="Arial"/>
        <w:b/>
        <w:smallCaps/>
        <w:color w:val="000000"/>
        <w:sz w:val="16"/>
        <w:szCs w:val="16"/>
      </w:rPr>
      <w:t>ESTADO DO AMAZONAS</w:t>
    </w:r>
  </w:p>
  <w:p w14:paraId="738A9254" w14:textId="77777777" w:rsidR="004A484D" w:rsidRPr="00D63410"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D63410">
      <w:rPr>
        <w:rFonts w:ascii="Arial Narrow" w:eastAsia="Arial" w:hAnsi="Arial Narrow" w:cs="Arial"/>
        <w:b/>
        <w:smallCaps/>
        <w:color w:val="000000"/>
        <w:sz w:val="16"/>
        <w:szCs w:val="16"/>
      </w:rPr>
      <w:t>TRIBUNAL DE CONTAS</w:t>
    </w:r>
  </w:p>
  <w:p w14:paraId="38D30E45" w14:textId="6F737383" w:rsidR="004A484D" w:rsidRDefault="004A484D" w:rsidP="0037546F">
    <w:pPr>
      <w:pStyle w:val="Cabealho"/>
      <w:jc w:val="center"/>
      <w:rPr>
        <w:rFonts w:ascii="Arial" w:eastAsia="Arial" w:hAnsi="Arial" w:cs="Arial"/>
        <w:b/>
        <w:smallCaps/>
        <w:color w:val="000000"/>
        <w:sz w:val="16"/>
        <w:szCs w:val="16"/>
      </w:rPr>
    </w:pPr>
    <w:r w:rsidRPr="00D63410">
      <w:rPr>
        <w:rFonts w:ascii="Arial Narrow" w:eastAsia="Arial" w:hAnsi="Arial Narrow" w:cs="Arial"/>
        <w:b/>
        <w:smallCaps/>
        <w:color w:val="000000"/>
        <w:sz w:val="16"/>
        <w:szCs w:val="16"/>
      </w:rPr>
      <w:t>TRIBUNAL PLENO</w:t>
    </w:r>
  </w:p>
  <w:p w14:paraId="3B23559C" w14:textId="77777777" w:rsidR="004A484D" w:rsidRPr="0037546F" w:rsidRDefault="004A484D" w:rsidP="0037546F">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4B"/>
    <w:rsid w:val="000075A5"/>
    <w:rsid w:val="000078C3"/>
    <w:rsid w:val="00007987"/>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E21"/>
    <w:rsid w:val="0001413A"/>
    <w:rsid w:val="00014163"/>
    <w:rsid w:val="000141E1"/>
    <w:rsid w:val="0001441F"/>
    <w:rsid w:val="00014873"/>
    <w:rsid w:val="000149ED"/>
    <w:rsid w:val="00014D93"/>
    <w:rsid w:val="00014F75"/>
    <w:rsid w:val="00014F7E"/>
    <w:rsid w:val="0001523E"/>
    <w:rsid w:val="00015327"/>
    <w:rsid w:val="00015365"/>
    <w:rsid w:val="00015658"/>
    <w:rsid w:val="00015CA6"/>
    <w:rsid w:val="000160FD"/>
    <w:rsid w:val="0001647E"/>
    <w:rsid w:val="0001648A"/>
    <w:rsid w:val="00016A06"/>
    <w:rsid w:val="00016CA2"/>
    <w:rsid w:val="0001734E"/>
    <w:rsid w:val="000178AB"/>
    <w:rsid w:val="00017BC0"/>
    <w:rsid w:val="00017D0E"/>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6B7"/>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802"/>
    <w:rsid w:val="00030D97"/>
    <w:rsid w:val="000310BB"/>
    <w:rsid w:val="0003118A"/>
    <w:rsid w:val="000311C8"/>
    <w:rsid w:val="00031686"/>
    <w:rsid w:val="0003175B"/>
    <w:rsid w:val="0003177A"/>
    <w:rsid w:val="00031ABD"/>
    <w:rsid w:val="00031BF3"/>
    <w:rsid w:val="00031DBA"/>
    <w:rsid w:val="0003201E"/>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4E2F"/>
    <w:rsid w:val="00035888"/>
    <w:rsid w:val="00035ADF"/>
    <w:rsid w:val="00035B83"/>
    <w:rsid w:val="00035CDA"/>
    <w:rsid w:val="000363BA"/>
    <w:rsid w:val="00036478"/>
    <w:rsid w:val="00036631"/>
    <w:rsid w:val="00036B3B"/>
    <w:rsid w:val="00036B8F"/>
    <w:rsid w:val="00036D6D"/>
    <w:rsid w:val="00037501"/>
    <w:rsid w:val="000375B5"/>
    <w:rsid w:val="000375DE"/>
    <w:rsid w:val="00037AA5"/>
    <w:rsid w:val="00037C38"/>
    <w:rsid w:val="00037CF1"/>
    <w:rsid w:val="00037D44"/>
    <w:rsid w:val="00040339"/>
    <w:rsid w:val="00040502"/>
    <w:rsid w:val="0004061E"/>
    <w:rsid w:val="00040656"/>
    <w:rsid w:val="00040AF6"/>
    <w:rsid w:val="00040BC9"/>
    <w:rsid w:val="00041180"/>
    <w:rsid w:val="0004130A"/>
    <w:rsid w:val="00041455"/>
    <w:rsid w:val="0004198A"/>
    <w:rsid w:val="00041A63"/>
    <w:rsid w:val="00041F68"/>
    <w:rsid w:val="00042052"/>
    <w:rsid w:val="00042212"/>
    <w:rsid w:val="00042568"/>
    <w:rsid w:val="0004261F"/>
    <w:rsid w:val="00042F4B"/>
    <w:rsid w:val="00042F91"/>
    <w:rsid w:val="00043120"/>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F8D"/>
    <w:rsid w:val="0005737A"/>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45F"/>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2027"/>
    <w:rsid w:val="00082054"/>
    <w:rsid w:val="0008237F"/>
    <w:rsid w:val="00082467"/>
    <w:rsid w:val="000827F3"/>
    <w:rsid w:val="000828F7"/>
    <w:rsid w:val="00082B70"/>
    <w:rsid w:val="00082BB0"/>
    <w:rsid w:val="00082C5B"/>
    <w:rsid w:val="00082C9B"/>
    <w:rsid w:val="00082DE4"/>
    <w:rsid w:val="0008326F"/>
    <w:rsid w:val="0008338A"/>
    <w:rsid w:val="00083A1A"/>
    <w:rsid w:val="00083BE6"/>
    <w:rsid w:val="00084A39"/>
    <w:rsid w:val="00084A3E"/>
    <w:rsid w:val="00084E41"/>
    <w:rsid w:val="000850E3"/>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2C"/>
    <w:rsid w:val="0009189F"/>
    <w:rsid w:val="00091CF2"/>
    <w:rsid w:val="00092044"/>
    <w:rsid w:val="00092263"/>
    <w:rsid w:val="00092895"/>
    <w:rsid w:val="00092A59"/>
    <w:rsid w:val="000934A9"/>
    <w:rsid w:val="00093574"/>
    <w:rsid w:val="0009357A"/>
    <w:rsid w:val="0009373D"/>
    <w:rsid w:val="00093997"/>
    <w:rsid w:val="00093A03"/>
    <w:rsid w:val="00093D16"/>
    <w:rsid w:val="00093D1F"/>
    <w:rsid w:val="00093FF4"/>
    <w:rsid w:val="00094019"/>
    <w:rsid w:val="00094035"/>
    <w:rsid w:val="00094616"/>
    <w:rsid w:val="000948CF"/>
    <w:rsid w:val="00094BA4"/>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23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B7DBE"/>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470"/>
    <w:rsid w:val="000C297A"/>
    <w:rsid w:val="000C2A7F"/>
    <w:rsid w:val="000C2F1C"/>
    <w:rsid w:val="000C30BC"/>
    <w:rsid w:val="000C30EA"/>
    <w:rsid w:val="000C356A"/>
    <w:rsid w:val="000C38E2"/>
    <w:rsid w:val="000C3BDC"/>
    <w:rsid w:val="000C3D5E"/>
    <w:rsid w:val="000C426F"/>
    <w:rsid w:val="000C4450"/>
    <w:rsid w:val="000C4BC9"/>
    <w:rsid w:val="000C4F4C"/>
    <w:rsid w:val="000C52C6"/>
    <w:rsid w:val="000C53B8"/>
    <w:rsid w:val="000C54FE"/>
    <w:rsid w:val="000C55F7"/>
    <w:rsid w:val="000C5757"/>
    <w:rsid w:val="000C5870"/>
    <w:rsid w:val="000C5ABB"/>
    <w:rsid w:val="000C5BC2"/>
    <w:rsid w:val="000C6061"/>
    <w:rsid w:val="000C606A"/>
    <w:rsid w:val="000C63DC"/>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5D6"/>
    <w:rsid w:val="000D2654"/>
    <w:rsid w:val="000D26F1"/>
    <w:rsid w:val="000D277A"/>
    <w:rsid w:val="000D2EAA"/>
    <w:rsid w:val="000D320A"/>
    <w:rsid w:val="000D3291"/>
    <w:rsid w:val="000D367D"/>
    <w:rsid w:val="000D3BFF"/>
    <w:rsid w:val="000D3F5B"/>
    <w:rsid w:val="000D43DC"/>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0E07"/>
    <w:rsid w:val="000E1167"/>
    <w:rsid w:val="000E116D"/>
    <w:rsid w:val="000E183D"/>
    <w:rsid w:val="000E18C7"/>
    <w:rsid w:val="000E1AA9"/>
    <w:rsid w:val="000E1C93"/>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870"/>
    <w:rsid w:val="000E6B4D"/>
    <w:rsid w:val="000E7145"/>
    <w:rsid w:val="000E71C3"/>
    <w:rsid w:val="000E73FB"/>
    <w:rsid w:val="000E7477"/>
    <w:rsid w:val="000E77B4"/>
    <w:rsid w:val="000E7F38"/>
    <w:rsid w:val="000E7FCB"/>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696"/>
    <w:rsid w:val="001359D5"/>
    <w:rsid w:val="00135B37"/>
    <w:rsid w:val="00135E78"/>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4DFA"/>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238"/>
    <w:rsid w:val="00193877"/>
    <w:rsid w:val="00193BDD"/>
    <w:rsid w:val="00193D3C"/>
    <w:rsid w:val="00193E15"/>
    <w:rsid w:val="00194151"/>
    <w:rsid w:val="00194197"/>
    <w:rsid w:val="0019440A"/>
    <w:rsid w:val="00194543"/>
    <w:rsid w:val="00194ACB"/>
    <w:rsid w:val="00194D74"/>
    <w:rsid w:val="001951A9"/>
    <w:rsid w:val="001953F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671"/>
    <w:rsid w:val="001A4C8E"/>
    <w:rsid w:val="001A5D05"/>
    <w:rsid w:val="001A5D50"/>
    <w:rsid w:val="001A5DE6"/>
    <w:rsid w:val="001A5E96"/>
    <w:rsid w:val="001A61AB"/>
    <w:rsid w:val="001A68AB"/>
    <w:rsid w:val="001A69CF"/>
    <w:rsid w:val="001A6B91"/>
    <w:rsid w:val="001A718D"/>
    <w:rsid w:val="001A72FB"/>
    <w:rsid w:val="001A76CB"/>
    <w:rsid w:val="001A77A1"/>
    <w:rsid w:val="001A7FDB"/>
    <w:rsid w:val="001B0012"/>
    <w:rsid w:val="001B0049"/>
    <w:rsid w:val="001B0279"/>
    <w:rsid w:val="001B056E"/>
    <w:rsid w:val="001B085B"/>
    <w:rsid w:val="001B0BEA"/>
    <w:rsid w:val="001B13CA"/>
    <w:rsid w:val="001B1CF0"/>
    <w:rsid w:val="001B1E9D"/>
    <w:rsid w:val="001B25C1"/>
    <w:rsid w:val="001B275E"/>
    <w:rsid w:val="001B2990"/>
    <w:rsid w:val="001B2BF6"/>
    <w:rsid w:val="001B2EE5"/>
    <w:rsid w:val="001B3220"/>
    <w:rsid w:val="001B3388"/>
    <w:rsid w:val="001B3410"/>
    <w:rsid w:val="001B359B"/>
    <w:rsid w:val="001B36AF"/>
    <w:rsid w:val="001B37FF"/>
    <w:rsid w:val="001B380A"/>
    <w:rsid w:val="001B3E47"/>
    <w:rsid w:val="001B4109"/>
    <w:rsid w:val="001B416E"/>
    <w:rsid w:val="001B459A"/>
    <w:rsid w:val="001B4809"/>
    <w:rsid w:val="001B4D2F"/>
    <w:rsid w:val="001B5883"/>
    <w:rsid w:val="001B59AF"/>
    <w:rsid w:val="001B5BC3"/>
    <w:rsid w:val="001B5C2A"/>
    <w:rsid w:val="001B5CF3"/>
    <w:rsid w:val="001B5D5A"/>
    <w:rsid w:val="001B5DD0"/>
    <w:rsid w:val="001B6232"/>
    <w:rsid w:val="001B6274"/>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7E0"/>
    <w:rsid w:val="001C28BC"/>
    <w:rsid w:val="001C2D81"/>
    <w:rsid w:val="001C337D"/>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20E8"/>
    <w:rsid w:val="001E2295"/>
    <w:rsid w:val="001E22D7"/>
    <w:rsid w:val="001E2377"/>
    <w:rsid w:val="001E23E3"/>
    <w:rsid w:val="001E2418"/>
    <w:rsid w:val="001E28AB"/>
    <w:rsid w:val="001E2FE2"/>
    <w:rsid w:val="001E34A9"/>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DE7"/>
    <w:rsid w:val="001F1E24"/>
    <w:rsid w:val="001F271F"/>
    <w:rsid w:val="001F2E98"/>
    <w:rsid w:val="001F2FA7"/>
    <w:rsid w:val="001F3476"/>
    <w:rsid w:val="001F3795"/>
    <w:rsid w:val="001F39F9"/>
    <w:rsid w:val="001F3C23"/>
    <w:rsid w:val="001F3D9F"/>
    <w:rsid w:val="001F40A8"/>
    <w:rsid w:val="001F48C3"/>
    <w:rsid w:val="001F4BCE"/>
    <w:rsid w:val="001F4CFF"/>
    <w:rsid w:val="001F4DDE"/>
    <w:rsid w:val="001F4EF9"/>
    <w:rsid w:val="001F5084"/>
    <w:rsid w:val="001F510B"/>
    <w:rsid w:val="001F52FF"/>
    <w:rsid w:val="001F53BA"/>
    <w:rsid w:val="001F543B"/>
    <w:rsid w:val="001F552A"/>
    <w:rsid w:val="001F5B89"/>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3E72"/>
    <w:rsid w:val="002040A8"/>
    <w:rsid w:val="002041A8"/>
    <w:rsid w:val="00204784"/>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6D5A"/>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2D9"/>
    <w:rsid w:val="0022632D"/>
    <w:rsid w:val="002264E6"/>
    <w:rsid w:val="00226632"/>
    <w:rsid w:val="0022693B"/>
    <w:rsid w:val="00226E87"/>
    <w:rsid w:val="0022706A"/>
    <w:rsid w:val="002270CA"/>
    <w:rsid w:val="002272CF"/>
    <w:rsid w:val="002275C7"/>
    <w:rsid w:val="00227CCC"/>
    <w:rsid w:val="00227E9A"/>
    <w:rsid w:val="00230034"/>
    <w:rsid w:val="002301F1"/>
    <w:rsid w:val="0023027F"/>
    <w:rsid w:val="00230421"/>
    <w:rsid w:val="00230767"/>
    <w:rsid w:val="0023088C"/>
    <w:rsid w:val="002309C3"/>
    <w:rsid w:val="00230A37"/>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7FC"/>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88C"/>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1E8"/>
    <w:rsid w:val="0026068D"/>
    <w:rsid w:val="00260D8A"/>
    <w:rsid w:val="00260F60"/>
    <w:rsid w:val="002610B2"/>
    <w:rsid w:val="0026147F"/>
    <w:rsid w:val="00261539"/>
    <w:rsid w:val="00261792"/>
    <w:rsid w:val="00261DD4"/>
    <w:rsid w:val="0026229F"/>
    <w:rsid w:val="002622F0"/>
    <w:rsid w:val="00262490"/>
    <w:rsid w:val="00262881"/>
    <w:rsid w:val="00262B3F"/>
    <w:rsid w:val="002638C3"/>
    <w:rsid w:val="00263A99"/>
    <w:rsid w:val="00263F0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8C3"/>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42"/>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10C"/>
    <w:rsid w:val="0028413D"/>
    <w:rsid w:val="002841F4"/>
    <w:rsid w:val="00284484"/>
    <w:rsid w:val="00284960"/>
    <w:rsid w:val="00284A75"/>
    <w:rsid w:val="002851A6"/>
    <w:rsid w:val="002858BF"/>
    <w:rsid w:val="00285C20"/>
    <w:rsid w:val="00285CDA"/>
    <w:rsid w:val="00286034"/>
    <w:rsid w:val="00286070"/>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2F9A"/>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8FA"/>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6810"/>
    <w:rsid w:val="002B72BD"/>
    <w:rsid w:val="002B7591"/>
    <w:rsid w:val="002B7ABA"/>
    <w:rsid w:val="002B7EDB"/>
    <w:rsid w:val="002B7FA6"/>
    <w:rsid w:val="002C0E52"/>
    <w:rsid w:val="002C16BB"/>
    <w:rsid w:val="002C188F"/>
    <w:rsid w:val="002C1ADE"/>
    <w:rsid w:val="002C1B65"/>
    <w:rsid w:val="002C22A5"/>
    <w:rsid w:val="002C2932"/>
    <w:rsid w:val="002C2BAF"/>
    <w:rsid w:val="002C373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18A"/>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AA5"/>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D3F"/>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EF8"/>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59"/>
    <w:rsid w:val="002F02C9"/>
    <w:rsid w:val="002F09C4"/>
    <w:rsid w:val="002F0C5A"/>
    <w:rsid w:val="002F1261"/>
    <w:rsid w:val="002F12B4"/>
    <w:rsid w:val="002F196E"/>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3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C81"/>
    <w:rsid w:val="00306E07"/>
    <w:rsid w:val="00306EAA"/>
    <w:rsid w:val="00307010"/>
    <w:rsid w:val="0030729F"/>
    <w:rsid w:val="003074AF"/>
    <w:rsid w:val="00307ACB"/>
    <w:rsid w:val="00307B51"/>
    <w:rsid w:val="00307B66"/>
    <w:rsid w:val="00307DA7"/>
    <w:rsid w:val="00307F1F"/>
    <w:rsid w:val="0031006B"/>
    <w:rsid w:val="003104E7"/>
    <w:rsid w:val="00310570"/>
    <w:rsid w:val="00310E6C"/>
    <w:rsid w:val="00312328"/>
    <w:rsid w:val="003129F4"/>
    <w:rsid w:val="00312ADC"/>
    <w:rsid w:val="00312BF6"/>
    <w:rsid w:val="00312FB5"/>
    <w:rsid w:val="003134DF"/>
    <w:rsid w:val="00313888"/>
    <w:rsid w:val="00313A93"/>
    <w:rsid w:val="00313E40"/>
    <w:rsid w:val="00313F4F"/>
    <w:rsid w:val="003147FA"/>
    <w:rsid w:val="00314CCA"/>
    <w:rsid w:val="00314DCB"/>
    <w:rsid w:val="0031520B"/>
    <w:rsid w:val="00315BF6"/>
    <w:rsid w:val="00316142"/>
    <w:rsid w:val="003162FC"/>
    <w:rsid w:val="003169BA"/>
    <w:rsid w:val="00316C05"/>
    <w:rsid w:val="00316C13"/>
    <w:rsid w:val="00317037"/>
    <w:rsid w:val="00317CF1"/>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4DD"/>
    <w:rsid w:val="0032485D"/>
    <w:rsid w:val="00324F8E"/>
    <w:rsid w:val="00325367"/>
    <w:rsid w:val="003257F8"/>
    <w:rsid w:val="00325905"/>
    <w:rsid w:val="00325B24"/>
    <w:rsid w:val="00326143"/>
    <w:rsid w:val="00326784"/>
    <w:rsid w:val="00326AB0"/>
    <w:rsid w:val="00326C8C"/>
    <w:rsid w:val="00326DA9"/>
    <w:rsid w:val="00326DAC"/>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71F"/>
    <w:rsid w:val="00333C23"/>
    <w:rsid w:val="00333D76"/>
    <w:rsid w:val="00333ED4"/>
    <w:rsid w:val="003340A2"/>
    <w:rsid w:val="00334137"/>
    <w:rsid w:val="00334196"/>
    <w:rsid w:val="00334198"/>
    <w:rsid w:val="003345ED"/>
    <w:rsid w:val="00334B0F"/>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0CBA"/>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352"/>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61"/>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2332"/>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A25"/>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590"/>
    <w:rsid w:val="0038397B"/>
    <w:rsid w:val="003839D1"/>
    <w:rsid w:val="00383F78"/>
    <w:rsid w:val="00383F82"/>
    <w:rsid w:val="0038422D"/>
    <w:rsid w:val="003846F7"/>
    <w:rsid w:val="00385382"/>
    <w:rsid w:val="00385630"/>
    <w:rsid w:val="00386814"/>
    <w:rsid w:val="00386B4B"/>
    <w:rsid w:val="00387786"/>
    <w:rsid w:val="003877EC"/>
    <w:rsid w:val="0038799E"/>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57A"/>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BCC"/>
    <w:rsid w:val="003B1CD1"/>
    <w:rsid w:val="003B1DF2"/>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E03"/>
    <w:rsid w:val="003D1FF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D7E23"/>
    <w:rsid w:val="003E01CC"/>
    <w:rsid w:val="003E021F"/>
    <w:rsid w:val="003E038C"/>
    <w:rsid w:val="003E04F4"/>
    <w:rsid w:val="003E0632"/>
    <w:rsid w:val="003E080E"/>
    <w:rsid w:val="003E0891"/>
    <w:rsid w:val="003E0947"/>
    <w:rsid w:val="003E0A1B"/>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0C"/>
    <w:rsid w:val="003F5B38"/>
    <w:rsid w:val="003F609A"/>
    <w:rsid w:val="003F6A42"/>
    <w:rsid w:val="003F6A73"/>
    <w:rsid w:val="003F6ECA"/>
    <w:rsid w:val="003F6F9B"/>
    <w:rsid w:val="003F7158"/>
    <w:rsid w:val="003F742C"/>
    <w:rsid w:val="003F76D7"/>
    <w:rsid w:val="003F7A0A"/>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3A4"/>
    <w:rsid w:val="0040571D"/>
    <w:rsid w:val="00405B24"/>
    <w:rsid w:val="00406628"/>
    <w:rsid w:val="004069AB"/>
    <w:rsid w:val="004069BF"/>
    <w:rsid w:val="004071AE"/>
    <w:rsid w:val="004074EB"/>
    <w:rsid w:val="00407662"/>
    <w:rsid w:val="0040797C"/>
    <w:rsid w:val="0041039F"/>
    <w:rsid w:val="0041082F"/>
    <w:rsid w:val="004108A3"/>
    <w:rsid w:val="00410BE0"/>
    <w:rsid w:val="00410CC7"/>
    <w:rsid w:val="00410FB0"/>
    <w:rsid w:val="00410FE0"/>
    <w:rsid w:val="0041122B"/>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5A"/>
    <w:rsid w:val="004176F4"/>
    <w:rsid w:val="00417A43"/>
    <w:rsid w:val="00417B7F"/>
    <w:rsid w:val="00417BC1"/>
    <w:rsid w:val="00420C23"/>
    <w:rsid w:val="00420FD9"/>
    <w:rsid w:val="0042135C"/>
    <w:rsid w:val="00421390"/>
    <w:rsid w:val="0042185D"/>
    <w:rsid w:val="00421872"/>
    <w:rsid w:val="00421A4D"/>
    <w:rsid w:val="00421B90"/>
    <w:rsid w:val="00421BBA"/>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344"/>
    <w:rsid w:val="004317EE"/>
    <w:rsid w:val="0043181B"/>
    <w:rsid w:val="00431B6D"/>
    <w:rsid w:val="00431E19"/>
    <w:rsid w:val="00431FEE"/>
    <w:rsid w:val="00432068"/>
    <w:rsid w:val="004325DF"/>
    <w:rsid w:val="00432868"/>
    <w:rsid w:val="00432AC5"/>
    <w:rsid w:val="00432CAE"/>
    <w:rsid w:val="00432E0A"/>
    <w:rsid w:val="00432F24"/>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6CD9"/>
    <w:rsid w:val="004370C4"/>
    <w:rsid w:val="004372AE"/>
    <w:rsid w:val="004373B9"/>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0C76"/>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77C75"/>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34A"/>
    <w:rsid w:val="00485995"/>
    <w:rsid w:val="00486115"/>
    <w:rsid w:val="00486388"/>
    <w:rsid w:val="004864C4"/>
    <w:rsid w:val="00486F6B"/>
    <w:rsid w:val="00487484"/>
    <w:rsid w:val="004875FB"/>
    <w:rsid w:val="00487A4F"/>
    <w:rsid w:val="00487DC8"/>
    <w:rsid w:val="00487EC0"/>
    <w:rsid w:val="004901DB"/>
    <w:rsid w:val="00490217"/>
    <w:rsid w:val="00490238"/>
    <w:rsid w:val="004905E9"/>
    <w:rsid w:val="004910F1"/>
    <w:rsid w:val="0049116D"/>
    <w:rsid w:val="004911DF"/>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D38"/>
    <w:rsid w:val="00494ECD"/>
    <w:rsid w:val="00495344"/>
    <w:rsid w:val="004955B0"/>
    <w:rsid w:val="00495ED3"/>
    <w:rsid w:val="00496084"/>
    <w:rsid w:val="004960F0"/>
    <w:rsid w:val="0049620E"/>
    <w:rsid w:val="004969BD"/>
    <w:rsid w:val="00496C3D"/>
    <w:rsid w:val="00496D1C"/>
    <w:rsid w:val="00496D83"/>
    <w:rsid w:val="00496E71"/>
    <w:rsid w:val="0049724D"/>
    <w:rsid w:val="004974CC"/>
    <w:rsid w:val="004976FA"/>
    <w:rsid w:val="004977C3"/>
    <w:rsid w:val="00497E52"/>
    <w:rsid w:val="00497E91"/>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B9F"/>
    <w:rsid w:val="004A3C55"/>
    <w:rsid w:val="004A3C79"/>
    <w:rsid w:val="004A3DE2"/>
    <w:rsid w:val="004A42FF"/>
    <w:rsid w:val="004A4466"/>
    <w:rsid w:val="004A4586"/>
    <w:rsid w:val="004A45A8"/>
    <w:rsid w:val="004A475D"/>
    <w:rsid w:val="004A4788"/>
    <w:rsid w:val="004A484D"/>
    <w:rsid w:val="004A48B8"/>
    <w:rsid w:val="004A4F1C"/>
    <w:rsid w:val="004A528C"/>
    <w:rsid w:val="004A5326"/>
    <w:rsid w:val="004A555D"/>
    <w:rsid w:val="004A5704"/>
    <w:rsid w:val="004A5A2B"/>
    <w:rsid w:val="004A5E30"/>
    <w:rsid w:val="004A5FCB"/>
    <w:rsid w:val="004A6209"/>
    <w:rsid w:val="004A63E1"/>
    <w:rsid w:val="004A65D7"/>
    <w:rsid w:val="004A6D5E"/>
    <w:rsid w:val="004A71B9"/>
    <w:rsid w:val="004A78F6"/>
    <w:rsid w:val="004A7B5E"/>
    <w:rsid w:val="004B001D"/>
    <w:rsid w:val="004B0343"/>
    <w:rsid w:val="004B0A96"/>
    <w:rsid w:val="004B0BBB"/>
    <w:rsid w:val="004B0BCB"/>
    <w:rsid w:val="004B0DAB"/>
    <w:rsid w:val="004B114A"/>
    <w:rsid w:val="004B1471"/>
    <w:rsid w:val="004B1BE0"/>
    <w:rsid w:val="004B1EA0"/>
    <w:rsid w:val="004B1F1A"/>
    <w:rsid w:val="004B1F77"/>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0CE"/>
    <w:rsid w:val="004B763A"/>
    <w:rsid w:val="004B776F"/>
    <w:rsid w:val="004B7791"/>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CA2"/>
    <w:rsid w:val="004D2D2B"/>
    <w:rsid w:val="004D3308"/>
    <w:rsid w:val="004D3469"/>
    <w:rsid w:val="004D3819"/>
    <w:rsid w:val="004D3827"/>
    <w:rsid w:val="004D3A96"/>
    <w:rsid w:val="004D3ACC"/>
    <w:rsid w:val="004D3D66"/>
    <w:rsid w:val="004D3E13"/>
    <w:rsid w:val="004D42AE"/>
    <w:rsid w:val="004D4957"/>
    <w:rsid w:val="004D4C15"/>
    <w:rsid w:val="004D4C54"/>
    <w:rsid w:val="004D4D61"/>
    <w:rsid w:val="004D4FF3"/>
    <w:rsid w:val="004D528F"/>
    <w:rsid w:val="004D5388"/>
    <w:rsid w:val="004D5789"/>
    <w:rsid w:val="004D5A00"/>
    <w:rsid w:val="004D6074"/>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3960"/>
    <w:rsid w:val="004E3DFC"/>
    <w:rsid w:val="004E3EBF"/>
    <w:rsid w:val="004E4682"/>
    <w:rsid w:val="004E483B"/>
    <w:rsid w:val="004E4881"/>
    <w:rsid w:val="004E4887"/>
    <w:rsid w:val="004E48C5"/>
    <w:rsid w:val="004E497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7E"/>
    <w:rsid w:val="004F2AF1"/>
    <w:rsid w:val="004F33F2"/>
    <w:rsid w:val="004F342A"/>
    <w:rsid w:val="004F34CE"/>
    <w:rsid w:val="004F351C"/>
    <w:rsid w:val="004F35C7"/>
    <w:rsid w:val="004F3771"/>
    <w:rsid w:val="004F38B2"/>
    <w:rsid w:val="004F39A4"/>
    <w:rsid w:val="004F39D4"/>
    <w:rsid w:val="004F3A83"/>
    <w:rsid w:val="004F3CA2"/>
    <w:rsid w:val="004F3CF6"/>
    <w:rsid w:val="004F42B3"/>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95"/>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4D6B"/>
    <w:rsid w:val="005352E7"/>
    <w:rsid w:val="00535AAF"/>
    <w:rsid w:val="00535B95"/>
    <w:rsid w:val="00535DD0"/>
    <w:rsid w:val="0053629E"/>
    <w:rsid w:val="0053647C"/>
    <w:rsid w:val="005367FE"/>
    <w:rsid w:val="005368D9"/>
    <w:rsid w:val="0053692E"/>
    <w:rsid w:val="00536AC8"/>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160"/>
    <w:rsid w:val="005522CB"/>
    <w:rsid w:val="005522E2"/>
    <w:rsid w:val="005529A3"/>
    <w:rsid w:val="00552B05"/>
    <w:rsid w:val="00552C41"/>
    <w:rsid w:val="00552D97"/>
    <w:rsid w:val="00553022"/>
    <w:rsid w:val="0055370B"/>
    <w:rsid w:val="00553912"/>
    <w:rsid w:val="00553C6C"/>
    <w:rsid w:val="00553C8F"/>
    <w:rsid w:val="00553D2A"/>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8EF"/>
    <w:rsid w:val="00564D48"/>
    <w:rsid w:val="00565DE9"/>
    <w:rsid w:val="00565EB2"/>
    <w:rsid w:val="00566884"/>
    <w:rsid w:val="00566A46"/>
    <w:rsid w:val="00566C86"/>
    <w:rsid w:val="00566CC3"/>
    <w:rsid w:val="00566FE9"/>
    <w:rsid w:val="0056701C"/>
    <w:rsid w:val="0056768C"/>
    <w:rsid w:val="00567969"/>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6FA"/>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CBD"/>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C8"/>
    <w:rsid w:val="0059206D"/>
    <w:rsid w:val="005920DB"/>
    <w:rsid w:val="005921D2"/>
    <w:rsid w:val="005922ED"/>
    <w:rsid w:val="00592902"/>
    <w:rsid w:val="00592BFE"/>
    <w:rsid w:val="00593124"/>
    <w:rsid w:val="00593603"/>
    <w:rsid w:val="00593629"/>
    <w:rsid w:val="005936B8"/>
    <w:rsid w:val="005937B8"/>
    <w:rsid w:val="005939AE"/>
    <w:rsid w:val="00593FC7"/>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038"/>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4F1"/>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A08"/>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B99"/>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115"/>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3EE"/>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58"/>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57"/>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10D8"/>
    <w:rsid w:val="00601155"/>
    <w:rsid w:val="0060174A"/>
    <w:rsid w:val="00601BD6"/>
    <w:rsid w:val="00601D1D"/>
    <w:rsid w:val="0060224D"/>
    <w:rsid w:val="00602A31"/>
    <w:rsid w:val="00602B63"/>
    <w:rsid w:val="00602BF2"/>
    <w:rsid w:val="00602C94"/>
    <w:rsid w:val="00602DF2"/>
    <w:rsid w:val="00602E0E"/>
    <w:rsid w:val="006032BE"/>
    <w:rsid w:val="0060343B"/>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24B5"/>
    <w:rsid w:val="00612BE4"/>
    <w:rsid w:val="006131BE"/>
    <w:rsid w:val="00613311"/>
    <w:rsid w:val="0061346B"/>
    <w:rsid w:val="006134EC"/>
    <w:rsid w:val="0061351A"/>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38"/>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620"/>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1E5A"/>
    <w:rsid w:val="0063240D"/>
    <w:rsid w:val="00632C16"/>
    <w:rsid w:val="0063315D"/>
    <w:rsid w:val="00633394"/>
    <w:rsid w:val="00633936"/>
    <w:rsid w:val="006340D8"/>
    <w:rsid w:val="0063416E"/>
    <w:rsid w:val="00634854"/>
    <w:rsid w:val="00634C2C"/>
    <w:rsid w:val="00634D45"/>
    <w:rsid w:val="00634F22"/>
    <w:rsid w:val="00635430"/>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4EA"/>
    <w:rsid w:val="006458F7"/>
    <w:rsid w:val="00645C65"/>
    <w:rsid w:val="00645D3D"/>
    <w:rsid w:val="00645E46"/>
    <w:rsid w:val="00645E53"/>
    <w:rsid w:val="00646035"/>
    <w:rsid w:val="00646080"/>
    <w:rsid w:val="00646760"/>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60D"/>
    <w:rsid w:val="00650AF8"/>
    <w:rsid w:val="00650BB3"/>
    <w:rsid w:val="00650F96"/>
    <w:rsid w:val="0065101E"/>
    <w:rsid w:val="0065155F"/>
    <w:rsid w:val="0065177B"/>
    <w:rsid w:val="00651904"/>
    <w:rsid w:val="00651ADF"/>
    <w:rsid w:val="00651F55"/>
    <w:rsid w:val="00652096"/>
    <w:rsid w:val="006521ED"/>
    <w:rsid w:val="00652F32"/>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6CAF"/>
    <w:rsid w:val="00696E3A"/>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716"/>
    <w:rsid w:val="006A17D9"/>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78A6"/>
    <w:rsid w:val="006A7915"/>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99F"/>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5E9"/>
    <w:rsid w:val="006C76AC"/>
    <w:rsid w:val="006C7E2C"/>
    <w:rsid w:val="006D0314"/>
    <w:rsid w:val="006D056F"/>
    <w:rsid w:val="006D068A"/>
    <w:rsid w:val="006D0917"/>
    <w:rsid w:val="006D0C70"/>
    <w:rsid w:val="006D0DD1"/>
    <w:rsid w:val="006D1560"/>
    <w:rsid w:val="006D158F"/>
    <w:rsid w:val="006D1602"/>
    <w:rsid w:val="006D16B2"/>
    <w:rsid w:val="006D1796"/>
    <w:rsid w:val="006D1859"/>
    <w:rsid w:val="006D19AF"/>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AE"/>
    <w:rsid w:val="006D6EDB"/>
    <w:rsid w:val="006D7670"/>
    <w:rsid w:val="006D7829"/>
    <w:rsid w:val="006D7EEC"/>
    <w:rsid w:val="006E01A8"/>
    <w:rsid w:val="006E02D6"/>
    <w:rsid w:val="006E047E"/>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0A3"/>
    <w:rsid w:val="006E7771"/>
    <w:rsid w:val="006E77F2"/>
    <w:rsid w:val="006E783A"/>
    <w:rsid w:val="006E7C95"/>
    <w:rsid w:val="006F00F5"/>
    <w:rsid w:val="006F02B6"/>
    <w:rsid w:val="006F0610"/>
    <w:rsid w:val="006F0636"/>
    <w:rsid w:val="006F066B"/>
    <w:rsid w:val="006F0F2D"/>
    <w:rsid w:val="006F100D"/>
    <w:rsid w:val="006F10D3"/>
    <w:rsid w:val="006F11FB"/>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83"/>
    <w:rsid w:val="00702668"/>
    <w:rsid w:val="00702C90"/>
    <w:rsid w:val="00703143"/>
    <w:rsid w:val="00703496"/>
    <w:rsid w:val="00703543"/>
    <w:rsid w:val="00703653"/>
    <w:rsid w:val="00703A81"/>
    <w:rsid w:val="00703AB6"/>
    <w:rsid w:val="00703BF1"/>
    <w:rsid w:val="007040AA"/>
    <w:rsid w:val="00704617"/>
    <w:rsid w:val="00704F9C"/>
    <w:rsid w:val="0070569C"/>
    <w:rsid w:val="00705789"/>
    <w:rsid w:val="00705934"/>
    <w:rsid w:val="00705AF9"/>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7F2"/>
    <w:rsid w:val="00713C16"/>
    <w:rsid w:val="00713C68"/>
    <w:rsid w:val="00713DBA"/>
    <w:rsid w:val="007148A8"/>
    <w:rsid w:val="007148F4"/>
    <w:rsid w:val="00714F1D"/>
    <w:rsid w:val="00715866"/>
    <w:rsid w:val="00715A23"/>
    <w:rsid w:val="00715AB8"/>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118"/>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D8"/>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93E"/>
    <w:rsid w:val="00774B19"/>
    <w:rsid w:val="0077503E"/>
    <w:rsid w:val="00775413"/>
    <w:rsid w:val="007755AF"/>
    <w:rsid w:val="00775A45"/>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E3"/>
    <w:rsid w:val="00781957"/>
    <w:rsid w:val="00781A52"/>
    <w:rsid w:val="00781B8C"/>
    <w:rsid w:val="00782044"/>
    <w:rsid w:val="00782245"/>
    <w:rsid w:val="00782439"/>
    <w:rsid w:val="007826AF"/>
    <w:rsid w:val="0078272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94"/>
    <w:rsid w:val="00785B39"/>
    <w:rsid w:val="00785E71"/>
    <w:rsid w:val="00785EF2"/>
    <w:rsid w:val="00785EF6"/>
    <w:rsid w:val="00785FBD"/>
    <w:rsid w:val="0078606F"/>
    <w:rsid w:val="007861D4"/>
    <w:rsid w:val="007867C5"/>
    <w:rsid w:val="007868C6"/>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AAF"/>
    <w:rsid w:val="007A6B41"/>
    <w:rsid w:val="007A6BD2"/>
    <w:rsid w:val="007A6BFF"/>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594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102"/>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77D"/>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0C5"/>
    <w:rsid w:val="007F1288"/>
    <w:rsid w:val="007F14AB"/>
    <w:rsid w:val="007F15F6"/>
    <w:rsid w:val="007F182E"/>
    <w:rsid w:val="007F1DF7"/>
    <w:rsid w:val="007F20BC"/>
    <w:rsid w:val="007F22CC"/>
    <w:rsid w:val="007F24F1"/>
    <w:rsid w:val="007F26D3"/>
    <w:rsid w:val="007F2D85"/>
    <w:rsid w:val="007F2F24"/>
    <w:rsid w:val="007F3122"/>
    <w:rsid w:val="007F316D"/>
    <w:rsid w:val="007F3213"/>
    <w:rsid w:val="007F3BC3"/>
    <w:rsid w:val="007F3BE1"/>
    <w:rsid w:val="007F3D69"/>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BD"/>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DDA"/>
    <w:rsid w:val="00815A04"/>
    <w:rsid w:val="00815E25"/>
    <w:rsid w:val="008161F2"/>
    <w:rsid w:val="00816271"/>
    <w:rsid w:val="008167E4"/>
    <w:rsid w:val="00816A38"/>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0DF"/>
    <w:rsid w:val="00824381"/>
    <w:rsid w:val="00824428"/>
    <w:rsid w:val="008244D8"/>
    <w:rsid w:val="00824902"/>
    <w:rsid w:val="00824B41"/>
    <w:rsid w:val="00825370"/>
    <w:rsid w:val="00825BEC"/>
    <w:rsid w:val="00825C99"/>
    <w:rsid w:val="00825F2F"/>
    <w:rsid w:val="008263D2"/>
    <w:rsid w:val="008270B8"/>
    <w:rsid w:val="008275B5"/>
    <w:rsid w:val="0082775A"/>
    <w:rsid w:val="00827D2F"/>
    <w:rsid w:val="00827ED9"/>
    <w:rsid w:val="008309BD"/>
    <w:rsid w:val="00830E2E"/>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9E2"/>
    <w:rsid w:val="00835387"/>
    <w:rsid w:val="0083592A"/>
    <w:rsid w:val="008359BB"/>
    <w:rsid w:val="00835A13"/>
    <w:rsid w:val="0083604A"/>
    <w:rsid w:val="00836A6D"/>
    <w:rsid w:val="00836AD0"/>
    <w:rsid w:val="00836BE3"/>
    <w:rsid w:val="00836CE1"/>
    <w:rsid w:val="00837324"/>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27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88D"/>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2F56"/>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4AD"/>
    <w:rsid w:val="008744C3"/>
    <w:rsid w:val="00874885"/>
    <w:rsid w:val="00874AD6"/>
    <w:rsid w:val="00874E9E"/>
    <w:rsid w:val="00874F48"/>
    <w:rsid w:val="00874FF0"/>
    <w:rsid w:val="0087549F"/>
    <w:rsid w:val="008758CF"/>
    <w:rsid w:val="0087599F"/>
    <w:rsid w:val="00875CBB"/>
    <w:rsid w:val="00876218"/>
    <w:rsid w:val="0087654F"/>
    <w:rsid w:val="00876730"/>
    <w:rsid w:val="008767F9"/>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11F"/>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90053"/>
    <w:rsid w:val="00890495"/>
    <w:rsid w:val="00890530"/>
    <w:rsid w:val="0089078C"/>
    <w:rsid w:val="00890AEF"/>
    <w:rsid w:val="00890AFD"/>
    <w:rsid w:val="00890B49"/>
    <w:rsid w:val="00890BBC"/>
    <w:rsid w:val="00890DC2"/>
    <w:rsid w:val="00890DD9"/>
    <w:rsid w:val="00890EA8"/>
    <w:rsid w:val="00891452"/>
    <w:rsid w:val="008918FC"/>
    <w:rsid w:val="00891A52"/>
    <w:rsid w:val="00891B30"/>
    <w:rsid w:val="00891EDD"/>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BE1"/>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97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BBB"/>
    <w:rsid w:val="008C2C84"/>
    <w:rsid w:val="008C2D77"/>
    <w:rsid w:val="008C2F7B"/>
    <w:rsid w:val="008C3668"/>
    <w:rsid w:val="008C386E"/>
    <w:rsid w:val="008C38EF"/>
    <w:rsid w:val="008C3C08"/>
    <w:rsid w:val="008C40BD"/>
    <w:rsid w:val="008C4844"/>
    <w:rsid w:val="008C4983"/>
    <w:rsid w:val="008C527E"/>
    <w:rsid w:val="008C55A4"/>
    <w:rsid w:val="008C5829"/>
    <w:rsid w:val="008C5D6F"/>
    <w:rsid w:val="008C6021"/>
    <w:rsid w:val="008C65F5"/>
    <w:rsid w:val="008C6932"/>
    <w:rsid w:val="008C6D24"/>
    <w:rsid w:val="008C6D60"/>
    <w:rsid w:val="008C71DC"/>
    <w:rsid w:val="008C7283"/>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78C"/>
    <w:rsid w:val="008D57B9"/>
    <w:rsid w:val="008D57CB"/>
    <w:rsid w:val="008D5D27"/>
    <w:rsid w:val="008D5F28"/>
    <w:rsid w:val="008D611D"/>
    <w:rsid w:val="008D6237"/>
    <w:rsid w:val="008D6921"/>
    <w:rsid w:val="008D69C1"/>
    <w:rsid w:val="008D6ADA"/>
    <w:rsid w:val="008D7507"/>
    <w:rsid w:val="008D75A3"/>
    <w:rsid w:val="008D796D"/>
    <w:rsid w:val="008D7A1A"/>
    <w:rsid w:val="008D7F75"/>
    <w:rsid w:val="008E0690"/>
    <w:rsid w:val="008E0844"/>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2E1A"/>
    <w:rsid w:val="008E319B"/>
    <w:rsid w:val="008E351A"/>
    <w:rsid w:val="008E389A"/>
    <w:rsid w:val="008E3973"/>
    <w:rsid w:val="008E3A15"/>
    <w:rsid w:val="008E3C1D"/>
    <w:rsid w:val="008E3CB8"/>
    <w:rsid w:val="008E3DF7"/>
    <w:rsid w:val="008E407D"/>
    <w:rsid w:val="008E466E"/>
    <w:rsid w:val="008E491D"/>
    <w:rsid w:val="008E49D7"/>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B0"/>
    <w:rsid w:val="008F3E4C"/>
    <w:rsid w:val="008F4324"/>
    <w:rsid w:val="008F4742"/>
    <w:rsid w:val="008F4B41"/>
    <w:rsid w:val="008F4B88"/>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744B"/>
    <w:rsid w:val="00907684"/>
    <w:rsid w:val="00907866"/>
    <w:rsid w:val="009079C9"/>
    <w:rsid w:val="00907EED"/>
    <w:rsid w:val="00910068"/>
    <w:rsid w:val="00910219"/>
    <w:rsid w:val="00910D4B"/>
    <w:rsid w:val="00910D56"/>
    <w:rsid w:val="00910E5C"/>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2C9"/>
    <w:rsid w:val="0091630C"/>
    <w:rsid w:val="009163C9"/>
    <w:rsid w:val="00917385"/>
    <w:rsid w:val="00917448"/>
    <w:rsid w:val="0091747F"/>
    <w:rsid w:val="009178B3"/>
    <w:rsid w:val="00917BF7"/>
    <w:rsid w:val="00917CFA"/>
    <w:rsid w:val="00917D12"/>
    <w:rsid w:val="0092001F"/>
    <w:rsid w:val="00920175"/>
    <w:rsid w:val="009209D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3FD1"/>
    <w:rsid w:val="0092411B"/>
    <w:rsid w:val="00924772"/>
    <w:rsid w:val="00924BC4"/>
    <w:rsid w:val="00924E1D"/>
    <w:rsid w:val="009259EF"/>
    <w:rsid w:val="00925C9C"/>
    <w:rsid w:val="00925E87"/>
    <w:rsid w:val="0092629B"/>
    <w:rsid w:val="0092661D"/>
    <w:rsid w:val="0092670E"/>
    <w:rsid w:val="009272B8"/>
    <w:rsid w:val="009274FE"/>
    <w:rsid w:val="00927E90"/>
    <w:rsid w:val="0093019F"/>
    <w:rsid w:val="00930976"/>
    <w:rsid w:val="0093098F"/>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3F48"/>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5B02"/>
    <w:rsid w:val="009660C6"/>
    <w:rsid w:val="009661B5"/>
    <w:rsid w:val="009663E9"/>
    <w:rsid w:val="0096641A"/>
    <w:rsid w:val="0096652B"/>
    <w:rsid w:val="00966BE4"/>
    <w:rsid w:val="00966C82"/>
    <w:rsid w:val="00966CD7"/>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2D9"/>
    <w:rsid w:val="00976713"/>
    <w:rsid w:val="00976780"/>
    <w:rsid w:val="009767D2"/>
    <w:rsid w:val="00977427"/>
    <w:rsid w:val="00977691"/>
    <w:rsid w:val="0097797B"/>
    <w:rsid w:val="0098003E"/>
    <w:rsid w:val="00980064"/>
    <w:rsid w:val="0098061F"/>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5056"/>
    <w:rsid w:val="009853B5"/>
    <w:rsid w:val="0098690F"/>
    <w:rsid w:val="00986A28"/>
    <w:rsid w:val="00986A4D"/>
    <w:rsid w:val="00986B31"/>
    <w:rsid w:val="00986B42"/>
    <w:rsid w:val="00986EFF"/>
    <w:rsid w:val="0098730E"/>
    <w:rsid w:val="009873A5"/>
    <w:rsid w:val="009873DF"/>
    <w:rsid w:val="009874C8"/>
    <w:rsid w:val="0098756A"/>
    <w:rsid w:val="00987F3B"/>
    <w:rsid w:val="00987FF5"/>
    <w:rsid w:val="009901C0"/>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5C"/>
    <w:rsid w:val="009A149D"/>
    <w:rsid w:val="009A1781"/>
    <w:rsid w:val="009A17E1"/>
    <w:rsid w:val="009A19B7"/>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A79"/>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424B"/>
    <w:rsid w:val="009B4A72"/>
    <w:rsid w:val="009B4A8C"/>
    <w:rsid w:val="009B4EA4"/>
    <w:rsid w:val="009B4EFA"/>
    <w:rsid w:val="009B552A"/>
    <w:rsid w:val="009B5691"/>
    <w:rsid w:val="009B56B9"/>
    <w:rsid w:val="009B57C1"/>
    <w:rsid w:val="009B5C1E"/>
    <w:rsid w:val="009B5D7C"/>
    <w:rsid w:val="009B5F74"/>
    <w:rsid w:val="009B619E"/>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761"/>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1184"/>
    <w:rsid w:val="009E14E7"/>
    <w:rsid w:val="009E1790"/>
    <w:rsid w:val="009E1877"/>
    <w:rsid w:val="009E18B1"/>
    <w:rsid w:val="009E1A42"/>
    <w:rsid w:val="009E1ABD"/>
    <w:rsid w:val="009E1B7C"/>
    <w:rsid w:val="009E1CC7"/>
    <w:rsid w:val="009E1CED"/>
    <w:rsid w:val="009E2125"/>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B35"/>
    <w:rsid w:val="009F0C90"/>
    <w:rsid w:val="009F0E0B"/>
    <w:rsid w:val="009F1129"/>
    <w:rsid w:val="009F200C"/>
    <w:rsid w:val="009F20B3"/>
    <w:rsid w:val="009F2129"/>
    <w:rsid w:val="009F239D"/>
    <w:rsid w:val="009F23DF"/>
    <w:rsid w:val="009F2588"/>
    <w:rsid w:val="009F2F9E"/>
    <w:rsid w:val="009F3410"/>
    <w:rsid w:val="009F3502"/>
    <w:rsid w:val="009F3558"/>
    <w:rsid w:val="009F35C5"/>
    <w:rsid w:val="009F36DD"/>
    <w:rsid w:val="009F39A3"/>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48"/>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990"/>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3E2E"/>
    <w:rsid w:val="00A141A8"/>
    <w:rsid w:val="00A142AE"/>
    <w:rsid w:val="00A14626"/>
    <w:rsid w:val="00A151D2"/>
    <w:rsid w:val="00A161B2"/>
    <w:rsid w:val="00A164DE"/>
    <w:rsid w:val="00A1680D"/>
    <w:rsid w:val="00A16958"/>
    <w:rsid w:val="00A16B35"/>
    <w:rsid w:val="00A16E6D"/>
    <w:rsid w:val="00A175E3"/>
    <w:rsid w:val="00A17A39"/>
    <w:rsid w:val="00A17E84"/>
    <w:rsid w:val="00A17EDB"/>
    <w:rsid w:val="00A202E6"/>
    <w:rsid w:val="00A2035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C02"/>
    <w:rsid w:val="00A30E89"/>
    <w:rsid w:val="00A317BD"/>
    <w:rsid w:val="00A3200B"/>
    <w:rsid w:val="00A324AB"/>
    <w:rsid w:val="00A32C7A"/>
    <w:rsid w:val="00A332F2"/>
    <w:rsid w:val="00A3399D"/>
    <w:rsid w:val="00A33A73"/>
    <w:rsid w:val="00A34485"/>
    <w:rsid w:val="00A34A5E"/>
    <w:rsid w:val="00A35149"/>
    <w:rsid w:val="00A35274"/>
    <w:rsid w:val="00A35462"/>
    <w:rsid w:val="00A35468"/>
    <w:rsid w:val="00A356A7"/>
    <w:rsid w:val="00A356BD"/>
    <w:rsid w:val="00A359B2"/>
    <w:rsid w:val="00A35AE4"/>
    <w:rsid w:val="00A35C80"/>
    <w:rsid w:val="00A35D1C"/>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8F8"/>
    <w:rsid w:val="00A429A0"/>
    <w:rsid w:val="00A42E0C"/>
    <w:rsid w:val="00A43056"/>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2C0"/>
    <w:rsid w:val="00A628E0"/>
    <w:rsid w:val="00A62F22"/>
    <w:rsid w:val="00A62FD9"/>
    <w:rsid w:val="00A6415A"/>
    <w:rsid w:val="00A6445C"/>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7E"/>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B5C"/>
    <w:rsid w:val="00A90ECF"/>
    <w:rsid w:val="00A912BD"/>
    <w:rsid w:val="00A9134A"/>
    <w:rsid w:val="00A91A2D"/>
    <w:rsid w:val="00A91B86"/>
    <w:rsid w:val="00A92281"/>
    <w:rsid w:val="00A9299D"/>
    <w:rsid w:val="00A92D40"/>
    <w:rsid w:val="00A93A79"/>
    <w:rsid w:val="00A93F37"/>
    <w:rsid w:val="00A94349"/>
    <w:rsid w:val="00A94575"/>
    <w:rsid w:val="00A945A5"/>
    <w:rsid w:val="00A945E6"/>
    <w:rsid w:val="00A94C06"/>
    <w:rsid w:val="00A950D5"/>
    <w:rsid w:val="00A95286"/>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A62"/>
    <w:rsid w:val="00AB3B63"/>
    <w:rsid w:val="00AB3BBB"/>
    <w:rsid w:val="00AB3CCD"/>
    <w:rsid w:val="00AB3D54"/>
    <w:rsid w:val="00AB3EB1"/>
    <w:rsid w:val="00AB3F5B"/>
    <w:rsid w:val="00AB3F69"/>
    <w:rsid w:val="00AB4463"/>
    <w:rsid w:val="00AB4804"/>
    <w:rsid w:val="00AB4914"/>
    <w:rsid w:val="00AB4A37"/>
    <w:rsid w:val="00AB4BE6"/>
    <w:rsid w:val="00AB4D02"/>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2041"/>
    <w:rsid w:val="00AC222C"/>
    <w:rsid w:val="00AC2518"/>
    <w:rsid w:val="00AC2574"/>
    <w:rsid w:val="00AC2732"/>
    <w:rsid w:val="00AC2841"/>
    <w:rsid w:val="00AC29BC"/>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5AA"/>
    <w:rsid w:val="00AC6708"/>
    <w:rsid w:val="00AC6DC0"/>
    <w:rsid w:val="00AC7045"/>
    <w:rsid w:val="00AC70CC"/>
    <w:rsid w:val="00AC725A"/>
    <w:rsid w:val="00AC753B"/>
    <w:rsid w:val="00AC7CE3"/>
    <w:rsid w:val="00AC7FAA"/>
    <w:rsid w:val="00AD01AE"/>
    <w:rsid w:val="00AD08D5"/>
    <w:rsid w:val="00AD0BDD"/>
    <w:rsid w:val="00AD0DC5"/>
    <w:rsid w:val="00AD0D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D25"/>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BD4"/>
    <w:rsid w:val="00AF0EEE"/>
    <w:rsid w:val="00AF0FB5"/>
    <w:rsid w:val="00AF1739"/>
    <w:rsid w:val="00AF21FD"/>
    <w:rsid w:val="00AF2523"/>
    <w:rsid w:val="00AF271C"/>
    <w:rsid w:val="00AF2C4A"/>
    <w:rsid w:val="00AF3344"/>
    <w:rsid w:val="00AF3477"/>
    <w:rsid w:val="00AF3633"/>
    <w:rsid w:val="00AF3B56"/>
    <w:rsid w:val="00AF3DDB"/>
    <w:rsid w:val="00AF40EC"/>
    <w:rsid w:val="00AF4253"/>
    <w:rsid w:val="00AF4386"/>
    <w:rsid w:val="00AF43E4"/>
    <w:rsid w:val="00AF4453"/>
    <w:rsid w:val="00AF53AB"/>
    <w:rsid w:val="00AF541D"/>
    <w:rsid w:val="00AF5824"/>
    <w:rsid w:val="00AF5AAB"/>
    <w:rsid w:val="00AF5B2F"/>
    <w:rsid w:val="00AF5D73"/>
    <w:rsid w:val="00AF5E1D"/>
    <w:rsid w:val="00AF6037"/>
    <w:rsid w:val="00AF684E"/>
    <w:rsid w:val="00AF6A43"/>
    <w:rsid w:val="00AF6AB4"/>
    <w:rsid w:val="00AF6C1D"/>
    <w:rsid w:val="00AF7476"/>
    <w:rsid w:val="00AF7BDC"/>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368"/>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D85"/>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C1F"/>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0E"/>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165"/>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7C5"/>
    <w:rsid w:val="00B44BF1"/>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C26"/>
    <w:rsid w:val="00B47E2F"/>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57DB1"/>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17"/>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63D"/>
    <w:rsid w:val="00B8185D"/>
    <w:rsid w:val="00B81A0D"/>
    <w:rsid w:val="00B81AAA"/>
    <w:rsid w:val="00B81C60"/>
    <w:rsid w:val="00B82216"/>
    <w:rsid w:val="00B8251B"/>
    <w:rsid w:val="00B828FC"/>
    <w:rsid w:val="00B830EC"/>
    <w:rsid w:val="00B8330C"/>
    <w:rsid w:val="00B834A5"/>
    <w:rsid w:val="00B83691"/>
    <w:rsid w:val="00B83710"/>
    <w:rsid w:val="00B83835"/>
    <w:rsid w:val="00B8383D"/>
    <w:rsid w:val="00B838B8"/>
    <w:rsid w:val="00B83941"/>
    <w:rsid w:val="00B83AC7"/>
    <w:rsid w:val="00B83FEE"/>
    <w:rsid w:val="00B84460"/>
    <w:rsid w:val="00B844D6"/>
    <w:rsid w:val="00B846AA"/>
    <w:rsid w:val="00B84B47"/>
    <w:rsid w:val="00B84C70"/>
    <w:rsid w:val="00B8512C"/>
    <w:rsid w:val="00B85194"/>
    <w:rsid w:val="00B853C6"/>
    <w:rsid w:val="00B85510"/>
    <w:rsid w:val="00B85FDF"/>
    <w:rsid w:val="00B862EE"/>
    <w:rsid w:val="00B86B67"/>
    <w:rsid w:val="00B86D01"/>
    <w:rsid w:val="00B86D7D"/>
    <w:rsid w:val="00B871C6"/>
    <w:rsid w:val="00B87359"/>
    <w:rsid w:val="00B87768"/>
    <w:rsid w:val="00B877D9"/>
    <w:rsid w:val="00B87930"/>
    <w:rsid w:val="00B87CB3"/>
    <w:rsid w:val="00B902C7"/>
    <w:rsid w:val="00B9041C"/>
    <w:rsid w:val="00B905A8"/>
    <w:rsid w:val="00B905B1"/>
    <w:rsid w:val="00B9092D"/>
    <w:rsid w:val="00B9096A"/>
    <w:rsid w:val="00B911DF"/>
    <w:rsid w:val="00B912DB"/>
    <w:rsid w:val="00B91738"/>
    <w:rsid w:val="00B91B72"/>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A7F59"/>
    <w:rsid w:val="00BB00BF"/>
    <w:rsid w:val="00BB00FD"/>
    <w:rsid w:val="00BB03B6"/>
    <w:rsid w:val="00BB03B8"/>
    <w:rsid w:val="00BB071D"/>
    <w:rsid w:val="00BB0A9A"/>
    <w:rsid w:val="00BB10F1"/>
    <w:rsid w:val="00BB1187"/>
    <w:rsid w:val="00BB1245"/>
    <w:rsid w:val="00BB12F1"/>
    <w:rsid w:val="00BB1562"/>
    <w:rsid w:val="00BB1A36"/>
    <w:rsid w:val="00BB1A8B"/>
    <w:rsid w:val="00BB1B1B"/>
    <w:rsid w:val="00BB242D"/>
    <w:rsid w:val="00BB27DF"/>
    <w:rsid w:val="00BB2C91"/>
    <w:rsid w:val="00BB2FCE"/>
    <w:rsid w:val="00BB3002"/>
    <w:rsid w:val="00BB3522"/>
    <w:rsid w:val="00BB359D"/>
    <w:rsid w:val="00BB3610"/>
    <w:rsid w:val="00BB368F"/>
    <w:rsid w:val="00BB3A6C"/>
    <w:rsid w:val="00BB4087"/>
    <w:rsid w:val="00BB4776"/>
    <w:rsid w:val="00BB4FA9"/>
    <w:rsid w:val="00BB5094"/>
    <w:rsid w:val="00BB526E"/>
    <w:rsid w:val="00BB5285"/>
    <w:rsid w:val="00BB52D1"/>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63D"/>
    <w:rsid w:val="00BC3E7D"/>
    <w:rsid w:val="00BC3FE6"/>
    <w:rsid w:val="00BC40A0"/>
    <w:rsid w:val="00BC41C2"/>
    <w:rsid w:val="00BC435C"/>
    <w:rsid w:val="00BC4B8A"/>
    <w:rsid w:val="00BC4C02"/>
    <w:rsid w:val="00BC5416"/>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403"/>
    <w:rsid w:val="00BD75B6"/>
    <w:rsid w:val="00BD7646"/>
    <w:rsid w:val="00BD7D6B"/>
    <w:rsid w:val="00BE006F"/>
    <w:rsid w:val="00BE038E"/>
    <w:rsid w:val="00BE06AA"/>
    <w:rsid w:val="00BE0802"/>
    <w:rsid w:val="00BE0C0E"/>
    <w:rsid w:val="00BE14AD"/>
    <w:rsid w:val="00BE163B"/>
    <w:rsid w:val="00BE167B"/>
    <w:rsid w:val="00BE16CA"/>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0CD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7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716"/>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5B"/>
    <w:rsid w:val="00C3077B"/>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5EBE"/>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4287"/>
    <w:rsid w:val="00C642C4"/>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589"/>
    <w:rsid w:val="00C70646"/>
    <w:rsid w:val="00C70748"/>
    <w:rsid w:val="00C70CC2"/>
    <w:rsid w:val="00C71016"/>
    <w:rsid w:val="00C7116C"/>
    <w:rsid w:val="00C71360"/>
    <w:rsid w:val="00C71425"/>
    <w:rsid w:val="00C71A50"/>
    <w:rsid w:val="00C71DB7"/>
    <w:rsid w:val="00C71EAE"/>
    <w:rsid w:val="00C71F5F"/>
    <w:rsid w:val="00C7241D"/>
    <w:rsid w:val="00C72B2B"/>
    <w:rsid w:val="00C7395E"/>
    <w:rsid w:val="00C73B79"/>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CF"/>
    <w:rsid w:val="00C76706"/>
    <w:rsid w:val="00C7742A"/>
    <w:rsid w:val="00C7763C"/>
    <w:rsid w:val="00C77FF3"/>
    <w:rsid w:val="00C8019A"/>
    <w:rsid w:val="00C8019F"/>
    <w:rsid w:val="00C80378"/>
    <w:rsid w:val="00C80AA5"/>
    <w:rsid w:val="00C80E9B"/>
    <w:rsid w:val="00C81573"/>
    <w:rsid w:val="00C8198D"/>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449"/>
    <w:rsid w:val="00C8776C"/>
    <w:rsid w:val="00C879CC"/>
    <w:rsid w:val="00C87B18"/>
    <w:rsid w:val="00C87E32"/>
    <w:rsid w:val="00C900F1"/>
    <w:rsid w:val="00C90175"/>
    <w:rsid w:val="00C901CB"/>
    <w:rsid w:val="00C90515"/>
    <w:rsid w:val="00C909D3"/>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B4A"/>
    <w:rsid w:val="00C97EBC"/>
    <w:rsid w:val="00CA02F9"/>
    <w:rsid w:val="00CA06B6"/>
    <w:rsid w:val="00CA06DB"/>
    <w:rsid w:val="00CA0E07"/>
    <w:rsid w:val="00CA0ECE"/>
    <w:rsid w:val="00CA0FA6"/>
    <w:rsid w:val="00CA1718"/>
    <w:rsid w:val="00CA1AAE"/>
    <w:rsid w:val="00CA1E01"/>
    <w:rsid w:val="00CA21A5"/>
    <w:rsid w:val="00CA22FC"/>
    <w:rsid w:val="00CA28B6"/>
    <w:rsid w:val="00CA2C39"/>
    <w:rsid w:val="00CA2D1B"/>
    <w:rsid w:val="00CA2D1E"/>
    <w:rsid w:val="00CA2D7B"/>
    <w:rsid w:val="00CA346B"/>
    <w:rsid w:val="00CA34D8"/>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B13"/>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0F7B"/>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1D"/>
    <w:rsid w:val="00CD4F58"/>
    <w:rsid w:val="00CD52EF"/>
    <w:rsid w:val="00CD5332"/>
    <w:rsid w:val="00CD56FD"/>
    <w:rsid w:val="00CD57B2"/>
    <w:rsid w:val="00CD58D1"/>
    <w:rsid w:val="00CD6132"/>
    <w:rsid w:val="00CD622C"/>
    <w:rsid w:val="00CD633C"/>
    <w:rsid w:val="00CD63C0"/>
    <w:rsid w:val="00CD6609"/>
    <w:rsid w:val="00CD6EC2"/>
    <w:rsid w:val="00CD6F0E"/>
    <w:rsid w:val="00CD6F19"/>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78C"/>
    <w:rsid w:val="00CE79E8"/>
    <w:rsid w:val="00CF005C"/>
    <w:rsid w:val="00CF019B"/>
    <w:rsid w:val="00CF0238"/>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51EA"/>
    <w:rsid w:val="00CF577B"/>
    <w:rsid w:val="00CF58C1"/>
    <w:rsid w:val="00CF615F"/>
    <w:rsid w:val="00CF6232"/>
    <w:rsid w:val="00CF6410"/>
    <w:rsid w:val="00CF6A16"/>
    <w:rsid w:val="00CF6A22"/>
    <w:rsid w:val="00CF6AFF"/>
    <w:rsid w:val="00CF6BF2"/>
    <w:rsid w:val="00CF6DD6"/>
    <w:rsid w:val="00CF6E00"/>
    <w:rsid w:val="00CF7493"/>
    <w:rsid w:val="00CF7865"/>
    <w:rsid w:val="00CF7E51"/>
    <w:rsid w:val="00D00083"/>
    <w:rsid w:val="00D00606"/>
    <w:rsid w:val="00D007EA"/>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10A02"/>
    <w:rsid w:val="00D116A2"/>
    <w:rsid w:val="00D11AF0"/>
    <w:rsid w:val="00D11EA2"/>
    <w:rsid w:val="00D11F53"/>
    <w:rsid w:val="00D12034"/>
    <w:rsid w:val="00D120A5"/>
    <w:rsid w:val="00D124E6"/>
    <w:rsid w:val="00D12A6C"/>
    <w:rsid w:val="00D12C2E"/>
    <w:rsid w:val="00D12C53"/>
    <w:rsid w:val="00D12CD8"/>
    <w:rsid w:val="00D12F73"/>
    <w:rsid w:val="00D13213"/>
    <w:rsid w:val="00D132E9"/>
    <w:rsid w:val="00D13376"/>
    <w:rsid w:val="00D13702"/>
    <w:rsid w:val="00D13DA6"/>
    <w:rsid w:val="00D13FB8"/>
    <w:rsid w:val="00D1404B"/>
    <w:rsid w:val="00D145E0"/>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184"/>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538"/>
    <w:rsid w:val="00D24AE6"/>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2F1"/>
    <w:rsid w:val="00D3039B"/>
    <w:rsid w:val="00D308E2"/>
    <w:rsid w:val="00D30B23"/>
    <w:rsid w:val="00D30DBF"/>
    <w:rsid w:val="00D31030"/>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4E87"/>
    <w:rsid w:val="00D45064"/>
    <w:rsid w:val="00D45108"/>
    <w:rsid w:val="00D45549"/>
    <w:rsid w:val="00D4592E"/>
    <w:rsid w:val="00D45D69"/>
    <w:rsid w:val="00D45E85"/>
    <w:rsid w:val="00D45F11"/>
    <w:rsid w:val="00D4603D"/>
    <w:rsid w:val="00D46142"/>
    <w:rsid w:val="00D46332"/>
    <w:rsid w:val="00D46473"/>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C1E"/>
    <w:rsid w:val="00D54D76"/>
    <w:rsid w:val="00D54DC2"/>
    <w:rsid w:val="00D54F22"/>
    <w:rsid w:val="00D550B7"/>
    <w:rsid w:val="00D5519F"/>
    <w:rsid w:val="00D5571F"/>
    <w:rsid w:val="00D5600A"/>
    <w:rsid w:val="00D5632F"/>
    <w:rsid w:val="00D56427"/>
    <w:rsid w:val="00D564CA"/>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17"/>
    <w:rsid w:val="00D6176F"/>
    <w:rsid w:val="00D61A02"/>
    <w:rsid w:val="00D61B8B"/>
    <w:rsid w:val="00D61E2C"/>
    <w:rsid w:val="00D626B5"/>
    <w:rsid w:val="00D62742"/>
    <w:rsid w:val="00D629BF"/>
    <w:rsid w:val="00D63039"/>
    <w:rsid w:val="00D630E7"/>
    <w:rsid w:val="00D63250"/>
    <w:rsid w:val="00D63410"/>
    <w:rsid w:val="00D63472"/>
    <w:rsid w:val="00D638A0"/>
    <w:rsid w:val="00D63924"/>
    <w:rsid w:val="00D63C15"/>
    <w:rsid w:val="00D6413A"/>
    <w:rsid w:val="00D6481C"/>
    <w:rsid w:val="00D6496C"/>
    <w:rsid w:val="00D64B8E"/>
    <w:rsid w:val="00D64CF9"/>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5E68"/>
    <w:rsid w:val="00D76201"/>
    <w:rsid w:val="00D7625B"/>
    <w:rsid w:val="00D765A3"/>
    <w:rsid w:val="00D76A1E"/>
    <w:rsid w:val="00D76BD7"/>
    <w:rsid w:val="00D76E39"/>
    <w:rsid w:val="00D7703C"/>
    <w:rsid w:val="00D77289"/>
    <w:rsid w:val="00D77317"/>
    <w:rsid w:val="00D777EF"/>
    <w:rsid w:val="00D77D6D"/>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1F8"/>
    <w:rsid w:val="00D9331F"/>
    <w:rsid w:val="00D933A3"/>
    <w:rsid w:val="00D9368A"/>
    <w:rsid w:val="00D93781"/>
    <w:rsid w:val="00D9395B"/>
    <w:rsid w:val="00D93BE6"/>
    <w:rsid w:val="00D93C77"/>
    <w:rsid w:val="00D93D54"/>
    <w:rsid w:val="00D93EE5"/>
    <w:rsid w:val="00D93FFF"/>
    <w:rsid w:val="00D9463C"/>
    <w:rsid w:val="00D9478F"/>
    <w:rsid w:val="00D94826"/>
    <w:rsid w:val="00D94DDF"/>
    <w:rsid w:val="00D94EBF"/>
    <w:rsid w:val="00D95143"/>
    <w:rsid w:val="00D953BA"/>
    <w:rsid w:val="00D9552A"/>
    <w:rsid w:val="00D957D5"/>
    <w:rsid w:val="00D958F8"/>
    <w:rsid w:val="00D96384"/>
    <w:rsid w:val="00D96516"/>
    <w:rsid w:val="00D9685B"/>
    <w:rsid w:val="00D96B3F"/>
    <w:rsid w:val="00D96CBD"/>
    <w:rsid w:val="00D9719C"/>
    <w:rsid w:val="00D974C1"/>
    <w:rsid w:val="00D9762A"/>
    <w:rsid w:val="00D97B46"/>
    <w:rsid w:val="00D97B9B"/>
    <w:rsid w:val="00D97BFF"/>
    <w:rsid w:val="00DA0177"/>
    <w:rsid w:val="00DA0373"/>
    <w:rsid w:val="00DA041E"/>
    <w:rsid w:val="00DA0429"/>
    <w:rsid w:val="00DA0543"/>
    <w:rsid w:val="00DA0E5F"/>
    <w:rsid w:val="00DA12DD"/>
    <w:rsid w:val="00DA16FF"/>
    <w:rsid w:val="00DA1789"/>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6086"/>
    <w:rsid w:val="00DA61BB"/>
    <w:rsid w:val="00DA6385"/>
    <w:rsid w:val="00DA6B26"/>
    <w:rsid w:val="00DA6B30"/>
    <w:rsid w:val="00DA6BC4"/>
    <w:rsid w:val="00DA6C98"/>
    <w:rsid w:val="00DA6ED5"/>
    <w:rsid w:val="00DA7122"/>
    <w:rsid w:val="00DA712E"/>
    <w:rsid w:val="00DA716D"/>
    <w:rsid w:val="00DA76FA"/>
    <w:rsid w:val="00DA779C"/>
    <w:rsid w:val="00DA7EAE"/>
    <w:rsid w:val="00DB01D9"/>
    <w:rsid w:val="00DB0237"/>
    <w:rsid w:val="00DB0260"/>
    <w:rsid w:val="00DB0757"/>
    <w:rsid w:val="00DB07D9"/>
    <w:rsid w:val="00DB0ECD"/>
    <w:rsid w:val="00DB13B5"/>
    <w:rsid w:val="00DB142C"/>
    <w:rsid w:val="00DB155E"/>
    <w:rsid w:val="00DB229B"/>
    <w:rsid w:val="00DB2426"/>
    <w:rsid w:val="00DB2AEC"/>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55E"/>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66E"/>
    <w:rsid w:val="00DD3A0D"/>
    <w:rsid w:val="00DD3C43"/>
    <w:rsid w:val="00DD3CBC"/>
    <w:rsid w:val="00DD3F15"/>
    <w:rsid w:val="00DD3FA5"/>
    <w:rsid w:val="00DD426F"/>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C8"/>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F25"/>
    <w:rsid w:val="00DF5F7D"/>
    <w:rsid w:val="00DF61B7"/>
    <w:rsid w:val="00DF6585"/>
    <w:rsid w:val="00DF6E0B"/>
    <w:rsid w:val="00DF6EB7"/>
    <w:rsid w:val="00DF6F6E"/>
    <w:rsid w:val="00DF71EC"/>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43C"/>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A8E"/>
    <w:rsid w:val="00E15CC2"/>
    <w:rsid w:val="00E15E49"/>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117"/>
    <w:rsid w:val="00E243C7"/>
    <w:rsid w:val="00E24B36"/>
    <w:rsid w:val="00E24B74"/>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2C8"/>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5E2"/>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445"/>
    <w:rsid w:val="00E43643"/>
    <w:rsid w:val="00E436F2"/>
    <w:rsid w:val="00E439AF"/>
    <w:rsid w:val="00E43E5A"/>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406"/>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5C5"/>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63"/>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50E7"/>
    <w:rsid w:val="00E852FF"/>
    <w:rsid w:val="00E85803"/>
    <w:rsid w:val="00E85EF3"/>
    <w:rsid w:val="00E860A3"/>
    <w:rsid w:val="00E860DE"/>
    <w:rsid w:val="00E8624F"/>
    <w:rsid w:val="00E86871"/>
    <w:rsid w:val="00E86B2F"/>
    <w:rsid w:val="00E86E21"/>
    <w:rsid w:val="00E86EE9"/>
    <w:rsid w:val="00E8758B"/>
    <w:rsid w:val="00E877DC"/>
    <w:rsid w:val="00E87979"/>
    <w:rsid w:val="00E87B0D"/>
    <w:rsid w:val="00E87C29"/>
    <w:rsid w:val="00E87D9A"/>
    <w:rsid w:val="00E87F18"/>
    <w:rsid w:val="00E9015B"/>
    <w:rsid w:val="00E90CDA"/>
    <w:rsid w:val="00E90E4A"/>
    <w:rsid w:val="00E915B9"/>
    <w:rsid w:val="00E91645"/>
    <w:rsid w:val="00E9173B"/>
    <w:rsid w:val="00E91A63"/>
    <w:rsid w:val="00E91A85"/>
    <w:rsid w:val="00E91F98"/>
    <w:rsid w:val="00E92134"/>
    <w:rsid w:val="00E92284"/>
    <w:rsid w:val="00E92889"/>
    <w:rsid w:val="00E92C28"/>
    <w:rsid w:val="00E933D6"/>
    <w:rsid w:val="00E934D6"/>
    <w:rsid w:val="00E93753"/>
    <w:rsid w:val="00E93A89"/>
    <w:rsid w:val="00E93B83"/>
    <w:rsid w:val="00E93CD5"/>
    <w:rsid w:val="00E93FA2"/>
    <w:rsid w:val="00E93FBA"/>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803"/>
    <w:rsid w:val="00E97B17"/>
    <w:rsid w:val="00E97C93"/>
    <w:rsid w:val="00E97E30"/>
    <w:rsid w:val="00EA01A0"/>
    <w:rsid w:val="00EA03BA"/>
    <w:rsid w:val="00EA04B6"/>
    <w:rsid w:val="00EA05E6"/>
    <w:rsid w:val="00EA0B0C"/>
    <w:rsid w:val="00EA1777"/>
    <w:rsid w:val="00EA1D24"/>
    <w:rsid w:val="00EA1E55"/>
    <w:rsid w:val="00EA22E2"/>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ADA"/>
    <w:rsid w:val="00EA4CAA"/>
    <w:rsid w:val="00EA4F8D"/>
    <w:rsid w:val="00EA504F"/>
    <w:rsid w:val="00EA511E"/>
    <w:rsid w:val="00EA532A"/>
    <w:rsid w:val="00EA533B"/>
    <w:rsid w:val="00EA5DF6"/>
    <w:rsid w:val="00EA5E59"/>
    <w:rsid w:val="00EA69D0"/>
    <w:rsid w:val="00EA6B6B"/>
    <w:rsid w:val="00EA6BFE"/>
    <w:rsid w:val="00EA6F29"/>
    <w:rsid w:val="00EA7154"/>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8D9"/>
    <w:rsid w:val="00ED19EE"/>
    <w:rsid w:val="00ED2381"/>
    <w:rsid w:val="00ED25F3"/>
    <w:rsid w:val="00ED2900"/>
    <w:rsid w:val="00ED29C1"/>
    <w:rsid w:val="00ED2BCA"/>
    <w:rsid w:val="00ED3519"/>
    <w:rsid w:val="00ED3867"/>
    <w:rsid w:val="00ED388B"/>
    <w:rsid w:val="00ED3A76"/>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B23"/>
    <w:rsid w:val="00EF0D03"/>
    <w:rsid w:val="00EF1136"/>
    <w:rsid w:val="00EF1982"/>
    <w:rsid w:val="00EF1BDF"/>
    <w:rsid w:val="00EF1E49"/>
    <w:rsid w:val="00EF1F15"/>
    <w:rsid w:val="00EF273C"/>
    <w:rsid w:val="00EF2EDF"/>
    <w:rsid w:val="00EF3347"/>
    <w:rsid w:val="00EF3444"/>
    <w:rsid w:val="00EF34F3"/>
    <w:rsid w:val="00EF35C2"/>
    <w:rsid w:val="00EF35CA"/>
    <w:rsid w:val="00EF3639"/>
    <w:rsid w:val="00EF391E"/>
    <w:rsid w:val="00EF3CE7"/>
    <w:rsid w:val="00EF40DC"/>
    <w:rsid w:val="00EF465A"/>
    <w:rsid w:val="00EF4BFF"/>
    <w:rsid w:val="00EF4D40"/>
    <w:rsid w:val="00EF4E07"/>
    <w:rsid w:val="00EF5012"/>
    <w:rsid w:val="00EF58C5"/>
    <w:rsid w:val="00EF5931"/>
    <w:rsid w:val="00EF59E5"/>
    <w:rsid w:val="00EF5BE7"/>
    <w:rsid w:val="00EF5E20"/>
    <w:rsid w:val="00EF632D"/>
    <w:rsid w:val="00EF643B"/>
    <w:rsid w:val="00EF64AD"/>
    <w:rsid w:val="00EF6510"/>
    <w:rsid w:val="00EF6743"/>
    <w:rsid w:val="00EF67B8"/>
    <w:rsid w:val="00EF6C14"/>
    <w:rsid w:val="00EF6C1D"/>
    <w:rsid w:val="00EF6F62"/>
    <w:rsid w:val="00EF6FE7"/>
    <w:rsid w:val="00EF70E5"/>
    <w:rsid w:val="00EF742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68C9"/>
    <w:rsid w:val="00F07326"/>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31E"/>
    <w:rsid w:val="00F1380F"/>
    <w:rsid w:val="00F13C11"/>
    <w:rsid w:val="00F13E58"/>
    <w:rsid w:val="00F1416E"/>
    <w:rsid w:val="00F14386"/>
    <w:rsid w:val="00F146C3"/>
    <w:rsid w:val="00F146CA"/>
    <w:rsid w:val="00F14773"/>
    <w:rsid w:val="00F150DD"/>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900"/>
    <w:rsid w:val="00F35B24"/>
    <w:rsid w:val="00F35EBE"/>
    <w:rsid w:val="00F36001"/>
    <w:rsid w:val="00F36035"/>
    <w:rsid w:val="00F3607D"/>
    <w:rsid w:val="00F360DB"/>
    <w:rsid w:val="00F36855"/>
    <w:rsid w:val="00F36BA1"/>
    <w:rsid w:val="00F37224"/>
    <w:rsid w:val="00F37A82"/>
    <w:rsid w:val="00F37C0C"/>
    <w:rsid w:val="00F37E8E"/>
    <w:rsid w:val="00F37F8E"/>
    <w:rsid w:val="00F40213"/>
    <w:rsid w:val="00F40273"/>
    <w:rsid w:val="00F40684"/>
    <w:rsid w:val="00F4089A"/>
    <w:rsid w:val="00F408D0"/>
    <w:rsid w:val="00F408FE"/>
    <w:rsid w:val="00F40A87"/>
    <w:rsid w:val="00F40FB5"/>
    <w:rsid w:val="00F41173"/>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2B6"/>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47E40"/>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49E"/>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2140"/>
    <w:rsid w:val="00F72182"/>
    <w:rsid w:val="00F7286E"/>
    <w:rsid w:val="00F72A0E"/>
    <w:rsid w:val="00F72C47"/>
    <w:rsid w:val="00F72F79"/>
    <w:rsid w:val="00F736FF"/>
    <w:rsid w:val="00F73823"/>
    <w:rsid w:val="00F73CC8"/>
    <w:rsid w:val="00F7407C"/>
    <w:rsid w:val="00F74735"/>
    <w:rsid w:val="00F748A0"/>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170A"/>
    <w:rsid w:val="00F82003"/>
    <w:rsid w:val="00F8203A"/>
    <w:rsid w:val="00F82229"/>
    <w:rsid w:val="00F824C5"/>
    <w:rsid w:val="00F824E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469"/>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86E"/>
    <w:rsid w:val="00F94B51"/>
    <w:rsid w:val="00F94CB2"/>
    <w:rsid w:val="00F954B2"/>
    <w:rsid w:val="00F956FA"/>
    <w:rsid w:val="00F95AC8"/>
    <w:rsid w:val="00F95BB8"/>
    <w:rsid w:val="00F95C79"/>
    <w:rsid w:val="00F9604B"/>
    <w:rsid w:val="00F96261"/>
    <w:rsid w:val="00F96302"/>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8E8"/>
    <w:rsid w:val="00FA7A3B"/>
    <w:rsid w:val="00FA7AFC"/>
    <w:rsid w:val="00FA7D57"/>
    <w:rsid w:val="00FA7DF7"/>
    <w:rsid w:val="00FA7F7F"/>
    <w:rsid w:val="00FB0002"/>
    <w:rsid w:val="00FB0A77"/>
    <w:rsid w:val="00FB0B76"/>
    <w:rsid w:val="00FB0BA5"/>
    <w:rsid w:val="00FB0BFF"/>
    <w:rsid w:val="00FB0CFA"/>
    <w:rsid w:val="00FB0DCC"/>
    <w:rsid w:val="00FB123A"/>
    <w:rsid w:val="00FB18D3"/>
    <w:rsid w:val="00FB19DE"/>
    <w:rsid w:val="00FB1AA9"/>
    <w:rsid w:val="00FB1BBF"/>
    <w:rsid w:val="00FB1C44"/>
    <w:rsid w:val="00FB1C72"/>
    <w:rsid w:val="00FB1F0D"/>
    <w:rsid w:val="00FB2347"/>
    <w:rsid w:val="00FB24CE"/>
    <w:rsid w:val="00FB27C9"/>
    <w:rsid w:val="00FB28D0"/>
    <w:rsid w:val="00FB2A00"/>
    <w:rsid w:val="00FB30B8"/>
    <w:rsid w:val="00FB3224"/>
    <w:rsid w:val="00FB3B89"/>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F4"/>
    <w:rsid w:val="00FB64C5"/>
    <w:rsid w:val="00FB65D9"/>
    <w:rsid w:val="00FB6657"/>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EA"/>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0FA"/>
    <w:rsid w:val="00FF6931"/>
    <w:rsid w:val="00FF6BCD"/>
    <w:rsid w:val="00FF6FF6"/>
    <w:rsid w:val="00FF7209"/>
    <w:rsid w:val="00FF7323"/>
    <w:rsid w:val="00FF742E"/>
    <w:rsid w:val="00FF74B6"/>
    <w:rsid w:val="00FF7868"/>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D06FA"/>
  <w15:docId w15:val="{D38898F2-02D9-46E6-BA74-57BDFC8D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styleId="MenoPendente">
    <w:name w:val="Unresolved Mention"/>
    <w:basedOn w:val="Fontepargpadro"/>
    <w:uiPriority w:val="99"/>
    <w:semiHidden/>
    <w:unhideWhenUsed/>
    <w:rsid w:val="00E31E78"/>
    <w:rPr>
      <w:color w:val="605E5C"/>
      <w:shd w:val="clear" w:color="auto" w:fill="E1DFDD"/>
    </w:rPr>
  </w:style>
  <w:style w:type="paragraph" w:styleId="SemEspaamento">
    <w:name w:val="No Spacing"/>
    <w:uiPriority w:val="1"/>
    <w:qFormat/>
    <w:rsid w:val="001A4671"/>
    <w:pPr>
      <w:spacing w:after="0" w:line="240" w:lineRule="auto"/>
    </w:pPr>
    <w:rPr>
      <w:rFonts w:eastAsiaTheme="minorEastAsia"/>
      <w:lang w:eastAsia="pt-BR"/>
    </w:rPr>
  </w:style>
  <w:style w:type="paragraph" w:customStyle="1" w:styleId="Default">
    <w:name w:val="Default"/>
    <w:rsid w:val="001A4671"/>
    <w:pPr>
      <w:autoSpaceDE w:val="0"/>
      <w:autoSpaceDN w:val="0"/>
      <w:adjustRightInd w:val="0"/>
      <w:spacing w:after="0" w:line="240" w:lineRule="auto"/>
    </w:pPr>
    <w:rPr>
      <w:rFonts w:ascii="Arial" w:eastAsiaTheme="minorEastAsia"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5905999">
      <w:bodyDiv w:val="1"/>
      <w:marLeft w:val="0"/>
      <w:marRight w:val="0"/>
      <w:marTop w:val="0"/>
      <w:marBottom w:val="0"/>
      <w:divBdr>
        <w:top w:val="none" w:sz="0" w:space="0" w:color="auto"/>
        <w:left w:val="none" w:sz="0" w:space="0" w:color="auto"/>
        <w:bottom w:val="none" w:sz="0" w:space="0" w:color="auto"/>
        <w:right w:val="none" w:sz="0" w:space="0" w:color="auto"/>
      </w:divBdr>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4BB6E-CF4C-462A-9DC3-1D985E54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23978</Words>
  <Characters>129487</Characters>
  <Application>Microsoft Office Word</Application>
  <DocSecurity>0</DocSecurity>
  <Lines>1079</Lines>
  <Paragraphs>306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Marta Arias</cp:lastModifiedBy>
  <cp:revision>2</cp:revision>
  <cp:lastPrinted>2023-06-11T17:01:00Z</cp:lastPrinted>
  <dcterms:created xsi:type="dcterms:W3CDTF">2023-06-11T22:16:00Z</dcterms:created>
  <dcterms:modified xsi:type="dcterms:W3CDTF">2023-06-11T22:16:00Z</dcterms:modified>
</cp:coreProperties>
</file>