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D9EF4" w14:textId="6F6F7F86" w:rsidR="00862167" w:rsidRDefault="00862167" w:rsidP="0011167A">
      <w:pPr>
        <w:tabs>
          <w:tab w:val="center" w:pos="4961"/>
        </w:tabs>
        <w:spacing w:after="0"/>
        <w:ind w:left="-284"/>
        <w:jc w:val="center"/>
        <w:rPr>
          <w:rFonts w:ascii="Arial Narrow" w:hAnsi="Arial Narrow" w:cs="Arial"/>
          <w:b/>
          <w:caps/>
          <w:sz w:val="24"/>
          <w:szCs w:val="24"/>
        </w:rPr>
      </w:pPr>
    </w:p>
    <w:p w14:paraId="237C1CE9" w14:textId="77777777" w:rsidR="00E10467" w:rsidRPr="0011167A" w:rsidRDefault="00E10467" w:rsidP="0011167A">
      <w:pPr>
        <w:tabs>
          <w:tab w:val="center" w:pos="4961"/>
        </w:tabs>
        <w:spacing w:after="0"/>
        <w:ind w:left="-284"/>
        <w:jc w:val="center"/>
        <w:rPr>
          <w:rFonts w:ascii="Arial Narrow" w:hAnsi="Arial Narrow" w:cs="Arial"/>
          <w:b/>
          <w:caps/>
          <w:sz w:val="24"/>
          <w:szCs w:val="24"/>
        </w:rPr>
      </w:pPr>
    </w:p>
    <w:p w14:paraId="6ABC0F9F" w14:textId="797E0333" w:rsidR="009251BC" w:rsidRPr="0011167A" w:rsidRDefault="009251BC" w:rsidP="0011167A">
      <w:pPr>
        <w:spacing w:after="0"/>
        <w:ind w:left="-284"/>
        <w:jc w:val="both"/>
        <w:rPr>
          <w:rFonts w:ascii="Arial Narrow" w:hAnsi="Arial Narrow" w:cs="Arial"/>
          <w:b/>
          <w:caps/>
          <w:sz w:val="24"/>
          <w:szCs w:val="24"/>
        </w:rPr>
      </w:pPr>
      <w:r w:rsidRPr="0011167A">
        <w:rPr>
          <w:rFonts w:ascii="Arial Narrow" w:hAnsi="Arial Narrow" w:cs="Arial"/>
          <w:b/>
          <w:caps/>
          <w:sz w:val="24"/>
          <w:szCs w:val="24"/>
        </w:rPr>
        <w:t>PROCESSOS JULGADOS PELO EGRÉGIO TRIBUNAL PLENO DO TRIBUNAL DE CONTAS DO ESTADO DO AMAZONAS, SOB A PRESIDÊNCIA D</w:t>
      </w:r>
      <w:r w:rsidR="00DB20F7" w:rsidRPr="0011167A">
        <w:rPr>
          <w:rFonts w:ascii="Arial Narrow" w:hAnsi="Arial Narrow" w:cs="Arial"/>
          <w:b/>
          <w:caps/>
          <w:sz w:val="24"/>
          <w:szCs w:val="24"/>
        </w:rPr>
        <w:t>o</w:t>
      </w:r>
      <w:r w:rsidRPr="0011167A">
        <w:rPr>
          <w:rFonts w:ascii="Arial Narrow" w:hAnsi="Arial Narrow" w:cs="Arial"/>
          <w:b/>
          <w:caps/>
          <w:sz w:val="24"/>
          <w:szCs w:val="24"/>
        </w:rPr>
        <w:t xml:space="preserve"> EXM</w:t>
      </w:r>
      <w:r w:rsidR="00DB20F7" w:rsidRPr="0011167A">
        <w:rPr>
          <w:rFonts w:ascii="Arial Narrow" w:hAnsi="Arial Narrow" w:cs="Arial"/>
          <w:b/>
          <w:caps/>
          <w:sz w:val="24"/>
          <w:szCs w:val="24"/>
        </w:rPr>
        <w:t>O</w:t>
      </w:r>
      <w:r w:rsidRPr="0011167A">
        <w:rPr>
          <w:rFonts w:ascii="Arial Narrow" w:hAnsi="Arial Narrow" w:cs="Arial"/>
          <w:b/>
          <w:caps/>
          <w:sz w:val="24"/>
          <w:szCs w:val="24"/>
        </w:rPr>
        <w:t xml:space="preserve">. SR. </w:t>
      </w:r>
      <w:r w:rsidR="004D171F" w:rsidRPr="0011167A">
        <w:rPr>
          <w:rFonts w:ascii="Arial Narrow" w:hAnsi="Arial Narrow" w:cs="Arial"/>
          <w:b/>
          <w:caps/>
          <w:sz w:val="24"/>
          <w:szCs w:val="24"/>
        </w:rPr>
        <w:t>CONSELHEIR</w:t>
      </w:r>
      <w:r w:rsidR="00DB20F7" w:rsidRPr="0011167A">
        <w:rPr>
          <w:rFonts w:ascii="Arial Narrow" w:hAnsi="Arial Narrow" w:cs="Arial"/>
          <w:b/>
          <w:caps/>
          <w:sz w:val="24"/>
          <w:szCs w:val="24"/>
        </w:rPr>
        <w:t>O</w:t>
      </w:r>
      <w:r w:rsidR="004D171F" w:rsidRPr="0011167A">
        <w:rPr>
          <w:rFonts w:ascii="Arial Narrow" w:hAnsi="Arial Narrow" w:cs="Arial"/>
          <w:b/>
          <w:caps/>
          <w:sz w:val="24"/>
          <w:szCs w:val="24"/>
        </w:rPr>
        <w:t xml:space="preserve"> </w:t>
      </w:r>
      <w:r w:rsidR="00DB20F7" w:rsidRPr="0011167A">
        <w:rPr>
          <w:rFonts w:ascii="Arial Narrow" w:hAnsi="Arial Narrow" w:cs="Arial"/>
          <w:b/>
          <w:caps/>
          <w:sz w:val="24"/>
          <w:szCs w:val="24"/>
        </w:rPr>
        <w:t>ÉRICO XAVIER DESTERRO E SILVA</w:t>
      </w:r>
      <w:r w:rsidR="00A047EE" w:rsidRPr="0011167A">
        <w:rPr>
          <w:rFonts w:ascii="Arial Narrow" w:hAnsi="Arial Narrow" w:cs="Arial"/>
          <w:b/>
          <w:caps/>
          <w:sz w:val="24"/>
          <w:szCs w:val="24"/>
        </w:rPr>
        <w:t>,</w:t>
      </w:r>
      <w:r w:rsidRPr="0011167A">
        <w:rPr>
          <w:rFonts w:ascii="Arial Narrow" w:hAnsi="Arial Narrow" w:cs="Arial"/>
          <w:b/>
          <w:caps/>
          <w:sz w:val="24"/>
          <w:szCs w:val="24"/>
        </w:rPr>
        <w:t xml:space="preserve"> NA </w:t>
      </w:r>
      <w:r w:rsidR="00BB5646">
        <w:rPr>
          <w:rFonts w:ascii="Arial Narrow" w:hAnsi="Arial Narrow" w:cs="Arial"/>
          <w:b/>
          <w:caps/>
          <w:sz w:val="24"/>
          <w:szCs w:val="24"/>
        </w:rPr>
        <w:t>35</w:t>
      </w:r>
      <w:r w:rsidRPr="0011167A">
        <w:rPr>
          <w:rFonts w:ascii="Arial Narrow" w:hAnsi="Arial Narrow" w:cs="Arial"/>
          <w:b/>
          <w:caps/>
          <w:sz w:val="24"/>
          <w:szCs w:val="24"/>
        </w:rPr>
        <w:t xml:space="preserve">ª SESSÃO </w:t>
      </w:r>
      <w:r w:rsidR="00BB5646">
        <w:rPr>
          <w:rFonts w:ascii="Arial Narrow" w:hAnsi="Arial Narrow" w:cs="Arial"/>
          <w:b/>
          <w:caps/>
          <w:sz w:val="24"/>
          <w:szCs w:val="24"/>
        </w:rPr>
        <w:t>ORDINÁRIA</w:t>
      </w:r>
      <w:r w:rsidRPr="0011167A">
        <w:rPr>
          <w:rFonts w:ascii="Arial Narrow" w:hAnsi="Arial Narrow" w:cs="Arial"/>
          <w:b/>
          <w:caps/>
          <w:sz w:val="24"/>
          <w:szCs w:val="24"/>
        </w:rPr>
        <w:t xml:space="preserve"> DE </w:t>
      </w:r>
      <w:r w:rsidR="00BB5646">
        <w:rPr>
          <w:rFonts w:ascii="Arial Narrow" w:hAnsi="Arial Narrow" w:cs="Arial"/>
          <w:b/>
          <w:caps/>
          <w:sz w:val="24"/>
          <w:szCs w:val="24"/>
        </w:rPr>
        <w:t>28</w:t>
      </w:r>
      <w:r w:rsidR="00EF22CF" w:rsidRPr="005E20B5">
        <w:rPr>
          <w:rFonts w:ascii="Arial Narrow" w:hAnsi="Arial Narrow" w:cs="Arial"/>
          <w:b/>
          <w:caps/>
          <w:sz w:val="24"/>
          <w:szCs w:val="24"/>
        </w:rPr>
        <w:t xml:space="preserve"> </w:t>
      </w:r>
      <w:r w:rsidRPr="005E20B5">
        <w:rPr>
          <w:rFonts w:ascii="Arial Narrow" w:hAnsi="Arial Narrow" w:cs="Arial"/>
          <w:b/>
          <w:caps/>
          <w:sz w:val="24"/>
          <w:szCs w:val="24"/>
        </w:rPr>
        <w:t xml:space="preserve">DE </w:t>
      </w:r>
      <w:r w:rsidR="00BB5646">
        <w:rPr>
          <w:rFonts w:ascii="Arial Narrow" w:hAnsi="Arial Narrow" w:cs="Arial"/>
          <w:b/>
          <w:caps/>
          <w:sz w:val="24"/>
          <w:szCs w:val="24"/>
        </w:rPr>
        <w:t>SETEMBRO</w:t>
      </w:r>
      <w:r w:rsidR="00065218" w:rsidRPr="0011167A">
        <w:rPr>
          <w:rFonts w:ascii="Arial Narrow" w:hAnsi="Arial Narrow" w:cs="Arial"/>
          <w:b/>
          <w:caps/>
          <w:sz w:val="24"/>
          <w:szCs w:val="24"/>
        </w:rPr>
        <w:t xml:space="preserve"> </w:t>
      </w:r>
      <w:r w:rsidRPr="0011167A">
        <w:rPr>
          <w:rFonts w:ascii="Arial Narrow" w:hAnsi="Arial Narrow" w:cs="Arial"/>
          <w:b/>
          <w:caps/>
          <w:sz w:val="24"/>
          <w:szCs w:val="24"/>
        </w:rPr>
        <w:t>de 202</w:t>
      </w:r>
      <w:r w:rsidR="005F3431" w:rsidRPr="0011167A">
        <w:rPr>
          <w:rFonts w:ascii="Arial Narrow" w:hAnsi="Arial Narrow" w:cs="Arial"/>
          <w:b/>
          <w:caps/>
          <w:sz w:val="24"/>
          <w:szCs w:val="24"/>
        </w:rPr>
        <w:t>2</w:t>
      </w:r>
      <w:r w:rsidRPr="0011167A">
        <w:rPr>
          <w:rFonts w:ascii="Arial Narrow" w:hAnsi="Arial Narrow" w:cs="Arial"/>
          <w:b/>
          <w:caps/>
          <w:sz w:val="24"/>
          <w:szCs w:val="24"/>
        </w:rPr>
        <w:t>.</w:t>
      </w:r>
      <w:r w:rsidR="0001683B" w:rsidRPr="0011167A">
        <w:rPr>
          <w:rFonts w:ascii="Arial Narrow" w:hAnsi="Arial Narrow" w:cs="Arial"/>
          <w:b/>
          <w:caps/>
          <w:sz w:val="24"/>
          <w:szCs w:val="24"/>
        </w:rPr>
        <w:t xml:space="preserve"> </w:t>
      </w:r>
    </w:p>
    <w:p w14:paraId="02A96758" w14:textId="37EE3C8A" w:rsidR="00EF22CF" w:rsidRPr="0011167A" w:rsidRDefault="00EF22CF" w:rsidP="0011167A">
      <w:pPr>
        <w:spacing w:after="0"/>
        <w:ind w:left="-284"/>
        <w:jc w:val="both"/>
        <w:rPr>
          <w:rFonts w:ascii="Arial Narrow" w:hAnsi="Arial Narrow" w:cs="Arial"/>
          <w:b/>
          <w:caps/>
          <w:sz w:val="24"/>
          <w:szCs w:val="24"/>
        </w:rPr>
      </w:pPr>
    </w:p>
    <w:p w14:paraId="4D4FC70A" w14:textId="5A4612D6" w:rsidR="003F160C" w:rsidRPr="003F160C" w:rsidRDefault="003F160C" w:rsidP="003F160C">
      <w:pPr>
        <w:spacing w:after="120"/>
        <w:ind w:left="-284" w:right="-1"/>
        <w:jc w:val="both"/>
        <w:rPr>
          <w:rFonts w:ascii="Arial Narrow" w:hAnsi="Arial Narrow" w:cs="Arial"/>
          <w:color w:val="000000"/>
          <w:sz w:val="24"/>
          <w:szCs w:val="24"/>
        </w:rPr>
      </w:pPr>
      <w:r>
        <w:br/>
      </w:r>
      <w:r w:rsidRPr="003F160C">
        <w:rPr>
          <w:rFonts w:ascii="Arial Narrow" w:hAnsi="Arial Narrow" w:cs="Arial"/>
          <w:b/>
          <w:color w:val="000000"/>
          <w:sz w:val="24"/>
          <w:szCs w:val="24"/>
        </w:rPr>
        <w:t>JULGAMENTO ADIADO: CONSELHEIRO-RELATOR: ARI JORGE MOUTINHO DA COSTA JÚNIOR (Com vista para a Excelentíssima Senhora Conselheira Yara Amazônia Lins Rodrigues dos Santos).</w:t>
      </w:r>
    </w:p>
    <w:p w14:paraId="5C711925" w14:textId="77777777" w:rsidR="003F160C" w:rsidRDefault="003F160C" w:rsidP="003F160C">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11.465/2022 (Apensos: 11.338/2020 e 10.694/2022)</w:t>
      </w:r>
      <w:r w:rsidRPr="003F160C">
        <w:rPr>
          <w:rFonts w:ascii="Arial Narrow" w:hAnsi="Arial Narrow" w:cs="Arial"/>
          <w:color w:val="000000"/>
          <w:sz w:val="24"/>
          <w:szCs w:val="24"/>
        </w:rPr>
        <w:t xml:space="preserve"> - Recurso de Reconsideração interposto pelo Sr. Saul Nunes </w:t>
      </w:r>
      <w:proofErr w:type="spellStart"/>
      <w:r w:rsidRPr="003F160C">
        <w:rPr>
          <w:rFonts w:ascii="Arial Narrow" w:hAnsi="Arial Narrow" w:cs="Arial"/>
          <w:color w:val="000000"/>
          <w:sz w:val="24"/>
          <w:szCs w:val="24"/>
        </w:rPr>
        <w:t>Bemerguy</w:t>
      </w:r>
      <w:proofErr w:type="spellEnd"/>
      <w:r w:rsidRPr="003F160C">
        <w:rPr>
          <w:rFonts w:ascii="Arial Narrow" w:hAnsi="Arial Narrow" w:cs="Arial"/>
          <w:color w:val="000000"/>
          <w:sz w:val="24"/>
          <w:szCs w:val="24"/>
        </w:rPr>
        <w:t xml:space="preserve">, em face do Acórdão nº 1203/2021-TCE-Tribunal Pleno, exarado nos autos do Processo nº 11.338/2020. </w:t>
      </w:r>
      <w:r w:rsidRPr="003F160C">
        <w:rPr>
          <w:rFonts w:ascii="Arial Narrow" w:hAnsi="Arial Narrow"/>
          <w:b/>
          <w:sz w:val="24"/>
          <w:szCs w:val="24"/>
        </w:rPr>
        <w:t>Advogados:</w:t>
      </w:r>
      <w:r w:rsidRPr="003F160C">
        <w:rPr>
          <w:rFonts w:ascii="Arial Narrow" w:hAnsi="Arial Narrow"/>
          <w:sz w:val="24"/>
          <w:szCs w:val="24"/>
        </w:rPr>
        <w:t xml:space="preserve"> </w:t>
      </w:r>
      <w:r w:rsidRPr="003F160C">
        <w:rPr>
          <w:rFonts w:ascii="Arial Narrow" w:hAnsi="Arial Narrow"/>
          <w:noProof/>
          <w:sz w:val="24"/>
          <w:szCs w:val="24"/>
        </w:rPr>
        <w:t>Fábio Nunes Bandeira de Melo – OAB/AM 4331, Bruno Vieira da Rocha Barbirato – OAB/AM 6975, Lívia Rocha Brito – OAB/AM 6474, Igor Arnaud Ferreira – OAB/AM 10428, Laiz Araújo Russo de Melo e Silva – OAB/AM 6897 e Camila Pontes Torres – OAB/AM 12280</w:t>
      </w:r>
      <w:r w:rsidRPr="003F160C">
        <w:rPr>
          <w:rFonts w:ascii="Arial Narrow" w:hAnsi="Arial Narrow" w:cs="Arial"/>
          <w:color w:val="000000"/>
          <w:sz w:val="24"/>
          <w:szCs w:val="24"/>
        </w:rPr>
        <w:t>.</w:t>
      </w:r>
      <w:r>
        <w:rPr>
          <w:rFonts w:ascii="Arial Narrow" w:hAnsi="Arial Narrow" w:cs="Arial"/>
          <w:b/>
          <w:color w:val="000000"/>
          <w:sz w:val="24"/>
          <w:szCs w:val="24"/>
        </w:rPr>
        <w:t xml:space="preserve"> </w:t>
      </w:r>
    </w:p>
    <w:p w14:paraId="0893AD78" w14:textId="155E445B" w:rsidR="003F160C" w:rsidRPr="003F160C" w:rsidRDefault="003F160C" w:rsidP="003F160C">
      <w:pPr>
        <w:spacing w:after="0" w:line="240" w:lineRule="auto"/>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ACÓRDÃO Nº 1616/2022: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III, alínea“f”, item 2,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Conselheiro-Relator</w:t>
      </w:r>
      <w:r w:rsidRPr="003F160C">
        <w:rPr>
          <w:rFonts w:ascii="Arial Narrow" w:hAnsi="Arial Narrow"/>
          <w:noProof/>
          <w:sz w:val="24"/>
          <w:szCs w:val="24"/>
        </w:rPr>
        <w:t xml:space="preserve"> </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b/>
          <w:sz w:val="24"/>
          <w:szCs w:val="24"/>
        </w:rPr>
        <w:t>8.1. Conhecer</w:t>
      </w:r>
      <w:r w:rsidRPr="003F160C">
        <w:rPr>
          <w:rFonts w:ascii="Arial Narrow" w:hAnsi="Arial Narrow"/>
          <w:sz w:val="24"/>
          <w:szCs w:val="24"/>
        </w:rPr>
        <w:t xml:space="preserve"> do Recurso de Reconsideração interposto pelo </w:t>
      </w:r>
      <w:r w:rsidRPr="003F160C">
        <w:rPr>
          <w:rFonts w:ascii="Arial Narrow" w:hAnsi="Arial Narrow"/>
          <w:b/>
          <w:sz w:val="24"/>
          <w:szCs w:val="24"/>
        </w:rPr>
        <w:t xml:space="preserve">Sr. Saul Nunes </w:t>
      </w:r>
      <w:proofErr w:type="spellStart"/>
      <w:r w:rsidRPr="003F160C">
        <w:rPr>
          <w:rFonts w:ascii="Arial Narrow" w:hAnsi="Arial Narrow"/>
          <w:b/>
          <w:sz w:val="24"/>
          <w:szCs w:val="24"/>
        </w:rPr>
        <w:t>Bemerguy</w:t>
      </w:r>
      <w:proofErr w:type="spellEnd"/>
      <w:r w:rsidRPr="003F160C">
        <w:rPr>
          <w:rFonts w:ascii="Arial Narrow" w:hAnsi="Arial Narrow"/>
          <w:sz w:val="24"/>
          <w:szCs w:val="24"/>
        </w:rPr>
        <w:t xml:space="preserve">, em face do Acórdão n.º 1203/2021–TCE–Tribunal Pleno (fls. 1309/1310, do processo n.º 11.338/2020, apenso), por estarem presentes os requisitos de admissibilidade elencados no art. 145 da Resolução n.º 04/2002-TCE-AM (RITCE/AM) e nos </w:t>
      </w:r>
      <w:proofErr w:type="spellStart"/>
      <w:r w:rsidRPr="003F160C">
        <w:rPr>
          <w:rFonts w:ascii="Arial Narrow" w:hAnsi="Arial Narrow"/>
          <w:sz w:val="24"/>
          <w:szCs w:val="24"/>
        </w:rPr>
        <w:t>arts</w:t>
      </w:r>
      <w:proofErr w:type="spellEnd"/>
      <w:r w:rsidRPr="003F160C">
        <w:rPr>
          <w:rFonts w:ascii="Arial Narrow" w:hAnsi="Arial Narrow"/>
          <w:sz w:val="24"/>
          <w:szCs w:val="24"/>
        </w:rPr>
        <w:t>. 59, II, e 62 da Lei n.º 2.423/1996;</w:t>
      </w:r>
      <w:r w:rsidRPr="003F160C">
        <w:rPr>
          <w:rFonts w:ascii="Arial Narrow" w:hAnsi="Arial Narrow" w:cs="Arial"/>
          <w:color w:val="000000"/>
          <w:sz w:val="24"/>
          <w:szCs w:val="24"/>
        </w:rPr>
        <w:t xml:space="preserve"> </w:t>
      </w:r>
      <w:r w:rsidRPr="003F160C">
        <w:rPr>
          <w:rFonts w:ascii="Arial Narrow" w:hAnsi="Arial Narrow"/>
          <w:b/>
          <w:sz w:val="24"/>
          <w:szCs w:val="24"/>
        </w:rPr>
        <w:t>8.2. Negar Provimento</w:t>
      </w:r>
      <w:r w:rsidRPr="003F160C">
        <w:rPr>
          <w:rFonts w:ascii="Arial Narrow" w:hAnsi="Arial Narrow"/>
          <w:sz w:val="24"/>
          <w:szCs w:val="24"/>
        </w:rPr>
        <w:t xml:space="preserve"> no mérito, ao Recurso de Reconsideração interposto pelo Sr. Saul Nunes </w:t>
      </w:r>
      <w:proofErr w:type="spellStart"/>
      <w:r w:rsidRPr="003F160C">
        <w:rPr>
          <w:rFonts w:ascii="Arial Narrow" w:hAnsi="Arial Narrow"/>
          <w:sz w:val="24"/>
          <w:szCs w:val="24"/>
        </w:rPr>
        <w:t>Bemerguy</w:t>
      </w:r>
      <w:proofErr w:type="spellEnd"/>
      <w:r w:rsidRPr="003F160C">
        <w:rPr>
          <w:rFonts w:ascii="Arial Narrow" w:hAnsi="Arial Narrow"/>
          <w:sz w:val="24"/>
          <w:szCs w:val="24"/>
        </w:rPr>
        <w:t xml:space="preserve">, para manter, na íntegra, o Acórdão n.º 1203/2021–TCE–Tribunal Pleno, e, por conseguinte, o Acórdão n.º 1039/2021–TCE–Tribunal Pleno, exarados no Processo n.º 11.338/2020, apenso, conforme exposto ao longo da fundamentação do Relatório/Voto; </w:t>
      </w:r>
      <w:r w:rsidRPr="003F160C">
        <w:rPr>
          <w:rFonts w:ascii="Arial Narrow" w:hAnsi="Arial Narrow"/>
          <w:b/>
          <w:sz w:val="24"/>
          <w:szCs w:val="24"/>
        </w:rPr>
        <w:t>8.3. Dar ciência</w:t>
      </w:r>
      <w:r w:rsidRPr="003F160C">
        <w:rPr>
          <w:rFonts w:ascii="Arial Narrow" w:hAnsi="Arial Narrow"/>
          <w:sz w:val="24"/>
          <w:szCs w:val="24"/>
        </w:rPr>
        <w:t xml:space="preserve"> ao Recorrente, Sr. Saul Nunes </w:t>
      </w:r>
      <w:proofErr w:type="spellStart"/>
      <w:r w:rsidRPr="003F160C">
        <w:rPr>
          <w:rFonts w:ascii="Arial Narrow" w:hAnsi="Arial Narrow"/>
          <w:sz w:val="24"/>
          <w:szCs w:val="24"/>
        </w:rPr>
        <w:t>Bemerguy</w:t>
      </w:r>
      <w:proofErr w:type="spellEnd"/>
      <w:r w:rsidRPr="003F160C">
        <w:rPr>
          <w:rFonts w:ascii="Arial Narrow" w:hAnsi="Arial Narrow"/>
          <w:sz w:val="24"/>
          <w:szCs w:val="24"/>
        </w:rPr>
        <w:t xml:space="preserve">, por meio de seus representantes legais, acerca do teor do decisório; </w:t>
      </w:r>
      <w:r w:rsidRPr="003F160C">
        <w:rPr>
          <w:rFonts w:ascii="Arial Narrow" w:hAnsi="Arial Narrow"/>
          <w:b/>
          <w:sz w:val="24"/>
          <w:szCs w:val="24"/>
        </w:rPr>
        <w:t>8.4. Arquivar</w:t>
      </w:r>
      <w:r w:rsidRPr="003F160C">
        <w:rPr>
          <w:rFonts w:ascii="Arial Narrow" w:hAnsi="Arial Narrow"/>
          <w:sz w:val="24"/>
          <w:szCs w:val="24"/>
        </w:rPr>
        <w:t xml:space="preserve"> o processo, após expirados os prazos legais, devolvendo-se o Processo nº 11.338/2020, apenso, ao seu respectivo relator, para as providências cabíveis. </w:t>
      </w:r>
      <w:r w:rsidRPr="00E10467">
        <w:rPr>
          <w:rFonts w:ascii="Arial Narrow" w:hAnsi="Arial Narrow"/>
          <w:b/>
          <w:sz w:val="24"/>
          <w:szCs w:val="24"/>
        </w:rPr>
        <w:t>Declaração de Impedimento:</w:t>
      </w:r>
      <w:r w:rsidRPr="003F160C">
        <w:rPr>
          <w:rFonts w:ascii="Arial Narrow" w:hAnsi="Arial Narrow"/>
          <w:sz w:val="24"/>
          <w:szCs w:val="24"/>
        </w:rPr>
        <w:t xml:space="preserve"> </w:t>
      </w:r>
      <w:r w:rsidRPr="003F160C">
        <w:rPr>
          <w:rFonts w:ascii="Arial Narrow" w:hAnsi="Arial Narrow"/>
          <w:noProof/>
          <w:sz w:val="24"/>
          <w:szCs w:val="24"/>
        </w:rPr>
        <w:t>Conselheiro Érico Xavier Desterro e Silva (art. 65 do Regimento Interno).</w:t>
      </w:r>
    </w:p>
    <w:p w14:paraId="416A073C" w14:textId="77777777" w:rsidR="003F160C" w:rsidRDefault="003F160C" w:rsidP="003F160C">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10.694/2022 (Apensos: 11.465/2022, 11.338/2020)</w:t>
      </w:r>
      <w:r w:rsidRPr="003F160C">
        <w:rPr>
          <w:rFonts w:ascii="Arial Narrow" w:hAnsi="Arial Narrow" w:cs="Arial"/>
          <w:color w:val="000000"/>
          <w:sz w:val="24"/>
          <w:szCs w:val="24"/>
        </w:rPr>
        <w:t xml:space="preserve"> - Recurso de Reconsideração interposto pelo Sr. </w:t>
      </w:r>
      <w:proofErr w:type="spellStart"/>
      <w:r w:rsidRPr="003F160C">
        <w:rPr>
          <w:rFonts w:ascii="Arial Narrow" w:hAnsi="Arial Narrow" w:cs="Arial"/>
          <w:color w:val="000000"/>
          <w:sz w:val="24"/>
          <w:szCs w:val="24"/>
        </w:rPr>
        <w:t>Antonio</w:t>
      </w:r>
      <w:proofErr w:type="spellEnd"/>
      <w:r w:rsidRPr="003F160C">
        <w:rPr>
          <w:rFonts w:ascii="Arial Narrow" w:hAnsi="Arial Narrow" w:cs="Arial"/>
          <w:color w:val="000000"/>
          <w:sz w:val="24"/>
          <w:szCs w:val="24"/>
        </w:rPr>
        <w:t xml:space="preserve"> Aluízio Barbosa Ferreira, em face do Acórdão n° 1039/2021-TCE-Tribunal Pleno, exarado nos autos do Processo n° 11.338/2020.</w:t>
      </w:r>
      <w:r w:rsidRPr="003F160C">
        <w:rPr>
          <w:rFonts w:ascii="Arial Narrow" w:hAnsi="Arial Narrow" w:cs="Arial"/>
          <w:b/>
          <w:color w:val="000000"/>
          <w:sz w:val="24"/>
          <w:szCs w:val="24"/>
        </w:rPr>
        <w:t xml:space="preserve"> </w:t>
      </w:r>
    </w:p>
    <w:p w14:paraId="2472781D" w14:textId="33E709A6"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1617/2022: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III, alínea“f”, item 2,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Conselheiro-Relator</w:t>
      </w:r>
      <w:r w:rsidRPr="003F160C">
        <w:rPr>
          <w:rFonts w:ascii="Arial Narrow" w:hAnsi="Arial Narrow"/>
          <w:noProof/>
          <w:sz w:val="24"/>
          <w:szCs w:val="24"/>
        </w:rPr>
        <w:t xml:space="preserve"> </w:t>
      </w:r>
      <w:r w:rsidRPr="003F160C">
        <w:rPr>
          <w:rFonts w:ascii="Arial Narrow" w:hAnsi="Arial Narrow"/>
          <w:b/>
          <w:noProof/>
          <w:sz w:val="24"/>
          <w:szCs w:val="24"/>
        </w:rPr>
        <w:t>, em divergência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8.1. Conhecer</w:t>
      </w:r>
      <w:r w:rsidRPr="003F160C">
        <w:rPr>
          <w:rFonts w:ascii="Arial Narrow" w:hAnsi="Arial Narrow" w:cs="Arial"/>
          <w:color w:val="000000"/>
          <w:sz w:val="24"/>
          <w:szCs w:val="24"/>
        </w:rPr>
        <w:t xml:space="preserve"> do Recurso de Reconsideração interposto pelo </w:t>
      </w:r>
      <w:r w:rsidRPr="003F160C">
        <w:rPr>
          <w:rFonts w:ascii="Arial Narrow" w:hAnsi="Arial Narrow" w:cs="Arial"/>
          <w:b/>
          <w:color w:val="000000"/>
          <w:sz w:val="24"/>
          <w:szCs w:val="24"/>
        </w:rPr>
        <w:t>Sr. Antônio Aluízio Barbosa Ferreira</w:t>
      </w:r>
      <w:r w:rsidRPr="003F160C">
        <w:rPr>
          <w:rFonts w:ascii="Arial Narrow" w:hAnsi="Arial Narrow" w:cs="Arial"/>
          <w:color w:val="000000"/>
          <w:sz w:val="24"/>
          <w:szCs w:val="24"/>
        </w:rPr>
        <w:t xml:space="preserve">, em face do Acórdão n.º 1039/2021–TCE–Tribunal Pleno (fls. 1246/1249, do processo n.º 11.338/2020, apenso), por estarem presentes os requisitos de admissibilidade elencados no art. 145 da Resolução n.º 04/2002-TCE-AM (RITCE/AM) e nos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59, II, e 62 da Lei n.º 2.423/1996; </w:t>
      </w:r>
      <w:r w:rsidRPr="003F160C">
        <w:rPr>
          <w:rFonts w:ascii="Arial Narrow" w:hAnsi="Arial Narrow" w:cs="Arial"/>
          <w:b/>
          <w:color w:val="000000"/>
          <w:sz w:val="24"/>
          <w:szCs w:val="24"/>
        </w:rPr>
        <w:t>8.2. Dar Provimento</w:t>
      </w:r>
      <w:r w:rsidRPr="003F160C">
        <w:rPr>
          <w:rFonts w:ascii="Arial Narrow" w:hAnsi="Arial Narrow" w:cs="Arial"/>
          <w:color w:val="000000"/>
          <w:sz w:val="24"/>
          <w:szCs w:val="24"/>
        </w:rPr>
        <w:t xml:space="preserve">, no mérito, ao Recurso de Reconsideração interposto pelo Sr. Antônio Aluízio Barbosa Ferreira, para reformar a decisão recorrida </w:t>
      </w:r>
      <w:r w:rsidRPr="003F160C">
        <w:rPr>
          <w:rFonts w:ascii="Arial Narrow" w:hAnsi="Arial Narrow" w:cs="Arial"/>
          <w:color w:val="000000"/>
          <w:sz w:val="24"/>
          <w:szCs w:val="24"/>
        </w:rPr>
        <w:lastRenderedPageBreak/>
        <w:t xml:space="preserve">(Acórdão n.º 1039/2021–TCE–TRIBUNAL PLENO), conforme exposto ao longo da fundamentação do Relatório/Voto, a fim de: </w:t>
      </w:r>
      <w:r w:rsidRPr="003F160C">
        <w:rPr>
          <w:rFonts w:ascii="Arial Narrow" w:hAnsi="Arial Narrow" w:cs="Arial"/>
          <w:b/>
          <w:color w:val="000000"/>
          <w:sz w:val="24"/>
          <w:szCs w:val="24"/>
        </w:rPr>
        <w:t>8.2.1.</w:t>
      </w:r>
      <w:r w:rsidRPr="003F160C">
        <w:rPr>
          <w:rFonts w:ascii="Arial Narrow" w:hAnsi="Arial Narrow" w:cs="Arial"/>
          <w:color w:val="000000"/>
          <w:sz w:val="24"/>
          <w:szCs w:val="24"/>
        </w:rPr>
        <w:t xml:space="preserve"> Excluir a multa aplicada ao Sr. Antônio </w:t>
      </w:r>
      <w:proofErr w:type="spellStart"/>
      <w:r w:rsidRPr="003F160C">
        <w:rPr>
          <w:rFonts w:ascii="Arial Narrow" w:hAnsi="Arial Narrow" w:cs="Arial"/>
          <w:color w:val="000000"/>
          <w:sz w:val="24"/>
          <w:szCs w:val="24"/>
        </w:rPr>
        <w:t>Aluizio</w:t>
      </w:r>
      <w:proofErr w:type="spellEnd"/>
      <w:r w:rsidRPr="003F160C">
        <w:rPr>
          <w:rFonts w:ascii="Arial Narrow" w:hAnsi="Arial Narrow" w:cs="Arial"/>
          <w:color w:val="000000"/>
          <w:sz w:val="24"/>
          <w:szCs w:val="24"/>
        </w:rPr>
        <w:t xml:space="preserve"> Barbosa Ferreira, constante do item 8.4; </w:t>
      </w:r>
      <w:r w:rsidRPr="003F160C">
        <w:rPr>
          <w:rFonts w:ascii="Arial Narrow" w:hAnsi="Arial Narrow" w:cs="Arial"/>
          <w:b/>
          <w:color w:val="000000"/>
          <w:sz w:val="24"/>
          <w:szCs w:val="24"/>
        </w:rPr>
        <w:t>8.2.2.</w:t>
      </w:r>
      <w:r w:rsidRPr="003F160C">
        <w:rPr>
          <w:rFonts w:ascii="Arial Narrow" w:hAnsi="Arial Narrow" w:cs="Arial"/>
          <w:color w:val="000000"/>
          <w:sz w:val="24"/>
          <w:szCs w:val="24"/>
        </w:rPr>
        <w:t xml:space="preserve"> Incluir recomendação à CIAMA, nos termos do art. 188, §2º, da Resolução nº 04/2002-TCE/AM, para, em convênios futuros, observar os requisitos atualmente estabelecidos na Resolução nº 12/2012-TCE/AM, sobretudo quanto à observância do prazo de envio das prestações de contas de transferências voluntárias a este Tribunal e quanto ao dever da entidade concedente de exercer a função supervisora e fiscalizadora; </w:t>
      </w:r>
      <w:r w:rsidRPr="003F160C">
        <w:rPr>
          <w:rFonts w:ascii="Arial Narrow" w:hAnsi="Arial Narrow" w:cs="Arial"/>
          <w:b/>
          <w:color w:val="000000"/>
          <w:sz w:val="24"/>
          <w:szCs w:val="24"/>
        </w:rPr>
        <w:t>8.3. Dar ciência</w:t>
      </w:r>
      <w:r w:rsidRPr="003F160C">
        <w:rPr>
          <w:rFonts w:ascii="Arial Narrow" w:hAnsi="Arial Narrow" w:cs="Arial"/>
          <w:color w:val="000000"/>
          <w:sz w:val="24"/>
          <w:szCs w:val="24"/>
        </w:rPr>
        <w:t xml:space="preserve"> ao recorrente, Sr. Antônio Aluízio Barbosa Ferreira, acerca do teor do decisório; </w:t>
      </w:r>
      <w:r w:rsidRPr="003F160C">
        <w:rPr>
          <w:rFonts w:ascii="Arial Narrow" w:hAnsi="Arial Narrow" w:cs="Arial"/>
          <w:b/>
          <w:color w:val="000000"/>
          <w:sz w:val="24"/>
          <w:szCs w:val="24"/>
        </w:rPr>
        <w:t>8.4. Arquivar</w:t>
      </w:r>
      <w:r w:rsidRPr="003F160C">
        <w:rPr>
          <w:rFonts w:ascii="Arial Narrow" w:hAnsi="Arial Narrow" w:cs="Arial"/>
          <w:color w:val="000000"/>
          <w:sz w:val="24"/>
          <w:szCs w:val="24"/>
        </w:rPr>
        <w:t xml:space="preserve"> o processo, após expirados os prazos legais, devolvendo-se o Processo n.º 11.338/2020, apenso, ao seu respectivo relator, para as providências cabíveis. </w:t>
      </w:r>
      <w:r w:rsidRPr="00E10467">
        <w:rPr>
          <w:rFonts w:ascii="Arial Narrow" w:hAnsi="Arial Narrow"/>
          <w:b/>
          <w:sz w:val="24"/>
          <w:szCs w:val="24"/>
        </w:rPr>
        <w:t>Declaração de Impedimento:</w:t>
      </w:r>
      <w:r w:rsidRPr="003F160C">
        <w:rPr>
          <w:rFonts w:ascii="Arial Narrow" w:hAnsi="Arial Narrow"/>
          <w:sz w:val="24"/>
          <w:szCs w:val="24"/>
        </w:rPr>
        <w:t xml:space="preserve"> </w:t>
      </w:r>
      <w:r w:rsidRPr="003F160C">
        <w:rPr>
          <w:rFonts w:ascii="Arial Narrow" w:hAnsi="Arial Narrow"/>
          <w:noProof/>
          <w:sz w:val="24"/>
          <w:szCs w:val="24"/>
        </w:rPr>
        <w:t>Conselheiro Érico Xavier Desterro e Silva (art. 65 do Regimento Interno).</w:t>
      </w:r>
    </w:p>
    <w:p w14:paraId="770964DB" w14:textId="77777777" w:rsidR="003F160C" w:rsidRDefault="003F160C" w:rsidP="003F160C">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12.504/2022</w:t>
      </w:r>
      <w:r w:rsidRPr="003F160C">
        <w:rPr>
          <w:rFonts w:ascii="Arial Narrow" w:hAnsi="Arial Narrow" w:cs="Arial"/>
          <w:color w:val="000000"/>
          <w:sz w:val="24"/>
          <w:szCs w:val="24"/>
        </w:rPr>
        <w:t xml:space="preserve"> - Representação com pedido de Medida Cautelar interposta pela SECEX para apurar o possível descumprimento de norma legal, por parte do Sr. Edson de Paula Rodrigues Mendes, Prefeito Municipal de Barcelos, quando da não observância ao que preceitua o art. 3º, §1º, I e II da Lei 8.666/1993 e art. 6º, I; art. 7º, VI; do art. 8º, §1º, IV e § 2º da Lei 12.527/20211. </w:t>
      </w:r>
      <w:r w:rsidRPr="003F160C">
        <w:rPr>
          <w:rFonts w:ascii="Arial Narrow" w:hAnsi="Arial Narrow"/>
          <w:b/>
          <w:sz w:val="24"/>
          <w:szCs w:val="24"/>
        </w:rPr>
        <w:t>Advogados:</w:t>
      </w:r>
      <w:r w:rsidRPr="003F160C">
        <w:rPr>
          <w:rFonts w:ascii="Arial Narrow" w:hAnsi="Arial Narrow"/>
          <w:sz w:val="24"/>
          <w:szCs w:val="24"/>
        </w:rPr>
        <w:t xml:space="preserve"> </w:t>
      </w:r>
      <w:r w:rsidRPr="003F160C">
        <w:rPr>
          <w:rFonts w:ascii="Arial Narrow" w:hAnsi="Arial Narrow"/>
          <w:noProof/>
          <w:sz w:val="24"/>
          <w:szCs w:val="24"/>
        </w:rPr>
        <w:t>Fábio Nunes Bandeira de Melo – OAB/AM 4331, Bruno Vieira da Rocha Barbirato – OAB/AM 6975, Camila Pontes Torres – OAB/AM 12280, Igor Arnaud Ferreira – OAB/AM 10428 e Laiz Araújo Russo de Melo e Silva – OAB/AM 6897</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5676A7C2" w14:textId="177B7A24" w:rsidR="003F160C" w:rsidRPr="003F160C" w:rsidRDefault="003F160C" w:rsidP="003F160C">
      <w:pPr>
        <w:spacing w:after="120"/>
        <w:ind w:left="-284" w:right="-1"/>
        <w:jc w:val="both"/>
        <w:rPr>
          <w:rFonts w:ascii="Arial Narrow" w:hAnsi="Arial Narrow"/>
          <w:i/>
          <w:noProof/>
          <w:sz w:val="24"/>
          <w:szCs w:val="24"/>
        </w:rPr>
      </w:pPr>
      <w:r w:rsidRPr="003F160C">
        <w:rPr>
          <w:rFonts w:ascii="Arial Narrow" w:hAnsi="Arial Narrow" w:cs="Arial"/>
          <w:b/>
          <w:color w:val="000000"/>
          <w:sz w:val="24"/>
          <w:szCs w:val="24"/>
        </w:rPr>
        <w:t>ACÓRDÃO Nº 1619/2022: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IV, alínea “i”, da Resolução nº 04/2002-TCE/AM</w:t>
      </w:r>
      <w:r w:rsidRPr="003F160C">
        <w:rPr>
          <w:rFonts w:ascii="Arial Narrow" w:hAnsi="Arial Narrow"/>
          <w:sz w:val="24"/>
          <w:szCs w:val="24"/>
        </w:rPr>
        <w:t>,</w:t>
      </w:r>
      <w:r w:rsidRPr="003F160C">
        <w:rPr>
          <w:rFonts w:ascii="Arial Narrow" w:hAnsi="Arial Narrow"/>
          <w:b/>
          <w:noProof/>
          <w:sz w:val="24"/>
          <w:szCs w:val="24"/>
        </w:rPr>
        <w:t xml:space="preserve"> por maioria,</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voto-vista da</w:t>
      </w:r>
      <w:r w:rsidRPr="003F160C">
        <w:rPr>
          <w:rFonts w:ascii="Arial Narrow" w:hAnsi="Arial Narrow"/>
          <w:sz w:val="24"/>
          <w:szCs w:val="24"/>
        </w:rPr>
        <w:t xml:space="preserve"> Excelentíssima Senhor</w:t>
      </w:r>
      <w:r w:rsidRPr="003F160C">
        <w:rPr>
          <w:rFonts w:ascii="Arial Narrow" w:hAnsi="Arial Narrow"/>
          <w:noProof/>
          <w:sz w:val="24"/>
          <w:szCs w:val="24"/>
        </w:rPr>
        <w:t>a</w:t>
      </w:r>
      <w:r w:rsidRPr="003F160C">
        <w:rPr>
          <w:rFonts w:ascii="Arial Narrow" w:hAnsi="Arial Narrow"/>
          <w:sz w:val="24"/>
          <w:szCs w:val="24"/>
        </w:rPr>
        <w:t xml:space="preserve"> </w:t>
      </w:r>
      <w:r w:rsidRPr="003F160C">
        <w:rPr>
          <w:rFonts w:ascii="Arial Narrow" w:hAnsi="Arial Narrow"/>
          <w:noProof/>
          <w:sz w:val="24"/>
          <w:szCs w:val="24"/>
        </w:rPr>
        <w:t>Conselheira Yara Amazônia Lins Rodrigues dos Santos</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b/>
          <w:sz w:val="24"/>
          <w:szCs w:val="24"/>
        </w:rPr>
        <w:t>9.1. Conhecer</w:t>
      </w:r>
      <w:r w:rsidRPr="003F160C">
        <w:rPr>
          <w:rFonts w:ascii="Arial Narrow" w:hAnsi="Arial Narrow"/>
          <w:sz w:val="24"/>
          <w:szCs w:val="24"/>
        </w:rPr>
        <w:t xml:space="preserve"> da Representação em face da Prefeitura Municipal de Barcelos, formulada sob a égide do artigo 288, da Resolução nº. 004/2002 – TCEAM; </w:t>
      </w:r>
      <w:r w:rsidRPr="003F160C">
        <w:rPr>
          <w:rFonts w:ascii="Arial Narrow" w:hAnsi="Arial Narrow"/>
          <w:b/>
          <w:sz w:val="24"/>
          <w:szCs w:val="24"/>
        </w:rPr>
        <w:t>9.2. Julgar Procedente</w:t>
      </w:r>
      <w:r w:rsidRPr="003F160C">
        <w:rPr>
          <w:rFonts w:ascii="Arial Narrow" w:hAnsi="Arial Narrow"/>
          <w:sz w:val="24"/>
          <w:szCs w:val="24"/>
        </w:rPr>
        <w:t xml:space="preserve"> a Representação em face da Prefeitura Municipal de Barcelos, tendo em vista a não publicação do Edital do Pregão Presencial Nº 006/2022, para determinar ao Representado que, no prazo máximo de 90 (noventa) dias, proceda à regularização e à atualização do Portal da Transparência, devendo ser observada a necessidade de constar as informações mencionadas na Lei 12527/2011; </w:t>
      </w:r>
      <w:r w:rsidRPr="003F160C">
        <w:rPr>
          <w:rFonts w:ascii="Arial Narrow" w:hAnsi="Arial Narrow"/>
          <w:b/>
          <w:sz w:val="24"/>
          <w:szCs w:val="24"/>
        </w:rPr>
        <w:t xml:space="preserve">9.3. Determinar </w:t>
      </w:r>
      <w:r w:rsidRPr="003F160C">
        <w:rPr>
          <w:rFonts w:ascii="Arial Narrow" w:hAnsi="Arial Narrow"/>
          <w:sz w:val="24"/>
          <w:szCs w:val="24"/>
        </w:rPr>
        <w:t xml:space="preserve">à Secretaria do Tribunal Pleno que oficie o Representado, dando-lhe ciência do teor da Decisão e, após sua publicação, remeta os autos à DILCON para análise do cumprimento das determinações contidas no Relatório/Voto. </w:t>
      </w:r>
      <w:r w:rsidRPr="003F160C">
        <w:rPr>
          <w:rFonts w:ascii="Arial Narrow" w:hAnsi="Arial Narrow"/>
          <w:i/>
          <w:noProof/>
          <w:sz w:val="24"/>
          <w:szCs w:val="24"/>
        </w:rPr>
        <w:t xml:space="preserve">Vencido o voto do Conselheiro Ari Jorge Moutinho da Costa Junior que votou pelo conhecimento e procedência da representação, com aplicação de multas ao gestor, determinações à Prefeitura Municipal de Barcelos e ciência à SECEX.  </w:t>
      </w:r>
    </w:p>
    <w:p w14:paraId="69DB40AC" w14:textId="247D496B" w:rsidR="003F160C" w:rsidRDefault="003F160C" w:rsidP="003F160C">
      <w:pPr>
        <w:spacing w:after="120"/>
        <w:ind w:left="-284" w:right="-1"/>
        <w:jc w:val="both"/>
        <w:rPr>
          <w:rFonts w:ascii="Arial Narrow" w:hAnsi="Arial Narrow" w:cs="Arial"/>
          <w:i/>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 xml:space="preserve">CONSELHEIRO-RELATOR: ARI JORGE MOUTINHO DA COSTA JÚNIOR (Com vista para </w:t>
      </w:r>
      <w:r w:rsidR="00E10467">
        <w:rPr>
          <w:rFonts w:ascii="Arial Narrow" w:hAnsi="Arial Narrow" w:cs="Arial"/>
          <w:b/>
          <w:color w:val="000000"/>
          <w:sz w:val="24"/>
          <w:szCs w:val="24"/>
        </w:rPr>
        <w:t xml:space="preserve">a </w:t>
      </w:r>
      <w:r w:rsidR="000E54E7">
        <w:rPr>
          <w:rFonts w:ascii="Arial Narrow" w:hAnsi="Arial Narrow" w:cs="Arial"/>
          <w:b/>
          <w:color w:val="000000"/>
          <w:sz w:val="24"/>
          <w:szCs w:val="24"/>
        </w:rPr>
        <w:t xml:space="preserve">Excelentíssima Senhora Conselheira Yara Amazônia Lins Rodrigues dos Santos, </w:t>
      </w:r>
      <w:r w:rsidRPr="003F160C">
        <w:rPr>
          <w:rFonts w:ascii="Arial Narrow" w:hAnsi="Arial Narrow" w:cs="Arial"/>
          <w:b/>
          <w:color w:val="000000"/>
          <w:sz w:val="24"/>
          <w:szCs w:val="24"/>
        </w:rPr>
        <w:t>Excelentíssimo Conselheiro Senhor Convocado Luiz Henrique Pereira Mendes).</w:t>
      </w:r>
    </w:p>
    <w:p w14:paraId="60BD9B7D" w14:textId="5A2573E0" w:rsidR="003F160C" w:rsidRPr="003F160C" w:rsidRDefault="003F160C" w:rsidP="003F160C">
      <w:pPr>
        <w:spacing w:after="0"/>
        <w:ind w:left="-284" w:right="-1"/>
        <w:jc w:val="both"/>
        <w:rPr>
          <w:rFonts w:ascii="Arial Narrow" w:hAnsi="Arial Narrow" w:cs="Arial"/>
          <w:i/>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12.804/2022 (Apenso: 10.480/2018)</w:t>
      </w:r>
      <w:r w:rsidRPr="003F160C">
        <w:rPr>
          <w:rFonts w:ascii="Arial Narrow" w:hAnsi="Arial Narrow" w:cs="Arial"/>
          <w:color w:val="000000"/>
          <w:sz w:val="24"/>
          <w:szCs w:val="24"/>
        </w:rPr>
        <w:t xml:space="preserve"> - Recurso Ordinário interposto pelo Sr. Tabira Ramos Dias Ferreira, em face do Acórdão n° 154/2022-TCE-Segunda Câmara, exarado nos autos do Processo n° 10.480/2018. </w:t>
      </w:r>
      <w:r w:rsidRPr="003F160C">
        <w:rPr>
          <w:rFonts w:ascii="Arial Narrow" w:hAnsi="Arial Narrow"/>
          <w:b/>
          <w:sz w:val="24"/>
          <w:szCs w:val="24"/>
        </w:rPr>
        <w:t>Advogados:</w:t>
      </w:r>
      <w:r w:rsidRPr="003F160C">
        <w:rPr>
          <w:rFonts w:ascii="Arial Narrow" w:hAnsi="Arial Narrow"/>
          <w:sz w:val="24"/>
          <w:szCs w:val="24"/>
        </w:rPr>
        <w:t xml:space="preserve"> </w:t>
      </w:r>
      <w:r w:rsidRPr="003F160C">
        <w:rPr>
          <w:rFonts w:ascii="Arial Narrow" w:hAnsi="Arial Narrow"/>
          <w:noProof/>
          <w:sz w:val="24"/>
          <w:szCs w:val="24"/>
        </w:rPr>
        <w:t>Bruno Vieira da Rocha Barbirato - OAB/AM 6975, Fábio Nunes Bandeira de Melo - OAB/AM 4331, Paulo Victor Vieira da Rocha – OAB/AM 540-A, Leandro Souza Benevides – OAB/AM 491-</w:t>
      </w:r>
      <w:r w:rsidRPr="003F160C">
        <w:rPr>
          <w:rFonts w:ascii="Arial Narrow" w:hAnsi="Arial Narrow"/>
          <w:noProof/>
          <w:sz w:val="24"/>
          <w:szCs w:val="24"/>
        </w:rPr>
        <w:lastRenderedPageBreak/>
        <w:t>A, Bruno Giotto Gavinho Frota – OAB/AM 4514, Lívia Rocha Brito – OAB/AM 6474, Pedro de Araújo – OAB/AM 6935,  Camila Pontes Torres - OAB/AM 12280, Igor Arnaud Ferreira - OAB/AM 10428 e Laiz Araújo Russo de Melo e Silva - OAB/AM 6897</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03A726BE" w14:textId="77777777" w:rsid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1620/2022: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art.11, III, alínea “f”, item 3, da Resolução nº 04/2002-TCE/AM</w:t>
      </w:r>
      <w:r w:rsidRPr="003F160C">
        <w:rPr>
          <w:rFonts w:ascii="Arial Narrow" w:hAnsi="Arial Narrow"/>
          <w:sz w:val="24"/>
          <w:szCs w:val="24"/>
        </w:rPr>
        <w:t>,</w:t>
      </w:r>
      <w:r w:rsidRPr="003F160C">
        <w:rPr>
          <w:rFonts w:ascii="Arial Narrow" w:hAnsi="Arial Narrow"/>
          <w:b/>
          <w:noProof/>
          <w:sz w:val="24"/>
          <w:szCs w:val="24"/>
        </w:rPr>
        <w:t xml:space="preserve"> por maioria,</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Conselheiro-Relator</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8.1. Conhecer </w:t>
      </w:r>
      <w:r w:rsidRPr="003F160C">
        <w:rPr>
          <w:rFonts w:ascii="Arial Narrow" w:hAnsi="Arial Narrow" w:cs="Arial"/>
          <w:color w:val="000000"/>
          <w:sz w:val="24"/>
          <w:szCs w:val="24"/>
        </w:rPr>
        <w:t>do Recurso Ordinário interposto pelo</w:t>
      </w:r>
      <w:r w:rsidRPr="003F160C">
        <w:rPr>
          <w:rFonts w:ascii="Arial Narrow" w:hAnsi="Arial Narrow" w:cs="Arial"/>
          <w:b/>
          <w:color w:val="000000"/>
          <w:sz w:val="24"/>
          <w:szCs w:val="24"/>
        </w:rPr>
        <w:t xml:space="preserve"> Sr. Tabira Ramos Dias Ferreira</w:t>
      </w:r>
      <w:r w:rsidRPr="003F160C">
        <w:rPr>
          <w:rFonts w:ascii="Arial Narrow" w:hAnsi="Arial Narrow" w:cs="Arial"/>
          <w:color w:val="000000"/>
          <w:sz w:val="24"/>
          <w:szCs w:val="24"/>
        </w:rPr>
        <w:t xml:space="preserve">, por meio de seus advogados, em face do Acórdão nº 154/2022–TCE–Segunda Câmara (fls. 442–443 do processo nº 10.480/2018, em apenso), o qual conheceu seus embargos de declaração e lhes deu provimento parcial, no sentido de dar nova redação ao Acórdão nº 1268/2021–TCE–Primeira Câmara (fls. 385–386 daquele processo), pois cumpridos todos os requisitos de admissibilidade, conforme exposto na Fundamentação do Relatório/Voto; </w:t>
      </w:r>
      <w:r w:rsidRPr="003F160C">
        <w:rPr>
          <w:rFonts w:ascii="Arial Narrow" w:hAnsi="Arial Narrow" w:cs="Arial"/>
          <w:b/>
          <w:color w:val="000000"/>
          <w:sz w:val="24"/>
          <w:szCs w:val="24"/>
        </w:rPr>
        <w:t xml:space="preserve">8.2. Negar Provimento </w:t>
      </w:r>
      <w:r w:rsidRPr="003F160C">
        <w:rPr>
          <w:rFonts w:ascii="Arial Narrow" w:hAnsi="Arial Narrow" w:cs="Arial"/>
          <w:color w:val="000000"/>
          <w:sz w:val="24"/>
          <w:szCs w:val="24"/>
        </w:rPr>
        <w:t>ao Recurso Ordinário interposto pelo</w:t>
      </w:r>
      <w:r w:rsidRPr="003F160C">
        <w:rPr>
          <w:rFonts w:ascii="Arial Narrow" w:hAnsi="Arial Narrow" w:cs="Arial"/>
          <w:b/>
          <w:color w:val="000000"/>
          <w:sz w:val="24"/>
          <w:szCs w:val="24"/>
        </w:rPr>
        <w:t xml:space="preserve"> Sr. Tabira Ramos Dias Ferreira</w:t>
      </w:r>
      <w:r w:rsidRPr="003F160C">
        <w:rPr>
          <w:rFonts w:ascii="Arial Narrow" w:hAnsi="Arial Narrow" w:cs="Arial"/>
          <w:color w:val="000000"/>
          <w:sz w:val="24"/>
          <w:szCs w:val="24"/>
        </w:rPr>
        <w:t xml:space="preserve">, por meio de seus advogados, em face do Acórdão nº 154/2022–TCE–Segunda Câmara (fls. 442–443 do processo n. 10.480/2018, em apenso), o qual conheceu seus embargos de declaração e lhes deu provimento parcial, no sentido de dar nova redação ao Acórdão nº 1268/2021–TCE–Primeira Câmara (fls. 385–386 daquele processo), conforme exposto na Fundamentação do Relatório/Voto; </w:t>
      </w:r>
      <w:r w:rsidRPr="003F160C">
        <w:rPr>
          <w:rFonts w:ascii="Arial Narrow" w:hAnsi="Arial Narrow" w:cs="Arial"/>
          <w:b/>
          <w:color w:val="000000"/>
          <w:sz w:val="24"/>
          <w:szCs w:val="24"/>
        </w:rPr>
        <w:t xml:space="preserve">8.3. Dar ciência </w:t>
      </w:r>
      <w:r w:rsidRPr="003F160C">
        <w:rPr>
          <w:rFonts w:ascii="Arial Narrow" w:hAnsi="Arial Narrow" w:cs="Arial"/>
          <w:color w:val="000000"/>
          <w:sz w:val="24"/>
          <w:szCs w:val="24"/>
        </w:rPr>
        <w:t>ao recorrente, Sr. Tabira Ramos Dias Ferreira, bem como aos seus advogados, acerca do Relatório/Voto, bem como da decisão superveniente desta Corte; e</w:t>
      </w:r>
      <w:r w:rsidRPr="003F160C">
        <w:rPr>
          <w:rFonts w:ascii="Arial Narrow" w:hAnsi="Arial Narrow" w:cs="Arial"/>
          <w:b/>
          <w:color w:val="000000"/>
          <w:sz w:val="24"/>
          <w:szCs w:val="24"/>
        </w:rPr>
        <w:t xml:space="preserve"> 8.4. Arquivar </w:t>
      </w:r>
      <w:r w:rsidRPr="003F160C">
        <w:rPr>
          <w:rFonts w:ascii="Arial Narrow" w:hAnsi="Arial Narrow" w:cs="Arial"/>
          <w:color w:val="000000"/>
          <w:sz w:val="24"/>
          <w:szCs w:val="24"/>
        </w:rPr>
        <w:t xml:space="preserve">os autos, expirados os prazos legais. </w:t>
      </w:r>
      <w:r w:rsidRPr="003F160C">
        <w:rPr>
          <w:rFonts w:ascii="Arial Narrow" w:hAnsi="Arial Narrow"/>
          <w:i/>
          <w:noProof/>
          <w:sz w:val="24"/>
          <w:szCs w:val="24"/>
        </w:rPr>
        <w:t>Vencido o voto-vista da Conselheira Yara Amazônia Lins Rodrigues dos Santos, que votou pelo conhecimento e provimento do Recurso, com determinações e posterior arquivamento.</w:t>
      </w:r>
      <w:r w:rsidRPr="003F160C">
        <w:rPr>
          <w:rFonts w:ascii="Arial Narrow" w:hAnsi="Arial Narrow" w:cs="Arial"/>
          <w:b/>
          <w:color w:val="000000"/>
          <w:sz w:val="24"/>
          <w:szCs w:val="24"/>
        </w:rPr>
        <w:t xml:space="preserve"> </w:t>
      </w:r>
      <w:r w:rsidRPr="000E54E7">
        <w:rPr>
          <w:rFonts w:ascii="Arial Narrow" w:hAnsi="Arial Narrow"/>
          <w:b/>
          <w:sz w:val="24"/>
          <w:szCs w:val="24"/>
        </w:rPr>
        <w:t>Declaração de Impedimento:</w:t>
      </w:r>
      <w:r w:rsidRPr="003F160C">
        <w:rPr>
          <w:rFonts w:ascii="Arial Narrow" w:hAnsi="Arial Narrow"/>
          <w:sz w:val="24"/>
          <w:szCs w:val="24"/>
        </w:rPr>
        <w:t xml:space="preserve"> </w:t>
      </w:r>
      <w:r w:rsidRPr="003F160C">
        <w:rPr>
          <w:rFonts w:ascii="Arial Narrow" w:hAnsi="Arial Narrow"/>
          <w:noProof/>
          <w:sz w:val="24"/>
          <w:szCs w:val="24"/>
        </w:rPr>
        <w:t>Conselheiro Érico Xavier Desterro e Silva e Conselheiro Mario Manoel Coelho de Mello (art. 65 do Regimento Interno).</w:t>
      </w:r>
    </w:p>
    <w:p w14:paraId="11BD21EA" w14:textId="471ECCE4" w:rsidR="003F160C" w:rsidRPr="003F160C" w:rsidRDefault="003F160C" w:rsidP="003F160C">
      <w:pPr>
        <w:spacing w:after="120" w:line="240" w:lineRule="auto"/>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AUDITOR-RELATOR: MÁRIO JOSÉ DE MORAES COSTA FILHO (Com vista para o Excelentíssimo Senhor Conselheiro Mario Manoel Coelho de Mello).</w:t>
      </w:r>
    </w:p>
    <w:p w14:paraId="65AEEC31" w14:textId="77777777" w:rsidR="003F160C" w:rsidRDefault="003F160C" w:rsidP="003F160C">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11.622/2018 (Apenso: 14.385/2017)</w:t>
      </w:r>
      <w:r w:rsidRPr="003F160C">
        <w:rPr>
          <w:rFonts w:ascii="Arial Narrow" w:hAnsi="Arial Narrow" w:cs="Arial"/>
          <w:color w:val="000000"/>
          <w:sz w:val="24"/>
          <w:szCs w:val="24"/>
        </w:rPr>
        <w:t xml:space="preserve"> - Prestação de Contas Anual da Prefeitura Municipal de Boa Vista dos Ramos, sob a responsabilidade do Sr. Eraldo Trindade da Silva, referente ao exercício de 2017. </w:t>
      </w:r>
      <w:r w:rsidRPr="003F160C">
        <w:rPr>
          <w:rFonts w:ascii="Arial Narrow" w:hAnsi="Arial Narrow"/>
          <w:b/>
          <w:noProof/>
          <w:sz w:val="24"/>
          <w:szCs w:val="24"/>
        </w:rPr>
        <w:t xml:space="preserve">Advogados: </w:t>
      </w:r>
      <w:r w:rsidRPr="003F160C">
        <w:rPr>
          <w:rFonts w:ascii="Arial Narrow" w:hAnsi="Arial Narrow"/>
          <w:noProof/>
          <w:sz w:val="24"/>
          <w:szCs w:val="24"/>
        </w:rPr>
        <w:t>Otoniel Queiroz de Souza Neto - OAB/AM 8821 e Juarez Frazão Rodrigues Júnior - OAB/AM 5851</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1FCACB60" w14:textId="00E77E61" w:rsidR="003F160C" w:rsidRPr="003F160C" w:rsidRDefault="003F160C" w:rsidP="00D115BD">
      <w:pPr>
        <w:spacing w:after="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 xml:space="preserve">PARECER PRÉVIO Nº 67/2022: </w:t>
      </w:r>
      <w:r w:rsidRPr="003F160C">
        <w:rPr>
          <w:rFonts w:ascii="Arial Narrow" w:hAnsi="Arial Narrow"/>
          <w:b/>
          <w:bCs/>
          <w:sz w:val="24"/>
          <w:szCs w:val="24"/>
        </w:rPr>
        <w:t>O TRIBUNAL DE CONTAS DO ESTADO DO AMAZONAS</w:t>
      </w:r>
      <w:r w:rsidRPr="003F160C">
        <w:rPr>
          <w:rFonts w:ascii="Arial Narrow" w:hAnsi="Arial Narrow"/>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3F160C">
        <w:rPr>
          <w:rFonts w:ascii="Arial Narrow" w:hAnsi="Arial Narrow"/>
          <w:noProof/>
          <w:sz w:val="24"/>
          <w:szCs w:val="24"/>
        </w:rPr>
        <w:t xml:space="preserve"> pelos arts. 5º, II e 11, III, “a” item 1, da Resolução nº 04/2002-TCE/AM</w:t>
      </w:r>
      <w:r w:rsidRPr="003F160C">
        <w:rPr>
          <w:rFonts w:ascii="Arial Narrow" w:hAnsi="Arial Narrow"/>
          <w:sz w:val="24"/>
          <w:szCs w:val="24"/>
        </w:rPr>
        <w:t xml:space="preserve">, tendo discutido a matéria nestes autos, e acolhido, </w:t>
      </w:r>
      <w:r w:rsidRPr="003F160C">
        <w:rPr>
          <w:rFonts w:ascii="Arial Narrow" w:hAnsi="Arial Narrow"/>
          <w:b/>
          <w:noProof/>
          <w:sz w:val="24"/>
          <w:szCs w:val="24"/>
        </w:rPr>
        <w:t>à unanimidade</w:t>
      </w:r>
      <w:r w:rsidRPr="003F160C">
        <w:rPr>
          <w:rFonts w:ascii="Arial Narrow" w:hAnsi="Arial Narrow"/>
          <w:sz w:val="24"/>
          <w:szCs w:val="24"/>
        </w:rPr>
        <w:t xml:space="preserve">, </w:t>
      </w:r>
      <w:r w:rsidRPr="003F160C">
        <w:rPr>
          <w:rFonts w:ascii="Arial Narrow" w:hAnsi="Arial Narrow"/>
          <w:noProof/>
          <w:sz w:val="24"/>
          <w:szCs w:val="24"/>
        </w:rPr>
        <w:t>a proposta de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Auditor-Relator, </w:t>
      </w:r>
      <w:r w:rsidRPr="003F160C">
        <w:rPr>
          <w:rFonts w:ascii="Arial Narrow" w:hAnsi="Arial Narrow"/>
          <w:b/>
          <w:noProof/>
          <w:sz w:val="24"/>
          <w:szCs w:val="24"/>
        </w:rPr>
        <w:t>em divergência</w:t>
      </w:r>
      <w:r w:rsidRPr="003F160C">
        <w:rPr>
          <w:rFonts w:ascii="Arial Narrow" w:hAnsi="Arial Narrow"/>
          <w:sz w:val="24"/>
          <w:szCs w:val="24"/>
        </w:rPr>
        <w:t xml:space="preserve"> com o pronunciamento do Ministério Público junto a este Tribunal: </w:t>
      </w:r>
      <w:r w:rsidRPr="003F160C">
        <w:rPr>
          <w:rFonts w:ascii="Arial Narrow" w:hAnsi="Arial Narrow" w:cs="Arial"/>
          <w:b/>
          <w:color w:val="000000"/>
          <w:sz w:val="24"/>
          <w:szCs w:val="24"/>
        </w:rPr>
        <w:t>10.1. Emite Parecer Prévio recomendando à Câmara Municipal a aprovação com ressalvas</w:t>
      </w:r>
      <w:r w:rsidRPr="003F160C">
        <w:rPr>
          <w:rFonts w:ascii="Arial Narrow" w:hAnsi="Arial Narrow" w:cs="Arial"/>
          <w:color w:val="000000"/>
          <w:sz w:val="24"/>
          <w:szCs w:val="24"/>
        </w:rPr>
        <w:t xml:space="preserve"> das contas do </w:t>
      </w:r>
      <w:r w:rsidRPr="003F160C">
        <w:rPr>
          <w:rFonts w:ascii="Arial Narrow" w:hAnsi="Arial Narrow" w:cs="Arial"/>
          <w:b/>
          <w:color w:val="000000"/>
          <w:sz w:val="24"/>
          <w:szCs w:val="24"/>
        </w:rPr>
        <w:t>Sr. Eraldo Trindade da Silva</w:t>
      </w:r>
      <w:r w:rsidRPr="003F160C">
        <w:rPr>
          <w:rFonts w:ascii="Arial Narrow" w:hAnsi="Arial Narrow" w:cs="Arial"/>
          <w:color w:val="000000"/>
          <w:sz w:val="24"/>
          <w:szCs w:val="24"/>
        </w:rPr>
        <w:t>, Prefeito Municipal de Boa Vista dos Ramos, no curso do exercício de 2017, em observância ao art. 71, I, da Constituição Federal e do art. 40, inciso I, e art. 127, caput e parágrafos 2º e 4º, da Constituição do Estado do Amazonas, pela permanência das impropriedades formais  discriminadas na Proposta de Voto.</w:t>
      </w:r>
      <w:r w:rsidR="00D115BD">
        <w:rPr>
          <w:rFonts w:ascii="Arial Narrow" w:hAnsi="Arial Narrow" w:cs="Arial"/>
          <w:color w:val="000000"/>
          <w:sz w:val="24"/>
          <w:szCs w:val="24"/>
        </w:rPr>
        <w:t xml:space="preserve"> </w:t>
      </w:r>
      <w:r w:rsidRPr="003F160C">
        <w:rPr>
          <w:rFonts w:ascii="Arial Narrow" w:hAnsi="Arial Narrow" w:cs="Arial"/>
          <w:b/>
          <w:color w:val="000000"/>
          <w:sz w:val="24"/>
          <w:szCs w:val="24"/>
        </w:rPr>
        <w:t xml:space="preserve">ACÓRDÃO Nº 67/2022: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w:t>
      </w:r>
      <w:r w:rsidRPr="003F160C">
        <w:rPr>
          <w:rFonts w:ascii="Arial Narrow" w:hAnsi="Arial Narrow"/>
          <w:sz w:val="24"/>
          <w:szCs w:val="24"/>
        </w:rPr>
        <w:lastRenderedPageBreak/>
        <w:t xml:space="preserve">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pelos arts. 5º, II e 11, III, “a” item 1, da Resolução nº 04/2002-TCE/AM</w:t>
      </w:r>
      <w:r w:rsidRPr="003F160C">
        <w:rPr>
          <w:rFonts w:ascii="Arial Narrow" w:hAnsi="Arial Narrow"/>
          <w:sz w:val="24"/>
          <w:szCs w:val="24"/>
        </w:rPr>
        <w:t xml:space="preserve">, </w:t>
      </w:r>
      <w:r w:rsidRPr="003F160C">
        <w:rPr>
          <w:rFonts w:ascii="Arial Narrow" w:hAnsi="Arial Narrow"/>
          <w:b/>
          <w:noProof/>
          <w:sz w:val="24"/>
          <w:szCs w:val="24"/>
        </w:rPr>
        <w:t>à unanimidade</w:t>
      </w:r>
      <w:r w:rsidRPr="003F160C">
        <w:rPr>
          <w:rFonts w:ascii="Arial Narrow" w:hAnsi="Arial Narrow"/>
          <w:sz w:val="24"/>
          <w:szCs w:val="24"/>
        </w:rPr>
        <w:t>, nos termos d</w:t>
      </w:r>
      <w:r w:rsidRPr="003F160C">
        <w:rPr>
          <w:rFonts w:ascii="Arial Narrow" w:hAnsi="Arial Narrow"/>
          <w:noProof/>
          <w:sz w:val="24"/>
          <w:szCs w:val="24"/>
        </w:rPr>
        <w:t>a proposta de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Auditor-Relator, que passa a ser parte integrante do Parecer Prévio, </w:t>
      </w:r>
      <w:r w:rsidRPr="003F160C">
        <w:rPr>
          <w:rFonts w:ascii="Arial Narrow" w:hAnsi="Arial Narrow"/>
          <w:b/>
          <w:noProof/>
          <w:sz w:val="24"/>
          <w:szCs w:val="24"/>
        </w:rPr>
        <w:t>em divergência</w:t>
      </w:r>
      <w:r w:rsidRPr="003F160C">
        <w:rPr>
          <w:rFonts w:ascii="Arial Narrow" w:hAnsi="Arial Narrow"/>
          <w:sz w:val="24"/>
          <w:szCs w:val="24"/>
        </w:rPr>
        <w:t xml:space="preserve"> com o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 xml:space="preserve">10.1. Determinar </w:t>
      </w:r>
      <w:r w:rsidRPr="003F160C">
        <w:rPr>
          <w:rFonts w:ascii="Arial Narrow" w:hAnsi="Arial Narrow" w:cs="Arial"/>
          <w:color w:val="000000"/>
          <w:sz w:val="24"/>
          <w:szCs w:val="24"/>
        </w:rPr>
        <w:t xml:space="preserve">à Secretaria Geral de Controle Externo - SECEX que, examinando as impropriedades consideradas não sanadas pela DICAMI, pela DICOP e pelo d. Ministério Público de Contas, relativas às contas de gestão do Responsável, em atenção às orientações exaradas na Portaria nº 152/2021-GP e pela Resolução ATRICON nº 02/2020, adote as providências cabíveis à autuação de processos apartados neste Tribunal de Contas para devida apuração; </w:t>
      </w:r>
      <w:r w:rsidRPr="003F160C">
        <w:rPr>
          <w:rFonts w:ascii="Arial Narrow" w:hAnsi="Arial Narrow" w:cs="Arial"/>
          <w:b/>
          <w:color w:val="000000"/>
          <w:sz w:val="24"/>
          <w:szCs w:val="24"/>
        </w:rPr>
        <w:t xml:space="preserve">10.2. Determinar </w:t>
      </w:r>
      <w:r w:rsidRPr="003F160C">
        <w:rPr>
          <w:rFonts w:ascii="Arial Narrow" w:hAnsi="Arial Narrow" w:cs="Arial"/>
          <w:color w:val="000000"/>
          <w:sz w:val="24"/>
          <w:szCs w:val="24"/>
        </w:rPr>
        <w:t xml:space="preserve">à próxima Comissão de Inspeção que dê especial atenção às impropriedades aqui debatidas, com o fito de aferir se a situação foi regularizada pela Prefeitura Municipal de Boa Vista dos Ramos; </w:t>
      </w:r>
      <w:r w:rsidRPr="003F160C">
        <w:rPr>
          <w:rFonts w:ascii="Arial Narrow" w:hAnsi="Arial Narrow" w:cs="Arial"/>
          <w:b/>
          <w:color w:val="000000"/>
          <w:sz w:val="24"/>
          <w:szCs w:val="24"/>
        </w:rPr>
        <w:t xml:space="preserve">10.3. Dar ciência </w:t>
      </w:r>
      <w:r w:rsidRPr="003F160C">
        <w:rPr>
          <w:rFonts w:ascii="Arial Narrow" w:hAnsi="Arial Narrow" w:cs="Arial"/>
          <w:color w:val="000000"/>
          <w:sz w:val="24"/>
          <w:szCs w:val="24"/>
        </w:rPr>
        <w:t>ao Sr. Eraldo Trindade da Silva, bem como aos advogados constituídos nos autos, sobre o deslinde deste feito.</w:t>
      </w:r>
    </w:p>
    <w:p w14:paraId="41E8F2A6" w14:textId="77777777"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 </w:t>
      </w: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AUDITOR-RELATOR: MÁRIO JOSÉ DE MORAES COSTA FILHO (Com vista para a Excelentíssima Senhora Conselheira Yara Amazônia Lins Rodrigues dos Santos).</w:t>
      </w:r>
    </w:p>
    <w:p w14:paraId="391A1BE2" w14:textId="77777777" w:rsidR="003F160C" w:rsidRDefault="003F160C" w:rsidP="003F160C">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13.139/2019 (Apensos: 12.823/2017 e 10.979/2015)</w:t>
      </w:r>
      <w:r w:rsidRPr="003F160C">
        <w:rPr>
          <w:rFonts w:ascii="Arial Narrow" w:hAnsi="Arial Narrow" w:cs="Arial"/>
          <w:color w:val="000000"/>
          <w:sz w:val="24"/>
          <w:szCs w:val="24"/>
        </w:rPr>
        <w:t xml:space="preserve"> - Recurso de Revisão interposto pelo Sr. </w:t>
      </w:r>
      <w:proofErr w:type="spellStart"/>
      <w:r w:rsidRPr="003F160C">
        <w:rPr>
          <w:rFonts w:ascii="Arial Narrow" w:hAnsi="Arial Narrow" w:cs="Arial"/>
          <w:color w:val="000000"/>
          <w:sz w:val="24"/>
          <w:szCs w:val="24"/>
        </w:rPr>
        <w:t>Franrossi</w:t>
      </w:r>
      <w:proofErr w:type="spellEnd"/>
      <w:r w:rsidRPr="003F160C">
        <w:rPr>
          <w:rFonts w:ascii="Arial Narrow" w:hAnsi="Arial Narrow" w:cs="Arial"/>
          <w:color w:val="000000"/>
          <w:sz w:val="24"/>
          <w:szCs w:val="24"/>
        </w:rPr>
        <w:t xml:space="preserve"> de Oliveira Lira, em face do Parecer Prévio n° 4/2017–TCE-Tribunal Pleno, exarado nos autos do Processo n° 10.979/2015. </w:t>
      </w:r>
      <w:r w:rsidRPr="003F160C">
        <w:rPr>
          <w:rFonts w:ascii="Arial Narrow" w:hAnsi="Arial Narrow"/>
          <w:b/>
          <w:sz w:val="24"/>
          <w:szCs w:val="24"/>
        </w:rPr>
        <w:t>Advogado:</w:t>
      </w:r>
      <w:r w:rsidRPr="003F160C">
        <w:rPr>
          <w:rFonts w:ascii="Arial Narrow" w:hAnsi="Arial Narrow"/>
          <w:sz w:val="24"/>
          <w:szCs w:val="24"/>
        </w:rPr>
        <w:t xml:space="preserve"> </w:t>
      </w:r>
      <w:r w:rsidRPr="003F160C">
        <w:rPr>
          <w:rFonts w:ascii="Arial Narrow" w:hAnsi="Arial Narrow"/>
          <w:noProof/>
          <w:sz w:val="24"/>
          <w:szCs w:val="24"/>
        </w:rPr>
        <w:t>Luciene Helena da Silva Dias - OAB/AM 4697</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5CC25096" w14:textId="4BE810A6" w:rsid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1645/2022: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art.11, inciso III, alínea “g”,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a proposta de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Auditor-Relator</w:t>
      </w:r>
      <w:r w:rsidRPr="003F160C">
        <w:rPr>
          <w:rFonts w:ascii="Arial Narrow" w:hAnsi="Arial Narrow"/>
          <w:noProof/>
          <w:sz w:val="24"/>
          <w:szCs w:val="24"/>
        </w:rPr>
        <w:t xml:space="preserve"> </w:t>
      </w:r>
      <w:r w:rsidRPr="003F160C">
        <w:rPr>
          <w:rFonts w:ascii="Arial Narrow" w:hAnsi="Arial Narrow"/>
          <w:b/>
          <w:noProof/>
          <w:sz w:val="24"/>
          <w:szCs w:val="24"/>
        </w:rPr>
        <w:t>, em divergência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8.1. Conhecer</w:t>
      </w:r>
      <w:r w:rsidRPr="003F160C">
        <w:rPr>
          <w:rFonts w:ascii="Arial Narrow" w:hAnsi="Arial Narrow" w:cs="Arial"/>
          <w:color w:val="000000"/>
          <w:sz w:val="24"/>
          <w:szCs w:val="24"/>
        </w:rPr>
        <w:t xml:space="preserve"> a Revisão interposta pelo </w:t>
      </w:r>
      <w:r w:rsidRPr="003F160C">
        <w:rPr>
          <w:rFonts w:ascii="Arial Narrow" w:hAnsi="Arial Narrow" w:cs="Arial"/>
          <w:b/>
          <w:color w:val="000000"/>
          <w:sz w:val="24"/>
          <w:szCs w:val="24"/>
        </w:rPr>
        <w:t xml:space="preserve">Sr. </w:t>
      </w:r>
      <w:proofErr w:type="spellStart"/>
      <w:r w:rsidRPr="003F160C">
        <w:rPr>
          <w:rFonts w:ascii="Arial Narrow" w:hAnsi="Arial Narrow" w:cs="Arial"/>
          <w:b/>
          <w:color w:val="000000"/>
          <w:sz w:val="24"/>
          <w:szCs w:val="24"/>
        </w:rPr>
        <w:t>Franrossi</w:t>
      </w:r>
      <w:proofErr w:type="spellEnd"/>
      <w:r w:rsidRPr="003F160C">
        <w:rPr>
          <w:rFonts w:ascii="Arial Narrow" w:hAnsi="Arial Narrow" w:cs="Arial"/>
          <w:b/>
          <w:color w:val="000000"/>
          <w:sz w:val="24"/>
          <w:szCs w:val="24"/>
        </w:rPr>
        <w:t xml:space="preserve"> de Oliveira Lira</w:t>
      </w:r>
      <w:r w:rsidRPr="003F160C">
        <w:rPr>
          <w:rFonts w:ascii="Arial Narrow" w:hAnsi="Arial Narrow" w:cs="Arial"/>
          <w:color w:val="000000"/>
          <w:sz w:val="24"/>
          <w:szCs w:val="24"/>
        </w:rPr>
        <w:t xml:space="preserve">, com o intuito de reformar o Acórdão nº 04/2017-TCE-Tribunal Pleno, exarado nos autos do Processo nº 10979/2015, para, no mérito: </w:t>
      </w:r>
      <w:r w:rsidRPr="003F160C">
        <w:rPr>
          <w:rFonts w:ascii="Arial Narrow" w:hAnsi="Arial Narrow" w:cs="Arial"/>
          <w:b/>
          <w:color w:val="000000"/>
          <w:sz w:val="24"/>
          <w:szCs w:val="24"/>
        </w:rPr>
        <w:t>8.2. Dar Provimento</w:t>
      </w:r>
      <w:r w:rsidRPr="003F160C">
        <w:rPr>
          <w:rFonts w:ascii="Arial Narrow" w:hAnsi="Arial Narrow" w:cs="Arial"/>
          <w:color w:val="000000"/>
          <w:sz w:val="24"/>
          <w:szCs w:val="24"/>
        </w:rPr>
        <w:t xml:space="preserve"> ao Recurso do Sr. </w:t>
      </w:r>
      <w:proofErr w:type="spellStart"/>
      <w:r w:rsidRPr="003F160C">
        <w:rPr>
          <w:rFonts w:ascii="Arial Narrow" w:hAnsi="Arial Narrow" w:cs="Arial"/>
          <w:color w:val="000000"/>
          <w:sz w:val="24"/>
          <w:szCs w:val="24"/>
        </w:rPr>
        <w:t>Franrossi</w:t>
      </w:r>
      <w:proofErr w:type="spellEnd"/>
      <w:r w:rsidRPr="003F160C">
        <w:rPr>
          <w:rFonts w:ascii="Arial Narrow" w:hAnsi="Arial Narrow" w:cs="Arial"/>
          <w:color w:val="000000"/>
          <w:sz w:val="24"/>
          <w:szCs w:val="24"/>
        </w:rPr>
        <w:t xml:space="preserve"> de Oliveira Lira, anulando o Acórdão nº 04/2017-TCE-Tribunal Pleno, e reformando o Parecer Prévio nº 04/2017-TCE-Tribunal Pleno, com fulcro no entendimento proferido nos Recursos Extraordinários nº 848.826 e 729.744/STF, que passa a ter a seguinte redação: </w:t>
      </w:r>
      <w:r w:rsidRPr="003F160C">
        <w:rPr>
          <w:rFonts w:ascii="Arial Narrow" w:hAnsi="Arial Narrow" w:cs="Arial"/>
          <w:b/>
          <w:color w:val="000000"/>
          <w:sz w:val="24"/>
          <w:szCs w:val="24"/>
        </w:rPr>
        <w:t>8.2.1.</w:t>
      </w:r>
      <w:r w:rsidRPr="003F160C">
        <w:rPr>
          <w:rFonts w:ascii="Arial Narrow" w:hAnsi="Arial Narrow" w:cs="Arial"/>
          <w:color w:val="000000"/>
          <w:sz w:val="24"/>
          <w:szCs w:val="24"/>
        </w:rPr>
        <w:t xml:space="preserve"> Emita Parecer Prévio recomendando a aprovação com Ressalvas das Contas do Sr. </w:t>
      </w:r>
      <w:proofErr w:type="spellStart"/>
      <w:r w:rsidRPr="003F160C">
        <w:rPr>
          <w:rFonts w:ascii="Arial Narrow" w:hAnsi="Arial Narrow" w:cs="Arial"/>
          <w:color w:val="000000"/>
          <w:sz w:val="24"/>
          <w:szCs w:val="24"/>
        </w:rPr>
        <w:t>Franrossi</w:t>
      </w:r>
      <w:proofErr w:type="spellEnd"/>
      <w:r w:rsidRPr="003F160C">
        <w:rPr>
          <w:rFonts w:ascii="Arial Narrow" w:hAnsi="Arial Narrow" w:cs="Arial"/>
          <w:color w:val="000000"/>
          <w:sz w:val="24"/>
          <w:szCs w:val="24"/>
        </w:rPr>
        <w:t xml:space="preserve"> de Oliveira Lira, Prefeito Municipal de Silves, no curso do exercício de 2014, em observância ao art. 71, I, da Constituição Federal e do art. 40, inciso I, e art. 127, caput e parágrafos 2º e 4º, da Constituição do Estado do Amazonas, pela permanência das impropriedades formais já discriminadas nesta Proposta de Voto; </w:t>
      </w:r>
      <w:r w:rsidRPr="003F160C">
        <w:rPr>
          <w:rFonts w:ascii="Arial Narrow" w:hAnsi="Arial Narrow" w:cs="Arial"/>
          <w:b/>
          <w:color w:val="000000"/>
          <w:sz w:val="24"/>
          <w:szCs w:val="24"/>
        </w:rPr>
        <w:t>8.2.2.</w:t>
      </w:r>
      <w:r w:rsidRPr="003F160C">
        <w:rPr>
          <w:rFonts w:ascii="Arial Narrow" w:hAnsi="Arial Narrow" w:cs="Arial"/>
          <w:color w:val="000000"/>
          <w:sz w:val="24"/>
          <w:szCs w:val="24"/>
        </w:rPr>
        <w:t xml:space="preserve"> Determine à Secretaria Geral de Controle Externo - SECEX que, examinando as impropriedades consideradas não sanadas pela DICAMI, pela DICOP e pelo d. Ministério Público de Contas, relativas às contas de gestão do Responsável, em atenção às orientações exaradas na Portaria nº 152/2021-GP e pela Resolução ATRICON nº 02/2020, adote as providências cabíveis à autuação de processos apartados neste Tribunal de Contas para devida apuração; </w:t>
      </w:r>
      <w:r w:rsidRPr="003F160C">
        <w:rPr>
          <w:rFonts w:ascii="Arial Narrow" w:hAnsi="Arial Narrow" w:cs="Arial"/>
          <w:b/>
          <w:color w:val="000000"/>
          <w:sz w:val="24"/>
          <w:szCs w:val="24"/>
        </w:rPr>
        <w:t>8.3. Dar ciência</w:t>
      </w:r>
      <w:r w:rsidRPr="003F160C">
        <w:rPr>
          <w:rFonts w:ascii="Arial Narrow" w:hAnsi="Arial Narrow" w:cs="Arial"/>
          <w:color w:val="000000"/>
          <w:sz w:val="24"/>
          <w:szCs w:val="24"/>
        </w:rPr>
        <w:t xml:space="preserve"> ao Sr. </w:t>
      </w:r>
      <w:proofErr w:type="spellStart"/>
      <w:r w:rsidRPr="003F160C">
        <w:rPr>
          <w:rFonts w:ascii="Arial Narrow" w:hAnsi="Arial Narrow" w:cs="Arial"/>
          <w:color w:val="000000"/>
          <w:sz w:val="24"/>
          <w:szCs w:val="24"/>
        </w:rPr>
        <w:t>Franrossi</w:t>
      </w:r>
      <w:proofErr w:type="spellEnd"/>
      <w:r w:rsidRPr="003F160C">
        <w:rPr>
          <w:rFonts w:ascii="Arial Narrow" w:hAnsi="Arial Narrow" w:cs="Arial"/>
          <w:color w:val="000000"/>
          <w:sz w:val="24"/>
          <w:szCs w:val="24"/>
        </w:rPr>
        <w:t xml:space="preserve"> de Oliveira Lira sobre o deslinde do feito. </w:t>
      </w:r>
    </w:p>
    <w:p w14:paraId="555C7A6D" w14:textId="6B7BCACF"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JULGAMENTO EM PAUTA:</w:t>
      </w:r>
      <w:r>
        <w:rPr>
          <w:rFonts w:ascii="Arial Narrow" w:hAnsi="Arial Narrow" w:cs="Arial"/>
          <w:b/>
          <w:color w:val="000000"/>
          <w:sz w:val="24"/>
          <w:szCs w:val="24"/>
        </w:rPr>
        <w:t xml:space="preserve"> </w:t>
      </w:r>
      <w:r w:rsidRPr="003F160C">
        <w:rPr>
          <w:rFonts w:ascii="Arial Narrow" w:hAnsi="Arial Narrow" w:cs="Arial"/>
          <w:b/>
          <w:color w:val="000000"/>
          <w:sz w:val="24"/>
          <w:szCs w:val="24"/>
        </w:rPr>
        <w:t>CONSELHEIRO-RELATOR: JÚLIO ASSIS CORRÊA PINHEIRO.</w:t>
      </w:r>
    </w:p>
    <w:p w14:paraId="7D3AB97B" w14:textId="77777777" w:rsidR="003F160C" w:rsidRDefault="003F160C" w:rsidP="003F160C">
      <w:pPr>
        <w:tabs>
          <w:tab w:val="left" w:pos="8222"/>
        </w:tabs>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10.917/2015 (Apenso: 13.507/2015)</w:t>
      </w:r>
      <w:r w:rsidRPr="003F160C">
        <w:rPr>
          <w:rFonts w:ascii="Arial Narrow" w:hAnsi="Arial Narrow" w:cs="Arial"/>
          <w:color w:val="000000"/>
          <w:sz w:val="24"/>
          <w:szCs w:val="24"/>
        </w:rPr>
        <w:t xml:space="preserve"> - Prestação de Contas Anual da </w:t>
      </w:r>
      <w:r w:rsidRPr="003F160C">
        <w:rPr>
          <w:rFonts w:ascii="Arial Narrow" w:hAnsi="Arial Narrow"/>
          <w:sz w:val="24"/>
          <w:szCs w:val="24"/>
        </w:rPr>
        <w:t xml:space="preserve">Prefeitura Municipal de </w:t>
      </w:r>
      <w:r w:rsidRPr="003F160C">
        <w:rPr>
          <w:rFonts w:ascii="Arial Narrow" w:hAnsi="Arial Narrow"/>
          <w:sz w:val="24"/>
          <w:szCs w:val="24"/>
        </w:rPr>
        <w:lastRenderedPageBreak/>
        <w:t>São Gabriel da Cachoeira, sob a responsabilidade</w:t>
      </w:r>
      <w:r w:rsidRPr="003F160C">
        <w:rPr>
          <w:rFonts w:ascii="Arial Narrow" w:hAnsi="Arial Narrow" w:cs="Arial"/>
          <w:color w:val="000000"/>
          <w:sz w:val="24"/>
          <w:szCs w:val="24"/>
        </w:rPr>
        <w:t xml:space="preserve"> do Sr. Rene Coimbra, referente ao exercício 2014. </w:t>
      </w:r>
      <w:r w:rsidRPr="003F160C">
        <w:rPr>
          <w:rFonts w:ascii="Arial Narrow" w:hAnsi="Arial Narrow"/>
          <w:b/>
          <w:sz w:val="24"/>
          <w:szCs w:val="24"/>
        </w:rPr>
        <w:t xml:space="preserve">Advogados: </w:t>
      </w:r>
      <w:r w:rsidRPr="003F160C">
        <w:rPr>
          <w:rFonts w:ascii="Arial Narrow" w:hAnsi="Arial Narrow"/>
          <w:sz w:val="24"/>
          <w:szCs w:val="24"/>
        </w:rPr>
        <w:t>Egídio Gomes de Queiroz Neto - OAB/AM 7297 e Diego Américo Costa Silva - OAB/AM 5819</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57D190B9" w14:textId="51EA751B" w:rsidR="003F160C" w:rsidRPr="003F160C" w:rsidRDefault="003F160C" w:rsidP="0009309C">
      <w:pPr>
        <w:tabs>
          <w:tab w:val="left" w:pos="8222"/>
        </w:tabs>
        <w:spacing w:after="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 xml:space="preserve">PARECER PRÉVIO Nº 64/2022: </w:t>
      </w:r>
      <w:r w:rsidRPr="003F160C">
        <w:rPr>
          <w:rFonts w:ascii="Arial Narrow" w:hAnsi="Arial Narrow"/>
          <w:b/>
          <w:bCs/>
          <w:sz w:val="24"/>
          <w:szCs w:val="24"/>
        </w:rPr>
        <w:t>O TRIBUNAL DE CONTAS DO ESTADO DO AMAZONAS</w:t>
      </w:r>
      <w:r w:rsidRPr="003F160C">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pelos </w:t>
      </w:r>
      <w:proofErr w:type="spellStart"/>
      <w:r w:rsidRPr="003F160C">
        <w:rPr>
          <w:rFonts w:ascii="Arial Narrow" w:hAnsi="Arial Narrow"/>
          <w:sz w:val="24"/>
          <w:szCs w:val="24"/>
        </w:rPr>
        <w:t>arts</w:t>
      </w:r>
      <w:proofErr w:type="spellEnd"/>
      <w:r w:rsidRPr="003F160C">
        <w:rPr>
          <w:rFonts w:ascii="Arial Narrow" w:hAnsi="Arial Narrow"/>
          <w:sz w:val="24"/>
          <w:szCs w:val="24"/>
        </w:rPr>
        <w:t xml:space="preserve">. 5º, II e 11, III, “a” item 1, da Resolução nº 04/2002-TCE/AM, tendo discutido a matéria nestes autos, e acolhido, </w:t>
      </w:r>
      <w:r w:rsidRPr="003F160C">
        <w:rPr>
          <w:rFonts w:ascii="Arial Narrow" w:hAnsi="Arial Narrow"/>
          <w:b/>
          <w:sz w:val="24"/>
          <w:szCs w:val="24"/>
        </w:rPr>
        <w:t>à unanimidade</w:t>
      </w:r>
      <w:r w:rsidRPr="003F160C">
        <w:rPr>
          <w:rFonts w:ascii="Arial Narrow" w:hAnsi="Arial Narrow"/>
          <w:sz w:val="24"/>
          <w:szCs w:val="24"/>
        </w:rPr>
        <w:t xml:space="preserve">, o voto do Excelentíssimo Senhor Conselheiro-Relator, </w:t>
      </w:r>
      <w:r w:rsidRPr="003F160C">
        <w:rPr>
          <w:rFonts w:ascii="Arial Narrow" w:hAnsi="Arial Narrow"/>
          <w:b/>
          <w:sz w:val="24"/>
          <w:szCs w:val="24"/>
        </w:rPr>
        <w:t>em consonância</w:t>
      </w:r>
      <w:r w:rsidRPr="003F160C">
        <w:rPr>
          <w:rFonts w:ascii="Arial Narrow" w:hAnsi="Arial Narrow"/>
          <w:sz w:val="24"/>
          <w:szCs w:val="24"/>
        </w:rPr>
        <w:t xml:space="preserve"> com o pronunciamento do Ministério Público junto a este Tribunal: </w:t>
      </w:r>
      <w:r w:rsidRPr="003F160C">
        <w:rPr>
          <w:rFonts w:ascii="Arial Narrow" w:hAnsi="Arial Narrow" w:cs="Arial"/>
          <w:b/>
          <w:color w:val="000000"/>
          <w:sz w:val="24"/>
          <w:szCs w:val="24"/>
        </w:rPr>
        <w:t>10.1. Emite Parecer Prévio recomendando à Câmara Municipal a desaprovação</w:t>
      </w:r>
      <w:r w:rsidRPr="003F160C">
        <w:rPr>
          <w:rFonts w:ascii="Arial Narrow" w:hAnsi="Arial Narrow" w:cs="Arial"/>
          <w:color w:val="000000"/>
          <w:sz w:val="24"/>
          <w:szCs w:val="24"/>
        </w:rPr>
        <w:t xml:space="preserve"> das Contas de Governo da Prefeitura Municipal de São Gabriel da Cachoeira, referente ao exercício de 2014, de responsabilidade do </w:t>
      </w:r>
      <w:r w:rsidRPr="003F160C">
        <w:rPr>
          <w:rFonts w:ascii="Arial Narrow" w:hAnsi="Arial Narrow" w:cs="Arial"/>
          <w:b/>
          <w:color w:val="000000"/>
          <w:sz w:val="24"/>
          <w:szCs w:val="24"/>
        </w:rPr>
        <w:t>Sr. Renê Coimbra</w:t>
      </w:r>
      <w:r w:rsidRPr="003F160C">
        <w:rPr>
          <w:rFonts w:ascii="Arial Narrow" w:hAnsi="Arial Narrow" w:cs="Arial"/>
          <w:color w:val="000000"/>
          <w:sz w:val="24"/>
          <w:szCs w:val="24"/>
        </w:rPr>
        <w:t xml:space="preserve"> Prefeito da municipalidade, à época,  nos termos do artigo 31, §§1º e 2º, da CF/88, combinado com o artigo 18, inciso I, da Lei Complementar nº 06/1991, com o artigo 1º, inciso I, e com o artigo 29, ambos da LOTCE/AM, e com o artigo 3º, inciso I, da Resolução TCE/AM nº 09/1997, tendo em vista o cumprimento de I) gastos mínimos com educação; (II) gastos mínimos com saúde; III) limite máximo de despesa total com pessoal; IV) nível de endividamento do ente; (V) cumprimento, nos limites da lei, do orçamento, notadamente a respeito da abertura de créditos adicionais; e (VI) transparência na gestão fiscal.</w:t>
      </w:r>
      <w:r w:rsidR="0009309C">
        <w:rPr>
          <w:rFonts w:ascii="Arial Narrow" w:hAnsi="Arial Narrow" w:cs="Arial"/>
          <w:color w:val="000000"/>
          <w:sz w:val="24"/>
          <w:szCs w:val="24"/>
        </w:rPr>
        <w:t xml:space="preserve"> </w:t>
      </w:r>
      <w:r w:rsidRPr="003F160C">
        <w:rPr>
          <w:rFonts w:ascii="Arial Narrow" w:hAnsi="Arial Narrow" w:cs="Arial"/>
          <w:b/>
          <w:color w:val="000000"/>
          <w:sz w:val="24"/>
          <w:szCs w:val="24"/>
        </w:rPr>
        <w:t xml:space="preserve">ACÓRDÃO Nº 64/2022: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xml:space="preserve">, no exercício da competência atribuída pelos </w:t>
      </w:r>
      <w:proofErr w:type="spellStart"/>
      <w:r w:rsidRPr="003F160C">
        <w:rPr>
          <w:rFonts w:ascii="Arial Narrow" w:hAnsi="Arial Narrow"/>
          <w:sz w:val="24"/>
          <w:szCs w:val="24"/>
        </w:rPr>
        <w:t>arts</w:t>
      </w:r>
      <w:proofErr w:type="spellEnd"/>
      <w:r w:rsidRPr="003F160C">
        <w:rPr>
          <w:rFonts w:ascii="Arial Narrow" w:hAnsi="Arial Narrow"/>
          <w:sz w:val="24"/>
          <w:szCs w:val="24"/>
        </w:rPr>
        <w:t xml:space="preserve">. 5º, II e 11, III, “a” item 1, da Resolução nº 04/2002-TCE/AM, </w:t>
      </w:r>
      <w:r w:rsidRPr="003F160C">
        <w:rPr>
          <w:rFonts w:ascii="Arial Narrow" w:hAnsi="Arial Narrow"/>
          <w:b/>
          <w:sz w:val="24"/>
          <w:szCs w:val="24"/>
        </w:rPr>
        <w:t>à unanimidade</w:t>
      </w:r>
      <w:r w:rsidRPr="003F160C">
        <w:rPr>
          <w:rFonts w:ascii="Arial Narrow" w:hAnsi="Arial Narrow"/>
          <w:sz w:val="24"/>
          <w:szCs w:val="24"/>
        </w:rPr>
        <w:t xml:space="preserve">, nos termos do voto do Excelentíssimo Senhor Conselheiro-Relator, que passa a ser parte integrante do Parecer Prévio, </w:t>
      </w:r>
      <w:r w:rsidRPr="003F160C">
        <w:rPr>
          <w:rFonts w:ascii="Arial Narrow" w:hAnsi="Arial Narrow"/>
          <w:b/>
          <w:sz w:val="24"/>
          <w:szCs w:val="24"/>
        </w:rPr>
        <w:t>em consonância</w:t>
      </w:r>
      <w:r w:rsidRPr="003F160C">
        <w:rPr>
          <w:rFonts w:ascii="Arial Narrow" w:hAnsi="Arial Narrow"/>
          <w:sz w:val="24"/>
          <w:szCs w:val="24"/>
        </w:rPr>
        <w:t xml:space="preserve"> com o pronunciamento do Ministério Público junto a este Tribunal, no sentido de: </w:t>
      </w:r>
      <w:r w:rsidRPr="003F160C">
        <w:rPr>
          <w:rFonts w:ascii="Arial Narrow" w:hAnsi="Arial Narrow" w:cs="Arial"/>
          <w:b/>
          <w:color w:val="000000"/>
          <w:sz w:val="24"/>
          <w:szCs w:val="24"/>
        </w:rPr>
        <w:t xml:space="preserve">10.1. Determinar </w:t>
      </w:r>
      <w:r w:rsidRPr="003F160C">
        <w:rPr>
          <w:rFonts w:ascii="Arial Narrow" w:hAnsi="Arial Narrow" w:cs="Arial"/>
          <w:color w:val="000000"/>
          <w:sz w:val="24"/>
          <w:szCs w:val="24"/>
        </w:rPr>
        <w:t xml:space="preserve">o encaminhamento deste Parecer Prévio, publicado e acompanhado de cópias integrais do presente processo, à Câmara Municipal de São Gabriel da Cachoeira/AM, para que, na competência prevista no artigo 127, da CE/1989, julgue as referidas Contas; </w:t>
      </w:r>
      <w:r w:rsidRPr="003F160C">
        <w:rPr>
          <w:rFonts w:ascii="Arial Narrow" w:hAnsi="Arial Narrow" w:cs="Arial"/>
          <w:b/>
          <w:color w:val="000000"/>
          <w:sz w:val="24"/>
          <w:szCs w:val="24"/>
        </w:rPr>
        <w:t xml:space="preserve">10.2. Determinar </w:t>
      </w:r>
      <w:r w:rsidRPr="003F160C">
        <w:rPr>
          <w:rFonts w:ascii="Arial Narrow" w:hAnsi="Arial Narrow" w:cs="Arial"/>
          <w:color w:val="000000"/>
          <w:sz w:val="24"/>
          <w:szCs w:val="24"/>
        </w:rPr>
        <w:t xml:space="preserve">à Secretaria de Controle Externo – SECEX que adote as medidas necessárias para a autuação de processos apartados, que deverão ser devidamente instruídos, com a documentação constante destes autos, respeitando a competência de cada órgão técnico, a fim de que este TCE/AM aprecie as irregularidades, impropriedades e restrições identificadas nas manifestações da DICREA (Relatório Conclusivo nº 19/2015 - fls. 2363/2394; Informação nº 26/2017- fls. 6310/6319 e Informação Conclusiva nº 15/2021 – fls. 6366/6368), presente nos Itens de 01 a 19 do Relatório-voto, da DICAMI (Relatório Conclusivo nº 09/2015-CI-DICAMI, Informações nº 893/2018-CI-DICAMI e Laudo Conclusiva nª 064/2022-CI-DICAMI), itens de 20 a 32, e da DICOP (Relatório Conclusivo nº 127/2017-DICOP) Itens 33, 34 e 35, todos do Relatório-voto, nas Contas de Gestão do Sr. René Coimbra, na Prefeitura de Municipal de São Gabriel da Cachoeira, no exercício de 2014; </w:t>
      </w:r>
      <w:r w:rsidRPr="003F160C">
        <w:rPr>
          <w:rFonts w:ascii="Arial Narrow" w:hAnsi="Arial Narrow" w:cs="Arial"/>
          <w:b/>
          <w:color w:val="000000"/>
          <w:sz w:val="24"/>
          <w:szCs w:val="24"/>
        </w:rPr>
        <w:t xml:space="preserve">10.3. Determinar </w:t>
      </w:r>
      <w:r w:rsidRPr="003F160C">
        <w:rPr>
          <w:rFonts w:ascii="Arial Narrow" w:hAnsi="Arial Narrow" w:cs="Arial"/>
          <w:color w:val="000000"/>
          <w:sz w:val="24"/>
          <w:szCs w:val="24"/>
        </w:rPr>
        <w:t xml:space="preserve">à Secretaria do Tribunal Pleno que dê ciência da decisão que vier a ser proferido nos autos ao Sr. René Coimbra, por meio de seus Advogados, bem como à Câmara Municipal de São Gabriel da Cachoeira/AM e à Prefeitura da referida municipalidade; </w:t>
      </w:r>
      <w:r w:rsidRPr="003F160C">
        <w:rPr>
          <w:rFonts w:ascii="Arial Narrow" w:hAnsi="Arial Narrow" w:cs="Arial"/>
          <w:b/>
          <w:color w:val="000000"/>
          <w:sz w:val="24"/>
          <w:szCs w:val="24"/>
        </w:rPr>
        <w:t xml:space="preserve">10.4. Arquivar </w:t>
      </w:r>
      <w:r w:rsidRPr="003F160C">
        <w:rPr>
          <w:rFonts w:ascii="Arial Narrow" w:hAnsi="Arial Narrow" w:cs="Arial"/>
          <w:color w:val="000000"/>
          <w:sz w:val="24"/>
          <w:szCs w:val="24"/>
        </w:rPr>
        <w:t xml:space="preserve">o presente processo, após o cumprimento de todas as formalidades legais. </w:t>
      </w:r>
    </w:p>
    <w:p w14:paraId="34ED8779" w14:textId="77777777" w:rsidR="003F160C" w:rsidRDefault="003F160C" w:rsidP="003F160C">
      <w:pPr>
        <w:spacing w:after="0"/>
        <w:ind w:left="-284" w:right="-1"/>
        <w:jc w:val="both"/>
        <w:rPr>
          <w:rFonts w:ascii="Arial Narrow" w:hAnsi="Arial Narrow" w:cs="Arial"/>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13.507/2015 (Apenso: 10.917/2015)</w:t>
      </w:r>
      <w:r w:rsidRPr="003F160C">
        <w:rPr>
          <w:rFonts w:ascii="Arial Narrow" w:hAnsi="Arial Narrow" w:cs="Arial"/>
          <w:color w:val="000000"/>
          <w:sz w:val="24"/>
          <w:szCs w:val="24"/>
        </w:rPr>
        <w:t xml:space="preserve"> - Representação oriunda de Demanda da Ouvidoria, em face da Prefeitura Municipal de São Gabriel da Cachoeira, de responsabilidade do Sr. Renê Coimbra, em razão de possíveis irregularidades. </w:t>
      </w:r>
    </w:p>
    <w:p w14:paraId="57DD1198" w14:textId="77777777" w:rsid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1582/2022: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sz w:val="24"/>
          <w:szCs w:val="24"/>
        </w:rPr>
        <w:lastRenderedPageBreak/>
        <w:t xml:space="preserve">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 11, inciso IV, alínea “i”,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parcial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9.1. Conhecer</w:t>
      </w:r>
      <w:r w:rsidRPr="003F160C">
        <w:rPr>
          <w:rFonts w:ascii="Arial Narrow" w:hAnsi="Arial Narrow" w:cs="Arial"/>
          <w:color w:val="000000"/>
          <w:sz w:val="24"/>
          <w:szCs w:val="24"/>
        </w:rPr>
        <w:t xml:space="preserve"> da presente Representação interposta pela SECEX/TCE/AM, por preencher os Requisitos do art. 88 da Resolução nº 04/02 (RITCE); </w:t>
      </w:r>
      <w:r w:rsidRPr="003F160C">
        <w:rPr>
          <w:rFonts w:ascii="Arial Narrow" w:hAnsi="Arial Narrow" w:cs="Arial"/>
          <w:b/>
          <w:color w:val="000000"/>
          <w:sz w:val="24"/>
          <w:szCs w:val="24"/>
        </w:rPr>
        <w:t>9.2. Julgar Parcialmente Procedente</w:t>
      </w:r>
      <w:r w:rsidRPr="003F160C">
        <w:rPr>
          <w:rFonts w:ascii="Arial Narrow" w:hAnsi="Arial Narrow" w:cs="Arial"/>
          <w:color w:val="000000"/>
          <w:sz w:val="24"/>
          <w:szCs w:val="24"/>
        </w:rPr>
        <w:t xml:space="preserve"> a presente Representação manejada pela SECEX/TCE/AM em face do Sr. Renê Coimbra, uma vez que o Representado não logrou comprovar, integralmente, o cumprimento dos requisitos legais para a concessão de remissão e anistia, bem como para a realização de doação de imóvel público; </w:t>
      </w:r>
      <w:r w:rsidRPr="003F160C">
        <w:rPr>
          <w:rFonts w:ascii="Arial Narrow" w:hAnsi="Arial Narrow" w:cs="Arial"/>
          <w:b/>
          <w:color w:val="000000"/>
          <w:sz w:val="24"/>
          <w:szCs w:val="24"/>
        </w:rPr>
        <w:t>9.3. Aplicar multa</w:t>
      </w:r>
      <w:r w:rsidRPr="003F160C">
        <w:rPr>
          <w:rFonts w:ascii="Arial Narrow" w:hAnsi="Arial Narrow" w:cs="Arial"/>
          <w:color w:val="000000"/>
          <w:sz w:val="24"/>
          <w:szCs w:val="24"/>
        </w:rPr>
        <w:t xml:space="preserve"> ao Sr. Renê Coimbra no valor de </w:t>
      </w:r>
      <w:r w:rsidRPr="003F160C">
        <w:rPr>
          <w:rFonts w:ascii="Arial Narrow" w:hAnsi="Arial Narrow" w:cs="Arial"/>
          <w:b/>
          <w:color w:val="000000"/>
          <w:sz w:val="24"/>
          <w:szCs w:val="24"/>
        </w:rPr>
        <w:t xml:space="preserve">R$13.654,39 </w:t>
      </w:r>
      <w:r w:rsidRPr="003F160C">
        <w:rPr>
          <w:rFonts w:ascii="Arial Narrow" w:hAnsi="Arial Narrow" w:cs="Arial"/>
          <w:color w:val="000000"/>
          <w:sz w:val="24"/>
          <w:szCs w:val="24"/>
        </w:rPr>
        <w:t xml:space="preserve">(treze mil, seiscentos e cinquenta e quatro reais e trinta e nove centavos) e fixar </w:t>
      </w:r>
      <w:r w:rsidRPr="003F160C">
        <w:rPr>
          <w:rFonts w:ascii="Arial Narrow" w:hAnsi="Arial Narrow" w:cs="Arial"/>
          <w:b/>
          <w:color w:val="000000"/>
          <w:sz w:val="24"/>
          <w:szCs w:val="24"/>
        </w:rPr>
        <w:t>prazo de 30 dias</w:t>
      </w:r>
      <w:r w:rsidRPr="003F160C">
        <w:rPr>
          <w:rFonts w:ascii="Arial Narrow" w:hAnsi="Arial Narrow" w:cs="Arial"/>
          <w:color w:val="000000"/>
          <w:sz w:val="24"/>
          <w:szCs w:val="24"/>
        </w:rPr>
        <w:t xml:space="preserve"> para que o responsável recolha o valor da MULTA, com fulcro no art. 54, VI, da Lei nº 2.423/96, com redação alterada pela Lei Complementar nº 204/2020, c/c o art. 308, VI, da Resolução nº 04/2002-RITCE/AM,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3F160C">
        <w:rPr>
          <w:rFonts w:ascii="Arial Narrow" w:hAnsi="Arial Narrow" w:cs="Arial"/>
          <w:b/>
          <w:color w:val="000000"/>
          <w:sz w:val="24"/>
          <w:szCs w:val="24"/>
        </w:rPr>
        <w:t>9.4. Recomendar</w:t>
      </w:r>
      <w:r w:rsidRPr="003F160C">
        <w:rPr>
          <w:rFonts w:ascii="Arial Narrow" w:hAnsi="Arial Narrow" w:cs="Arial"/>
          <w:color w:val="000000"/>
          <w:sz w:val="24"/>
          <w:szCs w:val="24"/>
        </w:rPr>
        <w:t xml:space="preserve"> à Prefeitura Municipal de São Gabriel da Cachoeira, para que observe com rigor a legislação quanto à renúncia de receitas; </w:t>
      </w:r>
      <w:r w:rsidRPr="003F160C">
        <w:rPr>
          <w:rFonts w:ascii="Arial Narrow" w:hAnsi="Arial Narrow" w:cs="Arial"/>
          <w:b/>
          <w:color w:val="000000"/>
          <w:sz w:val="24"/>
          <w:szCs w:val="24"/>
        </w:rPr>
        <w:t>9.5. Representar</w:t>
      </w:r>
      <w:r w:rsidRPr="003F160C">
        <w:rPr>
          <w:rFonts w:ascii="Arial Narrow" w:hAnsi="Arial Narrow" w:cs="Arial"/>
          <w:color w:val="000000"/>
          <w:sz w:val="24"/>
          <w:szCs w:val="24"/>
        </w:rPr>
        <w:t xml:space="preserve"> ao Ministério Público Estadual sobre os fatos tratados na presente Representação, para que adote as medidas que entender cabíveis; </w:t>
      </w:r>
      <w:r w:rsidRPr="003F160C">
        <w:rPr>
          <w:rFonts w:ascii="Arial Narrow" w:hAnsi="Arial Narrow" w:cs="Arial"/>
          <w:b/>
          <w:color w:val="000000"/>
          <w:sz w:val="24"/>
          <w:szCs w:val="24"/>
        </w:rPr>
        <w:t>9.6. Arquivar</w:t>
      </w:r>
      <w:r w:rsidRPr="003F160C">
        <w:rPr>
          <w:rFonts w:ascii="Arial Narrow" w:hAnsi="Arial Narrow" w:cs="Arial"/>
          <w:color w:val="000000"/>
          <w:sz w:val="24"/>
          <w:szCs w:val="24"/>
        </w:rPr>
        <w:t xml:space="preserve"> o presente processo, após o cumprimento das formalidades legais.  </w:t>
      </w:r>
    </w:p>
    <w:p w14:paraId="251983B0" w14:textId="77777777" w:rsidR="003F160C" w:rsidRDefault="003F160C" w:rsidP="003F160C">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13.092/2017</w:t>
      </w:r>
      <w:r w:rsidRPr="003F160C">
        <w:rPr>
          <w:rFonts w:ascii="Arial Narrow" w:hAnsi="Arial Narrow" w:cs="Arial"/>
          <w:color w:val="000000"/>
          <w:sz w:val="24"/>
          <w:szCs w:val="24"/>
        </w:rPr>
        <w:t xml:space="preserve"> - Tomada de Contas Anual da Prefeitura Municipal de Barreirinha, referente ao exercício de 2016, de responsabilidade do Sr. </w:t>
      </w:r>
      <w:proofErr w:type="spellStart"/>
      <w:r w:rsidRPr="003F160C">
        <w:rPr>
          <w:rFonts w:ascii="Arial Narrow" w:hAnsi="Arial Narrow" w:cs="Arial"/>
          <w:color w:val="000000"/>
          <w:sz w:val="24"/>
          <w:szCs w:val="24"/>
        </w:rPr>
        <w:t>Mecias</w:t>
      </w:r>
      <w:proofErr w:type="spellEnd"/>
      <w:r w:rsidRPr="003F160C">
        <w:rPr>
          <w:rFonts w:ascii="Arial Narrow" w:hAnsi="Arial Narrow" w:cs="Arial"/>
          <w:color w:val="000000"/>
          <w:sz w:val="24"/>
          <w:szCs w:val="24"/>
        </w:rPr>
        <w:t xml:space="preserve"> Pereira Batista. </w:t>
      </w:r>
      <w:r w:rsidRPr="003F160C">
        <w:rPr>
          <w:rFonts w:ascii="Arial Narrow" w:hAnsi="Arial Narrow" w:cs="Arial"/>
          <w:b/>
          <w:color w:val="000000"/>
          <w:sz w:val="24"/>
          <w:szCs w:val="24"/>
        </w:rPr>
        <w:t xml:space="preserve">Advogado: </w:t>
      </w:r>
      <w:proofErr w:type="spellStart"/>
      <w:r w:rsidRPr="003F160C">
        <w:rPr>
          <w:rFonts w:ascii="Arial Narrow" w:hAnsi="Arial Narrow" w:cs="Arial"/>
          <w:color w:val="000000"/>
          <w:sz w:val="24"/>
          <w:szCs w:val="24"/>
        </w:rPr>
        <w:t>Francinilberson</w:t>
      </w:r>
      <w:proofErr w:type="spellEnd"/>
      <w:r w:rsidRPr="003F160C">
        <w:rPr>
          <w:rFonts w:ascii="Arial Narrow" w:hAnsi="Arial Narrow" w:cs="Arial"/>
          <w:color w:val="000000"/>
          <w:sz w:val="24"/>
          <w:szCs w:val="24"/>
        </w:rPr>
        <w:t xml:space="preserve"> Beltrão Ayres - OAB/AM 7956.</w:t>
      </w:r>
      <w:r w:rsidRPr="003F160C">
        <w:rPr>
          <w:rFonts w:ascii="Arial Narrow" w:hAnsi="Arial Narrow" w:cs="Arial"/>
          <w:b/>
          <w:color w:val="000000"/>
          <w:sz w:val="24"/>
          <w:szCs w:val="24"/>
        </w:rPr>
        <w:t xml:space="preserve"> </w:t>
      </w:r>
    </w:p>
    <w:p w14:paraId="188F3F82" w14:textId="6C8B388F" w:rsidR="003F160C" w:rsidRPr="003F160C" w:rsidRDefault="003F160C" w:rsidP="00225D73">
      <w:pPr>
        <w:spacing w:after="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 xml:space="preserve">PARECER PRÉVIO Nº 65/2022: </w:t>
      </w:r>
      <w:r w:rsidRPr="003F160C">
        <w:rPr>
          <w:rFonts w:ascii="Arial Narrow" w:hAnsi="Arial Narrow"/>
          <w:b/>
          <w:bCs/>
          <w:sz w:val="24"/>
          <w:szCs w:val="24"/>
        </w:rPr>
        <w:t>O TRIBUNAL DE CONTAS DO ESTADO DO AMAZONAS</w:t>
      </w:r>
      <w:r w:rsidRPr="003F160C">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pelos </w:t>
      </w:r>
      <w:proofErr w:type="spellStart"/>
      <w:r w:rsidRPr="003F160C">
        <w:rPr>
          <w:rFonts w:ascii="Arial Narrow" w:hAnsi="Arial Narrow"/>
          <w:sz w:val="24"/>
          <w:szCs w:val="24"/>
        </w:rPr>
        <w:t>arts</w:t>
      </w:r>
      <w:proofErr w:type="spellEnd"/>
      <w:r w:rsidRPr="003F160C">
        <w:rPr>
          <w:rFonts w:ascii="Arial Narrow" w:hAnsi="Arial Narrow"/>
          <w:sz w:val="24"/>
          <w:szCs w:val="24"/>
        </w:rPr>
        <w:t xml:space="preserve">. 5º, II e 11, III, “a” item 1, da Resolução nº 04/2002-TCE/AM, tendo discutido a matéria nestes autos, e acolhido, </w:t>
      </w:r>
      <w:r w:rsidRPr="003F160C">
        <w:rPr>
          <w:rFonts w:ascii="Arial Narrow" w:hAnsi="Arial Narrow"/>
          <w:b/>
          <w:sz w:val="24"/>
          <w:szCs w:val="24"/>
        </w:rPr>
        <w:t>à unanimidade</w:t>
      </w:r>
      <w:r w:rsidRPr="003F160C">
        <w:rPr>
          <w:rFonts w:ascii="Arial Narrow" w:hAnsi="Arial Narrow"/>
          <w:sz w:val="24"/>
          <w:szCs w:val="24"/>
        </w:rPr>
        <w:t xml:space="preserve">, o voto do Excelentíssimo Senhor Conselheiro-Relator, </w:t>
      </w:r>
      <w:r w:rsidRPr="003F160C">
        <w:rPr>
          <w:rFonts w:ascii="Arial Narrow" w:hAnsi="Arial Narrow"/>
          <w:b/>
          <w:sz w:val="24"/>
          <w:szCs w:val="24"/>
        </w:rPr>
        <w:t>em consonância</w:t>
      </w:r>
      <w:r w:rsidRPr="003F160C">
        <w:rPr>
          <w:rFonts w:ascii="Arial Narrow" w:hAnsi="Arial Narrow"/>
          <w:sz w:val="24"/>
          <w:szCs w:val="24"/>
        </w:rPr>
        <w:t xml:space="preserve"> com o pronunciamento do Ministério Público junto a este Tribunal: </w:t>
      </w:r>
      <w:r w:rsidRPr="003F160C">
        <w:rPr>
          <w:rFonts w:ascii="Arial Narrow" w:hAnsi="Arial Narrow" w:cs="Arial"/>
          <w:b/>
          <w:color w:val="000000"/>
          <w:sz w:val="24"/>
          <w:szCs w:val="24"/>
        </w:rPr>
        <w:t>10.1. Emite Parecer Prévio recomendando à Câmara Municipal a desaprovação</w:t>
      </w:r>
      <w:r w:rsidRPr="003F160C">
        <w:rPr>
          <w:rFonts w:ascii="Arial Narrow" w:hAnsi="Arial Narrow" w:cs="Arial"/>
          <w:color w:val="000000"/>
          <w:sz w:val="24"/>
          <w:szCs w:val="24"/>
        </w:rPr>
        <w:t xml:space="preserve"> das Contas do Município de Barreirinha, referente ao exercício de 2016, de responsabilidade do Sr. </w:t>
      </w:r>
      <w:proofErr w:type="spellStart"/>
      <w:r w:rsidRPr="003F160C">
        <w:rPr>
          <w:rFonts w:ascii="Arial Narrow" w:hAnsi="Arial Narrow" w:cs="Arial"/>
          <w:color w:val="000000"/>
          <w:sz w:val="24"/>
          <w:szCs w:val="24"/>
        </w:rPr>
        <w:t>Mecias</w:t>
      </w:r>
      <w:proofErr w:type="spellEnd"/>
      <w:r w:rsidRPr="003F160C">
        <w:rPr>
          <w:rFonts w:ascii="Arial Narrow" w:hAnsi="Arial Narrow" w:cs="Arial"/>
          <w:color w:val="000000"/>
          <w:sz w:val="24"/>
          <w:szCs w:val="24"/>
        </w:rPr>
        <w:t xml:space="preserve"> Pereira Batista, nos termos do 1º, I, e do art. 58, “b”, da Lei nº 2.423/96 (Lei Orgânica do TCE/AM) c/c art. 11, II, da Resolução nº 04/02 (Regimento Interno do TCE/AM), em virtude das impropriedades listadas no Relatório/Voto que tratam de Atos de Governo.</w:t>
      </w:r>
      <w:r w:rsidR="00225D73">
        <w:rPr>
          <w:rFonts w:ascii="Arial Narrow" w:hAnsi="Arial Narrow" w:cs="Arial"/>
          <w:color w:val="000000"/>
          <w:sz w:val="24"/>
          <w:szCs w:val="24"/>
        </w:rPr>
        <w:t xml:space="preserve"> </w:t>
      </w:r>
      <w:r w:rsidRPr="003F160C">
        <w:rPr>
          <w:rFonts w:ascii="Arial Narrow" w:hAnsi="Arial Narrow" w:cs="Arial"/>
          <w:b/>
          <w:color w:val="000000"/>
          <w:sz w:val="24"/>
          <w:szCs w:val="24"/>
        </w:rPr>
        <w:t xml:space="preserve">ACÓRDÃO Nº 65/2022: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w:t>
      </w:r>
      <w:r w:rsidRPr="003F160C">
        <w:rPr>
          <w:rFonts w:ascii="Arial Narrow" w:hAnsi="Arial Narrow"/>
          <w:sz w:val="24"/>
          <w:szCs w:val="24"/>
        </w:rPr>
        <w:lastRenderedPageBreak/>
        <w:t xml:space="preserve">Estado do Amazonas, reunidos em Sessão do </w:t>
      </w:r>
      <w:r w:rsidRPr="003F160C">
        <w:rPr>
          <w:rFonts w:ascii="Arial Narrow" w:hAnsi="Arial Narrow"/>
          <w:b/>
          <w:sz w:val="24"/>
          <w:szCs w:val="24"/>
        </w:rPr>
        <w:t>Tribunal Pleno</w:t>
      </w:r>
      <w:r w:rsidRPr="003F160C">
        <w:rPr>
          <w:rFonts w:ascii="Arial Narrow" w:hAnsi="Arial Narrow"/>
          <w:sz w:val="24"/>
          <w:szCs w:val="24"/>
        </w:rPr>
        <w:t xml:space="preserve">, no exercício da competência atribuída pelos </w:t>
      </w:r>
      <w:proofErr w:type="spellStart"/>
      <w:r w:rsidRPr="003F160C">
        <w:rPr>
          <w:rFonts w:ascii="Arial Narrow" w:hAnsi="Arial Narrow"/>
          <w:sz w:val="24"/>
          <w:szCs w:val="24"/>
        </w:rPr>
        <w:t>arts</w:t>
      </w:r>
      <w:proofErr w:type="spellEnd"/>
      <w:r w:rsidRPr="003F160C">
        <w:rPr>
          <w:rFonts w:ascii="Arial Narrow" w:hAnsi="Arial Narrow"/>
          <w:sz w:val="24"/>
          <w:szCs w:val="24"/>
        </w:rPr>
        <w:t xml:space="preserve">. 5º, II e 11, III, “a” item 1, da Resolução nº 04/2002-TCE/AM, </w:t>
      </w:r>
      <w:r w:rsidRPr="003F160C">
        <w:rPr>
          <w:rFonts w:ascii="Arial Narrow" w:hAnsi="Arial Narrow"/>
          <w:b/>
          <w:sz w:val="24"/>
          <w:szCs w:val="24"/>
        </w:rPr>
        <w:t>à unanimidade</w:t>
      </w:r>
      <w:r w:rsidRPr="003F160C">
        <w:rPr>
          <w:rFonts w:ascii="Arial Narrow" w:hAnsi="Arial Narrow"/>
          <w:sz w:val="24"/>
          <w:szCs w:val="24"/>
        </w:rPr>
        <w:t xml:space="preserve">, nos termos do voto do Excelentíssimo Senhor Conselheiro-Relator, que passa a ser parte integrante do Parecer Prévio, </w:t>
      </w:r>
      <w:r w:rsidRPr="003F160C">
        <w:rPr>
          <w:rFonts w:ascii="Arial Narrow" w:hAnsi="Arial Narrow"/>
          <w:b/>
          <w:sz w:val="24"/>
          <w:szCs w:val="24"/>
        </w:rPr>
        <w:t>em consonância</w:t>
      </w:r>
      <w:r w:rsidRPr="003F160C">
        <w:rPr>
          <w:rFonts w:ascii="Arial Narrow" w:hAnsi="Arial Narrow"/>
          <w:sz w:val="24"/>
          <w:szCs w:val="24"/>
        </w:rPr>
        <w:t xml:space="preserve"> com o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10.1. Determinar</w:t>
      </w:r>
      <w:r w:rsidRPr="003F160C">
        <w:rPr>
          <w:rFonts w:ascii="Arial Narrow" w:hAnsi="Arial Narrow" w:cs="Arial"/>
          <w:color w:val="000000"/>
          <w:sz w:val="24"/>
          <w:szCs w:val="24"/>
        </w:rPr>
        <w:t xml:space="preserve"> o encaminhamento do Parecer Prévio, publicado e acompanhado de cópias integrais do presente processo, à Câmara Municipal de Barreirinha, para que, na competência prevista no artigo 127, da CE/1989, julgue as referidas Contas; </w:t>
      </w:r>
      <w:r w:rsidRPr="003F160C">
        <w:rPr>
          <w:rFonts w:ascii="Arial Narrow" w:hAnsi="Arial Narrow" w:cs="Arial"/>
          <w:b/>
          <w:color w:val="000000"/>
          <w:sz w:val="24"/>
          <w:szCs w:val="24"/>
        </w:rPr>
        <w:t>10.2. Recomendar</w:t>
      </w:r>
      <w:r w:rsidRPr="003F160C">
        <w:rPr>
          <w:rFonts w:ascii="Arial Narrow" w:hAnsi="Arial Narrow" w:cs="Arial"/>
          <w:color w:val="000000"/>
          <w:sz w:val="24"/>
          <w:szCs w:val="24"/>
        </w:rPr>
        <w:t xml:space="preserve"> à Prefeitura Municipal de Barreirinha que cumpra os prazos legais, principalmente no tocante ao encaminhamento de suas Prestações de Contas Anuais ao TCE, ao Estado e a União, como também obedeça aos prazos para as remessas dos Balancetes Financeiros Mensais, RREO, GEFIS, e que publique seus Balanços no DOE e/ou DOM, sob pena de sanções; </w:t>
      </w:r>
      <w:r w:rsidRPr="003F160C">
        <w:rPr>
          <w:rFonts w:ascii="Arial Narrow" w:hAnsi="Arial Narrow" w:cs="Arial"/>
          <w:b/>
          <w:color w:val="000000"/>
          <w:sz w:val="24"/>
          <w:szCs w:val="24"/>
        </w:rPr>
        <w:t>10.3. Determinar</w:t>
      </w:r>
      <w:r w:rsidRPr="003F160C">
        <w:rPr>
          <w:rFonts w:ascii="Arial Narrow" w:hAnsi="Arial Narrow" w:cs="Arial"/>
          <w:color w:val="000000"/>
          <w:sz w:val="24"/>
          <w:szCs w:val="24"/>
        </w:rPr>
        <w:t xml:space="preserve"> à Secretaria de Controle Externo-SECEX que tome as medidas cabíveis para a autuação de processos apartados referentes aos Atos de Gestão, que deverão ser devidamente instruídos, respeitando a competência de cada órgão técnico, acompanhadas das documentações referentes às impropriedades apontadas nos relatórios técnicos e pareceres constantes nestes autos; </w:t>
      </w:r>
      <w:r w:rsidRPr="003F160C">
        <w:rPr>
          <w:rFonts w:ascii="Arial Narrow" w:hAnsi="Arial Narrow" w:cs="Arial"/>
          <w:b/>
          <w:color w:val="000000"/>
          <w:sz w:val="24"/>
          <w:szCs w:val="24"/>
        </w:rPr>
        <w:t>10.4. Determinar</w:t>
      </w:r>
      <w:r w:rsidRPr="003F160C">
        <w:rPr>
          <w:rFonts w:ascii="Arial Narrow" w:hAnsi="Arial Narrow" w:cs="Arial"/>
          <w:color w:val="000000"/>
          <w:sz w:val="24"/>
          <w:szCs w:val="24"/>
        </w:rPr>
        <w:t xml:space="preserve"> à Secretaria do Tribunal Pleno que dê ciência desta decisão aos interessados, bem como à Câmara Municipal de Barreirinha e à Prefeitura Municipal de Barreirinha. </w:t>
      </w:r>
    </w:p>
    <w:p w14:paraId="790FE562" w14:textId="77777777" w:rsidR="003F160C" w:rsidRDefault="003F160C" w:rsidP="003F160C">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14.248/2017</w:t>
      </w:r>
      <w:r w:rsidRPr="003F160C">
        <w:rPr>
          <w:rFonts w:ascii="Arial Narrow" w:hAnsi="Arial Narrow" w:cs="Arial"/>
          <w:color w:val="000000"/>
          <w:sz w:val="24"/>
          <w:szCs w:val="24"/>
        </w:rPr>
        <w:t xml:space="preserve"> – Embargos de Declaração em Representação nº 165/2017-MPC-RMAM-Ambiental, </w:t>
      </w:r>
      <w:r w:rsidRPr="003F160C">
        <w:rPr>
          <w:rFonts w:ascii="Arial Narrow" w:hAnsi="Arial Narrow"/>
          <w:sz w:val="24"/>
          <w:szCs w:val="24"/>
        </w:rPr>
        <w:t>em face da Prefeitura Municipal de Manaus, com o objetivo de apurar possível omissão de providências no sentido de tratar da destinação final dos resíduos sólidos na referida municipalidade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 xml:space="preserve">Advogado: </w:t>
      </w:r>
      <w:proofErr w:type="spellStart"/>
      <w:r w:rsidRPr="003F160C">
        <w:rPr>
          <w:rFonts w:ascii="Arial Narrow" w:hAnsi="Arial Narrow" w:cs="Arial"/>
          <w:color w:val="000000"/>
          <w:sz w:val="24"/>
          <w:szCs w:val="24"/>
        </w:rPr>
        <w:t>Dhawson</w:t>
      </w:r>
      <w:proofErr w:type="spellEnd"/>
      <w:r w:rsidRPr="003F160C">
        <w:rPr>
          <w:rFonts w:ascii="Arial Narrow" w:hAnsi="Arial Narrow" w:cs="Arial"/>
          <w:color w:val="000000"/>
          <w:sz w:val="24"/>
          <w:szCs w:val="24"/>
        </w:rPr>
        <w:t xml:space="preserve"> Nobre de Almeida - 8166.</w:t>
      </w:r>
      <w:r w:rsidRPr="003F160C">
        <w:rPr>
          <w:rFonts w:ascii="Arial Narrow" w:hAnsi="Arial Narrow" w:cs="Arial"/>
          <w:b/>
          <w:color w:val="000000"/>
          <w:sz w:val="24"/>
          <w:szCs w:val="24"/>
        </w:rPr>
        <w:t xml:space="preserve"> </w:t>
      </w:r>
    </w:p>
    <w:p w14:paraId="2FDA549C" w14:textId="66C70C05" w:rsid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1583/2022: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art.11, III, alínea “f”, item 1, da Resolução n. 04/2002-TCE/AM,</w:t>
      </w:r>
      <w:r w:rsidRPr="003F160C">
        <w:rPr>
          <w:rFonts w:ascii="Arial Narrow" w:hAnsi="Arial Narrow"/>
          <w:b/>
          <w:sz w:val="24"/>
          <w:szCs w:val="24"/>
        </w:rPr>
        <w:t xml:space="preserve"> à unanimidade,</w:t>
      </w:r>
      <w:r w:rsidRPr="003F160C">
        <w:rPr>
          <w:rFonts w:ascii="Arial Narrow" w:hAnsi="Arial Narrow"/>
          <w:sz w:val="24"/>
          <w:szCs w:val="24"/>
        </w:rPr>
        <w:t xml:space="preserve"> 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oral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7.1. Conhecer</w:t>
      </w:r>
      <w:r w:rsidRPr="003F160C">
        <w:rPr>
          <w:rFonts w:ascii="Arial Narrow" w:hAnsi="Arial Narrow" w:cs="Arial"/>
          <w:color w:val="000000"/>
          <w:sz w:val="24"/>
          <w:szCs w:val="24"/>
        </w:rPr>
        <w:t xml:space="preserve"> dos presentes Embargos de declaração interpostos pelo Ministério Público de Contas, por intermédio de seu Procurador de Contas, Dr. Ruy Marcelo Alencar de Mendonça para, no mérito, dar-lhe provimento, para o fim de corrigir o erro material a ser suprido no Acórdão nº 1274/2022 TCE–Tribunal Pleno, conforme razões expostas neste Relatório/Voto, no sentido de alterar os itens 9.3 ao 9.6, que passarão a ter a seguinte redação, mantendo-se os demais itens do referido decisum impugnado: 9.3. Conceder prazo de 18 (dezoito) meses ao Sr. Eduardo Costa Taveira, Secretário de Estado de Meio Ambiente - SEMA, na forma do art. 40, VIII, da Constituição do Amazonas, para que comprove ao TCE/AM o envio de projeto de regulamento administrativo ao Chefe do Executivo, que deve proclamar a efetiva obrigatoriedade, o prazo, a forma e a periodicidade, para que as indústrias e comércios situadas no Amazonas ou que gerem resíduos no pós-consumo no Amazonas comprovem operações de logística reversa nos casos de produtos e resíduos previstos no art. 33 da Lei nº 12.305/2010, observados, como piso, os percentuais eventualmente fixados em nível nacional por regulamentos e acordos setoriais; 9.4. Conceder prazo de 18 (dezoito) meses ao Sr. Juliano Marcos Valente de Souza, Diretor-Presidente do Instituto de Proteção Ambiental do Amazonas - IPAAM, na forma do art. 40, VIII, da Constituição do Amazonas, para que comprove ao TCE/AM a expedição de portaria que discipline a cobrança de comprovação das operações de logística reversa das indústrias e empreendimentos sob licenciamento estadual e obrigadas a apresentar o plano de gerenciamento de resíduos na forma do art. 20, 21, VII, c/c art. 24 e 31, III, IV, da Lei nº 12.305/2010; 9.5. Conceder prazo de 18 (dezoito) meses ao Sr. </w:t>
      </w:r>
      <w:proofErr w:type="spellStart"/>
      <w:r w:rsidRPr="003F160C">
        <w:rPr>
          <w:rFonts w:ascii="Arial Narrow" w:hAnsi="Arial Narrow" w:cs="Arial"/>
          <w:color w:val="000000"/>
          <w:sz w:val="24"/>
          <w:szCs w:val="24"/>
        </w:rPr>
        <w:t>Altervi</w:t>
      </w:r>
      <w:proofErr w:type="spellEnd"/>
      <w:r w:rsidRPr="003F160C">
        <w:rPr>
          <w:rFonts w:ascii="Arial Narrow" w:hAnsi="Arial Narrow" w:cs="Arial"/>
          <w:color w:val="000000"/>
          <w:sz w:val="24"/>
          <w:szCs w:val="24"/>
        </w:rPr>
        <w:t xml:space="preserve"> de Souza Moreira, Secretário Municipal de Limpeza Urbana e ao Sr. Antônio Ademir </w:t>
      </w:r>
      <w:proofErr w:type="spellStart"/>
      <w:r w:rsidRPr="003F160C">
        <w:rPr>
          <w:rFonts w:ascii="Arial Narrow" w:hAnsi="Arial Narrow" w:cs="Arial"/>
          <w:color w:val="000000"/>
          <w:sz w:val="24"/>
          <w:szCs w:val="24"/>
        </w:rPr>
        <w:lastRenderedPageBreak/>
        <w:t>Stroski</w:t>
      </w:r>
      <w:proofErr w:type="spellEnd"/>
      <w:r w:rsidRPr="003F160C">
        <w:rPr>
          <w:rFonts w:ascii="Arial Narrow" w:hAnsi="Arial Narrow" w:cs="Arial"/>
          <w:color w:val="000000"/>
          <w:sz w:val="24"/>
          <w:szCs w:val="24"/>
        </w:rPr>
        <w:t xml:space="preserve">, Secretário da SEMMAS, na forma do art. 40, VIII, da Constituição do Amazonas, para comprovarem a esta Corte de Contas, o envio de projeto de regulamento administrativo ou de outro ato normativo ao Chefe do Executivo Municipal, que deve proclamar a efetiva obrigatoriedade, o prazo, a forma e a periodicidade, para que as indústrias e comércios locais ou que gerem resíduos no pós-consumo na capital amazonense comprovem operações de logística reversa nos casos de produtos e resíduos previstos no art. 33 da Lei nº 12305/2010, observados, como piso, os percentuais eventualmente fixados em nível nacional por regulamentos e acordos setoriais; 9.6. Conceder prazo de 18 (dezoito) meses ao Sr. </w:t>
      </w:r>
      <w:proofErr w:type="spellStart"/>
      <w:r w:rsidRPr="003F160C">
        <w:rPr>
          <w:rFonts w:ascii="Arial Narrow" w:hAnsi="Arial Narrow" w:cs="Arial"/>
          <w:color w:val="000000"/>
          <w:sz w:val="24"/>
          <w:szCs w:val="24"/>
        </w:rPr>
        <w:t>Altervi</w:t>
      </w:r>
      <w:proofErr w:type="spellEnd"/>
      <w:r w:rsidRPr="003F160C">
        <w:rPr>
          <w:rFonts w:ascii="Arial Narrow" w:hAnsi="Arial Narrow" w:cs="Arial"/>
          <w:color w:val="000000"/>
          <w:sz w:val="24"/>
          <w:szCs w:val="24"/>
        </w:rPr>
        <w:t xml:space="preserve"> de Souza Moreira, Secretário Municipal de Limpeza Urbana, e ao Sr. Antônio Ademir </w:t>
      </w:r>
      <w:proofErr w:type="spellStart"/>
      <w:r w:rsidRPr="003F160C">
        <w:rPr>
          <w:rFonts w:ascii="Arial Narrow" w:hAnsi="Arial Narrow" w:cs="Arial"/>
          <w:color w:val="000000"/>
          <w:sz w:val="24"/>
          <w:szCs w:val="24"/>
        </w:rPr>
        <w:t>Stroski</w:t>
      </w:r>
      <w:proofErr w:type="spellEnd"/>
      <w:r w:rsidRPr="003F160C">
        <w:rPr>
          <w:rFonts w:ascii="Arial Narrow" w:hAnsi="Arial Narrow" w:cs="Arial"/>
          <w:color w:val="000000"/>
          <w:sz w:val="24"/>
          <w:szCs w:val="24"/>
        </w:rPr>
        <w:t xml:space="preserve">, Secretário da SEMMAS, na forma do art. 40, VIII, para comprovarem a esta Corte de Contas plano de fortalecimento da política de gestão de resíduos sólidos em nível local contemplando a ordem de prioridade prevista em lei (Lei 12305/2010, art. 9º) definindo o aterramento, reaproveitamento energético e incineração como última alternativa para disposição dos rejeitos) e o seguinte: 9.6.1. projeto de concepção e de viabilização de projeto de novo aterro ecológico sanitário para a cidade de Manaus, com todos os requisitos técnicos para máximo reaproveitamento dos resíduos recicláveis na produção; 9.6.2. plano de fortalecimento estratégico e universalização dos serviços municipais de coleta seletiva, triagem e tratamento, reuso e reciclagem de resíduos domésticos, com inserção dos catadores, mediante contratação destes, implantação de pontos de entrega voluntária, em articulação e campanha com os comerciantes, produtores, fabricantes, distribuidores locais assim como diretores de escolas, unidades de saúde, universidade, igrejas, associação de catadores, dentre outros atores econômicos e sociais; 9.6.3. planejamento e ações efetivas de controle e fiscalização dos grandes geradores locais de resíduos em articulação com o IPAAM; 9.6.4. efetivação e atualização do cadastro das informações de saneamento e resíduos nos Sistemas Estadual e Nacional na forma da lei; 9.6.5. planos e ações de educação socioambiental para o adequado tratamento de resíduos nas escolas e junto à população, mediante parcerias com o Estado, a universidade, as associações, igrejas dentre outros; 9.6.6. projeto de expansão dos programas e estruturas de compostagem e manejo dos resíduos orgânicos de origem doméstica, com estudo da viabilidade de seu reaproveitamento como fertilizante ou biocombustível. </w:t>
      </w:r>
      <w:r w:rsidRPr="003F160C">
        <w:rPr>
          <w:rFonts w:ascii="Arial Narrow" w:hAnsi="Arial Narrow" w:cs="Arial"/>
          <w:b/>
          <w:color w:val="000000"/>
          <w:sz w:val="24"/>
          <w:szCs w:val="24"/>
        </w:rPr>
        <w:t>7.2. Determinar</w:t>
      </w:r>
      <w:r w:rsidRPr="003F160C">
        <w:rPr>
          <w:rFonts w:ascii="Arial Narrow" w:hAnsi="Arial Narrow" w:cs="Arial"/>
          <w:color w:val="000000"/>
          <w:sz w:val="24"/>
          <w:szCs w:val="24"/>
        </w:rPr>
        <w:t xml:space="preserve"> à Secretaria do Tribunal Pleno que oficie ao Embargante sobre o teor da decisão do Colegiado, acompanhando Relatório e Voto para conhecimento. </w:t>
      </w:r>
    </w:p>
    <w:p w14:paraId="4920F26F" w14:textId="77777777" w:rsidR="003F160C" w:rsidRDefault="003F160C" w:rsidP="003F160C">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11.614/2019 (Apensos: 11.716/2019 e 11.722/2019)</w:t>
      </w:r>
      <w:r w:rsidRPr="003F160C">
        <w:rPr>
          <w:rFonts w:ascii="Arial Narrow" w:hAnsi="Arial Narrow" w:cs="Arial"/>
          <w:color w:val="000000"/>
          <w:sz w:val="24"/>
          <w:szCs w:val="24"/>
        </w:rPr>
        <w:t xml:space="preserve"> - Prestação de Contas Anual da Secretaria de Estado da Fazenda – SEFAZ, de responsabilidade dos Srs. Hélio Ferreira da Silva, Alessandro Ribeiro e Maria da Conceição Guerreiro da Silva, referente ao exercício de 2018.</w:t>
      </w:r>
      <w:r w:rsidRPr="003F160C">
        <w:rPr>
          <w:rFonts w:ascii="Arial Narrow" w:hAnsi="Arial Narrow" w:cs="Arial"/>
          <w:b/>
          <w:color w:val="000000"/>
          <w:sz w:val="24"/>
          <w:szCs w:val="24"/>
        </w:rPr>
        <w:t xml:space="preserve"> </w:t>
      </w:r>
    </w:p>
    <w:p w14:paraId="1988E552" w14:textId="77777777" w:rsid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1584/2022: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xml:space="preserve">, no exercício da competência atribuída pelos </w:t>
      </w:r>
      <w:proofErr w:type="spellStart"/>
      <w:r w:rsidRPr="003F160C">
        <w:rPr>
          <w:rFonts w:ascii="Arial Narrow" w:hAnsi="Arial Narrow"/>
          <w:sz w:val="24"/>
          <w:szCs w:val="24"/>
        </w:rPr>
        <w:t>arts</w:t>
      </w:r>
      <w:proofErr w:type="spellEnd"/>
      <w:r w:rsidRPr="003F160C">
        <w:rPr>
          <w:rFonts w:ascii="Arial Narrow" w:hAnsi="Arial Narrow"/>
          <w:sz w:val="24"/>
          <w:szCs w:val="24"/>
        </w:rPr>
        <w:t>. 5º, II e 11, inciso III, alínea “a”, item 3,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parcial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10.1. Julgar regular</w:t>
      </w:r>
      <w:r w:rsidRPr="003F160C">
        <w:rPr>
          <w:rFonts w:ascii="Arial Narrow" w:hAnsi="Arial Narrow" w:cs="Arial"/>
          <w:color w:val="000000"/>
          <w:sz w:val="24"/>
          <w:szCs w:val="24"/>
        </w:rPr>
        <w:t xml:space="preserve"> a Prestação de Contas Anual da Secretaria de Estado da Fazenda, exercício 2018, sob a responsabilidade do </w:t>
      </w:r>
      <w:r w:rsidRPr="003F160C">
        <w:rPr>
          <w:rFonts w:ascii="Arial Narrow" w:hAnsi="Arial Narrow" w:cs="Arial"/>
          <w:b/>
          <w:color w:val="000000"/>
          <w:sz w:val="24"/>
          <w:szCs w:val="24"/>
        </w:rPr>
        <w:t>Sr. Hélio Ferreira da Silva</w:t>
      </w:r>
      <w:r w:rsidRPr="003F160C">
        <w:rPr>
          <w:rFonts w:ascii="Arial Narrow" w:hAnsi="Arial Narrow" w:cs="Arial"/>
          <w:color w:val="000000"/>
          <w:sz w:val="24"/>
          <w:szCs w:val="24"/>
        </w:rPr>
        <w:t xml:space="preserve"> (01.01.2018 a 05.06.2018), nos termos do art. 71, II, da CF/88, art. 40, II, da CE/89, 19, II e 22, I, da Lei Orgânica TCE/AM c/c art. 11, III, “a”, “3” e art. 188, II e §1°, I, da Resolução TCE/AM n° 04/02 (Regimento Interno TCE/AM); </w:t>
      </w:r>
      <w:r w:rsidRPr="003F160C">
        <w:rPr>
          <w:rFonts w:ascii="Arial Narrow" w:hAnsi="Arial Narrow" w:cs="Arial"/>
          <w:b/>
          <w:color w:val="000000"/>
          <w:sz w:val="24"/>
          <w:szCs w:val="24"/>
        </w:rPr>
        <w:t>10.2. Julgar regular</w:t>
      </w:r>
      <w:r w:rsidRPr="003F160C">
        <w:rPr>
          <w:rFonts w:ascii="Arial Narrow" w:hAnsi="Arial Narrow" w:cs="Arial"/>
          <w:color w:val="000000"/>
          <w:sz w:val="24"/>
          <w:szCs w:val="24"/>
        </w:rPr>
        <w:t xml:space="preserve"> a Prestação de Contas Anual da Secretaria de Estado da Fazenda, exercício 2018, sob a responsabilidade do </w:t>
      </w:r>
      <w:r w:rsidRPr="003F160C">
        <w:rPr>
          <w:rFonts w:ascii="Arial Narrow" w:hAnsi="Arial Narrow" w:cs="Arial"/>
          <w:b/>
          <w:color w:val="000000"/>
          <w:sz w:val="24"/>
          <w:szCs w:val="24"/>
        </w:rPr>
        <w:t>Sr. Alessandro Ribeiro</w:t>
      </w:r>
      <w:r w:rsidRPr="003F160C">
        <w:rPr>
          <w:rFonts w:ascii="Arial Narrow" w:hAnsi="Arial Narrow" w:cs="Arial"/>
          <w:color w:val="000000"/>
          <w:sz w:val="24"/>
          <w:szCs w:val="24"/>
        </w:rPr>
        <w:t xml:space="preserve"> (07.06.2018 a 29.07.2018), nos termos do art. 71, II, da CF/88, art. 40, II, da CE/89, 19, II e 22, I, da Lei Orgânica TCE/AM c/c art. 11, III, “a”, “3” e art. 188, II e §1°, I, da </w:t>
      </w:r>
      <w:r w:rsidRPr="003F160C">
        <w:rPr>
          <w:rFonts w:ascii="Arial Narrow" w:hAnsi="Arial Narrow" w:cs="Arial"/>
          <w:color w:val="000000"/>
          <w:sz w:val="24"/>
          <w:szCs w:val="24"/>
        </w:rPr>
        <w:lastRenderedPageBreak/>
        <w:t xml:space="preserve">Resolução TCE/AM n° 04/02 (Regimento Interno TCE/AM); </w:t>
      </w:r>
      <w:r w:rsidRPr="003F160C">
        <w:rPr>
          <w:rFonts w:ascii="Arial Narrow" w:hAnsi="Arial Narrow" w:cs="Arial"/>
          <w:b/>
          <w:color w:val="000000"/>
          <w:sz w:val="24"/>
          <w:szCs w:val="24"/>
        </w:rPr>
        <w:t>10.3. Julgar regular</w:t>
      </w:r>
      <w:r w:rsidRPr="003F160C">
        <w:rPr>
          <w:rFonts w:ascii="Arial Narrow" w:hAnsi="Arial Narrow" w:cs="Arial"/>
          <w:color w:val="000000"/>
          <w:sz w:val="24"/>
          <w:szCs w:val="24"/>
        </w:rPr>
        <w:t xml:space="preserve"> a Prestação de Contas Anual da Secretaria de Estado da Fazenda, exercício 2018, sob a responsabilidade da </w:t>
      </w:r>
      <w:r w:rsidRPr="003F160C">
        <w:rPr>
          <w:rFonts w:ascii="Arial Narrow" w:hAnsi="Arial Narrow" w:cs="Arial"/>
          <w:b/>
          <w:color w:val="000000"/>
          <w:sz w:val="24"/>
          <w:szCs w:val="24"/>
        </w:rPr>
        <w:t>Sra. Maria da Conceição Guerreiro da Silva</w:t>
      </w:r>
      <w:r w:rsidRPr="003F160C">
        <w:rPr>
          <w:rFonts w:ascii="Arial Narrow" w:hAnsi="Arial Narrow" w:cs="Arial"/>
          <w:color w:val="000000"/>
          <w:sz w:val="24"/>
          <w:szCs w:val="24"/>
        </w:rPr>
        <w:t xml:space="preserve"> (30.07.2018 a 31.12.2018), nos termos do art. 71, II, da CF/88, art. 40, II, da CE/89, 19, II e 22, I, da Lei Orgânica TCE/AM c/c art. 11, III, “a”, “3” e art. 188, II e §1°, I, da Resolução TCE/AM n° 04/02 (Regimento Interno TCE/AM); </w:t>
      </w:r>
      <w:r w:rsidRPr="003F160C">
        <w:rPr>
          <w:rFonts w:ascii="Arial Narrow" w:hAnsi="Arial Narrow" w:cs="Arial"/>
          <w:b/>
          <w:color w:val="000000"/>
          <w:sz w:val="24"/>
          <w:szCs w:val="24"/>
        </w:rPr>
        <w:t>10.4. Dar quitação</w:t>
      </w:r>
      <w:r w:rsidRPr="003F160C">
        <w:rPr>
          <w:rFonts w:ascii="Arial Narrow" w:hAnsi="Arial Narrow" w:cs="Arial"/>
          <w:color w:val="000000"/>
          <w:sz w:val="24"/>
          <w:szCs w:val="24"/>
        </w:rPr>
        <w:t xml:space="preserve"> aos </w:t>
      </w:r>
      <w:r w:rsidRPr="003F160C">
        <w:rPr>
          <w:rFonts w:ascii="Arial Narrow" w:hAnsi="Arial Narrow" w:cs="Arial"/>
          <w:b/>
          <w:color w:val="000000"/>
          <w:sz w:val="24"/>
          <w:szCs w:val="24"/>
        </w:rPr>
        <w:t>Srs. Hélio Ferreira da Silva</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Alessandro Ribeiro</w:t>
      </w:r>
      <w:r w:rsidRPr="003F160C">
        <w:rPr>
          <w:rFonts w:ascii="Arial Narrow" w:hAnsi="Arial Narrow" w:cs="Arial"/>
          <w:color w:val="000000"/>
          <w:sz w:val="24"/>
          <w:szCs w:val="24"/>
        </w:rPr>
        <w:t xml:space="preserve"> e </w:t>
      </w:r>
      <w:r w:rsidRPr="003F160C">
        <w:rPr>
          <w:rFonts w:ascii="Arial Narrow" w:hAnsi="Arial Narrow" w:cs="Arial"/>
          <w:b/>
          <w:color w:val="000000"/>
          <w:sz w:val="24"/>
          <w:szCs w:val="24"/>
        </w:rPr>
        <w:t>Maria da Conceição Guerreiro da Silva</w:t>
      </w:r>
      <w:r w:rsidRPr="003F160C">
        <w:rPr>
          <w:rFonts w:ascii="Arial Narrow" w:hAnsi="Arial Narrow" w:cs="Arial"/>
          <w:color w:val="000000"/>
          <w:sz w:val="24"/>
          <w:szCs w:val="24"/>
        </w:rPr>
        <w:t xml:space="preserve">, nos termos do art. 24, da Lei Estadual nº 2.423/96 c/c art. 189, II, da Resolução nº 04/2002-TCE/AM; </w:t>
      </w:r>
      <w:r w:rsidRPr="003F160C">
        <w:rPr>
          <w:rFonts w:ascii="Arial Narrow" w:hAnsi="Arial Narrow" w:cs="Arial"/>
          <w:b/>
          <w:color w:val="000000"/>
          <w:sz w:val="24"/>
          <w:szCs w:val="24"/>
        </w:rPr>
        <w:t>10.5. Arquivar</w:t>
      </w:r>
      <w:r w:rsidRPr="003F160C">
        <w:rPr>
          <w:rFonts w:ascii="Arial Narrow" w:hAnsi="Arial Narrow" w:cs="Arial"/>
          <w:color w:val="000000"/>
          <w:sz w:val="24"/>
          <w:szCs w:val="24"/>
        </w:rPr>
        <w:t xml:space="preserve"> o presente processo, após o cumprimento das formalidades legais. </w:t>
      </w:r>
    </w:p>
    <w:p w14:paraId="7683088E" w14:textId="77777777" w:rsidR="003F160C" w:rsidRDefault="003F160C" w:rsidP="003F160C">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11.722/2019 (Apensos: 11.614/2019, 11.716/2019)</w:t>
      </w:r>
      <w:r w:rsidRPr="003F160C">
        <w:rPr>
          <w:rFonts w:ascii="Arial Narrow" w:hAnsi="Arial Narrow" w:cs="Arial"/>
          <w:color w:val="000000"/>
          <w:sz w:val="24"/>
          <w:szCs w:val="24"/>
        </w:rPr>
        <w:t xml:space="preserve"> - Prestação de Contas Anual da Coordenadoria de Administração da Secretaria de Estado da Fazenda – SEFAZ, de responsabilidade dos Srs. Alfredo Paes dos Santos e Camilla Maria Edwiges Montenegro e Souza Soares, referente ao exercício de 2018.</w:t>
      </w:r>
      <w:r w:rsidRPr="003F160C">
        <w:rPr>
          <w:rFonts w:ascii="Arial Narrow" w:hAnsi="Arial Narrow" w:cs="Arial"/>
          <w:b/>
          <w:color w:val="000000"/>
          <w:sz w:val="24"/>
          <w:szCs w:val="24"/>
        </w:rPr>
        <w:t xml:space="preserve"> </w:t>
      </w:r>
    </w:p>
    <w:p w14:paraId="4B9EAA69" w14:textId="248752DF"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1586/2022: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xml:space="preserve">, no exercício da competência atribuída pelos </w:t>
      </w:r>
      <w:proofErr w:type="spellStart"/>
      <w:r w:rsidRPr="003F160C">
        <w:rPr>
          <w:rFonts w:ascii="Arial Narrow" w:hAnsi="Arial Narrow"/>
          <w:sz w:val="24"/>
          <w:szCs w:val="24"/>
        </w:rPr>
        <w:t>arts</w:t>
      </w:r>
      <w:proofErr w:type="spellEnd"/>
      <w:r w:rsidRPr="003F160C">
        <w:rPr>
          <w:rFonts w:ascii="Arial Narrow" w:hAnsi="Arial Narrow"/>
          <w:sz w:val="24"/>
          <w:szCs w:val="24"/>
        </w:rPr>
        <w:t>. 5º, II e 11, inciso III, alínea “a”, item 3, da Resolução n.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parcial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10.1. Julgar regular</w:t>
      </w:r>
      <w:r w:rsidRPr="003F160C">
        <w:rPr>
          <w:rFonts w:ascii="Arial Narrow" w:hAnsi="Arial Narrow" w:cs="Arial"/>
          <w:color w:val="000000"/>
          <w:sz w:val="24"/>
          <w:szCs w:val="24"/>
        </w:rPr>
        <w:t xml:space="preserve"> a Prestação de Contas Anual da Coordenadoria de Administração da Secretaria de Estado da Fazenda – SEFAZ, exercício 2018, sob a responsabilidade do </w:t>
      </w:r>
      <w:r w:rsidRPr="003F160C">
        <w:rPr>
          <w:rFonts w:ascii="Arial Narrow" w:hAnsi="Arial Narrow" w:cs="Arial"/>
          <w:b/>
          <w:color w:val="000000"/>
          <w:sz w:val="24"/>
          <w:szCs w:val="24"/>
        </w:rPr>
        <w:t>Sr. Alfredo Paes dos Santos</w:t>
      </w:r>
      <w:r w:rsidRPr="003F160C">
        <w:rPr>
          <w:rFonts w:ascii="Arial Narrow" w:hAnsi="Arial Narrow" w:cs="Arial"/>
          <w:color w:val="000000"/>
          <w:sz w:val="24"/>
          <w:szCs w:val="24"/>
        </w:rPr>
        <w:t xml:space="preserve">, Gestor, nos termos do art. 71, II, da CF/88, art. 40, II, da CE/89, 19, II e 22, I, da Lei Orgânica TCE/AM c/c art. 11, III, “a”, “3” e art. 188, II e §1°, I, da Resolução TCE/AM n° 04/02 (Regimento Interno TCE/AM); </w:t>
      </w:r>
      <w:r w:rsidRPr="003F160C">
        <w:rPr>
          <w:rFonts w:ascii="Arial Narrow" w:hAnsi="Arial Narrow" w:cs="Arial"/>
          <w:b/>
          <w:color w:val="000000"/>
          <w:sz w:val="24"/>
          <w:szCs w:val="24"/>
        </w:rPr>
        <w:t>10.2. Julgar regular</w:t>
      </w:r>
      <w:r w:rsidRPr="003F160C">
        <w:rPr>
          <w:rFonts w:ascii="Arial Narrow" w:hAnsi="Arial Narrow" w:cs="Arial"/>
          <w:color w:val="000000"/>
          <w:sz w:val="24"/>
          <w:szCs w:val="24"/>
        </w:rPr>
        <w:t xml:space="preserve"> a Prestação de Contas Anual da Coordenadoria de Administração da Secretaria de Estado da Fazenda – SEFAZ, exercício 2018, sob a responsabilidade da </w:t>
      </w:r>
      <w:r w:rsidRPr="003F160C">
        <w:rPr>
          <w:rFonts w:ascii="Arial Narrow" w:hAnsi="Arial Narrow" w:cs="Arial"/>
          <w:b/>
          <w:color w:val="000000"/>
          <w:sz w:val="24"/>
          <w:szCs w:val="24"/>
        </w:rPr>
        <w:t>Sra. Camilla Maria Edwiges Montenegro e Souza Soares</w:t>
      </w:r>
      <w:r w:rsidRPr="003F160C">
        <w:rPr>
          <w:rFonts w:ascii="Arial Narrow" w:hAnsi="Arial Narrow" w:cs="Arial"/>
          <w:color w:val="000000"/>
          <w:sz w:val="24"/>
          <w:szCs w:val="24"/>
        </w:rPr>
        <w:t xml:space="preserve">, Ordenadora de Despesas, nos termos do art. 71, II, da CF/88, art. 40, II, da CE/89, 19, II e 22, I, da Lei Orgânica TCE/AM c/c art. 11, III, “a”, “3” e art. 188, II e §1°, I, da Resolução TCE/AM n° 04/02 (Regimento Interno TCE/AM); </w:t>
      </w:r>
      <w:r w:rsidRPr="003F160C">
        <w:rPr>
          <w:rFonts w:ascii="Arial Narrow" w:hAnsi="Arial Narrow" w:cs="Arial"/>
          <w:b/>
          <w:color w:val="000000"/>
          <w:sz w:val="24"/>
          <w:szCs w:val="24"/>
        </w:rPr>
        <w:t>10.3. Dar quitação</w:t>
      </w:r>
      <w:r w:rsidRPr="003F160C">
        <w:rPr>
          <w:rFonts w:ascii="Arial Narrow" w:hAnsi="Arial Narrow" w:cs="Arial"/>
          <w:color w:val="000000"/>
          <w:sz w:val="24"/>
          <w:szCs w:val="24"/>
        </w:rPr>
        <w:t xml:space="preserve"> aos </w:t>
      </w:r>
      <w:r w:rsidRPr="003F160C">
        <w:rPr>
          <w:rFonts w:ascii="Arial Narrow" w:hAnsi="Arial Narrow" w:cs="Arial"/>
          <w:b/>
          <w:color w:val="000000"/>
          <w:sz w:val="24"/>
          <w:szCs w:val="24"/>
        </w:rPr>
        <w:t>Srs. Alfredo Paes dos Santos</w:t>
      </w:r>
      <w:r w:rsidRPr="003F160C">
        <w:rPr>
          <w:rFonts w:ascii="Arial Narrow" w:hAnsi="Arial Narrow" w:cs="Arial"/>
          <w:color w:val="000000"/>
          <w:sz w:val="24"/>
          <w:szCs w:val="24"/>
        </w:rPr>
        <w:t xml:space="preserve"> e </w:t>
      </w:r>
      <w:r w:rsidRPr="003F160C">
        <w:rPr>
          <w:rFonts w:ascii="Arial Narrow" w:hAnsi="Arial Narrow" w:cs="Arial"/>
          <w:b/>
          <w:color w:val="000000"/>
          <w:sz w:val="24"/>
          <w:szCs w:val="24"/>
        </w:rPr>
        <w:t>Camilla Maria Edwiges Montenegro e Souza Soares</w:t>
      </w:r>
      <w:r w:rsidRPr="003F160C">
        <w:rPr>
          <w:rFonts w:ascii="Arial Narrow" w:hAnsi="Arial Narrow" w:cs="Arial"/>
          <w:color w:val="000000"/>
          <w:sz w:val="24"/>
          <w:szCs w:val="24"/>
        </w:rPr>
        <w:t xml:space="preserve">, nos termos do art. 24, da Lei Estadual nº 2423/96 c/c art. 189, II, da Resolução nº 04/2002-TCE/AM; </w:t>
      </w:r>
      <w:r w:rsidRPr="003F160C">
        <w:rPr>
          <w:rFonts w:ascii="Arial Narrow" w:hAnsi="Arial Narrow" w:cs="Arial"/>
          <w:b/>
          <w:color w:val="000000"/>
          <w:sz w:val="24"/>
          <w:szCs w:val="24"/>
        </w:rPr>
        <w:t>10.4. Arquivar</w:t>
      </w:r>
      <w:r w:rsidRPr="003F160C">
        <w:rPr>
          <w:rFonts w:ascii="Arial Narrow" w:hAnsi="Arial Narrow" w:cs="Arial"/>
          <w:color w:val="000000"/>
          <w:sz w:val="24"/>
          <w:szCs w:val="24"/>
        </w:rPr>
        <w:t xml:space="preserve"> o presente processo, após o cumprimento das formalidades legais. </w:t>
      </w:r>
    </w:p>
    <w:p w14:paraId="04534D77" w14:textId="77777777" w:rsidR="003F160C" w:rsidRDefault="003F160C" w:rsidP="003F160C">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11.716/2019 (Apensos: 11.614/2019 e 11.722/2019)</w:t>
      </w:r>
      <w:r w:rsidRPr="003F160C">
        <w:rPr>
          <w:rFonts w:ascii="Arial Narrow" w:hAnsi="Arial Narrow" w:cs="Arial"/>
          <w:color w:val="000000"/>
          <w:sz w:val="24"/>
          <w:szCs w:val="24"/>
        </w:rPr>
        <w:t xml:space="preserve"> - Prestação de Contas Anual do </w:t>
      </w:r>
      <w:r w:rsidRPr="003F160C">
        <w:rPr>
          <w:rFonts w:ascii="Arial Narrow" w:hAnsi="Arial Narrow"/>
          <w:sz w:val="24"/>
          <w:szCs w:val="24"/>
        </w:rPr>
        <w:t>Fundo para Financiamento da Modernização do Estado do Amazonas – FMF/SEFAZ, sob a responsabilidade</w:t>
      </w:r>
      <w:r w:rsidRPr="003F160C">
        <w:rPr>
          <w:rFonts w:ascii="Arial Narrow" w:hAnsi="Arial Narrow" w:cs="Arial"/>
          <w:color w:val="000000"/>
          <w:sz w:val="24"/>
          <w:szCs w:val="24"/>
        </w:rPr>
        <w:t xml:space="preserve"> dos Srs. Alfredo Paes dos Santos e Camilla Maria Edwiges Montenegro e Souza Soares, referente ao exercício de 2018.</w:t>
      </w:r>
      <w:r w:rsidRPr="003F160C">
        <w:rPr>
          <w:rFonts w:ascii="Arial Narrow" w:hAnsi="Arial Narrow" w:cs="Arial"/>
          <w:b/>
          <w:color w:val="000000"/>
          <w:sz w:val="24"/>
          <w:szCs w:val="24"/>
        </w:rPr>
        <w:t xml:space="preserve"> </w:t>
      </w:r>
    </w:p>
    <w:p w14:paraId="20FC5A9C" w14:textId="6B004491"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1585/2022: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xml:space="preserve">, no exercício da competência atribuída pelos </w:t>
      </w:r>
      <w:proofErr w:type="spellStart"/>
      <w:r w:rsidRPr="003F160C">
        <w:rPr>
          <w:rFonts w:ascii="Arial Narrow" w:hAnsi="Arial Narrow"/>
          <w:sz w:val="24"/>
          <w:szCs w:val="24"/>
        </w:rPr>
        <w:t>arts</w:t>
      </w:r>
      <w:proofErr w:type="spellEnd"/>
      <w:r w:rsidRPr="003F160C">
        <w:rPr>
          <w:rFonts w:ascii="Arial Narrow" w:hAnsi="Arial Narrow"/>
          <w:sz w:val="24"/>
          <w:szCs w:val="24"/>
        </w:rPr>
        <w:t>. 5º, II e 11, inciso III, alínea “a”, item 3, da Resolução n.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parcial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b/>
          <w:sz w:val="24"/>
          <w:szCs w:val="24"/>
        </w:rPr>
        <w:t>10.1. Julgar regular</w:t>
      </w:r>
      <w:r w:rsidRPr="003F160C">
        <w:rPr>
          <w:rFonts w:ascii="Arial Narrow" w:hAnsi="Arial Narrow"/>
          <w:sz w:val="24"/>
          <w:szCs w:val="24"/>
        </w:rPr>
        <w:t xml:space="preserve"> a Prestação de Contas Anual do Fundo para Financiamento da Modernização do Estado do Amazonas – FMF/SEFAZ, exercício 2018, sob a responsabilidade do </w:t>
      </w:r>
      <w:r w:rsidRPr="003F160C">
        <w:rPr>
          <w:rFonts w:ascii="Arial Narrow" w:hAnsi="Arial Narrow"/>
          <w:b/>
          <w:sz w:val="24"/>
          <w:szCs w:val="24"/>
        </w:rPr>
        <w:t>Sr. Alfredo Paes dos Santos</w:t>
      </w:r>
      <w:r w:rsidRPr="003F160C">
        <w:rPr>
          <w:rFonts w:ascii="Arial Narrow" w:hAnsi="Arial Narrow"/>
          <w:sz w:val="24"/>
          <w:szCs w:val="24"/>
        </w:rPr>
        <w:t xml:space="preserve">, Gestor, nos termos do art. 71, II, da CF/88, art. 40, II, da CE/89, 19, II e 22, I, da Lei </w:t>
      </w:r>
      <w:r w:rsidRPr="003F160C">
        <w:rPr>
          <w:rFonts w:ascii="Arial Narrow" w:hAnsi="Arial Narrow"/>
          <w:sz w:val="24"/>
          <w:szCs w:val="24"/>
        </w:rPr>
        <w:lastRenderedPageBreak/>
        <w:t xml:space="preserve">Orgânica TCE/AM c/c art. 11, III, “a”, “3” e art. 188, II e §1°, I, da Resolução TCE/AM n° 04/02 (Regimento Interno TCE/AM); </w:t>
      </w:r>
      <w:r w:rsidRPr="003F160C">
        <w:rPr>
          <w:rFonts w:ascii="Arial Narrow" w:hAnsi="Arial Narrow"/>
          <w:b/>
          <w:sz w:val="24"/>
          <w:szCs w:val="24"/>
        </w:rPr>
        <w:t>10.2. Julgar regular</w:t>
      </w:r>
      <w:r w:rsidRPr="003F160C">
        <w:rPr>
          <w:rFonts w:ascii="Arial Narrow" w:hAnsi="Arial Narrow"/>
          <w:sz w:val="24"/>
          <w:szCs w:val="24"/>
        </w:rPr>
        <w:t xml:space="preserve"> a Prestação de Contas Anual do Fundo para Financiamento da Modernização do Estado do Amazonas – FMF/SEFAZ, exercício 2018, sob a responsabilidade da </w:t>
      </w:r>
      <w:r w:rsidRPr="003F160C">
        <w:rPr>
          <w:rFonts w:ascii="Arial Narrow" w:hAnsi="Arial Narrow"/>
          <w:b/>
          <w:sz w:val="24"/>
          <w:szCs w:val="24"/>
        </w:rPr>
        <w:t>Sra. Camilla Maria Edwiges Montenegro e Souza Soares</w:t>
      </w:r>
      <w:r w:rsidRPr="003F160C">
        <w:rPr>
          <w:rFonts w:ascii="Arial Narrow" w:hAnsi="Arial Narrow"/>
          <w:sz w:val="24"/>
          <w:szCs w:val="24"/>
        </w:rPr>
        <w:t xml:space="preserve">, Ordenadora de Despesas, nos termos do art. 71, II, da CF/88, art. 40, II, da CE/89, 19, II e 22, I, da Lei Orgânica TCE/AM c/c art. 11, III, “a”, “3” e art. 188, II e §1°, I, da Resolução TCE/AM n° 04/02 (Regimento Interno TCE/AM); </w:t>
      </w:r>
      <w:r w:rsidRPr="003F160C">
        <w:rPr>
          <w:rFonts w:ascii="Arial Narrow" w:hAnsi="Arial Narrow"/>
          <w:b/>
          <w:sz w:val="24"/>
          <w:szCs w:val="24"/>
        </w:rPr>
        <w:t>10.3. Dar quitação</w:t>
      </w:r>
      <w:r w:rsidRPr="003F160C">
        <w:rPr>
          <w:rFonts w:ascii="Arial Narrow" w:hAnsi="Arial Narrow"/>
          <w:sz w:val="24"/>
          <w:szCs w:val="24"/>
        </w:rPr>
        <w:t xml:space="preserve"> aos Srs. Alfredo Paes dos Santos e Camilla Maria Edwiges Montenegro e Souza Soares, nos termos do art. 24, da Lei Estadual nº 2423/96 c/c art. 189, II, da Resolução nº 04/2002-TCE/AM; </w:t>
      </w:r>
      <w:r w:rsidRPr="003F160C">
        <w:rPr>
          <w:rFonts w:ascii="Arial Narrow" w:hAnsi="Arial Narrow"/>
          <w:b/>
          <w:sz w:val="24"/>
          <w:szCs w:val="24"/>
        </w:rPr>
        <w:t>10.4. Arquivar</w:t>
      </w:r>
      <w:r w:rsidRPr="003F160C">
        <w:rPr>
          <w:rFonts w:ascii="Arial Narrow" w:hAnsi="Arial Narrow"/>
          <w:sz w:val="24"/>
          <w:szCs w:val="24"/>
        </w:rPr>
        <w:t xml:space="preserve"> o presente processo, após o cumprimento das formalidades legais. </w:t>
      </w:r>
    </w:p>
    <w:p w14:paraId="5A1A13DB" w14:textId="77777777" w:rsidR="003F160C" w:rsidRDefault="003F160C" w:rsidP="003F160C">
      <w:pPr>
        <w:spacing w:after="0"/>
        <w:ind w:left="-284" w:right="-1"/>
        <w:jc w:val="both"/>
        <w:rPr>
          <w:rFonts w:ascii="Arial Narrow" w:hAnsi="Arial Narrow"/>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11.820/2019</w:t>
      </w:r>
      <w:r w:rsidRPr="003F160C">
        <w:rPr>
          <w:rFonts w:ascii="Arial Narrow" w:hAnsi="Arial Narrow" w:cs="Arial"/>
          <w:color w:val="000000"/>
          <w:sz w:val="24"/>
          <w:szCs w:val="24"/>
        </w:rPr>
        <w:t xml:space="preserve"> - Prestação de Contas Anual do Fundo Municipal de Assistência Social - FMAS, de responsabilidade do Sr. Elias Emanuel Rebouças de Lima, Sr. </w:t>
      </w:r>
      <w:proofErr w:type="spellStart"/>
      <w:r w:rsidRPr="003F160C">
        <w:rPr>
          <w:rFonts w:ascii="Arial Narrow" w:hAnsi="Arial Narrow" w:cs="Arial"/>
          <w:color w:val="000000"/>
          <w:sz w:val="24"/>
          <w:szCs w:val="24"/>
        </w:rPr>
        <w:t>Danízio</w:t>
      </w:r>
      <w:proofErr w:type="spellEnd"/>
      <w:r w:rsidRPr="003F160C">
        <w:rPr>
          <w:rFonts w:ascii="Arial Narrow" w:hAnsi="Arial Narrow" w:cs="Arial"/>
          <w:color w:val="000000"/>
          <w:sz w:val="24"/>
          <w:szCs w:val="24"/>
        </w:rPr>
        <w:t xml:space="preserve"> Elias Souza e Sra. Jane Mara Silva de Moraes, referente ao exercício de 2018.</w:t>
      </w:r>
      <w:r w:rsidRPr="003F160C">
        <w:rPr>
          <w:rFonts w:ascii="Arial Narrow" w:hAnsi="Arial Narrow" w:cs="Arial"/>
          <w:b/>
          <w:color w:val="000000"/>
          <w:sz w:val="24"/>
          <w:szCs w:val="24"/>
        </w:rPr>
        <w:t xml:space="preserve"> </w:t>
      </w:r>
      <w:r w:rsidRPr="003F160C">
        <w:rPr>
          <w:rFonts w:ascii="Arial Narrow" w:hAnsi="Arial Narrow"/>
          <w:b/>
          <w:sz w:val="24"/>
          <w:szCs w:val="24"/>
        </w:rPr>
        <w:t xml:space="preserve">Advogado: </w:t>
      </w:r>
      <w:r w:rsidRPr="003F160C">
        <w:rPr>
          <w:rFonts w:ascii="Arial Narrow" w:hAnsi="Arial Narrow"/>
          <w:sz w:val="24"/>
          <w:szCs w:val="24"/>
        </w:rPr>
        <w:t xml:space="preserve">Diego Américo da Costa Silva OAB/AM nº 5.819. </w:t>
      </w:r>
    </w:p>
    <w:p w14:paraId="0C2CCBB2" w14:textId="798ABA4D"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1587/2022: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xml:space="preserve">, no exercício da competência atribuída pelos </w:t>
      </w:r>
      <w:proofErr w:type="spellStart"/>
      <w:r w:rsidRPr="003F160C">
        <w:rPr>
          <w:rFonts w:ascii="Arial Narrow" w:hAnsi="Arial Narrow"/>
          <w:sz w:val="24"/>
          <w:szCs w:val="24"/>
        </w:rPr>
        <w:t>arts</w:t>
      </w:r>
      <w:proofErr w:type="spellEnd"/>
      <w:r w:rsidRPr="003F160C">
        <w:rPr>
          <w:rFonts w:ascii="Arial Narrow" w:hAnsi="Arial Narrow"/>
          <w:sz w:val="24"/>
          <w:szCs w:val="24"/>
        </w:rPr>
        <w:t>. 5º, II e 11, inciso III, alínea “a”, item 3, da Resolução n.04/2002-TCE/AM,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divergência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10.1. Julgar regular com ressalvas</w:t>
      </w:r>
      <w:r w:rsidRPr="003F160C">
        <w:rPr>
          <w:rFonts w:ascii="Arial Narrow" w:hAnsi="Arial Narrow" w:cs="Arial"/>
          <w:color w:val="000000"/>
          <w:sz w:val="24"/>
          <w:szCs w:val="24"/>
        </w:rPr>
        <w:t xml:space="preserve"> a Prestação de Contas do Fundo Municipal de Assistência Social - FMAS, relativa ao exercício de 2018, de responsabilidade do </w:t>
      </w:r>
      <w:r w:rsidRPr="003F160C">
        <w:rPr>
          <w:rFonts w:ascii="Arial Narrow" w:hAnsi="Arial Narrow" w:cs="Arial"/>
          <w:b/>
          <w:color w:val="000000"/>
          <w:sz w:val="24"/>
          <w:szCs w:val="24"/>
        </w:rPr>
        <w:t>Sr. Elias Emanuel Rebouças de Lima</w:t>
      </w:r>
      <w:r w:rsidRPr="003F160C">
        <w:rPr>
          <w:rFonts w:ascii="Arial Narrow" w:hAnsi="Arial Narrow" w:cs="Arial"/>
          <w:color w:val="000000"/>
          <w:sz w:val="24"/>
          <w:szCs w:val="24"/>
        </w:rPr>
        <w:t xml:space="preserve"> (período de gestão: 01.01.2018 a 06.04.2018), </w:t>
      </w:r>
      <w:r w:rsidRPr="003F160C">
        <w:rPr>
          <w:rFonts w:ascii="Arial Narrow" w:hAnsi="Arial Narrow" w:cs="Arial"/>
          <w:b/>
          <w:color w:val="000000"/>
          <w:sz w:val="24"/>
          <w:szCs w:val="24"/>
        </w:rPr>
        <w:t xml:space="preserve">Sr. </w:t>
      </w:r>
      <w:proofErr w:type="spellStart"/>
      <w:r w:rsidRPr="003F160C">
        <w:rPr>
          <w:rFonts w:ascii="Arial Narrow" w:hAnsi="Arial Narrow" w:cs="Arial"/>
          <w:b/>
          <w:color w:val="000000"/>
          <w:sz w:val="24"/>
          <w:szCs w:val="24"/>
        </w:rPr>
        <w:t>Danízio</w:t>
      </w:r>
      <w:proofErr w:type="spellEnd"/>
      <w:r w:rsidRPr="003F160C">
        <w:rPr>
          <w:rFonts w:ascii="Arial Narrow" w:hAnsi="Arial Narrow" w:cs="Arial"/>
          <w:b/>
          <w:color w:val="000000"/>
          <w:sz w:val="24"/>
          <w:szCs w:val="24"/>
        </w:rPr>
        <w:t xml:space="preserve"> Elias Souza</w:t>
      </w:r>
      <w:r w:rsidRPr="003F160C">
        <w:rPr>
          <w:rFonts w:ascii="Arial Narrow" w:hAnsi="Arial Narrow" w:cs="Arial"/>
          <w:color w:val="000000"/>
          <w:sz w:val="24"/>
          <w:szCs w:val="24"/>
        </w:rPr>
        <w:t xml:space="preserve"> (período de gestão: 06.04.2018 a 31.01.2019), e </w:t>
      </w:r>
      <w:r w:rsidRPr="003F160C">
        <w:rPr>
          <w:rFonts w:ascii="Arial Narrow" w:hAnsi="Arial Narrow" w:cs="Arial"/>
          <w:b/>
          <w:color w:val="000000"/>
          <w:sz w:val="24"/>
          <w:szCs w:val="24"/>
        </w:rPr>
        <w:t>Sra. Jane Mara Silva de Moraes</w:t>
      </w:r>
      <w:r w:rsidRPr="003F160C">
        <w:rPr>
          <w:rFonts w:ascii="Arial Narrow" w:hAnsi="Arial Narrow" w:cs="Arial"/>
          <w:color w:val="000000"/>
          <w:sz w:val="24"/>
          <w:szCs w:val="24"/>
        </w:rPr>
        <w:t xml:space="preserve"> (período de gestão: 01.01.2018 a 31.12.2018), respectivamente Secretários e Subsecretária Municipal e Ordenadora de Despesa à época, nos termos do art. 71, II, c/c o art. 75 da Constituição Federal, art. 1º, II, c/c art. 22, II, da Lei Estadual nº 2423/1996, e art. 5º, II e art. 188, §1º, II, da Resolução nº 04/2002-TCE/AM; </w:t>
      </w:r>
      <w:r w:rsidRPr="003F160C">
        <w:rPr>
          <w:rFonts w:ascii="Arial Narrow" w:hAnsi="Arial Narrow" w:cs="Arial"/>
          <w:b/>
          <w:color w:val="000000"/>
          <w:sz w:val="24"/>
          <w:szCs w:val="24"/>
        </w:rPr>
        <w:t>10.2. Dar quitação</w:t>
      </w:r>
      <w:r w:rsidRPr="003F160C">
        <w:rPr>
          <w:rFonts w:ascii="Arial Narrow" w:hAnsi="Arial Narrow" w:cs="Arial"/>
          <w:color w:val="000000"/>
          <w:sz w:val="24"/>
          <w:szCs w:val="24"/>
        </w:rPr>
        <w:t xml:space="preserve"> ao Sr. Elias Emanuel Rebouças de Lima, ao Sr. </w:t>
      </w:r>
      <w:proofErr w:type="spellStart"/>
      <w:r w:rsidRPr="003F160C">
        <w:rPr>
          <w:rFonts w:ascii="Arial Narrow" w:hAnsi="Arial Narrow" w:cs="Arial"/>
          <w:color w:val="000000"/>
          <w:sz w:val="24"/>
          <w:szCs w:val="24"/>
        </w:rPr>
        <w:t>Danízio</w:t>
      </w:r>
      <w:proofErr w:type="spellEnd"/>
      <w:r w:rsidRPr="003F160C">
        <w:rPr>
          <w:rFonts w:ascii="Arial Narrow" w:hAnsi="Arial Narrow" w:cs="Arial"/>
          <w:color w:val="000000"/>
          <w:sz w:val="24"/>
          <w:szCs w:val="24"/>
        </w:rPr>
        <w:t xml:space="preserve"> Elias Souza e à Sra. Jane Mara Silva de Moraes, nos termos do art. 24, da Lei Estadual nº 2.423/1996, c/c art. 189, II, da Resolução nº 04/2002-TCE/AM; </w:t>
      </w:r>
      <w:r w:rsidRPr="003F160C">
        <w:rPr>
          <w:rFonts w:ascii="Arial Narrow" w:hAnsi="Arial Narrow" w:cs="Arial"/>
          <w:b/>
          <w:color w:val="000000"/>
          <w:sz w:val="24"/>
          <w:szCs w:val="24"/>
        </w:rPr>
        <w:t>10.3. Determinar</w:t>
      </w:r>
      <w:r w:rsidRPr="003F160C">
        <w:rPr>
          <w:rFonts w:ascii="Arial Narrow" w:hAnsi="Arial Narrow" w:cs="Arial"/>
          <w:color w:val="000000"/>
          <w:sz w:val="24"/>
          <w:szCs w:val="24"/>
        </w:rPr>
        <w:t xml:space="preserve"> que seja recomendado aos atuais gestores responsáveis pelo Fundo Municipal de Assistência Social – FMAS que nas próximas prestações de contas, não deixem de alimentar os dados de contratos no sistema e-Contas, sob pena de aplicação de multa; </w:t>
      </w:r>
      <w:r w:rsidRPr="003F160C">
        <w:rPr>
          <w:rFonts w:ascii="Arial Narrow" w:hAnsi="Arial Narrow" w:cs="Arial"/>
          <w:b/>
          <w:color w:val="000000"/>
          <w:sz w:val="24"/>
          <w:szCs w:val="24"/>
        </w:rPr>
        <w:t>10.4. Arquivar</w:t>
      </w:r>
      <w:r w:rsidRPr="003F160C">
        <w:rPr>
          <w:rFonts w:ascii="Arial Narrow" w:hAnsi="Arial Narrow" w:cs="Arial"/>
          <w:color w:val="000000"/>
          <w:sz w:val="24"/>
          <w:szCs w:val="24"/>
        </w:rPr>
        <w:t xml:space="preserve"> o presente processo, após cumpridas as providências supracitadas. </w:t>
      </w:r>
    </w:p>
    <w:p w14:paraId="3EEC7163" w14:textId="77777777" w:rsidR="003F160C" w:rsidRDefault="003F160C" w:rsidP="003F160C">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11.822/2019</w:t>
      </w:r>
      <w:r w:rsidRPr="003F160C">
        <w:rPr>
          <w:rFonts w:ascii="Arial Narrow" w:hAnsi="Arial Narrow" w:cs="Arial"/>
          <w:color w:val="000000"/>
          <w:sz w:val="24"/>
          <w:szCs w:val="24"/>
        </w:rPr>
        <w:t xml:space="preserve"> - Prestação de Contas Anual da Secretaria Municipal da Mulher, Assistência Social e Direitos Humanos - SEMASC, referente ao exercício de 2018, de responsabilidade dos Srs. Elias Emanuel Rebouças de Lima e </w:t>
      </w:r>
      <w:proofErr w:type="spellStart"/>
      <w:r w:rsidRPr="003F160C">
        <w:rPr>
          <w:rFonts w:ascii="Arial Narrow" w:hAnsi="Arial Narrow" w:cs="Arial"/>
          <w:color w:val="000000"/>
          <w:sz w:val="24"/>
          <w:szCs w:val="24"/>
        </w:rPr>
        <w:t>Danizio</w:t>
      </w:r>
      <w:proofErr w:type="spellEnd"/>
      <w:r w:rsidRPr="003F160C">
        <w:rPr>
          <w:rFonts w:ascii="Arial Narrow" w:hAnsi="Arial Narrow" w:cs="Arial"/>
          <w:color w:val="000000"/>
          <w:sz w:val="24"/>
          <w:szCs w:val="24"/>
        </w:rPr>
        <w:t xml:space="preserve"> Elias Souza. </w:t>
      </w:r>
      <w:r w:rsidRPr="003F160C">
        <w:rPr>
          <w:rFonts w:ascii="Arial Narrow" w:hAnsi="Arial Narrow" w:cs="Arial"/>
          <w:b/>
          <w:color w:val="000000"/>
          <w:sz w:val="24"/>
          <w:szCs w:val="24"/>
        </w:rPr>
        <w:t xml:space="preserve">Advogados: </w:t>
      </w:r>
      <w:r w:rsidRPr="003F160C">
        <w:rPr>
          <w:rFonts w:ascii="Arial Narrow" w:hAnsi="Arial Narrow" w:cs="Arial"/>
          <w:color w:val="000000"/>
          <w:sz w:val="24"/>
          <w:szCs w:val="24"/>
        </w:rPr>
        <w:t>Diego Americo Costa Silva - OAB/AM 5819 e Gabriela de Brito Coimbra – OAB/AM 8889.</w:t>
      </w:r>
      <w:r w:rsidRPr="003F160C">
        <w:rPr>
          <w:rFonts w:ascii="Arial Narrow" w:hAnsi="Arial Narrow" w:cs="Arial"/>
          <w:b/>
          <w:color w:val="000000"/>
          <w:sz w:val="24"/>
          <w:szCs w:val="24"/>
        </w:rPr>
        <w:t xml:space="preserve"> </w:t>
      </w:r>
    </w:p>
    <w:p w14:paraId="2D8F27E8" w14:textId="237AF3EC"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1588/2022: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pelos arts. 5º, II e 11, inciso III, alínea “a”, item 3, da Resolução n. 04/2002-TCE/AM</w:t>
      </w:r>
      <w:r w:rsidRPr="003F160C">
        <w:rPr>
          <w:rFonts w:ascii="Arial Narrow" w:hAnsi="Arial Narrow"/>
          <w:sz w:val="24"/>
          <w:szCs w:val="24"/>
        </w:rPr>
        <w:t>,</w:t>
      </w:r>
      <w:r w:rsidRPr="003F160C">
        <w:rPr>
          <w:rFonts w:ascii="Arial Narrow" w:hAnsi="Arial Narrow"/>
          <w:b/>
          <w:noProof/>
          <w:sz w:val="24"/>
          <w:szCs w:val="24"/>
        </w:rPr>
        <w:t xml:space="preserve"> à unanimidade, </w:t>
      </w:r>
      <w:r w:rsidRPr="003F160C">
        <w:rPr>
          <w:rFonts w:ascii="Arial Narrow" w:hAnsi="Arial Narrow"/>
          <w:sz w:val="24"/>
          <w:szCs w:val="24"/>
        </w:rPr>
        <w:t>nos termos d</w:t>
      </w:r>
      <w:r w:rsidRPr="003F160C">
        <w:rPr>
          <w:rFonts w:ascii="Arial Narrow" w:hAnsi="Arial Narrow"/>
          <w:noProof/>
          <w:sz w:val="24"/>
          <w:szCs w:val="24"/>
        </w:rPr>
        <w:t xml:space="preserve">o voto do </w:t>
      </w:r>
      <w:r w:rsidRPr="003F160C">
        <w:rPr>
          <w:rFonts w:ascii="Arial Narrow" w:hAnsi="Arial Narrow"/>
          <w:sz w:val="24"/>
          <w:szCs w:val="24"/>
        </w:rPr>
        <w:t>Excelentíssimo Senhor Conselheiro-Relator</w:t>
      </w:r>
      <w:r w:rsidRPr="003F160C">
        <w:rPr>
          <w:rFonts w:ascii="Arial Narrow" w:hAnsi="Arial Narrow"/>
          <w:b/>
          <w:noProof/>
          <w:sz w:val="24"/>
          <w:szCs w:val="24"/>
        </w:rPr>
        <w:t>, em parcial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10.1. Julgar regular com ressalvas </w:t>
      </w:r>
      <w:r w:rsidRPr="003F160C">
        <w:rPr>
          <w:rFonts w:ascii="Arial Narrow" w:hAnsi="Arial Narrow" w:cs="Arial"/>
          <w:color w:val="000000"/>
          <w:sz w:val="24"/>
          <w:szCs w:val="24"/>
        </w:rPr>
        <w:t xml:space="preserve">a Prestação de Contas Anual da Secretaria Municipal da Mulher, Assistência Social e Direitos Humanos - SEMASC, exercício de 2018, sob a </w:t>
      </w:r>
      <w:r w:rsidRPr="003F160C">
        <w:rPr>
          <w:rFonts w:ascii="Arial Narrow" w:hAnsi="Arial Narrow" w:cs="Arial"/>
          <w:color w:val="000000"/>
          <w:sz w:val="24"/>
          <w:szCs w:val="24"/>
        </w:rPr>
        <w:lastRenderedPageBreak/>
        <w:t>responsabilidade do</w:t>
      </w:r>
      <w:r w:rsidRPr="003F160C">
        <w:rPr>
          <w:rFonts w:ascii="Arial Narrow" w:hAnsi="Arial Narrow" w:cs="Arial"/>
          <w:b/>
          <w:color w:val="000000"/>
          <w:sz w:val="24"/>
          <w:szCs w:val="24"/>
        </w:rPr>
        <w:t xml:space="preserve"> Sr. Elias Emanuel Rebouças de Lima </w:t>
      </w:r>
      <w:r w:rsidRPr="003F160C">
        <w:rPr>
          <w:rFonts w:ascii="Arial Narrow" w:hAnsi="Arial Narrow" w:cs="Arial"/>
          <w:color w:val="000000"/>
          <w:sz w:val="24"/>
          <w:szCs w:val="24"/>
        </w:rPr>
        <w:t xml:space="preserve">(01.01.2018 a 05.04.2018), nos termos do art. 71, II, da CF/88, art. 40, II, da CE/89, 19, II e 22, II, da Lei Orgânica TCE/AM c/c art. 11, III, “a”, “3” e art. 188, II e § 1°, II, da Resolução TCE/AM n° 04/02 (Regimento Interno TCE/AM); </w:t>
      </w:r>
      <w:r w:rsidRPr="003F160C">
        <w:rPr>
          <w:rFonts w:ascii="Arial Narrow" w:hAnsi="Arial Narrow" w:cs="Arial"/>
          <w:b/>
          <w:color w:val="000000"/>
          <w:sz w:val="24"/>
          <w:szCs w:val="24"/>
        </w:rPr>
        <w:t xml:space="preserve">10.2. Dar quitação </w:t>
      </w:r>
      <w:r w:rsidRPr="003F160C">
        <w:rPr>
          <w:rFonts w:ascii="Arial Narrow" w:hAnsi="Arial Narrow" w:cs="Arial"/>
          <w:color w:val="000000"/>
          <w:sz w:val="24"/>
          <w:szCs w:val="24"/>
        </w:rPr>
        <w:t>ao</w:t>
      </w:r>
      <w:r w:rsidRPr="003F160C">
        <w:rPr>
          <w:rFonts w:ascii="Arial Narrow" w:hAnsi="Arial Narrow" w:cs="Arial"/>
          <w:b/>
          <w:color w:val="000000"/>
          <w:sz w:val="24"/>
          <w:szCs w:val="24"/>
        </w:rPr>
        <w:t xml:space="preserve"> Sr. Elias Emanuel Rebouças de Lima</w:t>
      </w:r>
      <w:r w:rsidRPr="003F160C">
        <w:rPr>
          <w:rFonts w:ascii="Arial Narrow" w:hAnsi="Arial Narrow" w:cs="Arial"/>
          <w:color w:val="000000"/>
          <w:sz w:val="24"/>
          <w:szCs w:val="24"/>
        </w:rPr>
        <w:t xml:space="preserve">, nos termos do art. 24, da Lei Estadual nº 2423/96 c/c art. 189, II, da Resolução nº 04/2002-TCE/AM; </w:t>
      </w:r>
      <w:r w:rsidRPr="003F160C">
        <w:rPr>
          <w:rFonts w:ascii="Arial Narrow" w:hAnsi="Arial Narrow" w:cs="Arial"/>
          <w:b/>
          <w:color w:val="000000"/>
          <w:sz w:val="24"/>
          <w:szCs w:val="24"/>
        </w:rPr>
        <w:t xml:space="preserve">10.3. Julgar irregular </w:t>
      </w:r>
      <w:r w:rsidRPr="003F160C">
        <w:rPr>
          <w:rFonts w:ascii="Arial Narrow" w:hAnsi="Arial Narrow" w:cs="Arial"/>
          <w:color w:val="000000"/>
          <w:sz w:val="24"/>
          <w:szCs w:val="24"/>
        </w:rPr>
        <w:t>a Prestação de Contas Anual da Secretaria Municipal da Mulher, Assistência Social e Direitos Humanos - SEMASC, exercício de 2018, sob a responsabilidade do</w:t>
      </w:r>
      <w:r w:rsidRPr="003F160C">
        <w:rPr>
          <w:rFonts w:ascii="Arial Narrow" w:hAnsi="Arial Narrow" w:cs="Arial"/>
          <w:b/>
          <w:color w:val="000000"/>
          <w:sz w:val="24"/>
          <w:szCs w:val="24"/>
        </w:rPr>
        <w:t xml:space="preserve"> Sr. </w:t>
      </w:r>
      <w:proofErr w:type="spellStart"/>
      <w:r w:rsidRPr="003F160C">
        <w:rPr>
          <w:rFonts w:ascii="Arial Narrow" w:hAnsi="Arial Narrow" w:cs="Arial"/>
          <w:b/>
          <w:color w:val="000000"/>
          <w:sz w:val="24"/>
          <w:szCs w:val="24"/>
        </w:rPr>
        <w:t>Danizio</w:t>
      </w:r>
      <w:proofErr w:type="spellEnd"/>
      <w:r w:rsidRPr="003F160C">
        <w:rPr>
          <w:rFonts w:ascii="Arial Narrow" w:hAnsi="Arial Narrow" w:cs="Arial"/>
          <w:b/>
          <w:color w:val="000000"/>
          <w:sz w:val="24"/>
          <w:szCs w:val="24"/>
        </w:rPr>
        <w:t xml:space="preserve"> Elias Souza </w:t>
      </w:r>
      <w:r w:rsidRPr="003F160C">
        <w:rPr>
          <w:rFonts w:ascii="Arial Narrow" w:hAnsi="Arial Narrow" w:cs="Arial"/>
          <w:color w:val="000000"/>
          <w:sz w:val="24"/>
          <w:szCs w:val="24"/>
        </w:rPr>
        <w:t xml:space="preserve">(06.04.2018 a 31.12.2018), nos termos do art. 71, II, da CF/1988, art. 40, II, da CE/1989, art. 1º, II, 2º, 4º, 5º, I, art. 22, III, “b”, “c” e “d” e art. 25 da Lei nº 2423/1996 c/c art. 11, III, “a”, “2” e art. 188, § 1°, III, “b” e “c”, da Resolução n° 04/2002-TCE/AM; </w:t>
      </w:r>
      <w:r w:rsidRPr="003F160C">
        <w:rPr>
          <w:rFonts w:ascii="Arial Narrow" w:hAnsi="Arial Narrow" w:cs="Arial"/>
          <w:b/>
          <w:color w:val="000000"/>
          <w:sz w:val="24"/>
          <w:szCs w:val="24"/>
        </w:rPr>
        <w:t xml:space="preserve">10.4. Aplicar Multa </w:t>
      </w:r>
      <w:r w:rsidRPr="003F160C">
        <w:rPr>
          <w:rFonts w:ascii="Arial Narrow" w:hAnsi="Arial Narrow" w:cs="Arial"/>
          <w:color w:val="000000"/>
          <w:sz w:val="24"/>
          <w:szCs w:val="24"/>
        </w:rPr>
        <w:t>ao</w:t>
      </w:r>
      <w:r w:rsidRPr="003F160C">
        <w:rPr>
          <w:rFonts w:ascii="Arial Narrow" w:hAnsi="Arial Narrow" w:cs="Arial"/>
          <w:b/>
          <w:color w:val="000000"/>
          <w:sz w:val="24"/>
          <w:szCs w:val="24"/>
        </w:rPr>
        <w:t xml:space="preserve"> Sr. </w:t>
      </w:r>
      <w:proofErr w:type="spellStart"/>
      <w:r w:rsidRPr="003F160C">
        <w:rPr>
          <w:rFonts w:ascii="Arial Narrow" w:hAnsi="Arial Narrow" w:cs="Arial"/>
          <w:b/>
          <w:color w:val="000000"/>
          <w:sz w:val="24"/>
          <w:szCs w:val="24"/>
        </w:rPr>
        <w:t>Danizio</w:t>
      </w:r>
      <w:proofErr w:type="spellEnd"/>
      <w:r w:rsidRPr="003F160C">
        <w:rPr>
          <w:rFonts w:ascii="Arial Narrow" w:hAnsi="Arial Narrow" w:cs="Arial"/>
          <w:b/>
          <w:color w:val="000000"/>
          <w:sz w:val="24"/>
          <w:szCs w:val="24"/>
        </w:rPr>
        <w:t xml:space="preserve"> Elias Souza </w:t>
      </w:r>
      <w:r w:rsidRPr="003F160C">
        <w:rPr>
          <w:rFonts w:ascii="Arial Narrow" w:hAnsi="Arial Narrow" w:cs="Arial"/>
          <w:color w:val="000000"/>
          <w:sz w:val="24"/>
          <w:szCs w:val="24"/>
        </w:rPr>
        <w:t>no valor de</w:t>
      </w:r>
      <w:r w:rsidRPr="003F160C">
        <w:rPr>
          <w:rFonts w:ascii="Arial Narrow" w:hAnsi="Arial Narrow" w:cs="Arial"/>
          <w:b/>
          <w:color w:val="000000"/>
          <w:sz w:val="24"/>
          <w:szCs w:val="24"/>
        </w:rPr>
        <w:t xml:space="preserve"> R$ 13.654,39 </w:t>
      </w:r>
      <w:r w:rsidRPr="003F160C">
        <w:rPr>
          <w:rFonts w:ascii="Arial Narrow" w:hAnsi="Arial Narrow" w:cs="Arial"/>
          <w:color w:val="000000"/>
          <w:sz w:val="24"/>
          <w:szCs w:val="24"/>
        </w:rPr>
        <w:t xml:space="preserve">e fixar </w:t>
      </w:r>
      <w:r w:rsidRPr="003F160C">
        <w:rPr>
          <w:rFonts w:ascii="Arial Narrow" w:hAnsi="Arial Narrow" w:cs="Arial"/>
          <w:b/>
          <w:color w:val="000000"/>
          <w:sz w:val="24"/>
          <w:szCs w:val="24"/>
        </w:rPr>
        <w:t xml:space="preserve">prazo de 30 dias </w:t>
      </w:r>
      <w:r w:rsidRPr="003F160C">
        <w:rPr>
          <w:rFonts w:ascii="Arial Narrow" w:hAnsi="Arial Narrow" w:cs="Arial"/>
          <w:color w:val="000000"/>
          <w:sz w:val="24"/>
          <w:szCs w:val="24"/>
        </w:rPr>
        <w:t>para que o responsável recolha o valor da MULTA na esfera Estadual para o Fundo de Apoio ao Exercício do Controle Externo - FAECE, através de DAR avulso extraído do sítio eletrônico da SEFAZ/AM, sob o código “5508 – Multas aplicadas pelo TCE/AM – Fundo de Apoio ao Exercício do Controle Externo – FAECE”, com base no art. 54, VI, da Lei Orgânica do TCE/AM e art. 308, VI, do Regimento Interno do TCE/AM, pela ocorrência de atos praticados com grave infração à norma legal ou regulamentar de natureza contábil, financeira, orçamentária, operacional e patrimonial.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3F160C">
        <w:rPr>
          <w:rFonts w:ascii="Arial Narrow" w:hAnsi="Arial Narrow" w:cs="Arial"/>
          <w:b/>
          <w:color w:val="000000"/>
          <w:sz w:val="24"/>
          <w:szCs w:val="24"/>
        </w:rPr>
        <w:t xml:space="preserve"> 10.5. Considerar revel</w:t>
      </w:r>
      <w:r w:rsidRPr="003F160C">
        <w:rPr>
          <w:rFonts w:ascii="Arial Narrow" w:hAnsi="Arial Narrow" w:cs="Arial"/>
          <w:color w:val="000000"/>
          <w:sz w:val="24"/>
          <w:szCs w:val="24"/>
        </w:rPr>
        <w:t xml:space="preserve"> o</w:t>
      </w:r>
      <w:r w:rsidRPr="003F160C">
        <w:rPr>
          <w:rFonts w:ascii="Arial Narrow" w:hAnsi="Arial Narrow" w:cs="Arial"/>
          <w:b/>
          <w:color w:val="000000"/>
          <w:sz w:val="24"/>
          <w:szCs w:val="24"/>
        </w:rPr>
        <w:t xml:space="preserve"> Sr. </w:t>
      </w:r>
      <w:proofErr w:type="spellStart"/>
      <w:r w:rsidRPr="003F160C">
        <w:rPr>
          <w:rFonts w:ascii="Arial Narrow" w:hAnsi="Arial Narrow" w:cs="Arial"/>
          <w:b/>
          <w:color w:val="000000"/>
          <w:sz w:val="24"/>
          <w:szCs w:val="24"/>
        </w:rPr>
        <w:t>Danizio</w:t>
      </w:r>
      <w:proofErr w:type="spellEnd"/>
      <w:r w:rsidRPr="003F160C">
        <w:rPr>
          <w:rFonts w:ascii="Arial Narrow" w:hAnsi="Arial Narrow" w:cs="Arial"/>
          <w:b/>
          <w:color w:val="000000"/>
          <w:sz w:val="24"/>
          <w:szCs w:val="24"/>
        </w:rPr>
        <w:t xml:space="preserve"> Elias Souza</w:t>
      </w:r>
      <w:r w:rsidRPr="003F160C">
        <w:rPr>
          <w:rFonts w:ascii="Arial Narrow" w:hAnsi="Arial Narrow" w:cs="Arial"/>
          <w:color w:val="000000"/>
          <w:sz w:val="24"/>
          <w:szCs w:val="24"/>
        </w:rPr>
        <w:t xml:space="preserve">, na forma do disposto no §4º do art. 20, da Lei Estadual nº 2423/96 c/c o art. 88 da Resolução nº 04/2002 – RITCE; </w:t>
      </w:r>
      <w:r w:rsidRPr="003F160C">
        <w:rPr>
          <w:rFonts w:ascii="Arial Narrow" w:hAnsi="Arial Narrow" w:cs="Arial"/>
          <w:b/>
          <w:color w:val="000000"/>
          <w:sz w:val="24"/>
          <w:szCs w:val="24"/>
        </w:rPr>
        <w:t xml:space="preserve">10.6. Determinar </w:t>
      </w:r>
      <w:r w:rsidRPr="003F160C">
        <w:rPr>
          <w:rFonts w:ascii="Arial Narrow" w:hAnsi="Arial Narrow" w:cs="Arial"/>
          <w:color w:val="000000"/>
          <w:sz w:val="24"/>
          <w:szCs w:val="24"/>
        </w:rPr>
        <w:t xml:space="preserve">à Secretaria Municipal da Mulher, Assistência Social e Direitos Humanos - SEMASC que planeje melhor suas futuras ações, observe e cumpra os prazos legais e regimentais, assim como as recomendações do Laudo Técnico e Parecer Ministerial nos autos e do Relatório-Voto, a fim de evitar a reincidência, o que poderá ensejar na irregularidade de Prestações de Contas futuras, nos termos do art. 22, §1º, da Lei Orgânica do TCE/AM. </w:t>
      </w:r>
    </w:p>
    <w:p w14:paraId="765C3E3C" w14:textId="77777777" w:rsidR="003F160C" w:rsidRDefault="003F160C" w:rsidP="003F160C">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14.114/2019</w:t>
      </w:r>
      <w:r w:rsidRPr="003F160C">
        <w:rPr>
          <w:rFonts w:ascii="Arial Narrow" w:hAnsi="Arial Narrow" w:cs="Arial"/>
          <w:color w:val="000000"/>
          <w:sz w:val="24"/>
          <w:szCs w:val="24"/>
        </w:rPr>
        <w:t xml:space="preserve"> - Tomada de Contas da Prefeitura Municipal de Atalaia do Norte, de responsabilidade do Sr. Nonato do Nascimento </w:t>
      </w:r>
      <w:proofErr w:type="spellStart"/>
      <w:r w:rsidRPr="003F160C">
        <w:rPr>
          <w:rFonts w:ascii="Arial Narrow" w:hAnsi="Arial Narrow" w:cs="Arial"/>
          <w:color w:val="000000"/>
          <w:sz w:val="24"/>
          <w:szCs w:val="24"/>
        </w:rPr>
        <w:t>Tenazor</w:t>
      </w:r>
      <w:proofErr w:type="spellEnd"/>
      <w:r w:rsidRPr="003F160C">
        <w:rPr>
          <w:rFonts w:ascii="Arial Narrow" w:hAnsi="Arial Narrow" w:cs="Arial"/>
          <w:color w:val="000000"/>
          <w:sz w:val="24"/>
          <w:szCs w:val="24"/>
        </w:rPr>
        <w:t>, referente ao exercício de 2018.</w:t>
      </w:r>
      <w:r w:rsidRPr="003F160C">
        <w:rPr>
          <w:rFonts w:ascii="Arial Narrow" w:hAnsi="Arial Narrow" w:cs="Arial"/>
          <w:b/>
          <w:color w:val="000000"/>
          <w:sz w:val="24"/>
          <w:szCs w:val="24"/>
        </w:rPr>
        <w:t xml:space="preserve"> </w:t>
      </w:r>
    </w:p>
    <w:p w14:paraId="67FACA9E" w14:textId="2FE4788F" w:rsidR="003F160C" w:rsidRPr="003F160C" w:rsidRDefault="003F160C" w:rsidP="00C51A2A">
      <w:pPr>
        <w:spacing w:after="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 xml:space="preserve">PARECER PRÉVIO Nº 70/2022: </w:t>
      </w:r>
      <w:r w:rsidRPr="003F160C">
        <w:rPr>
          <w:rFonts w:ascii="Arial Narrow" w:hAnsi="Arial Narrow"/>
          <w:b/>
          <w:bCs/>
          <w:sz w:val="24"/>
          <w:szCs w:val="24"/>
        </w:rPr>
        <w:t>O TRIBUNAL DE CONTAS DO ESTADO DO AMAZONAS</w:t>
      </w:r>
      <w:r w:rsidRPr="003F160C">
        <w:rPr>
          <w:rFonts w:ascii="Arial Narrow" w:hAnsi="Arial Narrow"/>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3F160C">
        <w:rPr>
          <w:rFonts w:ascii="Arial Narrow" w:hAnsi="Arial Narrow"/>
          <w:noProof/>
          <w:sz w:val="24"/>
          <w:szCs w:val="24"/>
        </w:rPr>
        <w:t xml:space="preserve"> pelos arts. 5º, II e 11, III, “a” item 1, da Resolução nº 04/2002-TCE/AM</w:t>
      </w:r>
      <w:r w:rsidRPr="003F160C">
        <w:rPr>
          <w:rFonts w:ascii="Arial Narrow" w:hAnsi="Arial Narrow"/>
          <w:sz w:val="24"/>
          <w:szCs w:val="24"/>
        </w:rPr>
        <w:t xml:space="preserve">, tendo discutido a matéria nestes autos, e acolhido, </w:t>
      </w:r>
      <w:r w:rsidRPr="003F160C">
        <w:rPr>
          <w:rFonts w:ascii="Arial Narrow" w:hAnsi="Arial Narrow"/>
          <w:b/>
          <w:noProof/>
          <w:sz w:val="24"/>
          <w:szCs w:val="24"/>
        </w:rPr>
        <w:t>à unanimidade</w:t>
      </w:r>
      <w:r w:rsidRPr="003F160C">
        <w:rPr>
          <w:rFonts w:ascii="Arial Narrow" w:hAnsi="Arial Narrow"/>
          <w:sz w:val="24"/>
          <w:szCs w:val="24"/>
        </w:rPr>
        <w:t xml:space="preserve">, </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Conselheiro-Relator, </w:t>
      </w:r>
      <w:r w:rsidRPr="003F160C">
        <w:rPr>
          <w:rFonts w:ascii="Arial Narrow" w:hAnsi="Arial Narrow"/>
          <w:b/>
          <w:noProof/>
          <w:sz w:val="24"/>
          <w:szCs w:val="24"/>
        </w:rPr>
        <w:t>em consonância</w:t>
      </w:r>
      <w:r w:rsidRPr="003F160C">
        <w:rPr>
          <w:rFonts w:ascii="Arial Narrow" w:hAnsi="Arial Narrow"/>
          <w:sz w:val="24"/>
          <w:szCs w:val="24"/>
        </w:rPr>
        <w:t xml:space="preserve"> com o pronunciamento do Ministério Público junto a este Tribunal: </w:t>
      </w:r>
      <w:r w:rsidRPr="003F160C">
        <w:rPr>
          <w:rFonts w:ascii="Arial Narrow" w:hAnsi="Arial Narrow" w:cs="Arial"/>
          <w:b/>
          <w:color w:val="000000"/>
          <w:sz w:val="24"/>
          <w:szCs w:val="24"/>
        </w:rPr>
        <w:t>10.1. Emite Parecer Prévio recomendando à Câmara Municipal a desaprovação</w:t>
      </w:r>
      <w:r w:rsidRPr="003F160C">
        <w:rPr>
          <w:rFonts w:ascii="Arial Narrow" w:hAnsi="Arial Narrow" w:cs="Arial"/>
          <w:color w:val="000000"/>
          <w:sz w:val="24"/>
          <w:szCs w:val="24"/>
        </w:rPr>
        <w:t xml:space="preserve"> das contas do Município de Atalaia do Norte, referente ao exercício de 2018, de responsabilidade do </w:t>
      </w:r>
      <w:r w:rsidRPr="003F160C">
        <w:rPr>
          <w:rFonts w:ascii="Arial Narrow" w:hAnsi="Arial Narrow" w:cs="Arial"/>
          <w:b/>
          <w:color w:val="000000"/>
          <w:sz w:val="24"/>
          <w:szCs w:val="24"/>
        </w:rPr>
        <w:t xml:space="preserve">Sr. Nonato do Nascimento </w:t>
      </w:r>
      <w:proofErr w:type="spellStart"/>
      <w:r w:rsidRPr="003F160C">
        <w:rPr>
          <w:rFonts w:ascii="Arial Narrow" w:hAnsi="Arial Narrow" w:cs="Arial"/>
          <w:b/>
          <w:color w:val="000000"/>
          <w:sz w:val="24"/>
          <w:szCs w:val="24"/>
        </w:rPr>
        <w:t>Tenazor</w:t>
      </w:r>
      <w:proofErr w:type="spellEnd"/>
      <w:r w:rsidRPr="003F160C">
        <w:rPr>
          <w:rFonts w:ascii="Arial Narrow" w:hAnsi="Arial Narrow" w:cs="Arial"/>
          <w:color w:val="000000"/>
          <w:sz w:val="24"/>
          <w:szCs w:val="24"/>
        </w:rPr>
        <w:t xml:space="preserve">, Prefeito Municipal e Ordenador de Despesas, nos termos do artigo 31, §§1º e 2º, da CF/88, combinado com o artigo 18, inciso I, da Lei Complementar nº 06/1991, com o artigo 1º, </w:t>
      </w:r>
      <w:r w:rsidRPr="003F160C">
        <w:rPr>
          <w:rFonts w:ascii="Arial Narrow" w:hAnsi="Arial Narrow" w:cs="Arial"/>
          <w:color w:val="000000"/>
          <w:sz w:val="24"/>
          <w:szCs w:val="24"/>
        </w:rPr>
        <w:lastRenderedPageBreak/>
        <w:t>inciso I, e com o artigo 29, ambos da LOTCE/AM, e com o artigo 3º, inciso III, da Resolução TCE/AM nº 09/1997, em virtude das impropriedades listadas neste Relatório/Voto que tratam de Atos de Governo.</w:t>
      </w:r>
      <w:r w:rsidR="00C51A2A">
        <w:rPr>
          <w:rFonts w:ascii="Arial Narrow" w:hAnsi="Arial Narrow" w:cs="Arial"/>
          <w:color w:val="000000"/>
          <w:sz w:val="24"/>
          <w:szCs w:val="24"/>
        </w:rPr>
        <w:t xml:space="preserve"> </w:t>
      </w:r>
      <w:r w:rsidRPr="003F160C">
        <w:rPr>
          <w:rFonts w:ascii="Arial Narrow" w:hAnsi="Arial Narrow" w:cs="Arial"/>
          <w:b/>
          <w:color w:val="000000"/>
          <w:sz w:val="24"/>
          <w:szCs w:val="24"/>
        </w:rPr>
        <w:t>ACÓRDÃO Nº 70/2022: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pelos arts. 5º, II e 11, III, “a” item 1, da Resolução nº 04/2002-TCE/AM</w:t>
      </w:r>
      <w:r w:rsidRPr="003F160C">
        <w:rPr>
          <w:rFonts w:ascii="Arial Narrow" w:hAnsi="Arial Narrow"/>
          <w:sz w:val="24"/>
          <w:szCs w:val="24"/>
        </w:rPr>
        <w:t xml:space="preserve">, </w:t>
      </w:r>
      <w:r w:rsidRPr="003F160C">
        <w:rPr>
          <w:rFonts w:ascii="Arial Narrow" w:hAnsi="Arial Narrow"/>
          <w:b/>
          <w:noProof/>
          <w:sz w:val="24"/>
          <w:szCs w:val="24"/>
        </w:rPr>
        <w:t>à unanimidade</w:t>
      </w:r>
      <w:r w:rsidRPr="003F160C">
        <w:rPr>
          <w:rFonts w:ascii="Arial Narrow" w:hAnsi="Arial Narrow"/>
          <w:sz w:val="24"/>
          <w:szCs w:val="24"/>
        </w:rPr>
        <w:t>, 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Conselheiro-Relator, que passa a ser parte integrante do Parecer Prévio, </w:t>
      </w:r>
      <w:r w:rsidRPr="003F160C">
        <w:rPr>
          <w:rFonts w:ascii="Arial Narrow" w:hAnsi="Arial Narrow"/>
          <w:b/>
          <w:noProof/>
          <w:sz w:val="24"/>
          <w:szCs w:val="24"/>
        </w:rPr>
        <w:t>em consonância</w:t>
      </w:r>
      <w:r w:rsidRPr="003F160C">
        <w:rPr>
          <w:rFonts w:ascii="Arial Narrow" w:hAnsi="Arial Narrow"/>
          <w:sz w:val="24"/>
          <w:szCs w:val="24"/>
        </w:rPr>
        <w:t xml:space="preserve"> com o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 xml:space="preserve">10.1. Determinar </w:t>
      </w:r>
      <w:r w:rsidRPr="003F160C">
        <w:rPr>
          <w:rFonts w:ascii="Arial Narrow" w:hAnsi="Arial Narrow" w:cs="Arial"/>
          <w:color w:val="000000"/>
          <w:sz w:val="24"/>
          <w:szCs w:val="24"/>
        </w:rPr>
        <w:t xml:space="preserve">o encaminhamento do Parecer, publicado e acompanhado de cópias integrais do presente processo, à Câmara Municipal de Atalaia do Norte, para que, na competência prevista no artigo 127, da CE/1989, julgue as referidas Contas; </w:t>
      </w:r>
      <w:r w:rsidRPr="003F160C">
        <w:rPr>
          <w:rFonts w:ascii="Arial Narrow" w:hAnsi="Arial Narrow" w:cs="Arial"/>
          <w:b/>
          <w:color w:val="000000"/>
          <w:sz w:val="24"/>
          <w:szCs w:val="24"/>
        </w:rPr>
        <w:t xml:space="preserve">10.2. Recomendar </w:t>
      </w:r>
      <w:r w:rsidRPr="003F160C">
        <w:rPr>
          <w:rFonts w:ascii="Arial Narrow" w:hAnsi="Arial Narrow" w:cs="Arial"/>
          <w:color w:val="000000"/>
          <w:sz w:val="24"/>
          <w:szCs w:val="24"/>
        </w:rPr>
        <w:t xml:space="preserve">ao Sr. Nonato do Nascimento </w:t>
      </w:r>
      <w:proofErr w:type="spellStart"/>
      <w:r w:rsidRPr="003F160C">
        <w:rPr>
          <w:rFonts w:ascii="Arial Narrow" w:hAnsi="Arial Narrow" w:cs="Arial"/>
          <w:color w:val="000000"/>
          <w:sz w:val="24"/>
          <w:szCs w:val="24"/>
        </w:rPr>
        <w:t>Tenazor</w:t>
      </w:r>
      <w:proofErr w:type="spellEnd"/>
      <w:r w:rsidRPr="003F160C">
        <w:rPr>
          <w:rFonts w:ascii="Arial Narrow" w:hAnsi="Arial Narrow" w:cs="Arial"/>
          <w:color w:val="000000"/>
          <w:sz w:val="24"/>
          <w:szCs w:val="24"/>
        </w:rPr>
        <w:t xml:space="preserve">, para que cumpra dentro dos prazos legais, o encaminhamento de suas Prestações de Contas Anuais ao TCE, ao Estado e a União, como também obedeça aos prazos para as remessas dos Balancetes Financeiros Mensais, RREO, GEFIS, e que publique seus Balanços no DOE e/ou DOM, sob pena de novas sanções; </w:t>
      </w:r>
      <w:r w:rsidRPr="003F160C">
        <w:rPr>
          <w:rFonts w:ascii="Arial Narrow" w:hAnsi="Arial Narrow" w:cs="Arial"/>
          <w:b/>
          <w:color w:val="000000"/>
          <w:sz w:val="24"/>
          <w:szCs w:val="24"/>
        </w:rPr>
        <w:t xml:space="preserve">10.3. Determinar </w:t>
      </w:r>
      <w:r w:rsidRPr="003F160C">
        <w:rPr>
          <w:rFonts w:ascii="Arial Narrow" w:hAnsi="Arial Narrow" w:cs="Arial"/>
          <w:color w:val="000000"/>
          <w:sz w:val="24"/>
          <w:szCs w:val="24"/>
        </w:rPr>
        <w:t xml:space="preserve">à Secretaria de Controle Externo-SECEX que tome as medidas cabíveis para a autuação de processos apartados, que deverão ser devidamente instruídos, respeitando a competência de cada órgão técnico, acompanhadas das documentações referentes as impropriedades atinentes às Contas de Gestão, mencionadas nos itens 1.1.3, 2.1.1, 3.1.1 e 3.1.2, constantes do Relatório Conclusivo nº 259/2019-DICOP ( fls. 12444/12458); itens 1,2,3,4,5,6 constantes do Laudo Técnico nº 05/2022-DICREA, fls. 12616/12621; itens 12.1, 12.3, 12.4, 12.5, constantes do Relatório Conclusivo nº 189/2019-DICAMI, fls. 12493/12554; itens 1,2,3,4,5 constantes da Informação conclusiva nº 55/2020-DICAMI, sobre os questionamentos feitos pelo Ministério Público de Contas, bem como aqueles referentes à possível imputação de multa indicados nos itens 2, 4, 5, 1.5, constantes do Relatório Conclusivo nº 189/2019, da DICAMI, fls. 12493/12554, que se referem a Atos de Governo, listadas no Relatório/Voto; </w:t>
      </w:r>
      <w:r w:rsidRPr="003F160C">
        <w:rPr>
          <w:rFonts w:ascii="Arial Narrow" w:hAnsi="Arial Narrow" w:cs="Arial"/>
          <w:b/>
          <w:color w:val="000000"/>
          <w:sz w:val="24"/>
          <w:szCs w:val="24"/>
        </w:rPr>
        <w:t xml:space="preserve">10.4. Determinar </w:t>
      </w:r>
      <w:r w:rsidRPr="003F160C">
        <w:rPr>
          <w:rFonts w:ascii="Arial Narrow" w:hAnsi="Arial Narrow" w:cs="Arial"/>
          <w:color w:val="000000"/>
          <w:sz w:val="24"/>
          <w:szCs w:val="24"/>
        </w:rPr>
        <w:t xml:space="preserve">à Secretaria do Tribunal Pleno que dê ciência desta decisão aos interessados, bem como à Câmara Municipal de Atalaia do Norte e à Prefeitura Municipal de Atalaia do Norte.     </w:t>
      </w:r>
    </w:p>
    <w:p w14:paraId="4A4FA1B1" w14:textId="77777777" w:rsidR="003F160C" w:rsidRDefault="003F160C" w:rsidP="003F160C">
      <w:pPr>
        <w:spacing w:after="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 </w:t>
      </w: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11.289/2020</w:t>
      </w:r>
      <w:r w:rsidRPr="003F160C">
        <w:rPr>
          <w:rFonts w:ascii="Arial Narrow" w:hAnsi="Arial Narrow" w:cs="Arial"/>
          <w:color w:val="000000"/>
          <w:sz w:val="24"/>
          <w:szCs w:val="24"/>
        </w:rPr>
        <w:t xml:space="preserve"> - Prestação de Contas Anual da Câmara Municipal de Tonantins, de responsabilidade da Sra. Maria Lucia Ferreira Araújo, referente ao exercício de 2019. </w:t>
      </w:r>
      <w:r w:rsidRPr="003F160C">
        <w:rPr>
          <w:rFonts w:ascii="Arial Narrow" w:hAnsi="Arial Narrow"/>
          <w:b/>
          <w:sz w:val="24"/>
          <w:szCs w:val="24"/>
        </w:rPr>
        <w:t xml:space="preserve">Advogado: </w:t>
      </w:r>
      <w:r w:rsidRPr="003F160C">
        <w:rPr>
          <w:rFonts w:ascii="Arial Narrow" w:hAnsi="Arial Narrow"/>
          <w:sz w:val="24"/>
          <w:szCs w:val="24"/>
        </w:rPr>
        <w:t>Luciene Helena da Silva Dias - OAB/AM 4697</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1B3BF95A" w14:textId="5BA454A2"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1612/2022: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Art. 11, III, alínea "a", item 2,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divergência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b/>
          <w:color w:val="000000"/>
          <w:sz w:val="24"/>
          <w:szCs w:val="24"/>
        </w:rPr>
        <w:t xml:space="preserve"> 10.1. Julgar regular com ressalvas </w:t>
      </w:r>
      <w:r w:rsidRPr="003F160C">
        <w:rPr>
          <w:rFonts w:ascii="Arial Narrow" w:hAnsi="Arial Narrow" w:cs="Arial"/>
          <w:color w:val="000000"/>
          <w:sz w:val="24"/>
          <w:szCs w:val="24"/>
        </w:rPr>
        <w:t>a Prestação de Contas da</w:t>
      </w:r>
      <w:r w:rsidRPr="003F160C">
        <w:rPr>
          <w:rFonts w:ascii="Arial Narrow" w:hAnsi="Arial Narrow" w:cs="Arial"/>
          <w:b/>
          <w:color w:val="000000"/>
          <w:sz w:val="24"/>
          <w:szCs w:val="24"/>
        </w:rPr>
        <w:t xml:space="preserve"> Sra. Maria Lúcia Ferreira Araújo</w:t>
      </w:r>
      <w:r w:rsidRPr="003F160C">
        <w:rPr>
          <w:rFonts w:ascii="Arial Narrow" w:hAnsi="Arial Narrow" w:cs="Arial"/>
          <w:color w:val="000000"/>
          <w:sz w:val="24"/>
          <w:szCs w:val="24"/>
        </w:rPr>
        <w:t>, Presidente da Câmara Municipal de Tonantins, no curso do exercício 2019, nos termos do art. 1º, II, c/c art. 22, II, da Lei Estadual nº 2423/1996, e art. 188, §1º, II, da Resolução nº 04/2002-TCE/AM;</w:t>
      </w:r>
      <w:r w:rsidRPr="003F160C">
        <w:rPr>
          <w:rFonts w:ascii="Arial Narrow" w:hAnsi="Arial Narrow" w:cs="Arial"/>
          <w:b/>
          <w:color w:val="000000"/>
          <w:sz w:val="24"/>
          <w:szCs w:val="24"/>
        </w:rPr>
        <w:t xml:space="preserve"> 10.2. Aplicar Multa </w:t>
      </w:r>
      <w:r w:rsidRPr="003F160C">
        <w:rPr>
          <w:rFonts w:ascii="Arial Narrow" w:hAnsi="Arial Narrow" w:cs="Arial"/>
          <w:color w:val="000000"/>
          <w:sz w:val="24"/>
          <w:szCs w:val="24"/>
        </w:rPr>
        <w:t>à</w:t>
      </w:r>
      <w:r w:rsidRPr="003F160C">
        <w:rPr>
          <w:rFonts w:ascii="Arial Narrow" w:hAnsi="Arial Narrow" w:cs="Arial"/>
          <w:b/>
          <w:color w:val="000000"/>
          <w:sz w:val="24"/>
          <w:szCs w:val="24"/>
        </w:rPr>
        <w:t xml:space="preserve"> Sra. Maria Lucia Ferreira Araújo</w:t>
      </w:r>
      <w:r w:rsidRPr="003F160C">
        <w:rPr>
          <w:rFonts w:ascii="Arial Narrow" w:hAnsi="Arial Narrow" w:cs="Arial"/>
          <w:color w:val="000000"/>
          <w:sz w:val="24"/>
          <w:szCs w:val="24"/>
        </w:rPr>
        <w:t>, no valor de</w:t>
      </w:r>
      <w:r w:rsidRPr="003F160C">
        <w:rPr>
          <w:rFonts w:ascii="Arial Narrow" w:hAnsi="Arial Narrow" w:cs="Arial"/>
          <w:b/>
          <w:color w:val="000000"/>
          <w:sz w:val="24"/>
          <w:szCs w:val="24"/>
        </w:rPr>
        <w:t xml:space="preserve"> R$1.706,80 </w:t>
      </w:r>
      <w:r w:rsidRPr="003F160C">
        <w:rPr>
          <w:rFonts w:ascii="Arial Narrow" w:hAnsi="Arial Narrow" w:cs="Arial"/>
          <w:color w:val="000000"/>
          <w:sz w:val="24"/>
          <w:szCs w:val="24"/>
        </w:rPr>
        <w:t xml:space="preserve">(mil, setecentos e seis reais e oitenta centavos), nos termos do art. 54, VII, da Lei Orgânica do TCE/AM, Lei nº 2.423/1996, c/c o art. 308, VII, do Regimento Interno  do  TCE/AM,  Resolução  nº  04/2002, em razão da 1) ausência de documentos referentes aos repasses das contribuições previdenciárias ao INSS dos servidores comissionados daquele órgão; e 2) existência de valores em caixa, quando deveriam serem depositados em instituições oficiais, em inobservância ao art. 164, §3°, CRFB/88, fixando o prazo de 30 (trinta) dias para que o responsável recolha o valor da MULTA, mencionado nos aludidos itens, na esfera Estadual para o órgão Fundo de Apoio ao Exercício do Controle Externo - FAECE, através de </w:t>
      </w:r>
      <w:r w:rsidRPr="003F160C">
        <w:rPr>
          <w:rFonts w:ascii="Arial Narrow" w:hAnsi="Arial Narrow" w:cs="Arial"/>
          <w:color w:val="000000"/>
          <w:sz w:val="24"/>
          <w:szCs w:val="24"/>
        </w:rPr>
        <w:lastRenderedPageBreak/>
        <w:t>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3F160C">
        <w:rPr>
          <w:rFonts w:ascii="Arial Narrow" w:hAnsi="Arial Narrow" w:cs="Arial"/>
          <w:b/>
          <w:color w:val="000000"/>
          <w:sz w:val="24"/>
          <w:szCs w:val="24"/>
        </w:rPr>
        <w:t xml:space="preserve"> 10.3. Recomendar </w:t>
      </w:r>
      <w:r w:rsidRPr="003F160C">
        <w:rPr>
          <w:rFonts w:ascii="Arial Narrow" w:hAnsi="Arial Narrow" w:cs="Arial"/>
          <w:color w:val="000000"/>
          <w:sz w:val="24"/>
          <w:szCs w:val="24"/>
        </w:rPr>
        <w:t xml:space="preserve">ao atual Presidente da Câmara Municipal de Tonantins que atente com mais rigor ao dever de encaminha informações e documentos referentes aos repasses da Câmara Municipal ao INSS, das contribuições retidas dos servidores comissionados sobre a folha de salários (Constituição Federal, art. 195, I a, incluído pela Emenda Constitucional 20/1998); </w:t>
      </w:r>
      <w:r w:rsidRPr="003F160C">
        <w:rPr>
          <w:rFonts w:ascii="Arial Narrow" w:hAnsi="Arial Narrow" w:cs="Arial"/>
          <w:b/>
          <w:color w:val="000000"/>
          <w:sz w:val="24"/>
          <w:szCs w:val="24"/>
        </w:rPr>
        <w:t xml:space="preserve">10.4. Arquivar </w:t>
      </w:r>
      <w:r w:rsidRPr="003F160C">
        <w:rPr>
          <w:rFonts w:ascii="Arial Narrow" w:hAnsi="Arial Narrow" w:cs="Arial"/>
          <w:color w:val="000000"/>
          <w:sz w:val="24"/>
          <w:szCs w:val="24"/>
        </w:rPr>
        <w:t>o presente processo, após cumpridas as providências supracitadas.</w:t>
      </w:r>
    </w:p>
    <w:p w14:paraId="076D378F" w14:textId="77777777" w:rsidR="003F160C" w:rsidRDefault="003F160C" w:rsidP="003F160C">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11.327/2020</w:t>
      </w:r>
      <w:r w:rsidRPr="003F160C">
        <w:rPr>
          <w:rFonts w:ascii="Arial Narrow" w:hAnsi="Arial Narrow" w:cs="Arial"/>
          <w:color w:val="000000"/>
          <w:sz w:val="24"/>
          <w:szCs w:val="24"/>
        </w:rPr>
        <w:t xml:space="preserve"> - Prestação de Contas Anual da </w:t>
      </w:r>
      <w:r w:rsidRPr="003F160C">
        <w:rPr>
          <w:rFonts w:ascii="Arial Narrow" w:hAnsi="Arial Narrow"/>
          <w:sz w:val="24"/>
          <w:szCs w:val="24"/>
        </w:rPr>
        <w:t>Câmara Municipal de Benjamin Constant,</w:t>
      </w:r>
      <w:r w:rsidRPr="003F160C">
        <w:rPr>
          <w:rFonts w:ascii="Arial Narrow" w:hAnsi="Arial Narrow" w:cs="Arial"/>
          <w:color w:val="000000"/>
          <w:sz w:val="24"/>
          <w:szCs w:val="24"/>
        </w:rPr>
        <w:t xml:space="preserve"> de responsabilidade do Sr. </w:t>
      </w:r>
      <w:proofErr w:type="spellStart"/>
      <w:r w:rsidRPr="003F160C">
        <w:rPr>
          <w:rFonts w:ascii="Arial Narrow" w:hAnsi="Arial Narrow" w:cs="Arial"/>
          <w:color w:val="000000"/>
          <w:sz w:val="24"/>
          <w:szCs w:val="24"/>
        </w:rPr>
        <w:t>Etã</w:t>
      </w:r>
      <w:proofErr w:type="spellEnd"/>
      <w:r w:rsidRPr="003F160C">
        <w:rPr>
          <w:rFonts w:ascii="Arial Narrow" w:hAnsi="Arial Narrow" w:cs="Arial"/>
          <w:color w:val="000000"/>
          <w:sz w:val="24"/>
          <w:szCs w:val="24"/>
        </w:rPr>
        <w:t xml:space="preserve"> Pereira Castelo Branco, referente ao exercício de 2019.</w:t>
      </w:r>
      <w:r w:rsidRPr="003F160C">
        <w:rPr>
          <w:rFonts w:ascii="Arial Narrow" w:hAnsi="Arial Narrow" w:cs="Arial"/>
          <w:b/>
          <w:color w:val="000000"/>
          <w:sz w:val="24"/>
          <w:szCs w:val="24"/>
        </w:rPr>
        <w:t xml:space="preserve"> </w:t>
      </w:r>
    </w:p>
    <w:p w14:paraId="66D99F06" w14:textId="25A35E81"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1611/2022: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Art. 11, III, alínea "a", item 2,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b/>
          <w:sz w:val="24"/>
          <w:szCs w:val="24"/>
        </w:rPr>
        <w:t>10.1. Julgar irregular</w:t>
      </w:r>
      <w:r w:rsidRPr="003F160C">
        <w:rPr>
          <w:rFonts w:ascii="Arial Narrow" w:hAnsi="Arial Narrow"/>
          <w:sz w:val="24"/>
          <w:szCs w:val="24"/>
        </w:rPr>
        <w:t xml:space="preserve"> a Prestação de Contas Anual do </w:t>
      </w:r>
      <w:r w:rsidRPr="003F160C">
        <w:rPr>
          <w:rFonts w:ascii="Arial Narrow" w:hAnsi="Arial Narrow"/>
          <w:b/>
          <w:sz w:val="24"/>
          <w:szCs w:val="24"/>
        </w:rPr>
        <w:t xml:space="preserve">Sr. </w:t>
      </w:r>
      <w:proofErr w:type="spellStart"/>
      <w:r w:rsidRPr="003F160C">
        <w:rPr>
          <w:rFonts w:ascii="Arial Narrow" w:hAnsi="Arial Narrow"/>
          <w:b/>
          <w:sz w:val="24"/>
          <w:szCs w:val="24"/>
        </w:rPr>
        <w:t>Etã</w:t>
      </w:r>
      <w:proofErr w:type="spellEnd"/>
      <w:r w:rsidRPr="003F160C">
        <w:rPr>
          <w:rFonts w:ascii="Arial Narrow" w:hAnsi="Arial Narrow"/>
          <w:b/>
          <w:sz w:val="24"/>
          <w:szCs w:val="24"/>
        </w:rPr>
        <w:t xml:space="preserve"> Pereira Castelo Branco</w:t>
      </w:r>
      <w:r w:rsidRPr="003F160C">
        <w:rPr>
          <w:rFonts w:ascii="Arial Narrow" w:hAnsi="Arial Narrow"/>
          <w:sz w:val="24"/>
          <w:szCs w:val="24"/>
        </w:rPr>
        <w:t>, Vereador-Presidente da Câmara Municipal de Benjamin Constant, exercício de 2019, nos termos do art. 71, II, e do art. 75 da Constituição Federal, c/c o art. 1º, II, e com o art. 22, III, “b”, da Lei Estadual nº 2.423/96, c/c o art. 11, III, “a”, 2, e com o art. 188, § 1º, III, “b”, da Resolução nº 04/2002-TCE/AM;</w:t>
      </w:r>
      <w:r w:rsidRPr="003F160C">
        <w:rPr>
          <w:rFonts w:ascii="Arial Narrow" w:hAnsi="Arial Narrow" w:cs="Arial"/>
          <w:color w:val="000000"/>
          <w:sz w:val="24"/>
          <w:szCs w:val="24"/>
        </w:rPr>
        <w:t xml:space="preserve"> </w:t>
      </w:r>
      <w:r w:rsidRPr="003F160C">
        <w:rPr>
          <w:rFonts w:ascii="Arial Narrow" w:hAnsi="Arial Narrow"/>
          <w:b/>
          <w:sz w:val="24"/>
          <w:szCs w:val="24"/>
        </w:rPr>
        <w:t>10.2. Aplicar Multa</w:t>
      </w:r>
      <w:r w:rsidRPr="003F160C">
        <w:rPr>
          <w:rFonts w:ascii="Arial Narrow" w:hAnsi="Arial Narrow"/>
          <w:sz w:val="24"/>
          <w:szCs w:val="24"/>
        </w:rPr>
        <w:t xml:space="preserve"> ao </w:t>
      </w:r>
      <w:r w:rsidRPr="003F160C">
        <w:rPr>
          <w:rFonts w:ascii="Arial Narrow" w:hAnsi="Arial Narrow"/>
          <w:b/>
          <w:sz w:val="24"/>
          <w:szCs w:val="24"/>
        </w:rPr>
        <w:t xml:space="preserve">Sr. </w:t>
      </w:r>
      <w:proofErr w:type="spellStart"/>
      <w:r w:rsidRPr="003F160C">
        <w:rPr>
          <w:rFonts w:ascii="Arial Narrow" w:hAnsi="Arial Narrow"/>
          <w:b/>
          <w:sz w:val="24"/>
          <w:szCs w:val="24"/>
        </w:rPr>
        <w:t>Etã</w:t>
      </w:r>
      <w:proofErr w:type="spellEnd"/>
      <w:r w:rsidRPr="003F160C">
        <w:rPr>
          <w:rFonts w:ascii="Arial Narrow" w:hAnsi="Arial Narrow"/>
          <w:b/>
          <w:sz w:val="24"/>
          <w:szCs w:val="24"/>
        </w:rPr>
        <w:t xml:space="preserve"> Pereira Castelo Branco</w:t>
      </w:r>
      <w:r w:rsidRPr="003F160C">
        <w:rPr>
          <w:rFonts w:ascii="Arial Narrow" w:hAnsi="Arial Narrow"/>
          <w:sz w:val="24"/>
          <w:szCs w:val="24"/>
        </w:rPr>
        <w:t xml:space="preserve">, Vereador- Presidente da Câmara Municipal de Benjamin Constant, exercício de 2019, no valor de </w:t>
      </w:r>
      <w:r w:rsidRPr="003F160C">
        <w:rPr>
          <w:rFonts w:ascii="Arial Narrow" w:hAnsi="Arial Narrow"/>
          <w:b/>
          <w:sz w:val="24"/>
          <w:szCs w:val="24"/>
        </w:rPr>
        <w:t>R$13.654,39</w:t>
      </w:r>
      <w:r w:rsidRPr="003F160C">
        <w:rPr>
          <w:rFonts w:ascii="Arial Narrow" w:hAnsi="Arial Narrow"/>
          <w:sz w:val="24"/>
          <w:szCs w:val="24"/>
        </w:rPr>
        <w:t xml:space="preserve"> (treze mil, seiscentos e cinquenta e quatro reais e trinta e nove centavos), com fulcro no art. 1°, XI, XII e XXVI, no art. 52 e no art. 54, VI, da Lei Estadual nº 2.423/1996 (Lei Orgânica do TCE/AM) c/c art. 308, VI, da Resolução nº 04/2002 (Regimento Interno do TCE/AM), em razão do conjunto de impropriedades identificadas e não sanadas de responsabilidade do gestor, descritas no Relatório Conclusivo nº 56/2021-DICOP (7.2 Termo de Contrato nº 006/2019) e 7.3 (Ata de Registro de Preços nº 004/2019), fls. 988/1015, sendo os dispositivos violados os seguintes: o art. 6º, IX, “f”, c/c o art. 7º, § 2º, II, da Lei nº 8.666/93 e o art. 1º, 2º e 3º da Lei Federal nº 6.496/77, e no Relatório Conclusivo nº 77/2021-DICAMI (achados nº 01, 03, 07, 08, 10, 11 e 12), fls. 1016/1046, o que configura ato praticado com grave infração à norma legal ou regulamentar de natureza contábil, financeira, orçamentária, operacional e patrimonial, e fixar prazo de 30 dias para que o responsável recolha o valor da multa aplicada, na esfera estadual para o órgão fundo de apoio ao exercício do controle externo - </w:t>
      </w:r>
      <w:proofErr w:type="spellStart"/>
      <w:r w:rsidRPr="003F160C">
        <w:rPr>
          <w:rFonts w:ascii="Arial Narrow" w:hAnsi="Arial Narrow"/>
          <w:sz w:val="24"/>
          <w:szCs w:val="24"/>
        </w:rPr>
        <w:t>Faece</w:t>
      </w:r>
      <w:proofErr w:type="spellEnd"/>
      <w:r w:rsidRPr="003F160C">
        <w:rPr>
          <w:rFonts w:ascii="Arial Narrow" w:hAnsi="Arial Narrow"/>
          <w:sz w:val="24"/>
          <w:szCs w:val="24"/>
        </w:rPr>
        <w:t xml:space="preserve">, através de dar avulso extraído do sítio eletrônico da Sefaz/AM, sob o código “5508 – multas aplicadas pelo TCE/AM – fundo de apoio ao exercício do controle externo – </w:t>
      </w:r>
      <w:proofErr w:type="spellStart"/>
      <w:r w:rsidRPr="003F160C">
        <w:rPr>
          <w:rFonts w:ascii="Arial Narrow" w:hAnsi="Arial Narrow"/>
          <w:sz w:val="24"/>
          <w:szCs w:val="24"/>
        </w:rPr>
        <w:t>Faece</w:t>
      </w:r>
      <w:proofErr w:type="spellEnd"/>
      <w:r w:rsidRPr="003F160C">
        <w:rPr>
          <w:rFonts w:ascii="Arial Narrow" w:hAnsi="Arial Narrow"/>
          <w:sz w:val="24"/>
          <w:szCs w:val="24"/>
        </w:rPr>
        <w:t xml:space="preserv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w:t>
      </w:r>
      <w:r w:rsidRPr="003F160C">
        <w:rPr>
          <w:rFonts w:ascii="Arial Narrow" w:hAnsi="Arial Narrow"/>
          <w:sz w:val="24"/>
          <w:szCs w:val="24"/>
        </w:rPr>
        <w:lastRenderedPageBreak/>
        <w:t>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3F160C">
        <w:rPr>
          <w:rFonts w:ascii="Arial Narrow" w:hAnsi="Arial Narrow" w:cs="Arial"/>
          <w:color w:val="000000"/>
          <w:sz w:val="24"/>
          <w:szCs w:val="24"/>
        </w:rPr>
        <w:t xml:space="preserve"> </w:t>
      </w:r>
      <w:r w:rsidRPr="003F160C">
        <w:rPr>
          <w:rFonts w:ascii="Arial Narrow" w:hAnsi="Arial Narrow"/>
          <w:b/>
          <w:sz w:val="24"/>
          <w:szCs w:val="24"/>
        </w:rPr>
        <w:t>10.3. Recomendar</w:t>
      </w:r>
      <w:r w:rsidRPr="003F160C">
        <w:rPr>
          <w:rFonts w:ascii="Arial Narrow" w:hAnsi="Arial Narrow"/>
          <w:sz w:val="24"/>
          <w:szCs w:val="24"/>
        </w:rPr>
        <w:t xml:space="preserve"> ao Sr. </w:t>
      </w:r>
      <w:proofErr w:type="spellStart"/>
      <w:r w:rsidRPr="003F160C">
        <w:rPr>
          <w:rFonts w:ascii="Arial Narrow" w:hAnsi="Arial Narrow"/>
          <w:sz w:val="24"/>
          <w:szCs w:val="24"/>
        </w:rPr>
        <w:t>Etã</w:t>
      </w:r>
      <w:proofErr w:type="spellEnd"/>
      <w:r w:rsidRPr="003F160C">
        <w:rPr>
          <w:rFonts w:ascii="Arial Narrow" w:hAnsi="Arial Narrow"/>
          <w:sz w:val="24"/>
          <w:szCs w:val="24"/>
        </w:rPr>
        <w:t xml:space="preserve"> Pereira Castelo Branco, ou quem estiver no exercício de Chefe do Poder Legislativo de Benjamin Constant, que observe, com rigor, os seguintes preceitos:</w:t>
      </w:r>
      <w:r w:rsidRPr="003F160C">
        <w:rPr>
          <w:rFonts w:ascii="Arial Narrow" w:hAnsi="Arial Narrow" w:cs="Arial"/>
          <w:color w:val="000000"/>
          <w:sz w:val="24"/>
          <w:szCs w:val="24"/>
        </w:rPr>
        <w:t xml:space="preserve"> </w:t>
      </w:r>
      <w:r w:rsidRPr="003F160C">
        <w:rPr>
          <w:rFonts w:ascii="Arial Narrow" w:hAnsi="Arial Narrow"/>
          <w:b/>
          <w:sz w:val="24"/>
          <w:szCs w:val="24"/>
        </w:rPr>
        <w:t>10.3.1.</w:t>
      </w:r>
      <w:r w:rsidRPr="003F160C">
        <w:rPr>
          <w:rFonts w:ascii="Arial Narrow" w:hAnsi="Arial Narrow"/>
          <w:sz w:val="24"/>
          <w:szCs w:val="24"/>
        </w:rPr>
        <w:t xml:space="preserve"> A manutenção dos documentos técnicos de obras/reformas/serviços de Engenharia nos arquivos da Câmara Municipal de Benjamin Constant - CMBC para quando da presença da Comissão de Inspeção da DICOP/TCE se possa analisá-los in loco, evitando a necessidade de solicitação por notificação;</w:t>
      </w:r>
      <w:r w:rsidRPr="003F160C">
        <w:rPr>
          <w:rFonts w:ascii="Arial Narrow" w:hAnsi="Arial Narrow" w:cs="Arial"/>
          <w:color w:val="000000"/>
          <w:sz w:val="24"/>
          <w:szCs w:val="24"/>
        </w:rPr>
        <w:t xml:space="preserve"> </w:t>
      </w:r>
      <w:r w:rsidRPr="003F160C">
        <w:rPr>
          <w:rFonts w:ascii="Arial Narrow" w:hAnsi="Arial Narrow"/>
          <w:b/>
          <w:sz w:val="24"/>
          <w:szCs w:val="24"/>
        </w:rPr>
        <w:t>10.3.2.</w:t>
      </w:r>
      <w:r w:rsidRPr="003F160C">
        <w:rPr>
          <w:rFonts w:ascii="Arial Narrow" w:hAnsi="Arial Narrow"/>
          <w:sz w:val="24"/>
          <w:szCs w:val="24"/>
        </w:rPr>
        <w:t xml:space="preserve"> Atenda ao disposto no art. 6º, IX, da Lei N.º 8.666/93 para fins de elaboração de Projeto Básico para obras e serviços de Engenharia quanto aos documentos: Especificações Técnicas, Planilha Orçamentária, Composição de Custos Unitários, Cronograma Físico-Financeiro, Projeto Arquitetônico (se couber) e/ou Projeto Geométrico (se couber), todos devidamente assinados por responsável técnico credenciado e com o devido registro no Conselho Regional de Engenharia e Agronomia do Amazonas – CREA/AM;</w:t>
      </w:r>
      <w:r w:rsidRPr="003F160C">
        <w:rPr>
          <w:rFonts w:ascii="Arial Narrow" w:hAnsi="Arial Narrow" w:cs="Arial"/>
          <w:color w:val="000000"/>
          <w:sz w:val="24"/>
          <w:szCs w:val="24"/>
        </w:rPr>
        <w:t xml:space="preserve"> </w:t>
      </w:r>
      <w:r w:rsidRPr="003F160C">
        <w:rPr>
          <w:rFonts w:ascii="Arial Narrow" w:hAnsi="Arial Narrow"/>
          <w:b/>
          <w:sz w:val="24"/>
          <w:szCs w:val="24"/>
        </w:rPr>
        <w:t>10.3.3.</w:t>
      </w:r>
      <w:r w:rsidRPr="003F160C">
        <w:rPr>
          <w:rFonts w:ascii="Arial Narrow" w:hAnsi="Arial Narrow"/>
          <w:sz w:val="24"/>
          <w:szCs w:val="24"/>
        </w:rPr>
        <w:t xml:space="preserve"> Atente à exigência de Anotação de Responsabilidade Técnica – ART (art. 1º c/c art. 2º c/c art. 3º da Lei Federal N.º 6.496 de 07/12/1977 c/c o art. 1º c/c art. 2º c/c art. 3º da Resolução N.º 1.025 de 30/10/2009 do Conselho Federal de Engenharia e Agronomia – CONFEA) por pessoa física e/ou jurídica executora de obras e/ou serviços de Engenharia.</w:t>
      </w:r>
      <w:r w:rsidRPr="003F160C">
        <w:rPr>
          <w:rFonts w:ascii="Arial Narrow" w:hAnsi="Arial Narrow" w:cs="Arial"/>
          <w:color w:val="000000"/>
          <w:sz w:val="24"/>
          <w:szCs w:val="24"/>
        </w:rPr>
        <w:t xml:space="preserve"> </w:t>
      </w:r>
      <w:r w:rsidRPr="003F160C">
        <w:rPr>
          <w:rFonts w:ascii="Arial Narrow" w:hAnsi="Arial Narrow"/>
          <w:b/>
          <w:sz w:val="24"/>
          <w:szCs w:val="24"/>
        </w:rPr>
        <w:t>10.4. Determinar</w:t>
      </w:r>
      <w:r w:rsidRPr="003F160C">
        <w:rPr>
          <w:rFonts w:ascii="Arial Narrow" w:hAnsi="Arial Narrow"/>
          <w:sz w:val="24"/>
          <w:szCs w:val="24"/>
        </w:rPr>
        <w:t xml:space="preserve"> à DICAPE que averígue a situação descrita no achado 05, quanto à possível acumulação ilegal de cargos públicos no âmbito da Câmara Municipal, cf. o Relatório Conclusivo nº 77/2021-DICAMI, fls. 1016/1046, fato este que não foi apreciado no seio destes autos por questões de delimitação dos fatos afetos à prestação de contas de 2019, por sugestão do MPC, e que foi encampado por esta relatoria;</w:t>
      </w:r>
      <w:r w:rsidRPr="003F160C">
        <w:rPr>
          <w:rFonts w:ascii="Arial Narrow" w:hAnsi="Arial Narrow" w:cs="Arial"/>
          <w:color w:val="000000"/>
          <w:sz w:val="24"/>
          <w:szCs w:val="24"/>
        </w:rPr>
        <w:t xml:space="preserve"> </w:t>
      </w:r>
      <w:r w:rsidRPr="003F160C">
        <w:rPr>
          <w:rFonts w:ascii="Arial Narrow" w:hAnsi="Arial Narrow"/>
          <w:b/>
          <w:sz w:val="24"/>
          <w:szCs w:val="24"/>
        </w:rPr>
        <w:t>10.5. Determinar</w:t>
      </w:r>
      <w:r w:rsidRPr="003F160C">
        <w:rPr>
          <w:rFonts w:ascii="Arial Narrow" w:hAnsi="Arial Narrow"/>
          <w:sz w:val="24"/>
          <w:szCs w:val="24"/>
        </w:rPr>
        <w:t xml:space="preserve"> à Secretaria do Tribunal Pleno para que oficie ao Responsável sobre o teor do Acórdão, acompanhando cópia do Relatório-voto para conhecimento; </w:t>
      </w:r>
      <w:r w:rsidRPr="003F160C">
        <w:rPr>
          <w:rFonts w:ascii="Arial Narrow" w:hAnsi="Arial Narrow"/>
          <w:b/>
          <w:sz w:val="24"/>
          <w:szCs w:val="24"/>
        </w:rPr>
        <w:t>10.6. Arquivar</w:t>
      </w:r>
      <w:r w:rsidRPr="003F160C">
        <w:rPr>
          <w:rFonts w:ascii="Arial Narrow" w:hAnsi="Arial Narrow"/>
          <w:sz w:val="24"/>
          <w:szCs w:val="24"/>
        </w:rPr>
        <w:t xml:space="preserve"> o presente processo, após cumpridas as formalidades legais. </w:t>
      </w:r>
    </w:p>
    <w:p w14:paraId="00F6242B" w14:textId="77777777" w:rsidR="003F160C" w:rsidRDefault="003F160C" w:rsidP="003F160C">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12.359/2020</w:t>
      </w:r>
      <w:r w:rsidRPr="003F160C">
        <w:rPr>
          <w:rFonts w:ascii="Arial Narrow" w:hAnsi="Arial Narrow" w:cs="Arial"/>
          <w:color w:val="000000"/>
          <w:sz w:val="24"/>
          <w:szCs w:val="24"/>
        </w:rPr>
        <w:t xml:space="preserve"> - Prestação de Contas Anual da Secretaria de Estado de Relações Institucionais e Representação do Amazonas, de responsabilidade do Sr. Adriano Mendonca Ponte, referente ao exercício de 2019.</w:t>
      </w:r>
      <w:r w:rsidRPr="003F160C">
        <w:rPr>
          <w:rFonts w:ascii="Arial Narrow" w:hAnsi="Arial Narrow" w:cs="Arial"/>
          <w:b/>
          <w:color w:val="000000"/>
          <w:sz w:val="24"/>
          <w:szCs w:val="24"/>
        </w:rPr>
        <w:t xml:space="preserve"> </w:t>
      </w:r>
    </w:p>
    <w:p w14:paraId="45B6A543" w14:textId="523CC8F4"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1595/2022: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xml:space="preserve">, no exercício da competência atribuída pelos </w:t>
      </w:r>
      <w:proofErr w:type="spellStart"/>
      <w:r w:rsidRPr="003F160C">
        <w:rPr>
          <w:rFonts w:ascii="Arial Narrow" w:hAnsi="Arial Narrow"/>
          <w:sz w:val="24"/>
          <w:szCs w:val="24"/>
        </w:rPr>
        <w:t>arts</w:t>
      </w:r>
      <w:proofErr w:type="spellEnd"/>
      <w:r w:rsidRPr="003F160C">
        <w:rPr>
          <w:rFonts w:ascii="Arial Narrow" w:hAnsi="Arial Narrow"/>
          <w:sz w:val="24"/>
          <w:szCs w:val="24"/>
        </w:rPr>
        <w:t>. 5º, II e 11, inciso III, alínea “a”, item 3,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10.1. Julgar regular</w:t>
      </w:r>
      <w:r w:rsidRPr="003F160C">
        <w:rPr>
          <w:rFonts w:ascii="Arial Narrow" w:hAnsi="Arial Narrow" w:cs="Arial"/>
          <w:color w:val="000000"/>
          <w:sz w:val="24"/>
          <w:szCs w:val="24"/>
        </w:rPr>
        <w:t xml:space="preserve"> a Prestação de Contas Anual da Secretaria de Estado de Relações Institucionais e Representação do Amazonas, exercício 2019, de responsabilidade do </w:t>
      </w:r>
      <w:r w:rsidRPr="003F160C">
        <w:rPr>
          <w:rFonts w:ascii="Arial Narrow" w:hAnsi="Arial Narrow" w:cs="Arial"/>
          <w:b/>
          <w:color w:val="000000"/>
          <w:sz w:val="24"/>
          <w:szCs w:val="24"/>
        </w:rPr>
        <w:t>Sr. Adriano Mendonça Ponte</w:t>
      </w:r>
      <w:r w:rsidRPr="003F160C">
        <w:rPr>
          <w:rFonts w:ascii="Arial Narrow" w:hAnsi="Arial Narrow" w:cs="Arial"/>
          <w:color w:val="000000"/>
          <w:sz w:val="24"/>
          <w:szCs w:val="24"/>
        </w:rPr>
        <w:t xml:space="preserve">, nos termos do art. 71, II, c/c o art. 75 da Constituição Federal, art. 1º, II, c/c art. 22, I, da Lei Estadual nº 2.423/96, e art. 188, §1º, I, da Resolução nº 04/2002-TCE/AM; </w:t>
      </w:r>
      <w:r w:rsidRPr="003F160C">
        <w:rPr>
          <w:rFonts w:ascii="Arial Narrow" w:hAnsi="Arial Narrow" w:cs="Arial"/>
          <w:b/>
          <w:color w:val="000000"/>
          <w:sz w:val="24"/>
          <w:szCs w:val="24"/>
        </w:rPr>
        <w:t>10.2. Dar quitação</w:t>
      </w:r>
      <w:r w:rsidRPr="003F160C">
        <w:rPr>
          <w:rFonts w:ascii="Arial Narrow" w:hAnsi="Arial Narrow" w:cs="Arial"/>
          <w:color w:val="000000"/>
          <w:sz w:val="24"/>
          <w:szCs w:val="24"/>
        </w:rPr>
        <w:t xml:space="preserve"> ao Sr. Adriano Mendonça Ponte, nos termos do art. 23, da Lei Estadual nº 2.423/96, c/c art. 189, I, da Resolução nº 04/2002-TCE/AM; </w:t>
      </w:r>
      <w:r w:rsidRPr="003F160C">
        <w:rPr>
          <w:rFonts w:ascii="Arial Narrow" w:hAnsi="Arial Narrow" w:cs="Arial"/>
          <w:b/>
          <w:color w:val="000000"/>
          <w:sz w:val="24"/>
          <w:szCs w:val="24"/>
        </w:rPr>
        <w:t>10.3. Determinar</w:t>
      </w:r>
      <w:r w:rsidRPr="003F160C">
        <w:rPr>
          <w:rFonts w:ascii="Arial Narrow" w:hAnsi="Arial Narrow" w:cs="Arial"/>
          <w:color w:val="000000"/>
          <w:sz w:val="24"/>
          <w:szCs w:val="24"/>
        </w:rPr>
        <w:t xml:space="preserve"> à Secretaria do Tribunal Pleno que promova o arquivamento dos presentes autos. </w:t>
      </w:r>
    </w:p>
    <w:p w14:paraId="50F760D1" w14:textId="77777777" w:rsidR="003F160C" w:rsidRDefault="003F160C" w:rsidP="003F160C">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12.382/2020</w:t>
      </w:r>
      <w:r w:rsidRPr="003F160C">
        <w:rPr>
          <w:rFonts w:ascii="Arial Narrow" w:hAnsi="Arial Narrow" w:cs="Arial"/>
          <w:color w:val="000000"/>
          <w:sz w:val="24"/>
          <w:szCs w:val="24"/>
        </w:rPr>
        <w:t xml:space="preserve"> - Representação oriunda da Manifestação n° 132/2020-Ouvidoria interposta pela </w:t>
      </w:r>
      <w:r w:rsidRPr="003F160C">
        <w:rPr>
          <w:rFonts w:ascii="Arial Narrow" w:hAnsi="Arial Narrow" w:cs="Arial"/>
          <w:color w:val="000000"/>
          <w:sz w:val="24"/>
          <w:szCs w:val="24"/>
        </w:rPr>
        <w:lastRenderedPageBreak/>
        <w:t xml:space="preserve">empresa </w:t>
      </w:r>
      <w:proofErr w:type="spellStart"/>
      <w:r w:rsidRPr="003F160C">
        <w:rPr>
          <w:rFonts w:ascii="Arial Narrow" w:hAnsi="Arial Narrow" w:cs="Arial"/>
          <w:color w:val="000000"/>
          <w:sz w:val="24"/>
          <w:szCs w:val="24"/>
        </w:rPr>
        <w:t>Sieg</w:t>
      </w:r>
      <w:proofErr w:type="spellEnd"/>
      <w:r w:rsidRPr="003F160C">
        <w:rPr>
          <w:rFonts w:ascii="Arial Narrow" w:hAnsi="Arial Narrow" w:cs="Arial"/>
          <w:color w:val="000000"/>
          <w:sz w:val="24"/>
          <w:szCs w:val="24"/>
        </w:rPr>
        <w:t xml:space="preserve"> - Apoio Administrativo Ltda., contra a Prefeitura Municipal de Maués, em razão de possíveis irregularidades no Pregão Presencial n° 019/2020. </w:t>
      </w:r>
      <w:r w:rsidRPr="003F160C">
        <w:rPr>
          <w:rFonts w:ascii="Arial Narrow" w:hAnsi="Arial Narrow"/>
          <w:b/>
          <w:sz w:val="24"/>
          <w:szCs w:val="24"/>
        </w:rPr>
        <w:t>Advogado:</w:t>
      </w:r>
      <w:r w:rsidRPr="003F160C">
        <w:rPr>
          <w:rFonts w:ascii="Arial Narrow" w:hAnsi="Arial Narrow"/>
          <w:sz w:val="24"/>
          <w:szCs w:val="24"/>
        </w:rPr>
        <w:t xml:space="preserve"> Sérgio Vital Leite de Oliveira – 9124</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0AEECD64" w14:textId="5FF83ADF"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1594/2022: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 11, inciso IV, alínea “i”,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parcial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9.1. Conhecer</w:t>
      </w:r>
      <w:r w:rsidRPr="003F160C">
        <w:rPr>
          <w:rFonts w:ascii="Arial Narrow" w:hAnsi="Arial Narrow" w:cs="Arial"/>
          <w:color w:val="000000"/>
          <w:sz w:val="24"/>
          <w:szCs w:val="24"/>
        </w:rPr>
        <w:t xml:space="preserve"> da presente Representação interposta pela empresa </w:t>
      </w:r>
      <w:proofErr w:type="spellStart"/>
      <w:r w:rsidRPr="003F160C">
        <w:rPr>
          <w:rFonts w:ascii="Arial Narrow" w:hAnsi="Arial Narrow" w:cs="Arial"/>
          <w:color w:val="000000"/>
          <w:sz w:val="24"/>
          <w:szCs w:val="24"/>
        </w:rPr>
        <w:t>Sieg</w:t>
      </w:r>
      <w:proofErr w:type="spellEnd"/>
      <w:r w:rsidRPr="003F160C">
        <w:rPr>
          <w:rFonts w:ascii="Arial Narrow" w:hAnsi="Arial Narrow" w:cs="Arial"/>
          <w:color w:val="000000"/>
          <w:sz w:val="24"/>
          <w:szCs w:val="24"/>
        </w:rPr>
        <w:t xml:space="preserve"> - Apoio Administrativo Ltda. contra o Sr. Carlos Roberto de Oliveira Júnior, Prefeito do município de Maués, à época, por preencher os requisitos do artigo 288 do Regimento Interno; </w:t>
      </w:r>
      <w:r w:rsidRPr="003F160C">
        <w:rPr>
          <w:rFonts w:ascii="Arial Narrow" w:hAnsi="Arial Narrow" w:cs="Arial"/>
          <w:b/>
          <w:color w:val="000000"/>
          <w:sz w:val="24"/>
          <w:szCs w:val="24"/>
        </w:rPr>
        <w:t>9.2. Julgar Procedente</w:t>
      </w:r>
      <w:r w:rsidRPr="003F160C">
        <w:rPr>
          <w:rFonts w:ascii="Arial Narrow" w:hAnsi="Arial Narrow" w:cs="Arial"/>
          <w:color w:val="000000"/>
          <w:sz w:val="24"/>
          <w:szCs w:val="24"/>
        </w:rPr>
        <w:t xml:space="preserve"> presente Representação interposta pela empresa SIEG - Apoio Administrativo Ltda., contra o Sr. Carlos Roberto de Oliveira Júnior, Prefeito do município de Maués, à época, tendo em vista a disponibilização tardia do edital do pregão presencial nº 19/2020, em violação ao princípio da transparência, consagrado pela Lei n° 12.527/2011; </w:t>
      </w:r>
      <w:r w:rsidRPr="003F160C">
        <w:rPr>
          <w:rFonts w:ascii="Arial Narrow" w:hAnsi="Arial Narrow" w:cs="Arial"/>
          <w:b/>
          <w:color w:val="000000"/>
          <w:sz w:val="24"/>
          <w:szCs w:val="24"/>
        </w:rPr>
        <w:t>9.3. Determinar</w:t>
      </w:r>
      <w:r w:rsidRPr="003F160C">
        <w:rPr>
          <w:rFonts w:ascii="Arial Narrow" w:hAnsi="Arial Narrow" w:cs="Arial"/>
          <w:color w:val="000000"/>
          <w:sz w:val="24"/>
          <w:szCs w:val="24"/>
        </w:rPr>
        <w:t xml:space="preserve"> à origem que proceda à contínua publicação dos editais de todos os procedimentos licitatórios que vierem a ser realizados pela Prefeitura de Maués; </w:t>
      </w:r>
      <w:r w:rsidRPr="003F160C">
        <w:rPr>
          <w:rFonts w:ascii="Arial Narrow" w:hAnsi="Arial Narrow" w:cs="Arial"/>
          <w:b/>
          <w:color w:val="000000"/>
          <w:sz w:val="24"/>
          <w:szCs w:val="24"/>
        </w:rPr>
        <w:t>9.4. Dar ciência</w:t>
      </w:r>
      <w:r w:rsidRPr="003F160C">
        <w:rPr>
          <w:rFonts w:ascii="Arial Narrow" w:hAnsi="Arial Narrow" w:cs="Arial"/>
          <w:color w:val="000000"/>
          <w:sz w:val="24"/>
          <w:szCs w:val="24"/>
        </w:rPr>
        <w:t xml:space="preserve"> ao Sr. Carlos Roberto se Oliveira Júnior, gestor responsável pela Prefeitura Municipal de Maués, à época, por intermédio de seu procurador, e à representante legal da empresa SIEG – Apoio Administrativo Ltda., sobre o teor do relatório/voto, bem como da decisão superveniente; </w:t>
      </w:r>
      <w:r w:rsidRPr="003F160C">
        <w:rPr>
          <w:rFonts w:ascii="Arial Narrow" w:hAnsi="Arial Narrow" w:cs="Arial"/>
          <w:b/>
          <w:color w:val="000000"/>
          <w:sz w:val="24"/>
          <w:szCs w:val="24"/>
        </w:rPr>
        <w:t>9.5. Arquivar</w:t>
      </w:r>
      <w:r w:rsidRPr="003F160C">
        <w:rPr>
          <w:rFonts w:ascii="Arial Narrow" w:hAnsi="Arial Narrow" w:cs="Arial"/>
          <w:color w:val="000000"/>
          <w:sz w:val="24"/>
          <w:szCs w:val="24"/>
        </w:rPr>
        <w:t xml:space="preserve"> os presentes autos, após cumpridas as formalidades legais. </w:t>
      </w:r>
    </w:p>
    <w:p w14:paraId="3A22E581"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12.489/2020</w:t>
      </w:r>
      <w:r w:rsidRPr="003F160C">
        <w:rPr>
          <w:rFonts w:ascii="Arial Narrow" w:hAnsi="Arial Narrow" w:cs="Arial"/>
          <w:color w:val="000000"/>
          <w:sz w:val="24"/>
          <w:szCs w:val="24"/>
        </w:rPr>
        <w:t xml:space="preserve"> - Prestação de Contas Anual do Instituto Municipal de Mobilidade Urbana - IMMU, de responsabilidade dos Srs. Francisco Saldanha Bezerra, Manoel de Castro Paiva e </w:t>
      </w:r>
      <w:proofErr w:type="spellStart"/>
      <w:r w:rsidRPr="003F160C">
        <w:rPr>
          <w:rFonts w:ascii="Arial Narrow" w:hAnsi="Arial Narrow" w:cs="Arial"/>
          <w:color w:val="000000"/>
          <w:sz w:val="24"/>
          <w:szCs w:val="24"/>
        </w:rPr>
        <w:t>Franclides</w:t>
      </w:r>
      <w:proofErr w:type="spellEnd"/>
      <w:r w:rsidRPr="003F160C">
        <w:rPr>
          <w:rFonts w:ascii="Arial Narrow" w:hAnsi="Arial Narrow" w:cs="Arial"/>
          <w:color w:val="000000"/>
          <w:sz w:val="24"/>
          <w:szCs w:val="24"/>
        </w:rPr>
        <w:t xml:space="preserve"> Correa Ribeiro, referente ao exercício de 2019.</w:t>
      </w:r>
      <w:r w:rsidRPr="003F160C">
        <w:rPr>
          <w:rFonts w:ascii="Arial Narrow" w:hAnsi="Arial Narrow" w:cs="Arial"/>
          <w:b/>
          <w:color w:val="000000"/>
          <w:sz w:val="24"/>
          <w:szCs w:val="24"/>
        </w:rPr>
        <w:t xml:space="preserve"> </w:t>
      </w:r>
    </w:p>
    <w:p w14:paraId="064A24D6" w14:textId="5A604423"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1593/2022: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xml:space="preserve">, no exercício da competência atribuída pelos </w:t>
      </w:r>
      <w:proofErr w:type="spellStart"/>
      <w:r w:rsidRPr="003F160C">
        <w:rPr>
          <w:rFonts w:ascii="Arial Narrow" w:hAnsi="Arial Narrow"/>
          <w:sz w:val="24"/>
          <w:szCs w:val="24"/>
        </w:rPr>
        <w:t>arts</w:t>
      </w:r>
      <w:proofErr w:type="spellEnd"/>
      <w:r w:rsidRPr="003F160C">
        <w:rPr>
          <w:rFonts w:ascii="Arial Narrow" w:hAnsi="Arial Narrow"/>
          <w:sz w:val="24"/>
          <w:szCs w:val="24"/>
        </w:rPr>
        <w:t>. 5º, II e 11, inciso III, alínea “a”, item 3,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divergência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10.1. Julgar regular com ressalvas</w:t>
      </w:r>
      <w:r w:rsidRPr="003F160C">
        <w:rPr>
          <w:rFonts w:ascii="Arial Narrow" w:hAnsi="Arial Narrow" w:cs="Arial"/>
          <w:color w:val="000000"/>
          <w:sz w:val="24"/>
          <w:szCs w:val="24"/>
        </w:rPr>
        <w:t xml:space="preserve"> a Prestação de Contas do Instituto Municipal de Mobilidade Urbana - IMMU, relativa a exercício de 2019, de responsabilidade dos Srs. </w:t>
      </w:r>
      <w:r w:rsidRPr="003F160C">
        <w:rPr>
          <w:rFonts w:ascii="Arial Narrow" w:hAnsi="Arial Narrow" w:cs="Arial"/>
          <w:b/>
          <w:color w:val="000000"/>
          <w:sz w:val="24"/>
          <w:szCs w:val="24"/>
        </w:rPr>
        <w:t>Francisco Saldanha Bezerra</w:t>
      </w:r>
      <w:r w:rsidRPr="003F160C">
        <w:rPr>
          <w:rFonts w:ascii="Arial Narrow" w:hAnsi="Arial Narrow" w:cs="Arial"/>
          <w:color w:val="000000"/>
          <w:sz w:val="24"/>
          <w:szCs w:val="24"/>
        </w:rPr>
        <w:t xml:space="preserve">, período de 20/12/2019 a 31/12/2019, </w:t>
      </w:r>
      <w:r w:rsidRPr="003F160C">
        <w:rPr>
          <w:rFonts w:ascii="Arial Narrow" w:hAnsi="Arial Narrow" w:cs="Arial"/>
          <w:b/>
          <w:color w:val="000000"/>
          <w:sz w:val="24"/>
          <w:szCs w:val="24"/>
        </w:rPr>
        <w:t>Manoel de Castro Paiva</w:t>
      </w:r>
      <w:r w:rsidRPr="003F160C">
        <w:rPr>
          <w:rFonts w:ascii="Arial Narrow" w:hAnsi="Arial Narrow" w:cs="Arial"/>
          <w:color w:val="000000"/>
          <w:sz w:val="24"/>
          <w:szCs w:val="24"/>
        </w:rPr>
        <w:t xml:space="preserve">, período de 29/07/2019 a 31/12/2019 e </w:t>
      </w:r>
      <w:proofErr w:type="spellStart"/>
      <w:r w:rsidRPr="003F160C">
        <w:rPr>
          <w:rFonts w:ascii="Arial Narrow" w:hAnsi="Arial Narrow" w:cs="Arial"/>
          <w:b/>
          <w:color w:val="000000"/>
          <w:sz w:val="24"/>
          <w:szCs w:val="24"/>
        </w:rPr>
        <w:t>Franclides</w:t>
      </w:r>
      <w:proofErr w:type="spellEnd"/>
      <w:r w:rsidRPr="003F160C">
        <w:rPr>
          <w:rFonts w:ascii="Arial Narrow" w:hAnsi="Arial Narrow" w:cs="Arial"/>
          <w:b/>
          <w:color w:val="000000"/>
          <w:sz w:val="24"/>
          <w:szCs w:val="24"/>
        </w:rPr>
        <w:t xml:space="preserve"> Correa Ribeiro</w:t>
      </w:r>
      <w:r w:rsidRPr="003F160C">
        <w:rPr>
          <w:rFonts w:ascii="Arial Narrow" w:hAnsi="Arial Narrow" w:cs="Arial"/>
          <w:color w:val="000000"/>
          <w:sz w:val="24"/>
          <w:szCs w:val="24"/>
        </w:rPr>
        <w:t xml:space="preserve">, Período de 13/05/2019 a 28/07/2019, nos termos do art. 71, II, c/c o art. 75 da Constituição Federal, art. 1º, II, c/c art. 22, II, da Lei Estadual nº 2423/96, e art. 188, §1º, II, da Resolução nº 04/2002-TCE/AM; </w:t>
      </w:r>
      <w:r w:rsidRPr="003F160C">
        <w:rPr>
          <w:rFonts w:ascii="Arial Narrow" w:hAnsi="Arial Narrow" w:cs="Arial"/>
          <w:b/>
          <w:color w:val="000000"/>
          <w:sz w:val="24"/>
          <w:szCs w:val="24"/>
        </w:rPr>
        <w:t>10.2. Dar quitação</w:t>
      </w:r>
      <w:r w:rsidRPr="003F160C">
        <w:rPr>
          <w:rFonts w:ascii="Arial Narrow" w:hAnsi="Arial Narrow" w:cs="Arial"/>
          <w:color w:val="000000"/>
          <w:sz w:val="24"/>
          <w:szCs w:val="24"/>
        </w:rPr>
        <w:t xml:space="preserve"> ao Srs. </w:t>
      </w:r>
      <w:r w:rsidRPr="003F160C">
        <w:rPr>
          <w:rFonts w:ascii="Arial Narrow" w:hAnsi="Arial Narrow" w:cs="Arial"/>
          <w:b/>
          <w:color w:val="000000"/>
          <w:sz w:val="24"/>
          <w:szCs w:val="24"/>
        </w:rPr>
        <w:t>Francisco Saldanha Bezerra</w:t>
      </w:r>
      <w:r w:rsidRPr="003F160C">
        <w:rPr>
          <w:rFonts w:ascii="Arial Narrow" w:hAnsi="Arial Narrow" w:cs="Arial"/>
          <w:color w:val="000000"/>
          <w:sz w:val="24"/>
          <w:szCs w:val="24"/>
        </w:rPr>
        <w:t xml:space="preserve">, período de 20/12/2019 a 31/12/2019, </w:t>
      </w:r>
      <w:r w:rsidRPr="003F160C">
        <w:rPr>
          <w:rFonts w:ascii="Arial Narrow" w:hAnsi="Arial Narrow" w:cs="Arial"/>
          <w:b/>
          <w:color w:val="000000"/>
          <w:sz w:val="24"/>
          <w:szCs w:val="24"/>
        </w:rPr>
        <w:t>Manoel de Castro Paiva</w:t>
      </w:r>
      <w:r w:rsidRPr="003F160C">
        <w:rPr>
          <w:rFonts w:ascii="Arial Narrow" w:hAnsi="Arial Narrow" w:cs="Arial"/>
          <w:color w:val="000000"/>
          <w:sz w:val="24"/>
          <w:szCs w:val="24"/>
        </w:rPr>
        <w:t xml:space="preserve">, período de 29/07/2019 a 31/12/2019 e </w:t>
      </w:r>
      <w:proofErr w:type="spellStart"/>
      <w:r w:rsidRPr="003F160C">
        <w:rPr>
          <w:rFonts w:ascii="Arial Narrow" w:hAnsi="Arial Narrow" w:cs="Arial"/>
          <w:b/>
          <w:color w:val="000000"/>
          <w:sz w:val="24"/>
          <w:szCs w:val="24"/>
        </w:rPr>
        <w:t>Franclides</w:t>
      </w:r>
      <w:proofErr w:type="spellEnd"/>
      <w:r w:rsidRPr="003F160C">
        <w:rPr>
          <w:rFonts w:ascii="Arial Narrow" w:hAnsi="Arial Narrow" w:cs="Arial"/>
          <w:b/>
          <w:color w:val="000000"/>
          <w:sz w:val="24"/>
          <w:szCs w:val="24"/>
        </w:rPr>
        <w:t xml:space="preserve"> Correa Ribeiro</w:t>
      </w:r>
      <w:r w:rsidRPr="003F160C">
        <w:rPr>
          <w:rFonts w:ascii="Arial Narrow" w:hAnsi="Arial Narrow" w:cs="Arial"/>
          <w:color w:val="000000"/>
          <w:sz w:val="24"/>
          <w:szCs w:val="24"/>
        </w:rPr>
        <w:t xml:space="preserve">, Período de 13/05/2019 a 28/07/2019, nos termos do art. 24, da Lei Estadual nº 2423/96, c/c art. 189, II, da Resolução nº 04/2002-TCE/AM; </w:t>
      </w:r>
      <w:r w:rsidRPr="003F160C">
        <w:rPr>
          <w:rFonts w:ascii="Arial Narrow" w:hAnsi="Arial Narrow" w:cs="Arial"/>
          <w:b/>
          <w:color w:val="000000"/>
          <w:sz w:val="24"/>
          <w:szCs w:val="24"/>
        </w:rPr>
        <w:t>10.3. Recomendar</w:t>
      </w:r>
      <w:r w:rsidRPr="003F160C">
        <w:rPr>
          <w:rFonts w:ascii="Arial Narrow" w:hAnsi="Arial Narrow" w:cs="Arial"/>
          <w:color w:val="000000"/>
          <w:sz w:val="24"/>
          <w:szCs w:val="24"/>
        </w:rPr>
        <w:t xml:space="preserve"> ao Instituto Municipal de Mobilidade Urbana - IMMU, na forma do art. 140, IV, da Res. TCE/AM nº 04/02, que observe a legislação pertinente quanto ao Portal da Transparência em conjunto com o Sistema E-contas, visto a ausência de informações a respeito dos contratos, licitações, dispensas, diárias, etc. firmados/concedidos pelo IMMU; </w:t>
      </w:r>
    </w:p>
    <w:p w14:paraId="230AEC8E"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15.580/2020</w:t>
      </w:r>
      <w:r w:rsidRPr="003F160C">
        <w:rPr>
          <w:rFonts w:ascii="Arial Narrow" w:hAnsi="Arial Narrow" w:cs="Arial"/>
          <w:color w:val="000000"/>
          <w:sz w:val="24"/>
          <w:szCs w:val="24"/>
        </w:rPr>
        <w:t xml:space="preserve"> - Representação interposta pela Secretaria de Controle Externo – SECEX, em face da Prefeitura Municipal de Tabatinga, na pessoa do Sr. Saul Nunes </w:t>
      </w:r>
      <w:proofErr w:type="spellStart"/>
      <w:r w:rsidRPr="003F160C">
        <w:rPr>
          <w:rFonts w:ascii="Arial Narrow" w:hAnsi="Arial Narrow" w:cs="Arial"/>
          <w:color w:val="000000"/>
          <w:sz w:val="24"/>
          <w:szCs w:val="24"/>
        </w:rPr>
        <w:t>Bemerguy</w:t>
      </w:r>
      <w:proofErr w:type="spellEnd"/>
      <w:r w:rsidRPr="003F160C">
        <w:rPr>
          <w:rFonts w:ascii="Arial Narrow" w:hAnsi="Arial Narrow" w:cs="Arial"/>
          <w:color w:val="000000"/>
          <w:sz w:val="24"/>
          <w:szCs w:val="24"/>
        </w:rPr>
        <w:t xml:space="preserve">, em razão de possíveis indícios de ilegalidade quanto à forma de contratação dos agentes comunitários de saúde no âmbito municipal. </w:t>
      </w:r>
      <w:r w:rsidRPr="003F160C">
        <w:rPr>
          <w:rFonts w:ascii="Arial Narrow" w:hAnsi="Arial Narrow"/>
          <w:b/>
          <w:sz w:val="24"/>
          <w:szCs w:val="24"/>
        </w:rPr>
        <w:lastRenderedPageBreak/>
        <w:t>Advogados:</w:t>
      </w:r>
      <w:r w:rsidRPr="003F160C">
        <w:rPr>
          <w:rFonts w:ascii="Arial Narrow" w:hAnsi="Arial Narrow"/>
          <w:sz w:val="24"/>
          <w:szCs w:val="24"/>
        </w:rPr>
        <w:t xml:space="preserve"> Lívia Rocha Brito – OAB/AM 6474, Bruno Vieira da Rocha </w:t>
      </w:r>
      <w:proofErr w:type="spellStart"/>
      <w:r w:rsidRPr="003F160C">
        <w:rPr>
          <w:rFonts w:ascii="Arial Narrow" w:hAnsi="Arial Narrow"/>
          <w:sz w:val="24"/>
          <w:szCs w:val="24"/>
        </w:rPr>
        <w:t>Barbirato</w:t>
      </w:r>
      <w:proofErr w:type="spellEnd"/>
      <w:r w:rsidRPr="003F160C">
        <w:rPr>
          <w:rFonts w:ascii="Arial Narrow" w:hAnsi="Arial Narrow"/>
          <w:sz w:val="24"/>
          <w:szCs w:val="24"/>
        </w:rPr>
        <w:t xml:space="preserve"> - OAB/AM 6975, Fábio Nunes Bandeira de Melo - OAB/AM 4331, Igor Arnaud Ferreira - OAB/AM 10428, </w:t>
      </w:r>
      <w:proofErr w:type="spellStart"/>
      <w:r w:rsidRPr="003F160C">
        <w:rPr>
          <w:rFonts w:ascii="Arial Narrow" w:hAnsi="Arial Narrow"/>
          <w:sz w:val="24"/>
          <w:szCs w:val="24"/>
        </w:rPr>
        <w:t>Laiz</w:t>
      </w:r>
      <w:proofErr w:type="spellEnd"/>
      <w:r w:rsidRPr="003F160C">
        <w:rPr>
          <w:rFonts w:ascii="Arial Narrow" w:hAnsi="Arial Narrow"/>
          <w:sz w:val="24"/>
          <w:szCs w:val="24"/>
        </w:rPr>
        <w:t xml:space="preserve"> Araújo Russo de Melo e Silva - OAB/AM 6897 e Camila Pontes Torres – OAB/AM 12280</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294CC06A" w14:textId="7249EC31" w:rsidR="003F160C" w:rsidRPr="003F160C" w:rsidRDefault="003F160C" w:rsidP="006464CD">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1592/2022: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 11, inciso IV, alínea “i”,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9.1. Conhecer</w:t>
      </w:r>
      <w:r w:rsidRPr="003F160C">
        <w:rPr>
          <w:rFonts w:ascii="Arial Narrow" w:hAnsi="Arial Narrow" w:cs="Arial"/>
          <w:color w:val="000000"/>
          <w:sz w:val="24"/>
          <w:szCs w:val="24"/>
        </w:rPr>
        <w:t xml:space="preserve"> da Representação interposta pela Secretaria de Controle Externo – SECEX contra a Prefeitura Municipal de Tabatinga, na pessoa do Sr. Saul Nunes </w:t>
      </w:r>
      <w:proofErr w:type="spellStart"/>
      <w:r w:rsidRPr="003F160C">
        <w:rPr>
          <w:rFonts w:ascii="Arial Narrow" w:hAnsi="Arial Narrow" w:cs="Arial"/>
          <w:color w:val="000000"/>
          <w:sz w:val="24"/>
          <w:szCs w:val="24"/>
        </w:rPr>
        <w:t>Bemerguy</w:t>
      </w:r>
      <w:proofErr w:type="spellEnd"/>
      <w:r w:rsidRPr="003F160C">
        <w:rPr>
          <w:rFonts w:ascii="Arial Narrow" w:hAnsi="Arial Narrow" w:cs="Arial"/>
          <w:color w:val="000000"/>
          <w:sz w:val="24"/>
          <w:szCs w:val="24"/>
        </w:rPr>
        <w:t xml:space="preserve"> - Prefeito Municipal de Tabatinga, à época, por preencher os requisitos do art. 288 da Resolução nº 04/02 (RITCE); </w:t>
      </w:r>
      <w:r w:rsidRPr="003F160C">
        <w:rPr>
          <w:rFonts w:ascii="Arial Narrow" w:hAnsi="Arial Narrow" w:cs="Arial"/>
          <w:b/>
          <w:color w:val="000000"/>
          <w:sz w:val="24"/>
          <w:szCs w:val="24"/>
        </w:rPr>
        <w:t>9.2. Julgar Procedente</w:t>
      </w:r>
      <w:r w:rsidRPr="003F160C">
        <w:rPr>
          <w:rFonts w:ascii="Arial Narrow" w:hAnsi="Arial Narrow" w:cs="Arial"/>
          <w:color w:val="000000"/>
          <w:sz w:val="24"/>
          <w:szCs w:val="24"/>
        </w:rPr>
        <w:t xml:space="preserve"> a Representação interposta pela Secretaria de Controle Externo – SECEX, contra a Prefeitura Municipal de Tabatinga, na pessoa do Sr. Saul Nunes </w:t>
      </w:r>
      <w:proofErr w:type="spellStart"/>
      <w:r w:rsidRPr="003F160C">
        <w:rPr>
          <w:rFonts w:ascii="Arial Narrow" w:hAnsi="Arial Narrow" w:cs="Arial"/>
          <w:color w:val="000000"/>
          <w:sz w:val="24"/>
          <w:szCs w:val="24"/>
        </w:rPr>
        <w:t>Bemerguy</w:t>
      </w:r>
      <w:proofErr w:type="spellEnd"/>
      <w:r w:rsidRPr="003F160C">
        <w:rPr>
          <w:rFonts w:ascii="Arial Narrow" w:hAnsi="Arial Narrow" w:cs="Arial"/>
          <w:color w:val="000000"/>
          <w:sz w:val="24"/>
          <w:szCs w:val="24"/>
        </w:rPr>
        <w:t xml:space="preserve"> - Prefeito da Municipal, à época, tendo em vista a confirmação dos indícios de ilegalidade quanto à forma de contratação dos agentes comunitários de saúde no âmbito municipal, que se efetivaram sem a observância dos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8º, 9° e 16, da Lei nº 11.350/2006, os quais prescrevem ao ente realizador da contratação a obrigação legal de que as contratações sejam precedidas de processo seletivo público de provas ou de provas e títulos, estabelecendo o regime jurídico celetista para estes cargos, vedando, inclusive, a contratação direta temporária e a terceirização, na forma da lei, sendo que o Sr. Saul Nunes </w:t>
      </w:r>
      <w:proofErr w:type="spellStart"/>
      <w:r w:rsidRPr="003F160C">
        <w:rPr>
          <w:rFonts w:ascii="Arial Narrow" w:hAnsi="Arial Narrow" w:cs="Arial"/>
          <w:color w:val="000000"/>
          <w:sz w:val="24"/>
          <w:szCs w:val="24"/>
        </w:rPr>
        <w:t>Bemerguy</w:t>
      </w:r>
      <w:proofErr w:type="spellEnd"/>
      <w:r w:rsidRPr="003F160C">
        <w:rPr>
          <w:rFonts w:ascii="Arial Narrow" w:hAnsi="Arial Narrow" w:cs="Arial"/>
          <w:color w:val="000000"/>
          <w:sz w:val="24"/>
          <w:szCs w:val="24"/>
        </w:rPr>
        <w:t xml:space="preserve"> - Prefeito Municipal de Tabatinga incorreu em todas as mencionadas práticas acima mencionadas conforme se demostrou largamente nos autos; </w:t>
      </w:r>
      <w:r w:rsidRPr="003F160C">
        <w:rPr>
          <w:rFonts w:ascii="Arial Narrow" w:hAnsi="Arial Narrow" w:cs="Arial"/>
          <w:b/>
          <w:color w:val="000000"/>
          <w:sz w:val="24"/>
          <w:szCs w:val="24"/>
        </w:rPr>
        <w:t>9.3. Aplicar multa</w:t>
      </w:r>
      <w:r w:rsidRPr="003F160C">
        <w:rPr>
          <w:rFonts w:ascii="Arial Narrow" w:hAnsi="Arial Narrow" w:cs="Arial"/>
          <w:color w:val="000000"/>
          <w:sz w:val="24"/>
          <w:szCs w:val="24"/>
        </w:rPr>
        <w:t xml:space="preserve"> ao </w:t>
      </w:r>
      <w:r w:rsidRPr="003F160C">
        <w:rPr>
          <w:rFonts w:ascii="Arial Narrow" w:hAnsi="Arial Narrow" w:cs="Arial"/>
          <w:b/>
          <w:color w:val="000000"/>
          <w:sz w:val="24"/>
          <w:szCs w:val="24"/>
        </w:rPr>
        <w:t xml:space="preserve">Sr. Saul Nunes </w:t>
      </w:r>
      <w:proofErr w:type="spellStart"/>
      <w:r w:rsidRPr="003F160C">
        <w:rPr>
          <w:rFonts w:ascii="Arial Narrow" w:hAnsi="Arial Narrow" w:cs="Arial"/>
          <w:b/>
          <w:color w:val="000000"/>
          <w:sz w:val="24"/>
          <w:szCs w:val="24"/>
        </w:rPr>
        <w:t>Bemerguy</w:t>
      </w:r>
      <w:proofErr w:type="spellEnd"/>
      <w:r w:rsidRPr="003F160C">
        <w:rPr>
          <w:rFonts w:ascii="Arial Narrow" w:hAnsi="Arial Narrow" w:cs="Arial"/>
          <w:color w:val="000000"/>
          <w:sz w:val="24"/>
          <w:szCs w:val="24"/>
        </w:rPr>
        <w:t xml:space="preserve"> - Prefeito Municipal de Tabatinga, à época, no valor de </w:t>
      </w:r>
      <w:r w:rsidRPr="003F160C">
        <w:rPr>
          <w:rFonts w:ascii="Arial Narrow" w:hAnsi="Arial Narrow" w:cs="Arial"/>
          <w:b/>
          <w:color w:val="000000"/>
          <w:sz w:val="24"/>
          <w:szCs w:val="24"/>
        </w:rPr>
        <w:t>R$13.654,39</w:t>
      </w:r>
      <w:r w:rsidRPr="003F160C">
        <w:rPr>
          <w:rFonts w:ascii="Arial Narrow" w:hAnsi="Arial Narrow" w:cs="Arial"/>
          <w:color w:val="000000"/>
          <w:sz w:val="24"/>
          <w:szCs w:val="24"/>
        </w:rPr>
        <w:t xml:space="preserve"> (treze mil, seiscentos e cinquenta e quatro reais e trinta e nove centavos), com fulcro no art. 1°, XII e XXVI, no art. 52 e no art. 54, VI, da Lei Estadual n. 2.423/1996 (Lei Orgânica do TCE/AM) c/c art. 308, VI, da Resolução n. 04/2002 (Regimento Interno do TCE/AM), em razão inobservância aos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8º, 9° e 16, da Lei nº 11350/2006, o que configura ato praticado com grave infração à norma legal ou regulamentar de natureza contábil, financeira, orçamentária, operacional e patrimonial, fixar prazo de 30 dias para que o responsável recolha o valor da MULTA, mencionado no presente item,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3F160C">
        <w:rPr>
          <w:rFonts w:ascii="Arial Narrow" w:hAnsi="Arial Narrow" w:cs="Arial"/>
          <w:b/>
          <w:color w:val="000000"/>
          <w:sz w:val="24"/>
          <w:szCs w:val="24"/>
        </w:rPr>
        <w:t>9.4. Dar ciência</w:t>
      </w:r>
      <w:r w:rsidRPr="003F160C">
        <w:rPr>
          <w:rFonts w:ascii="Arial Narrow" w:hAnsi="Arial Narrow" w:cs="Arial"/>
          <w:color w:val="000000"/>
          <w:sz w:val="24"/>
          <w:szCs w:val="24"/>
        </w:rPr>
        <w:t xml:space="preserve"> da decisão que vier a ser proferida nestes autos ao Representado Sr. Saul Nunes </w:t>
      </w:r>
      <w:proofErr w:type="spellStart"/>
      <w:r w:rsidRPr="003F160C">
        <w:rPr>
          <w:rFonts w:ascii="Arial Narrow" w:hAnsi="Arial Narrow" w:cs="Arial"/>
          <w:color w:val="000000"/>
          <w:sz w:val="24"/>
          <w:szCs w:val="24"/>
        </w:rPr>
        <w:t>Bemerguy</w:t>
      </w:r>
      <w:proofErr w:type="spellEnd"/>
      <w:r w:rsidRPr="003F160C">
        <w:rPr>
          <w:rFonts w:ascii="Arial Narrow" w:hAnsi="Arial Narrow" w:cs="Arial"/>
          <w:color w:val="000000"/>
          <w:sz w:val="24"/>
          <w:szCs w:val="24"/>
        </w:rPr>
        <w:t xml:space="preserve">, por meio dos advogados constituídos nos autos; </w:t>
      </w:r>
      <w:r w:rsidRPr="003F160C">
        <w:rPr>
          <w:rFonts w:ascii="Arial Narrow" w:hAnsi="Arial Narrow" w:cs="Arial"/>
          <w:b/>
          <w:color w:val="000000"/>
          <w:sz w:val="24"/>
          <w:szCs w:val="24"/>
        </w:rPr>
        <w:t>9.5. Arquivar</w:t>
      </w:r>
      <w:r w:rsidRPr="003F160C">
        <w:rPr>
          <w:rFonts w:ascii="Arial Narrow" w:hAnsi="Arial Narrow" w:cs="Arial"/>
          <w:color w:val="000000"/>
          <w:sz w:val="24"/>
          <w:szCs w:val="24"/>
        </w:rPr>
        <w:t xml:space="preserve"> os presentes autos, após cumpridas as formalidades legais.      </w:t>
      </w:r>
    </w:p>
    <w:p w14:paraId="685EFE91"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16.871/2020 (Apensos: 15.434/2020 e 15.435/2020)</w:t>
      </w:r>
      <w:r w:rsidRPr="003F160C">
        <w:rPr>
          <w:rFonts w:ascii="Arial Narrow" w:hAnsi="Arial Narrow" w:cs="Arial"/>
          <w:color w:val="000000"/>
          <w:sz w:val="24"/>
          <w:szCs w:val="24"/>
        </w:rPr>
        <w:t xml:space="preserve"> – Embargos de Declaração em Recurso de Revisão interposto pelo Município de Manaus, em face do Acórdão n° 1059/2020-TCE-Tribunal Pleno, </w:t>
      </w:r>
      <w:r w:rsidRPr="003F160C">
        <w:rPr>
          <w:rFonts w:ascii="Arial Narrow" w:hAnsi="Arial Narrow" w:cs="Arial"/>
          <w:color w:val="000000"/>
          <w:sz w:val="24"/>
          <w:szCs w:val="24"/>
        </w:rPr>
        <w:lastRenderedPageBreak/>
        <w:t xml:space="preserve">exarado nos autos do Processo n° 15.435/2020. </w:t>
      </w:r>
      <w:r w:rsidRPr="003F160C">
        <w:rPr>
          <w:rFonts w:ascii="Arial Narrow" w:hAnsi="Arial Narrow"/>
          <w:b/>
          <w:sz w:val="24"/>
          <w:szCs w:val="24"/>
        </w:rPr>
        <w:t>Advogados:</w:t>
      </w:r>
      <w:r w:rsidRPr="003F160C">
        <w:rPr>
          <w:rFonts w:ascii="Arial Narrow" w:hAnsi="Arial Narrow"/>
          <w:sz w:val="24"/>
          <w:szCs w:val="24"/>
        </w:rPr>
        <w:t xml:space="preserve"> </w:t>
      </w:r>
      <w:proofErr w:type="spellStart"/>
      <w:r w:rsidRPr="003F160C">
        <w:rPr>
          <w:rFonts w:ascii="Arial Narrow" w:hAnsi="Arial Narrow"/>
          <w:sz w:val="24"/>
          <w:szCs w:val="24"/>
        </w:rPr>
        <w:t>Ivson</w:t>
      </w:r>
      <w:proofErr w:type="spellEnd"/>
      <w:r w:rsidRPr="003F160C">
        <w:rPr>
          <w:rFonts w:ascii="Arial Narrow" w:hAnsi="Arial Narrow"/>
          <w:sz w:val="24"/>
          <w:szCs w:val="24"/>
        </w:rPr>
        <w:t xml:space="preserve"> Coelho e Silva - A550, Ana Beatriz da Motta Passos Guimaraes - OAB/AM 6022 e </w:t>
      </w:r>
      <w:proofErr w:type="spellStart"/>
      <w:r w:rsidRPr="003F160C">
        <w:rPr>
          <w:rFonts w:ascii="Arial Narrow" w:hAnsi="Arial Narrow"/>
          <w:sz w:val="24"/>
          <w:szCs w:val="24"/>
        </w:rPr>
        <w:t>Edmara</w:t>
      </w:r>
      <w:proofErr w:type="spellEnd"/>
      <w:r w:rsidRPr="003F160C">
        <w:rPr>
          <w:rFonts w:ascii="Arial Narrow" w:hAnsi="Arial Narrow"/>
          <w:sz w:val="24"/>
          <w:szCs w:val="24"/>
        </w:rPr>
        <w:t xml:space="preserve"> de Abreu Leão - OAB/AM 4903</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007E5CE2" w14:textId="41F4D367"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1591/2022: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art.11, III, alínea “f”, item 1, da Resolução nº 04/2002-TCE/AM,</w:t>
      </w:r>
      <w:r w:rsidRPr="003F160C">
        <w:rPr>
          <w:rFonts w:ascii="Arial Narrow" w:hAnsi="Arial Narrow"/>
          <w:b/>
          <w:sz w:val="24"/>
          <w:szCs w:val="24"/>
        </w:rPr>
        <w:t xml:space="preserve"> à unanimidade,</w:t>
      </w:r>
      <w:r w:rsidRPr="003F160C">
        <w:rPr>
          <w:rFonts w:ascii="Arial Narrow" w:hAnsi="Arial Narrow"/>
          <w:sz w:val="24"/>
          <w:szCs w:val="24"/>
        </w:rPr>
        <w:t xml:space="preserve"> nos termos do voto do Excelentíssimo Senhor Conselheiro-Relator </w:t>
      </w:r>
      <w:r w:rsidRPr="003F160C">
        <w:rPr>
          <w:rFonts w:ascii="Arial Narrow" w:hAnsi="Arial Narrow"/>
          <w:b/>
          <w:sz w:val="24"/>
          <w:szCs w:val="24"/>
        </w:rPr>
        <w:t>, em divergência</w:t>
      </w:r>
      <w:r w:rsidRPr="003F160C">
        <w:rPr>
          <w:rFonts w:ascii="Arial Narrow" w:hAnsi="Arial Narrow"/>
          <w:sz w:val="24"/>
          <w:szCs w:val="24"/>
        </w:rPr>
        <w:t xml:space="preserve"> com pronunciamento oral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7.1. Não conhecer</w:t>
      </w:r>
      <w:r w:rsidRPr="003F160C">
        <w:rPr>
          <w:rFonts w:ascii="Arial Narrow" w:hAnsi="Arial Narrow" w:cs="Arial"/>
          <w:color w:val="000000"/>
          <w:sz w:val="24"/>
          <w:szCs w:val="24"/>
        </w:rPr>
        <w:t xml:space="preserve"> dos presentes Embargos de Declaração interpostos pelo Município de Manaus, por meio da Procuradoria-Geral do Município de Manaus - PGM, em razão da sua intempestividade, mantendo o inteiro teor do Acórdão nº 802/2022–TCE–Tribunal Pleno, de fl. 90/91, conforme art. 63, §1º, da Lei Orgânica do TCE/AM e art. 148, §1, do Regimento Interno deste Tribunal; </w:t>
      </w:r>
      <w:r w:rsidRPr="003F160C">
        <w:rPr>
          <w:rFonts w:ascii="Arial Narrow" w:hAnsi="Arial Narrow" w:cs="Arial"/>
          <w:b/>
          <w:color w:val="000000"/>
          <w:sz w:val="24"/>
          <w:szCs w:val="24"/>
        </w:rPr>
        <w:t>7.2. Notificar</w:t>
      </w:r>
      <w:r w:rsidRPr="003F160C">
        <w:rPr>
          <w:rFonts w:ascii="Arial Narrow" w:hAnsi="Arial Narrow" w:cs="Arial"/>
          <w:color w:val="000000"/>
          <w:sz w:val="24"/>
          <w:szCs w:val="24"/>
        </w:rPr>
        <w:t xml:space="preserve"> o Município de Manaus, por meio da Procuradoria-Geral do Município, para que tenha conhecimento da decisão; </w:t>
      </w:r>
      <w:r w:rsidRPr="003F160C">
        <w:rPr>
          <w:rFonts w:ascii="Arial Narrow" w:hAnsi="Arial Narrow" w:cs="Arial"/>
          <w:b/>
          <w:color w:val="000000"/>
          <w:sz w:val="24"/>
          <w:szCs w:val="24"/>
        </w:rPr>
        <w:t>7.3. Determinar</w:t>
      </w:r>
      <w:r w:rsidRPr="003F160C">
        <w:rPr>
          <w:rFonts w:ascii="Arial Narrow" w:hAnsi="Arial Narrow" w:cs="Arial"/>
          <w:color w:val="000000"/>
          <w:sz w:val="24"/>
          <w:szCs w:val="24"/>
        </w:rPr>
        <w:t xml:space="preserve"> a remessa dos autos à </w:t>
      </w:r>
      <w:proofErr w:type="spellStart"/>
      <w:r w:rsidRPr="003F160C">
        <w:rPr>
          <w:rFonts w:ascii="Arial Narrow" w:hAnsi="Arial Narrow" w:cs="Arial"/>
          <w:color w:val="000000"/>
          <w:sz w:val="24"/>
          <w:szCs w:val="24"/>
        </w:rPr>
        <w:t>Sepleno</w:t>
      </w:r>
      <w:proofErr w:type="spellEnd"/>
      <w:r w:rsidRPr="003F160C">
        <w:rPr>
          <w:rFonts w:ascii="Arial Narrow" w:hAnsi="Arial Narrow" w:cs="Arial"/>
          <w:color w:val="000000"/>
          <w:sz w:val="24"/>
          <w:szCs w:val="24"/>
        </w:rPr>
        <w:t xml:space="preserve"> para que tome as providências necessárias ao cumprimento da decisão nº 386/2019 - TCE -TRIBUNAL PLENO; </w:t>
      </w:r>
      <w:r w:rsidRPr="003F160C">
        <w:rPr>
          <w:rFonts w:ascii="Arial Narrow" w:hAnsi="Arial Narrow" w:cs="Arial"/>
          <w:b/>
          <w:color w:val="000000"/>
          <w:sz w:val="24"/>
          <w:szCs w:val="24"/>
        </w:rPr>
        <w:t>7.4. Arquivar</w:t>
      </w:r>
      <w:r w:rsidRPr="003F160C">
        <w:rPr>
          <w:rFonts w:ascii="Arial Narrow" w:hAnsi="Arial Narrow" w:cs="Arial"/>
          <w:color w:val="000000"/>
          <w:sz w:val="24"/>
          <w:szCs w:val="24"/>
        </w:rPr>
        <w:t xml:space="preserve"> o presente processo, após cumpridas às determinações deste Tribunal. </w:t>
      </w:r>
      <w:r w:rsidRPr="00C51A2A">
        <w:rPr>
          <w:rFonts w:ascii="Arial Narrow" w:hAnsi="Arial Narrow"/>
          <w:b/>
          <w:sz w:val="24"/>
          <w:szCs w:val="24"/>
        </w:rPr>
        <w:t>Declaração de Impedimento:</w:t>
      </w:r>
      <w:r w:rsidRPr="003F160C">
        <w:rPr>
          <w:rFonts w:ascii="Arial Narrow" w:hAnsi="Arial Narrow"/>
          <w:sz w:val="24"/>
          <w:szCs w:val="24"/>
        </w:rPr>
        <w:t xml:space="preserve"> Conselheiro Érico Xavier Desterro e Silva (art. 65 do Regimento Interno).</w:t>
      </w:r>
    </w:p>
    <w:p w14:paraId="3F137C31"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11.052/2021</w:t>
      </w:r>
      <w:r w:rsidRPr="003F160C">
        <w:rPr>
          <w:rFonts w:ascii="Arial Narrow" w:hAnsi="Arial Narrow" w:cs="Arial"/>
          <w:color w:val="000000"/>
          <w:sz w:val="24"/>
          <w:szCs w:val="24"/>
        </w:rPr>
        <w:t xml:space="preserve"> - Representação com pedido de Medida Cautelar interposta pelos Vereadores Municipais Andreia Mara Andrade Pessoa e </w:t>
      </w:r>
      <w:proofErr w:type="spellStart"/>
      <w:r w:rsidRPr="003F160C">
        <w:rPr>
          <w:rFonts w:ascii="Arial Narrow" w:hAnsi="Arial Narrow" w:cs="Arial"/>
          <w:color w:val="000000"/>
          <w:sz w:val="24"/>
          <w:szCs w:val="24"/>
        </w:rPr>
        <w:t>Jucinei</w:t>
      </w:r>
      <w:proofErr w:type="spellEnd"/>
      <w:r w:rsidRPr="003F160C">
        <w:rPr>
          <w:rFonts w:ascii="Arial Narrow" w:hAnsi="Arial Narrow" w:cs="Arial"/>
          <w:color w:val="000000"/>
          <w:sz w:val="24"/>
          <w:szCs w:val="24"/>
        </w:rPr>
        <w:t xml:space="preserve"> Freire da Silva, </w:t>
      </w:r>
      <w:r w:rsidRPr="003F160C">
        <w:rPr>
          <w:rFonts w:ascii="Arial Narrow" w:hAnsi="Arial Narrow"/>
          <w:sz w:val="24"/>
          <w:szCs w:val="24"/>
        </w:rPr>
        <w:t>por possíveis irregularidades no Decreto nº 127/2021</w:t>
      </w:r>
      <w:r w:rsidRPr="003F160C">
        <w:rPr>
          <w:rFonts w:ascii="Arial Narrow" w:hAnsi="Arial Narrow" w:cs="Arial"/>
          <w:color w:val="000000"/>
          <w:sz w:val="24"/>
          <w:szCs w:val="24"/>
        </w:rPr>
        <w:t xml:space="preserve">, que trata da contratação temporária de servidores, sob regime administrativo por tempo determinado, para a Secretaria Municipal de Saúde de Itacoatiara. </w:t>
      </w:r>
      <w:r w:rsidRPr="003F160C">
        <w:rPr>
          <w:rFonts w:ascii="Arial Narrow" w:hAnsi="Arial Narrow"/>
          <w:b/>
          <w:sz w:val="24"/>
          <w:szCs w:val="24"/>
        </w:rPr>
        <w:t>Advogado:</w:t>
      </w:r>
      <w:r w:rsidRPr="003F160C">
        <w:rPr>
          <w:rFonts w:ascii="Arial Narrow" w:hAnsi="Arial Narrow"/>
          <w:sz w:val="24"/>
          <w:szCs w:val="24"/>
        </w:rPr>
        <w:t xml:space="preserve"> Ramon da Silva </w:t>
      </w:r>
      <w:proofErr w:type="spellStart"/>
      <w:r w:rsidRPr="003F160C">
        <w:rPr>
          <w:rFonts w:ascii="Arial Narrow" w:hAnsi="Arial Narrow"/>
          <w:sz w:val="24"/>
          <w:szCs w:val="24"/>
        </w:rPr>
        <w:t>Caggy</w:t>
      </w:r>
      <w:proofErr w:type="spellEnd"/>
      <w:r w:rsidRPr="003F160C">
        <w:rPr>
          <w:rFonts w:ascii="Arial Narrow" w:hAnsi="Arial Narrow"/>
          <w:sz w:val="24"/>
          <w:szCs w:val="24"/>
        </w:rPr>
        <w:t xml:space="preserve"> - OAB/AM 15715</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0ABDEA53" w14:textId="48D8C53C"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 xml:space="preserve">ACÓRDÃO Nº 1590/2022: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 11, inciso IV, alínea “i”,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parcial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b/>
          <w:color w:val="000000"/>
          <w:sz w:val="24"/>
          <w:szCs w:val="24"/>
        </w:rPr>
        <w:t xml:space="preserve"> 9.1. Ratificar </w:t>
      </w:r>
      <w:r w:rsidRPr="003F160C">
        <w:rPr>
          <w:rFonts w:ascii="Arial Narrow" w:hAnsi="Arial Narrow" w:cs="Arial"/>
          <w:color w:val="000000"/>
          <w:sz w:val="24"/>
          <w:szCs w:val="24"/>
        </w:rPr>
        <w:t>a medida cautelar concedida, no sentido de suspender as contratações temporárias derivadas do Decreto nº 127/2021;</w:t>
      </w:r>
      <w:r w:rsidRPr="003F160C">
        <w:rPr>
          <w:rFonts w:ascii="Arial Narrow" w:hAnsi="Arial Narrow" w:cs="Arial"/>
          <w:b/>
          <w:color w:val="000000"/>
          <w:sz w:val="24"/>
          <w:szCs w:val="24"/>
        </w:rPr>
        <w:t xml:space="preserve"> 9.2. Conhecer </w:t>
      </w:r>
      <w:r w:rsidRPr="003F160C">
        <w:rPr>
          <w:rFonts w:ascii="Arial Narrow" w:hAnsi="Arial Narrow" w:cs="Arial"/>
          <w:color w:val="000000"/>
          <w:sz w:val="24"/>
          <w:szCs w:val="24"/>
        </w:rPr>
        <w:t xml:space="preserve">da presente Representação interposta pelos Vereadores Municipais Andreia Mara Andrade Pessoa e </w:t>
      </w:r>
      <w:proofErr w:type="spellStart"/>
      <w:r w:rsidRPr="003F160C">
        <w:rPr>
          <w:rFonts w:ascii="Arial Narrow" w:hAnsi="Arial Narrow" w:cs="Arial"/>
          <w:color w:val="000000"/>
          <w:sz w:val="24"/>
          <w:szCs w:val="24"/>
        </w:rPr>
        <w:t>Jucinei</w:t>
      </w:r>
      <w:proofErr w:type="spellEnd"/>
      <w:r w:rsidRPr="003F160C">
        <w:rPr>
          <w:rFonts w:ascii="Arial Narrow" w:hAnsi="Arial Narrow" w:cs="Arial"/>
          <w:color w:val="000000"/>
          <w:sz w:val="24"/>
          <w:szCs w:val="24"/>
        </w:rPr>
        <w:t xml:space="preserve"> Freire da Silva em face da Prefeitura Municipal de Itacoatiara, de responsabilidade do Sr. Mario Jorge </w:t>
      </w:r>
      <w:proofErr w:type="spellStart"/>
      <w:r w:rsidRPr="003F160C">
        <w:rPr>
          <w:rFonts w:ascii="Arial Narrow" w:hAnsi="Arial Narrow" w:cs="Arial"/>
          <w:color w:val="000000"/>
          <w:sz w:val="24"/>
          <w:szCs w:val="24"/>
        </w:rPr>
        <w:t>Bouez</w:t>
      </w:r>
      <w:proofErr w:type="spellEnd"/>
      <w:r w:rsidRPr="003F160C">
        <w:rPr>
          <w:rFonts w:ascii="Arial Narrow" w:hAnsi="Arial Narrow" w:cs="Arial"/>
          <w:color w:val="000000"/>
          <w:sz w:val="24"/>
          <w:szCs w:val="24"/>
        </w:rPr>
        <w:t xml:space="preserve"> </w:t>
      </w:r>
      <w:proofErr w:type="spellStart"/>
      <w:r w:rsidRPr="003F160C">
        <w:rPr>
          <w:rFonts w:ascii="Arial Narrow" w:hAnsi="Arial Narrow" w:cs="Arial"/>
          <w:color w:val="000000"/>
          <w:sz w:val="24"/>
          <w:szCs w:val="24"/>
        </w:rPr>
        <w:t>Abrahim</w:t>
      </w:r>
      <w:proofErr w:type="spellEnd"/>
      <w:r w:rsidRPr="003F160C">
        <w:rPr>
          <w:rFonts w:ascii="Arial Narrow" w:hAnsi="Arial Narrow" w:cs="Arial"/>
          <w:color w:val="000000"/>
          <w:sz w:val="24"/>
          <w:szCs w:val="24"/>
        </w:rPr>
        <w:t xml:space="preserve">, nos termos do art. 1º, XXII, da Lei Orgânica TCE/AM; </w:t>
      </w:r>
      <w:r w:rsidRPr="003F160C">
        <w:rPr>
          <w:rFonts w:ascii="Arial Narrow" w:hAnsi="Arial Narrow" w:cs="Arial"/>
          <w:b/>
          <w:color w:val="000000"/>
          <w:sz w:val="24"/>
          <w:szCs w:val="24"/>
        </w:rPr>
        <w:t xml:space="preserve">9.3. Julgar Procedente </w:t>
      </w:r>
      <w:r w:rsidRPr="003F160C">
        <w:rPr>
          <w:rFonts w:ascii="Arial Narrow" w:hAnsi="Arial Narrow" w:cs="Arial"/>
          <w:color w:val="000000"/>
          <w:sz w:val="24"/>
          <w:szCs w:val="24"/>
        </w:rPr>
        <w:t xml:space="preserve">a presente Representação interposta pelos Vereadores Municipais Andreia Mara Andrade Pessoa e </w:t>
      </w:r>
      <w:proofErr w:type="spellStart"/>
      <w:r w:rsidRPr="003F160C">
        <w:rPr>
          <w:rFonts w:ascii="Arial Narrow" w:hAnsi="Arial Narrow" w:cs="Arial"/>
          <w:color w:val="000000"/>
          <w:sz w:val="24"/>
          <w:szCs w:val="24"/>
        </w:rPr>
        <w:t>Jucinei</w:t>
      </w:r>
      <w:proofErr w:type="spellEnd"/>
      <w:r w:rsidRPr="003F160C">
        <w:rPr>
          <w:rFonts w:ascii="Arial Narrow" w:hAnsi="Arial Narrow" w:cs="Arial"/>
          <w:color w:val="000000"/>
          <w:sz w:val="24"/>
          <w:szCs w:val="24"/>
        </w:rPr>
        <w:t xml:space="preserve"> Freire da Silva em face da Prefeitura Municipal de Itacoatiara, de responsabilidade do Sr. Mario Jorge </w:t>
      </w:r>
      <w:proofErr w:type="spellStart"/>
      <w:r w:rsidRPr="003F160C">
        <w:rPr>
          <w:rFonts w:ascii="Arial Narrow" w:hAnsi="Arial Narrow" w:cs="Arial"/>
          <w:color w:val="000000"/>
          <w:sz w:val="24"/>
          <w:szCs w:val="24"/>
        </w:rPr>
        <w:t>Bouez</w:t>
      </w:r>
      <w:proofErr w:type="spellEnd"/>
      <w:r w:rsidRPr="003F160C">
        <w:rPr>
          <w:rFonts w:ascii="Arial Narrow" w:hAnsi="Arial Narrow" w:cs="Arial"/>
          <w:color w:val="000000"/>
          <w:sz w:val="24"/>
          <w:szCs w:val="24"/>
        </w:rPr>
        <w:t xml:space="preserve"> </w:t>
      </w:r>
      <w:proofErr w:type="spellStart"/>
      <w:r w:rsidRPr="003F160C">
        <w:rPr>
          <w:rFonts w:ascii="Arial Narrow" w:hAnsi="Arial Narrow" w:cs="Arial"/>
          <w:color w:val="000000"/>
          <w:sz w:val="24"/>
          <w:szCs w:val="24"/>
        </w:rPr>
        <w:t>Abrahim</w:t>
      </w:r>
      <w:proofErr w:type="spellEnd"/>
      <w:r w:rsidRPr="003F160C">
        <w:rPr>
          <w:rFonts w:ascii="Arial Narrow" w:hAnsi="Arial Narrow" w:cs="Arial"/>
          <w:color w:val="000000"/>
          <w:sz w:val="24"/>
          <w:szCs w:val="24"/>
        </w:rPr>
        <w:t xml:space="preserve">, no sentido de anular o Decreto nº 127/2021 e extinguir os cargos temporários dele decorrentes; </w:t>
      </w:r>
      <w:r w:rsidRPr="003F160C">
        <w:rPr>
          <w:rFonts w:ascii="Arial Narrow" w:hAnsi="Arial Narrow" w:cs="Arial"/>
          <w:b/>
          <w:color w:val="000000"/>
          <w:sz w:val="24"/>
          <w:szCs w:val="24"/>
        </w:rPr>
        <w:t xml:space="preserve">9.4. Recomendar </w:t>
      </w:r>
      <w:r w:rsidRPr="003F160C">
        <w:rPr>
          <w:rFonts w:ascii="Arial Narrow" w:hAnsi="Arial Narrow" w:cs="Arial"/>
          <w:color w:val="000000"/>
          <w:sz w:val="24"/>
          <w:szCs w:val="24"/>
        </w:rPr>
        <w:t xml:space="preserve">à Prefeitura Municipal de Itacoatiara que observe as determinações da DICAPE e do Ministério Público de Contas, no tocante as próximas admissões de pessoal realizadas; </w:t>
      </w:r>
      <w:r w:rsidRPr="003F160C">
        <w:rPr>
          <w:rFonts w:ascii="Arial Narrow" w:hAnsi="Arial Narrow" w:cs="Arial"/>
          <w:b/>
          <w:color w:val="000000"/>
          <w:sz w:val="24"/>
          <w:szCs w:val="24"/>
        </w:rPr>
        <w:t xml:space="preserve">9.5. Determinar </w:t>
      </w:r>
      <w:r w:rsidRPr="003F160C">
        <w:rPr>
          <w:rFonts w:ascii="Arial Narrow" w:hAnsi="Arial Narrow" w:cs="Arial"/>
          <w:color w:val="000000"/>
          <w:sz w:val="24"/>
          <w:szCs w:val="24"/>
        </w:rPr>
        <w:t xml:space="preserve">à Secretaria do Tribunal Pleno que oficie aos Representantes, encaminhando-lhes cópia do Relatório/Voto e do Acórdão, dando ciência do teor da decisão do Egrégio Tribunal Pleno. </w:t>
      </w:r>
    </w:p>
    <w:p w14:paraId="5E21E414"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11.053/2021</w:t>
      </w:r>
      <w:r w:rsidRPr="003F160C">
        <w:rPr>
          <w:rFonts w:ascii="Arial Narrow" w:hAnsi="Arial Narrow" w:cs="Arial"/>
          <w:color w:val="000000"/>
          <w:sz w:val="24"/>
          <w:szCs w:val="24"/>
        </w:rPr>
        <w:t xml:space="preserve"> - Representação com pedido de Medida Cautelar interposta pelos Vereadores Andreia Mara Andrade Pessoa e </w:t>
      </w:r>
      <w:proofErr w:type="spellStart"/>
      <w:r w:rsidRPr="003F160C">
        <w:rPr>
          <w:rFonts w:ascii="Arial Narrow" w:hAnsi="Arial Narrow" w:cs="Arial"/>
          <w:color w:val="000000"/>
          <w:sz w:val="24"/>
          <w:szCs w:val="24"/>
        </w:rPr>
        <w:t>Jucinei</w:t>
      </w:r>
      <w:proofErr w:type="spellEnd"/>
      <w:r w:rsidRPr="003F160C">
        <w:rPr>
          <w:rFonts w:ascii="Arial Narrow" w:hAnsi="Arial Narrow" w:cs="Arial"/>
          <w:color w:val="000000"/>
          <w:sz w:val="24"/>
          <w:szCs w:val="24"/>
        </w:rPr>
        <w:t xml:space="preserve"> Freire da Silva, em face Prefeitura Municipal de Itacoatiara, sob a responsabilidade do Sr. Mario Jorge </w:t>
      </w:r>
      <w:proofErr w:type="spellStart"/>
      <w:r w:rsidRPr="003F160C">
        <w:rPr>
          <w:rFonts w:ascii="Arial Narrow" w:hAnsi="Arial Narrow" w:cs="Arial"/>
          <w:color w:val="000000"/>
          <w:sz w:val="24"/>
          <w:szCs w:val="24"/>
        </w:rPr>
        <w:t>Bouez</w:t>
      </w:r>
      <w:proofErr w:type="spellEnd"/>
      <w:r w:rsidRPr="003F160C">
        <w:rPr>
          <w:rFonts w:ascii="Arial Narrow" w:hAnsi="Arial Narrow" w:cs="Arial"/>
          <w:color w:val="000000"/>
          <w:sz w:val="24"/>
          <w:szCs w:val="24"/>
        </w:rPr>
        <w:t xml:space="preserve"> </w:t>
      </w:r>
      <w:proofErr w:type="spellStart"/>
      <w:r w:rsidRPr="003F160C">
        <w:rPr>
          <w:rFonts w:ascii="Arial Narrow" w:hAnsi="Arial Narrow" w:cs="Arial"/>
          <w:color w:val="000000"/>
          <w:sz w:val="24"/>
          <w:szCs w:val="24"/>
        </w:rPr>
        <w:t>Abrahim</w:t>
      </w:r>
      <w:proofErr w:type="spellEnd"/>
      <w:r w:rsidRPr="003F160C">
        <w:rPr>
          <w:rFonts w:ascii="Arial Narrow" w:hAnsi="Arial Narrow" w:cs="Arial"/>
          <w:color w:val="000000"/>
          <w:sz w:val="24"/>
          <w:szCs w:val="24"/>
        </w:rPr>
        <w:t xml:space="preserve">, </w:t>
      </w:r>
      <w:r w:rsidRPr="003F160C">
        <w:rPr>
          <w:rFonts w:ascii="Arial Narrow" w:hAnsi="Arial Narrow"/>
          <w:sz w:val="24"/>
          <w:szCs w:val="24"/>
        </w:rPr>
        <w:t>em virtude de supostas irregularidades referentes ao Portal da Transparência</w:t>
      </w:r>
      <w:r w:rsidRPr="003F160C">
        <w:rPr>
          <w:rFonts w:ascii="Arial Narrow" w:hAnsi="Arial Narrow" w:cs="Arial"/>
          <w:color w:val="000000"/>
          <w:sz w:val="24"/>
          <w:szCs w:val="24"/>
        </w:rPr>
        <w:t xml:space="preserve">. </w:t>
      </w:r>
      <w:r w:rsidRPr="003F160C">
        <w:rPr>
          <w:rFonts w:ascii="Arial Narrow" w:hAnsi="Arial Narrow"/>
          <w:b/>
          <w:sz w:val="24"/>
          <w:szCs w:val="24"/>
        </w:rPr>
        <w:t>Advogado:</w:t>
      </w:r>
      <w:r w:rsidRPr="003F160C">
        <w:rPr>
          <w:rFonts w:ascii="Arial Narrow" w:hAnsi="Arial Narrow"/>
          <w:sz w:val="24"/>
          <w:szCs w:val="24"/>
        </w:rPr>
        <w:t xml:space="preserve"> Ramon da Silva </w:t>
      </w:r>
      <w:proofErr w:type="spellStart"/>
      <w:r w:rsidRPr="003F160C">
        <w:rPr>
          <w:rFonts w:ascii="Arial Narrow" w:hAnsi="Arial Narrow"/>
          <w:sz w:val="24"/>
          <w:szCs w:val="24"/>
        </w:rPr>
        <w:t>Caggy</w:t>
      </w:r>
      <w:proofErr w:type="spellEnd"/>
      <w:r w:rsidRPr="003F160C">
        <w:rPr>
          <w:rFonts w:ascii="Arial Narrow" w:hAnsi="Arial Narrow"/>
          <w:sz w:val="24"/>
          <w:szCs w:val="24"/>
        </w:rPr>
        <w:t xml:space="preserve"> - OAB/AM 15715</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32D329AD" w14:textId="7A7463B4" w:rsidR="003F160C" w:rsidRPr="003F160C"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lastRenderedPageBreak/>
        <w:t xml:space="preserve">ACÓRDÃO Nº 1589/2022: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 11, inciso IV, alínea “i”,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b/>
          <w:color w:val="000000"/>
          <w:sz w:val="24"/>
          <w:szCs w:val="24"/>
        </w:rPr>
        <w:t xml:space="preserve"> 9.1. Conhecer </w:t>
      </w:r>
      <w:r w:rsidRPr="003F160C">
        <w:rPr>
          <w:rFonts w:ascii="Arial Narrow" w:hAnsi="Arial Narrow" w:cs="Arial"/>
          <w:color w:val="000000"/>
          <w:sz w:val="24"/>
          <w:szCs w:val="24"/>
        </w:rPr>
        <w:t xml:space="preserve">da presente Representação, formulada pela Sra. Andreia Mara Andrade Pessoa e Sr. </w:t>
      </w:r>
      <w:proofErr w:type="spellStart"/>
      <w:r w:rsidRPr="003F160C">
        <w:rPr>
          <w:rFonts w:ascii="Arial Narrow" w:hAnsi="Arial Narrow" w:cs="Arial"/>
          <w:color w:val="000000"/>
          <w:sz w:val="24"/>
          <w:szCs w:val="24"/>
        </w:rPr>
        <w:t>Jucinei</w:t>
      </w:r>
      <w:proofErr w:type="spellEnd"/>
      <w:r w:rsidRPr="003F160C">
        <w:rPr>
          <w:rFonts w:ascii="Arial Narrow" w:hAnsi="Arial Narrow" w:cs="Arial"/>
          <w:color w:val="000000"/>
          <w:sz w:val="24"/>
          <w:szCs w:val="24"/>
        </w:rPr>
        <w:t xml:space="preserve"> Freire da Silva (Ney Nobre), vereadores de Itacoatiara, em face Prefeitura Municipal daquela localidade, na pessoa do Chefe do Executivo Municipal, Sr. Mario Jorge </w:t>
      </w:r>
      <w:proofErr w:type="spellStart"/>
      <w:r w:rsidRPr="003F160C">
        <w:rPr>
          <w:rFonts w:ascii="Arial Narrow" w:hAnsi="Arial Narrow" w:cs="Arial"/>
          <w:color w:val="000000"/>
          <w:sz w:val="24"/>
          <w:szCs w:val="24"/>
        </w:rPr>
        <w:t>Bouez</w:t>
      </w:r>
      <w:proofErr w:type="spellEnd"/>
      <w:r w:rsidRPr="003F160C">
        <w:rPr>
          <w:rFonts w:ascii="Arial Narrow" w:hAnsi="Arial Narrow" w:cs="Arial"/>
          <w:color w:val="000000"/>
          <w:sz w:val="24"/>
          <w:szCs w:val="24"/>
        </w:rPr>
        <w:t xml:space="preserve"> </w:t>
      </w:r>
      <w:proofErr w:type="spellStart"/>
      <w:r w:rsidRPr="003F160C">
        <w:rPr>
          <w:rFonts w:ascii="Arial Narrow" w:hAnsi="Arial Narrow" w:cs="Arial"/>
          <w:color w:val="000000"/>
          <w:sz w:val="24"/>
          <w:szCs w:val="24"/>
        </w:rPr>
        <w:t>Abrahim</w:t>
      </w:r>
      <w:proofErr w:type="spellEnd"/>
      <w:r w:rsidRPr="003F160C">
        <w:rPr>
          <w:rFonts w:ascii="Arial Narrow" w:hAnsi="Arial Narrow" w:cs="Arial"/>
          <w:color w:val="000000"/>
          <w:sz w:val="24"/>
          <w:szCs w:val="24"/>
        </w:rPr>
        <w:t>, com vistas à apuração de possíveis irregularidades no Portal da Transparência, por preencher os requisitos do art. 288, da Resolução nº 04/2002-RITCE/AM;</w:t>
      </w:r>
      <w:r w:rsidRPr="003F160C">
        <w:rPr>
          <w:rFonts w:ascii="Arial Narrow" w:hAnsi="Arial Narrow" w:cs="Arial"/>
          <w:b/>
          <w:color w:val="000000"/>
          <w:sz w:val="24"/>
          <w:szCs w:val="24"/>
        </w:rPr>
        <w:t xml:space="preserve"> 9.2. Julgar Procedente </w:t>
      </w:r>
      <w:r w:rsidRPr="003F160C">
        <w:rPr>
          <w:rFonts w:ascii="Arial Narrow" w:hAnsi="Arial Narrow" w:cs="Arial"/>
          <w:color w:val="000000"/>
          <w:sz w:val="24"/>
          <w:szCs w:val="24"/>
        </w:rPr>
        <w:t xml:space="preserve">a Representação formulada pelos edis de Itacoatiara, em face da Prefeitura Municipal, na pessoa de seu Prefeito, Sr. Mario Jorge </w:t>
      </w:r>
      <w:proofErr w:type="spellStart"/>
      <w:r w:rsidRPr="003F160C">
        <w:rPr>
          <w:rFonts w:ascii="Arial Narrow" w:hAnsi="Arial Narrow" w:cs="Arial"/>
          <w:color w:val="000000"/>
          <w:sz w:val="24"/>
          <w:szCs w:val="24"/>
        </w:rPr>
        <w:t>Bouez</w:t>
      </w:r>
      <w:proofErr w:type="spellEnd"/>
      <w:r w:rsidRPr="003F160C">
        <w:rPr>
          <w:rFonts w:ascii="Arial Narrow" w:hAnsi="Arial Narrow" w:cs="Arial"/>
          <w:color w:val="000000"/>
          <w:sz w:val="24"/>
          <w:szCs w:val="24"/>
        </w:rPr>
        <w:t xml:space="preserve"> </w:t>
      </w:r>
      <w:proofErr w:type="spellStart"/>
      <w:r w:rsidRPr="003F160C">
        <w:rPr>
          <w:rFonts w:ascii="Arial Narrow" w:hAnsi="Arial Narrow" w:cs="Arial"/>
          <w:color w:val="000000"/>
          <w:sz w:val="24"/>
          <w:szCs w:val="24"/>
        </w:rPr>
        <w:t>Abrahim</w:t>
      </w:r>
      <w:proofErr w:type="spellEnd"/>
      <w:r w:rsidRPr="003F160C">
        <w:rPr>
          <w:rFonts w:ascii="Arial Narrow" w:hAnsi="Arial Narrow" w:cs="Arial"/>
          <w:color w:val="000000"/>
          <w:sz w:val="24"/>
          <w:szCs w:val="24"/>
        </w:rPr>
        <w:t>, por violação do art. 8°, §§ 1° e 3°, da Lei n° 12.527/2011, Lei de Acesso à Informação, tendo em vista a ausência de informações e consequente necessidade de complementação de desses dados, visando a adequação do Portal à referida legislação de regência;</w:t>
      </w:r>
      <w:r w:rsidRPr="003F160C">
        <w:rPr>
          <w:rFonts w:ascii="Arial Narrow" w:hAnsi="Arial Narrow" w:cs="Arial"/>
          <w:b/>
          <w:color w:val="000000"/>
          <w:sz w:val="24"/>
          <w:szCs w:val="24"/>
        </w:rPr>
        <w:t xml:space="preserve"> 9.3. Determinar </w:t>
      </w:r>
      <w:r w:rsidRPr="003F160C">
        <w:rPr>
          <w:rFonts w:ascii="Arial Narrow" w:hAnsi="Arial Narrow" w:cs="Arial"/>
          <w:color w:val="000000"/>
          <w:sz w:val="24"/>
          <w:szCs w:val="24"/>
        </w:rPr>
        <w:t xml:space="preserve">o prazo de 180 (cento e oitenta) dias à Prefeitura Municipal de Itacoatiara, para que o ente realize a atualização do Portal da Transparência, em todos os seus itens, conforme a Lei n° 12.527/2011, em especial nos relativos a Receitas e Despesas, Licitações e Contratos, considerando as graves consequências previstas no art. 73-C, da LC 101/2000, na Lei Orgânica e no Regimento Interno deste Tribunal; </w:t>
      </w:r>
      <w:r w:rsidRPr="003F160C">
        <w:rPr>
          <w:rFonts w:ascii="Arial Narrow" w:hAnsi="Arial Narrow" w:cs="Arial"/>
          <w:b/>
          <w:color w:val="000000"/>
          <w:sz w:val="24"/>
          <w:szCs w:val="24"/>
        </w:rPr>
        <w:t xml:space="preserve">9.4. Determinar </w:t>
      </w:r>
      <w:r w:rsidRPr="003F160C">
        <w:rPr>
          <w:rFonts w:ascii="Arial Narrow" w:hAnsi="Arial Narrow" w:cs="Arial"/>
          <w:color w:val="000000"/>
          <w:sz w:val="24"/>
          <w:szCs w:val="24"/>
        </w:rPr>
        <w:t xml:space="preserve">o apensamento dos presentes autos ao Processo n.º 12.064/2022, ainda em trâmite, cujo objeto é a Prestação de Contas Anual do Sr. Mario Jorge </w:t>
      </w:r>
      <w:proofErr w:type="spellStart"/>
      <w:r w:rsidRPr="003F160C">
        <w:rPr>
          <w:rFonts w:ascii="Arial Narrow" w:hAnsi="Arial Narrow" w:cs="Arial"/>
          <w:color w:val="000000"/>
          <w:sz w:val="24"/>
          <w:szCs w:val="24"/>
        </w:rPr>
        <w:t>Bouez</w:t>
      </w:r>
      <w:proofErr w:type="spellEnd"/>
      <w:r w:rsidRPr="003F160C">
        <w:rPr>
          <w:rFonts w:ascii="Arial Narrow" w:hAnsi="Arial Narrow" w:cs="Arial"/>
          <w:color w:val="000000"/>
          <w:sz w:val="24"/>
          <w:szCs w:val="24"/>
        </w:rPr>
        <w:t xml:space="preserve"> </w:t>
      </w:r>
      <w:proofErr w:type="spellStart"/>
      <w:r w:rsidRPr="003F160C">
        <w:rPr>
          <w:rFonts w:ascii="Arial Narrow" w:hAnsi="Arial Narrow" w:cs="Arial"/>
          <w:color w:val="000000"/>
          <w:sz w:val="24"/>
          <w:szCs w:val="24"/>
        </w:rPr>
        <w:t>Abrahim</w:t>
      </w:r>
      <w:proofErr w:type="spellEnd"/>
      <w:r w:rsidRPr="003F160C">
        <w:rPr>
          <w:rFonts w:ascii="Arial Narrow" w:hAnsi="Arial Narrow" w:cs="Arial"/>
          <w:color w:val="000000"/>
          <w:sz w:val="24"/>
          <w:szCs w:val="24"/>
        </w:rPr>
        <w:t xml:space="preserve">, Prefeito do Município de Itacoatiara, referente ao exercício de 2021, para o acompanhamento da decisão e outras determinações deste Tribunal; </w:t>
      </w:r>
      <w:r w:rsidRPr="003F160C">
        <w:rPr>
          <w:rFonts w:ascii="Arial Narrow" w:hAnsi="Arial Narrow" w:cs="Arial"/>
          <w:b/>
          <w:color w:val="000000"/>
          <w:sz w:val="24"/>
          <w:szCs w:val="24"/>
        </w:rPr>
        <w:t xml:space="preserve">9.5. Dar ciência </w:t>
      </w:r>
      <w:r w:rsidRPr="003F160C">
        <w:rPr>
          <w:rFonts w:ascii="Arial Narrow" w:hAnsi="Arial Narrow" w:cs="Arial"/>
          <w:color w:val="000000"/>
          <w:sz w:val="24"/>
          <w:szCs w:val="24"/>
        </w:rPr>
        <w:t xml:space="preserve">dos termos do decisum aos representantes, Sra. Andreia Mara Andrade Pessoa e Sr. </w:t>
      </w:r>
      <w:proofErr w:type="spellStart"/>
      <w:r w:rsidRPr="003F160C">
        <w:rPr>
          <w:rFonts w:ascii="Arial Narrow" w:hAnsi="Arial Narrow" w:cs="Arial"/>
          <w:color w:val="000000"/>
          <w:sz w:val="24"/>
          <w:szCs w:val="24"/>
        </w:rPr>
        <w:t>Jucinei</w:t>
      </w:r>
      <w:proofErr w:type="spellEnd"/>
      <w:r w:rsidRPr="003F160C">
        <w:rPr>
          <w:rFonts w:ascii="Arial Narrow" w:hAnsi="Arial Narrow" w:cs="Arial"/>
          <w:color w:val="000000"/>
          <w:sz w:val="24"/>
          <w:szCs w:val="24"/>
        </w:rPr>
        <w:t xml:space="preserve"> Freire da Silva (Ney Nobre), assim como também ao representado, Sr. Mario Jorge </w:t>
      </w:r>
      <w:proofErr w:type="spellStart"/>
      <w:r w:rsidRPr="003F160C">
        <w:rPr>
          <w:rFonts w:ascii="Arial Narrow" w:hAnsi="Arial Narrow" w:cs="Arial"/>
          <w:color w:val="000000"/>
          <w:sz w:val="24"/>
          <w:szCs w:val="24"/>
        </w:rPr>
        <w:t>Bouez</w:t>
      </w:r>
      <w:proofErr w:type="spellEnd"/>
      <w:r w:rsidRPr="003F160C">
        <w:rPr>
          <w:rFonts w:ascii="Arial Narrow" w:hAnsi="Arial Narrow" w:cs="Arial"/>
          <w:color w:val="000000"/>
          <w:sz w:val="24"/>
          <w:szCs w:val="24"/>
        </w:rPr>
        <w:t xml:space="preserve"> </w:t>
      </w:r>
      <w:proofErr w:type="spellStart"/>
      <w:r w:rsidRPr="003F160C">
        <w:rPr>
          <w:rFonts w:ascii="Arial Narrow" w:hAnsi="Arial Narrow" w:cs="Arial"/>
          <w:color w:val="000000"/>
          <w:sz w:val="24"/>
          <w:szCs w:val="24"/>
        </w:rPr>
        <w:t>Abrahim</w:t>
      </w:r>
      <w:proofErr w:type="spellEnd"/>
      <w:r w:rsidRPr="003F160C">
        <w:rPr>
          <w:rFonts w:ascii="Arial Narrow" w:hAnsi="Arial Narrow" w:cs="Arial"/>
          <w:color w:val="000000"/>
          <w:sz w:val="24"/>
          <w:szCs w:val="24"/>
        </w:rPr>
        <w:t>, encaminhando-lhes cópia do Acórdão e do Relatório-Voto;</w:t>
      </w:r>
      <w:r w:rsidRPr="003F160C">
        <w:rPr>
          <w:rFonts w:ascii="Arial Narrow" w:hAnsi="Arial Narrow" w:cs="Arial"/>
          <w:b/>
          <w:color w:val="000000"/>
          <w:sz w:val="24"/>
          <w:szCs w:val="24"/>
        </w:rPr>
        <w:t xml:space="preserve"> 9.6. Arquivar </w:t>
      </w:r>
      <w:r w:rsidRPr="003F160C">
        <w:rPr>
          <w:rFonts w:ascii="Arial Narrow" w:hAnsi="Arial Narrow" w:cs="Arial"/>
          <w:color w:val="000000"/>
          <w:sz w:val="24"/>
          <w:szCs w:val="24"/>
        </w:rPr>
        <w:t xml:space="preserve">o presente processo, após o cumprimento de todas as formalidades legais. </w:t>
      </w:r>
    </w:p>
    <w:p w14:paraId="3A349B04"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11.308/2021</w:t>
      </w:r>
      <w:r w:rsidRPr="003F160C">
        <w:rPr>
          <w:rFonts w:ascii="Arial Narrow" w:hAnsi="Arial Narrow" w:cs="Arial"/>
          <w:color w:val="000000"/>
          <w:sz w:val="24"/>
          <w:szCs w:val="24"/>
        </w:rPr>
        <w:t xml:space="preserve"> – Prestação de Contas Anual da Câmara Municipal de Barreirinha, de responsabilidade do Sr. João Pereira Vasconcelos, referente ao exercício de 2020.</w:t>
      </w:r>
      <w:r w:rsidRPr="003F160C">
        <w:rPr>
          <w:rFonts w:ascii="Arial Narrow" w:hAnsi="Arial Narrow" w:cs="Arial"/>
          <w:b/>
          <w:color w:val="000000"/>
          <w:sz w:val="24"/>
          <w:szCs w:val="24"/>
        </w:rPr>
        <w:t xml:space="preserve"> </w:t>
      </w:r>
    </w:p>
    <w:p w14:paraId="69F2A7AD" w14:textId="0DC0D83F"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1610/2022: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Art. 11, III, alínea "a", item 2,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10.1. Julgar irregular</w:t>
      </w:r>
      <w:r w:rsidRPr="003F160C">
        <w:rPr>
          <w:rFonts w:ascii="Arial Narrow" w:hAnsi="Arial Narrow" w:cs="Arial"/>
          <w:color w:val="000000"/>
          <w:sz w:val="24"/>
          <w:szCs w:val="24"/>
        </w:rPr>
        <w:t xml:space="preserve"> a Prestação de Contas do </w:t>
      </w:r>
      <w:r w:rsidRPr="003F160C">
        <w:rPr>
          <w:rFonts w:ascii="Arial Narrow" w:hAnsi="Arial Narrow" w:cs="Arial"/>
          <w:b/>
          <w:color w:val="000000"/>
          <w:sz w:val="24"/>
          <w:szCs w:val="24"/>
        </w:rPr>
        <w:t>Sr. João Pereira Vasconcelos</w:t>
      </w:r>
      <w:r w:rsidRPr="003F160C">
        <w:rPr>
          <w:rFonts w:ascii="Arial Narrow" w:hAnsi="Arial Narrow" w:cs="Arial"/>
          <w:color w:val="000000"/>
          <w:sz w:val="24"/>
          <w:szCs w:val="24"/>
        </w:rPr>
        <w:t xml:space="preserve">, Presidente da Câmara Municipal de Barreirinha, exercício 2020, nos termos do art. 71, II, da CF/1988, art. 40, II, da CE/1989, art. 1º, II, 2º, 4º, 5º, I, art. 22, III, “b”, “c” e “d” e art. 25 da Lei nº 2.423/1996 c/c art. 11, III, “a”, “2” e art. 188, §1°, III, “b” e “c” da Resolução n° 04/2002-TCE/AM; </w:t>
      </w:r>
      <w:r w:rsidRPr="003F160C">
        <w:rPr>
          <w:rFonts w:ascii="Arial Narrow" w:hAnsi="Arial Narrow" w:cs="Arial"/>
          <w:b/>
          <w:color w:val="000000"/>
          <w:sz w:val="24"/>
          <w:szCs w:val="24"/>
        </w:rPr>
        <w:t>10.2. Aplicar Multa</w:t>
      </w:r>
      <w:r w:rsidRPr="003F160C">
        <w:rPr>
          <w:rFonts w:ascii="Arial Narrow" w:hAnsi="Arial Narrow" w:cs="Arial"/>
          <w:color w:val="000000"/>
          <w:sz w:val="24"/>
          <w:szCs w:val="24"/>
        </w:rPr>
        <w:t xml:space="preserve"> ao </w:t>
      </w:r>
      <w:r w:rsidRPr="003F160C">
        <w:rPr>
          <w:rFonts w:ascii="Arial Narrow" w:hAnsi="Arial Narrow" w:cs="Arial"/>
          <w:b/>
          <w:color w:val="000000"/>
          <w:sz w:val="24"/>
          <w:szCs w:val="24"/>
        </w:rPr>
        <w:t>Sr. João Pereira Vasconcelos</w:t>
      </w:r>
      <w:r w:rsidRPr="003F160C">
        <w:rPr>
          <w:rFonts w:ascii="Arial Narrow" w:hAnsi="Arial Narrow" w:cs="Arial"/>
          <w:color w:val="000000"/>
          <w:sz w:val="24"/>
          <w:szCs w:val="24"/>
        </w:rPr>
        <w:t xml:space="preserve"> no valor de </w:t>
      </w:r>
      <w:r w:rsidRPr="003F160C">
        <w:rPr>
          <w:rFonts w:ascii="Arial Narrow" w:hAnsi="Arial Narrow" w:cs="Arial"/>
          <w:b/>
          <w:color w:val="000000"/>
          <w:sz w:val="24"/>
          <w:szCs w:val="24"/>
        </w:rPr>
        <w:t>R$13.654,39</w:t>
      </w:r>
      <w:r w:rsidRPr="003F160C">
        <w:rPr>
          <w:rFonts w:ascii="Arial Narrow" w:hAnsi="Arial Narrow" w:cs="Arial"/>
          <w:color w:val="000000"/>
          <w:sz w:val="24"/>
          <w:szCs w:val="24"/>
        </w:rPr>
        <w:t xml:space="preserve"> (treze mil, seiscentos e cinquenta e quatro reais e trinta e nove centavos) diante das impropriedades remanescentes identificadas pela DICAMI nas restrições nº 01, 02, 03, 04, 05, 06, 07, 08, 09, 10 e 11, constantes no Relatório Conclusivo nº 149/2022-DICAMI (fls. 225/246) e reproduzidas no relatório/voto que fundamentou a decisão, caracterizando atos praticados com grave infração à norma legal ou regulamentar de natureza fiscal, contábil, financeira, orçamentária, operacional e patrimonial, nos termos dos art. 1º, XXVI, 52 e 54, VI, da Lei nº 2.423/1996 (Lei Orgânica do TCE/AM) c/c art. 308, VI da Resolução nº 04/2002 (Regimento Interno do TCE/AM), e fixar prazo de 30 dias para que o responsável recolha o valor da MULTA, mencionado no item 02, na esfera Estadual para o órgão Fundo de Apoio ao Exercício do Controle </w:t>
      </w:r>
      <w:r w:rsidRPr="003F160C">
        <w:rPr>
          <w:rFonts w:ascii="Arial Narrow" w:hAnsi="Arial Narrow" w:cs="Arial"/>
          <w:color w:val="000000"/>
          <w:sz w:val="24"/>
          <w:szCs w:val="24"/>
        </w:rPr>
        <w:lastRenderedPageBreak/>
        <w:t xml:space="preserve">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3F160C">
        <w:rPr>
          <w:rFonts w:ascii="Arial Narrow" w:hAnsi="Arial Narrow" w:cs="Arial"/>
          <w:b/>
          <w:color w:val="000000"/>
          <w:sz w:val="24"/>
          <w:szCs w:val="24"/>
        </w:rPr>
        <w:t>10.3. Aplicar Multa</w:t>
      </w:r>
      <w:r w:rsidRPr="003F160C">
        <w:rPr>
          <w:rFonts w:ascii="Arial Narrow" w:hAnsi="Arial Narrow" w:cs="Arial"/>
          <w:color w:val="000000"/>
          <w:sz w:val="24"/>
          <w:szCs w:val="24"/>
        </w:rPr>
        <w:t xml:space="preserve"> ao </w:t>
      </w:r>
      <w:r w:rsidRPr="003F160C">
        <w:rPr>
          <w:rFonts w:ascii="Arial Narrow" w:hAnsi="Arial Narrow" w:cs="Arial"/>
          <w:b/>
          <w:color w:val="000000"/>
          <w:sz w:val="24"/>
          <w:szCs w:val="24"/>
        </w:rPr>
        <w:t>Sr. João Pereira Vasconcelos</w:t>
      </w:r>
      <w:r w:rsidRPr="003F160C">
        <w:rPr>
          <w:rFonts w:ascii="Arial Narrow" w:hAnsi="Arial Narrow" w:cs="Arial"/>
          <w:color w:val="000000"/>
          <w:sz w:val="24"/>
          <w:szCs w:val="24"/>
        </w:rPr>
        <w:t xml:space="preserve"> no valor de </w:t>
      </w:r>
      <w:r w:rsidRPr="003F160C">
        <w:rPr>
          <w:rFonts w:ascii="Arial Narrow" w:hAnsi="Arial Narrow" w:cs="Arial"/>
          <w:b/>
          <w:color w:val="000000"/>
          <w:sz w:val="24"/>
          <w:szCs w:val="24"/>
        </w:rPr>
        <w:t>R$6.827,19</w:t>
      </w:r>
      <w:r w:rsidRPr="003F160C">
        <w:rPr>
          <w:rFonts w:ascii="Arial Narrow" w:hAnsi="Arial Narrow" w:cs="Arial"/>
          <w:color w:val="000000"/>
          <w:sz w:val="24"/>
          <w:szCs w:val="24"/>
        </w:rPr>
        <w:t xml:space="preserve"> (seis mil, oitocentos e vinte e sete reais e dezenove centavos) diante da impropriedade remanescente identificada pela DICAMI no item 09 constante no Relatório Conclusivo nº 149/2022, às fls. 225/246 e reproduzida no relatório/voto que fundamentou a decisão, caracterizando ato de gestão ilegítimo e antieconômico que resultou em injustificado </w:t>
      </w:r>
      <w:proofErr w:type="spellStart"/>
      <w:r w:rsidRPr="003F160C">
        <w:rPr>
          <w:rFonts w:ascii="Arial Narrow" w:hAnsi="Arial Narrow" w:cs="Arial"/>
          <w:color w:val="000000"/>
          <w:sz w:val="24"/>
          <w:szCs w:val="24"/>
        </w:rPr>
        <w:t>dano</w:t>
      </w:r>
      <w:proofErr w:type="spellEnd"/>
      <w:r w:rsidRPr="003F160C">
        <w:rPr>
          <w:rFonts w:ascii="Arial Narrow" w:hAnsi="Arial Narrow" w:cs="Arial"/>
          <w:color w:val="000000"/>
          <w:sz w:val="24"/>
          <w:szCs w:val="24"/>
        </w:rPr>
        <w:t xml:space="preserve"> ao erário, nos termos dos art. 1º, XXVI, 52 e 54, V da Lei nº 2423/1996 (Lei Orgânica do TCE/AM) c/c art. 308, V da Resolução nº 04/2002 (Regimento Interno do TCE/AM), e fixar prazo de 30 dias para que o responsável recolha o valor da MULTA, mencionado no item 03,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3F160C">
        <w:rPr>
          <w:rFonts w:ascii="Arial Narrow" w:hAnsi="Arial Narrow" w:cs="Arial"/>
          <w:b/>
          <w:color w:val="000000"/>
          <w:sz w:val="24"/>
          <w:szCs w:val="24"/>
        </w:rPr>
        <w:t>10.4. Considerar em Alcance</w:t>
      </w:r>
      <w:r w:rsidRPr="003F160C">
        <w:rPr>
          <w:rFonts w:ascii="Arial Narrow" w:hAnsi="Arial Narrow" w:cs="Arial"/>
          <w:color w:val="000000"/>
          <w:sz w:val="24"/>
          <w:szCs w:val="24"/>
        </w:rPr>
        <w:t xml:space="preserve"> o </w:t>
      </w:r>
      <w:r w:rsidRPr="003F160C">
        <w:rPr>
          <w:rFonts w:ascii="Arial Narrow" w:hAnsi="Arial Narrow" w:cs="Arial"/>
          <w:b/>
          <w:color w:val="000000"/>
          <w:sz w:val="24"/>
          <w:szCs w:val="24"/>
        </w:rPr>
        <w:t>Sr. João Pereira Vasconcelos</w:t>
      </w:r>
      <w:r w:rsidRPr="003F160C">
        <w:rPr>
          <w:rFonts w:ascii="Arial Narrow" w:hAnsi="Arial Narrow" w:cs="Arial"/>
          <w:color w:val="000000"/>
          <w:sz w:val="24"/>
          <w:szCs w:val="24"/>
        </w:rPr>
        <w:t xml:space="preserve"> no valor de </w:t>
      </w:r>
      <w:r w:rsidRPr="003F160C">
        <w:rPr>
          <w:rFonts w:ascii="Arial Narrow" w:hAnsi="Arial Narrow" w:cs="Arial"/>
          <w:b/>
          <w:color w:val="000000"/>
          <w:sz w:val="24"/>
          <w:szCs w:val="24"/>
        </w:rPr>
        <w:t>R$146.916,82</w:t>
      </w:r>
      <w:r w:rsidRPr="003F160C">
        <w:rPr>
          <w:rFonts w:ascii="Arial Narrow" w:hAnsi="Arial Narrow" w:cs="Arial"/>
          <w:color w:val="000000"/>
          <w:sz w:val="24"/>
          <w:szCs w:val="24"/>
        </w:rPr>
        <w:t xml:space="preserve"> (cento e quarenta e seis mil, novecentos e dezesseis reais e oitenta e dois centavos) por apresentar o Inventário de Bens Patrimoniais com montante correspondente ao valor supracitado registrado na conta patrimonial Bens Imóveis, e fixar prazo de 30 (trinta) dias para que o responsável recolha o valor do ALCANCE/GLOSA, mencionado no item 04, na esfera Municipal para o órgão Câmara Municipal de Barreirinha, com devolução aos cofres públicos corrigida nos moldes do art. 304, VI, da Resolução nº 04/2002-RI/TCE-AM. O recolhimento deve ser feito no prazo de 30 dias, ficando a DERED autorizada, caso expirado o referido prazo, a adotar as medidas previstas nas subseções III e IV da Seção III, do Capítulo X, da Resolução nº 04/2002-TCE/AM; </w:t>
      </w:r>
      <w:r w:rsidRPr="003F160C">
        <w:rPr>
          <w:rFonts w:ascii="Arial Narrow" w:hAnsi="Arial Narrow" w:cs="Arial"/>
          <w:b/>
          <w:color w:val="000000"/>
          <w:sz w:val="24"/>
          <w:szCs w:val="24"/>
        </w:rPr>
        <w:t>10.5. Determinar</w:t>
      </w:r>
      <w:r w:rsidRPr="003F160C">
        <w:rPr>
          <w:rFonts w:ascii="Arial Narrow" w:hAnsi="Arial Narrow" w:cs="Arial"/>
          <w:color w:val="000000"/>
          <w:sz w:val="24"/>
          <w:szCs w:val="24"/>
        </w:rPr>
        <w:t xml:space="preserve"> o encaminhamento de cópia dos autos ao Ministério Público Estadual para que adote as medidas que considerar adequadas quanto às impropriedades narradas no feito; </w:t>
      </w:r>
      <w:r w:rsidRPr="003F160C">
        <w:rPr>
          <w:rFonts w:ascii="Arial Narrow" w:hAnsi="Arial Narrow" w:cs="Arial"/>
          <w:b/>
          <w:color w:val="000000"/>
          <w:sz w:val="24"/>
          <w:szCs w:val="24"/>
        </w:rPr>
        <w:t>10.6. Arquivar</w:t>
      </w:r>
      <w:r w:rsidRPr="003F160C">
        <w:rPr>
          <w:rFonts w:ascii="Arial Narrow" w:hAnsi="Arial Narrow" w:cs="Arial"/>
          <w:color w:val="000000"/>
          <w:sz w:val="24"/>
          <w:szCs w:val="24"/>
        </w:rPr>
        <w:t xml:space="preserve"> o presente processo, após cumpridas as providências supracitadas. </w:t>
      </w:r>
    </w:p>
    <w:p w14:paraId="1A0388DD"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11.645/2021</w:t>
      </w:r>
      <w:r w:rsidRPr="003F160C">
        <w:rPr>
          <w:rFonts w:ascii="Arial Narrow" w:hAnsi="Arial Narrow" w:cs="Arial"/>
          <w:color w:val="000000"/>
          <w:sz w:val="24"/>
          <w:szCs w:val="24"/>
        </w:rPr>
        <w:t xml:space="preserve"> - Prestação de Contas Anual da Prefeitura Municipal de Parintins, de responsabilidade do Sr. Frank Luiz da Cunha Garcia, referente ao exercício de 2020. </w:t>
      </w:r>
      <w:r w:rsidRPr="003F160C">
        <w:rPr>
          <w:rFonts w:ascii="Arial Narrow" w:hAnsi="Arial Narrow"/>
          <w:b/>
          <w:sz w:val="24"/>
          <w:szCs w:val="24"/>
        </w:rPr>
        <w:t xml:space="preserve">Advogados: </w:t>
      </w:r>
      <w:r w:rsidRPr="003F160C">
        <w:rPr>
          <w:rFonts w:ascii="Arial Narrow" w:hAnsi="Arial Narrow"/>
          <w:sz w:val="24"/>
          <w:szCs w:val="24"/>
        </w:rPr>
        <w:t xml:space="preserve">Fábio Nunes Bandeira de Melo - OAB/AM 4331, Bruno Vieira da Rocha </w:t>
      </w:r>
      <w:proofErr w:type="spellStart"/>
      <w:r w:rsidRPr="003F160C">
        <w:rPr>
          <w:rFonts w:ascii="Arial Narrow" w:hAnsi="Arial Narrow"/>
          <w:sz w:val="24"/>
          <w:szCs w:val="24"/>
        </w:rPr>
        <w:t>Barbirato</w:t>
      </w:r>
      <w:proofErr w:type="spellEnd"/>
      <w:r w:rsidRPr="003F160C">
        <w:rPr>
          <w:rFonts w:ascii="Arial Narrow" w:hAnsi="Arial Narrow"/>
          <w:sz w:val="24"/>
          <w:szCs w:val="24"/>
        </w:rPr>
        <w:t xml:space="preserve"> - OAB/AM 6975, Camila Pontes </w:t>
      </w:r>
      <w:r w:rsidRPr="003F160C">
        <w:rPr>
          <w:rFonts w:ascii="Arial Narrow" w:hAnsi="Arial Narrow"/>
          <w:sz w:val="24"/>
          <w:szCs w:val="24"/>
        </w:rPr>
        <w:lastRenderedPageBreak/>
        <w:t xml:space="preserve">Torres - OAB/AM 12280, Igor Arnaud Ferreira - OAB/AM 10428 e </w:t>
      </w:r>
      <w:proofErr w:type="spellStart"/>
      <w:r w:rsidRPr="003F160C">
        <w:rPr>
          <w:rFonts w:ascii="Arial Narrow" w:hAnsi="Arial Narrow"/>
          <w:sz w:val="24"/>
          <w:szCs w:val="24"/>
        </w:rPr>
        <w:t>Laiz</w:t>
      </w:r>
      <w:proofErr w:type="spellEnd"/>
      <w:r w:rsidRPr="003F160C">
        <w:rPr>
          <w:rFonts w:ascii="Arial Narrow" w:hAnsi="Arial Narrow"/>
          <w:sz w:val="24"/>
          <w:szCs w:val="24"/>
        </w:rPr>
        <w:t xml:space="preserve"> Araújo Russo de Melo e Silva - OAB/AM 6897</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1D178788" w14:textId="7B8098E2" w:rsidR="003F160C" w:rsidRPr="003F160C" w:rsidRDefault="003F160C" w:rsidP="00C51A2A">
      <w:pPr>
        <w:spacing w:after="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 xml:space="preserve">PARECER PRÉVIO Nº 66/2022: </w:t>
      </w:r>
      <w:r w:rsidRPr="003F160C">
        <w:rPr>
          <w:rFonts w:ascii="Arial Narrow" w:hAnsi="Arial Narrow"/>
          <w:b/>
          <w:bCs/>
          <w:sz w:val="24"/>
          <w:szCs w:val="24"/>
        </w:rPr>
        <w:t>O TRIBUNAL DE CONTAS DO ESTADO DO AMAZONAS</w:t>
      </w:r>
      <w:r w:rsidRPr="003F160C">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pelos </w:t>
      </w:r>
      <w:proofErr w:type="spellStart"/>
      <w:r w:rsidRPr="003F160C">
        <w:rPr>
          <w:rFonts w:ascii="Arial Narrow" w:hAnsi="Arial Narrow"/>
          <w:sz w:val="24"/>
          <w:szCs w:val="24"/>
        </w:rPr>
        <w:t>arts</w:t>
      </w:r>
      <w:proofErr w:type="spellEnd"/>
      <w:r w:rsidRPr="003F160C">
        <w:rPr>
          <w:rFonts w:ascii="Arial Narrow" w:hAnsi="Arial Narrow"/>
          <w:sz w:val="24"/>
          <w:szCs w:val="24"/>
        </w:rPr>
        <w:t xml:space="preserve">. 5º, II e 11, III, “a” item 1, da Resolução nº 04/2002-TCE/AM, tendo discutido a matéria nestes autos, e acolhido, </w:t>
      </w:r>
      <w:r w:rsidRPr="003F160C">
        <w:rPr>
          <w:rFonts w:ascii="Arial Narrow" w:hAnsi="Arial Narrow"/>
          <w:b/>
          <w:sz w:val="24"/>
          <w:szCs w:val="24"/>
        </w:rPr>
        <w:t>à unanimidade</w:t>
      </w:r>
      <w:r w:rsidRPr="003F160C">
        <w:rPr>
          <w:rFonts w:ascii="Arial Narrow" w:hAnsi="Arial Narrow"/>
          <w:sz w:val="24"/>
          <w:szCs w:val="24"/>
        </w:rPr>
        <w:t xml:space="preserve">, o voto do Excelentíssimo Senhor Conselheiro-Relator, </w:t>
      </w:r>
      <w:r w:rsidRPr="003F160C">
        <w:rPr>
          <w:rFonts w:ascii="Arial Narrow" w:hAnsi="Arial Narrow"/>
          <w:b/>
          <w:sz w:val="24"/>
          <w:szCs w:val="24"/>
        </w:rPr>
        <w:t>em consonância</w:t>
      </w:r>
      <w:r w:rsidRPr="003F160C">
        <w:rPr>
          <w:rFonts w:ascii="Arial Narrow" w:hAnsi="Arial Narrow"/>
          <w:sz w:val="24"/>
          <w:szCs w:val="24"/>
        </w:rPr>
        <w:t xml:space="preserve"> com o pronunciamento do Ministério Público junto a este Tribunal: </w:t>
      </w:r>
      <w:r w:rsidRPr="003F160C">
        <w:rPr>
          <w:rFonts w:ascii="Arial Narrow" w:hAnsi="Arial Narrow" w:cs="Arial"/>
          <w:b/>
          <w:color w:val="000000"/>
          <w:sz w:val="24"/>
          <w:szCs w:val="24"/>
        </w:rPr>
        <w:t>10.1. Emite Parecer Prévio recomendando à Câmara Municipal a aprovação</w:t>
      </w:r>
      <w:r w:rsidRPr="003F160C">
        <w:rPr>
          <w:rFonts w:ascii="Arial Narrow" w:hAnsi="Arial Narrow" w:cs="Arial"/>
          <w:color w:val="000000"/>
          <w:sz w:val="24"/>
          <w:szCs w:val="24"/>
        </w:rPr>
        <w:t xml:space="preserve"> das contas de governo da Prefeitura Municipal de Parintins/AM, referente ao exercício de 2020, de responsabilidade do Sr. Frank Luiz da Cunha Garcia Prefeito da Municipalidade, à época, tendo em vista o cumprimento dos seguintes indicativos: i) gastos mínimos com educação; (</w:t>
      </w:r>
      <w:proofErr w:type="spellStart"/>
      <w:r w:rsidRPr="003F160C">
        <w:rPr>
          <w:rFonts w:ascii="Arial Narrow" w:hAnsi="Arial Narrow" w:cs="Arial"/>
          <w:color w:val="000000"/>
          <w:sz w:val="24"/>
          <w:szCs w:val="24"/>
        </w:rPr>
        <w:t>ii</w:t>
      </w:r>
      <w:proofErr w:type="spellEnd"/>
      <w:r w:rsidRPr="003F160C">
        <w:rPr>
          <w:rFonts w:ascii="Arial Narrow" w:hAnsi="Arial Narrow" w:cs="Arial"/>
          <w:color w:val="000000"/>
          <w:sz w:val="24"/>
          <w:szCs w:val="24"/>
        </w:rPr>
        <w:t>) gastos mínimos com saúde; (</w:t>
      </w:r>
      <w:proofErr w:type="spellStart"/>
      <w:r w:rsidRPr="003F160C">
        <w:rPr>
          <w:rFonts w:ascii="Arial Narrow" w:hAnsi="Arial Narrow" w:cs="Arial"/>
          <w:color w:val="000000"/>
          <w:sz w:val="24"/>
          <w:szCs w:val="24"/>
        </w:rPr>
        <w:t>iii</w:t>
      </w:r>
      <w:proofErr w:type="spellEnd"/>
      <w:r w:rsidRPr="003F160C">
        <w:rPr>
          <w:rFonts w:ascii="Arial Narrow" w:hAnsi="Arial Narrow" w:cs="Arial"/>
          <w:color w:val="000000"/>
          <w:sz w:val="24"/>
          <w:szCs w:val="24"/>
        </w:rPr>
        <w:t>) limite máximo de despesa total com pessoal; (</w:t>
      </w:r>
      <w:proofErr w:type="spellStart"/>
      <w:r w:rsidRPr="003F160C">
        <w:rPr>
          <w:rFonts w:ascii="Arial Narrow" w:hAnsi="Arial Narrow" w:cs="Arial"/>
          <w:color w:val="000000"/>
          <w:sz w:val="24"/>
          <w:szCs w:val="24"/>
        </w:rPr>
        <w:t>iv</w:t>
      </w:r>
      <w:proofErr w:type="spellEnd"/>
      <w:r w:rsidRPr="003F160C">
        <w:rPr>
          <w:rFonts w:ascii="Arial Narrow" w:hAnsi="Arial Narrow" w:cs="Arial"/>
          <w:color w:val="000000"/>
          <w:sz w:val="24"/>
          <w:szCs w:val="24"/>
        </w:rPr>
        <w:t>) nível de endividamento do ente; (v) cumprimento, nos limites da lei, do orçamento, notadamente a respeito da abertura de créditos adicionais; e (vi) transparência na gestão fiscal, tudo nos termos do artigo 31, §§1º e 2º, da CF/88, combinado com o artigo 18, inciso I, da Lei Complementar nº 06/1991, com o artigo 1º, inciso I, e com o artigo 29, ambos da LOTCE/AM, e com o artigo 3º, inciso I, da Resolução TCE/AM nº 09/1997.</w:t>
      </w:r>
      <w:r w:rsidR="00C51A2A">
        <w:rPr>
          <w:rFonts w:ascii="Arial Narrow" w:hAnsi="Arial Narrow" w:cs="Arial"/>
          <w:color w:val="000000"/>
          <w:sz w:val="24"/>
          <w:szCs w:val="24"/>
        </w:rPr>
        <w:t xml:space="preserve"> </w:t>
      </w:r>
      <w:r w:rsidRPr="003F160C">
        <w:rPr>
          <w:rFonts w:ascii="Arial Narrow" w:hAnsi="Arial Narrow" w:cs="Arial"/>
          <w:b/>
          <w:color w:val="000000"/>
          <w:sz w:val="24"/>
          <w:szCs w:val="24"/>
        </w:rPr>
        <w:t xml:space="preserve">ACÓRDÃO Nº 66/2022: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xml:space="preserve">, no exercício da competência atribuída pelos </w:t>
      </w:r>
      <w:proofErr w:type="spellStart"/>
      <w:r w:rsidRPr="003F160C">
        <w:rPr>
          <w:rFonts w:ascii="Arial Narrow" w:hAnsi="Arial Narrow"/>
          <w:sz w:val="24"/>
          <w:szCs w:val="24"/>
        </w:rPr>
        <w:t>arts</w:t>
      </w:r>
      <w:proofErr w:type="spellEnd"/>
      <w:r w:rsidRPr="003F160C">
        <w:rPr>
          <w:rFonts w:ascii="Arial Narrow" w:hAnsi="Arial Narrow"/>
          <w:sz w:val="24"/>
          <w:szCs w:val="24"/>
        </w:rPr>
        <w:t xml:space="preserve">. 5º, II e 11, III, “a” item 1, da Resolução nº 04/2002-TCE/AM, </w:t>
      </w:r>
      <w:r w:rsidRPr="003F160C">
        <w:rPr>
          <w:rFonts w:ascii="Arial Narrow" w:hAnsi="Arial Narrow"/>
          <w:b/>
          <w:sz w:val="24"/>
          <w:szCs w:val="24"/>
        </w:rPr>
        <w:t>à unanimidade</w:t>
      </w:r>
      <w:r w:rsidRPr="003F160C">
        <w:rPr>
          <w:rFonts w:ascii="Arial Narrow" w:hAnsi="Arial Narrow"/>
          <w:sz w:val="24"/>
          <w:szCs w:val="24"/>
        </w:rPr>
        <w:t xml:space="preserve">, nos termos do voto do Excelentíssimo Senhor Conselheiro-Relator, que passa a ser parte integrante do Parecer Prévio, </w:t>
      </w:r>
      <w:r w:rsidRPr="003F160C">
        <w:rPr>
          <w:rFonts w:ascii="Arial Narrow" w:hAnsi="Arial Narrow"/>
          <w:b/>
          <w:sz w:val="24"/>
          <w:szCs w:val="24"/>
        </w:rPr>
        <w:t>em consonância</w:t>
      </w:r>
      <w:r w:rsidRPr="003F160C">
        <w:rPr>
          <w:rFonts w:ascii="Arial Narrow" w:hAnsi="Arial Narrow"/>
          <w:sz w:val="24"/>
          <w:szCs w:val="24"/>
        </w:rPr>
        <w:t xml:space="preserve"> com o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10.1. Determinar</w:t>
      </w:r>
      <w:r w:rsidRPr="003F160C">
        <w:rPr>
          <w:rFonts w:ascii="Arial Narrow" w:hAnsi="Arial Narrow" w:cs="Arial"/>
          <w:color w:val="000000"/>
          <w:sz w:val="24"/>
          <w:szCs w:val="24"/>
        </w:rPr>
        <w:t xml:space="preserve"> o encaminhamento deste Parecer Prévio, publicado e acompanhado de cópias integrais do presente processo, à Câmara Municipal de Parintins/AM, para que, na competência prevista no artigo 127, da CE/1989, julgue as referidas Contas; </w:t>
      </w:r>
      <w:r w:rsidRPr="003F160C">
        <w:rPr>
          <w:rFonts w:ascii="Arial Narrow" w:hAnsi="Arial Narrow" w:cs="Arial"/>
          <w:b/>
          <w:color w:val="000000"/>
          <w:sz w:val="24"/>
          <w:szCs w:val="24"/>
        </w:rPr>
        <w:t>10.2. Determinar</w:t>
      </w:r>
      <w:r w:rsidRPr="003F160C">
        <w:rPr>
          <w:rFonts w:ascii="Arial Narrow" w:hAnsi="Arial Narrow" w:cs="Arial"/>
          <w:color w:val="000000"/>
          <w:sz w:val="24"/>
          <w:szCs w:val="24"/>
        </w:rPr>
        <w:t xml:space="preserve"> à Secretaria Geral de Controle Externo – SECEX que adote as medidas necessárias para a autuação de processos apartados, que deverão ser devidamente instruídos, com a documentação constante destes autos, respeitando a competência de cada órgão técnico, a fim de que este TCE/AM aprecie as irregularidades, impropriedades e restrições identificadas nas Contas de Gestão de responsabilidade do Sr. Frank Luiz da Cunha Garcia – Prefeito de Parintins/AM, no exercício de 2020, discriminadas nas manifestações da DICREA (fls. 1295/1309), da DICOP (fls. 2227/2259), da DICAMI (fls. 2260/2301) e do MPC (fls. 2324/2337); </w:t>
      </w:r>
      <w:r w:rsidRPr="003F160C">
        <w:rPr>
          <w:rFonts w:ascii="Arial Narrow" w:hAnsi="Arial Narrow" w:cs="Arial"/>
          <w:b/>
          <w:color w:val="000000"/>
          <w:sz w:val="24"/>
          <w:szCs w:val="24"/>
        </w:rPr>
        <w:t>10.3. Determinar</w:t>
      </w:r>
      <w:r w:rsidRPr="003F160C">
        <w:rPr>
          <w:rFonts w:ascii="Arial Narrow" w:hAnsi="Arial Narrow" w:cs="Arial"/>
          <w:color w:val="000000"/>
          <w:sz w:val="24"/>
          <w:szCs w:val="24"/>
        </w:rPr>
        <w:t xml:space="preserve"> à Secretaria do Tribunal Pleno que dê ciência da decisão que vier a ser proferida nos autos ao Sr. Frank Luiz da Cunha Garcia, por meio de seus Advogados, bem como à Câmara Municipal de Parintins/AM e à Prefeitura da referida municipalidade; </w:t>
      </w:r>
      <w:r w:rsidRPr="003F160C">
        <w:rPr>
          <w:rFonts w:ascii="Arial Narrow" w:hAnsi="Arial Narrow" w:cs="Arial"/>
          <w:b/>
          <w:color w:val="000000"/>
          <w:sz w:val="24"/>
          <w:szCs w:val="24"/>
        </w:rPr>
        <w:t>10.4. Arquivar</w:t>
      </w:r>
      <w:r w:rsidRPr="003F160C">
        <w:rPr>
          <w:rFonts w:ascii="Arial Narrow" w:hAnsi="Arial Narrow" w:cs="Arial"/>
          <w:color w:val="000000"/>
          <w:sz w:val="24"/>
          <w:szCs w:val="24"/>
        </w:rPr>
        <w:t xml:space="preserve"> os autos, após o cumprimento de todas as formalidades legais. </w:t>
      </w:r>
    </w:p>
    <w:p w14:paraId="55DC6A8D"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12.464/2021</w:t>
      </w:r>
      <w:r w:rsidRPr="003F160C">
        <w:rPr>
          <w:rFonts w:ascii="Arial Narrow" w:hAnsi="Arial Narrow" w:cs="Arial"/>
          <w:color w:val="000000"/>
          <w:sz w:val="24"/>
          <w:szCs w:val="24"/>
        </w:rPr>
        <w:t xml:space="preserve"> - Representação com pedido de Medida Cautelar </w:t>
      </w:r>
      <w:r w:rsidRPr="003F160C">
        <w:rPr>
          <w:rFonts w:ascii="Arial Narrow" w:hAnsi="Arial Narrow"/>
          <w:sz w:val="24"/>
          <w:szCs w:val="24"/>
        </w:rPr>
        <w:t xml:space="preserve">formulada pela empresa AM1 Agência de Notícias </w:t>
      </w:r>
      <w:r w:rsidRPr="003F160C">
        <w:rPr>
          <w:rFonts w:ascii="Arial Narrow" w:hAnsi="Arial Narrow" w:cs="Arial"/>
          <w:color w:val="000000"/>
          <w:sz w:val="24"/>
          <w:szCs w:val="24"/>
        </w:rPr>
        <w:t xml:space="preserve">– </w:t>
      </w:r>
      <w:proofErr w:type="spellStart"/>
      <w:r w:rsidRPr="003F160C">
        <w:rPr>
          <w:rFonts w:ascii="Arial Narrow" w:hAnsi="Arial Narrow" w:cs="Arial"/>
          <w:color w:val="000000"/>
          <w:sz w:val="24"/>
          <w:szCs w:val="24"/>
        </w:rPr>
        <w:t>Eireli</w:t>
      </w:r>
      <w:proofErr w:type="spellEnd"/>
      <w:r w:rsidRPr="003F160C">
        <w:rPr>
          <w:rFonts w:ascii="Arial Narrow" w:hAnsi="Arial Narrow" w:cs="Arial"/>
          <w:color w:val="000000"/>
          <w:sz w:val="24"/>
          <w:szCs w:val="24"/>
        </w:rPr>
        <w:t>,</w:t>
      </w:r>
      <w:r w:rsidRPr="003F160C">
        <w:rPr>
          <w:rFonts w:ascii="Arial Narrow" w:hAnsi="Arial Narrow"/>
          <w:sz w:val="24"/>
          <w:szCs w:val="24"/>
        </w:rPr>
        <w:t xml:space="preserve"> em razão de </w:t>
      </w:r>
      <w:r w:rsidRPr="003F160C">
        <w:rPr>
          <w:rFonts w:ascii="Arial Narrow" w:hAnsi="Arial Narrow" w:cs="Arial"/>
          <w:color w:val="000000"/>
          <w:sz w:val="24"/>
          <w:szCs w:val="24"/>
        </w:rPr>
        <w:t xml:space="preserve">possíveis irregularidades nos contratos de prestação de serviços realizados pela empresa K </w:t>
      </w:r>
      <w:proofErr w:type="spellStart"/>
      <w:r w:rsidRPr="003F160C">
        <w:rPr>
          <w:rFonts w:ascii="Arial Narrow" w:hAnsi="Arial Narrow" w:cs="Arial"/>
          <w:color w:val="000000"/>
          <w:sz w:val="24"/>
          <w:szCs w:val="24"/>
        </w:rPr>
        <w:t>K</w:t>
      </w:r>
      <w:proofErr w:type="spellEnd"/>
      <w:r w:rsidRPr="003F160C">
        <w:rPr>
          <w:rFonts w:ascii="Arial Narrow" w:hAnsi="Arial Narrow" w:cs="Arial"/>
          <w:color w:val="000000"/>
          <w:sz w:val="24"/>
          <w:szCs w:val="24"/>
        </w:rPr>
        <w:t xml:space="preserve"> V de Sá &amp; Cia Ltda. para a Prefeitura Municipal de Barreirinha. </w:t>
      </w:r>
      <w:r w:rsidRPr="003F160C">
        <w:rPr>
          <w:rFonts w:ascii="Arial Narrow" w:hAnsi="Arial Narrow"/>
          <w:b/>
          <w:sz w:val="24"/>
          <w:szCs w:val="24"/>
        </w:rPr>
        <w:t>Advogados:</w:t>
      </w:r>
      <w:r w:rsidRPr="003F160C">
        <w:rPr>
          <w:rFonts w:ascii="Arial Narrow" w:hAnsi="Arial Narrow"/>
          <w:sz w:val="24"/>
          <w:szCs w:val="24"/>
        </w:rPr>
        <w:t xml:space="preserve"> Penélope </w:t>
      </w:r>
      <w:proofErr w:type="spellStart"/>
      <w:r w:rsidRPr="003F160C">
        <w:rPr>
          <w:rFonts w:ascii="Arial Narrow" w:hAnsi="Arial Narrow"/>
          <w:sz w:val="24"/>
          <w:szCs w:val="24"/>
        </w:rPr>
        <w:t>Aryadne</w:t>
      </w:r>
      <w:proofErr w:type="spellEnd"/>
      <w:r w:rsidRPr="003F160C">
        <w:rPr>
          <w:rFonts w:ascii="Arial Narrow" w:hAnsi="Arial Narrow"/>
          <w:sz w:val="24"/>
          <w:szCs w:val="24"/>
        </w:rPr>
        <w:t xml:space="preserve"> Antony Lira – OAB/AM 7357, </w:t>
      </w:r>
      <w:proofErr w:type="spellStart"/>
      <w:r w:rsidRPr="003F160C">
        <w:rPr>
          <w:rFonts w:ascii="Arial Narrow" w:hAnsi="Arial Narrow"/>
          <w:sz w:val="24"/>
          <w:szCs w:val="24"/>
        </w:rPr>
        <w:t>Yonete</w:t>
      </w:r>
      <w:proofErr w:type="spellEnd"/>
      <w:r w:rsidRPr="003F160C">
        <w:rPr>
          <w:rFonts w:ascii="Arial Narrow" w:hAnsi="Arial Narrow"/>
          <w:sz w:val="24"/>
          <w:szCs w:val="24"/>
        </w:rPr>
        <w:t xml:space="preserve"> Melo das Chagas - OAB/AM 8827 e </w:t>
      </w:r>
      <w:proofErr w:type="spellStart"/>
      <w:r w:rsidRPr="003F160C">
        <w:rPr>
          <w:rFonts w:ascii="Arial Narrow" w:hAnsi="Arial Narrow"/>
          <w:sz w:val="24"/>
          <w:szCs w:val="24"/>
        </w:rPr>
        <w:t>Francinilberson</w:t>
      </w:r>
      <w:proofErr w:type="spellEnd"/>
      <w:r w:rsidRPr="003F160C">
        <w:rPr>
          <w:rFonts w:ascii="Arial Narrow" w:hAnsi="Arial Narrow"/>
          <w:sz w:val="24"/>
          <w:szCs w:val="24"/>
        </w:rPr>
        <w:t xml:space="preserve"> Beltrão Ayres - OAB/AM 7956</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2AB728F3" w14:textId="28E78B6C"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1609/2022: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xml:space="preserve">, no exercício da competência atribuída pelo art. 11, inciso IV, alínea “i”, da Resolução nº </w:t>
      </w:r>
      <w:r w:rsidRPr="003F160C">
        <w:rPr>
          <w:rFonts w:ascii="Arial Narrow" w:hAnsi="Arial Narrow"/>
          <w:sz w:val="24"/>
          <w:szCs w:val="24"/>
        </w:rPr>
        <w:lastRenderedPageBreak/>
        <w:t>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parcial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9.1. Conhecer</w:t>
      </w:r>
      <w:r w:rsidRPr="003F160C">
        <w:rPr>
          <w:rFonts w:ascii="Arial Narrow" w:hAnsi="Arial Narrow" w:cs="Arial"/>
          <w:color w:val="000000"/>
          <w:sz w:val="24"/>
          <w:szCs w:val="24"/>
        </w:rPr>
        <w:t xml:space="preserve"> da presente Representação interposta pela empresa AM1 Agência de Notícias - </w:t>
      </w:r>
      <w:proofErr w:type="spellStart"/>
      <w:r w:rsidRPr="003F160C">
        <w:rPr>
          <w:rFonts w:ascii="Arial Narrow" w:hAnsi="Arial Narrow" w:cs="Arial"/>
          <w:color w:val="000000"/>
          <w:sz w:val="24"/>
          <w:szCs w:val="24"/>
        </w:rPr>
        <w:t>Eireli</w:t>
      </w:r>
      <w:proofErr w:type="spellEnd"/>
      <w:r w:rsidRPr="003F160C">
        <w:rPr>
          <w:rFonts w:ascii="Arial Narrow" w:hAnsi="Arial Narrow" w:cs="Arial"/>
          <w:color w:val="000000"/>
          <w:sz w:val="24"/>
          <w:szCs w:val="24"/>
        </w:rPr>
        <w:t xml:space="preserve"> em face da Prefeitura de Barreirinha, na pessoa do Sr. Glênio José Marques Seixas, Prefeito Municipal, nos termos do art. 1º, XXII, da Lei Orgânica TCE/AM; </w:t>
      </w:r>
      <w:r w:rsidRPr="003F160C">
        <w:rPr>
          <w:rFonts w:ascii="Arial Narrow" w:hAnsi="Arial Narrow" w:cs="Arial"/>
          <w:b/>
          <w:color w:val="000000"/>
          <w:sz w:val="24"/>
          <w:szCs w:val="24"/>
        </w:rPr>
        <w:t>9.2. Julgar parcialmente procedente</w:t>
      </w:r>
      <w:r w:rsidRPr="003F160C">
        <w:rPr>
          <w:rFonts w:ascii="Arial Narrow" w:hAnsi="Arial Narrow" w:cs="Arial"/>
          <w:color w:val="000000"/>
          <w:sz w:val="24"/>
          <w:szCs w:val="24"/>
        </w:rPr>
        <w:t xml:space="preserve"> a presente Representação interposta pela empresa AM1 Agência de Notícias - </w:t>
      </w:r>
      <w:proofErr w:type="spellStart"/>
      <w:r w:rsidRPr="003F160C">
        <w:rPr>
          <w:rFonts w:ascii="Arial Narrow" w:hAnsi="Arial Narrow" w:cs="Arial"/>
          <w:color w:val="000000"/>
          <w:sz w:val="24"/>
          <w:szCs w:val="24"/>
        </w:rPr>
        <w:t>Eireli</w:t>
      </w:r>
      <w:proofErr w:type="spellEnd"/>
      <w:r w:rsidRPr="003F160C">
        <w:rPr>
          <w:rFonts w:ascii="Arial Narrow" w:hAnsi="Arial Narrow" w:cs="Arial"/>
          <w:color w:val="000000"/>
          <w:sz w:val="24"/>
          <w:szCs w:val="24"/>
        </w:rPr>
        <w:t xml:space="preserve"> em face da Prefeitura de Barreirinha, na pessoa do Sr. Glênio José Marques Seixas, Prefeito Municipal, no sentido de incluir a fiscalização do objeto tratado nestes autos na análise conjunta pela próxima Comissão de Inspeção in loco na Prestação de Contas Anual de Barreirinha, exercício 2021; </w:t>
      </w:r>
      <w:r w:rsidRPr="003F160C">
        <w:rPr>
          <w:rFonts w:ascii="Arial Narrow" w:hAnsi="Arial Narrow" w:cs="Arial"/>
          <w:b/>
          <w:color w:val="000000"/>
          <w:sz w:val="24"/>
          <w:szCs w:val="24"/>
        </w:rPr>
        <w:t>9.3. Determinar</w:t>
      </w:r>
      <w:r w:rsidRPr="003F160C">
        <w:rPr>
          <w:rFonts w:ascii="Arial Narrow" w:hAnsi="Arial Narrow" w:cs="Arial"/>
          <w:color w:val="000000"/>
          <w:sz w:val="24"/>
          <w:szCs w:val="24"/>
        </w:rPr>
        <w:t xml:space="preserve"> à Secretaria do Tribunal Pleno que: </w:t>
      </w:r>
      <w:r w:rsidRPr="003F160C">
        <w:rPr>
          <w:rFonts w:ascii="Arial Narrow" w:hAnsi="Arial Narrow" w:cs="Arial"/>
          <w:b/>
          <w:color w:val="000000"/>
          <w:sz w:val="24"/>
          <w:szCs w:val="24"/>
        </w:rPr>
        <w:t>9.3.1.</w:t>
      </w:r>
      <w:r w:rsidRPr="003F160C">
        <w:rPr>
          <w:rFonts w:ascii="Arial Narrow" w:hAnsi="Arial Narrow" w:cs="Arial"/>
          <w:color w:val="000000"/>
          <w:sz w:val="24"/>
          <w:szCs w:val="24"/>
        </w:rPr>
        <w:t xml:space="preserve"> Após o julgamento dos presentes autos, promova o apensamento à Prestação de Contas Anual da Prefeitura Municipal de Barreirinha, exercício 2021 (nº 12046/2022), para subsídio de informações na análise das contas; </w:t>
      </w:r>
      <w:r w:rsidRPr="003F160C">
        <w:rPr>
          <w:rFonts w:ascii="Arial Narrow" w:hAnsi="Arial Narrow" w:cs="Arial"/>
          <w:b/>
          <w:color w:val="000000"/>
          <w:sz w:val="24"/>
          <w:szCs w:val="24"/>
        </w:rPr>
        <w:t>9.3.2.</w:t>
      </w:r>
      <w:r w:rsidRPr="003F160C">
        <w:rPr>
          <w:rFonts w:ascii="Arial Narrow" w:hAnsi="Arial Narrow" w:cs="Arial"/>
          <w:color w:val="000000"/>
          <w:sz w:val="24"/>
          <w:szCs w:val="24"/>
        </w:rPr>
        <w:t xml:space="preserve"> Oficie ao Representante, encaminhando-lhe cópia do Relatório/Voto e do Acórdão, dando ciência do teor da decisão do Egrégio Tribunal Pleno.</w:t>
      </w:r>
    </w:p>
    <w:p w14:paraId="147393D4"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12.883/2021</w:t>
      </w:r>
      <w:r w:rsidRPr="003F160C">
        <w:rPr>
          <w:rFonts w:ascii="Arial Narrow" w:hAnsi="Arial Narrow" w:cs="Arial"/>
          <w:color w:val="000000"/>
          <w:sz w:val="24"/>
          <w:szCs w:val="24"/>
        </w:rPr>
        <w:t xml:space="preserve"> - Prestação de Contas Anual do Serviço Autônomo de Água e Esgoto de Boa Vista do Ramos – SAAE, de responsabilidade do Sr. Jairo Pimentel dos Anjos, referente ao exercício de 2020.</w:t>
      </w:r>
      <w:r w:rsidRPr="003F160C">
        <w:rPr>
          <w:rFonts w:ascii="Arial Narrow" w:hAnsi="Arial Narrow" w:cs="Arial"/>
          <w:b/>
          <w:color w:val="000000"/>
          <w:sz w:val="24"/>
          <w:szCs w:val="24"/>
        </w:rPr>
        <w:t xml:space="preserve"> </w:t>
      </w:r>
    </w:p>
    <w:p w14:paraId="4FAAC320" w14:textId="46004C15"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1608/2022: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xml:space="preserve">, no exercício da competência atribuída pelos </w:t>
      </w:r>
      <w:proofErr w:type="spellStart"/>
      <w:r w:rsidRPr="003F160C">
        <w:rPr>
          <w:rFonts w:ascii="Arial Narrow" w:hAnsi="Arial Narrow"/>
          <w:sz w:val="24"/>
          <w:szCs w:val="24"/>
        </w:rPr>
        <w:t>arts</w:t>
      </w:r>
      <w:proofErr w:type="spellEnd"/>
      <w:r w:rsidRPr="003F160C">
        <w:rPr>
          <w:rFonts w:ascii="Arial Narrow" w:hAnsi="Arial Narrow"/>
          <w:sz w:val="24"/>
          <w:szCs w:val="24"/>
        </w:rPr>
        <w:t>. 5º, II e 11, inciso III, alínea “a”, item 3, da Resolução n.04/2002-TCE/AM,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b/>
          <w:color w:val="000000"/>
          <w:sz w:val="24"/>
          <w:szCs w:val="24"/>
        </w:rPr>
        <w:t xml:space="preserve"> 10.1. Julgar regular com ressalvas </w:t>
      </w:r>
      <w:r w:rsidRPr="003F160C">
        <w:rPr>
          <w:rFonts w:ascii="Arial Narrow" w:hAnsi="Arial Narrow" w:cs="Arial"/>
          <w:color w:val="000000"/>
          <w:sz w:val="24"/>
          <w:szCs w:val="24"/>
        </w:rPr>
        <w:t>a Prestação de Contas Anual do Serviço Autônomo de Água e Esgoto de Boa Vista dos Ramos - SAAE, relativa ao exercício de 2020, de responsabilidade do</w:t>
      </w:r>
      <w:r w:rsidRPr="003F160C">
        <w:rPr>
          <w:rFonts w:ascii="Arial Narrow" w:hAnsi="Arial Narrow" w:cs="Arial"/>
          <w:b/>
          <w:color w:val="000000"/>
          <w:sz w:val="24"/>
          <w:szCs w:val="24"/>
        </w:rPr>
        <w:t xml:space="preserve"> Sr. Jairo Pimentel dos Anjos</w:t>
      </w:r>
      <w:r w:rsidRPr="003F160C">
        <w:rPr>
          <w:rFonts w:ascii="Arial Narrow" w:hAnsi="Arial Narrow" w:cs="Arial"/>
          <w:color w:val="000000"/>
          <w:sz w:val="24"/>
          <w:szCs w:val="24"/>
        </w:rPr>
        <w:t xml:space="preserve">, nos termos do art. 71, II, da CF/88, art. 40, II, da CE/89, art. 1°, II, c/c art. 22, II da Lei n° 2.423/96, e art. 188, § 1°, II, da Resolução n° 04/02-TCE/AM; </w:t>
      </w:r>
      <w:r w:rsidRPr="003F160C">
        <w:rPr>
          <w:rFonts w:ascii="Arial Narrow" w:hAnsi="Arial Narrow" w:cs="Arial"/>
          <w:b/>
          <w:color w:val="000000"/>
          <w:sz w:val="24"/>
          <w:szCs w:val="24"/>
        </w:rPr>
        <w:t xml:space="preserve">10.2. Aplicar Multa </w:t>
      </w:r>
      <w:r w:rsidRPr="003F160C">
        <w:rPr>
          <w:rFonts w:ascii="Arial Narrow" w:hAnsi="Arial Narrow" w:cs="Arial"/>
          <w:color w:val="000000"/>
          <w:sz w:val="24"/>
          <w:szCs w:val="24"/>
        </w:rPr>
        <w:t>ao</w:t>
      </w:r>
      <w:r w:rsidRPr="003F160C">
        <w:rPr>
          <w:rFonts w:ascii="Arial Narrow" w:hAnsi="Arial Narrow" w:cs="Arial"/>
          <w:b/>
          <w:color w:val="000000"/>
          <w:sz w:val="24"/>
          <w:szCs w:val="24"/>
        </w:rPr>
        <w:t xml:space="preserve"> Sr. Jairo Pimentel dos Anjos </w:t>
      </w:r>
      <w:r w:rsidRPr="003F160C">
        <w:rPr>
          <w:rFonts w:ascii="Arial Narrow" w:hAnsi="Arial Narrow" w:cs="Arial"/>
          <w:color w:val="000000"/>
          <w:sz w:val="24"/>
          <w:szCs w:val="24"/>
        </w:rPr>
        <w:t>no valor de</w:t>
      </w:r>
      <w:r w:rsidRPr="003F160C">
        <w:rPr>
          <w:rFonts w:ascii="Arial Narrow" w:hAnsi="Arial Narrow" w:cs="Arial"/>
          <w:b/>
          <w:color w:val="000000"/>
          <w:sz w:val="24"/>
          <w:szCs w:val="24"/>
        </w:rPr>
        <w:t xml:space="preserve"> R$1.706,80 </w:t>
      </w:r>
      <w:r w:rsidRPr="003F160C">
        <w:rPr>
          <w:rFonts w:ascii="Arial Narrow" w:hAnsi="Arial Narrow" w:cs="Arial"/>
          <w:color w:val="000000"/>
          <w:sz w:val="24"/>
          <w:szCs w:val="24"/>
        </w:rPr>
        <w:t>(um mil, setecentos e seis reais e oitenta centavos), diante do fato de que, embora as contas tenham sido consideradas regulares com ressalvas, há impropriedades identificadas e consideradas não sanadas citados no Relatório/Voto, e fixar</w:t>
      </w:r>
      <w:r w:rsidRPr="003F160C">
        <w:rPr>
          <w:rFonts w:ascii="Arial Narrow" w:hAnsi="Arial Narrow" w:cs="Arial"/>
          <w:b/>
          <w:color w:val="000000"/>
          <w:sz w:val="24"/>
          <w:szCs w:val="24"/>
        </w:rPr>
        <w:t xml:space="preserve"> prazo de 30 dias </w:t>
      </w:r>
      <w:r w:rsidRPr="003F160C">
        <w:rPr>
          <w:rFonts w:ascii="Arial Narrow" w:hAnsi="Arial Narrow" w:cs="Arial"/>
          <w:color w:val="000000"/>
          <w:sz w:val="24"/>
          <w:szCs w:val="24"/>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3F160C">
        <w:rPr>
          <w:rFonts w:ascii="Arial Narrow" w:hAnsi="Arial Narrow" w:cs="Arial"/>
          <w:b/>
          <w:color w:val="000000"/>
          <w:sz w:val="24"/>
          <w:szCs w:val="24"/>
        </w:rPr>
        <w:t xml:space="preserve"> 10.3. Determinar </w:t>
      </w:r>
      <w:r w:rsidRPr="003F160C">
        <w:rPr>
          <w:rFonts w:ascii="Arial Narrow" w:hAnsi="Arial Narrow" w:cs="Arial"/>
          <w:color w:val="000000"/>
          <w:sz w:val="24"/>
          <w:szCs w:val="24"/>
        </w:rPr>
        <w:t xml:space="preserve">à Secretaria do Tribunal Pleno que proceda à instauração de cobrança executiva, no caso de não recolhimento do valor da condenação, nos moldes do art. 173 da Resolução nº 04/02-TCE/AM; </w:t>
      </w:r>
      <w:r w:rsidRPr="003F160C">
        <w:rPr>
          <w:rFonts w:ascii="Arial Narrow" w:hAnsi="Arial Narrow" w:cs="Arial"/>
          <w:b/>
          <w:color w:val="000000"/>
          <w:sz w:val="24"/>
          <w:szCs w:val="24"/>
        </w:rPr>
        <w:t xml:space="preserve">10.4. Determinar </w:t>
      </w:r>
      <w:r w:rsidRPr="003F160C">
        <w:rPr>
          <w:rFonts w:ascii="Arial Narrow" w:hAnsi="Arial Narrow" w:cs="Arial"/>
          <w:color w:val="000000"/>
          <w:sz w:val="24"/>
          <w:szCs w:val="24"/>
        </w:rPr>
        <w:t xml:space="preserve">o arquivamento dos autos, após cumpridas as providências supracitadas. </w:t>
      </w:r>
    </w:p>
    <w:p w14:paraId="1D2DB408"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lastRenderedPageBreak/>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12.884/2021</w:t>
      </w:r>
      <w:r w:rsidRPr="003F160C">
        <w:rPr>
          <w:rFonts w:ascii="Arial Narrow" w:hAnsi="Arial Narrow" w:cs="Arial"/>
          <w:color w:val="000000"/>
          <w:sz w:val="24"/>
          <w:szCs w:val="24"/>
        </w:rPr>
        <w:t xml:space="preserve"> - Prestação de Contas Anual do Serviço Autônomo de Água e Esgoto de Barreirinha – SAAE, de responsabilidade do Sr. </w:t>
      </w:r>
      <w:proofErr w:type="spellStart"/>
      <w:r w:rsidRPr="003F160C">
        <w:rPr>
          <w:rFonts w:ascii="Arial Narrow" w:hAnsi="Arial Narrow" w:cs="Arial"/>
          <w:color w:val="000000"/>
          <w:sz w:val="24"/>
          <w:szCs w:val="24"/>
        </w:rPr>
        <w:t>Francinelson</w:t>
      </w:r>
      <w:proofErr w:type="spellEnd"/>
      <w:r w:rsidRPr="003F160C">
        <w:rPr>
          <w:rFonts w:ascii="Arial Narrow" w:hAnsi="Arial Narrow" w:cs="Arial"/>
          <w:color w:val="000000"/>
          <w:sz w:val="24"/>
          <w:szCs w:val="24"/>
        </w:rPr>
        <w:t xml:space="preserve"> de Jesus Brandão Ferreira, referente ao exercício de 2020.</w:t>
      </w:r>
      <w:r w:rsidRPr="003F160C">
        <w:rPr>
          <w:rFonts w:ascii="Arial Narrow" w:hAnsi="Arial Narrow" w:cs="Arial"/>
          <w:b/>
          <w:color w:val="000000"/>
          <w:sz w:val="24"/>
          <w:szCs w:val="24"/>
        </w:rPr>
        <w:t xml:space="preserve"> </w:t>
      </w:r>
    </w:p>
    <w:p w14:paraId="650C7C16" w14:textId="01651044"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1607/2022: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xml:space="preserve">, no exercício da competência atribuída pelos </w:t>
      </w:r>
      <w:proofErr w:type="spellStart"/>
      <w:r w:rsidRPr="003F160C">
        <w:rPr>
          <w:rFonts w:ascii="Arial Narrow" w:hAnsi="Arial Narrow"/>
          <w:sz w:val="24"/>
          <w:szCs w:val="24"/>
        </w:rPr>
        <w:t>arts</w:t>
      </w:r>
      <w:proofErr w:type="spellEnd"/>
      <w:r w:rsidRPr="003F160C">
        <w:rPr>
          <w:rFonts w:ascii="Arial Narrow" w:hAnsi="Arial Narrow"/>
          <w:sz w:val="24"/>
          <w:szCs w:val="24"/>
        </w:rPr>
        <w:t>. 5º, II e 11, inciso III, alínea “a”, item 3, da Resolução n.04/2002-TCE/AM,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parcial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10.1. Julgar regular com ressalvas</w:t>
      </w:r>
      <w:r w:rsidRPr="003F160C">
        <w:rPr>
          <w:rFonts w:ascii="Arial Narrow" w:hAnsi="Arial Narrow" w:cs="Arial"/>
          <w:color w:val="000000"/>
          <w:sz w:val="24"/>
          <w:szCs w:val="24"/>
        </w:rPr>
        <w:t xml:space="preserve"> a Prestação de Contas do </w:t>
      </w:r>
      <w:r w:rsidRPr="003F160C">
        <w:rPr>
          <w:rFonts w:ascii="Arial Narrow" w:hAnsi="Arial Narrow" w:cs="Arial"/>
          <w:b/>
          <w:color w:val="000000"/>
          <w:sz w:val="24"/>
          <w:szCs w:val="24"/>
        </w:rPr>
        <w:t xml:space="preserve">Sr. </w:t>
      </w:r>
      <w:proofErr w:type="spellStart"/>
      <w:r w:rsidRPr="003F160C">
        <w:rPr>
          <w:rFonts w:ascii="Arial Narrow" w:hAnsi="Arial Narrow" w:cs="Arial"/>
          <w:b/>
          <w:color w:val="000000"/>
          <w:sz w:val="24"/>
          <w:szCs w:val="24"/>
        </w:rPr>
        <w:t>Francinelson</w:t>
      </w:r>
      <w:proofErr w:type="spellEnd"/>
      <w:r w:rsidRPr="003F160C">
        <w:rPr>
          <w:rFonts w:ascii="Arial Narrow" w:hAnsi="Arial Narrow" w:cs="Arial"/>
          <w:b/>
          <w:color w:val="000000"/>
          <w:sz w:val="24"/>
          <w:szCs w:val="24"/>
        </w:rPr>
        <w:t xml:space="preserve"> de Jesus Brandão Ferreira</w:t>
      </w:r>
      <w:r w:rsidRPr="003F160C">
        <w:rPr>
          <w:rFonts w:ascii="Arial Narrow" w:hAnsi="Arial Narrow" w:cs="Arial"/>
          <w:color w:val="000000"/>
          <w:sz w:val="24"/>
          <w:szCs w:val="24"/>
        </w:rPr>
        <w:t xml:space="preserve">, responsável pelo Serviço de Água e Esgoto do Município de Barreirinha, no curso do exercício 2020, nos termos do art. 71, II, c/c o art. 75 da Constituição Federal, art. 1º, II, c/c art. 22, II, da Lei Estadual nº 2.423/96, e art. 188, §1º, II, da Resolução nº 04/2002-TCE/AM, com recomendações ao atual Gestor, para que: a) - realize pelo menos um controle manual dos seus materiais a fim de se ter um controle de entradas e saídas desses materiais para melhorar a gestão; b) - promova a criação do Controle Interno; c) - atente para o cumprimento ao que determina a Resolução n. 27/2013, quanto ao envio a esta Corte de Contas, junto com a Prestação de Contas do órgão, dos demonstrativos das licitações realizadas pela unidade e do demonstrativo dos contratos e aditivos firmados. </w:t>
      </w:r>
      <w:r w:rsidRPr="003F160C">
        <w:rPr>
          <w:rFonts w:ascii="Arial Narrow" w:hAnsi="Arial Narrow" w:cs="Arial"/>
          <w:b/>
          <w:color w:val="000000"/>
          <w:sz w:val="24"/>
          <w:szCs w:val="24"/>
        </w:rPr>
        <w:t>10.2. Dar quitação</w:t>
      </w:r>
      <w:r w:rsidRPr="003F160C">
        <w:rPr>
          <w:rFonts w:ascii="Arial Narrow" w:hAnsi="Arial Narrow" w:cs="Arial"/>
          <w:color w:val="000000"/>
          <w:sz w:val="24"/>
          <w:szCs w:val="24"/>
        </w:rPr>
        <w:t xml:space="preserve"> ao Sr. </w:t>
      </w:r>
      <w:proofErr w:type="spellStart"/>
      <w:r w:rsidRPr="003F160C">
        <w:rPr>
          <w:rFonts w:ascii="Arial Narrow" w:hAnsi="Arial Narrow" w:cs="Arial"/>
          <w:color w:val="000000"/>
          <w:sz w:val="24"/>
          <w:szCs w:val="24"/>
        </w:rPr>
        <w:t>Francinelson</w:t>
      </w:r>
      <w:proofErr w:type="spellEnd"/>
      <w:r w:rsidRPr="003F160C">
        <w:rPr>
          <w:rFonts w:ascii="Arial Narrow" w:hAnsi="Arial Narrow" w:cs="Arial"/>
          <w:color w:val="000000"/>
          <w:sz w:val="24"/>
          <w:szCs w:val="24"/>
        </w:rPr>
        <w:t xml:space="preserve"> de Jesus Brandão Ferreira, nos termos do art. 24, da Lei Estadual nº 2423/96, c/c art. 189, II, da Resolução nº 04/2002-TCE/AM; </w:t>
      </w:r>
      <w:r w:rsidRPr="003F160C">
        <w:rPr>
          <w:rFonts w:ascii="Arial Narrow" w:hAnsi="Arial Narrow" w:cs="Arial"/>
          <w:b/>
          <w:color w:val="000000"/>
          <w:sz w:val="24"/>
          <w:szCs w:val="24"/>
        </w:rPr>
        <w:t>10.3. Arquivar</w:t>
      </w:r>
      <w:r w:rsidRPr="003F160C">
        <w:rPr>
          <w:rFonts w:ascii="Arial Narrow" w:hAnsi="Arial Narrow" w:cs="Arial"/>
          <w:color w:val="000000"/>
          <w:sz w:val="24"/>
          <w:szCs w:val="24"/>
        </w:rPr>
        <w:t xml:space="preserve"> o presente processo, após o cumprimento das formalidades legais. </w:t>
      </w:r>
    </w:p>
    <w:p w14:paraId="221585C4"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13.571/2021</w:t>
      </w:r>
      <w:r w:rsidRPr="003F160C">
        <w:rPr>
          <w:rFonts w:ascii="Arial Narrow" w:hAnsi="Arial Narrow" w:cs="Arial"/>
          <w:color w:val="000000"/>
          <w:sz w:val="24"/>
          <w:szCs w:val="24"/>
        </w:rPr>
        <w:t xml:space="preserve"> - Representação interposta pelo Sr. José Raimundo da Costa Cordeiro e Sr. Raimundo Alberto de Souza Xisto, contra a Prefeitura Municipal de Rio Preto da Eva, de responsabilidade do Sr. Anderson José de Sousa, em razão de possível improbidade administrativa. </w:t>
      </w:r>
      <w:r w:rsidRPr="003F160C">
        <w:rPr>
          <w:rFonts w:ascii="Arial Narrow" w:hAnsi="Arial Narrow"/>
          <w:b/>
          <w:sz w:val="24"/>
          <w:szCs w:val="24"/>
        </w:rPr>
        <w:t>Advogados:</w:t>
      </w:r>
      <w:r w:rsidRPr="003F160C">
        <w:rPr>
          <w:rFonts w:ascii="Arial Narrow" w:hAnsi="Arial Narrow"/>
          <w:sz w:val="24"/>
          <w:szCs w:val="24"/>
        </w:rPr>
        <w:t xml:space="preserve"> Fábio Nunes Bandeira de Melo - OAB/AM 4331, Bruno Vieira da Rocha </w:t>
      </w:r>
      <w:proofErr w:type="spellStart"/>
      <w:r w:rsidRPr="003F160C">
        <w:rPr>
          <w:rFonts w:ascii="Arial Narrow" w:hAnsi="Arial Narrow"/>
          <w:sz w:val="24"/>
          <w:szCs w:val="24"/>
        </w:rPr>
        <w:t>Barbirato</w:t>
      </w:r>
      <w:proofErr w:type="spellEnd"/>
      <w:r w:rsidRPr="003F160C">
        <w:rPr>
          <w:rFonts w:ascii="Arial Narrow" w:hAnsi="Arial Narrow"/>
          <w:sz w:val="24"/>
          <w:szCs w:val="24"/>
        </w:rPr>
        <w:t xml:space="preserve"> - OAB/AM 6975, Igor Arnaud Ferreira - OAB/AM 10428, </w:t>
      </w:r>
      <w:proofErr w:type="spellStart"/>
      <w:r w:rsidRPr="003F160C">
        <w:rPr>
          <w:rFonts w:ascii="Arial Narrow" w:hAnsi="Arial Narrow"/>
          <w:sz w:val="24"/>
          <w:szCs w:val="24"/>
        </w:rPr>
        <w:t>Laiz</w:t>
      </w:r>
      <w:proofErr w:type="spellEnd"/>
      <w:r w:rsidRPr="003F160C">
        <w:rPr>
          <w:rFonts w:ascii="Arial Narrow" w:hAnsi="Arial Narrow"/>
          <w:sz w:val="24"/>
          <w:szCs w:val="24"/>
        </w:rPr>
        <w:t xml:space="preserve"> Araújo Russo de Melo e Silva - OAB/AM 6897, Pedro Henrique Mendes de Medeiros - OAB/AM 16111</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2B01538D" w14:textId="65239B9B"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1606/2022: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 11, inciso IV, alínea “i”,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b/>
          <w:color w:val="000000"/>
          <w:sz w:val="24"/>
          <w:szCs w:val="24"/>
        </w:rPr>
        <w:t xml:space="preserve"> 9.1. Conhecer </w:t>
      </w:r>
      <w:r w:rsidRPr="003F160C">
        <w:rPr>
          <w:rFonts w:ascii="Arial Narrow" w:hAnsi="Arial Narrow" w:cs="Arial"/>
          <w:color w:val="000000"/>
          <w:sz w:val="24"/>
          <w:szCs w:val="24"/>
        </w:rPr>
        <w:t xml:space="preserve">da presente Representação interposta pelos Srs. José Raimundo da Costa Cordeiro e Raimundo Alberto de Souza Xisto contra a Prefeitura Municipal de Rio Preto da Eva, de responsabilidade do Sr. Anderson José de Sousa, em razão de possível improbidade administrativa que afronta os princípios da Administração e enriquecimento ilícito, tendo em vista suposta utilização pessoal, pelo referido gestor, de veículos destinados à finalidade pública, bem como pela suposta concessão de vantagens indevidas para favorecimento de empresas em certames licitatórios deflagrados pela municipalidade, por preencher os Requisitos do art. 288, da Resolução nº 04/02 (RITCE); </w:t>
      </w:r>
      <w:r w:rsidRPr="003F160C">
        <w:rPr>
          <w:rFonts w:ascii="Arial Narrow" w:hAnsi="Arial Narrow" w:cs="Arial"/>
          <w:b/>
          <w:color w:val="000000"/>
          <w:sz w:val="24"/>
          <w:szCs w:val="24"/>
        </w:rPr>
        <w:t xml:space="preserve">9.2. Julgar Improcedente </w:t>
      </w:r>
      <w:r w:rsidRPr="003F160C">
        <w:rPr>
          <w:rFonts w:ascii="Arial Narrow" w:hAnsi="Arial Narrow" w:cs="Arial"/>
          <w:color w:val="000000"/>
          <w:sz w:val="24"/>
          <w:szCs w:val="24"/>
        </w:rPr>
        <w:t xml:space="preserve">a presente Representação formulada Srs. José Raimundo da Costa Cordeiro e Raimundo Alberto de Souza Xisto contra a Prefeitura Municipal de Rio Preto da Eva, de responsabilidade do Sr. Anderson José de Sousa, tendo em vista que as impropriedades mencionadas pelos Representantes não se confirmaram, bem como, após a apresentação das razões de defesa, as alegações de irregularidades dos contratos relacionados aos veículos foram devidamente </w:t>
      </w:r>
      <w:r w:rsidRPr="003F160C">
        <w:rPr>
          <w:rFonts w:ascii="Arial Narrow" w:hAnsi="Arial Narrow" w:cs="Arial"/>
          <w:color w:val="000000"/>
          <w:sz w:val="24"/>
          <w:szCs w:val="24"/>
        </w:rPr>
        <w:lastRenderedPageBreak/>
        <w:t xml:space="preserve">afastadas; </w:t>
      </w:r>
      <w:r w:rsidRPr="003F160C">
        <w:rPr>
          <w:rFonts w:ascii="Arial Narrow" w:hAnsi="Arial Narrow" w:cs="Arial"/>
          <w:b/>
          <w:color w:val="000000"/>
          <w:sz w:val="24"/>
          <w:szCs w:val="24"/>
        </w:rPr>
        <w:t xml:space="preserve">9.3. Determinar </w:t>
      </w:r>
      <w:r w:rsidRPr="003F160C">
        <w:rPr>
          <w:rFonts w:ascii="Arial Narrow" w:hAnsi="Arial Narrow" w:cs="Arial"/>
          <w:color w:val="000000"/>
          <w:sz w:val="24"/>
          <w:szCs w:val="24"/>
        </w:rPr>
        <w:t xml:space="preserve">à </w:t>
      </w:r>
      <w:proofErr w:type="spellStart"/>
      <w:r w:rsidRPr="003F160C">
        <w:rPr>
          <w:rFonts w:ascii="Arial Narrow" w:hAnsi="Arial Narrow" w:cs="Arial"/>
          <w:color w:val="000000"/>
          <w:sz w:val="24"/>
          <w:szCs w:val="24"/>
        </w:rPr>
        <w:t>Sepleno</w:t>
      </w:r>
      <w:proofErr w:type="spellEnd"/>
      <w:r w:rsidRPr="003F160C">
        <w:rPr>
          <w:rFonts w:ascii="Arial Narrow" w:hAnsi="Arial Narrow" w:cs="Arial"/>
          <w:color w:val="000000"/>
          <w:sz w:val="24"/>
          <w:szCs w:val="24"/>
        </w:rPr>
        <w:t xml:space="preserve"> que comunique as partes interessadas, por meio de seus advogados, acerca do teor do presente acórdão, enviando-lhes, para tanto, as peças principais (Acórdão e Relatório-Voto); </w:t>
      </w:r>
      <w:r w:rsidRPr="003F160C">
        <w:rPr>
          <w:rFonts w:ascii="Arial Narrow" w:hAnsi="Arial Narrow" w:cs="Arial"/>
          <w:b/>
          <w:color w:val="000000"/>
          <w:sz w:val="24"/>
          <w:szCs w:val="24"/>
        </w:rPr>
        <w:t xml:space="preserve">9.4. Arquivar </w:t>
      </w:r>
      <w:r w:rsidRPr="003F160C">
        <w:rPr>
          <w:rFonts w:ascii="Arial Narrow" w:hAnsi="Arial Narrow" w:cs="Arial"/>
          <w:color w:val="000000"/>
          <w:sz w:val="24"/>
          <w:szCs w:val="24"/>
        </w:rPr>
        <w:t xml:space="preserve">os autos, após cumpridas todas as formalidades legais. </w:t>
      </w:r>
    </w:p>
    <w:p w14:paraId="513B51DF"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15.866/2021 (Apensos: 10.098/2012, 10.593/2015 e 10.188/2013)</w:t>
      </w:r>
      <w:r w:rsidRPr="003F160C">
        <w:rPr>
          <w:rFonts w:ascii="Arial Narrow" w:hAnsi="Arial Narrow" w:cs="Arial"/>
          <w:color w:val="000000"/>
          <w:sz w:val="24"/>
          <w:szCs w:val="24"/>
        </w:rPr>
        <w:t xml:space="preserve"> - Recurso de Revisão interposto pelo Sr. José Ribamar Fontes Beleza, em face do Acórdão n° 277/2017-TCE-Tribunal Pleno, exarado nos autos do Processo n° 10.593/2015. </w:t>
      </w:r>
      <w:r w:rsidRPr="003F160C">
        <w:rPr>
          <w:rFonts w:ascii="Arial Narrow" w:hAnsi="Arial Narrow" w:cs="Arial"/>
          <w:b/>
          <w:color w:val="000000"/>
          <w:sz w:val="24"/>
          <w:szCs w:val="24"/>
        </w:rPr>
        <w:t xml:space="preserve">Advogado: </w:t>
      </w:r>
      <w:r w:rsidRPr="003F160C">
        <w:rPr>
          <w:rFonts w:ascii="Arial Narrow" w:hAnsi="Arial Narrow" w:cs="Arial"/>
          <w:color w:val="000000"/>
          <w:sz w:val="24"/>
          <w:szCs w:val="24"/>
        </w:rPr>
        <w:t>Juarez Frazão Rodrigues Júnior - OAB/AM 5851.</w:t>
      </w:r>
      <w:r w:rsidRPr="003F160C">
        <w:rPr>
          <w:rFonts w:ascii="Arial Narrow" w:hAnsi="Arial Narrow" w:cs="Arial"/>
          <w:b/>
          <w:color w:val="000000"/>
          <w:sz w:val="24"/>
          <w:szCs w:val="24"/>
        </w:rPr>
        <w:t xml:space="preserve"> </w:t>
      </w:r>
    </w:p>
    <w:p w14:paraId="2A4010EA" w14:textId="44955C39" w:rsidR="003F160C" w:rsidRPr="006464CD" w:rsidRDefault="003F160C" w:rsidP="006464CD">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1741/2022: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art.11, inciso III, alínea “g”,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Conselheiro-Relator</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8.1. Conhecer</w:t>
      </w:r>
      <w:r w:rsidRPr="003F160C">
        <w:rPr>
          <w:rFonts w:ascii="Arial Narrow" w:hAnsi="Arial Narrow" w:cs="Arial"/>
          <w:color w:val="000000"/>
          <w:sz w:val="24"/>
          <w:szCs w:val="24"/>
        </w:rPr>
        <w:t xml:space="preserve"> do Recurso de Revisão manejado pelo </w:t>
      </w:r>
      <w:r w:rsidRPr="003F160C">
        <w:rPr>
          <w:rFonts w:ascii="Arial Narrow" w:hAnsi="Arial Narrow" w:cs="Arial"/>
          <w:b/>
          <w:color w:val="000000"/>
          <w:sz w:val="24"/>
          <w:szCs w:val="24"/>
        </w:rPr>
        <w:t>Sr. José Ribamar Fontes Beleza</w:t>
      </w:r>
      <w:r w:rsidRPr="003F160C">
        <w:rPr>
          <w:rFonts w:ascii="Arial Narrow" w:hAnsi="Arial Narrow" w:cs="Arial"/>
          <w:color w:val="000000"/>
          <w:sz w:val="24"/>
          <w:szCs w:val="24"/>
        </w:rPr>
        <w:t xml:space="preserve">, em face do Acórdão n° 277/2017-TCE-Tribunal Pleno, por preencher os requisitos de admissibilidade dos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59, IV, e 65, caput, da Lei nº 2423/1996 (LO-TCE/AM), c/c o art. 157, caput, e § 2º da Resolução nº 04/2002 (RI-TCE/AM); </w:t>
      </w:r>
      <w:r w:rsidRPr="003F160C">
        <w:rPr>
          <w:rFonts w:ascii="Arial Narrow" w:hAnsi="Arial Narrow" w:cs="Arial"/>
          <w:b/>
          <w:color w:val="000000"/>
          <w:sz w:val="24"/>
          <w:szCs w:val="24"/>
        </w:rPr>
        <w:t>8.2. Dar Provimento</w:t>
      </w:r>
      <w:r w:rsidRPr="003F160C">
        <w:rPr>
          <w:rFonts w:ascii="Arial Narrow" w:hAnsi="Arial Narrow" w:cs="Arial"/>
          <w:color w:val="000000"/>
          <w:sz w:val="24"/>
          <w:szCs w:val="24"/>
        </w:rPr>
        <w:t xml:space="preserve">, no mérito, ao Recurso de Revisão interposto pelo </w:t>
      </w:r>
      <w:r w:rsidRPr="003F160C">
        <w:rPr>
          <w:rFonts w:ascii="Arial Narrow" w:hAnsi="Arial Narrow" w:cs="Arial"/>
          <w:b/>
          <w:color w:val="000000"/>
          <w:sz w:val="24"/>
          <w:szCs w:val="24"/>
        </w:rPr>
        <w:t>Sr. José Ribamar Fontes Beleza</w:t>
      </w:r>
      <w:r w:rsidRPr="003F160C">
        <w:rPr>
          <w:rFonts w:ascii="Arial Narrow" w:hAnsi="Arial Narrow" w:cs="Arial"/>
          <w:color w:val="000000"/>
          <w:sz w:val="24"/>
          <w:szCs w:val="24"/>
        </w:rPr>
        <w:t xml:space="preserve">, Prefeito Municipal de Barcelos, de forma a anular o Acórdão n° 277/2017-TCE-Tribunal Pleno e, por consequência, o Acórdão 864/2016–TCE–Tribunal Pleno (Recurso de Reconsideração, autos 10.593/2015) e o Parecer Prévio n° 39/2014-TCE-Tribunal Pleno, em virtude das recentes decisões do STF acerca da incompetência dos </w:t>
      </w:r>
      <w:proofErr w:type="spellStart"/>
      <w:r w:rsidRPr="003F160C">
        <w:rPr>
          <w:rFonts w:ascii="Arial Narrow" w:hAnsi="Arial Narrow" w:cs="Arial"/>
          <w:color w:val="000000"/>
          <w:sz w:val="24"/>
          <w:szCs w:val="24"/>
        </w:rPr>
        <w:t>TCE's</w:t>
      </w:r>
      <w:proofErr w:type="spellEnd"/>
      <w:r w:rsidRPr="003F160C">
        <w:rPr>
          <w:rFonts w:ascii="Arial Narrow" w:hAnsi="Arial Narrow" w:cs="Arial"/>
          <w:color w:val="000000"/>
          <w:sz w:val="24"/>
          <w:szCs w:val="24"/>
        </w:rPr>
        <w:t xml:space="preserve"> para o julgamento das contas dos prefeitos municipais, mesmo quando estes figurem como ordenadores de despesas; </w:t>
      </w:r>
      <w:r w:rsidRPr="003F160C">
        <w:rPr>
          <w:rFonts w:ascii="Arial Narrow" w:hAnsi="Arial Narrow" w:cs="Arial"/>
          <w:b/>
          <w:color w:val="000000"/>
          <w:sz w:val="24"/>
          <w:szCs w:val="24"/>
        </w:rPr>
        <w:t>8.3. Determinar</w:t>
      </w:r>
      <w:r w:rsidRPr="003F160C">
        <w:rPr>
          <w:rFonts w:ascii="Arial Narrow" w:hAnsi="Arial Narrow" w:cs="Arial"/>
          <w:color w:val="000000"/>
          <w:sz w:val="24"/>
          <w:szCs w:val="24"/>
        </w:rPr>
        <w:t xml:space="preserve"> a abertura de nova instrução processual da Prestação de Contas Anual, autos n° 10.188/2013, para que se adeque às determinações proferidas pelo STF e aos ditames da Portaria nº 152/2021–GP, deste Tribunal, no sentido de que, nas manifestações emanadas pelo Corpo Instrutor deste Tribunal, sejam diferenciados os atos de governo dos atos de gestão; </w:t>
      </w:r>
      <w:r w:rsidRPr="003F160C">
        <w:rPr>
          <w:rFonts w:ascii="Arial Narrow" w:hAnsi="Arial Narrow" w:cs="Arial"/>
          <w:b/>
          <w:color w:val="000000"/>
          <w:sz w:val="24"/>
          <w:szCs w:val="24"/>
        </w:rPr>
        <w:t>8.4. Dar ciência</w:t>
      </w:r>
      <w:r w:rsidRPr="003F160C">
        <w:rPr>
          <w:rFonts w:ascii="Arial Narrow" w:hAnsi="Arial Narrow" w:cs="Arial"/>
          <w:color w:val="000000"/>
          <w:sz w:val="24"/>
          <w:szCs w:val="24"/>
        </w:rPr>
        <w:t xml:space="preserve"> dos termos do decisum ao recorrente, Sr. José Ribamar Fontes Beleza, e ao seu advogado Dr. Juarez Frazão Rodrigues Júnior, encaminhando-lhes, juntamente ao Ofício a ser expedido, cópia do Acórdão e do Relatório-Voto; </w:t>
      </w:r>
      <w:r w:rsidRPr="003F160C">
        <w:rPr>
          <w:rFonts w:ascii="Arial Narrow" w:hAnsi="Arial Narrow" w:cs="Arial"/>
          <w:b/>
          <w:color w:val="000000"/>
          <w:sz w:val="24"/>
          <w:szCs w:val="24"/>
        </w:rPr>
        <w:t>8.5. Arquivar</w:t>
      </w:r>
      <w:r w:rsidRPr="003F160C">
        <w:rPr>
          <w:rFonts w:ascii="Arial Narrow" w:hAnsi="Arial Narrow" w:cs="Arial"/>
          <w:color w:val="000000"/>
          <w:sz w:val="24"/>
          <w:szCs w:val="24"/>
        </w:rPr>
        <w:t xml:space="preserve"> os presentes autos, após o cumprimento das devidas formalidades legais. </w:t>
      </w:r>
      <w:r w:rsidRPr="00C51A2A">
        <w:rPr>
          <w:rFonts w:ascii="Arial Narrow" w:hAnsi="Arial Narrow"/>
          <w:b/>
          <w:sz w:val="24"/>
          <w:szCs w:val="24"/>
        </w:rPr>
        <w:t>Declaração de Impedimento</w:t>
      </w:r>
      <w:r w:rsidRPr="003F160C">
        <w:rPr>
          <w:rFonts w:ascii="Arial Narrow" w:hAnsi="Arial Narrow"/>
          <w:b/>
          <w:sz w:val="24"/>
          <w:szCs w:val="24"/>
        </w:rPr>
        <w:t>:</w:t>
      </w:r>
      <w:r w:rsidRPr="003F160C">
        <w:rPr>
          <w:rFonts w:ascii="Arial Narrow" w:hAnsi="Arial Narrow"/>
          <w:sz w:val="24"/>
          <w:szCs w:val="24"/>
        </w:rPr>
        <w:t xml:space="preserve"> </w:t>
      </w:r>
      <w:r w:rsidRPr="003F160C">
        <w:rPr>
          <w:rFonts w:ascii="Arial Narrow" w:hAnsi="Arial Narrow"/>
          <w:noProof/>
          <w:sz w:val="24"/>
          <w:szCs w:val="24"/>
        </w:rPr>
        <w:t>Conselheiro Érico Xavier Desterro e Silva e Conselheira Yara Amazônia Lins Rodrigues dos Santos (art. 65 do Regimento Interno).</w:t>
      </w:r>
    </w:p>
    <w:p w14:paraId="7DFB760F"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16.756/2021</w:t>
      </w:r>
      <w:r w:rsidRPr="003F160C">
        <w:rPr>
          <w:rFonts w:ascii="Arial Narrow" w:hAnsi="Arial Narrow" w:cs="Arial"/>
          <w:color w:val="000000"/>
          <w:sz w:val="24"/>
          <w:szCs w:val="24"/>
        </w:rPr>
        <w:t xml:space="preserve"> - Representação com pedido de Medida Cautelar interposta pela empresa Pomar Comércio de Derivados de Petróleo e Construção </w:t>
      </w:r>
      <w:proofErr w:type="spellStart"/>
      <w:r w:rsidRPr="003F160C">
        <w:rPr>
          <w:rFonts w:ascii="Arial Narrow" w:hAnsi="Arial Narrow" w:cs="Arial"/>
          <w:color w:val="000000"/>
          <w:sz w:val="24"/>
          <w:szCs w:val="24"/>
        </w:rPr>
        <w:t>Eireli</w:t>
      </w:r>
      <w:proofErr w:type="spellEnd"/>
      <w:r w:rsidRPr="003F160C">
        <w:rPr>
          <w:rFonts w:ascii="Arial Narrow" w:hAnsi="Arial Narrow" w:cs="Arial"/>
          <w:color w:val="000000"/>
          <w:sz w:val="24"/>
          <w:szCs w:val="24"/>
        </w:rPr>
        <w:t xml:space="preserve">, em face da Prefeitura Municipal de Itacoatiara, em razão de possíveis irregularidades na Concorrência n° 001/2021-CML. </w:t>
      </w:r>
      <w:r w:rsidRPr="003F160C">
        <w:rPr>
          <w:rFonts w:ascii="Arial Narrow" w:hAnsi="Arial Narrow"/>
          <w:b/>
          <w:sz w:val="24"/>
          <w:szCs w:val="24"/>
        </w:rPr>
        <w:t>Advogados:</w:t>
      </w:r>
      <w:r w:rsidRPr="003F160C">
        <w:rPr>
          <w:rFonts w:ascii="Arial Narrow" w:hAnsi="Arial Narrow"/>
          <w:sz w:val="24"/>
          <w:szCs w:val="24"/>
        </w:rPr>
        <w:t xml:space="preserve"> Agnaldo Alves Monteiro - OAB/AM 6437 e Ramon da Silva </w:t>
      </w:r>
      <w:proofErr w:type="spellStart"/>
      <w:r w:rsidRPr="003F160C">
        <w:rPr>
          <w:rFonts w:ascii="Arial Narrow" w:hAnsi="Arial Narrow"/>
          <w:sz w:val="24"/>
          <w:szCs w:val="24"/>
        </w:rPr>
        <w:t>Caggy</w:t>
      </w:r>
      <w:proofErr w:type="spellEnd"/>
      <w:r w:rsidRPr="003F160C">
        <w:rPr>
          <w:rFonts w:ascii="Arial Narrow" w:hAnsi="Arial Narrow"/>
          <w:sz w:val="24"/>
          <w:szCs w:val="24"/>
        </w:rPr>
        <w:t xml:space="preserve"> - OAB/AM 15715</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7B382482" w14:textId="6EE5B91D" w:rsidR="003F160C" w:rsidRPr="006464CD" w:rsidRDefault="003F160C" w:rsidP="006464CD">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ACÓRDÃO Nº 1605/2022: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 11, inciso IV, alínea “i”,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9.1. Não conhecer</w:t>
      </w:r>
      <w:r w:rsidRPr="003F160C">
        <w:rPr>
          <w:rFonts w:ascii="Arial Narrow" w:hAnsi="Arial Narrow" w:cs="Arial"/>
          <w:color w:val="000000"/>
          <w:sz w:val="24"/>
          <w:szCs w:val="24"/>
        </w:rPr>
        <w:t xml:space="preserve"> da presente Representação, formulada pela empresa Pomar Comércio de Derivados de Petróleo e Construções EIRELI, em face da Prefeitura Municipal de Itacoatiara em razão da incompetência deste Tribunal de Contas para apreciar e julgar os atos administrativos objeto de impugnação; </w:t>
      </w:r>
      <w:r w:rsidRPr="003F160C">
        <w:rPr>
          <w:rFonts w:ascii="Arial Narrow" w:hAnsi="Arial Narrow" w:cs="Arial"/>
          <w:b/>
          <w:color w:val="000000"/>
          <w:sz w:val="24"/>
          <w:szCs w:val="24"/>
        </w:rPr>
        <w:t>9.2. Dar ciência</w:t>
      </w:r>
      <w:r w:rsidRPr="003F160C">
        <w:rPr>
          <w:rFonts w:ascii="Arial Narrow" w:hAnsi="Arial Narrow" w:cs="Arial"/>
          <w:color w:val="000000"/>
          <w:sz w:val="24"/>
          <w:szCs w:val="24"/>
        </w:rPr>
        <w:t xml:space="preserve"> à representante, Pomar Comércio de Derivados de Petróleo e Construções EIRELI, na pessoa de seu </w:t>
      </w:r>
      <w:r w:rsidRPr="003F160C">
        <w:rPr>
          <w:rFonts w:ascii="Arial Narrow" w:hAnsi="Arial Narrow" w:cs="Arial"/>
          <w:color w:val="000000"/>
          <w:sz w:val="24"/>
          <w:szCs w:val="24"/>
        </w:rPr>
        <w:lastRenderedPageBreak/>
        <w:t xml:space="preserve">advogado, Dr. Agnaldo Alves Monteiro, cf. Procuração de fl.12, acerca dos termos do decisum, encaminhando-lhe cópia do Acórdão e do Relatório-Voto; </w:t>
      </w:r>
      <w:r w:rsidRPr="003F160C">
        <w:rPr>
          <w:rFonts w:ascii="Arial Narrow" w:hAnsi="Arial Narrow" w:cs="Arial"/>
          <w:b/>
          <w:color w:val="000000"/>
          <w:sz w:val="24"/>
          <w:szCs w:val="24"/>
        </w:rPr>
        <w:t>9.3. Dar ciência</w:t>
      </w:r>
      <w:r w:rsidRPr="003F160C">
        <w:rPr>
          <w:rFonts w:ascii="Arial Narrow" w:hAnsi="Arial Narrow" w:cs="Arial"/>
          <w:color w:val="000000"/>
          <w:sz w:val="24"/>
          <w:szCs w:val="24"/>
        </w:rPr>
        <w:t xml:space="preserve"> ao representado, Sr. Mario Jorge </w:t>
      </w:r>
      <w:proofErr w:type="spellStart"/>
      <w:r w:rsidRPr="003F160C">
        <w:rPr>
          <w:rFonts w:ascii="Arial Narrow" w:hAnsi="Arial Narrow" w:cs="Arial"/>
          <w:color w:val="000000"/>
          <w:sz w:val="24"/>
          <w:szCs w:val="24"/>
        </w:rPr>
        <w:t>Bouez</w:t>
      </w:r>
      <w:proofErr w:type="spellEnd"/>
      <w:r w:rsidRPr="003F160C">
        <w:rPr>
          <w:rFonts w:ascii="Arial Narrow" w:hAnsi="Arial Narrow" w:cs="Arial"/>
          <w:color w:val="000000"/>
          <w:sz w:val="24"/>
          <w:szCs w:val="24"/>
        </w:rPr>
        <w:t xml:space="preserve"> </w:t>
      </w:r>
      <w:proofErr w:type="spellStart"/>
      <w:r w:rsidRPr="003F160C">
        <w:rPr>
          <w:rFonts w:ascii="Arial Narrow" w:hAnsi="Arial Narrow" w:cs="Arial"/>
          <w:color w:val="000000"/>
          <w:sz w:val="24"/>
          <w:szCs w:val="24"/>
        </w:rPr>
        <w:t>Abrahim</w:t>
      </w:r>
      <w:proofErr w:type="spellEnd"/>
      <w:r w:rsidRPr="003F160C">
        <w:rPr>
          <w:rFonts w:ascii="Arial Narrow" w:hAnsi="Arial Narrow" w:cs="Arial"/>
          <w:color w:val="000000"/>
          <w:sz w:val="24"/>
          <w:szCs w:val="24"/>
        </w:rPr>
        <w:t xml:space="preserve">, acerca dos termos do decisum, encaminhando-lhe cópia do Acórdão e do Relatório-Voto; </w:t>
      </w:r>
      <w:r w:rsidRPr="003F160C">
        <w:rPr>
          <w:rFonts w:ascii="Arial Narrow" w:hAnsi="Arial Narrow" w:cs="Arial"/>
          <w:b/>
          <w:color w:val="000000"/>
          <w:sz w:val="24"/>
          <w:szCs w:val="24"/>
        </w:rPr>
        <w:t>9.4. Encaminhar</w:t>
      </w:r>
      <w:r w:rsidRPr="003F160C">
        <w:rPr>
          <w:rFonts w:ascii="Arial Narrow" w:hAnsi="Arial Narrow" w:cs="Arial"/>
          <w:color w:val="000000"/>
          <w:sz w:val="24"/>
          <w:szCs w:val="24"/>
        </w:rPr>
        <w:t xml:space="preserve"> cópia dos autos ao Tribunal de Contas da União - TCU, para a adoção das providências que entender cabíveis; </w:t>
      </w:r>
      <w:r w:rsidRPr="003F160C">
        <w:rPr>
          <w:rFonts w:ascii="Arial Narrow" w:hAnsi="Arial Narrow" w:cs="Arial"/>
          <w:b/>
          <w:color w:val="000000"/>
          <w:sz w:val="24"/>
          <w:szCs w:val="24"/>
        </w:rPr>
        <w:t>9.5. Arquivar</w:t>
      </w:r>
      <w:r w:rsidRPr="003F160C">
        <w:rPr>
          <w:rFonts w:ascii="Arial Narrow" w:hAnsi="Arial Narrow" w:cs="Arial"/>
          <w:color w:val="000000"/>
          <w:sz w:val="24"/>
          <w:szCs w:val="24"/>
        </w:rPr>
        <w:t xml:space="preserve"> os presentes autos, nos termos regimentais. </w:t>
      </w:r>
    </w:p>
    <w:p w14:paraId="41E2F27D"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17.264/2021</w:t>
      </w:r>
      <w:r w:rsidRPr="003F160C">
        <w:rPr>
          <w:rFonts w:ascii="Arial Narrow" w:hAnsi="Arial Narrow" w:cs="Arial"/>
          <w:color w:val="000000"/>
          <w:sz w:val="24"/>
          <w:szCs w:val="24"/>
        </w:rPr>
        <w:t xml:space="preserve"> - Representação oriunda da Manifestação n° 703/2021, referente a indícios de irregularidades na realização de Processo Seletivo Simplificado pela Prefeitura Municipal de Maués.</w:t>
      </w:r>
      <w:r w:rsidRPr="003F160C">
        <w:rPr>
          <w:rFonts w:ascii="Arial Narrow" w:hAnsi="Arial Narrow" w:cs="Arial"/>
          <w:b/>
          <w:color w:val="000000"/>
          <w:sz w:val="24"/>
          <w:szCs w:val="24"/>
        </w:rPr>
        <w:t xml:space="preserve"> </w:t>
      </w:r>
    </w:p>
    <w:p w14:paraId="33DD8923" w14:textId="5DAFF1FA"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1604/2022: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 11, inciso IV, alínea “i”,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9.1. Conhecer</w:t>
      </w:r>
      <w:r w:rsidRPr="003F160C">
        <w:rPr>
          <w:rFonts w:ascii="Arial Narrow" w:hAnsi="Arial Narrow" w:cs="Arial"/>
          <w:color w:val="000000"/>
          <w:sz w:val="24"/>
          <w:szCs w:val="24"/>
        </w:rPr>
        <w:t xml:space="preserve"> da presente representação apresentada pela Secex/TCE/AM por preencher os requisitos do art. 288, da Resolução nº 04/2002; </w:t>
      </w:r>
      <w:r w:rsidRPr="003F160C">
        <w:rPr>
          <w:rFonts w:ascii="Arial Narrow" w:hAnsi="Arial Narrow" w:cs="Arial"/>
          <w:b/>
          <w:color w:val="000000"/>
          <w:sz w:val="24"/>
          <w:szCs w:val="24"/>
        </w:rPr>
        <w:t>9.2. Julgar Parcialmente Procedente</w:t>
      </w:r>
      <w:r w:rsidRPr="003F160C">
        <w:rPr>
          <w:rFonts w:ascii="Arial Narrow" w:hAnsi="Arial Narrow" w:cs="Arial"/>
          <w:color w:val="000000"/>
          <w:sz w:val="24"/>
          <w:szCs w:val="24"/>
        </w:rPr>
        <w:t xml:space="preserve"> a representação interposta pela Secex/TCE/AM em face da Prefeitura Municipal de Maués, por preencher os requisitos do art. 288, da Resolução nº 04/2002; </w:t>
      </w:r>
      <w:r w:rsidRPr="003F160C">
        <w:rPr>
          <w:rFonts w:ascii="Arial Narrow" w:hAnsi="Arial Narrow" w:cs="Arial"/>
          <w:b/>
          <w:color w:val="000000"/>
          <w:sz w:val="24"/>
          <w:szCs w:val="24"/>
        </w:rPr>
        <w:t>9.3. Determinar</w:t>
      </w:r>
      <w:r w:rsidRPr="003F160C">
        <w:rPr>
          <w:rFonts w:ascii="Arial Narrow" w:hAnsi="Arial Narrow" w:cs="Arial"/>
          <w:color w:val="000000"/>
          <w:sz w:val="24"/>
          <w:szCs w:val="24"/>
        </w:rPr>
        <w:t xml:space="preserve"> à Prefeitura Municipal de Maués/AM, que publique errata corrigindo o nome do Sr. Mário da Silva Batista (consta erroneamente como Maria da Silva Batista), Sr. Tiba Soares dos Santos (consta erroneamente como Tiba Soares Santana) e Sra. </w:t>
      </w:r>
      <w:proofErr w:type="spellStart"/>
      <w:r w:rsidRPr="003F160C">
        <w:rPr>
          <w:rFonts w:ascii="Arial Narrow" w:hAnsi="Arial Narrow" w:cs="Arial"/>
          <w:color w:val="000000"/>
          <w:sz w:val="24"/>
          <w:szCs w:val="24"/>
        </w:rPr>
        <w:t>Wania</w:t>
      </w:r>
      <w:proofErr w:type="spellEnd"/>
      <w:r w:rsidRPr="003F160C">
        <w:rPr>
          <w:rFonts w:ascii="Arial Narrow" w:hAnsi="Arial Narrow" w:cs="Arial"/>
          <w:color w:val="000000"/>
          <w:sz w:val="24"/>
          <w:szCs w:val="24"/>
        </w:rPr>
        <w:t xml:space="preserve"> Cristiane Bentes dos Santos (consta erroneamente como </w:t>
      </w:r>
      <w:proofErr w:type="spellStart"/>
      <w:r w:rsidRPr="003F160C">
        <w:rPr>
          <w:rFonts w:ascii="Arial Narrow" w:hAnsi="Arial Narrow" w:cs="Arial"/>
          <w:color w:val="000000"/>
          <w:sz w:val="24"/>
          <w:szCs w:val="24"/>
        </w:rPr>
        <w:t>Wania</w:t>
      </w:r>
      <w:proofErr w:type="spellEnd"/>
      <w:r w:rsidRPr="003F160C">
        <w:rPr>
          <w:rFonts w:ascii="Arial Narrow" w:hAnsi="Arial Narrow" w:cs="Arial"/>
          <w:color w:val="000000"/>
          <w:sz w:val="24"/>
          <w:szCs w:val="24"/>
        </w:rPr>
        <w:t xml:space="preserve"> Cristine Bentes dos Santos) na lista dos candidatos aprovados no certame; </w:t>
      </w:r>
      <w:r w:rsidRPr="003F160C">
        <w:rPr>
          <w:rFonts w:ascii="Arial Narrow" w:hAnsi="Arial Narrow" w:cs="Arial"/>
          <w:b/>
          <w:color w:val="000000"/>
          <w:sz w:val="24"/>
          <w:szCs w:val="24"/>
        </w:rPr>
        <w:t>9.4. Recomendar</w:t>
      </w:r>
      <w:r w:rsidRPr="003F160C">
        <w:rPr>
          <w:rFonts w:ascii="Arial Narrow" w:hAnsi="Arial Narrow" w:cs="Arial"/>
          <w:color w:val="000000"/>
          <w:sz w:val="24"/>
          <w:szCs w:val="24"/>
        </w:rPr>
        <w:t xml:space="preserve"> à Prefeitura Municipal de Maués que adote procedimentos internos para a realização de concurso público; </w:t>
      </w:r>
      <w:r w:rsidRPr="003F160C">
        <w:rPr>
          <w:rFonts w:ascii="Arial Narrow" w:hAnsi="Arial Narrow" w:cs="Arial"/>
          <w:b/>
          <w:color w:val="000000"/>
          <w:sz w:val="24"/>
          <w:szCs w:val="24"/>
        </w:rPr>
        <w:t>9.5. Determinar</w:t>
      </w:r>
      <w:r w:rsidRPr="003F160C">
        <w:rPr>
          <w:rFonts w:ascii="Arial Narrow" w:hAnsi="Arial Narrow" w:cs="Arial"/>
          <w:color w:val="000000"/>
          <w:sz w:val="24"/>
          <w:szCs w:val="24"/>
        </w:rPr>
        <w:t xml:space="preserve"> à Secretaria do Tribunal Pleno que oficie ao Representante e ao Representado, encaminhando-lhes cópia do Acórdão do Egrégio Tribunal Pleno. </w:t>
      </w:r>
    </w:p>
    <w:p w14:paraId="51A2FE3E"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17.491/2021 (Apenso: 14.113/2020)</w:t>
      </w:r>
      <w:r w:rsidRPr="003F160C">
        <w:rPr>
          <w:rFonts w:ascii="Arial Narrow" w:hAnsi="Arial Narrow" w:cs="Arial"/>
          <w:color w:val="000000"/>
          <w:sz w:val="24"/>
          <w:szCs w:val="24"/>
        </w:rPr>
        <w:t xml:space="preserve"> - Recurso Ordinário interposto pela Sra. </w:t>
      </w:r>
      <w:proofErr w:type="spellStart"/>
      <w:r w:rsidRPr="003F160C">
        <w:rPr>
          <w:rFonts w:ascii="Arial Narrow" w:hAnsi="Arial Narrow" w:cs="Arial"/>
          <w:color w:val="000000"/>
          <w:sz w:val="24"/>
          <w:szCs w:val="24"/>
        </w:rPr>
        <w:t>Neyla</w:t>
      </w:r>
      <w:proofErr w:type="spellEnd"/>
      <w:r w:rsidRPr="003F160C">
        <w:rPr>
          <w:rFonts w:ascii="Arial Narrow" w:hAnsi="Arial Narrow" w:cs="Arial"/>
          <w:color w:val="000000"/>
          <w:sz w:val="24"/>
          <w:szCs w:val="24"/>
        </w:rPr>
        <w:t xml:space="preserve"> Corrêa Xavier, em face do Acórdão n° 564/2021-TCE–Primeira Câmara, exarado nos autos do Processo N° 14.113/2020. </w:t>
      </w:r>
      <w:r w:rsidRPr="003F160C">
        <w:rPr>
          <w:rFonts w:ascii="Arial Narrow" w:hAnsi="Arial Narrow"/>
          <w:b/>
          <w:sz w:val="24"/>
          <w:szCs w:val="24"/>
        </w:rPr>
        <w:t>Advogado:</w:t>
      </w:r>
      <w:r w:rsidRPr="003F160C">
        <w:rPr>
          <w:rFonts w:ascii="Arial Narrow" w:hAnsi="Arial Narrow"/>
          <w:sz w:val="24"/>
          <w:szCs w:val="24"/>
        </w:rPr>
        <w:t xml:space="preserve"> Samuel Cavalcante da Silva – OAB/AM 3260.</w:t>
      </w:r>
      <w:r w:rsidRPr="003F160C">
        <w:rPr>
          <w:rFonts w:ascii="Arial Narrow" w:hAnsi="Arial Narrow" w:cs="Arial"/>
          <w:b/>
          <w:color w:val="000000"/>
          <w:sz w:val="24"/>
          <w:szCs w:val="24"/>
        </w:rPr>
        <w:t xml:space="preserve"> </w:t>
      </w:r>
    </w:p>
    <w:p w14:paraId="54E2CB92" w14:textId="1E6A9847"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1603/2022: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art.11, III, alínea “f”, item 3,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parcial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8.1. Conhecer</w:t>
      </w:r>
      <w:r w:rsidRPr="003F160C">
        <w:rPr>
          <w:rFonts w:ascii="Arial Narrow" w:hAnsi="Arial Narrow" w:cs="Arial"/>
          <w:color w:val="000000"/>
          <w:sz w:val="24"/>
          <w:szCs w:val="24"/>
        </w:rPr>
        <w:t xml:space="preserve"> do presente Recurso de Ordinário interposto pela </w:t>
      </w:r>
      <w:r w:rsidRPr="003F160C">
        <w:rPr>
          <w:rFonts w:ascii="Arial Narrow" w:hAnsi="Arial Narrow" w:cs="Arial"/>
          <w:b/>
          <w:color w:val="000000"/>
          <w:sz w:val="24"/>
          <w:szCs w:val="24"/>
        </w:rPr>
        <w:t xml:space="preserve">Sra. </w:t>
      </w:r>
      <w:proofErr w:type="spellStart"/>
      <w:r w:rsidRPr="003F160C">
        <w:rPr>
          <w:rFonts w:ascii="Arial Narrow" w:hAnsi="Arial Narrow" w:cs="Arial"/>
          <w:b/>
          <w:color w:val="000000"/>
          <w:sz w:val="24"/>
          <w:szCs w:val="24"/>
        </w:rPr>
        <w:t>Neyla</w:t>
      </w:r>
      <w:proofErr w:type="spellEnd"/>
      <w:r w:rsidRPr="003F160C">
        <w:rPr>
          <w:rFonts w:ascii="Arial Narrow" w:hAnsi="Arial Narrow" w:cs="Arial"/>
          <w:b/>
          <w:color w:val="000000"/>
          <w:sz w:val="24"/>
          <w:szCs w:val="24"/>
        </w:rPr>
        <w:t xml:space="preserve"> Correa Xavier</w:t>
      </w:r>
      <w:r w:rsidRPr="003F160C">
        <w:rPr>
          <w:rFonts w:ascii="Arial Narrow" w:hAnsi="Arial Narrow" w:cs="Arial"/>
          <w:color w:val="000000"/>
          <w:sz w:val="24"/>
          <w:szCs w:val="24"/>
        </w:rPr>
        <w:t xml:space="preserve">, em face do Acórdão nº 564/2021-TCE–Primeira Câmara, nos termos do art. 59, II, e 62, da Lei Orgânica do TCE/AM c/c art. 154 do Regimento Interno do TCE/AM; </w:t>
      </w:r>
      <w:r w:rsidRPr="003F160C">
        <w:rPr>
          <w:rFonts w:ascii="Arial Narrow" w:hAnsi="Arial Narrow" w:cs="Arial"/>
          <w:b/>
          <w:color w:val="000000"/>
          <w:sz w:val="24"/>
          <w:szCs w:val="24"/>
        </w:rPr>
        <w:t>8.2. Dar Provimento</w:t>
      </w:r>
      <w:r w:rsidRPr="003F160C">
        <w:rPr>
          <w:rFonts w:ascii="Arial Narrow" w:hAnsi="Arial Narrow" w:cs="Arial"/>
          <w:color w:val="000000"/>
          <w:sz w:val="24"/>
          <w:szCs w:val="24"/>
        </w:rPr>
        <w:t xml:space="preserve"> ao presente Recurso de Ordinário interposto pela </w:t>
      </w:r>
      <w:r w:rsidRPr="003F160C">
        <w:rPr>
          <w:rFonts w:ascii="Arial Narrow" w:hAnsi="Arial Narrow" w:cs="Arial"/>
          <w:b/>
          <w:color w:val="000000"/>
          <w:sz w:val="24"/>
          <w:szCs w:val="24"/>
        </w:rPr>
        <w:t xml:space="preserve">Sra. </w:t>
      </w:r>
      <w:proofErr w:type="spellStart"/>
      <w:r w:rsidRPr="003F160C">
        <w:rPr>
          <w:rFonts w:ascii="Arial Narrow" w:hAnsi="Arial Narrow" w:cs="Arial"/>
          <w:b/>
          <w:color w:val="000000"/>
          <w:sz w:val="24"/>
          <w:szCs w:val="24"/>
        </w:rPr>
        <w:t>Neyla</w:t>
      </w:r>
      <w:proofErr w:type="spellEnd"/>
      <w:r w:rsidRPr="003F160C">
        <w:rPr>
          <w:rFonts w:ascii="Arial Narrow" w:hAnsi="Arial Narrow" w:cs="Arial"/>
          <w:b/>
          <w:color w:val="000000"/>
          <w:sz w:val="24"/>
          <w:szCs w:val="24"/>
        </w:rPr>
        <w:t xml:space="preserve"> Correa Xavier</w:t>
      </w:r>
      <w:r w:rsidRPr="003F160C">
        <w:rPr>
          <w:rFonts w:ascii="Arial Narrow" w:hAnsi="Arial Narrow" w:cs="Arial"/>
          <w:color w:val="000000"/>
          <w:sz w:val="24"/>
          <w:szCs w:val="24"/>
        </w:rPr>
        <w:t xml:space="preserve">, para reformar os itens 7.1 e 7.2 do Acórdão nº 564/2021-TCE–Primeira Câmara, respectivamente, para julgar legal e conceder registro a aposentadoria da Sra. </w:t>
      </w:r>
      <w:proofErr w:type="spellStart"/>
      <w:r w:rsidRPr="003F160C">
        <w:rPr>
          <w:rFonts w:ascii="Arial Narrow" w:hAnsi="Arial Narrow" w:cs="Arial"/>
          <w:color w:val="000000"/>
          <w:sz w:val="24"/>
          <w:szCs w:val="24"/>
        </w:rPr>
        <w:t>Neyla</w:t>
      </w:r>
      <w:proofErr w:type="spellEnd"/>
      <w:r w:rsidRPr="003F160C">
        <w:rPr>
          <w:rFonts w:ascii="Arial Narrow" w:hAnsi="Arial Narrow" w:cs="Arial"/>
          <w:color w:val="000000"/>
          <w:sz w:val="24"/>
          <w:szCs w:val="24"/>
        </w:rPr>
        <w:t xml:space="preserve"> Corrêa Xavier; </w:t>
      </w:r>
      <w:r w:rsidRPr="003F160C">
        <w:rPr>
          <w:rFonts w:ascii="Arial Narrow" w:hAnsi="Arial Narrow" w:cs="Arial"/>
          <w:b/>
          <w:color w:val="000000"/>
          <w:sz w:val="24"/>
          <w:szCs w:val="24"/>
        </w:rPr>
        <w:t>8.3. Determinar</w:t>
      </w:r>
      <w:r w:rsidRPr="003F160C">
        <w:rPr>
          <w:rFonts w:ascii="Arial Narrow" w:hAnsi="Arial Narrow" w:cs="Arial"/>
          <w:color w:val="000000"/>
          <w:sz w:val="24"/>
          <w:szCs w:val="24"/>
        </w:rPr>
        <w:t xml:space="preserve"> à Secretaria do Tribunal Pleno que oficie ao Recorrente sobre o teor do Acórdão, acompanhando cópia do Relatório-Voto para conhecimento. </w:t>
      </w:r>
    </w:p>
    <w:p w14:paraId="14A62E91"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10.203/2022</w:t>
      </w:r>
      <w:r w:rsidRPr="003F160C">
        <w:rPr>
          <w:rFonts w:ascii="Arial Narrow" w:hAnsi="Arial Narrow" w:cs="Arial"/>
          <w:color w:val="000000"/>
          <w:sz w:val="24"/>
          <w:szCs w:val="24"/>
        </w:rPr>
        <w:t xml:space="preserve"> - Análise do Edital nº 02/2021, publicado em 27/12/2021 (retificado em 07/01/2021), referente ao Concurso Público para provimento de 1.822 (mil, oitocentos e vinte e duas) vagas </w:t>
      </w:r>
      <w:r w:rsidRPr="003F160C">
        <w:rPr>
          <w:rFonts w:ascii="Arial Narrow" w:hAnsi="Arial Narrow" w:cs="Arial"/>
          <w:color w:val="000000"/>
          <w:sz w:val="24"/>
          <w:szCs w:val="24"/>
        </w:rPr>
        <w:lastRenderedPageBreak/>
        <w:t>e formação de cadastro reserva para cargos de Especialista em Saúde (nível superior) e Assistente em Saúde (níveis médio, médio técnico e fundamental) da Secretaria Municipal de Saúde – SEMSA.</w:t>
      </w:r>
      <w:r w:rsidRPr="003F160C">
        <w:rPr>
          <w:rFonts w:ascii="Arial Narrow" w:hAnsi="Arial Narrow" w:cs="Arial"/>
          <w:b/>
          <w:color w:val="000000"/>
          <w:sz w:val="24"/>
          <w:szCs w:val="24"/>
        </w:rPr>
        <w:t xml:space="preserve"> </w:t>
      </w:r>
      <w:r w:rsidRPr="003F160C">
        <w:rPr>
          <w:rFonts w:ascii="Arial Narrow" w:hAnsi="Arial Narrow"/>
          <w:b/>
          <w:sz w:val="24"/>
          <w:szCs w:val="24"/>
        </w:rPr>
        <w:t>Advogado:</w:t>
      </w:r>
      <w:r w:rsidRPr="003F160C">
        <w:rPr>
          <w:rFonts w:ascii="Arial Narrow" w:hAnsi="Arial Narrow"/>
          <w:sz w:val="24"/>
          <w:szCs w:val="24"/>
        </w:rPr>
        <w:t xml:space="preserve"> </w:t>
      </w:r>
      <w:proofErr w:type="spellStart"/>
      <w:r w:rsidRPr="003F160C">
        <w:rPr>
          <w:rFonts w:ascii="Arial Narrow" w:hAnsi="Arial Narrow"/>
          <w:sz w:val="24"/>
          <w:szCs w:val="24"/>
        </w:rPr>
        <w:t>Edmara</w:t>
      </w:r>
      <w:proofErr w:type="spellEnd"/>
      <w:r w:rsidRPr="003F160C">
        <w:rPr>
          <w:rFonts w:ascii="Arial Narrow" w:hAnsi="Arial Narrow"/>
          <w:sz w:val="24"/>
          <w:szCs w:val="24"/>
        </w:rPr>
        <w:t xml:space="preserve"> de Abreu Leão - Procuradora do Município.</w:t>
      </w:r>
      <w:r w:rsidRPr="003F160C">
        <w:rPr>
          <w:rFonts w:ascii="Arial Narrow" w:hAnsi="Arial Narrow" w:cs="Arial"/>
          <w:b/>
          <w:color w:val="000000"/>
          <w:sz w:val="24"/>
          <w:szCs w:val="24"/>
        </w:rPr>
        <w:t xml:space="preserve"> </w:t>
      </w:r>
    </w:p>
    <w:p w14:paraId="1BA8814C" w14:textId="48AC7413"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1602/2022: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pelos art. 11, inciso VI, alínea “b”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9.1. Julgar legal</w:t>
      </w:r>
      <w:r w:rsidRPr="003F160C">
        <w:rPr>
          <w:rFonts w:ascii="Arial Narrow" w:hAnsi="Arial Narrow" w:cs="Arial"/>
          <w:color w:val="000000"/>
          <w:sz w:val="24"/>
          <w:szCs w:val="24"/>
        </w:rPr>
        <w:t xml:space="preserve"> o Edital nº 02/2021, publicado em 27/12/2021 e retificado em 07/01/2021 (fls. 2/86), referente ao Concurso Público para provimento de 1.822 (mil, oitocentos e vinte e duas) vagas e formação de cadastro reserva para cargos de Especialista em Saúde (nível superior) e Assistente em Saúde (níveis médio, médio técnico e fundamental) da Secretaria Municipal de Saúde – SEMSA em conformidade com o art. 11, VI, “b”, art. 262 e 263, todos da Resolução nº 04/02 – TCE/AM, c/c o art. 2º, II, da Resolução nº 13/13 – TCE/AM; </w:t>
      </w:r>
      <w:r w:rsidRPr="003F160C">
        <w:rPr>
          <w:rFonts w:ascii="Arial Narrow" w:hAnsi="Arial Narrow" w:cs="Arial"/>
          <w:b/>
          <w:color w:val="000000"/>
          <w:sz w:val="24"/>
          <w:szCs w:val="24"/>
        </w:rPr>
        <w:t>9.2. Determinar</w:t>
      </w:r>
      <w:r w:rsidRPr="003F160C">
        <w:rPr>
          <w:rFonts w:ascii="Arial Narrow" w:hAnsi="Arial Narrow" w:cs="Arial"/>
          <w:color w:val="000000"/>
          <w:sz w:val="24"/>
          <w:szCs w:val="24"/>
        </w:rPr>
        <w:t xml:space="preserve"> à </w:t>
      </w:r>
      <w:proofErr w:type="spellStart"/>
      <w:r w:rsidRPr="003F160C">
        <w:rPr>
          <w:rFonts w:ascii="Arial Narrow" w:hAnsi="Arial Narrow" w:cs="Arial"/>
          <w:color w:val="000000"/>
          <w:sz w:val="24"/>
          <w:szCs w:val="24"/>
        </w:rPr>
        <w:t>Sepleno</w:t>
      </w:r>
      <w:proofErr w:type="spellEnd"/>
      <w:r w:rsidRPr="003F160C">
        <w:rPr>
          <w:rFonts w:ascii="Arial Narrow" w:hAnsi="Arial Narrow" w:cs="Arial"/>
          <w:color w:val="000000"/>
          <w:sz w:val="24"/>
          <w:szCs w:val="24"/>
        </w:rPr>
        <w:t xml:space="preserve"> que dê ciência à Sra. </w:t>
      </w:r>
      <w:proofErr w:type="spellStart"/>
      <w:r w:rsidRPr="003F160C">
        <w:rPr>
          <w:rFonts w:ascii="Arial Narrow" w:hAnsi="Arial Narrow" w:cs="Arial"/>
          <w:color w:val="000000"/>
          <w:sz w:val="24"/>
          <w:szCs w:val="24"/>
        </w:rPr>
        <w:t>Shádia</w:t>
      </w:r>
      <w:proofErr w:type="spellEnd"/>
      <w:r w:rsidRPr="003F160C">
        <w:rPr>
          <w:rFonts w:ascii="Arial Narrow" w:hAnsi="Arial Narrow" w:cs="Arial"/>
          <w:color w:val="000000"/>
          <w:sz w:val="24"/>
          <w:szCs w:val="24"/>
        </w:rPr>
        <w:t xml:space="preserve"> </w:t>
      </w:r>
      <w:proofErr w:type="spellStart"/>
      <w:r w:rsidRPr="003F160C">
        <w:rPr>
          <w:rFonts w:ascii="Arial Narrow" w:hAnsi="Arial Narrow" w:cs="Arial"/>
          <w:color w:val="000000"/>
          <w:sz w:val="24"/>
          <w:szCs w:val="24"/>
        </w:rPr>
        <w:t>Hussami</w:t>
      </w:r>
      <w:proofErr w:type="spellEnd"/>
      <w:r w:rsidRPr="003F160C">
        <w:rPr>
          <w:rFonts w:ascii="Arial Narrow" w:hAnsi="Arial Narrow" w:cs="Arial"/>
          <w:color w:val="000000"/>
          <w:sz w:val="24"/>
          <w:szCs w:val="24"/>
        </w:rPr>
        <w:t xml:space="preserve"> </w:t>
      </w:r>
      <w:proofErr w:type="spellStart"/>
      <w:r w:rsidRPr="003F160C">
        <w:rPr>
          <w:rFonts w:ascii="Arial Narrow" w:hAnsi="Arial Narrow" w:cs="Arial"/>
          <w:color w:val="000000"/>
          <w:sz w:val="24"/>
          <w:szCs w:val="24"/>
        </w:rPr>
        <w:t>Hauache</w:t>
      </w:r>
      <w:proofErr w:type="spellEnd"/>
      <w:r w:rsidRPr="003F160C">
        <w:rPr>
          <w:rFonts w:ascii="Arial Narrow" w:hAnsi="Arial Narrow" w:cs="Arial"/>
          <w:color w:val="000000"/>
          <w:sz w:val="24"/>
          <w:szCs w:val="24"/>
        </w:rPr>
        <w:t xml:space="preserve"> </w:t>
      </w:r>
      <w:proofErr w:type="spellStart"/>
      <w:r w:rsidRPr="003F160C">
        <w:rPr>
          <w:rFonts w:ascii="Arial Narrow" w:hAnsi="Arial Narrow" w:cs="Arial"/>
          <w:color w:val="000000"/>
          <w:sz w:val="24"/>
          <w:szCs w:val="24"/>
        </w:rPr>
        <w:t>Fraxe</w:t>
      </w:r>
      <w:proofErr w:type="spellEnd"/>
      <w:r w:rsidRPr="003F160C">
        <w:rPr>
          <w:rFonts w:ascii="Arial Narrow" w:hAnsi="Arial Narrow" w:cs="Arial"/>
          <w:color w:val="000000"/>
          <w:sz w:val="24"/>
          <w:szCs w:val="24"/>
        </w:rPr>
        <w:t xml:space="preserve"> – Secretária Municipal de Saúde, ao Sr. </w:t>
      </w:r>
      <w:proofErr w:type="spellStart"/>
      <w:r w:rsidRPr="003F160C">
        <w:rPr>
          <w:rFonts w:ascii="Arial Narrow" w:hAnsi="Arial Narrow" w:cs="Arial"/>
          <w:color w:val="000000"/>
          <w:sz w:val="24"/>
          <w:szCs w:val="24"/>
        </w:rPr>
        <w:t>Ebenezer</w:t>
      </w:r>
      <w:proofErr w:type="spellEnd"/>
      <w:r w:rsidRPr="003F160C">
        <w:rPr>
          <w:rFonts w:ascii="Arial Narrow" w:hAnsi="Arial Narrow" w:cs="Arial"/>
          <w:color w:val="000000"/>
          <w:sz w:val="24"/>
          <w:szCs w:val="24"/>
        </w:rPr>
        <w:t xml:space="preserve"> Albuquerque Bezerra - Secretário Municipal de Administração, Planejamento e Gestão, e à Prefeitura Municipal de Manaus, na pessoa de seu representante legal da Decisão que vier a ser proferida pelo e. Tribunal Pleno; </w:t>
      </w:r>
      <w:r w:rsidRPr="003F160C">
        <w:rPr>
          <w:rFonts w:ascii="Arial Narrow" w:hAnsi="Arial Narrow" w:cs="Arial"/>
          <w:b/>
          <w:color w:val="000000"/>
          <w:sz w:val="24"/>
          <w:szCs w:val="24"/>
        </w:rPr>
        <w:t>9.3. Arquivar</w:t>
      </w:r>
      <w:r w:rsidRPr="003F160C">
        <w:rPr>
          <w:rFonts w:ascii="Arial Narrow" w:hAnsi="Arial Narrow" w:cs="Arial"/>
          <w:color w:val="000000"/>
          <w:sz w:val="24"/>
          <w:szCs w:val="24"/>
        </w:rPr>
        <w:t xml:space="preserve"> os presentes autos, após o cumprimento de todas as formalidades legais. </w:t>
      </w:r>
    </w:p>
    <w:p w14:paraId="3228BF20"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10.513/2022</w:t>
      </w:r>
      <w:r w:rsidRPr="003F160C">
        <w:rPr>
          <w:rFonts w:ascii="Arial Narrow" w:hAnsi="Arial Narrow" w:cs="Arial"/>
          <w:color w:val="000000"/>
          <w:sz w:val="24"/>
          <w:szCs w:val="24"/>
        </w:rPr>
        <w:t xml:space="preserve"> - Representação interposta pela Associação dos Subtenentes e Sargentos da Polícia e Bombeiros Militar do Amazonas – ASSPBMAM, em face do Governo do Estado do Amazonas, em razão de possíveis irregularidades. </w:t>
      </w:r>
      <w:r w:rsidRPr="003F160C">
        <w:rPr>
          <w:rFonts w:ascii="Arial Narrow" w:hAnsi="Arial Narrow"/>
          <w:b/>
          <w:sz w:val="24"/>
          <w:szCs w:val="24"/>
        </w:rPr>
        <w:t>Advogado:</w:t>
      </w:r>
      <w:r w:rsidRPr="003F160C">
        <w:rPr>
          <w:rFonts w:ascii="Arial Narrow" w:hAnsi="Arial Narrow"/>
          <w:sz w:val="24"/>
          <w:szCs w:val="24"/>
        </w:rPr>
        <w:t xml:space="preserve"> Ana Carolina Soares Souza - OAB/AM 12300</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2A75119C" w14:textId="1AEDDC4A"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1601/2022: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 11, inciso IV, alínea “i”,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b/>
          <w:sz w:val="24"/>
          <w:szCs w:val="24"/>
        </w:rPr>
        <w:t>9.1. Conhecer</w:t>
      </w:r>
      <w:r w:rsidRPr="003F160C">
        <w:rPr>
          <w:rFonts w:ascii="Arial Narrow" w:hAnsi="Arial Narrow"/>
          <w:sz w:val="24"/>
          <w:szCs w:val="24"/>
        </w:rPr>
        <w:t xml:space="preserve"> da Representação formulada pela Associação dos Subtenentes e Sargentos da Polícia e Bombeiros Militar do Amazonas (ASSPBMAM), em face do Governo do Estado do Amazonas, nos termos do art. 1º, XXII, da Lei Orgânica TCE/AM; </w:t>
      </w:r>
      <w:r w:rsidRPr="003F160C">
        <w:rPr>
          <w:rFonts w:ascii="Arial Narrow" w:hAnsi="Arial Narrow"/>
          <w:b/>
          <w:sz w:val="24"/>
          <w:szCs w:val="24"/>
        </w:rPr>
        <w:t>9.2. Julgar Procedente</w:t>
      </w:r>
      <w:r w:rsidRPr="003F160C">
        <w:rPr>
          <w:rFonts w:ascii="Arial Narrow" w:hAnsi="Arial Narrow"/>
          <w:sz w:val="24"/>
          <w:szCs w:val="24"/>
        </w:rPr>
        <w:t xml:space="preserve"> a Representação formulada pela Associação dos Subtenentes e Sargentos da Polícia e Bombeiros Militar do Amazonas (ASSPBMAM), em face do Governo do Estado do Amazonas, em virtude da não observância dos termos da Lei n° 4.904/2019, no tocante à correta elaboração do cálculo do Adicional por Tempo de Serviço nos proventos dos servidores da Polícia e do Corpo de Bombeiros militares do estado;</w:t>
      </w:r>
      <w:r w:rsidRPr="003F160C">
        <w:rPr>
          <w:rFonts w:ascii="Arial Narrow" w:hAnsi="Arial Narrow" w:cs="Arial"/>
          <w:color w:val="000000"/>
          <w:sz w:val="24"/>
          <w:szCs w:val="24"/>
        </w:rPr>
        <w:t xml:space="preserve"> </w:t>
      </w:r>
      <w:r w:rsidRPr="003F160C">
        <w:rPr>
          <w:rFonts w:ascii="Arial Narrow" w:hAnsi="Arial Narrow"/>
          <w:b/>
          <w:sz w:val="24"/>
          <w:szCs w:val="24"/>
        </w:rPr>
        <w:t>9.3. Determinar</w:t>
      </w:r>
      <w:r w:rsidRPr="003F160C">
        <w:rPr>
          <w:rFonts w:ascii="Arial Narrow" w:hAnsi="Arial Narrow"/>
          <w:sz w:val="24"/>
          <w:szCs w:val="24"/>
        </w:rPr>
        <w:t xml:space="preserve"> que seja assinalado o prazo de 180 (cento e oitenta dias) para que o Governo do Estado do Amazonas, por intermédio dos órgãos competentes, regularize o pagamento do Adicional por Tempo de Serviço nas guias financeiras dos atos de transferências e reformas dos servidores militares da Polícia e do Corpo de Bombeiros do Estado do Amazonas, adequando esses valores aos termos da Lei n° 4.904/2019;</w:t>
      </w:r>
      <w:r w:rsidRPr="003F160C">
        <w:rPr>
          <w:rFonts w:ascii="Arial Narrow" w:hAnsi="Arial Narrow" w:cs="Arial"/>
          <w:color w:val="000000"/>
          <w:sz w:val="24"/>
          <w:szCs w:val="24"/>
        </w:rPr>
        <w:t xml:space="preserve"> </w:t>
      </w:r>
      <w:r w:rsidRPr="003F160C">
        <w:rPr>
          <w:rFonts w:ascii="Arial Narrow" w:hAnsi="Arial Narrow"/>
          <w:b/>
          <w:sz w:val="24"/>
          <w:szCs w:val="24"/>
        </w:rPr>
        <w:t>9.4. Dar ciência</w:t>
      </w:r>
      <w:r w:rsidRPr="003F160C">
        <w:rPr>
          <w:rFonts w:ascii="Arial Narrow" w:hAnsi="Arial Narrow"/>
          <w:sz w:val="24"/>
          <w:szCs w:val="24"/>
        </w:rPr>
        <w:t xml:space="preserve"> dos termos do decisum à representante, Associação dos Subtenentes e Sargentos da Polícia e Bombeiros Militar do Amazonas - ASSPBMAM, encaminhando-lhe cópia do Acórdão, do Relatório-Voto e das manifestações conclusivas da DICAD (fls. 52/57) e do MPC (fls. 58/59);</w:t>
      </w:r>
      <w:r w:rsidRPr="003F160C">
        <w:rPr>
          <w:rFonts w:ascii="Arial Narrow" w:hAnsi="Arial Narrow" w:cs="Arial"/>
          <w:color w:val="000000"/>
          <w:sz w:val="24"/>
          <w:szCs w:val="24"/>
        </w:rPr>
        <w:t xml:space="preserve"> </w:t>
      </w:r>
      <w:r w:rsidRPr="003F160C">
        <w:rPr>
          <w:rFonts w:ascii="Arial Narrow" w:hAnsi="Arial Narrow"/>
          <w:b/>
          <w:sz w:val="24"/>
          <w:szCs w:val="24"/>
        </w:rPr>
        <w:t>9.5. Dar ciência</w:t>
      </w:r>
      <w:r w:rsidRPr="003F160C">
        <w:rPr>
          <w:rFonts w:ascii="Arial Narrow" w:hAnsi="Arial Narrow"/>
          <w:sz w:val="24"/>
          <w:szCs w:val="24"/>
        </w:rPr>
        <w:t xml:space="preserve"> dos termos do decisum ao representado, Governo do Estado do Amazonas, na pessoa do Chefe do Poder Executivo, encaminhando-lhe cópia do Acórdão, do Relatório-Voto e das manifestações conclusivas da DICAD (fls. 52/57) e do MPC (fls. 58/59); </w:t>
      </w:r>
      <w:r w:rsidRPr="003F160C">
        <w:rPr>
          <w:rFonts w:ascii="Arial Narrow" w:hAnsi="Arial Narrow"/>
          <w:b/>
          <w:sz w:val="24"/>
          <w:szCs w:val="24"/>
        </w:rPr>
        <w:t>9.6. Dar ciência</w:t>
      </w:r>
      <w:r w:rsidRPr="003F160C">
        <w:rPr>
          <w:rFonts w:ascii="Arial Narrow" w:hAnsi="Arial Narrow"/>
          <w:sz w:val="24"/>
          <w:szCs w:val="24"/>
        </w:rPr>
        <w:t xml:space="preserve"> dos </w:t>
      </w:r>
      <w:r w:rsidRPr="003F160C">
        <w:rPr>
          <w:rFonts w:ascii="Arial Narrow" w:hAnsi="Arial Narrow"/>
          <w:sz w:val="24"/>
          <w:szCs w:val="24"/>
        </w:rPr>
        <w:lastRenderedPageBreak/>
        <w:t xml:space="preserve">termos do decisum à Fundação </w:t>
      </w:r>
      <w:proofErr w:type="spellStart"/>
      <w:r w:rsidRPr="003F160C">
        <w:rPr>
          <w:rFonts w:ascii="Arial Narrow" w:hAnsi="Arial Narrow"/>
          <w:sz w:val="24"/>
          <w:szCs w:val="24"/>
        </w:rPr>
        <w:t>Amazonprev</w:t>
      </w:r>
      <w:proofErr w:type="spellEnd"/>
      <w:r w:rsidRPr="003F160C">
        <w:rPr>
          <w:rFonts w:ascii="Arial Narrow" w:hAnsi="Arial Narrow"/>
          <w:sz w:val="24"/>
          <w:szCs w:val="24"/>
        </w:rPr>
        <w:t>, na pessoa de seu Diretor-Presidente, encaminhando-lhe cópia do Acórdão, do Relatório-Voto e das manifestações conclusivas da DICAD (fls. 52/57) e do MPC (fls. 58/59).</w:t>
      </w:r>
    </w:p>
    <w:p w14:paraId="15F2A1FC"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10.802/2022 (Apensos: 14.856/2021, 14.859/2021, 10.801/2022, 10.632/2022 e 14.849/2021)</w:t>
      </w:r>
      <w:r w:rsidRPr="003F160C">
        <w:rPr>
          <w:rFonts w:ascii="Arial Narrow" w:hAnsi="Arial Narrow" w:cs="Arial"/>
          <w:color w:val="000000"/>
          <w:sz w:val="24"/>
          <w:szCs w:val="24"/>
        </w:rPr>
        <w:t xml:space="preserve"> - Recurso de Reconsideração interposto pelo Sr. Gedeão Timóteo Amorim, em face do Acordão nº 1117/2021-TCE- Tribunal Pleno, exarados nos autos do Processo nº 14.849/2021. </w:t>
      </w:r>
      <w:r w:rsidRPr="003F160C">
        <w:rPr>
          <w:rFonts w:ascii="Arial Narrow" w:hAnsi="Arial Narrow"/>
          <w:b/>
          <w:sz w:val="24"/>
          <w:szCs w:val="24"/>
        </w:rPr>
        <w:t>Advogados:</w:t>
      </w:r>
      <w:r w:rsidRPr="003F160C">
        <w:rPr>
          <w:rFonts w:ascii="Arial Narrow" w:hAnsi="Arial Narrow"/>
          <w:sz w:val="24"/>
          <w:szCs w:val="24"/>
        </w:rPr>
        <w:t xml:space="preserve"> Patrícia de Lima Linhares - OAB/AM 11193, Leda Mourão da Silva - OAB/AM 10276 e Pedro Paulo Sousa Lira - OAB/AM 11414</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68314EB5" w14:textId="7A608E37"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1600/2022: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 11, inciso III, alínea “f”, item 2,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 xml:space="preserve">nos termos do voto do Excelentíssimo Senhor Conselheiro-Relator </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 xml:space="preserve">8.1. Conhecer </w:t>
      </w:r>
      <w:r w:rsidRPr="003F160C">
        <w:rPr>
          <w:rFonts w:ascii="Arial Narrow" w:hAnsi="Arial Narrow" w:cs="Arial"/>
          <w:color w:val="000000"/>
          <w:sz w:val="24"/>
          <w:szCs w:val="24"/>
        </w:rPr>
        <w:t>do presente Recurso de Reconsideração interposto pelo</w:t>
      </w:r>
      <w:r w:rsidRPr="003F160C">
        <w:rPr>
          <w:rFonts w:ascii="Arial Narrow" w:hAnsi="Arial Narrow" w:cs="Arial"/>
          <w:b/>
          <w:color w:val="000000"/>
          <w:sz w:val="24"/>
          <w:szCs w:val="24"/>
        </w:rPr>
        <w:t xml:space="preserve"> Sr. Gedeão Timóteo Amorim</w:t>
      </w:r>
      <w:r w:rsidRPr="003F160C">
        <w:rPr>
          <w:rFonts w:ascii="Arial Narrow" w:hAnsi="Arial Narrow" w:cs="Arial"/>
          <w:color w:val="000000"/>
          <w:sz w:val="24"/>
          <w:szCs w:val="24"/>
        </w:rPr>
        <w:t xml:space="preserve">, em face do Acórdão n° 1117/2021-TCE-Tribunal Pleno, exarado nos autos do Processo n° 14849/2021, nos termos do art. 59, II, e 62, da Lei Orgânica do TCE/AM c/c art. 154 do Regimento Interno do TCE/AM; </w:t>
      </w:r>
      <w:r w:rsidRPr="003F160C">
        <w:rPr>
          <w:rFonts w:ascii="Arial Narrow" w:hAnsi="Arial Narrow" w:cs="Arial"/>
          <w:b/>
          <w:color w:val="000000"/>
          <w:sz w:val="24"/>
          <w:szCs w:val="24"/>
        </w:rPr>
        <w:t xml:space="preserve">8.2. Negar provimento </w:t>
      </w:r>
      <w:r w:rsidRPr="003F160C">
        <w:rPr>
          <w:rFonts w:ascii="Arial Narrow" w:hAnsi="Arial Narrow" w:cs="Arial"/>
          <w:color w:val="000000"/>
          <w:sz w:val="24"/>
          <w:szCs w:val="24"/>
        </w:rPr>
        <w:t xml:space="preserve">ao presente Recurso de Reconsideração interposto pelo </w:t>
      </w:r>
      <w:r w:rsidRPr="003F160C">
        <w:rPr>
          <w:rFonts w:ascii="Arial Narrow" w:hAnsi="Arial Narrow" w:cs="Arial"/>
          <w:b/>
          <w:color w:val="000000"/>
          <w:sz w:val="24"/>
          <w:szCs w:val="24"/>
        </w:rPr>
        <w:t>Sr. Gedeão Timóteo Amorim</w:t>
      </w:r>
      <w:r w:rsidRPr="003F160C">
        <w:rPr>
          <w:rFonts w:ascii="Arial Narrow" w:hAnsi="Arial Narrow" w:cs="Arial"/>
          <w:color w:val="000000"/>
          <w:sz w:val="24"/>
          <w:szCs w:val="24"/>
        </w:rPr>
        <w:t xml:space="preserve">, em face do Acórdão n° 1117/2021-TCE-Tribunal Pleno, mantendo-se todas as disposições constantes no Decisum; </w:t>
      </w:r>
      <w:r w:rsidRPr="003F160C">
        <w:rPr>
          <w:rFonts w:ascii="Arial Narrow" w:hAnsi="Arial Narrow" w:cs="Arial"/>
          <w:b/>
          <w:color w:val="000000"/>
          <w:sz w:val="24"/>
          <w:szCs w:val="24"/>
        </w:rPr>
        <w:t xml:space="preserve">8.3. Determinar </w:t>
      </w:r>
      <w:r w:rsidRPr="003F160C">
        <w:rPr>
          <w:rFonts w:ascii="Arial Narrow" w:hAnsi="Arial Narrow" w:cs="Arial"/>
          <w:color w:val="000000"/>
          <w:sz w:val="24"/>
          <w:szCs w:val="24"/>
        </w:rPr>
        <w:t xml:space="preserve">à Secretaria do Tribunal Pleno que oficie ao Recorrente sobre o teor do Acórdão, acompanhando cópia do Relatório-Voto para conhecimento e cumprimento. </w:t>
      </w:r>
    </w:p>
    <w:p w14:paraId="7FF41AB3"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10.801/2022 (Apensos: 10.802/2022, 14.856/2021, 14.859/2021, 10.632/2022 e 14.849/2021)</w:t>
      </w:r>
      <w:r w:rsidRPr="003F160C">
        <w:rPr>
          <w:rFonts w:ascii="Arial Narrow" w:hAnsi="Arial Narrow" w:cs="Arial"/>
          <w:color w:val="000000"/>
          <w:sz w:val="24"/>
          <w:szCs w:val="24"/>
        </w:rPr>
        <w:t xml:space="preserve"> - Recurso de Reconsideração interposto pela empresa </w:t>
      </w:r>
      <w:proofErr w:type="spellStart"/>
      <w:r w:rsidRPr="003F160C">
        <w:rPr>
          <w:rFonts w:ascii="Arial Narrow" w:hAnsi="Arial Narrow" w:cs="Arial"/>
          <w:color w:val="000000"/>
          <w:sz w:val="24"/>
          <w:szCs w:val="24"/>
        </w:rPr>
        <w:t>Newen</w:t>
      </w:r>
      <w:proofErr w:type="spellEnd"/>
      <w:r w:rsidRPr="003F160C">
        <w:rPr>
          <w:rFonts w:ascii="Arial Narrow" w:hAnsi="Arial Narrow" w:cs="Arial"/>
          <w:color w:val="000000"/>
          <w:sz w:val="24"/>
          <w:szCs w:val="24"/>
        </w:rPr>
        <w:t xml:space="preserve"> Construtora e Incorporadora Ltda., em face do Acordão nº 1117/2021-TCE-Tribunal Pleno, exarado nos autos do Processo nº 14.849/2021. </w:t>
      </w:r>
      <w:r w:rsidRPr="003F160C">
        <w:rPr>
          <w:rFonts w:ascii="Arial Narrow" w:hAnsi="Arial Narrow"/>
          <w:b/>
          <w:sz w:val="24"/>
          <w:szCs w:val="24"/>
        </w:rPr>
        <w:t>Advogado:</w:t>
      </w:r>
      <w:r w:rsidRPr="003F160C">
        <w:rPr>
          <w:rFonts w:ascii="Arial Narrow" w:hAnsi="Arial Narrow"/>
          <w:sz w:val="24"/>
          <w:szCs w:val="24"/>
        </w:rPr>
        <w:t xml:space="preserve"> Eliseth Regina Moss da Costa – OAB/AM 6490</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46A56912" w14:textId="6E2B0164"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1598/2022: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 11, inciso III, alínea “f”, item 2,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8.1. Conhecer</w:t>
      </w:r>
      <w:r w:rsidRPr="003F160C">
        <w:rPr>
          <w:rFonts w:ascii="Arial Narrow" w:hAnsi="Arial Narrow" w:cs="Arial"/>
          <w:color w:val="000000"/>
          <w:sz w:val="24"/>
          <w:szCs w:val="24"/>
        </w:rPr>
        <w:t xml:space="preserve"> do presente Recurso de Reconsideração interposto pela </w:t>
      </w:r>
      <w:r w:rsidRPr="003F160C">
        <w:rPr>
          <w:rFonts w:ascii="Arial Narrow" w:hAnsi="Arial Narrow" w:cs="Arial"/>
          <w:b/>
          <w:color w:val="000000"/>
          <w:sz w:val="24"/>
          <w:szCs w:val="24"/>
        </w:rPr>
        <w:t xml:space="preserve">empresa </w:t>
      </w:r>
      <w:proofErr w:type="spellStart"/>
      <w:r w:rsidRPr="003F160C">
        <w:rPr>
          <w:rFonts w:ascii="Arial Narrow" w:hAnsi="Arial Narrow" w:cs="Arial"/>
          <w:b/>
          <w:color w:val="000000"/>
          <w:sz w:val="24"/>
          <w:szCs w:val="24"/>
        </w:rPr>
        <w:t>Newen</w:t>
      </w:r>
      <w:proofErr w:type="spellEnd"/>
      <w:r w:rsidRPr="003F160C">
        <w:rPr>
          <w:rFonts w:ascii="Arial Narrow" w:hAnsi="Arial Narrow" w:cs="Arial"/>
          <w:b/>
          <w:color w:val="000000"/>
          <w:sz w:val="24"/>
          <w:szCs w:val="24"/>
        </w:rPr>
        <w:t xml:space="preserve"> Construtora e Incorporadora Ltda.</w:t>
      </w:r>
      <w:r w:rsidRPr="003F160C">
        <w:rPr>
          <w:rFonts w:ascii="Arial Narrow" w:hAnsi="Arial Narrow" w:cs="Arial"/>
          <w:color w:val="000000"/>
          <w:sz w:val="24"/>
          <w:szCs w:val="24"/>
        </w:rPr>
        <w:t xml:space="preserve"> (antiga </w:t>
      </w:r>
      <w:proofErr w:type="spellStart"/>
      <w:r w:rsidRPr="003F160C">
        <w:rPr>
          <w:rFonts w:ascii="Arial Narrow" w:hAnsi="Arial Narrow" w:cs="Arial"/>
          <w:color w:val="000000"/>
          <w:sz w:val="24"/>
          <w:szCs w:val="24"/>
        </w:rPr>
        <w:t>Pafil</w:t>
      </w:r>
      <w:proofErr w:type="spellEnd"/>
      <w:r w:rsidRPr="003F160C">
        <w:rPr>
          <w:rFonts w:ascii="Arial Narrow" w:hAnsi="Arial Narrow" w:cs="Arial"/>
          <w:color w:val="000000"/>
          <w:sz w:val="24"/>
          <w:szCs w:val="24"/>
        </w:rPr>
        <w:t xml:space="preserve"> Serviços e Comércio Ltda.) em face do Acórdão n° 1117/2021-TCE-Tribunal Pleno, exarado nos autos do Processo n° 14849/2021, nos termos do art. 59, II, e 62, da Lei Orgânica do TCE/AM c/c art. 145, c/c o art. 154 do RI-TCE/AM; </w:t>
      </w:r>
      <w:r w:rsidRPr="003F160C">
        <w:rPr>
          <w:rFonts w:ascii="Arial Narrow" w:hAnsi="Arial Narrow" w:cs="Arial"/>
          <w:b/>
          <w:color w:val="000000"/>
          <w:sz w:val="24"/>
          <w:szCs w:val="24"/>
        </w:rPr>
        <w:t>8.2. Dar Provimento Parcial</w:t>
      </w:r>
      <w:r w:rsidRPr="003F160C">
        <w:rPr>
          <w:rFonts w:ascii="Arial Narrow" w:hAnsi="Arial Narrow" w:cs="Arial"/>
          <w:color w:val="000000"/>
          <w:sz w:val="24"/>
          <w:szCs w:val="24"/>
        </w:rPr>
        <w:t xml:space="preserve"> ao Recurso de Reconsideração interposto pela </w:t>
      </w:r>
      <w:r w:rsidRPr="003F160C">
        <w:rPr>
          <w:rFonts w:ascii="Arial Narrow" w:hAnsi="Arial Narrow" w:cs="Arial"/>
          <w:b/>
          <w:color w:val="000000"/>
          <w:sz w:val="24"/>
          <w:szCs w:val="24"/>
        </w:rPr>
        <w:t xml:space="preserve">empresa </w:t>
      </w:r>
      <w:proofErr w:type="spellStart"/>
      <w:r w:rsidRPr="003F160C">
        <w:rPr>
          <w:rFonts w:ascii="Arial Narrow" w:hAnsi="Arial Narrow" w:cs="Arial"/>
          <w:b/>
          <w:color w:val="000000"/>
          <w:sz w:val="24"/>
          <w:szCs w:val="24"/>
        </w:rPr>
        <w:t>Newen</w:t>
      </w:r>
      <w:proofErr w:type="spellEnd"/>
      <w:r w:rsidRPr="003F160C">
        <w:rPr>
          <w:rFonts w:ascii="Arial Narrow" w:hAnsi="Arial Narrow" w:cs="Arial"/>
          <w:b/>
          <w:color w:val="000000"/>
          <w:sz w:val="24"/>
          <w:szCs w:val="24"/>
        </w:rPr>
        <w:t xml:space="preserve"> Construtora e Incorporadora Ltda.</w:t>
      </w:r>
      <w:r w:rsidRPr="003F160C">
        <w:rPr>
          <w:rFonts w:ascii="Arial Narrow" w:hAnsi="Arial Narrow" w:cs="Arial"/>
          <w:color w:val="000000"/>
          <w:sz w:val="24"/>
          <w:szCs w:val="24"/>
        </w:rPr>
        <w:t xml:space="preserve"> (antiga </w:t>
      </w:r>
      <w:proofErr w:type="spellStart"/>
      <w:r w:rsidRPr="003F160C">
        <w:rPr>
          <w:rFonts w:ascii="Arial Narrow" w:hAnsi="Arial Narrow" w:cs="Arial"/>
          <w:color w:val="000000"/>
          <w:sz w:val="24"/>
          <w:szCs w:val="24"/>
        </w:rPr>
        <w:t>Pafil</w:t>
      </w:r>
      <w:proofErr w:type="spellEnd"/>
      <w:r w:rsidRPr="003F160C">
        <w:rPr>
          <w:rFonts w:ascii="Arial Narrow" w:hAnsi="Arial Narrow" w:cs="Arial"/>
          <w:color w:val="000000"/>
          <w:sz w:val="24"/>
          <w:szCs w:val="24"/>
        </w:rPr>
        <w:t xml:space="preserve"> Serviços e Comércio Ltda.) em face do Acórdão n° 1117/2021-TCE-Tribunal Pleno, considerando o saneamento das impropriedades nº 03, 04,05, 14 e 15 e o saneamento parcial das impropriedades nº 02, 07, 11 e 13, atualizando o valor da glosa imputada em R$54.813,33 (cinquenta e quatro mil, oitocentos e treze reais e trinta e três centavos), pela manutenção das demais restrições, mantendo-se as demais disposições do Acórdão; </w:t>
      </w:r>
      <w:r w:rsidRPr="003F160C">
        <w:rPr>
          <w:rFonts w:ascii="Arial Narrow" w:hAnsi="Arial Narrow" w:cs="Arial"/>
          <w:b/>
          <w:color w:val="000000"/>
          <w:sz w:val="24"/>
          <w:szCs w:val="24"/>
        </w:rPr>
        <w:t>8.3. Determinar</w:t>
      </w:r>
      <w:r w:rsidRPr="003F160C">
        <w:rPr>
          <w:rFonts w:ascii="Arial Narrow" w:hAnsi="Arial Narrow" w:cs="Arial"/>
          <w:color w:val="000000"/>
          <w:sz w:val="24"/>
          <w:szCs w:val="24"/>
        </w:rPr>
        <w:t xml:space="preserve"> à Secretaria do Pleno que oficie à Recorrente sobre o teor do Acórdão proferido pelo Egrégio Tribunal Pleno. </w:t>
      </w:r>
    </w:p>
    <w:p w14:paraId="51DD8E19"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sz w:val="24"/>
          <w:szCs w:val="24"/>
        </w:rPr>
        <w:lastRenderedPageBreak/>
        <w:br/>
      </w:r>
      <w:r w:rsidRPr="003F160C">
        <w:rPr>
          <w:rFonts w:ascii="Arial Narrow" w:hAnsi="Arial Narrow" w:cs="Arial"/>
          <w:b/>
          <w:color w:val="000000"/>
          <w:sz w:val="24"/>
          <w:szCs w:val="24"/>
        </w:rPr>
        <w:t>PROCESSO Nº 10.632/2022 (Apensos: 10.802/2022, 14.856/2021, 14.859/2021, 10.801/2022 e 14.849/2021)</w:t>
      </w:r>
      <w:r w:rsidRPr="003F160C">
        <w:rPr>
          <w:rFonts w:ascii="Arial Narrow" w:hAnsi="Arial Narrow" w:cs="Arial"/>
          <w:color w:val="000000"/>
          <w:sz w:val="24"/>
          <w:szCs w:val="24"/>
        </w:rPr>
        <w:t xml:space="preserve"> - Recurso de Reconsideração interposto pela Sra. Sirlei Alves Ferreira Henrique, em face do Acórdão n° 1117/2021 TCE-Tribunal Pleno, exarado nos autos do Processo n° 14.849/2021 </w:t>
      </w:r>
      <w:r w:rsidRPr="003F160C">
        <w:rPr>
          <w:rFonts w:ascii="Arial Narrow" w:hAnsi="Arial Narrow"/>
          <w:b/>
          <w:sz w:val="24"/>
          <w:szCs w:val="24"/>
        </w:rPr>
        <w:t>Advogados:</w:t>
      </w:r>
      <w:r w:rsidRPr="003F160C">
        <w:rPr>
          <w:rFonts w:ascii="Arial Narrow" w:hAnsi="Arial Narrow"/>
          <w:sz w:val="24"/>
          <w:szCs w:val="24"/>
        </w:rPr>
        <w:t xml:space="preserve"> Camila Ferreira Lucio Henrique - OAB/AM 8417 e Maurício dos Santos Pereira Júnior – OAB/AM 7768</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52BC9FEB" w14:textId="5877DD2B"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1599/2022: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 11, inciso III, alínea “f”, item 2,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8.1. Conhecer</w:t>
      </w:r>
      <w:r w:rsidRPr="003F160C">
        <w:rPr>
          <w:rFonts w:ascii="Arial Narrow" w:hAnsi="Arial Narrow" w:cs="Arial"/>
          <w:color w:val="000000"/>
          <w:sz w:val="24"/>
          <w:szCs w:val="24"/>
        </w:rPr>
        <w:t xml:space="preserve"> do presente Recurso de Reconsideração interposto pela </w:t>
      </w:r>
      <w:r w:rsidRPr="003F160C">
        <w:rPr>
          <w:rFonts w:ascii="Arial Narrow" w:hAnsi="Arial Narrow" w:cs="Arial"/>
          <w:b/>
          <w:color w:val="000000"/>
          <w:sz w:val="24"/>
          <w:szCs w:val="24"/>
        </w:rPr>
        <w:t>Sra. Sirlei Alves Ferreira Henrique</w:t>
      </w:r>
      <w:r w:rsidRPr="003F160C">
        <w:rPr>
          <w:rFonts w:ascii="Arial Narrow" w:hAnsi="Arial Narrow" w:cs="Arial"/>
          <w:color w:val="000000"/>
          <w:sz w:val="24"/>
          <w:szCs w:val="24"/>
        </w:rPr>
        <w:t xml:space="preserve">, em face do Acórdão n° 1117/2021-TCE-Tribunal Pleno, exarado nos autos do Processo n° 14849/2021, nos termos do art. 59, II, e 62, da Lei Orgânica do TCE/AM c/c art. 154 do Regimento Interno do TCE/AM; </w:t>
      </w:r>
      <w:r w:rsidRPr="003F160C">
        <w:rPr>
          <w:rFonts w:ascii="Arial Narrow" w:hAnsi="Arial Narrow" w:cs="Arial"/>
          <w:b/>
          <w:color w:val="000000"/>
          <w:sz w:val="24"/>
          <w:szCs w:val="24"/>
        </w:rPr>
        <w:t>8.2. Negar provimento</w:t>
      </w:r>
      <w:r w:rsidRPr="003F160C">
        <w:rPr>
          <w:rFonts w:ascii="Arial Narrow" w:hAnsi="Arial Narrow" w:cs="Arial"/>
          <w:color w:val="000000"/>
          <w:sz w:val="24"/>
          <w:szCs w:val="24"/>
        </w:rPr>
        <w:t xml:space="preserve"> ao presente Recurso de Reconsideração interposto pela </w:t>
      </w:r>
      <w:r w:rsidRPr="003F160C">
        <w:rPr>
          <w:rFonts w:ascii="Arial Narrow" w:hAnsi="Arial Narrow" w:cs="Arial"/>
          <w:b/>
          <w:color w:val="000000"/>
          <w:sz w:val="24"/>
          <w:szCs w:val="24"/>
        </w:rPr>
        <w:t>Sra. Sirlei Alves Ferreira Henrique</w:t>
      </w:r>
      <w:r w:rsidRPr="003F160C">
        <w:rPr>
          <w:rFonts w:ascii="Arial Narrow" w:hAnsi="Arial Narrow" w:cs="Arial"/>
          <w:color w:val="000000"/>
          <w:sz w:val="24"/>
          <w:szCs w:val="24"/>
        </w:rPr>
        <w:t xml:space="preserve">, em face do Acórdão n° 1117/2021-TCE-Tribunal Pleno, mantendo-se todas as disposições constantes no Decisum; </w:t>
      </w:r>
      <w:r w:rsidRPr="003F160C">
        <w:rPr>
          <w:rFonts w:ascii="Arial Narrow" w:hAnsi="Arial Narrow" w:cs="Arial"/>
          <w:b/>
          <w:color w:val="000000"/>
          <w:sz w:val="24"/>
          <w:szCs w:val="24"/>
        </w:rPr>
        <w:t>8.3. Determinar</w:t>
      </w:r>
      <w:r w:rsidRPr="003F160C">
        <w:rPr>
          <w:rFonts w:ascii="Arial Narrow" w:hAnsi="Arial Narrow" w:cs="Arial"/>
          <w:color w:val="000000"/>
          <w:sz w:val="24"/>
          <w:szCs w:val="24"/>
        </w:rPr>
        <w:t xml:space="preserve"> à Secretaria do Tribunal Pleno que oficie ao Recorrente sobre o teor do Acórdão, acompanhando cópia do Relatório-Voto para conhecimento e cumprimento. </w:t>
      </w:r>
    </w:p>
    <w:p w14:paraId="38916EBF"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10.870/2022</w:t>
      </w:r>
      <w:r w:rsidRPr="003F160C">
        <w:rPr>
          <w:rFonts w:ascii="Arial Narrow" w:hAnsi="Arial Narrow" w:cs="Arial"/>
          <w:color w:val="000000"/>
          <w:sz w:val="24"/>
          <w:szCs w:val="24"/>
        </w:rPr>
        <w:t xml:space="preserve"> - Análise do Edital nº 1/2022 de abertura de Inscrições, publicado em 09/02/2022, do 1º Concurso Público para provimento de cargos no quadro de pessoal permanente da Procuradoria-Geral do Estado do Amazonas. </w:t>
      </w:r>
      <w:r w:rsidRPr="003F160C">
        <w:rPr>
          <w:rFonts w:ascii="Arial Narrow" w:hAnsi="Arial Narrow"/>
          <w:b/>
          <w:sz w:val="24"/>
          <w:szCs w:val="24"/>
        </w:rPr>
        <w:t>Advogado:</w:t>
      </w:r>
      <w:r w:rsidRPr="003F160C">
        <w:rPr>
          <w:rFonts w:ascii="Arial Narrow" w:hAnsi="Arial Narrow"/>
          <w:sz w:val="24"/>
          <w:szCs w:val="24"/>
        </w:rPr>
        <w:t xml:space="preserve"> Renan </w:t>
      </w:r>
      <w:proofErr w:type="spellStart"/>
      <w:r w:rsidRPr="003F160C">
        <w:rPr>
          <w:rFonts w:ascii="Arial Narrow" w:hAnsi="Arial Narrow"/>
          <w:sz w:val="24"/>
          <w:szCs w:val="24"/>
        </w:rPr>
        <w:t>Taketomi</w:t>
      </w:r>
      <w:proofErr w:type="spellEnd"/>
      <w:r w:rsidRPr="003F160C">
        <w:rPr>
          <w:rFonts w:ascii="Arial Narrow" w:hAnsi="Arial Narrow"/>
          <w:sz w:val="24"/>
          <w:szCs w:val="24"/>
        </w:rPr>
        <w:t xml:space="preserve"> de Magalhaes - OAB/AM 8739</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294FE60B" w14:textId="6462ACF0"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1597/2022: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pelos art. 11, inciso VI, alínea “b”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parcial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9.1. Julgar legal</w:t>
      </w:r>
      <w:r w:rsidRPr="003F160C">
        <w:rPr>
          <w:rFonts w:ascii="Arial Narrow" w:hAnsi="Arial Narrow" w:cs="Arial"/>
          <w:color w:val="000000"/>
          <w:sz w:val="24"/>
          <w:szCs w:val="24"/>
        </w:rPr>
        <w:t xml:space="preserve"> a Admissão de Pessoal de Concurso para o quadro de servidores da Procuradoria-Geral do Estado do Amazonas PGE, objeto do Edital nº 01/2022, publicado no Diário Oficial dos Municípios do Estado do Amazonas (DOE) em 09/02/2022 nos termos do art. 11, VI, ‘b’ da Resolução TCE n° 04/02; </w:t>
      </w:r>
      <w:r w:rsidRPr="003F160C">
        <w:rPr>
          <w:rFonts w:ascii="Arial Narrow" w:hAnsi="Arial Narrow" w:cs="Arial"/>
          <w:b/>
          <w:color w:val="000000"/>
          <w:sz w:val="24"/>
          <w:szCs w:val="24"/>
        </w:rPr>
        <w:t>9.2. Determinar</w:t>
      </w:r>
      <w:r w:rsidRPr="003F160C">
        <w:rPr>
          <w:rFonts w:ascii="Arial Narrow" w:hAnsi="Arial Narrow" w:cs="Arial"/>
          <w:color w:val="000000"/>
          <w:sz w:val="24"/>
          <w:szCs w:val="24"/>
        </w:rPr>
        <w:t xml:space="preserve"> à Procuradoria-Geral do Estado do Amazonas que realize os estudos apontados com o propósito de sugerir ao Exmo. Chefe do Executivo a apresentação de Projeto de Lei que revogue o art. 12, inciso XIII, da Lei nº 4.605/2018, apresentando a referida propositura com brevidade e encaminhando cópia de tais deliberações, quando finalizadas, para este TCE; </w:t>
      </w:r>
      <w:r w:rsidRPr="003F160C">
        <w:rPr>
          <w:rFonts w:ascii="Arial Narrow" w:hAnsi="Arial Narrow" w:cs="Arial"/>
          <w:b/>
          <w:color w:val="000000"/>
          <w:sz w:val="24"/>
          <w:szCs w:val="24"/>
        </w:rPr>
        <w:t>9.3. Recomendar</w:t>
      </w:r>
      <w:r w:rsidRPr="003F160C">
        <w:rPr>
          <w:rFonts w:ascii="Arial Narrow" w:hAnsi="Arial Narrow" w:cs="Arial"/>
          <w:color w:val="000000"/>
          <w:sz w:val="24"/>
          <w:szCs w:val="24"/>
        </w:rPr>
        <w:t xml:space="preserve"> à Procuradoria-Geral do Estado do Amazonas-PGE, que analise a possibilidade de alteração da Lei nº 4.014/2014 no intuito de que esta traga previsão expressa de que um ato próprio da PGE regulamentará as especialidades correspondentes ao cargo de Técnico </w:t>
      </w:r>
      <w:proofErr w:type="spellStart"/>
      <w:r w:rsidRPr="003F160C">
        <w:rPr>
          <w:rFonts w:ascii="Arial Narrow" w:hAnsi="Arial Narrow" w:cs="Arial"/>
          <w:color w:val="000000"/>
          <w:sz w:val="24"/>
          <w:szCs w:val="24"/>
        </w:rPr>
        <w:t>Procuratorial</w:t>
      </w:r>
      <w:proofErr w:type="spellEnd"/>
      <w:r w:rsidRPr="003F160C">
        <w:rPr>
          <w:rFonts w:ascii="Arial Narrow" w:hAnsi="Arial Narrow" w:cs="Arial"/>
          <w:color w:val="000000"/>
          <w:sz w:val="24"/>
          <w:szCs w:val="24"/>
        </w:rPr>
        <w:t xml:space="preserve">; ou, ainda, que as especialidades do Técnico em Gestão </w:t>
      </w:r>
      <w:proofErr w:type="spellStart"/>
      <w:r w:rsidRPr="003F160C">
        <w:rPr>
          <w:rFonts w:ascii="Arial Narrow" w:hAnsi="Arial Narrow" w:cs="Arial"/>
          <w:color w:val="000000"/>
          <w:sz w:val="24"/>
          <w:szCs w:val="24"/>
        </w:rPr>
        <w:t>Procuratorial</w:t>
      </w:r>
      <w:proofErr w:type="spellEnd"/>
      <w:r w:rsidRPr="003F160C">
        <w:rPr>
          <w:rFonts w:ascii="Arial Narrow" w:hAnsi="Arial Narrow" w:cs="Arial"/>
          <w:color w:val="000000"/>
          <w:sz w:val="24"/>
          <w:szCs w:val="24"/>
        </w:rPr>
        <w:t xml:space="preserve"> sejam previstas na Lei nº 4.014/2014. </w:t>
      </w:r>
    </w:p>
    <w:p w14:paraId="78C7552A"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10.973/2022 (Apensos: 12.578/2021 e 16.589/2019)</w:t>
      </w:r>
      <w:r w:rsidRPr="003F160C">
        <w:rPr>
          <w:rFonts w:ascii="Arial Narrow" w:hAnsi="Arial Narrow" w:cs="Arial"/>
          <w:color w:val="000000"/>
          <w:sz w:val="24"/>
          <w:szCs w:val="24"/>
        </w:rPr>
        <w:t xml:space="preserve"> - Recurso de Revisão interposto pela Sra. Maria do Socorro de Paula Oliveira, em face do Acórdão nº 1142/2021-TCE-Tribunal Pleno, exarado nos autos do Processo nº 12.578/2021. </w:t>
      </w:r>
      <w:r w:rsidRPr="003F160C">
        <w:rPr>
          <w:rFonts w:ascii="Arial Narrow" w:hAnsi="Arial Narrow"/>
          <w:b/>
          <w:sz w:val="24"/>
          <w:szCs w:val="24"/>
        </w:rPr>
        <w:t>Advogados:</w:t>
      </w:r>
      <w:r w:rsidRPr="003F160C">
        <w:rPr>
          <w:rFonts w:ascii="Arial Narrow" w:hAnsi="Arial Narrow"/>
          <w:sz w:val="24"/>
          <w:szCs w:val="24"/>
        </w:rPr>
        <w:t xml:space="preserve"> Fábio Nunes Bandeira de Melo - OAB/AM 4331, Bruno Vieira da Rocha </w:t>
      </w:r>
      <w:proofErr w:type="spellStart"/>
      <w:r w:rsidRPr="003F160C">
        <w:rPr>
          <w:rFonts w:ascii="Arial Narrow" w:hAnsi="Arial Narrow"/>
          <w:sz w:val="24"/>
          <w:szCs w:val="24"/>
        </w:rPr>
        <w:t>Barbirato</w:t>
      </w:r>
      <w:proofErr w:type="spellEnd"/>
      <w:r w:rsidRPr="003F160C">
        <w:rPr>
          <w:rFonts w:ascii="Arial Narrow" w:hAnsi="Arial Narrow"/>
          <w:sz w:val="24"/>
          <w:szCs w:val="24"/>
        </w:rPr>
        <w:t xml:space="preserve"> - OAB/AM 6975, Igor Arnaud Ferreira - OAB/AM 10428, </w:t>
      </w:r>
      <w:proofErr w:type="spellStart"/>
      <w:r w:rsidRPr="003F160C">
        <w:rPr>
          <w:rFonts w:ascii="Arial Narrow" w:hAnsi="Arial Narrow"/>
          <w:sz w:val="24"/>
          <w:szCs w:val="24"/>
        </w:rPr>
        <w:t>Laiz</w:t>
      </w:r>
      <w:proofErr w:type="spellEnd"/>
      <w:r w:rsidRPr="003F160C">
        <w:rPr>
          <w:rFonts w:ascii="Arial Narrow" w:hAnsi="Arial Narrow"/>
          <w:sz w:val="24"/>
          <w:szCs w:val="24"/>
        </w:rPr>
        <w:t xml:space="preserve"> Araújo Russo de Melo e Silva - OAB/AM 6897, Camila Pontes Torres - OAB/AM 12280 e Lívia Rocha Brito – 6474</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79390E82" w14:textId="3E525D05"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lastRenderedPageBreak/>
        <w:t>ACÓRDÃO Nº 1659/2022: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art.11, inciso III, alínea “g”,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parcial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8.1. Conhecer</w:t>
      </w:r>
      <w:r w:rsidRPr="003F160C">
        <w:rPr>
          <w:rFonts w:ascii="Arial Narrow" w:hAnsi="Arial Narrow" w:cs="Arial"/>
          <w:color w:val="000000"/>
          <w:sz w:val="24"/>
          <w:szCs w:val="24"/>
        </w:rPr>
        <w:t xml:space="preserve"> do presente Recurso de Revisão interposto pela </w:t>
      </w:r>
      <w:r w:rsidRPr="003F160C">
        <w:rPr>
          <w:rFonts w:ascii="Arial Narrow" w:hAnsi="Arial Narrow" w:cs="Arial"/>
          <w:b/>
          <w:color w:val="000000"/>
          <w:sz w:val="24"/>
          <w:szCs w:val="24"/>
        </w:rPr>
        <w:t>Sra. Maria do Socorro de Paula Oliveira</w:t>
      </w:r>
      <w:r w:rsidRPr="003F160C">
        <w:rPr>
          <w:rFonts w:ascii="Arial Narrow" w:hAnsi="Arial Narrow" w:cs="Arial"/>
          <w:color w:val="000000"/>
          <w:sz w:val="24"/>
          <w:szCs w:val="24"/>
        </w:rPr>
        <w:t xml:space="preserve">, em face do Acordão nº 1.142/2021–TCE–Tribunal Pleno (fls. 137/138 – Processo nº 12578/2021), que negou provimento aos Embargos de Declaração interpostos em face do Acórdão nº 755/2021–TCE–Tribunal Pleno (fls. 69/70 – Processo nº 12578/2021), que conheceu e deu provimento parcial ao Recurso de Reconsideração interposto em face do Acórdão nº 21/2021–TCE–Tribunal Pleno (fls. 251/252 do Processo nº 16.589/2019, em apenso), o qual conheceu e deu provimento parcial aos Embargos de Declaração opostos pela recorrente em face do Acórdão nº 1082/2020–TCE–Tribunal Pleno (fls. 202/204 daqueles autos), por preencher os requisitos de admissibilidade dos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59, IV, e 65, caput, da Lei nº 2423/1996 (LO-TCE/AM), c/c o art. 157, caput, e §2º da Resolução nº 04/2002 (RI-TCE/AM); </w:t>
      </w:r>
      <w:r w:rsidRPr="003F160C">
        <w:rPr>
          <w:rFonts w:ascii="Arial Narrow" w:hAnsi="Arial Narrow" w:cs="Arial"/>
          <w:b/>
          <w:color w:val="000000"/>
          <w:sz w:val="24"/>
          <w:szCs w:val="24"/>
        </w:rPr>
        <w:t>8.2. Dar Provimento Parcial</w:t>
      </w:r>
      <w:r w:rsidRPr="003F160C">
        <w:rPr>
          <w:rFonts w:ascii="Arial Narrow" w:hAnsi="Arial Narrow" w:cs="Arial"/>
          <w:color w:val="000000"/>
          <w:sz w:val="24"/>
          <w:szCs w:val="24"/>
        </w:rPr>
        <w:t xml:space="preserve"> ao presente Recurso de Revisão interposto pela </w:t>
      </w:r>
      <w:r w:rsidRPr="003F160C">
        <w:rPr>
          <w:rFonts w:ascii="Arial Narrow" w:hAnsi="Arial Narrow" w:cs="Arial"/>
          <w:b/>
          <w:color w:val="000000"/>
          <w:sz w:val="24"/>
          <w:szCs w:val="24"/>
        </w:rPr>
        <w:t>Sra. Maria do Socorro de Paula Oliveira</w:t>
      </w:r>
      <w:r w:rsidRPr="003F160C">
        <w:rPr>
          <w:rFonts w:ascii="Arial Narrow" w:hAnsi="Arial Narrow" w:cs="Arial"/>
          <w:color w:val="000000"/>
          <w:sz w:val="24"/>
          <w:szCs w:val="24"/>
        </w:rPr>
        <w:t xml:space="preserve">, nos termos do art. 1º, XXI, da Lei nº 2.423/1996, no sentido de reformar o item 8.2. do Acórdão nº 755/2021–TCE–Tribunal Pleno, excluindo a multa aplicada à Recorrente no valor R$ 13.654,39 (treze mil, seiscentos e cinquenta e quatro reais e trinta e nove centavos), considerando o saneamento de parte das restrições, e mantendo inalterados os demais itens do julgado, haja vista que ainda remanescem impropriedades oriundas Acórdão originário, a saber: as restrições 06, 08, 10 e 11, motivo também pelo qual a representação permanece procedente, assim como o dever do Recorrente/Representado de sanear as falhas remanescentes  indicadas pela DICETI; </w:t>
      </w:r>
      <w:r w:rsidRPr="003F160C">
        <w:rPr>
          <w:rFonts w:ascii="Arial Narrow" w:hAnsi="Arial Narrow" w:cs="Arial"/>
          <w:b/>
          <w:color w:val="000000"/>
          <w:sz w:val="24"/>
          <w:szCs w:val="24"/>
        </w:rPr>
        <w:t>8.3. Dar ciência</w:t>
      </w:r>
      <w:r w:rsidRPr="003F160C">
        <w:rPr>
          <w:rFonts w:ascii="Arial Narrow" w:hAnsi="Arial Narrow" w:cs="Arial"/>
          <w:color w:val="000000"/>
          <w:sz w:val="24"/>
          <w:szCs w:val="24"/>
        </w:rPr>
        <w:t xml:space="preserve"> à Sra. Maria do Socorro de Paula Oliveira dos termos desta Decisão. </w:t>
      </w:r>
      <w:r w:rsidRPr="00991DAE">
        <w:rPr>
          <w:rFonts w:ascii="Arial Narrow" w:hAnsi="Arial Narrow"/>
          <w:b/>
          <w:sz w:val="24"/>
          <w:szCs w:val="24"/>
        </w:rPr>
        <w:t>Declaração de Impedimento:</w:t>
      </w:r>
      <w:r w:rsidRPr="003F160C">
        <w:rPr>
          <w:rFonts w:ascii="Arial Narrow" w:hAnsi="Arial Narrow"/>
          <w:sz w:val="24"/>
          <w:szCs w:val="24"/>
        </w:rPr>
        <w:t xml:space="preserve"> Conselheiro Érico Xavier Desterro e Silva, Conselheiro Ari Jorge Moutinho da Costa Júnior e Auditor Mário José de Moraes Costa Filho (art. 65 do Regimento Interno).</w:t>
      </w:r>
    </w:p>
    <w:p w14:paraId="1B66BD97"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12.311/2022</w:t>
      </w:r>
      <w:r w:rsidRPr="003F160C">
        <w:rPr>
          <w:rFonts w:ascii="Arial Narrow" w:hAnsi="Arial Narrow" w:cs="Arial"/>
          <w:color w:val="000000"/>
          <w:sz w:val="24"/>
          <w:szCs w:val="24"/>
        </w:rPr>
        <w:t xml:space="preserve"> - Denúncia com pedido de Medida Cautelar interposta pela Associação Brasileira de Médicos com Expertise de Pós-Graduação – ABRAMEPO, em face da Prefeitura Municipal de Manaus, acerca de possíveis irregularidades no Edital nº 001/2021 – PMM. </w:t>
      </w:r>
      <w:r w:rsidRPr="003F160C">
        <w:rPr>
          <w:rFonts w:ascii="Arial Narrow" w:hAnsi="Arial Narrow"/>
          <w:b/>
          <w:sz w:val="24"/>
          <w:szCs w:val="24"/>
        </w:rPr>
        <w:t>Advogado:</w:t>
      </w:r>
      <w:r w:rsidRPr="003F160C">
        <w:rPr>
          <w:rFonts w:ascii="Arial Narrow" w:hAnsi="Arial Narrow"/>
          <w:sz w:val="24"/>
          <w:szCs w:val="24"/>
        </w:rPr>
        <w:t xml:space="preserve"> Bruno Reis de Figueiredo - OAB/MG 102049</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1CEE7B41" w14:textId="6F473FC8"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1596/2022: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 5º, inciso XII e art. 11, inciso III, alínea “c”, da Resolução n.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9.1. Conhecer</w:t>
      </w:r>
      <w:r w:rsidRPr="003F160C">
        <w:rPr>
          <w:rFonts w:ascii="Arial Narrow" w:hAnsi="Arial Narrow" w:cs="Arial"/>
          <w:color w:val="000000"/>
          <w:sz w:val="24"/>
          <w:szCs w:val="24"/>
        </w:rPr>
        <w:t xml:space="preserve"> da presente Denúncia interposta pela Associação Brasileira de Médicos com Expertise de Pós-graduação - ABRAMEPO em face da Prefeitura Municipal de Manaus, em razão de possíveis irregularidades no Edital nº 001/2021-PMM, por preencher os requisitos do art. 288, §1º, do Regimento Interno; </w:t>
      </w:r>
      <w:r w:rsidRPr="003F160C">
        <w:rPr>
          <w:rFonts w:ascii="Arial Narrow" w:hAnsi="Arial Narrow" w:cs="Arial"/>
          <w:b/>
          <w:color w:val="000000"/>
          <w:sz w:val="24"/>
          <w:szCs w:val="24"/>
        </w:rPr>
        <w:t>9.2. Julgar Improcedente</w:t>
      </w:r>
      <w:r w:rsidRPr="003F160C">
        <w:rPr>
          <w:rFonts w:ascii="Arial Narrow" w:hAnsi="Arial Narrow" w:cs="Arial"/>
          <w:color w:val="000000"/>
          <w:sz w:val="24"/>
          <w:szCs w:val="24"/>
        </w:rPr>
        <w:t xml:space="preserve"> a presente Denúncia interposta pela Associação Brasileira de Médicos com Expertise de Pós-graduação - ABRAMEPO em face da Prefeitura Municipal de Manaus, por ausência de materialidade, considerando os fatos narrados no presente relatório/voto; </w:t>
      </w:r>
      <w:r w:rsidRPr="003F160C">
        <w:rPr>
          <w:rFonts w:ascii="Arial Narrow" w:hAnsi="Arial Narrow" w:cs="Arial"/>
          <w:b/>
          <w:color w:val="000000"/>
          <w:sz w:val="24"/>
          <w:szCs w:val="24"/>
        </w:rPr>
        <w:t>9.3. Determinar</w:t>
      </w:r>
      <w:r w:rsidRPr="003F160C">
        <w:rPr>
          <w:rFonts w:ascii="Arial Narrow" w:hAnsi="Arial Narrow" w:cs="Arial"/>
          <w:color w:val="000000"/>
          <w:sz w:val="24"/>
          <w:szCs w:val="24"/>
        </w:rPr>
        <w:t xml:space="preserve"> à Secretaria do Tribunal Pleno que oficie ao Denunciante e ao Denunciado, dando-lhes ciência do teor da decisão do Egrégio Tribunal Pleno, bem como do Relatório/Voto que a fundamentou; </w:t>
      </w:r>
      <w:r w:rsidRPr="003F160C">
        <w:rPr>
          <w:rFonts w:ascii="Arial Narrow" w:hAnsi="Arial Narrow" w:cs="Arial"/>
          <w:b/>
          <w:color w:val="000000"/>
          <w:sz w:val="24"/>
          <w:szCs w:val="24"/>
        </w:rPr>
        <w:t>9.4. Arquivar</w:t>
      </w:r>
      <w:r w:rsidRPr="003F160C">
        <w:rPr>
          <w:rFonts w:ascii="Arial Narrow" w:hAnsi="Arial Narrow" w:cs="Arial"/>
          <w:color w:val="000000"/>
          <w:sz w:val="24"/>
          <w:szCs w:val="24"/>
        </w:rPr>
        <w:t xml:space="preserve"> o presente processo, após o cumprimento das formalidades legais. </w:t>
      </w:r>
    </w:p>
    <w:p w14:paraId="17F05CA7"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lastRenderedPageBreak/>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12.458/2022 (Apensos: 12.065/2021 e 11.746/2014)</w:t>
      </w:r>
      <w:r w:rsidRPr="003F160C">
        <w:rPr>
          <w:rFonts w:ascii="Arial Narrow" w:hAnsi="Arial Narrow" w:cs="Arial"/>
          <w:color w:val="000000"/>
          <w:sz w:val="24"/>
          <w:szCs w:val="24"/>
        </w:rPr>
        <w:t xml:space="preserve"> - Recurso de Revisão interposto pela Fundação </w:t>
      </w:r>
      <w:proofErr w:type="spellStart"/>
      <w:r w:rsidRPr="003F160C">
        <w:rPr>
          <w:rFonts w:ascii="Arial Narrow" w:hAnsi="Arial Narrow" w:cs="Arial"/>
          <w:color w:val="000000"/>
          <w:sz w:val="24"/>
          <w:szCs w:val="24"/>
        </w:rPr>
        <w:t>Amazonprev</w:t>
      </w:r>
      <w:proofErr w:type="spellEnd"/>
      <w:r w:rsidRPr="003F160C">
        <w:rPr>
          <w:rFonts w:ascii="Arial Narrow" w:hAnsi="Arial Narrow" w:cs="Arial"/>
          <w:color w:val="000000"/>
          <w:sz w:val="24"/>
          <w:szCs w:val="24"/>
        </w:rPr>
        <w:t>, em face do Acórdão nº 978/2021-TCE-Segunda Câmara, exarado nos autos do Processo nº 12.065/2021.</w:t>
      </w:r>
      <w:r w:rsidRPr="003F160C">
        <w:rPr>
          <w:rFonts w:ascii="Arial Narrow" w:hAnsi="Arial Narrow" w:cs="Arial"/>
          <w:b/>
          <w:color w:val="000000"/>
          <w:sz w:val="24"/>
          <w:szCs w:val="24"/>
        </w:rPr>
        <w:t xml:space="preserve"> </w:t>
      </w:r>
    </w:p>
    <w:p w14:paraId="03FB20FE" w14:textId="4F840CEA"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1658/2022: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art.11, inciso III, alínea “g”,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b/>
          <w:color w:val="000000"/>
          <w:sz w:val="24"/>
          <w:szCs w:val="24"/>
        </w:rPr>
        <w:t xml:space="preserve"> 8.1. Conhecer </w:t>
      </w:r>
      <w:r w:rsidRPr="003F160C">
        <w:rPr>
          <w:rFonts w:ascii="Arial Narrow" w:hAnsi="Arial Narrow" w:cs="Arial"/>
          <w:color w:val="000000"/>
          <w:sz w:val="24"/>
          <w:szCs w:val="24"/>
        </w:rPr>
        <w:t xml:space="preserve">do presente Recurso de Revisão interposto pela </w:t>
      </w:r>
      <w:r w:rsidRPr="003F160C">
        <w:rPr>
          <w:rFonts w:ascii="Arial Narrow" w:hAnsi="Arial Narrow" w:cs="Arial"/>
          <w:b/>
          <w:color w:val="000000"/>
          <w:sz w:val="24"/>
          <w:szCs w:val="24"/>
        </w:rPr>
        <w:t xml:space="preserve">Fundação </w:t>
      </w:r>
      <w:proofErr w:type="spellStart"/>
      <w:r w:rsidRPr="003F160C">
        <w:rPr>
          <w:rFonts w:ascii="Arial Narrow" w:hAnsi="Arial Narrow" w:cs="Arial"/>
          <w:b/>
          <w:color w:val="000000"/>
          <w:sz w:val="24"/>
          <w:szCs w:val="24"/>
        </w:rPr>
        <w:t>Amazonprev</w:t>
      </w:r>
      <w:proofErr w:type="spellEnd"/>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 xml:space="preserve">8.2. Negar Provimento </w:t>
      </w:r>
      <w:r w:rsidRPr="003F160C">
        <w:rPr>
          <w:rFonts w:ascii="Arial Narrow" w:hAnsi="Arial Narrow" w:cs="Arial"/>
          <w:color w:val="000000"/>
          <w:sz w:val="24"/>
          <w:szCs w:val="24"/>
        </w:rPr>
        <w:t>ao presente Recurso de Revisão interposto pela</w:t>
      </w:r>
      <w:r w:rsidRPr="003F160C">
        <w:rPr>
          <w:rFonts w:ascii="Arial Narrow" w:hAnsi="Arial Narrow" w:cs="Arial"/>
          <w:b/>
          <w:color w:val="000000"/>
          <w:sz w:val="24"/>
          <w:szCs w:val="24"/>
        </w:rPr>
        <w:t xml:space="preserve"> Fundação </w:t>
      </w:r>
      <w:proofErr w:type="spellStart"/>
      <w:r w:rsidRPr="003F160C">
        <w:rPr>
          <w:rFonts w:ascii="Arial Narrow" w:hAnsi="Arial Narrow" w:cs="Arial"/>
          <w:b/>
          <w:color w:val="000000"/>
          <w:sz w:val="24"/>
          <w:szCs w:val="24"/>
        </w:rPr>
        <w:t>Amazonprev</w:t>
      </w:r>
      <w:proofErr w:type="spellEnd"/>
      <w:r w:rsidRPr="003F160C">
        <w:rPr>
          <w:rFonts w:ascii="Arial Narrow" w:hAnsi="Arial Narrow" w:cs="Arial"/>
          <w:color w:val="000000"/>
          <w:sz w:val="24"/>
          <w:szCs w:val="24"/>
        </w:rPr>
        <w:t xml:space="preserve">, mantendo o inteiro teor do Acórdão nº 978/2021-TCE-Segunda Câmara, exarado nos autos do Processo nº 12065/2021, com base nos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59, inciso IV, e 65, da Lei Estadual nº 2423/96 c/c artigo 157, da Resolução nº 04/2002 (Regimento Interno);</w:t>
      </w:r>
      <w:r w:rsidRPr="003F160C">
        <w:rPr>
          <w:rFonts w:ascii="Arial Narrow" w:hAnsi="Arial Narrow" w:cs="Arial"/>
          <w:b/>
          <w:color w:val="000000"/>
          <w:sz w:val="24"/>
          <w:szCs w:val="24"/>
        </w:rPr>
        <w:t xml:space="preserve"> 8.3. Arquivar </w:t>
      </w:r>
      <w:r w:rsidRPr="003F160C">
        <w:rPr>
          <w:rFonts w:ascii="Arial Narrow" w:hAnsi="Arial Narrow" w:cs="Arial"/>
          <w:color w:val="000000"/>
          <w:sz w:val="24"/>
          <w:szCs w:val="24"/>
        </w:rPr>
        <w:t xml:space="preserve">o presente processo, após o cumprimento das formalidades legais. </w:t>
      </w:r>
    </w:p>
    <w:p w14:paraId="7A20E088"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13.204/2022 (Apenso: 15.631/2019)</w:t>
      </w:r>
      <w:r w:rsidRPr="003F160C">
        <w:rPr>
          <w:rFonts w:ascii="Arial Narrow" w:hAnsi="Arial Narrow" w:cs="Arial"/>
          <w:color w:val="000000"/>
          <w:sz w:val="24"/>
          <w:szCs w:val="24"/>
        </w:rPr>
        <w:t xml:space="preserve"> - Recurso Revisão interposto pelo Sr. Marcilio </w:t>
      </w:r>
      <w:proofErr w:type="spellStart"/>
      <w:r w:rsidRPr="003F160C">
        <w:rPr>
          <w:rFonts w:ascii="Arial Narrow" w:hAnsi="Arial Narrow" w:cs="Arial"/>
          <w:color w:val="000000"/>
          <w:sz w:val="24"/>
          <w:szCs w:val="24"/>
        </w:rPr>
        <w:t>Paschoalino</w:t>
      </w:r>
      <w:proofErr w:type="spellEnd"/>
      <w:r w:rsidRPr="003F160C">
        <w:rPr>
          <w:rFonts w:ascii="Arial Narrow" w:hAnsi="Arial Narrow" w:cs="Arial"/>
          <w:color w:val="000000"/>
          <w:sz w:val="24"/>
          <w:szCs w:val="24"/>
        </w:rPr>
        <w:t>, em face da Decisão nº 2608/2019–TCE–Segunda Câmara, exarado nos autos do Processo nº 15.631/2019</w:t>
      </w:r>
      <w:r w:rsidR="006464CD">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542D6279" w14:textId="096CA95E"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1581/2022: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art.11, inciso III, alínea “g”,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Conselheiro-Relator</w:t>
      </w:r>
      <w:r w:rsidRPr="003F160C">
        <w:rPr>
          <w:rFonts w:ascii="Arial Narrow" w:hAnsi="Arial Narrow"/>
          <w:b/>
          <w:noProof/>
          <w:sz w:val="24"/>
          <w:szCs w:val="24"/>
        </w:rPr>
        <w:t>, em parcial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8.1. Conhecer</w:t>
      </w:r>
      <w:r w:rsidRPr="003F160C">
        <w:rPr>
          <w:rFonts w:ascii="Arial Narrow" w:hAnsi="Arial Narrow" w:cs="Arial"/>
          <w:color w:val="000000"/>
          <w:sz w:val="24"/>
          <w:szCs w:val="24"/>
        </w:rPr>
        <w:t xml:space="preserve"> do presente Recurso de Revisão interposto pelo </w:t>
      </w:r>
      <w:r w:rsidRPr="003F160C">
        <w:rPr>
          <w:rFonts w:ascii="Arial Narrow" w:hAnsi="Arial Narrow" w:cs="Arial"/>
          <w:b/>
          <w:color w:val="000000"/>
          <w:sz w:val="24"/>
          <w:szCs w:val="24"/>
        </w:rPr>
        <w:t xml:space="preserve">Sr. Marcilio </w:t>
      </w:r>
      <w:proofErr w:type="spellStart"/>
      <w:r w:rsidRPr="003F160C">
        <w:rPr>
          <w:rFonts w:ascii="Arial Narrow" w:hAnsi="Arial Narrow" w:cs="Arial"/>
          <w:b/>
          <w:color w:val="000000"/>
          <w:sz w:val="24"/>
          <w:szCs w:val="24"/>
        </w:rPr>
        <w:t>Paschoalino</w:t>
      </w:r>
      <w:proofErr w:type="spellEnd"/>
      <w:r w:rsidRPr="003F160C">
        <w:rPr>
          <w:rFonts w:ascii="Arial Narrow" w:hAnsi="Arial Narrow" w:cs="Arial"/>
          <w:color w:val="000000"/>
          <w:sz w:val="24"/>
          <w:szCs w:val="24"/>
        </w:rPr>
        <w:t xml:space="preserve">, nos termos dos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59, IV e 65, da Lei 2.423/1996, c/c 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145, I, II, III e 157 e </w:t>
      </w:r>
      <w:proofErr w:type="spellStart"/>
      <w:r w:rsidRPr="003F160C">
        <w:rPr>
          <w:rFonts w:ascii="Arial Narrow" w:hAnsi="Arial Narrow" w:cs="Arial"/>
          <w:color w:val="000000"/>
          <w:sz w:val="24"/>
          <w:szCs w:val="24"/>
        </w:rPr>
        <w:t>ss</w:t>
      </w:r>
      <w:proofErr w:type="spellEnd"/>
      <w:r w:rsidRPr="003F160C">
        <w:rPr>
          <w:rFonts w:ascii="Arial Narrow" w:hAnsi="Arial Narrow" w:cs="Arial"/>
          <w:color w:val="000000"/>
          <w:sz w:val="24"/>
          <w:szCs w:val="24"/>
        </w:rPr>
        <w:t xml:space="preserve">, da Resolução nº 04/2002; </w:t>
      </w:r>
      <w:r w:rsidRPr="003F160C">
        <w:rPr>
          <w:rFonts w:ascii="Arial Narrow" w:hAnsi="Arial Narrow" w:cs="Arial"/>
          <w:b/>
          <w:color w:val="000000"/>
          <w:sz w:val="24"/>
          <w:szCs w:val="24"/>
        </w:rPr>
        <w:t>8.2. Dar Provimento</w:t>
      </w:r>
      <w:r w:rsidRPr="003F160C">
        <w:rPr>
          <w:rFonts w:ascii="Arial Narrow" w:hAnsi="Arial Narrow" w:cs="Arial"/>
          <w:color w:val="000000"/>
          <w:sz w:val="24"/>
          <w:szCs w:val="24"/>
        </w:rPr>
        <w:t xml:space="preserve"> ao Recurso de Revisão manejado pelo </w:t>
      </w:r>
      <w:r w:rsidRPr="003F160C">
        <w:rPr>
          <w:rFonts w:ascii="Arial Narrow" w:hAnsi="Arial Narrow" w:cs="Arial"/>
          <w:b/>
          <w:color w:val="000000"/>
          <w:sz w:val="24"/>
          <w:szCs w:val="24"/>
        </w:rPr>
        <w:t xml:space="preserve">Sr. Marcilio </w:t>
      </w:r>
      <w:proofErr w:type="spellStart"/>
      <w:r w:rsidRPr="003F160C">
        <w:rPr>
          <w:rFonts w:ascii="Arial Narrow" w:hAnsi="Arial Narrow" w:cs="Arial"/>
          <w:b/>
          <w:color w:val="000000"/>
          <w:sz w:val="24"/>
          <w:szCs w:val="24"/>
        </w:rPr>
        <w:t>Paschoalino</w:t>
      </w:r>
      <w:proofErr w:type="spellEnd"/>
      <w:r w:rsidRPr="003F160C">
        <w:rPr>
          <w:rFonts w:ascii="Arial Narrow" w:hAnsi="Arial Narrow" w:cs="Arial"/>
          <w:color w:val="000000"/>
          <w:sz w:val="24"/>
          <w:szCs w:val="24"/>
        </w:rPr>
        <w:t xml:space="preserve">, nos termos dos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59, IV, da Lei n.º 2423/1996 (LO-TCE/AM), c/c o art. art. 157, § 1.°, III, da Resolução n.º 04/2002 (RI-TCE/AM), e da fundamentação do presente voto, reformando a Decisão n.º 2.608/2019-TCE-Segunda Câmara, proferida nos autos do Processo nº 15.631/2019, acrescentando os seguintes itens: </w:t>
      </w:r>
      <w:r w:rsidRPr="003F160C">
        <w:rPr>
          <w:rFonts w:ascii="Arial Narrow" w:hAnsi="Arial Narrow" w:cs="Arial"/>
          <w:b/>
          <w:color w:val="000000"/>
          <w:sz w:val="24"/>
          <w:szCs w:val="24"/>
        </w:rPr>
        <w:t>8.2.1.</w:t>
      </w:r>
      <w:r w:rsidRPr="003F160C">
        <w:rPr>
          <w:rFonts w:ascii="Arial Narrow" w:hAnsi="Arial Narrow" w:cs="Arial"/>
          <w:color w:val="000000"/>
          <w:sz w:val="24"/>
          <w:szCs w:val="24"/>
        </w:rPr>
        <w:t xml:space="preserve"> Que a Fundação </w:t>
      </w:r>
      <w:proofErr w:type="spellStart"/>
      <w:r w:rsidRPr="003F160C">
        <w:rPr>
          <w:rFonts w:ascii="Arial Narrow" w:hAnsi="Arial Narrow" w:cs="Arial"/>
          <w:color w:val="000000"/>
          <w:sz w:val="24"/>
          <w:szCs w:val="24"/>
        </w:rPr>
        <w:t>Amazonprev</w:t>
      </w:r>
      <w:proofErr w:type="spellEnd"/>
      <w:r w:rsidRPr="003F160C">
        <w:rPr>
          <w:rFonts w:ascii="Arial Narrow" w:hAnsi="Arial Narrow" w:cs="Arial"/>
          <w:color w:val="000000"/>
          <w:sz w:val="24"/>
          <w:szCs w:val="24"/>
        </w:rPr>
        <w:t xml:space="preserve">, no prazo de 60 (sessenta) dias, retifique a Guia Financeira e o Ato </w:t>
      </w:r>
      <w:proofErr w:type="spellStart"/>
      <w:r w:rsidRPr="003F160C">
        <w:rPr>
          <w:rFonts w:ascii="Arial Narrow" w:hAnsi="Arial Narrow" w:cs="Arial"/>
          <w:color w:val="000000"/>
          <w:sz w:val="24"/>
          <w:szCs w:val="24"/>
        </w:rPr>
        <w:t>Aposentatório</w:t>
      </w:r>
      <w:proofErr w:type="spellEnd"/>
      <w:r w:rsidRPr="003F160C">
        <w:rPr>
          <w:rFonts w:ascii="Arial Narrow" w:hAnsi="Arial Narrow" w:cs="Arial"/>
          <w:color w:val="000000"/>
          <w:sz w:val="24"/>
          <w:szCs w:val="24"/>
        </w:rPr>
        <w:t xml:space="preserve"> do ex-servidor, fazendo incluir a Gratificação de Produtividade; a Gratificação de Tempo Integral, no percentual de 60%, cf. art. 90, §2°, da Lei 1.762/86; a Vantagem EMATER; o Abono de Engenheiro, além da retificação do ATS, de forma que os quinquênios (15%) incidam sobre o vencimento base estabelecido pela Lei Estadual n° 3.300/2008; </w:t>
      </w:r>
      <w:r w:rsidRPr="003F160C">
        <w:rPr>
          <w:rFonts w:ascii="Arial Narrow" w:hAnsi="Arial Narrow" w:cs="Arial"/>
          <w:b/>
          <w:color w:val="000000"/>
          <w:sz w:val="24"/>
          <w:szCs w:val="24"/>
        </w:rPr>
        <w:t>8.2.2.</w:t>
      </w:r>
      <w:r w:rsidRPr="003F160C">
        <w:rPr>
          <w:rFonts w:ascii="Arial Narrow" w:hAnsi="Arial Narrow" w:cs="Arial"/>
          <w:color w:val="000000"/>
          <w:sz w:val="24"/>
          <w:szCs w:val="24"/>
        </w:rPr>
        <w:t xml:space="preserve"> Que o Chefe do Poder Executivo Estadual, no mesmo prazo de 60 (sessenta) dias, por meio do órgão competente, encaminhe a este Tribunal cópias da Guia Financeira e do Ato de Inativação do Sr. Marcilio </w:t>
      </w:r>
      <w:proofErr w:type="spellStart"/>
      <w:r w:rsidRPr="003F160C">
        <w:rPr>
          <w:rFonts w:ascii="Arial Narrow" w:hAnsi="Arial Narrow" w:cs="Arial"/>
          <w:color w:val="000000"/>
          <w:sz w:val="24"/>
          <w:szCs w:val="24"/>
        </w:rPr>
        <w:t>Paschoalino</w:t>
      </w:r>
      <w:proofErr w:type="spellEnd"/>
      <w:r w:rsidRPr="003F160C">
        <w:rPr>
          <w:rFonts w:ascii="Arial Narrow" w:hAnsi="Arial Narrow" w:cs="Arial"/>
          <w:color w:val="000000"/>
          <w:sz w:val="24"/>
          <w:szCs w:val="24"/>
        </w:rPr>
        <w:t xml:space="preserve">, devidamente retificados. </w:t>
      </w:r>
      <w:r w:rsidRPr="003F160C">
        <w:rPr>
          <w:rFonts w:ascii="Arial Narrow" w:hAnsi="Arial Narrow" w:cs="Arial"/>
          <w:b/>
          <w:color w:val="000000"/>
          <w:sz w:val="24"/>
          <w:szCs w:val="24"/>
        </w:rPr>
        <w:t>8.3. Dar ciência</w:t>
      </w:r>
      <w:r w:rsidRPr="003F160C">
        <w:rPr>
          <w:rFonts w:ascii="Arial Narrow" w:hAnsi="Arial Narrow" w:cs="Arial"/>
          <w:color w:val="000000"/>
          <w:sz w:val="24"/>
          <w:szCs w:val="24"/>
        </w:rPr>
        <w:t xml:space="preserve"> dos termos do julgado ao recorrente, Sr. Marcilio </w:t>
      </w:r>
      <w:proofErr w:type="spellStart"/>
      <w:r w:rsidRPr="003F160C">
        <w:rPr>
          <w:rFonts w:ascii="Arial Narrow" w:hAnsi="Arial Narrow" w:cs="Arial"/>
          <w:color w:val="000000"/>
          <w:sz w:val="24"/>
          <w:szCs w:val="24"/>
        </w:rPr>
        <w:t>Paschoalino</w:t>
      </w:r>
      <w:proofErr w:type="spellEnd"/>
      <w:r w:rsidRPr="003F160C">
        <w:rPr>
          <w:rFonts w:ascii="Arial Narrow" w:hAnsi="Arial Narrow" w:cs="Arial"/>
          <w:color w:val="000000"/>
          <w:sz w:val="24"/>
          <w:szCs w:val="24"/>
        </w:rPr>
        <w:t xml:space="preserve">, enviando-lhe cópias do Acórdão e do Relatório-Voto; </w:t>
      </w:r>
      <w:r w:rsidRPr="003F160C">
        <w:rPr>
          <w:rFonts w:ascii="Arial Narrow" w:hAnsi="Arial Narrow" w:cs="Arial"/>
          <w:b/>
          <w:color w:val="000000"/>
          <w:sz w:val="24"/>
          <w:szCs w:val="24"/>
        </w:rPr>
        <w:t>8.4. Dar ciência</w:t>
      </w:r>
      <w:r w:rsidRPr="003F160C">
        <w:rPr>
          <w:rFonts w:ascii="Arial Narrow" w:hAnsi="Arial Narrow" w:cs="Arial"/>
          <w:color w:val="000000"/>
          <w:sz w:val="24"/>
          <w:szCs w:val="24"/>
        </w:rPr>
        <w:t xml:space="preserve"> dos termos do julgado à SINTRASPA-AM, na pessoa de seu presidente, enviando-lhe cópias do Acórdão e do Relatório-Voto; </w:t>
      </w:r>
      <w:r w:rsidRPr="003F160C">
        <w:rPr>
          <w:rFonts w:ascii="Arial Narrow" w:hAnsi="Arial Narrow" w:cs="Arial"/>
          <w:b/>
          <w:color w:val="000000"/>
          <w:sz w:val="24"/>
          <w:szCs w:val="24"/>
        </w:rPr>
        <w:t>8.5. Dar ciência</w:t>
      </w:r>
      <w:r w:rsidRPr="003F160C">
        <w:rPr>
          <w:rFonts w:ascii="Arial Narrow" w:hAnsi="Arial Narrow" w:cs="Arial"/>
          <w:color w:val="000000"/>
          <w:sz w:val="24"/>
          <w:szCs w:val="24"/>
        </w:rPr>
        <w:t xml:space="preserve"> dos termos do julgado à Fundação </w:t>
      </w:r>
      <w:proofErr w:type="spellStart"/>
      <w:r w:rsidRPr="003F160C">
        <w:rPr>
          <w:rFonts w:ascii="Arial Narrow" w:hAnsi="Arial Narrow" w:cs="Arial"/>
          <w:color w:val="000000"/>
          <w:sz w:val="24"/>
          <w:szCs w:val="24"/>
        </w:rPr>
        <w:t>Amazonprev</w:t>
      </w:r>
      <w:proofErr w:type="spellEnd"/>
      <w:r w:rsidRPr="003F160C">
        <w:rPr>
          <w:rFonts w:ascii="Arial Narrow" w:hAnsi="Arial Narrow" w:cs="Arial"/>
          <w:color w:val="000000"/>
          <w:sz w:val="24"/>
          <w:szCs w:val="24"/>
        </w:rPr>
        <w:t xml:space="preserve">, na pessoa de seu Diretor-Presidente, enviando-lhe cópias do Acórdão e do Relatório-Voto. </w:t>
      </w:r>
    </w:p>
    <w:p w14:paraId="7B243D2B" w14:textId="77777777" w:rsidR="006464CD" w:rsidRDefault="003F160C" w:rsidP="006464CD">
      <w:pPr>
        <w:spacing w:after="0"/>
        <w:ind w:left="-284" w:right="-1"/>
        <w:jc w:val="both"/>
        <w:rPr>
          <w:rFonts w:ascii="Arial Narrow" w:hAnsi="Arial Narrow" w:cs="Arial"/>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13.240/2022 (Apenso: 17.313/2019)</w:t>
      </w:r>
      <w:r w:rsidRPr="003F160C">
        <w:rPr>
          <w:rFonts w:ascii="Arial Narrow" w:hAnsi="Arial Narrow" w:cs="Arial"/>
          <w:color w:val="000000"/>
          <w:sz w:val="24"/>
          <w:szCs w:val="24"/>
        </w:rPr>
        <w:t xml:space="preserve"> - Recurso de Revisão interposto pelo Sr. Raimundo </w:t>
      </w:r>
      <w:r w:rsidRPr="003F160C">
        <w:rPr>
          <w:rFonts w:ascii="Arial Narrow" w:hAnsi="Arial Narrow" w:cs="Arial"/>
          <w:color w:val="000000"/>
          <w:sz w:val="24"/>
          <w:szCs w:val="24"/>
        </w:rPr>
        <w:lastRenderedPageBreak/>
        <w:t xml:space="preserve">Pascoal do Rosário, em face Acórdão n° 420/2020-TCE-Segunda Câmara, exarado nos autos do Processo nº 17.313/2019. </w:t>
      </w:r>
    </w:p>
    <w:p w14:paraId="6C27B09E" w14:textId="28AA4075"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1580/2022: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 11, inciso III, alínea “g”,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divergência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b/>
          <w:color w:val="000000"/>
          <w:sz w:val="24"/>
          <w:szCs w:val="24"/>
        </w:rPr>
        <w:t xml:space="preserve"> 8.1. Conhecer </w:t>
      </w:r>
      <w:r w:rsidRPr="003F160C">
        <w:rPr>
          <w:rFonts w:ascii="Arial Narrow" w:hAnsi="Arial Narrow" w:cs="Arial"/>
          <w:color w:val="000000"/>
          <w:sz w:val="24"/>
          <w:szCs w:val="24"/>
        </w:rPr>
        <w:t xml:space="preserve">do presente Recurso de Revisão interposto pelo </w:t>
      </w:r>
      <w:r w:rsidRPr="003F160C">
        <w:rPr>
          <w:rFonts w:ascii="Arial Narrow" w:hAnsi="Arial Narrow" w:cs="Arial"/>
          <w:b/>
          <w:color w:val="000000"/>
          <w:sz w:val="24"/>
          <w:szCs w:val="24"/>
        </w:rPr>
        <w:t>Sr. Raimundo Pascoal do Rosário</w:t>
      </w:r>
      <w:r w:rsidRPr="003F160C">
        <w:rPr>
          <w:rFonts w:ascii="Arial Narrow" w:hAnsi="Arial Narrow" w:cs="Arial"/>
          <w:color w:val="000000"/>
          <w:sz w:val="24"/>
          <w:szCs w:val="24"/>
        </w:rPr>
        <w:t xml:space="preserve">, nos termos dos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59, IV e 65, da Lei 2.423/1996, c/c 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145, I, II, III e 157 e </w:t>
      </w:r>
      <w:proofErr w:type="spellStart"/>
      <w:r w:rsidRPr="003F160C">
        <w:rPr>
          <w:rFonts w:ascii="Arial Narrow" w:hAnsi="Arial Narrow" w:cs="Arial"/>
          <w:color w:val="000000"/>
          <w:sz w:val="24"/>
          <w:szCs w:val="24"/>
        </w:rPr>
        <w:t>ss</w:t>
      </w:r>
      <w:proofErr w:type="spellEnd"/>
      <w:r w:rsidRPr="003F160C">
        <w:rPr>
          <w:rFonts w:ascii="Arial Narrow" w:hAnsi="Arial Narrow" w:cs="Arial"/>
          <w:color w:val="000000"/>
          <w:sz w:val="24"/>
          <w:szCs w:val="24"/>
        </w:rPr>
        <w:t xml:space="preserve">, da Resolução nº 04/2002; </w:t>
      </w:r>
      <w:r w:rsidRPr="003F160C">
        <w:rPr>
          <w:rFonts w:ascii="Arial Narrow" w:hAnsi="Arial Narrow" w:cs="Arial"/>
          <w:b/>
          <w:color w:val="000000"/>
          <w:sz w:val="24"/>
          <w:szCs w:val="24"/>
        </w:rPr>
        <w:t xml:space="preserve">8.2. Dar provimento </w:t>
      </w:r>
      <w:r w:rsidRPr="003F160C">
        <w:rPr>
          <w:rFonts w:ascii="Arial Narrow" w:hAnsi="Arial Narrow" w:cs="Arial"/>
          <w:color w:val="000000"/>
          <w:sz w:val="24"/>
          <w:szCs w:val="24"/>
        </w:rPr>
        <w:t>ao presente Recurso de Revisão do</w:t>
      </w:r>
      <w:r w:rsidRPr="003F160C">
        <w:rPr>
          <w:rFonts w:ascii="Arial Narrow" w:hAnsi="Arial Narrow" w:cs="Arial"/>
          <w:b/>
          <w:color w:val="000000"/>
          <w:sz w:val="24"/>
          <w:szCs w:val="24"/>
        </w:rPr>
        <w:t xml:space="preserve"> Sr. Raimundo Pascoal do Rosário</w:t>
      </w:r>
      <w:r w:rsidRPr="003F160C">
        <w:rPr>
          <w:rFonts w:ascii="Arial Narrow" w:hAnsi="Arial Narrow" w:cs="Arial"/>
          <w:color w:val="000000"/>
          <w:sz w:val="24"/>
          <w:szCs w:val="24"/>
        </w:rPr>
        <w:t xml:space="preserve">, nos termos dos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59, IV, da Lei nº 2.423/1996 (LO-TCE/AM), c/c o art. art. 157, § 1.°, III, da Resolução nº 04/2002 (RI-TCE/AM), e da fundamentação do voto, reformando o Acórdão nº 420/2020-TCE-Segunda Câmara, proferido nos autos do Processo nº 17.313/2019, acrescentando os seguintes itens: 7.2. Que a Fundação </w:t>
      </w:r>
      <w:proofErr w:type="spellStart"/>
      <w:r w:rsidRPr="003F160C">
        <w:rPr>
          <w:rFonts w:ascii="Arial Narrow" w:hAnsi="Arial Narrow" w:cs="Arial"/>
          <w:color w:val="000000"/>
          <w:sz w:val="24"/>
          <w:szCs w:val="24"/>
        </w:rPr>
        <w:t>Amazonprev</w:t>
      </w:r>
      <w:proofErr w:type="spellEnd"/>
      <w:r w:rsidRPr="003F160C">
        <w:rPr>
          <w:rFonts w:ascii="Arial Narrow" w:hAnsi="Arial Narrow" w:cs="Arial"/>
          <w:color w:val="000000"/>
          <w:sz w:val="24"/>
          <w:szCs w:val="24"/>
        </w:rPr>
        <w:t xml:space="preserve">, no prazo de 60 (sessenta) dias, retifique a Guia Financeira e o Ato </w:t>
      </w:r>
      <w:proofErr w:type="spellStart"/>
      <w:r w:rsidRPr="003F160C">
        <w:rPr>
          <w:rFonts w:ascii="Arial Narrow" w:hAnsi="Arial Narrow" w:cs="Arial"/>
          <w:color w:val="000000"/>
          <w:sz w:val="24"/>
          <w:szCs w:val="24"/>
        </w:rPr>
        <w:t>Aposentatório</w:t>
      </w:r>
      <w:proofErr w:type="spellEnd"/>
      <w:r w:rsidRPr="003F160C">
        <w:rPr>
          <w:rFonts w:ascii="Arial Narrow" w:hAnsi="Arial Narrow" w:cs="Arial"/>
          <w:color w:val="000000"/>
          <w:sz w:val="24"/>
          <w:szCs w:val="24"/>
        </w:rPr>
        <w:t xml:space="preserve"> do ex-servidor, fazendo incluir a Gratificação de Produtividade; a Gratificação de Tempo Integral, no percentual de 60%, cf. art. 90, §2°, da Lei 1.762/86; a Vantagem EMATER; A gratificação de Extensão e de Defesa Sanitária – GEDS, além da retificação do ATS, de forma que os quinquênios (15%) incidam sobre o vencimento base estabelecidos pela Lei Estadual n° 3.300/2008; 7.3. Que o </w:t>
      </w:r>
      <w:proofErr w:type="spellStart"/>
      <w:r w:rsidRPr="003F160C">
        <w:rPr>
          <w:rFonts w:ascii="Arial Narrow" w:hAnsi="Arial Narrow" w:cs="Arial"/>
          <w:color w:val="000000"/>
          <w:sz w:val="24"/>
          <w:szCs w:val="24"/>
        </w:rPr>
        <w:t>Amazonprev</w:t>
      </w:r>
      <w:proofErr w:type="spellEnd"/>
      <w:r w:rsidRPr="003F160C">
        <w:rPr>
          <w:rFonts w:ascii="Arial Narrow" w:hAnsi="Arial Narrow" w:cs="Arial"/>
          <w:color w:val="000000"/>
          <w:sz w:val="24"/>
          <w:szCs w:val="24"/>
        </w:rPr>
        <w:t>, no mesmo prazo de 60 (sessenta) dias, encaminhe a este Tribunal, cópias da Guia Financeira e do Ato de Inativação do Sr. Raimundo Pascoal do Rosário, devidamente retificados;</w:t>
      </w:r>
      <w:r w:rsidRPr="003F160C">
        <w:rPr>
          <w:rFonts w:ascii="Arial Narrow" w:hAnsi="Arial Narrow" w:cs="Arial"/>
          <w:b/>
          <w:color w:val="000000"/>
          <w:sz w:val="24"/>
          <w:szCs w:val="24"/>
        </w:rPr>
        <w:t xml:space="preserve"> 8.3. Dar ciência </w:t>
      </w:r>
      <w:r w:rsidRPr="003F160C">
        <w:rPr>
          <w:rFonts w:ascii="Arial Narrow" w:hAnsi="Arial Narrow" w:cs="Arial"/>
          <w:color w:val="000000"/>
          <w:sz w:val="24"/>
          <w:szCs w:val="24"/>
        </w:rPr>
        <w:t xml:space="preserve">dos termos do julgado ao Sr. Raimundo Pascoal do Rosário e ao SINTRASPA-AM, na pessoa de seu Presidente, enviando-lhes cópias do Acórdão e do Relatório-voto; </w:t>
      </w:r>
      <w:r w:rsidRPr="003F160C">
        <w:rPr>
          <w:rFonts w:ascii="Arial Narrow" w:hAnsi="Arial Narrow" w:cs="Arial"/>
          <w:b/>
          <w:color w:val="000000"/>
          <w:sz w:val="24"/>
          <w:szCs w:val="24"/>
        </w:rPr>
        <w:t xml:space="preserve">8.4. Arquivar </w:t>
      </w:r>
      <w:r w:rsidRPr="003F160C">
        <w:rPr>
          <w:rFonts w:ascii="Arial Narrow" w:hAnsi="Arial Narrow" w:cs="Arial"/>
          <w:color w:val="000000"/>
          <w:sz w:val="24"/>
          <w:szCs w:val="24"/>
        </w:rPr>
        <w:t xml:space="preserve">o presente processo, após cumprimento do </w:t>
      </w:r>
      <w:proofErr w:type="spellStart"/>
      <w:r w:rsidRPr="003F160C">
        <w:rPr>
          <w:rFonts w:ascii="Arial Narrow" w:hAnsi="Arial Narrow" w:cs="Arial"/>
          <w:color w:val="000000"/>
          <w:sz w:val="24"/>
          <w:szCs w:val="24"/>
        </w:rPr>
        <w:t>decisium</w:t>
      </w:r>
      <w:proofErr w:type="spellEnd"/>
      <w:r w:rsidRPr="003F160C">
        <w:rPr>
          <w:rFonts w:ascii="Arial Narrow" w:hAnsi="Arial Narrow" w:cs="Arial"/>
          <w:color w:val="000000"/>
          <w:sz w:val="24"/>
          <w:szCs w:val="24"/>
        </w:rPr>
        <w:t xml:space="preserve"> na íntegra. </w:t>
      </w:r>
    </w:p>
    <w:p w14:paraId="4959ACFC"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13.810/2022 (Apensos: 12.970/2021 e 14.529/2020)</w:t>
      </w:r>
      <w:r w:rsidRPr="003F160C">
        <w:rPr>
          <w:rFonts w:ascii="Arial Narrow" w:hAnsi="Arial Narrow" w:cs="Arial"/>
          <w:color w:val="000000"/>
          <w:sz w:val="24"/>
          <w:szCs w:val="24"/>
        </w:rPr>
        <w:t xml:space="preserve"> - Recurso de Revisão interposto pela Fundação </w:t>
      </w:r>
      <w:proofErr w:type="spellStart"/>
      <w:r w:rsidRPr="003F160C">
        <w:rPr>
          <w:rFonts w:ascii="Arial Narrow" w:hAnsi="Arial Narrow" w:cs="Arial"/>
          <w:color w:val="000000"/>
          <w:sz w:val="24"/>
          <w:szCs w:val="24"/>
        </w:rPr>
        <w:t>Amazonprev</w:t>
      </w:r>
      <w:proofErr w:type="spellEnd"/>
      <w:r w:rsidRPr="003F160C">
        <w:rPr>
          <w:rFonts w:ascii="Arial Narrow" w:hAnsi="Arial Narrow" w:cs="Arial"/>
          <w:color w:val="000000"/>
          <w:sz w:val="24"/>
          <w:szCs w:val="24"/>
        </w:rPr>
        <w:t xml:space="preserve">, em face do Acórdão n° 1853/2020-TCE-Segunda Câmara, exarado nos autos do Processo n° 14.529/2020. </w:t>
      </w:r>
      <w:r w:rsidRPr="003F160C">
        <w:rPr>
          <w:rFonts w:ascii="Arial Narrow" w:hAnsi="Arial Narrow"/>
          <w:b/>
          <w:sz w:val="24"/>
          <w:szCs w:val="24"/>
        </w:rPr>
        <w:t>Advogado:</w:t>
      </w:r>
      <w:r w:rsidRPr="003F160C">
        <w:rPr>
          <w:rFonts w:ascii="Arial Narrow" w:hAnsi="Arial Narrow"/>
          <w:sz w:val="24"/>
          <w:szCs w:val="24"/>
        </w:rPr>
        <w:t xml:space="preserve"> Marco Antônio Oliveira de Araújo – OAB/AM 8960</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49AF967B" w14:textId="384BA730"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1579/2022: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art.11, inciso III, alínea “g”,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divergência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b/>
          <w:color w:val="000000"/>
          <w:sz w:val="24"/>
          <w:szCs w:val="24"/>
        </w:rPr>
        <w:t xml:space="preserve"> 8.1. Conhecer </w:t>
      </w:r>
      <w:r w:rsidRPr="003F160C">
        <w:rPr>
          <w:rFonts w:ascii="Arial Narrow" w:hAnsi="Arial Narrow" w:cs="Arial"/>
          <w:color w:val="000000"/>
          <w:sz w:val="24"/>
          <w:szCs w:val="24"/>
        </w:rPr>
        <w:t>do Recurso de Revisão interposto pela</w:t>
      </w:r>
      <w:r w:rsidRPr="003F160C">
        <w:rPr>
          <w:rFonts w:ascii="Arial Narrow" w:hAnsi="Arial Narrow" w:cs="Arial"/>
          <w:b/>
          <w:color w:val="000000"/>
          <w:sz w:val="24"/>
          <w:szCs w:val="24"/>
        </w:rPr>
        <w:t xml:space="preserve"> Fundação </w:t>
      </w:r>
      <w:proofErr w:type="spellStart"/>
      <w:r w:rsidRPr="003F160C">
        <w:rPr>
          <w:rFonts w:ascii="Arial Narrow" w:hAnsi="Arial Narrow" w:cs="Arial"/>
          <w:b/>
          <w:color w:val="000000"/>
          <w:sz w:val="24"/>
          <w:szCs w:val="24"/>
        </w:rPr>
        <w:t>Amazonprev</w:t>
      </w:r>
      <w:proofErr w:type="spellEnd"/>
      <w:r w:rsidRPr="003F160C">
        <w:rPr>
          <w:rFonts w:ascii="Arial Narrow" w:hAnsi="Arial Narrow" w:cs="Arial"/>
          <w:b/>
          <w:color w:val="000000"/>
          <w:sz w:val="24"/>
          <w:szCs w:val="24"/>
        </w:rPr>
        <w:t xml:space="preserve"> </w:t>
      </w:r>
      <w:r w:rsidRPr="003F160C">
        <w:rPr>
          <w:rFonts w:ascii="Arial Narrow" w:hAnsi="Arial Narrow" w:cs="Arial"/>
          <w:color w:val="000000"/>
          <w:sz w:val="24"/>
          <w:szCs w:val="24"/>
        </w:rPr>
        <w:t xml:space="preserve">em face do Acórdão n° 1853/2020-TCE-Segunda Câmara, exarado nos autos do Processo n° 14529/2020, por preencher os requisitos de admissibilidade dos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59, IV, e 65, caput, da Lei nº 2423/1996 (LO-TCE/AM) c/c o art. 157, caput, e §2º da Resolução nº 04/2002 (RI-TCE/AM);</w:t>
      </w:r>
      <w:r w:rsidRPr="003F160C">
        <w:rPr>
          <w:rFonts w:ascii="Arial Narrow" w:hAnsi="Arial Narrow" w:cs="Arial"/>
          <w:b/>
          <w:color w:val="000000"/>
          <w:sz w:val="24"/>
          <w:szCs w:val="24"/>
        </w:rPr>
        <w:t xml:space="preserve"> 8.2. Negar provimento </w:t>
      </w:r>
      <w:r w:rsidRPr="003F160C">
        <w:rPr>
          <w:rFonts w:ascii="Arial Narrow" w:hAnsi="Arial Narrow" w:cs="Arial"/>
          <w:color w:val="000000"/>
          <w:sz w:val="24"/>
          <w:szCs w:val="24"/>
        </w:rPr>
        <w:t>ao Recurso de Revisão interposto pela</w:t>
      </w:r>
      <w:r w:rsidRPr="003F160C">
        <w:rPr>
          <w:rFonts w:ascii="Arial Narrow" w:hAnsi="Arial Narrow" w:cs="Arial"/>
          <w:b/>
          <w:color w:val="000000"/>
          <w:sz w:val="24"/>
          <w:szCs w:val="24"/>
        </w:rPr>
        <w:t xml:space="preserve"> Fundação </w:t>
      </w:r>
      <w:proofErr w:type="spellStart"/>
      <w:r w:rsidRPr="003F160C">
        <w:rPr>
          <w:rFonts w:ascii="Arial Narrow" w:hAnsi="Arial Narrow" w:cs="Arial"/>
          <w:b/>
          <w:color w:val="000000"/>
          <w:sz w:val="24"/>
          <w:szCs w:val="24"/>
        </w:rPr>
        <w:t>Amazonprev</w:t>
      </w:r>
      <w:proofErr w:type="spellEnd"/>
      <w:r w:rsidRPr="003F160C">
        <w:rPr>
          <w:rFonts w:ascii="Arial Narrow" w:hAnsi="Arial Narrow" w:cs="Arial"/>
          <w:b/>
          <w:color w:val="000000"/>
          <w:sz w:val="24"/>
          <w:szCs w:val="24"/>
        </w:rPr>
        <w:t xml:space="preserve"> </w:t>
      </w:r>
      <w:r w:rsidRPr="003F160C">
        <w:rPr>
          <w:rFonts w:ascii="Arial Narrow" w:hAnsi="Arial Narrow" w:cs="Arial"/>
          <w:color w:val="000000"/>
          <w:sz w:val="24"/>
          <w:szCs w:val="24"/>
        </w:rPr>
        <w:t>em face do Acórdão n° 1853/2020-TCE-Segunda Câmara, exarado nos autos do Processo n° 14529/2020, mantendo-se todas as disposições constantes no Decisum;</w:t>
      </w:r>
      <w:r w:rsidRPr="003F160C">
        <w:rPr>
          <w:rFonts w:ascii="Arial Narrow" w:hAnsi="Arial Narrow" w:cs="Arial"/>
          <w:b/>
          <w:color w:val="000000"/>
          <w:sz w:val="24"/>
          <w:szCs w:val="24"/>
        </w:rPr>
        <w:t xml:space="preserve"> 8.3. Determinar </w:t>
      </w:r>
      <w:r w:rsidRPr="003F160C">
        <w:rPr>
          <w:rFonts w:ascii="Arial Narrow" w:hAnsi="Arial Narrow" w:cs="Arial"/>
          <w:color w:val="000000"/>
          <w:sz w:val="24"/>
          <w:szCs w:val="24"/>
        </w:rPr>
        <w:t xml:space="preserve">à Secretaria do Tribunal Pleno que oficie ao Recorrente sobre o teor do Acórdão, acompanhando cópia do Relatório-Voto para conhecimento e cumprimento; </w:t>
      </w:r>
      <w:r w:rsidRPr="003F160C">
        <w:rPr>
          <w:rFonts w:ascii="Arial Narrow" w:hAnsi="Arial Narrow" w:cs="Arial"/>
          <w:b/>
          <w:color w:val="000000"/>
          <w:sz w:val="24"/>
          <w:szCs w:val="24"/>
        </w:rPr>
        <w:t xml:space="preserve">8.4. Arquivar </w:t>
      </w:r>
      <w:r w:rsidRPr="003F160C">
        <w:rPr>
          <w:rFonts w:ascii="Arial Narrow" w:hAnsi="Arial Narrow" w:cs="Arial"/>
          <w:color w:val="000000"/>
          <w:sz w:val="24"/>
          <w:szCs w:val="24"/>
        </w:rPr>
        <w:t xml:space="preserve">o processo após o cumprimento das formalidades legais. </w:t>
      </w:r>
      <w:r w:rsidRPr="00991DAE">
        <w:rPr>
          <w:rFonts w:ascii="Arial Narrow" w:hAnsi="Arial Narrow"/>
          <w:b/>
          <w:sz w:val="24"/>
          <w:szCs w:val="24"/>
        </w:rPr>
        <w:t>Declaração de Impedimento:</w:t>
      </w:r>
      <w:r w:rsidRPr="003F160C">
        <w:rPr>
          <w:rFonts w:ascii="Arial Narrow" w:hAnsi="Arial Narrow"/>
          <w:sz w:val="24"/>
          <w:szCs w:val="24"/>
        </w:rPr>
        <w:t xml:space="preserve"> Conselheiro Ari Jorge Moutinho da Costa Júnior e Auditor Alber Furtado de Oliveira Júnior (art. 65 do Regimento Interno).</w:t>
      </w:r>
    </w:p>
    <w:p w14:paraId="20B4CB2E"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13.835/2022 (Apensos: 14.725/2021, 16.840/2021, 16.320/2021 e 15.190/2021)</w:t>
      </w:r>
      <w:r w:rsidRPr="003F160C">
        <w:rPr>
          <w:rFonts w:ascii="Arial Narrow" w:hAnsi="Arial Narrow" w:cs="Arial"/>
          <w:color w:val="000000"/>
          <w:sz w:val="24"/>
          <w:szCs w:val="24"/>
        </w:rPr>
        <w:t xml:space="preserve"> - Recurso </w:t>
      </w:r>
      <w:r w:rsidRPr="003F160C">
        <w:rPr>
          <w:rFonts w:ascii="Arial Narrow" w:hAnsi="Arial Narrow" w:cs="Arial"/>
          <w:color w:val="000000"/>
          <w:sz w:val="24"/>
          <w:szCs w:val="24"/>
        </w:rPr>
        <w:lastRenderedPageBreak/>
        <w:t xml:space="preserve">de Revisão interposto pela Fundação </w:t>
      </w:r>
      <w:proofErr w:type="spellStart"/>
      <w:r w:rsidRPr="003F160C">
        <w:rPr>
          <w:rFonts w:ascii="Arial Narrow" w:hAnsi="Arial Narrow" w:cs="Arial"/>
          <w:color w:val="000000"/>
          <w:sz w:val="24"/>
          <w:szCs w:val="24"/>
        </w:rPr>
        <w:t>Amazonprev</w:t>
      </w:r>
      <w:proofErr w:type="spellEnd"/>
      <w:r w:rsidRPr="003F160C">
        <w:rPr>
          <w:rFonts w:ascii="Arial Narrow" w:hAnsi="Arial Narrow" w:cs="Arial"/>
          <w:color w:val="000000"/>
          <w:sz w:val="24"/>
          <w:szCs w:val="24"/>
        </w:rPr>
        <w:t>, em face do Acórdão nº 383/2022-TCE-Segunda Câmara, exarado nos autos do Processo nº 16.320/2021.</w:t>
      </w:r>
      <w:r w:rsidRPr="003F160C">
        <w:rPr>
          <w:rFonts w:ascii="Arial Narrow" w:hAnsi="Arial Narrow" w:cs="Arial"/>
          <w:b/>
          <w:color w:val="000000"/>
          <w:sz w:val="24"/>
          <w:szCs w:val="24"/>
        </w:rPr>
        <w:t xml:space="preserve"> </w:t>
      </w:r>
    </w:p>
    <w:p w14:paraId="702CDAE7" w14:textId="6285722D"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1578/2022: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art.11, inciso III, alínea “g”,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8.1. Conhecer</w:t>
      </w:r>
      <w:r w:rsidRPr="003F160C">
        <w:rPr>
          <w:rFonts w:ascii="Arial Narrow" w:hAnsi="Arial Narrow" w:cs="Arial"/>
          <w:color w:val="000000"/>
          <w:sz w:val="24"/>
          <w:szCs w:val="24"/>
        </w:rPr>
        <w:t xml:space="preserve"> do presente Recurso de Revisão interposto pela </w:t>
      </w:r>
      <w:r w:rsidRPr="003F160C">
        <w:rPr>
          <w:rFonts w:ascii="Arial Narrow" w:hAnsi="Arial Narrow" w:cs="Arial"/>
          <w:b/>
          <w:color w:val="000000"/>
          <w:sz w:val="24"/>
          <w:szCs w:val="24"/>
        </w:rPr>
        <w:t xml:space="preserve">Fundação </w:t>
      </w:r>
      <w:proofErr w:type="spellStart"/>
      <w:r w:rsidRPr="003F160C">
        <w:rPr>
          <w:rFonts w:ascii="Arial Narrow" w:hAnsi="Arial Narrow" w:cs="Arial"/>
          <w:b/>
          <w:color w:val="000000"/>
          <w:sz w:val="24"/>
          <w:szCs w:val="24"/>
        </w:rPr>
        <w:t>Amazonprev</w:t>
      </w:r>
      <w:proofErr w:type="spellEnd"/>
      <w:r w:rsidRPr="003F160C">
        <w:rPr>
          <w:rFonts w:ascii="Arial Narrow" w:hAnsi="Arial Narrow" w:cs="Arial"/>
          <w:color w:val="000000"/>
          <w:sz w:val="24"/>
          <w:szCs w:val="24"/>
        </w:rPr>
        <w:t xml:space="preserve">, em face do Acórdão nº 383/2022–TCE–Segunda Câmara, exarado nos autos do Processo TCE n° 16320/2021 (apenso), por preencher os requisitos de admissibilidade dos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59, IV, e 65, caput, da Lei nº 2.423/1996 (LO-TCE/AM), c/c o art. 157, caput, e § 2º da Resolução nº 04/2002 (RI-TCE/AM); </w:t>
      </w:r>
      <w:r w:rsidRPr="003F160C">
        <w:rPr>
          <w:rFonts w:ascii="Arial Narrow" w:hAnsi="Arial Narrow" w:cs="Arial"/>
          <w:b/>
          <w:color w:val="000000"/>
          <w:sz w:val="24"/>
          <w:szCs w:val="24"/>
        </w:rPr>
        <w:t>8.2. Dar provimento</w:t>
      </w:r>
      <w:r w:rsidRPr="003F160C">
        <w:rPr>
          <w:rFonts w:ascii="Arial Narrow" w:hAnsi="Arial Narrow" w:cs="Arial"/>
          <w:color w:val="000000"/>
          <w:sz w:val="24"/>
          <w:szCs w:val="24"/>
        </w:rPr>
        <w:t xml:space="preserve"> ao Recurso de Revisão interposto pela </w:t>
      </w:r>
      <w:r w:rsidRPr="003F160C">
        <w:rPr>
          <w:rFonts w:ascii="Arial Narrow" w:hAnsi="Arial Narrow" w:cs="Arial"/>
          <w:b/>
          <w:color w:val="000000"/>
          <w:sz w:val="24"/>
          <w:szCs w:val="24"/>
        </w:rPr>
        <w:t xml:space="preserve">Fundação </w:t>
      </w:r>
      <w:proofErr w:type="spellStart"/>
      <w:r w:rsidRPr="003F160C">
        <w:rPr>
          <w:rFonts w:ascii="Arial Narrow" w:hAnsi="Arial Narrow" w:cs="Arial"/>
          <w:b/>
          <w:color w:val="000000"/>
          <w:sz w:val="24"/>
          <w:szCs w:val="24"/>
        </w:rPr>
        <w:t>Amazonprev</w:t>
      </w:r>
      <w:proofErr w:type="spellEnd"/>
      <w:r w:rsidRPr="003F160C">
        <w:rPr>
          <w:rFonts w:ascii="Arial Narrow" w:hAnsi="Arial Narrow" w:cs="Arial"/>
          <w:color w:val="000000"/>
          <w:sz w:val="24"/>
          <w:szCs w:val="24"/>
        </w:rPr>
        <w:t xml:space="preserve">, nos termos do art. 1º, XXI, da Lei nº 2.423/1996, para o fim de excluir o item 7.2 do Acórdão nº 383/2022–TCE–Segunda Câmara, considerando que enquanto estiver suspensa a exequibilidade da Ação Direta de Inconstitucionalidade nº 4004359- 44.2017.8.04.0000 que declarou a inconstitucionalidade formal e material da Lei 2531/1999, a base de cálculo do ATS continuará a ser efetuada nos termos das Leis n° 2.871/2004 nº Lei n° 2.377/1996, e dos demais reajustes concedidos anualmente à título de data-base; </w:t>
      </w:r>
      <w:r w:rsidRPr="003F160C">
        <w:rPr>
          <w:rFonts w:ascii="Arial Narrow" w:hAnsi="Arial Narrow" w:cs="Arial"/>
          <w:b/>
          <w:color w:val="000000"/>
          <w:sz w:val="24"/>
          <w:szCs w:val="24"/>
        </w:rPr>
        <w:t>8.3. Determinar</w:t>
      </w:r>
      <w:r w:rsidRPr="003F160C">
        <w:rPr>
          <w:rFonts w:ascii="Arial Narrow" w:hAnsi="Arial Narrow" w:cs="Arial"/>
          <w:color w:val="000000"/>
          <w:sz w:val="24"/>
          <w:szCs w:val="24"/>
        </w:rPr>
        <w:t xml:space="preserve"> que se mantenham inalterados os demais itens do decisum quanto ao reconhecer a legalidade do pedido de Pensão por Morte, deferido em favor do Sr. Antônio Melo da Silva, na condição de cônjuge supérstite da Sra. Mari </w:t>
      </w:r>
      <w:proofErr w:type="spellStart"/>
      <w:r w:rsidRPr="003F160C">
        <w:rPr>
          <w:rFonts w:ascii="Arial Narrow" w:hAnsi="Arial Narrow" w:cs="Arial"/>
          <w:color w:val="000000"/>
          <w:sz w:val="24"/>
          <w:szCs w:val="24"/>
        </w:rPr>
        <w:t>Mavel</w:t>
      </w:r>
      <w:proofErr w:type="spellEnd"/>
      <w:r w:rsidRPr="003F160C">
        <w:rPr>
          <w:rFonts w:ascii="Arial Narrow" w:hAnsi="Arial Narrow" w:cs="Arial"/>
          <w:color w:val="000000"/>
          <w:sz w:val="24"/>
          <w:szCs w:val="24"/>
        </w:rPr>
        <w:t xml:space="preserve"> Frazao da Silva, do Quadro de Pessoal da SEDUC, bem como o que determina o registro do referido </w:t>
      </w:r>
      <w:r w:rsidR="006464CD" w:rsidRPr="003F160C">
        <w:rPr>
          <w:rFonts w:ascii="Arial Narrow" w:hAnsi="Arial Narrow" w:cs="Arial"/>
          <w:color w:val="000000"/>
          <w:sz w:val="24"/>
          <w:szCs w:val="24"/>
        </w:rPr>
        <w:t>benefício</w:t>
      </w:r>
      <w:r w:rsidRPr="003F160C">
        <w:rPr>
          <w:rFonts w:ascii="Arial Narrow" w:hAnsi="Arial Narrow" w:cs="Arial"/>
          <w:color w:val="000000"/>
          <w:sz w:val="24"/>
          <w:szCs w:val="24"/>
        </w:rPr>
        <w:t xml:space="preserve"> previdenciário, nos termos da legislação competente; </w:t>
      </w:r>
      <w:r w:rsidRPr="003F160C">
        <w:rPr>
          <w:rFonts w:ascii="Arial Narrow" w:hAnsi="Arial Narrow" w:cs="Arial"/>
          <w:b/>
          <w:color w:val="000000"/>
          <w:sz w:val="24"/>
          <w:szCs w:val="24"/>
        </w:rPr>
        <w:t>8.4. Determinar</w:t>
      </w:r>
      <w:r w:rsidRPr="003F160C">
        <w:rPr>
          <w:rFonts w:ascii="Arial Narrow" w:hAnsi="Arial Narrow" w:cs="Arial"/>
          <w:color w:val="000000"/>
          <w:sz w:val="24"/>
          <w:szCs w:val="24"/>
        </w:rPr>
        <w:t xml:space="preserve"> à </w:t>
      </w:r>
      <w:proofErr w:type="spellStart"/>
      <w:r w:rsidRPr="003F160C">
        <w:rPr>
          <w:rFonts w:ascii="Arial Narrow" w:hAnsi="Arial Narrow" w:cs="Arial"/>
          <w:color w:val="000000"/>
          <w:sz w:val="24"/>
          <w:szCs w:val="24"/>
        </w:rPr>
        <w:t>Sepleno</w:t>
      </w:r>
      <w:proofErr w:type="spellEnd"/>
      <w:r w:rsidRPr="003F160C">
        <w:rPr>
          <w:rFonts w:ascii="Arial Narrow" w:hAnsi="Arial Narrow" w:cs="Arial"/>
          <w:color w:val="000000"/>
          <w:sz w:val="24"/>
          <w:szCs w:val="24"/>
        </w:rPr>
        <w:t xml:space="preserve"> dê ciência tanto à recorrente (Fundação </w:t>
      </w:r>
      <w:proofErr w:type="spellStart"/>
      <w:r w:rsidRPr="003F160C">
        <w:rPr>
          <w:rFonts w:ascii="Arial Narrow" w:hAnsi="Arial Narrow" w:cs="Arial"/>
          <w:color w:val="000000"/>
          <w:sz w:val="24"/>
          <w:szCs w:val="24"/>
        </w:rPr>
        <w:t>Amazonprev</w:t>
      </w:r>
      <w:proofErr w:type="spellEnd"/>
      <w:r w:rsidRPr="003F160C">
        <w:rPr>
          <w:rFonts w:ascii="Arial Narrow" w:hAnsi="Arial Narrow" w:cs="Arial"/>
          <w:color w:val="000000"/>
          <w:sz w:val="24"/>
          <w:szCs w:val="24"/>
        </w:rPr>
        <w:t xml:space="preserve">) quanto ao recorrido/pensionista Sr. Antônio Melo da Silva, conforme dicção do art. 161, caput, do Regimento Interno (Resolução nº 04/2002); </w:t>
      </w:r>
      <w:r w:rsidRPr="003F160C">
        <w:rPr>
          <w:rFonts w:ascii="Arial Narrow" w:hAnsi="Arial Narrow" w:cs="Arial"/>
          <w:b/>
          <w:color w:val="000000"/>
          <w:sz w:val="24"/>
          <w:szCs w:val="24"/>
        </w:rPr>
        <w:t>8.5. Arquivar</w:t>
      </w:r>
      <w:r w:rsidRPr="003F160C">
        <w:rPr>
          <w:rFonts w:ascii="Arial Narrow" w:hAnsi="Arial Narrow" w:cs="Arial"/>
          <w:color w:val="000000"/>
          <w:sz w:val="24"/>
          <w:szCs w:val="24"/>
        </w:rPr>
        <w:t xml:space="preserve"> os autos após cumprimento de todas as formalidades legais. </w:t>
      </w:r>
    </w:p>
    <w:p w14:paraId="03D6B12E" w14:textId="77777777"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CONSELHEIRO-RELATOR: ARI JORGE MOUTINHO DA COSTA JÚNIOR.</w:t>
      </w:r>
    </w:p>
    <w:p w14:paraId="487EDF64" w14:textId="77777777" w:rsidR="006464CD" w:rsidRDefault="003F160C" w:rsidP="006464CD">
      <w:pPr>
        <w:spacing w:after="0"/>
        <w:ind w:left="-284" w:right="-1"/>
        <w:jc w:val="both"/>
        <w:rPr>
          <w:rFonts w:ascii="Arial Narrow" w:hAnsi="Arial Narrow"/>
          <w:sz w:val="24"/>
          <w:szCs w:val="24"/>
        </w:rPr>
      </w:pPr>
      <w:r w:rsidRPr="003F160C">
        <w:rPr>
          <w:rFonts w:ascii="Arial Narrow" w:hAnsi="Arial Narrow" w:cs="Arial"/>
          <w:b/>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11.543/2019</w:t>
      </w:r>
      <w:r w:rsidRPr="003F160C">
        <w:rPr>
          <w:rFonts w:ascii="Arial Narrow" w:hAnsi="Arial Narrow" w:cs="Arial"/>
          <w:color w:val="000000"/>
          <w:sz w:val="24"/>
          <w:szCs w:val="24"/>
        </w:rPr>
        <w:t xml:space="preserve"> - Prestação de Contas Anual da Câmara Municipal de Japurá, de responsabilidade do Sr. </w:t>
      </w:r>
      <w:proofErr w:type="spellStart"/>
      <w:r w:rsidRPr="003F160C">
        <w:rPr>
          <w:rFonts w:ascii="Arial Narrow" w:hAnsi="Arial Narrow" w:cs="Arial"/>
          <w:color w:val="000000"/>
          <w:sz w:val="24"/>
          <w:szCs w:val="24"/>
        </w:rPr>
        <w:t>Edigar</w:t>
      </w:r>
      <w:proofErr w:type="spellEnd"/>
      <w:r w:rsidRPr="003F160C">
        <w:rPr>
          <w:rFonts w:ascii="Arial Narrow" w:hAnsi="Arial Narrow" w:cs="Arial"/>
          <w:color w:val="000000"/>
          <w:sz w:val="24"/>
          <w:szCs w:val="24"/>
        </w:rPr>
        <w:t xml:space="preserve"> Ventura dos Santos, referente ao exercício de 2018.</w:t>
      </w:r>
      <w:r w:rsidRPr="003F160C">
        <w:rPr>
          <w:rFonts w:ascii="Arial Narrow" w:hAnsi="Arial Narrow" w:cs="Arial"/>
          <w:b/>
          <w:color w:val="000000"/>
          <w:sz w:val="24"/>
          <w:szCs w:val="24"/>
        </w:rPr>
        <w:t xml:space="preserve"> </w:t>
      </w:r>
      <w:r w:rsidRPr="003F160C">
        <w:rPr>
          <w:rFonts w:ascii="Arial Narrow" w:hAnsi="Arial Narrow"/>
          <w:b/>
          <w:sz w:val="24"/>
          <w:szCs w:val="24"/>
        </w:rPr>
        <w:t xml:space="preserve">Advogado: </w:t>
      </w:r>
      <w:r w:rsidRPr="003F160C">
        <w:rPr>
          <w:rFonts w:ascii="Arial Narrow" w:hAnsi="Arial Narrow"/>
          <w:sz w:val="24"/>
          <w:szCs w:val="24"/>
        </w:rPr>
        <w:t xml:space="preserve">Marcelo Pinedo Maciel dos Santos - OAB/AM 13356. </w:t>
      </w:r>
    </w:p>
    <w:p w14:paraId="5E57DC7E" w14:textId="347A0782"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1577/2022: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Art. 11, III, alínea "a", item 2,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b/>
          <w:sz w:val="24"/>
          <w:szCs w:val="24"/>
        </w:rPr>
        <w:t>10.1. Julgar irregular</w:t>
      </w:r>
      <w:r w:rsidRPr="003F160C">
        <w:rPr>
          <w:rFonts w:ascii="Arial Narrow" w:hAnsi="Arial Narrow"/>
          <w:sz w:val="24"/>
          <w:szCs w:val="24"/>
        </w:rPr>
        <w:t xml:space="preserve"> a Prestação de Contas Anual da Câmara Municipal de Japurá, exercício de 2018, sob a responsabilidade do </w:t>
      </w:r>
      <w:r w:rsidRPr="003F160C">
        <w:rPr>
          <w:rFonts w:ascii="Arial Narrow" w:hAnsi="Arial Narrow"/>
          <w:b/>
          <w:sz w:val="24"/>
          <w:szCs w:val="24"/>
        </w:rPr>
        <w:t xml:space="preserve">Sr. </w:t>
      </w:r>
      <w:proofErr w:type="spellStart"/>
      <w:r w:rsidRPr="003F160C">
        <w:rPr>
          <w:rFonts w:ascii="Arial Narrow" w:hAnsi="Arial Narrow"/>
          <w:b/>
          <w:sz w:val="24"/>
          <w:szCs w:val="24"/>
        </w:rPr>
        <w:t>Edigar</w:t>
      </w:r>
      <w:proofErr w:type="spellEnd"/>
      <w:r w:rsidRPr="003F160C">
        <w:rPr>
          <w:rFonts w:ascii="Arial Narrow" w:hAnsi="Arial Narrow"/>
          <w:b/>
          <w:sz w:val="24"/>
          <w:szCs w:val="24"/>
        </w:rPr>
        <w:t xml:space="preserve"> Ventura dos Santos</w:t>
      </w:r>
      <w:r w:rsidRPr="003F160C">
        <w:rPr>
          <w:rFonts w:ascii="Arial Narrow" w:hAnsi="Arial Narrow"/>
          <w:sz w:val="24"/>
          <w:szCs w:val="24"/>
        </w:rPr>
        <w:t>, nos termos do art. 1°, II, alínea “a” e do art. 22, III, alínea “b” da Lei nº 2.423/96, em razão das impropriedades não sanadas de n° 1, 3, 7, 9 e 10 apontadas pela DICAMI no Relatório Conclusivo n° 114/2020 (fls. 226/249), pelo Ministério Público de Contas no Parecer n° 1244/2021 (fls. 250/252) e também na Fundamentação do Voto;</w:t>
      </w:r>
      <w:r w:rsidRPr="003F160C">
        <w:rPr>
          <w:rFonts w:ascii="Arial Narrow" w:hAnsi="Arial Narrow" w:cs="Arial"/>
          <w:color w:val="000000"/>
          <w:sz w:val="24"/>
          <w:szCs w:val="24"/>
        </w:rPr>
        <w:t xml:space="preserve"> </w:t>
      </w:r>
      <w:r w:rsidRPr="003F160C">
        <w:rPr>
          <w:rFonts w:ascii="Arial Narrow" w:hAnsi="Arial Narrow"/>
          <w:b/>
          <w:sz w:val="24"/>
          <w:szCs w:val="24"/>
        </w:rPr>
        <w:t>10.2. Aplicar multa</w:t>
      </w:r>
      <w:r w:rsidRPr="003F160C">
        <w:rPr>
          <w:rFonts w:ascii="Arial Narrow" w:hAnsi="Arial Narrow"/>
          <w:sz w:val="24"/>
          <w:szCs w:val="24"/>
        </w:rPr>
        <w:t xml:space="preserve"> ao </w:t>
      </w:r>
      <w:r w:rsidRPr="003F160C">
        <w:rPr>
          <w:rFonts w:ascii="Arial Narrow" w:hAnsi="Arial Narrow"/>
          <w:b/>
          <w:sz w:val="24"/>
          <w:szCs w:val="24"/>
        </w:rPr>
        <w:t xml:space="preserve">Sr. </w:t>
      </w:r>
      <w:proofErr w:type="spellStart"/>
      <w:r w:rsidRPr="003F160C">
        <w:rPr>
          <w:rFonts w:ascii="Arial Narrow" w:hAnsi="Arial Narrow"/>
          <w:b/>
          <w:sz w:val="24"/>
          <w:szCs w:val="24"/>
        </w:rPr>
        <w:t>Edigar</w:t>
      </w:r>
      <w:proofErr w:type="spellEnd"/>
      <w:r w:rsidRPr="003F160C">
        <w:rPr>
          <w:rFonts w:ascii="Arial Narrow" w:hAnsi="Arial Narrow"/>
          <w:b/>
          <w:sz w:val="24"/>
          <w:szCs w:val="24"/>
        </w:rPr>
        <w:t xml:space="preserve"> Ventura dos Santos</w:t>
      </w:r>
      <w:r w:rsidRPr="003F160C">
        <w:rPr>
          <w:rFonts w:ascii="Arial Narrow" w:hAnsi="Arial Narrow"/>
          <w:sz w:val="24"/>
          <w:szCs w:val="24"/>
        </w:rPr>
        <w:t xml:space="preserve"> no valor de </w:t>
      </w:r>
      <w:r w:rsidRPr="003F160C">
        <w:rPr>
          <w:rFonts w:ascii="Arial Narrow" w:hAnsi="Arial Narrow"/>
          <w:b/>
          <w:sz w:val="24"/>
          <w:szCs w:val="24"/>
        </w:rPr>
        <w:t>R$13.654,39</w:t>
      </w:r>
      <w:r w:rsidRPr="003F160C">
        <w:rPr>
          <w:rFonts w:ascii="Arial Narrow" w:hAnsi="Arial Narrow"/>
          <w:sz w:val="24"/>
          <w:szCs w:val="24"/>
        </w:rPr>
        <w:t xml:space="preserve"> (treze mil, seiscentos e cinquenta e quatro reais e trinta e nove centavos), em razão das impropriedades de n° 1, 3, 7, 9 e 10 apontadas pela DICAMI no Relatório Conclusivo n° 114/2020 (fls. 226/249) e pelo Ministério Público de Contas no Parecer n° 1244/2021 (fls. 250/252), nos termos do art. 54, VI, da Lei nº 2423/96, alterado pela LC nº 204/2020, c/c art. 308, VI da Resolução nº 4/2002 </w:t>
      </w:r>
      <w:r w:rsidRPr="003F160C">
        <w:rPr>
          <w:rFonts w:ascii="Arial Narrow" w:hAnsi="Arial Narrow"/>
          <w:sz w:val="24"/>
          <w:szCs w:val="24"/>
        </w:rPr>
        <w:lastRenderedPageBreak/>
        <w:t>– TCE/AM, redação dada pela Resolução nº 4/2018 – TCE/AM, conforme Fundamentação do Voto; e fixar prazo de 30 dias para que o responsável recolha o valor da MULTA, mencionado no item 1,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3F160C">
        <w:rPr>
          <w:rFonts w:ascii="Arial Narrow" w:hAnsi="Arial Narrow" w:cs="Arial"/>
          <w:color w:val="000000"/>
          <w:sz w:val="24"/>
          <w:szCs w:val="24"/>
        </w:rPr>
        <w:t xml:space="preserve"> </w:t>
      </w:r>
      <w:r w:rsidRPr="003F160C">
        <w:rPr>
          <w:rFonts w:ascii="Arial Narrow" w:hAnsi="Arial Narrow"/>
          <w:b/>
          <w:sz w:val="24"/>
          <w:szCs w:val="24"/>
        </w:rPr>
        <w:t>10.3. Considerar</w:t>
      </w:r>
      <w:r w:rsidRPr="003F160C">
        <w:rPr>
          <w:rFonts w:ascii="Arial Narrow" w:hAnsi="Arial Narrow"/>
          <w:sz w:val="24"/>
          <w:szCs w:val="24"/>
        </w:rPr>
        <w:t xml:space="preserve"> </w:t>
      </w:r>
      <w:r w:rsidRPr="003F160C">
        <w:rPr>
          <w:rFonts w:ascii="Arial Narrow" w:hAnsi="Arial Narrow"/>
          <w:b/>
          <w:sz w:val="24"/>
          <w:szCs w:val="24"/>
        </w:rPr>
        <w:t>em Alcance</w:t>
      </w:r>
      <w:r w:rsidRPr="003F160C">
        <w:rPr>
          <w:rFonts w:ascii="Arial Narrow" w:hAnsi="Arial Narrow"/>
          <w:sz w:val="24"/>
          <w:szCs w:val="24"/>
        </w:rPr>
        <w:t xml:space="preserve"> o </w:t>
      </w:r>
      <w:r w:rsidRPr="003F160C">
        <w:rPr>
          <w:rFonts w:ascii="Arial Narrow" w:hAnsi="Arial Narrow"/>
          <w:b/>
          <w:sz w:val="24"/>
          <w:szCs w:val="24"/>
        </w:rPr>
        <w:t xml:space="preserve">Sr. </w:t>
      </w:r>
      <w:proofErr w:type="spellStart"/>
      <w:r w:rsidRPr="003F160C">
        <w:rPr>
          <w:rFonts w:ascii="Arial Narrow" w:hAnsi="Arial Narrow"/>
          <w:b/>
          <w:sz w:val="24"/>
          <w:szCs w:val="24"/>
        </w:rPr>
        <w:t>Edigar</w:t>
      </w:r>
      <w:proofErr w:type="spellEnd"/>
      <w:r w:rsidRPr="003F160C">
        <w:rPr>
          <w:rFonts w:ascii="Arial Narrow" w:hAnsi="Arial Narrow"/>
          <w:b/>
          <w:sz w:val="24"/>
          <w:szCs w:val="24"/>
        </w:rPr>
        <w:t xml:space="preserve"> Ventura dos Santos</w:t>
      </w:r>
      <w:r w:rsidRPr="003F160C">
        <w:rPr>
          <w:rFonts w:ascii="Arial Narrow" w:hAnsi="Arial Narrow"/>
          <w:sz w:val="24"/>
          <w:szCs w:val="24"/>
        </w:rPr>
        <w:t xml:space="preserve"> no valor de </w:t>
      </w:r>
      <w:r w:rsidRPr="003F160C">
        <w:rPr>
          <w:rFonts w:ascii="Arial Narrow" w:hAnsi="Arial Narrow"/>
          <w:b/>
          <w:sz w:val="24"/>
          <w:szCs w:val="24"/>
        </w:rPr>
        <w:t>R$2.500,00</w:t>
      </w:r>
      <w:r w:rsidRPr="003F160C">
        <w:rPr>
          <w:rFonts w:ascii="Arial Narrow" w:hAnsi="Arial Narrow"/>
          <w:sz w:val="24"/>
          <w:szCs w:val="24"/>
        </w:rPr>
        <w:t xml:space="preserve"> (dois mil e quinhentos reais) e fixar prazo de 30 (trinta) dias para que o responsável recolha o valor do ALCANCE/GLOSA, mencionado no item 1, na esfera Municipal para o órgão Prefeitura Municipal de Japurá.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Pr="003F160C">
        <w:rPr>
          <w:rFonts w:ascii="Arial Narrow" w:hAnsi="Arial Narrow"/>
          <w:b/>
          <w:sz w:val="24"/>
          <w:szCs w:val="24"/>
        </w:rPr>
        <w:t>10.4. Determinar</w:t>
      </w:r>
      <w:r w:rsidRPr="003F160C">
        <w:rPr>
          <w:rFonts w:ascii="Arial Narrow" w:hAnsi="Arial Narrow"/>
          <w:sz w:val="24"/>
          <w:szCs w:val="24"/>
        </w:rPr>
        <w:t xml:space="preserve">, diante das irregularidades identificadas e dos indícios de improbidade administrativa, a remessa de cópia dos autos ao Ministério Público Estadual, para as medidas que considerar cabíveis no âmbito de sua atuação, na forma do art. 22, §3º, da Lei nº 2.423/1996 c/c o art. 190, III, “b”, da Resolução n.º 04/2002-TCE/AM; </w:t>
      </w:r>
      <w:r w:rsidRPr="003F160C">
        <w:rPr>
          <w:rFonts w:ascii="Arial Narrow" w:hAnsi="Arial Narrow"/>
          <w:b/>
          <w:sz w:val="24"/>
          <w:szCs w:val="24"/>
        </w:rPr>
        <w:t>10.5. Dar ciência</w:t>
      </w:r>
      <w:r w:rsidRPr="003F160C">
        <w:rPr>
          <w:rFonts w:ascii="Arial Narrow" w:hAnsi="Arial Narrow"/>
          <w:sz w:val="24"/>
          <w:szCs w:val="24"/>
        </w:rPr>
        <w:t xml:space="preserve"> ao Sr. </w:t>
      </w:r>
      <w:proofErr w:type="spellStart"/>
      <w:r w:rsidRPr="003F160C">
        <w:rPr>
          <w:rFonts w:ascii="Arial Narrow" w:hAnsi="Arial Narrow"/>
          <w:sz w:val="24"/>
          <w:szCs w:val="24"/>
        </w:rPr>
        <w:t>Edigar</w:t>
      </w:r>
      <w:proofErr w:type="spellEnd"/>
      <w:r w:rsidRPr="003F160C">
        <w:rPr>
          <w:rFonts w:ascii="Arial Narrow" w:hAnsi="Arial Narrow"/>
          <w:sz w:val="24"/>
          <w:szCs w:val="24"/>
        </w:rPr>
        <w:t xml:space="preserve"> Ventura dos Santos, acerca da decisão superveniente, bem como do Voto; </w:t>
      </w:r>
      <w:r w:rsidRPr="003F160C">
        <w:rPr>
          <w:rFonts w:ascii="Arial Narrow" w:hAnsi="Arial Narrow"/>
          <w:b/>
          <w:sz w:val="24"/>
          <w:szCs w:val="24"/>
        </w:rPr>
        <w:t>10.6. Arquivar</w:t>
      </w:r>
      <w:r w:rsidRPr="003F160C">
        <w:rPr>
          <w:rFonts w:ascii="Arial Narrow" w:hAnsi="Arial Narrow"/>
          <w:sz w:val="24"/>
          <w:szCs w:val="24"/>
        </w:rPr>
        <w:t xml:space="preserve"> os presentes autos, após expirados os prazos legais. </w:t>
      </w:r>
    </w:p>
    <w:p w14:paraId="43088142"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11.450/2020</w:t>
      </w:r>
      <w:r w:rsidRPr="003F160C">
        <w:rPr>
          <w:rFonts w:ascii="Arial Narrow" w:hAnsi="Arial Narrow" w:cs="Arial"/>
          <w:color w:val="000000"/>
          <w:sz w:val="24"/>
          <w:szCs w:val="24"/>
        </w:rPr>
        <w:t xml:space="preserve"> - Representação com pedido de Medida Cautelar interposta pelo Deputado Estadual Mauricio Wilker de Azevedo Barreto, em face da Casa Civil do Estado do Amazonas, de responsabilidade dos Srs. Carlos Alberto Souza de Almeida Filho, Priscilla França </w:t>
      </w:r>
      <w:proofErr w:type="spellStart"/>
      <w:r w:rsidRPr="003F160C">
        <w:rPr>
          <w:rFonts w:ascii="Arial Narrow" w:hAnsi="Arial Narrow" w:cs="Arial"/>
          <w:color w:val="000000"/>
          <w:sz w:val="24"/>
          <w:szCs w:val="24"/>
        </w:rPr>
        <w:t>Atala</w:t>
      </w:r>
      <w:proofErr w:type="spellEnd"/>
      <w:r w:rsidRPr="003F160C">
        <w:rPr>
          <w:rFonts w:ascii="Arial Narrow" w:hAnsi="Arial Narrow" w:cs="Arial"/>
          <w:color w:val="000000"/>
          <w:sz w:val="24"/>
          <w:szCs w:val="24"/>
        </w:rPr>
        <w:t xml:space="preserve"> e Marlene Barros Monteiro Leite, em razão de possíveis irregularidades na contratação da Fundação Getúlio Vargas.</w:t>
      </w:r>
      <w:r w:rsidRPr="003F160C">
        <w:rPr>
          <w:rFonts w:ascii="Arial Narrow" w:hAnsi="Arial Narrow" w:cs="Arial"/>
          <w:b/>
          <w:color w:val="000000"/>
          <w:sz w:val="24"/>
          <w:szCs w:val="24"/>
        </w:rPr>
        <w:t xml:space="preserve"> </w:t>
      </w:r>
    </w:p>
    <w:p w14:paraId="6BB2C31C" w14:textId="3C09121C"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1576/2022: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 11, inciso IV, alínea “i”, da Resolução nº 04/2002-TCE/AM,</w:t>
      </w:r>
      <w:r w:rsidRPr="003F160C">
        <w:rPr>
          <w:rFonts w:ascii="Arial Narrow" w:hAnsi="Arial Narrow"/>
          <w:b/>
          <w:sz w:val="24"/>
          <w:szCs w:val="24"/>
        </w:rPr>
        <w:t xml:space="preserve"> à unanimidade, </w:t>
      </w:r>
      <w:r w:rsidRPr="003F160C">
        <w:rPr>
          <w:rFonts w:ascii="Arial Narrow" w:hAnsi="Arial Narrow"/>
          <w:sz w:val="24"/>
          <w:szCs w:val="24"/>
        </w:rPr>
        <w:t>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9.1. Conhecer</w:t>
      </w:r>
      <w:r w:rsidRPr="003F160C">
        <w:rPr>
          <w:rFonts w:ascii="Arial Narrow" w:hAnsi="Arial Narrow" w:cs="Arial"/>
          <w:color w:val="000000"/>
          <w:sz w:val="24"/>
          <w:szCs w:val="24"/>
        </w:rPr>
        <w:t xml:space="preserve"> da representação (fls. 2–33), com pedido de medida cautelar, formulada pelo Sr. Mauricio Wilker de Azevedo Barreto, deputado estadual, em face dos Srs. Carlos Alberto Souza de Almeida Filho, Priscilla França </w:t>
      </w:r>
      <w:proofErr w:type="spellStart"/>
      <w:r w:rsidRPr="003F160C">
        <w:rPr>
          <w:rFonts w:ascii="Arial Narrow" w:hAnsi="Arial Narrow" w:cs="Arial"/>
          <w:color w:val="000000"/>
          <w:sz w:val="24"/>
          <w:szCs w:val="24"/>
        </w:rPr>
        <w:t>Atala</w:t>
      </w:r>
      <w:proofErr w:type="spellEnd"/>
      <w:r w:rsidRPr="003F160C">
        <w:rPr>
          <w:rFonts w:ascii="Arial Narrow" w:hAnsi="Arial Narrow" w:cs="Arial"/>
          <w:color w:val="000000"/>
          <w:sz w:val="24"/>
          <w:szCs w:val="24"/>
        </w:rPr>
        <w:t xml:space="preserve"> e Marlene Barros Monteiro Leite, por restarem preenchidos os requisitos de admissibilidade; </w:t>
      </w:r>
      <w:r w:rsidRPr="003F160C">
        <w:rPr>
          <w:rFonts w:ascii="Arial Narrow" w:hAnsi="Arial Narrow" w:cs="Arial"/>
          <w:b/>
          <w:color w:val="000000"/>
          <w:sz w:val="24"/>
          <w:szCs w:val="24"/>
        </w:rPr>
        <w:t>9.2. Julgar Improcedente</w:t>
      </w:r>
      <w:r w:rsidRPr="003F160C">
        <w:rPr>
          <w:rFonts w:ascii="Arial Narrow" w:hAnsi="Arial Narrow" w:cs="Arial"/>
          <w:color w:val="000000"/>
          <w:sz w:val="24"/>
          <w:szCs w:val="24"/>
        </w:rPr>
        <w:t xml:space="preserve"> a presente representação (fls. 2–33), com pedido de medida cautelar, formulada pelo Sr. Mauricio Wilker de Azevedo Barreto, deputado estadual, em face dos Srs. Carlos Alberto Souza de Almeida Filho, Priscilla França </w:t>
      </w:r>
      <w:proofErr w:type="spellStart"/>
      <w:r w:rsidRPr="003F160C">
        <w:rPr>
          <w:rFonts w:ascii="Arial Narrow" w:hAnsi="Arial Narrow" w:cs="Arial"/>
          <w:color w:val="000000"/>
          <w:sz w:val="24"/>
          <w:szCs w:val="24"/>
        </w:rPr>
        <w:t>Atala</w:t>
      </w:r>
      <w:proofErr w:type="spellEnd"/>
      <w:r w:rsidRPr="003F160C">
        <w:rPr>
          <w:rFonts w:ascii="Arial Narrow" w:hAnsi="Arial Narrow" w:cs="Arial"/>
          <w:color w:val="000000"/>
          <w:sz w:val="24"/>
          <w:szCs w:val="24"/>
        </w:rPr>
        <w:t xml:space="preserve"> e Marlene Barros Monteiro Leite, por não se ter comprovado as supostas irregularidades mencionadas pelo representante, conforme o exposto na Fundamentação do Voto; </w:t>
      </w:r>
      <w:r w:rsidRPr="003F160C">
        <w:rPr>
          <w:rFonts w:ascii="Arial Narrow" w:hAnsi="Arial Narrow" w:cs="Arial"/>
          <w:b/>
          <w:color w:val="000000"/>
          <w:sz w:val="24"/>
          <w:szCs w:val="24"/>
        </w:rPr>
        <w:t>9.3. Dar ciência</w:t>
      </w:r>
      <w:r w:rsidRPr="003F160C">
        <w:rPr>
          <w:rFonts w:ascii="Arial Narrow" w:hAnsi="Arial Narrow" w:cs="Arial"/>
          <w:color w:val="000000"/>
          <w:sz w:val="24"/>
          <w:szCs w:val="24"/>
        </w:rPr>
        <w:t xml:space="preserve"> do voto, bem como da decisão superveniente do plenário, ao representante, ao Sr. Mauricio Wilker </w:t>
      </w:r>
      <w:r w:rsidRPr="003F160C">
        <w:rPr>
          <w:rFonts w:ascii="Arial Narrow" w:hAnsi="Arial Narrow" w:cs="Arial"/>
          <w:color w:val="000000"/>
          <w:sz w:val="24"/>
          <w:szCs w:val="24"/>
        </w:rPr>
        <w:lastRenderedPageBreak/>
        <w:t xml:space="preserve">de Azevedo Barreto, e aos representados, Srs. Carlos Alberto Souza de Almeida Filho, Priscilla França </w:t>
      </w:r>
      <w:proofErr w:type="spellStart"/>
      <w:r w:rsidRPr="003F160C">
        <w:rPr>
          <w:rFonts w:ascii="Arial Narrow" w:hAnsi="Arial Narrow" w:cs="Arial"/>
          <w:color w:val="000000"/>
          <w:sz w:val="24"/>
          <w:szCs w:val="24"/>
        </w:rPr>
        <w:t>Atala</w:t>
      </w:r>
      <w:proofErr w:type="spellEnd"/>
      <w:r w:rsidRPr="003F160C">
        <w:rPr>
          <w:rFonts w:ascii="Arial Narrow" w:hAnsi="Arial Narrow" w:cs="Arial"/>
          <w:color w:val="000000"/>
          <w:sz w:val="24"/>
          <w:szCs w:val="24"/>
        </w:rPr>
        <w:t xml:space="preserve"> e Marlene Barros Monteiro Leite; </w:t>
      </w:r>
      <w:r w:rsidRPr="003F160C">
        <w:rPr>
          <w:rFonts w:ascii="Arial Narrow" w:hAnsi="Arial Narrow" w:cs="Arial"/>
          <w:b/>
          <w:color w:val="000000"/>
          <w:sz w:val="24"/>
          <w:szCs w:val="24"/>
        </w:rPr>
        <w:t>9.4. Arquivar</w:t>
      </w:r>
      <w:r w:rsidRPr="003F160C">
        <w:rPr>
          <w:rFonts w:ascii="Arial Narrow" w:hAnsi="Arial Narrow" w:cs="Arial"/>
          <w:color w:val="000000"/>
          <w:sz w:val="24"/>
          <w:szCs w:val="24"/>
        </w:rPr>
        <w:t xml:space="preserve"> os autos, expirados os prazos legais. </w:t>
      </w:r>
    </w:p>
    <w:p w14:paraId="2C88F303"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12.227/2020</w:t>
      </w:r>
      <w:r w:rsidRPr="003F160C">
        <w:rPr>
          <w:rFonts w:ascii="Arial Narrow" w:hAnsi="Arial Narrow" w:cs="Arial"/>
          <w:color w:val="000000"/>
          <w:sz w:val="24"/>
          <w:szCs w:val="24"/>
        </w:rPr>
        <w:t xml:space="preserve"> - Prestação de Contas Anual da Prefeitura Municipal de Alvarães, de responsabilidade do Sr. </w:t>
      </w:r>
      <w:proofErr w:type="spellStart"/>
      <w:r w:rsidRPr="003F160C">
        <w:rPr>
          <w:rFonts w:ascii="Arial Narrow" w:hAnsi="Arial Narrow" w:cs="Arial"/>
          <w:color w:val="000000"/>
          <w:sz w:val="24"/>
          <w:szCs w:val="24"/>
        </w:rPr>
        <w:t>Edy</w:t>
      </w:r>
      <w:proofErr w:type="spellEnd"/>
      <w:r w:rsidRPr="003F160C">
        <w:rPr>
          <w:rFonts w:ascii="Arial Narrow" w:hAnsi="Arial Narrow" w:cs="Arial"/>
          <w:color w:val="000000"/>
          <w:sz w:val="24"/>
          <w:szCs w:val="24"/>
        </w:rPr>
        <w:t xml:space="preserve"> Rubem Tomas Barbosa, referente ao exercício de 2019.</w:t>
      </w:r>
      <w:r w:rsidRPr="003F160C">
        <w:rPr>
          <w:rFonts w:ascii="Arial Narrow" w:hAnsi="Arial Narrow" w:cs="Arial"/>
          <w:b/>
          <w:color w:val="000000"/>
          <w:sz w:val="24"/>
          <w:szCs w:val="24"/>
        </w:rPr>
        <w:t xml:space="preserve"> </w:t>
      </w:r>
    </w:p>
    <w:p w14:paraId="43F3F43F" w14:textId="6CDC243A" w:rsidR="003F160C" w:rsidRPr="003F160C" w:rsidRDefault="003F160C" w:rsidP="00991DAE">
      <w:pPr>
        <w:spacing w:after="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 xml:space="preserve">PARECER PRÉVIO Nº 63/2022: </w:t>
      </w:r>
      <w:r w:rsidRPr="003F160C">
        <w:rPr>
          <w:rFonts w:ascii="Arial Narrow" w:hAnsi="Arial Narrow"/>
          <w:b/>
          <w:bCs/>
          <w:sz w:val="24"/>
          <w:szCs w:val="24"/>
        </w:rPr>
        <w:t>O TRIBUNAL DE CONTAS DO ESTADO DO AMAZONAS</w:t>
      </w:r>
      <w:r w:rsidRPr="003F160C">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pelos </w:t>
      </w:r>
      <w:proofErr w:type="spellStart"/>
      <w:r w:rsidRPr="003F160C">
        <w:rPr>
          <w:rFonts w:ascii="Arial Narrow" w:hAnsi="Arial Narrow"/>
          <w:sz w:val="24"/>
          <w:szCs w:val="24"/>
        </w:rPr>
        <w:t>arts</w:t>
      </w:r>
      <w:proofErr w:type="spellEnd"/>
      <w:r w:rsidRPr="003F160C">
        <w:rPr>
          <w:rFonts w:ascii="Arial Narrow" w:hAnsi="Arial Narrow"/>
          <w:sz w:val="24"/>
          <w:szCs w:val="24"/>
        </w:rPr>
        <w:t xml:space="preserve">. 5º, II e 11, III, “a” item 1, da Resolução nº 04/2002-TCE/AM, tendo discutido a matéria nestes autos, e acolhido, </w:t>
      </w:r>
      <w:r w:rsidRPr="003F160C">
        <w:rPr>
          <w:rFonts w:ascii="Arial Narrow" w:hAnsi="Arial Narrow"/>
          <w:b/>
          <w:sz w:val="24"/>
          <w:szCs w:val="24"/>
        </w:rPr>
        <w:t>à unanimidade</w:t>
      </w:r>
      <w:r w:rsidRPr="003F160C">
        <w:rPr>
          <w:rFonts w:ascii="Arial Narrow" w:hAnsi="Arial Narrow"/>
          <w:sz w:val="24"/>
          <w:szCs w:val="24"/>
        </w:rPr>
        <w:t xml:space="preserve">, o voto do Excelentíssimo Senhor Conselheiro-Relator, </w:t>
      </w:r>
      <w:r w:rsidRPr="003F160C">
        <w:rPr>
          <w:rFonts w:ascii="Arial Narrow" w:hAnsi="Arial Narrow"/>
          <w:b/>
          <w:sz w:val="24"/>
          <w:szCs w:val="24"/>
        </w:rPr>
        <w:t>em consonância</w:t>
      </w:r>
      <w:r w:rsidRPr="003F160C">
        <w:rPr>
          <w:rFonts w:ascii="Arial Narrow" w:hAnsi="Arial Narrow"/>
          <w:sz w:val="24"/>
          <w:szCs w:val="24"/>
        </w:rPr>
        <w:t xml:space="preserve"> com o pronunciamento do Ministério Público junto a este Tribunal: </w:t>
      </w:r>
      <w:r w:rsidRPr="003F160C">
        <w:rPr>
          <w:rFonts w:ascii="Arial Narrow" w:hAnsi="Arial Narrow" w:cs="Arial"/>
          <w:b/>
          <w:color w:val="000000"/>
          <w:sz w:val="24"/>
          <w:szCs w:val="24"/>
        </w:rPr>
        <w:t>10.1. Emite Parecer Prévio recomendando à Câmara Municipal a desaprovação</w:t>
      </w:r>
      <w:r w:rsidRPr="003F160C">
        <w:rPr>
          <w:rFonts w:ascii="Arial Narrow" w:hAnsi="Arial Narrow" w:cs="Arial"/>
          <w:color w:val="000000"/>
          <w:sz w:val="24"/>
          <w:szCs w:val="24"/>
        </w:rPr>
        <w:t xml:space="preserve"> das Contas gerais da Prefeitura Municipal de Alvarães, referente ao exercício financeiro de 2019, sob a responsabilidade do Sr. </w:t>
      </w:r>
      <w:proofErr w:type="spellStart"/>
      <w:r w:rsidRPr="003F160C">
        <w:rPr>
          <w:rFonts w:ascii="Arial Narrow" w:hAnsi="Arial Narrow" w:cs="Arial"/>
          <w:color w:val="000000"/>
          <w:sz w:val="24"/>
          <w:szCs w:val="24"/>
        </w:rPr>
        <w:t>Edy</w:t>
      </w:r>
      <w:proofErr w:type="spellEnd"/>
      <w:r w:rsidRPr="003F160C">
        <w:rPr>
          <w:rFonts w:ascii="Arial Narrow" w:hAnsi="Arial Narrow" w:cs="Arial"/>
          <w:color w:val="000000"/>
          <w:sz w:val="24"/>
          <w:szCs w:val="24"/>
        </w:rPr>
        <w:t xml:space="preserve"> Rubem Tomas Barbosa, Prefeito, em observância ao art. 71, I, da Constituição Federal e do art. 40, inciso I, e art. 127, caput e parágrafos segundo e quarto, da Constituição do Estado do Amazonas e art. 1°, I e do art. 58, alínea “b”, da Lei n° 2.423/96-TCE/AM c/c o art. 11, II, da Resolução n° 04/2002-TCE/AM, conforme irregularidades identificadas quanto aos atos de gestão e de governo, explanados na fundamentação do Voto.</w:t>
      </w:r>
      <w:r w:rsidR="00991DAE">
        <w:rPr>
          <w:rFonts w:ascii="Arial Narrow" w:hAnsi="Arial Narrow" w:cs="Arial"/>
          <w:color w:val="000000"/>
          <w:sz w:val="24"/>
          <w:szCs w:val="24"/>
        </w:rPr>
        <w:t xml:space="preserve"> </w:t>
      </w:r>
      <w:r w:rsidRPr="003F160C">
        <w:rPr>
          <w:rFonts w:ascii="Arial Narrow" w:hAnsi="Arial Narrow" w:cs="Arial"/>
          <w:b/>
          <w:color w:val="000000"/>
          <w:sz w:val="24"/>
          <w:szCs w:val="24"/>
        </w:rPr>
        <w:t xml:space="preserve">ACÓRDÃO Nº 63/2022: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xml:space="preserve">, no exercício da competência atribuída pelos </w:t>
      </w:r>
      <w:proofErr w:type="spellStart"/>
      <w:r w:rsidRPr="003F160C">
        <w:rPr>
          <w:rFonts w:ascii="Arial Narrow" w:hAnsi="Arial Narrow"/>
          <w:sz w:val="24"/>
          <w:szCs w:val="24"/>
        </w:rPr>
        <w:t>arts</w:t>
      </w:r>
      <w:proofErr w:type="spellEnd"/>
      <w:r w:rsidRPr="003F160C">
        <w:rPr>
          <w:rFonts w:ascii="Arial Narrow" w:hAnsi="Arial Narrow"/>
          <w:sz w:val="24"/>
          <w:szCs w:val="24"/>
        </w:rPr>
        <w:t xml:space="preserve">. 5º, II e 11, III, “a” item 1, da Resolução nº 04/2002-TCE/AM, </w:t>
      </w:r>
      <w:r w:rsidRPr="003F160C">
        <w:rPr>
          <w:rFonts w:ascii="Arial Narrow" w:hAnsi="Arial Narrow"/>
          <w:b/>
          <w:sz w:val="24"/>
          <w:szCs w:val="24"/>
        </w:rPr>
        <w:t>à unanimidade</w:t>
      </w:r>
      <w:r w:rsidRPr="003F160C">
        <w:rPr>
          <w:rFonts w:ascii="Arial Narrow" w:hAnsi="Arial Narrow"/>
          <w:sz w:val="24"/>
          <w:szCs w:val="24"/>
        </w:rPr>
        <w:t xml:space="preserve">, nos termos do voto do Excelentíssimo Senhor Conselheiro-Relator, que passa a ser parte integrante do Parecer Prévio, </w:t>
      </w:r>
      <w:r w:rsidRPr="003F160C">
        <w:rPr>
          <w:rFonts w:ascii="Arial Narrow" w:hAnsi="Arial Narrow"/>
          <w:b/>
          <w:sz w:val="24"/>
          <w:szCs w:val="24"/>
        </w:rPr>
        <w:t>em consonância</w:t>
      </w:r>
      <w:r w:rsidRPr="003F160C">
        <w:rPr>
          <w:rFonts w:ascii="Arial Narrow" w:hAnsi="Arial Narrow"/>
          <w:sz w:val="24"/>
          <w:szCs w:val="24"/>
        </w:rPr>
        <w:t xml:space="preserve"> com o pronunciamento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 xml:space="preserve">10.1. Considerar revel </w:t>
      </w:r>
      <w:r w:rsidRPr="003F160C">
        <w:rPr>
          <w:rFonts w:ascii="Arial Narrow" w:hAnsi="Arial Narrow" w:cs="Arial"/>
          <w:color w:val="000000"/>
          <w:sz w:val="24"/>
          <w:szCs w:val="24"/>
        </w:rPr>
        <w:t>o</w:t>
      </w:r>
      <w:r w:rsidRPr="003F160C">
        <w:rPr>
          <w:rFonts w:ascii="Arial Narrow" w:hAnsi="Arial Narrow" w:cs="Arial"/>
          <w:b/>
          <w:color w:val="000000"/>
          <w:sz w:val="24"/>
          <w:szCs w:val="24"/>
        </w:rPr>
        <w:t xml:space="preserve"> Sr. </w:t>
      </w:r>
      <w:proofErr w:type="spellStart"/>
      <w:r w:rsidRPr="003F160C">
        <w:rPr>
          <w:rFonts w:ascii="Arial Narrow" w:hAnsi="Arial Narrow" w:cs="Arial"/>
          <w:b/>
          <w:color w:val="000000"/>
          <w:sz w:val="24"/>
          <w:szCs w:val="24"/>
        </w:rPr>
        <w:t>Edy</w:t>
      </w:r>
      <w:proofErr w:type="spellEnd"/>
      <w:r w:rsidRPr="003F160C">
        <w:rPr>
          <w:rFonts w:ascii="Arial Narrow" w:hAnsi="Arial Narrow" w:cs="Arial"/>
          <w:b/>
          <w:color w:val="000000"/>
          <w:sz w:val="24"/>
          <w:szCs w:val="24"/>
        </w:rPr>
        <w:t xml:space="preserve"> Rubem Tomas Barbosa</w:t>
      </w:r>
      <w:r w:rsidRPr="003F160C">
        <w:rPr>
          <w:rFonts w:ascii="Arial Narrow" w:hAnsi="Arial Narrow" w:cs="Arial"/>
          <w:color w:val="000000"/>
          <w:sz w:val="24"/>
          <w:szCs w:val="24"/>
        </w:rPr>
        <w:t xml:space="preserve">, Prefeito e Ordenador de Despesas da Prefeitura Municipal de Alvarães, exercício de 2019, diante da ausência de defesa em relação em as restrições apontadas pela DICOP e DICAMI, nos termos do art. 20, §4º, da Lei nº 2.423/96, c/c o art. 88, da Resolução TCE/AM nº 04/2002; </w:t>
      </w:r>
      <w:r w:rsidRPr="003F160C">
        <w:rPr>
          <w:rFonts w:ascii="Arial Narrow" w:hAnsi="Arial Narrow" w:cs="Arial"/>
          <w:b/>
          <w:color w:val="000000"/>
          <w:sz w:val="24"/>
          <w:szCs w:val="24"/>
        </w:rPr>
        <w:t xml:space="preserve">10.2. Determinar </w:t>
      </w:r>
      <w:r w:rsidRPr="003F160C">
        <w:rPr>
          <w:rFonts w:ascii="Arial Narrow" w:hAnsi="Arial Narrow" w:cs="Arial"/>
          <w:color w:val="000000"/>
          <w:sz w:val="24"/>
          <w:szCs w:val="24"/>
        </w:rPr>
        <w:t xml:space="preserve">o encaminhamento, após a sua devida publicação, do respectivo Parecer Prévio, acompanhado deste Voto e de cópia integral deste Processo à Câmara Municipal de Alvarães, para que ela, exercendo a competência que lhe é fixada pelo art. 127 e parágrafos, da Constituição do Estado do Amazonas, realize o julgamento das referidas contas, observando, sobretudo, o seguinte (parágrafos quinto, sexto e sétimo do art. 127, da Constituição Estadual):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w:t>
      </w:r>
      <w:proofErr w:type="gramStart"/>
      <w:r w:rsidRPr="003F160C">
        <w:rPr>
          <w:rFonts w:ascii="Arial Narrow" w:hAnsi="Arial Narrow" w:cs="Arial"/>
          <w:color w:val="000000"/>
          <w:sz w:val="24"/>
          <w:szCs w:val="24"/>
        </w:rPr>
        <w:t>incluídos</w:t>
      </w:r>
      <w:proofErr w:type="gramEnd"/>
      <w:r w:rsidRPr="003F160C">
        <w:rPr>
          <w:rFonts w:ascii="Arial Narrow" w:hAnsi="Arial Narrow" w:cs="Arial"/>
          <w:color w:val="000000"/>
          <w:sz w:val="24"/>
          <w:szCs w:val="24"/>
        </w:rPr>
        <w:t xml:space="preserve">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Pr="003F160C">
        <w:rPr>
          <w:rFonts w:ascii="Arial Narrow" w:hAnsi="Arial Narrow" w:cs="Arial"/>
          <w:b/>
          <w:color w:val="000000"/>
          <w:sz w:val="24"/>
          <w:szCs w:val="24"/>
        </w:rPr>
        <w:t>10.3. Determinar</w:t>
      </w:r>
      <w:r w:rsidRPr="003F160C">
        <w:rPr>
          <w:rFonts w:ascii="Arial Narrow" w:hAnsi="Arial Narrow" w:cs="Arial"/>
          <w:color w:val="000000"/>
          <w:sz w:val="24"/>
          <w:szCs w:val="24"/>
        </w:rPr>
        <w:t xml:space="preserve">, diante as irregularidades identificadas e dos indícios de improbidade administrativa, a remessa de cópia dos autos ao Ministério Público Estadual, para as medidas que considerar cabíveis no âmbito de sua atuação, na forma do art. 22, §3º, da Lei n.º 2.423/1996 c/c o art. 190, III, “b”, da Resolução nº 04/2002-TCE/AM; </w:t>
      </w:r>
      <w:r w:rsidRPr="003F160C">
        <w:rPr>
          <w:rFonts w:ascii="Arial Narrow" w:hAnsi="Arial Narrow" w:cs="Arial"/>
          <w:b/>
          <w:color w:val="000000"/>
          <w:sz w:val="24"/>
          <w:szCs w:val="24"/>
        </w:rPr>
        <w:t xml:space="preserve">10.4. Determinar </w:t>
      </w:r>
      <w:r w:rsidRPr="003F160C">
        <w:rPr>
          <w:rFonts w:ascii="Arial Narrow" w:hAnsi="Arial Narrow" w:cs="Arial"/>
          <w:color w:val="000000"/>
          <w:sz w:val="24"/>
          <w:szCs w:val="24"/>
        </w:rPr>
        <w:t xml:space="preserve">à Secretaria Geral de Controle Externo – SECEX que adote as medidas necessárias para a autuação de </w:t>
      </w:r>
      <w:r w:rsidRPr="003F160C">
        <w:rPr>
          <w:rFonts w:ascii="Arial Narrow" w:hAnsi="Arial Narrow" w:cs="Arial"/>
          <w:color w:val="000000"/>
          <w:sz w:val="24"/>
          <w:szCs w:val="24"/>
        </w:rPr>
        <w:lastRenderedPageBreak/>
        <w:t xml:space="preserve">processos em relação às impropriedades não sanadas, constantes nas impropriedades identificadas nos itens 1.1 a 4.2 da Notificação nº 001/2020 – CI/DICOP/Prefeitura Municipal de Alvarães/AM (fls. 654/658) e dos achados 1 a 12 da Notificação nº 02/2020 – CI-DICAMI (fls. 615/623), elencadas na fundamentação do Voto; </w:t>
      </w:r>
      <w:r w:rsidRPr="003F160C">
        <w:rPr>
          <w:rFonts w:ascii="Arial Narrow" w:hAnsi="Arial Narrow" w:cs="Arial"/>
          <w:b/>
          <w:color w:val="000000"/>
          <w:sz w:val="24"/>
          <w:szCs w:val="24"/>
        </w:rPr>
        <w:t xml:space="preserve">10.5. Dar ciência </w:t>
      </w:r>
      <w:r w:rsidRPr="003F160C">
        <w:rPr>
          <w:rFonts w:ascii="Arial Narrow" w:hAnsi="Arial Narrow" w:cs="Arial"/>
          <w:color w:val="000000"/>
          <w:sz w:val="24"/>
          <w:szCs w:val="24"/>
        </w:rPr>
        <w:t xml:space="preserve">ao Sr. </w:t>
      </w:r>
      <w:proofErr w:type="spellStart"/>
      <w:r w:rsidRPr="003F160C">
        <w:rPr>
          <w:rFonts w:ascii="Arial Narrow" w:hAnsi="Arial Narrow" w:cs="Arial"/>
          <w:color w:val="000000"/>
          <w:sz w:val="24"/>
          <w:szCs w:val="24"/>
        </w:rPr>
        <w:t>Edy</w:t>
      </w:r>
      <w:proofErr w:type="spellEnd"/>
      <w:r w:rsidRPr="003F160C">
        <w:rPr>
          <w:rFonts w:ascii="Arial Narrow" w:hAnsi="Arial Narrow" w:cs="Arial"/>
          <w:color w:val="000000"/>
          <w:sz w:val="24"/>
          <w:szCs w:val="24"/>
        </w:rPr>
        <w:t xml:space="preserve"> Rubem Tomas Barbosa, Prefeito Municipal de Alvarães, à época, com cópia do Relatório/Voto e do Acórdão correspondente, para que tome as providências que entender cabíveis; </w:t>
      </w:r>
      <w:r w:rsidRPr="003F160C">
        <w:rPr>
          <w:rFonts w:ascii="Arial Narrow" w:hAnsi="Arial Narrow" w:cs="Arial"/>
          <w:b/>
          <w:color w:val="000000"/>
          <w:sz w:val="24"/>
          <w:szCs w:val="24"/>
        </w:rPr>
        <w:t xml:space="preserve">10.6. Arquivar </w:t>
      </w:r>
      <w:r w:rsidRPr="003F160C">
        <w:rPr>
          <w:rFonts w:ascii="Arial Narrow" w:hAnsi="Arial Narrow" w:cs="Arial"/>
          <w:color w:val="000000"/>
          <w:sz w:val="24"/>
          <w:szCs w:val="24"/>
        </w:rPr>
        <w:t xml:space="preserve">o presente processo, após expirados os prazos legais e cumpridas as determinações. </w:t>
      </w:r>
    </w:p>
    <w:p w14:paraId="33D2C0FE"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13.993/2020 (Apensos: 12.502/2017 e 11.479/2017)</w:t>
      </w:r>
      <w:r w:rsidRPr="003F160C">
        <w:rPr>
          <w:rFonts w:ascii="Arial Narrow" w:hAnsi="Arial Narrow" w:cs="Arial"/>
          <w:color w:val="000000"/>
          <w:sz w:val="24"/>
          <w:szCs w:val="24"/>
        </w:rPr>
        <w:t xml:space="preserve"> – Embargos de Declaração em Recurso de Reconsideração interposto pela Empresa C. S. Construção, Conservação e Serviços Ltda., em face do Acórdão n° 650/2020-TCE-Tribunal Pleno, exarado nos autos do Processo n° 11.479/2017. </w:t>
      </w:r>
      <w:r w:rsidRPr="003F160C">
        <w:rPr>
          <w:rFonts w:ascii="Arial Narrow" w:hAnsi="Arial Narrow"/>
          <w:b/>
          <w:sz w:val="24"/>
          <w:szCs w:val="24"/>
        </w:rPr>
        <w:t>Advogados:</w:t>
      </w:r>
      <w:r w:rsidRPr="003F160C">
        <w:rPr>
          <w:rFonts w:ascii="Arial Narrow" w:hAnsi="Arial Narrow"/>
          <w:sz w:val="24"/>
          <w:szCs w:val="24"/>
        </w:rPr>
        <w:t xml:space="preserve"> Leonardo </w:t>
      </w:r>
      <w:proofErr w:type="spellStart"/>
      <w:r w:rsidRPr="003F160C">
        <w:rPr>
          <w:rFonts w:ascii="Arial Narrow" w:hAnsi="Arial Narrow"/>
          <w:sz w:val="24"/>
          <w:szCs w:val="24"/>
        </w:rPr>
        <w:t>Milon</w:t>
      </w:r>
      <w:proofErr w:type="spellEnd"/>
      <w:r w:rsidRPr="003F160C">
        <w:rPr>
          <w:rFonts w:ascii="Arial Narrow" w:hAnsi="Arial Narrow"/>
          <w:sz w:val="24"/>
          <w:szCs w:val="24"/>
        </w:rPr>
        <w:t xml:space="preserve"> de Oliveira – OAB/AM 12239, Maria do Socorro Dantas de Góes Lyra – OAB/AM 3281, Leonardo Fernandes Rodrigues da Silva – OAB/AM 6276, Victor Medeiros Dantas de </w:t>
      </w:r>
      <w:proofErr w:type="spellStart"/>
      <w:r w:rsidRPr="003F160C">
        <w:rPr>
          <w:rFonts w:ascii="Arial Narrow" w:hAnsi="Arial Narrow"/>
          <w:sz w:val="24"/>
          <w:szCs w:val="24"/>
        </w:rPr>
        <w:t>Goes</w:t>
      </w:r>
      <w:proofErr w:type="spellEnd"/>
      <w:r w:rsidRPr="003F160C">
        <w:rPr>
          <w:rFonts w:ascii="Arial Narrow" w:hAnsi="Arial Narrow"/>
          <w:sz w:val="24"/>
          <w:szCs w:val="24"/>
        </w:rPr>
        <w:t xml:space="preserve"> – OAB/AM 7189, Porfírio Almeida Lemos Neto – OAB/AM 6117, </w:t>
      </w:r>
      <w:proofErr w:type="spellStart"/>
      <w:r w:rsidRPr="003F160C">
        <w:rPr>
          <w:rFonts w:ascii="Arial Narrow" w:hAnsi="Arial Narrow"/>
          <w:sz w:val="24"/>
          <w:szCs w:val="24"/>
        </w:rPr>
        <w:t>Rennalt</w:t>
      </w:r>
      <w:proofErr w:type="spellEnd"/>
      <w:r w:rsidRPr="003F160C">
        <w:rPr>
          <w:rFonts w:ascii="Arial Narrow" w:hAnsi="Arial Narrow"/>
          <w:sz w:val="24"/>
          <w:szCs w:val="24"/>
        </w:rPr>
        <w:t xml:space="preserve"> Lessa de Freitas – OAB/AM 8020 e Maria Isabel Gurgel do Amaral Pinto – OAB/AM 14119</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406E03F4" w14:textId="3716CA0E" w:rsidR="003F160C" w:rsidRDefault="003F160C" w:rsidP="006464CD">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1575/2022: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art.11, III, alínea “f”, item 1, da Resolução n. 04/2002-TCE/AM,</w:t>
      </w:r>
      <w:r w:rsidRPr="003F160C">
        <w:rPr>
          <w:rFonts w:ascii="Arial Narrow" w:hAnsi="Arial Narrow"/>
          <w:b/>
          <w:sz w:val="24"/>
          <w:szCs w:val="24"/>
        </w:rPr>
        <w:t xml:space="preserve"> à unanimidade,</w:t>
      </w:r>
      <w:r w:rsidRPr="003F160C">
        <w:rPr>
          <w:rFonts w:ascii="Arial Narrow" w:hAnsi="Arial Narrow"/>
          <w:sz w:val="24"/>
          <w:szCs w:val="24"/>
        </w:rPr>
        <w:t xml:space="preserve"> nos termos do voto do Excelentíssimo Senhor Conselheiro-Relator</w:t>
      </w:r>
      <w:r w:rsidRPr="003F160C">
        <w:rPr>
          <w:rFonts w:ascii="Arial Narrow" w:hAnsi="Arial Narrow"/>
          <w:b/>
          <w:sz w:val="24"/>
          <w:szCs w:val="24"/>
        </w:rPr>
        <w:t>, em consonância</w:t>
      </w:r>
      <w:r w:rsidRPr="003F160C">
        <w:rPr>
          <w:rFonts w:ascii="Arial Narrow" w:hAnsi="Arial Narrow"/>
          <w:sz w:val="24"/>
          <w:szCs w:val="24"/>
        </w:rPr>
        <w:t xml:space="preserve"> com pronunciamento oral do Ministério Público junto a este Tribunal,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7.1. Conhecer</w:t>
      </w:r>
      <w:r w:rsidRPr="003F160C">
        <w:rPr>
          <w:rFonts w:ascii="Arial Narrow" w:hAnsi="Arial Narrow" w:cs="Arial"/>
          <w:color w:val="000000"/>
          <w:sz w:val="24"/>
          <w:szCs w:val="24"/>
        </w:rPr>
        <w:t xml:space="preserve"> dos Embargos de Declaração opostos pela empresa C.S. Construção, Conservação e Serviços Ltda., em face do Acórdão nº 1286/2022–TCE–Tribunal Pleno (fls. 1873/1874), considerando que restou demonstrado o adimplemento de todos os requisitos de admissibilidade descritos nos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145 e 148, da Resolução nº 04/2002-TCE/AM; </w:t>
      </w:r>
      <w:r w:rsidRPr="003F160C">
        <w:rPr>
          <w:rFonts w:ascii="Arial Narrow" w:hAnsi="Arial Narrow" w:cs="Arial"/>
          <w:b/>
          <w:color w:val="000000"/>
          <w:sz w:val="24"/>
          <w:szCs w:val="24"/>
        </w:rPr>
        <w:t>7.2. Negar Provimento</w:t>
      </w:r>
      <w:r w:rsidRPr="003F160C">
        <w:rPr>
          <w:rFonts w:ascii="Arial Narrow" w:hAnsi="Arial Narrow" w:cs="Arial"/>
          <w:color w:val="000000"/>
          <w:sz w:val="24"/>
          <w:szCs w:val="24"/>
        </w:rPr>
        <w:t xml:space="preserve">, no mérito, aos Embargos de Declaração opostos pela empresa C.S. Construção, Conservação e Serviços Ltda., para manter inalterado o Acórdão nº 1286/2022–TCE–Tribunal Pleno (fls. 1873/1874), conforme exposto ao longo da fundamentação do Voto; </w:t>
      </w:r>
      <w:r w:rsidRPr="003F160C">
        <w:rPr>
          <w:rFonts w:ascii="Arial Narrow" w:hAnsi="Arial Narrow" w:cs="Arial"/>
          <w:b/>
          <w:color w:val="000000"/>
          <w:sz w:val="24"/>
          <w:szCs w:val="24"/>
        </w:rPr>
        <w:t>7.3. Dar ciência</w:t>
      </w:r>
      <w:r w:rsidRPr="003F160C">
        <w:rPr>
          <w:rFonts w:ascii="Arial Narrow" w:hAnsi="Arial Narrow" w:cs="Arial"/>
          <w:color w:val="000000"/>
          <w:sz w:val="24"/>
          <w:szCs w:val="24"/>
        </w:rPr>
        <w:t xml:space="preserve"> à embargante, empresa C.S. Construção, Conservação e Serviços Ltda., por meio de seus representantes legais, acerca do teor do presente decisório. </w:t>
      </w:r>
      <w:r w:rsidRPr="00991DAE">
        <w:rPr>
          <w:rFonts w:ascii="Arial Narrow" w:hAnsi="Arial Narrow"/>
          <w:b/>
          <w:sz w:val="24"/>
          <w:szCs w:val="24"/>
        </w:rPr>
        <w:t>Declaração de Impedimento:</w:t>
      </w:r>
      <w:r w:rsidRPr="003F160C">
        <w:rPr>
          <w:rFonts w:ascii="Arial Narrow" w:hAnsi="Arial Narrow"/>
          <w:sz w:val="24"/>
          <w:szCs w:val="24"/>
        </w:rPr>
        <w:t xml:space="preserve"> Conselheiro Érico Xavier Desterro e Silva (art. 65 do Regimento Interno).</w:t>
      </w:r>
    </w:p>
    <w:p w14:paraId="00523D2D" w14:textId="77777777" w:rsidR="006464CD" w:rsidRPr="006464CD" w:rsidRDefault="006464CD" w:rsidP="006464CD">
      <w:pPr>
        <w:spacing w:after="120"/>
        <w:ind w:left="-284" w:right="-1"/>
        <w:jc w:val="both"/>
        <w:rPr>
          <w:rFonts w:ascii="Arial Narrow" w:hAnsi="Arial Narrow" w:cs="Arial"/>
          <w:color w:val="000000"/>
          <w:sz w:val="24"/>
          <w:szCs w:val="24"/>
        </w:rPr>
      </w:pPr>
    </w:p>
    <w:p w14:paraId="4FCE149E" w14:textId="77777777" w:rsidR="006464CD" w:rsidRDefault="003F160C" w:rsidP="006464CD">
      <w:pPr>
        <w:spacing w:after="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PROCESSO Nº 12.844/2021</w:t>
      </w:r>
      <w:r w:rsidRPr="003F160C">
        <w:rPr>
          <w:rFonts w:ascii="Arial Narrow" w:hAnsi="Arial Narrow" w:cs="Arial"/>
          <w:color w:val="000000"/>
          <w:sz w:val="24"/>
          <w:szCs w:val="24"/>
        </w:rPr>
        <w:t xml:space="preserve"> - Tomada de Contas Especial do Termo de Convênio nº 193/2005, firmado entre a Secretaria de Estado da Educação e Qualidade do Ensino e Desporto – SEDUC e a Prefeitura Municipal de Codajás. </w:t>
      </w:r>
    </w:p>
    <w:p w14:paraId="579A7B30" w14:textId="6E01A2C3"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1574/2022: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do </w:t>
      </w:r>
      <w:r w:rsidRPr="003F160C">
        <w:rPr>
          <w:rFonts w:ascii="Arial Narrow" w:hAnsi="Arial Narrow"/>
          <w:b/>
          <w:sz w:val="24"/>
          <w:szCs w:val="24"/>
        </w:rPr>
        <w:t>Tribunal Pleno</w:t>
      </w:r>
      <w:r w:rsidRPr="003F160C">
        <w:rPr>
          <w:rFonts w:ascii="Arial Narrow" w:hAnsi="Arial Narrow"/>
          <w:sz w:val="24"/>
          <w:szCs w:val="24"/>
        </w:rPr>
        <w:t>, no exercício da competência atribuída pelo art. 11, inciso V da Resolução nº 04/2002-TCE/AM,</w:t>
      </w:r>
      <w:r w:rsidRPr="003F160C">
        <w:rPr>
          <w:rFonts w:ascii="Arial Narrow" w:hAnsi="Arial Narrow"/>
          <w:b/>
          <w:sz w:val="24"/>
          <w:szCs w:val="24"/>
        </w:rPr>
        <w:t xml:space="preserve"> à unanimidade,</w:t>
      </w:r>
      <w:r w:rsidRPr="003F160C">
        <w:rPr>
          <w:rFonts w:ascii="Arial Narrow" w:hAnsi="Arial Narrow"/>
          <w:sz w:val="24"/>
          <w:szCs w:val="24"/>
        </w:rPr>
        <w:t xml:space="preserve"> nos termos do voto do Excelentíssimo Senhor Conselheiro-Relator</w:t>
      </w:r>
      <w:r w:rsidRPr="003F160C">
        <w:rPr>
          <w:rFonts w:ascii="Arial Narrow" w:hAnsi="Arial Narrow"/>
          <w:b/>
          <w:sz w:val="24"/>
          <w:szCs w:val="24"/>
        </w:rPr>
        <w:t>, em divergência</w:t>
      </w:r>
      <w:r w:rsidRPr="003F160C">
        <w:rPr>
          <w:rFonts w:ascii="Arial Narrow" w:hAnsi="Arial Narrow"/>
          <w:sz w:val="24"/>
          <w:szCs w:val="24"/>
        </w:rPr>
        <w:t xml:space="preserve"> com pronunciamento do Ministério Público junto a este Tribunal, no sentido de:</w:t>
      </w:r>
      <w:r w:rsidRPr="003F160C">
        <w:rPr>
          <w:rFonts w:ascii="Arial Narrow" w:hAnsi="Arial Narrow" w:cs="Arial"/>
          <w:b/>
          <w:color w:val="000000"/>
          <w:sz w:val="24"/>
          <w:szCs w:val="24"/>
        </w:rPr>
        <w:t xml:space="preserve"> 8.1. Julgar legal </w:t>
      </w:r>
      <w:r w:rsidRPr="003F160C">
        <w:rPr>
          <w:rFonts w:ascii="Arial Narrow" w:hAnsi="Arial Narrow" w:cs="Arial"/>
          <w:color w:val="000000"/>
          <w:sz w:val="24"/>
          <w:szCs w:val="24"/>
        </w:rPr>
        <w:t>o Termo de Convênio nº 193/2005 e seus aditivos, firmado entre o Estado do Amazonas, por intermédio da Secretaria de Estado da Educação e Qualidade do Ensino e Desporto – SEDUC, e a Prefeitura Municipal de Codajás, no valor global de R$3.305.375,48 (três milhões, trezentos e cinco mil, trezentos e setenta e cinco reais e quarenta e oito centavos), tendo por objeto o repasse de recursos para a construção de escola padrão com 12 salas de aula e uma quadra poliesportiva, localizada na Sede do Município, nos termos do art. 1º, IX, da Lei nº 2.423/1996, combinado com os art. 5º, IX, e art. 15, I, “d”, da Resolução nº 04/2002–TCE/AM;</w:t>
      </w:r>
      <w:r w:rsidRPr="003F160C">
        <w:rPr>
          <w:rFonts w:ascii="Arial Narrow" w:hAnsi="Arial Narrow" w:cs="Arial"/>
          <w:b/>
          <w:color w:val="000000"/>
          <w:sz w:val="24"/>
          <w:szCs w:val="24"/>
        </w:rPr>
        <w:t xml:space="preserve"> 8.2. </w:t>
      </w:r>
      <w:r w:rsidRPr="003F160C">
        <w:rPr>
          <w:rFonts w:ascii="Arial Narrow" w:hAnsi="Arial Narrow" w:cs="Arial"/>
          <w:b/>
          <w:color w:val="000000"/>
          <w:sz w:val="24"/>
          <w:szCs w:val="24"/>
        </w:rPr>
        <w:lastRenderedPageBreak/>
        <w:t xml:space="preserve">Julgar regular </w:t>
      </w:r>
      <w:r w:rsidRPr="003F160C">
        <w:rPr>
          <w:rFonts w:ascii="Arial Narrow" w:hAnsi="Arial Narrow" w:cs="Arial"/>
          <w:color w:val="000000"/>
          <w:sz w:val="24"/>
          <w:szCs w:val="24"/>
        </w:rPr>
        <w:t>a Tomada de Contas Especial do Convênio nº 193/2005, firmado entre o Estado do Amazonas, por intermédio da Secretaria de Estado da Educação e Qualidade do Ensino e Desporto – SEDUC, e a Prefeitura Municipal de Codajás, no valor global de R$3.305.375,48 (três milhões, trezentos e cinco mil, trezentos e setenta e cinco reais e quarenta e oito centavos), tendo por objeto o repasse de recursos para a construção de escola padrão com 12 salas de aula e uma quadra poliesportiva, localizada na Sede do Município, conforme o art. 22, I, da Lei nº 2.423/1996;</w:t>
      </w:r>
      <w:r w:rsidRPr="003F160C">
        <w:rPr>
          <w:rFonts w:ascii="Arial Narrow" w:hAnsi="Arial Narrow" w:cs="Arial"/>
          <w:b/>
          <w:color w:val="000000"/>
          <w:sz w:val="24"/>
          <w:szCs w:val="24"/>
        </w:rPr>
        <w:t xml:space="preserve"> 8.3. Dar ciência </w:t>
      </w:r>
      <w:r w:rsidRPr="003F160C">
        <w:rPr>
          <w:rFonts w:ascii="Arial Narrow" w:hAnsi="Arial Narrow" w:cs="Arial"/>
          <w:color w:val="000000"/>
          <w:sz w:val="24"/>
          <w:szCs w:val="24"/>
        </w:rPr>
        <w:t xml:space="preserve">à Sra. Marly Honda de Souza Nascimento, à época, secretária da Secretaria de Estado da Educação e Qualidade do Ensino Desporto - SEDUC, e ao Sr. Abraham Lincoln Dib Bastos, à época, Prefeito da Prefeitura Municipal de Codajás, remetendo-lhes cópia do Relatório/Voto e do Acórdão correspondentes; </w:t>
      </w:r>
      <w:r w:rsidRPr="003F160C">
        <w:rPr>
          <w:rFonts w:ascii="Arial Narrow" w:hAnsi="Arial Narrow" w:cs="Arial"/>
          <w:b/>
          <w:color w:val="000000"/>
          <w:sz w:val="24"/>
          <w:szCs w:val="24"/>
        </w:rPr>
        <w:t xml:space="preserve">8.4. Arquivar </w:t>
      </w:r>
      <w:r w:rsidRPr="003F160C">
        <w:rPr>
          <w:rFonts w:ascii="Arial Narrow" w:hAnsi="Arial Narrow" w:cs="Arial"/>
          <w:color w:val="000000"/>
          <w:sz w:val="24"/>
          <w:szCs w:val="24"/>
        </w:rPr>
        <w:t xml:space="preserve">os autos, após expirados os prazos legais.  </w:t>
      </w:r>
    </w:p>
    <w:p w14:paraId="7488C599"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16.893/2021 (Apenso: 11.999/2020)</w:t>
      </w:r>
      <w:r w:rsidRPr="003F160C">
        <w:rPr>
          <w:rFonts w:ascii="Arial Narrow" w:hAnsi="Arial Narrow" w:cs="Arial"/>
          <w:color w:val="000000"/>
          <w:sz w:val="24"/>
          <w:szCs w:val="24"/>
        </w:rPr>
        <w:t xml:space="preserve"> - Recurso de Reconsideração interposto pelo Sr. Carlos Roberto de Oliveira Júnior, em face do Acórdão nº 667/2021-TCE-Tribunal Pleno, exarado nos autos do Processo n° 11.999/2020. </w:t>
      </w:r>
      <w:r w:rsidRPr="003F160C">
        <w:rPr>
          <w:rFonts w:ascii="Arial Narrow" w:hAnsi="Arial Narrow"/>
          <w:b/>
          <w:sz w:val="24"/>
          <w:szCs w:val="24"/>
        </w:rPr>
        <w:t>Advogados:</w:t>
      </w:r>
      <w:r w:rsidRPr="003F160C">
        <w:rPr>
          <w:rFonts w:ascii="Arial Narrow" w:hAnsi="Arial Narrow"/>
          <w:sz w:val="24"/>
          <w:szCs w:val="24"/>
        </w:rPr>
        <w:t xml:space="preserve"> </w:t>
      </w:r>
      <w:r w:rsidRPr="003F160C">
        <w:rPr>
          <w:rFonts w:ascii="Arial Narrow" w:hAnsi="Arial Narrow"/>
          <w:noProof/>
          <w:sz w:val="24"/>
          <w:szCs w:val="24"/>
        </w:rPr>
        <w:t>Sergio Vital Leite de Oliveira – OAB/AM 9124 e Saulo Gabriel Rodrigues dos Santos - OAB/AM 9908</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5C74B3AE" w14:textId="3A9EAE12"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1613/2022: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III, alínea“f”, item 2,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Conselheiro-Relator</w:t>
      </w:r>
      <w:r w:rsidRPr="003F160C">
        <w:rPr>
          <w:rFonts w:ascii="Arial Narrow" w:hAnsi="Arial Narrow"/>
          <w:noProof/>
          <w:sz w:val="24"/>
          <w:szCs w:val="24"/>
        </w:rPr>
        <w:t xml:space="preserve"> </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8.1. Conhecer </w:t>
      </w:r>
      <w:r w:rsidRPr="003F160C">
        <w:rPr>
          <w:rFonts w:ascii="Arial Narrow" w:hAnsi="Arial Narrow" w:cs="Arial"/>
          <w:color w:val="000000"/>
          <w:sz w:val="24"/>
          <w:szCs w:val="24"/>
        </w:rPr>
        <w:t>do Recurso de Reconsideração interposto pelo</w:t>
      </w:r>
      <w:r w:rsidRPr="003F160C">
        <w:rPr>
          <w:rFonts w:ascii="Arial Narrow" w:hAnsi="Arial Narrow" w:cs="Arial"/>
          <w:b/>
          <w:color w:val="000000"/>
          <w:sz w:val="24"/>
          <w:szCs w:val="24"/>
        </w:rPr>
        <w:t xml:space="preserve"> Sr. Carlos Roberto de Oliveira Junior</w:t>
      </w:r>
      <w:r w:rsidRPr="003F160C">
        <w:rPr>
          <w:rFonts w:ascii="Arial Narrow" w:hAnsi="Arial Narrow" w:cs="Arial"/>
          <w:color w:val="000000"/>
          <w:sz w:val="24"/>
          <w:szCs w:val="24"/>
        </w:rPr>
        <w:t xml:space="preserve">, por intermédio da Procuradoria Geral de Maués, em face do Acórdão n. 667/2021–TCE–Tribunal Pleno (fls. 68–70 do processo n. 11.999/2020, em apenso), por estarem presentes os requisitos de admissibilidade elencados no art. 145 da Resolução n. 4/02 do TCE-AM (RITCE/AM) e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59, II, e 62 da Lei. 2.423/1996;</w:t>
      </w:r>
      <w:r w:rsidRPr="003F160C">
        <w:rPr>
          <w:rFonts w:ascii="Arial Narrow" w:hAnsi="Arial Narrow" w:cs="Arial"/>
          <w:b/>
          <w:color w:val="000000"/>
          <w:sz w:val="24"/>
          <w:szCs w:val="24"/>
        </w:rPr>
        <w:t xml:space="preserve"> 8.2. Negar Provimento </w:t>
      </w:r>
      <w:r w:rsidRPr="003F160C">
        <w:rPr>
          <w:rFonts w:ascii="Arial Narrow" w:hAnsi="Arial Narrow" w:cs="Arial"/>
          <w:color w:val="000000"/>
          <w:sz w:val="24"/>
          <w:szCs w:val="24"/>
        </w:rPr>
        <w:t>ao interposto pelo</w:t>
      </w:r>
      <w:r w:rsidRPr="003F160C">
        <w:rPr>
          <w:rFonts w:ascii="Arial Narrow" w:hAnsi="Arial Narrow" w:cs="Arial"/>
          <w:b/>
          <w:color w:val="000000"/>
          <w:sz w:val="24"/>
          <w:szCs w:val="24"/>
        </w:rPr>
        <w:t xml:space="preserve"> Sr. Carlos Roberto de Oliveira Junior</w:t>
      </w:r>
      <w:r w:rsidRPr="003F160C">
        <w:rPr>
          <w:rFonts w:ascii="Arial Narrow" w:hAnsi="Arial Narrow" w:cs="Arial"/>
          <w:color w:val="000000"/>
          <w:sz w:val="24"/>
          <w:szCs w:val="24"/>
        </w:rPr>
        <w:t>, por intermédio da Procuradoria Geral de Maués, em face do Acórdão n. 667/2021–TCE–Tribunal Pleno (fls. 68–70 do processo n. 11.999/2020, em apenso), conforme fundamentação do Relatório/Voto;</w:t>
      </w:r>
      <w:r w:rsidRPr="003F160C">
        <w:rPr>
          <w:rFonts w:ascii="Arial Narrow" w:hAnsi="Arial Narrow" w:cs="Arial"/>
          <w:b/>
          <w:color w:val="000000"/>
          <w:sz w:val="24"/>
          <w:szCs w:val="24"/>
        </w:rPr>
        <w:t xml:space="preserve"> 8.3. Dar ciência </w:t>
      </w:r>
      <w:r w:rsidRPr="003F160C">
        <w:rPr>
          <w:rFonts w:ascii="Arial Narrow" w:hAnsi="Arial Narrow" w:cs="Arial"/>
          <w:color w:val="000000"/>
          <w:sz w:val="24"/>
          <w:szCs w:val="24"/>
        </w:rPr>
        <w:t xml:space="preserve">ao Sr. Carlos Roberto de Oliveira Junior e aos seus procuradores acerca do Relatório/Voto, bem como da decisão superveniente desta Corte; </w:t>
      </w:r>
      <w:r w:rsidRPr="003F160C">
        <w:rPr>
          <w:rFonts w:ascii="Arial Narrow" w:hAnsi="Arial Narrow" w:cs="Arial"/>
          <w:b/>
          <w:color w:val="000000"/>
          <w:sz w:val="24"/>
          <w:szCs w:val="24"/>
        </w:rPr>
        <w:t xml:space="preserve">8.4. Arquivar </w:t>
      </w:r>
      <w:r w:rsidRPr="003F160C">
        <w:rPr>
          <w:rFonts w:ascii="Arial Narrow" w:hAnsi="Arial Narrow" w:cs="Arial"/>
          <w:color w:val="000000"/>
          <w:sz w:val="24"/>
          <w:szCs w:val="24"/>
        </w:rPr>
        <w:t xml:space="preserve">os autos, expirados os prazos legais. </w:t>
      </w:r>
      <w:r w:rsidRPr="00DD1585">
        <w:rPr>
          <w:rFonts w:ascii="Arial Narrow" w:hAnsi="Arial Narrow"/>
          <w:b/>
          <w:sz w:val="24"/>
          <w:szCs w:val="24"/>
        </w:rPr>
        <w:t>Declaração de Impedimento</w:t>
      </w:r>
      <w:r w:rsidRPr="003F160C">
        <w:rPr>
          <w:rFonts w:ascii="Arial Narrow" w:hAnsi="Arial Narrow"/>
          <w:b/>
          <w:sz w:val="24"/>
          <w:szCs w:val="24"/>
        </w:rPr>
        <w:t>:</w:t>
      </w:r>
      <w:r w:rsidRPr="003F160C">
        <w:rPr>
          <w:rFonts w:ascii="Arial Narrow" w:hAnsi="Arial Narrow"/>
          <w:sz w:val="24"/>
          <w:szCs w:val="24"/>
        </w:rPr>
        <w:t xml:space="preserve"> </w:t>
      </w:r>
      <w:r w:rsidRPr="003F160C">
        <w:rPr>
          <w:rFonts w:ascii="Arial Narrow" w:hAnsi="Arial Narrow"/>
          <w:noProof/>
          <w:sz w:val="24"/>
          <w:szCs w:val="24"/>
        </w:rPr>
        <w:t>Conselheiro Júlio Assis Corrêa Pinheiro (art. 65 do Regimento Interno).</w:t>
      </w:r>
    </w:p>
    <w:p w14:paraId="6A1A9DA5"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17.517/2021</w:t>
      </w:r>
      <w:r w:rsidRPr="003F160C">
        <w:rPr>
          <w:rFonts w:ascii="Arial Narrow" w:hAnsi="Arial Narrow" w:cs="Arial"/>
          <w:color w:val="000000"/>
          <w:sz w:val="24"/>
          <w:szCs w:val="24"/>
        </w:rPr>
        <w:t xml:space="preserve"> - Representação interposta pela SECEX (DICETI), em desfavor do Sr. Paulo Cesar Pereira </w:t>
      </w:r>
      <w:proofErr w:type="spellStart"/>
      <w:r w:rsidRPr="003F160C">
        <w:rPr>
          <w:rFonts w:ascii="Arial Narrow" w:hAnsi="Arial Narrow" w:cs="Arial"/>
          <w:color w:val="000000"/>
          <w:sz w:val="24"/>
          <w:szCs w:val="24"/>
        </w:rPr>
        <w:t>Bardales</w:t>
      </w:r>
      <w:proofErr w:type="spellEnd"/>
      <w:r w:rsidRPr="003F160C">
        <w:rPr>
          <w:rFonts w:ascii="Arial Narrow" w:hAnsi="Arial Narrow" w:cs="Arial"/>
          <w:color w:val="000000"/>
          <w:sz w:val="24"/>
          <w:szCs w:val="24"/>
        </w:rPr>
        <w:t>, Presidente da Câmara Municipal de Tabatinga, em razão de indícios de descumprimento da Lei de Acesso à Informação n° 12.527, de 18 de novembro de 2011.</w:t>
      </w:r>
      <w:r w:rsidRPr="003F160C">
        <w:rPr>
          <w:rFonts w:ascii="Arial Narrow" w:hAnsi="Arial Narrow" w:cs="Arial"/>
          <w:b/>
          <w:color w:val="000000"/>
          <w:sz w:val="24"/>
          <w:szCs w:val="24"/>
        </w:rPr>
        <w:t xml:space="preserve"> </w:t>
      </w:r>
    </w:p>
    <w:p w14:paraId="041E12D9" w14:textId="447C2816"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1614/2022: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IV, alínea “i”,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w:t>
      </w:r>
      <w:r w:rsidRPr="003F160C">
        <w:rPr>
          <w:rFonts w:ascii="Arial Narrow" w:hAnsi="Arial Narrow"/>
          <w:noProof/>
          <w:sz w:val="24"/>
          <w:szCs w:val="24"/>
        </w:rPr>
        <w:t>Conselheiro-Relator</w:t>
      </w:r>
      <w:r w:rsidRPr="003F160C">
        <w:rPr>
          <w:rFonts w:ascii="Arial Narrow" w:hAnsi="Arial Narrow"/>
          <w:b/>
          <w:noProof/>
          <w:sz w:val="24"/>
          <w:szCs w:val="24"/>
        </w:rPr>
        <w:t>, em parcial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9.1. Conhecer</w:t>
      </w:r>
      <w:r w:rsidRPr="003F160C">
        <w:rPr>
          <w:rFonts w:ascii="Arial Narrow" w:hAnsi="Arial Narrow" w:cs="Arial"/>
          <w:color w:val="000000"/>
          <w:sz w:val="24"/>
          <w:szCs w:val="24"/>
        </w:rPr>
        <w:t xml:space="preserve"> da Representação interposta pela SECEX (DICETI), em desfavor do Sr. Paulo Cesar Pereira </w:t>
      </w:r>
      <w:proofErr w:type="spellStart"/>
      <w:r w:rsidRPr="003F160C">
        <w:rPr>
          <w:rFonts w:ascii="Arial Narrow" w:hAnsi="Arial Narrow" w:cs="Arial"/>
          <w:color w:val="000000"/>
          <w:sz w:val="24"/>
          <w:szCs w:val="24"/>
        </w:rPr>
        <w:t>Bardales</w:t>
      </w:r>
      <w:proofErr w:type="spellEnd"/>
      <w:r w:rsidRPr="003F160C">
        <w:rPr>
          <w:rFonts w:ascii="Arial Narrow" w:hAnsi="Arial Narrow" w:cs="Arial"/>
          <w:color w:val="000000"/>
          <w:sz w:val="24"/>
          <w:szCs w:val="24"/>
        </w:rPr>
        <w:t xml:space="preserve">, Presidente da Câmara Municipal de Tabatinga, em razão de indícios de descumprimento da Lei de Acesso à Informação n° 12.527, de 18 de novembro de 2011, por estarem atendidos os requisitos de admissibilidade; </w:t>
      </w:r>
      <w:r w:rsidRPr="003F160C">
        <w:rPr>
          <w:rFonts w:ascii="Arial Narrow" w:hAnsi="Arial Narrow" w:cs="Arial"/>
          <w:b/>
          <w:color w:val="000000"/>
          <w:sz w:val="24"/>
          <w:szCs w:val="24"/>
        </w:rPr>
        <w:t>9.2. Julgar Procedente</w:t>
      </w:r>
      <w:r w:rsidRPr="003F160C">
        <w:rPr>
          <w:rFonts w:ascii="Arial Narrow" w:hAnsi="Arial Narrow" w:cs="Arial"/>
          <w:color w:val="000000"/>
          <w:sz w:val="24"/>
          <w:szCs w:val="24"/>
        </w:rPr>
        <w:t xml:space="preserve">, no mérito, a Representação interposta pela SECEX (DICETI), em </w:t>
      </w:r>
      <w:r w:rsidRPr="003F160C">
        <w:rPr>
          <w:rFonts w:ascii="Arial Narrow" w:hAnsi="Arial Narrow" w:cs="Arial"/>
          <w:color w:val="000000"/>
          <w:sz w:val="24"/>
          <w:szCs w:val="24"/>
        </w:rPr>
        <w:lastRenderedPageBreak/>
        <w:t xml:space="preserve">desfavor do Sr. Paulo Cesar Pereira </w:t>
      </w:r>
      <w:proofErr w:type="spellStart"/>
      <w:r w:rsidRPr="003F160C">
        <w:rPr>
          <w:rFonts w:ascii="Arial Narrow" w:hAnsi="Arial Narrow" w:cs="Arial"/>
          <w:color w:val="000000"/>
          <w:sz w:val="24"/>
          <w:szCs w:val="24"/>
        </w:rPr>
        <w:t>Bardales</w:t>
      </w:r>
      <w:proofErr w:type="spellEnd"/>
      <w:r w:rsidRPr="003F160C">
        <w:rPr>
          <w:rFonts w:ascii="Arial Narrow" w:hAnsi="Arial Narrow" w:cs="Arial"/>
          <w:color w:val="000000"/>
          <w:sz w:val="24"/>
          <w:szCs w:val="24"/>
        </w:rPr>
        <w:t>, presidente da Câmara Municipal de Tabatinga, em razão do descumprimento da Lei de Acesso à Informação n° 12.527, de 18 de novembro de 2011, conforme exposto na fundamentação do Relatório/Voto;</w:t>
      </w:r>
      <w:r w:rsidRPr="003F160C">
        <w:rPr>
          <w:rFonts w:ascii="Arial Narrow" w:hAnsi="Arial Narrow" w:cs="Arial"/>
          <w:b/>
          <w:color w:val="000000"/>
          <w:sz w:val="24"/>
          <w:szCs w:val="24"/>
        </w:rPr>
        <w:t xml:space="preserve"> 9.3. Recomendar</w:t>
      </w:r>
      <w:r w:rsidRPr="003F160C">
        <w:rPr>
          <w:rFonts w:ascii="Arial Narrow" w:hAnsi="Arial Narrow" w:cs="Arial"/>
          <w:color w:val="000000"/>
          <w:sz w:val="24"/>
          <w:szCs w:val="24"/>
        </w:rPr>
        <w:t xml:space="preserve"> à Câmara Municipal de Tabatinga que mantenha atualizado o Portal da Transparência do órgão, conforme estabelece a Lei n.º 12.527/2011, a qual regula o Acesso à Informação, sob pena de possível aplicação de sanção; </w:t>
      </w:r>
      <w:r w:rsidRPr="003F160C">
        <w:rPr>
          <w:rFonts w:ascii="Arial Narrow" w:hAnsi="Arial Narrow" w:cs="Arial"/>
          <w:b/>
          <w:color w:val="000000"/>
          <w:sz w:val="24"/>
          <w:szCs w:val="24"/>
        </w:rPr>
        <w:t>9.4. Dar ciência</w:t>
      </w:r>
      <w:r w:rsidRPr="003F160C">
        <w:rPr>
          <w:rFonts w:ascii="Arial Narrow" w:hAnsi="Arial Narrow" w:cs="Arial"/>
          <w:color w:val="000000"/>
          <w:sz w:val="24"/>
          <w:szCs w:val="24"/>
        </w:rPr>
        <w:t xml:space="preserve"> do Relatório/Voto, bem como da decisão superveniente, às partes interessadas, SECEX e o Sr. Paulo Cesar Pereira </w:t>
      </w:r>
      <w:proofErr w:type="spellStart"/>
      <w:r w:rsidRPr="003F160C">
        <w:rPr>
          <w:rFonts w:ascii="Arial Narrow" w:hAnsi="Arial Narrow" w:cs="Arial"/>
          <w:color w:val="000000"/>
          <w:sz w:val="24"/>
          <w:szCs w:val="24"/>
        </w:rPr>
        <w:t>Bardales</w:t>
      </w:r>
      <w:proofErr w:type="spellEnd"/>
      <w:r w:rsidRPr="003F160C">
        <w:rPr>
          <w:rFonts w:ascii="Arial Narrow" w:hAnsi="Arial Narrow" w:cs="Arial"/>
          <w:color w:val="000000"/>
          <w:sz w:val="24"/>
          <w:szCs w:val="24"/>
        </w:rPr>
        <w:t>, Presidente da Câmara Municipal de Tabatinga, por meio de seus representantes legais;</w:t>
      </w:r>
      <w:r w:rsidRPr="003F160C">
        <w:rPr>
          <w:rFonts w:ascii="Arial Narrow" w:hAnsi="Arial Narrow" w:cs="Arial"/>
          <w:b/>
          <w:color w:val="000000"/>
          <w:sz w:val="24"/>
          <w:szCs w:val="24"/>
        </w:rPr>
        <w:t xml:space="preserve"> 9.5. Arquivar</w:t>
      </w:r>
      <w:r w:rsidRPr="003F160C">
        <w:rPr>
          <w:rFonts w:ascii="Arial Narrow" w:hAnsi="Arial Narrow" w:cs="Arial"/>
          <w:color w:val="000000"/>
          <w:sz w:val="24"/>
          <w:szCs w:val="24"/>
        </w:rPr>
        <w:t xml:space="preserve"> os autos, após expirados os prazos legais. </w:t>
      </w:r>
    </w:p>
    <w:p w14:paraId="017734E5"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10.891/2022</w:t>
      </w:r>
      <w:r w:rsidRPr="003F160C">
        <w:rPr>
          <w:rFonts w:ascii="Arial Narrow" w:hAnsi="Arial Narrow" w:cs="Arial"/>
          <w:color w:val="000000"/>
          <w:sz w:val="24"/>
          <w:szCs w:val="24"/>
        </w:rPr>
        <w:t xml:space="preserve"> - Prestação de Contas Anual da Câmara Municipal de Tonantins, de responsabilidade do Sr. Alberto Martins Nascimento, referente ao exercício de 2021. </w:t>
      </w:r>
      <w:r w:rsidRPr="003F160C">
        <w:rPr>
          <w:rFonts w:ascii="Arial Narrow" w:hAnsi="Arial Narrow"/>
          <w:b/>
          <w:sz w:val="24"/>
          <w:szCs w:val="24"/>
        </w:rPr>
        <w:t xml:space="preserve">Advogado: </w:t>
      </w:r>
      <w:r w:rsidRPr="003F160C">
        <w:rPr>
          <w:rFonts w:ascii="Arial Narrow" w:hAnsi="Arial Narrow"/>
          <w:noProof/>
          <w:sz w:val="24"/>
          <w:szCs w:val="24"/>
        </w:rPr>
        <w:t>Luciene Helena da Silva Dias – OAB/AM 4697</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10C5D33F" w14:textId="3AAC5CF7"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1615/2022: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Art. 11, III, alínea "a", item 2,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 </w:t>
      </w:r>
      <w:r w:rsidRPr="003F160C">
        <w:rPr>
          <w:rFonts w:ascii="Arial Narrow" w:hAnsi="Arial Narrow"/>
          <w:sz w:val="24"/>
          <w:szCs w:val="24"/>
        </w:rPr>
        <w:t>nos termos d</w:t>
      </w:r>
      <w:r w:rsidRPr="003F160C">
        <w:rPr>
          <w:rFonts w:ascii="Arial Narrow" w:hAnsi="Arial Narrow"/>
          <w:noProof/>
          <w:sz w:val="24"/>
          <w:szCs w:val="24"/>
        </w:rPr>
        <w:t xml:space="preserve">o voto do </w:t>
      </w:r>
      <w:r w:rsidRPr="003F160C">
        <w:rPr>
          <w:rFonts w:ascii="Arial Narrow" w:hAnsi="Arial Narrow"/>
          <w:sz w:val="24"/>
          <w:szCs w:val="24"/>
        </w:rPr>
        <w:t>Excelentíssimo Senhor Conselheiro-Relator</w:t>
      </w:r>
      <w:r w:rsidRPr="003F160C">
        <w:rPr>
          <w:rFonts w:ascii="Arial Narrow" w:hAnsi="Arial Narrow"/>
          <w:b/>
          <w:noProof/>
          <w:sz w:val="24"/>
          <w:szCs w:val="24"/>
        </w:rPr>
        <w:t>, em parcial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10.1. Julgar regular com ressalvas</w:t>
      </w:r>
      <w:r w:rsidRPr="003F160C">
        <w:rPr>
          <w:rFonts w:ascii="Arial Narrow" w:hAnsi="Arial Narrow" w:cs="Arial"/>
          <w:color w:val="000000"/>
          <w:sz w:val="24"/>
          <w:szCs w:val="24"/>
        </w:rPr>
        <w:t xml:space="preserve"> a Prestação de Contas Anual da Câmara Municipal de Tonantins, exercício de 2021, sob a responsabilidade do </w:t>
      </w:r>
      <w:r w:rsidRPr="003F160C">
        <w:rPr>
          <w:rFonts w:ascii="Arial Narrow" w:hAnsi="Arial Narrow" w:cs="Arial"/>
          <w:b/>
          <w:color w:val="000000"/>
          <w:sz w:val="24"/>
          <w:szCs w:val="24"/>
        </w:rPr>
        <w:t>Sr. Alberto Martins Nascimento</w:t>
      </w:r>
      <w:r w:rsidRPr="003F160C">
        <w:rPr>
          <w:rFonts w:ascii="Arial Narrow" w:hAnsi="Arial Narrow" w:cs="Arial"/>
          <w:color w:val="000000"/>
          <w:sz w:val="24"/>
          <w:szCs w:val="24"/>
        </w:rPr>
        <w:t xml:space="preserve">, Presidente da Câmara Municipal de Tonantins, nos termos do art. 22, II, da Lei nº 2.423/1996, combinado com o art. 188, § 1º, II, da Resolução nº 04/2002–TCE/AM; </w:t>
      </w:r>
      <w:r w:rsidRPr="003F160C">
        <w:rPr>
          <w:rFonts w:ascii="Arial Narrow" w:hAnsi="Arial Narrow" w:cs="Arial"/>
          <w:b/>
          <w:color w:val="000000"/>
          <w:sz w:val="24"/>
          <w:szCs w:val="24"/>
        </w:rPr>
        <w:t>10.2. Aplicar Multa</w:t>
      </w:r>
      <w:r w:rsidRPr="003F160C">
        <w:rPr>
          <w:rFonts w:ascii="Arial Narrow" w:hAnsi="Arial Narrow" w:cs="Arial"/>
          <w:color w:val="000000"/>
          <w:sz w:val="24"/>
          <w:szCs w:val="24"/>
        </w:rPr>
        <w:t xml:space="preserve"> ao </w:t>
      </w:r>
      <w:r w:rsidRPr="003F160C">
        <w:rPr>
          <w:rFonts w:ascii="Arial Narrow" w:hAnsi="Arial Narrow" w:cs="Arial"/>
          <w:b/>
          <w:color w:val="000000"/>
          <w:sz w:val="24"/>
          <w:szCs w:val="24"/>
        </w:rPr>
        <w:t>Sr. Alberto Martins Nascimento</w:t>
      </w:r>
      <w:r w:rsidRPr="003F160C">
        <w:rPr>
          <w:rFonts w:ascii="Arial Narrow" w:hAnsi="Arial Narrow" w:cs="Arial"/>
          <w:color w:val="000000"/>
          <w:sz w:val="24"/>
          <w:szCs w:val="24"/>
        </w:rPr>
        <w:t xml:space="preserve">, Presidente e Ordenador de Despesas da Câmara Municipal de Tonantins, exercício 2021, no valor de </w:t>
      </w:r>
      <w:r w:rsidRPr="003F160C">
        <w:rPr>
          <w:rFonts w:ascii="Arial Narrow" w:hAnsi="Arial Narrow" w:cs="Arial"/>
          <w:b/>
          <w:color w:val="000000"/>
          <w:sz w:val="24"/>
          <w:szCs w:val="24"/>
        </w:rPr>
        <w:t>R$ 1.706,80</w:t>
      </w:r>
      <w:r w:rsidRPr="003F160C">
        <w:rPr>
          <w:rFonts w:ascii="Arial Narrow" w:hAnsi="Arial Narrow" w:cs="Arial"/>
          <w:color w:val="000000"/>
          <w:sz w:val="24"/>
          <w:szCs w:val="24"/>
        </w:rPr>
        <w:t xml:space="preserve"> (um mil, setecentos e seis reais e oitenta centavos) por cada mês de atraso na inserção da movimentação contábil no Sistema e-Contas (que perfazem os meses de fevereiro e abril de 2021), totalizando o montante de R$ 3.413,60 (três mil, quatrocentos e treze reais e sessenta centavos), conforme o art. 54, I, “a”, da Lei nº 2.423/1996, com redação dada pela Lei Complementar n.º 204/2020, combinado com o art. 308, I, “a”, da Resolução n.º 04/2002 – TCE/AM, da Resolução nº 04/2002 – TCE/AM, alterada pela Resolução nº 4/2018 – TCE/AM, ante a impropriedade constante na restrição nº 18, conforme Fundamentação deste Voto, que deverá ser recolhida no prazo de 30 (trinta) dias para o Cofre Estadual através de DAR avulso extraído do sítio eletrônico da Secretaria de Estado da Fazenda - SEFAZ,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Pr="003F160C">
        <w:rPr>
          <w:rFonts w:ascii="Arial Narrow" w:hAnsi="Arial Narrow" w:cs="Arial"/>
          <w:b/>
          <w:color w:val="000000"/>
          <w:sz w:val="24"/>
          <w:szCs w:val="24"/>
        </w:rPr>
        <w:t>10.3. Aplicar Multa</w:t>
      </w:r>
      <w:r w:rsidRPr="003F160C">
        <w:rPr>
          <w:rFonts w:ascii="Arial Narrow" w:hAnsi="Arial Narrow" w:cs="Arial"/>
          <w:color w:val="000000"/>
          <w:sz w:val="24"/>
          <w:szCs w:val="24"/>
        </w:rPr>
        <w:t xml:space="preserve"> ao </w:t>
      </w:r>
      <w:r w:rsidRPr="003F160C">
        <w:rPr>
          <w:rFonts w:ascii="Arial Narrow" w:hAnsi="Arial Narrow" w:cs="Arial"/>
          <w:b/>
          <w:color w:val="000000"/>
          <w:sz w:val="24"/>
          <w:szCs w:val="24"/>
        </w:rPr>
        <w:t>Sr. Alberto Martins Nascimento</w:t>
      </w:r>
      <w:r w:rsidRPr="003F160C">
        <w:rPr>
          <w:rFonts w:ascii="Arial Narrow" w:hAnsi="Arial Narrow" w:cs="Arial"/>
          <w:color w:val="000000"/>
          <w:sz w:val="24"/>
          <w:szCs w:val="24"/>
        </w:rPr>
        <w:t xml:space="preserve">, Presidente e Ordenador de Despesas da Câmara Municipal de Tonantins, exercício 2021, no valor de </w:t>
      </w:r>
      <w:r w:rsidRPr="003F160C">
        <w:rPr>
          <w:rFonts w:ascii="Arial Narrow" w:hAnsi="Arial Narrow" w:cs="Arial"/>
          <w:b/>
          <w:color w:val="000000"/>
          <w:sz w:val="24"/>
          <w:szCs w:val="24"/>
        </w:rPr>
        <w:t>R$ 3.413,60</w:t>
      </w:r>
      <w:r w:rsidRPr="003F160C">
        <w:rPr>
          <w:rFonts w:ascii="Arial Narrow" w:hAnsi="Arial Narrow" w:cs="Arial"/>
          <w:color w:val="000000"/>
          <w:sz w:val="24"/>
          <w:szCs w:val="24"/>
        </w:rPr>
        <w:t xml:space="preserve"> (três mil, quatrocentos e treze reais e sessenta centavos), conforme o art. 54, VII, da Lei n.º 2.423/1996, com redação dada pela Lei Complementar nº 204/2020, combinado com o art. 308, VII, da Resolução n.º 04/2002 – TCE/AM, da Resolução n.º 04/2002 – TCE/AM, alterada pela Resolução n.º 4/2018 – TCE/AM, ante a impropriedade constante nas restrições n.º 21 - A, 22 - B e 23 - A, conforme Fundamentação do Relatório/Voto, que deverá ser recolhida no prazo de 30 (trinta) dias para o Cofre Estadual através de DAR avulso extraído do sítio eletrônico da SEFAZ/AM, sob o código “5508 - Multas aplicadas pelo TCE/AM - Fundo de Apoio ao Exercício do Controle Externo - FAECE. Dentro do prazo anteriormente conferido, é obrigatório </w:t>
      </w:r>
      <w:r w:rsidRPr="003F160C">
        <w:rPr>
          <w:rFonts w:ascii="Arial Narrow" w:hAnsi="Arial Narrow" w:cs="Arial"/>
          <w:color w:val="000000"/>
          <w:sz w:val="24"/>
          <w:szCs w:val="24"/>
        </w:rPr>
        <w:lastRenderedPageBreak/>
        <w:t xml:space="preserve">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Pr="003F160C">
        <w:rPr>
          <w:rFonts w:ascii="Arial Narrow" w:hAnsi="Arial Narrow" w:cs="Arial"/>
          <w:b/>
          <w:color w:val="000000"/>
          <w:sz w:val="24"/>
          <w:szCs w:val="24"/>
        </w:rPr>
        <w:t>10.4. Recomendar</w:t>
      </w:r>
      <w:r w:rsidRPr="003F160C">
        <w:rPr>
          <w:rFonts w:ascii="Arial Narrow" w:hAnsi="Arial Narrow" w:cs="Arial"/>
          <w:color w:val="000000"/>
          <w:sz w:val="24"/>
          <w:szCs w:val="24"/>
        </w:rPr>
        <w:t xml:space="preserve"> à Câmara Municipal de Tonantins, o aprimoramento do Controle Interno, nos termos da Resolução nº 09/2016–TCE/AM e o cumprimento do art. 38, da Lei nº 8666/93, no sentido de que na abertura do processo administrativo, seja devidamente autuado, protocolado e numerado, contendo a autorização do responsável, a indicação do objeto e do recurso próprio para a despesa; </w:t>
      </w:r>
      <w:r w:rsidRPr="003F160C">
        <w:rPr>
          <w:rFonts w:ascii="Arial Narrow" w:hAnsi="Arial Narrow" w:cs="Arial"/>
          <w:b/>
          <w:color w:val="000000"/>
          <w:sz w:val="24"/>
          <w:szCs w:val="24"/>
        </w:rPr>
        <w:t>10.5. Determinar</w:t>
      </w:r>
      <w:r w:rsidRPr="003F160C">
        <w:rPr>
          <w:rFonts w:ascii="Arial Narrow" w:hAnsi="Arial Narrow" w:cs="Arial"/>
          <w:color w:val="000000"/>
          <w:sz w:val="24"/>
          <w:szCs w:val="24"/>
        </w:rPr>
        <w:t xml:space="preserve"> à próxima Comissão de Inspeção que verifique quanto ao devido cumprimento das evidências coletadas, quais sejam os valores em processo de regularização, conforme itens 16 e 17 da fundamentação do Relatório/Voto; </w:t>
      </w:r>
      <w:r w:rsidRPr="003F160C">
        <w:rPr>
          <w:rFonts w:ascii="Arial Narrow" w:hAnsi="Arial Narrow" w:cs="Arial"/>
          <w:b/>
          <w:color w:val="000000"/>
          <w:sz w:val="24"/>
          <w:szCs w:val="24"/>
        </w:rPr>
        <w:t>10.6. Determinar</w:t>
      </w:r>
      <w:r w:rsidRPr="003F160C">
        <w:rPr>
          <w:rFonts w:ascii="Arial Narrow" w:hAnsi="Arial Narrow" w:cs="Arial"/>
          <w:color w:val="000000"/>
          <w:sz w:val="24"/>
          <w:szCs w:val="24"/>
        </w:rPr>
        <w:t xml:space="preserve"> à próxima Comissão de Inspeção que averigue quanto a implementação de um sistema eficaz de controle de almoxarifado, conforme item 20 da fundamentação do Relatório/Voto; </w:t>
      </w:r>
      <w:r w:rsidRPr="003F160C">
        <w:rPr>
          <w:rFonts w:ascii="Arial Narrow" w:hAnsi="Arial Narrow" w:cs="Arial"/>
          <w:b/>
          <w:color w:val="000000"/>
          <w:sz w:val="24"/>
          <w:szCs w:val="24"/>
        </w:rPr>
        <w:t>10.7. Dar ciência</w:t>
      </w:r>
      <w:r w:rsidRPr="003F160C">
        <w:rPr>
          <w:rFonts w:ascii="Arial Narrow" w:hAnsi="Arial Narrow" w:cs="Arial"/>
          <w:color w:val="000000"/>
          <w:sz w:val="24"/>
          <w:szCs w:val="24"/>
        </w:rPr>
        <w:t xml:space="preserve"> ao Sr. Alberto Martins Nascimento, por meio de seus representantes legais, acerca do teor da decisão; </w:t>
      </w:r>
      <w:r w:rsidRPr="003F160C">
        <w:rPr>
          <w:rFonts w:ascii="Arial Narrow" w:hAnsi="Arial Narrow" w:cs="Arial"/>
          <w:b/>
          <w:color w:val="000000"/>
          <w:sz w:val="24"/>
          <w:szCs w:val="24"/>
        </w:rPr>
        <w:t>10.8. Arquivar</w:t>
      </w:r>
      <w:r w:rsidRPr="003F160C">
        <w:rPr>
          <w:rFonts w:ascii="Arial Narrow" w:hAnsi="Arial Narrow" w:cs="Arial"/>
          <w:color w:val="000000"/>
          <w:sz w:val="24"/>
          <w:szCs w:val="24"/>
        </w:rPr>
        <w:t xml:space="preserve"> os autos, após expirados os prazos legais e cumpridas as determinações. </w:t>
      </w:r>
    </w:p>
    <w:p w14:paraId="13569BE6"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11.553/2022</w:t>
      </w:r>
      <w:r w:rsidRPr="003F160C">
        <w:rPr>
          <w:rFonts w:ascii="Arial Narrow" w:hAnsi="Arial Narrow" w:cs="Arial"/>
          <w:color w:val="000000"/>
          <w:sz w:val="24"/>
          <w:szCs w:val="24"/>
        </w:rPr>
        <w:t xml:space="preserve"> - Representação oriunda da Manifestação n° 98/2022-Ouvidoria para apuração de possíveis irregularidades na contratação de servidor da Prefeitura Municipal de Benjamin Constant. </w:t>
      </w:r>
      <w:r w:rsidRPr="003F160C">
        <w:rPr>
          <w:rFonts w:ascii="Arial Narrow" w:hAnsi="Arial Narrow"/>
          <w:b/>
          <w:sz w:val="24"/>
          <w:szCs w:val="24"/>
        </w:rPr>
        <w:t>Advogados:</w:t>
      </w:r>
      <w:r w:rsidRPr="003F160C">
        <w:rPr>
          <w:rFonts w:ascii="Arial Narrow" w:hAnsi="Arial Narrow"/>
          <w:sz w:val="24"/>
          <w:szCs w:val="24"/>
        </w:rPr>
        <w:t xml:space="preserve"> </w:t>
      </w:r>
      <w:r w:rsidRPr="003F160C">
        <w:rPr>
          <w:rFonts w:ascii="Arial Narrow" w:hAnsi="Arial Narrow"/>
          <w:noProof/>
          <w:sz w:val="24"/>
          <w:szCs w:val="24"/>
        </w:rPr>
        <w:t>Fábio Nunes Bandeira de Melo – OAB/AM 4331, Bruno Vieira da Rocha Barbirato – OAB/AM 6975, Camila Pontes Torres – OAB/AM 12280, Igor Arnaud Ferreira – OAB/AM 10428 e Laiz Araújo Russo de Melo e Silva – OAB/AM 6897</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1045C526" w14:textId="3FE37043"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1618/2022: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IV, alínea “i”,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w:t>
      </w:r>
      <w:r w:rsidRPr="003F160C">
        <w:rPr>
          <w:rFonts w:ascii="Arial Narrow" w:hAnsi="Arial Narrow"/>
          <w:noProof/>
          <w:sz w:val="24"/>
          <w:szCs w:val="24"/>
        </w:rPr>
        <w:t>Conselheiro-Relator</w:t>
      </w:r>
      <w:r w:rsidRPr="003F160C">
        <w:rPr>
          <w:rFonts w:ascii="Arial Narrow" w:hAnsi="Arial Narrow"/>
          <w:b/>
          <w:noProof/>
          <w:sz w:val="24"/>
          <w:szCs w:val="24"/>
        </w:rPr>
        <w:t>, em parcial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xml:space="preserve">, no sentido de: </w:t>
      </w:r>
      <w:r w:rsidRPr="003F160C">
        <w:rPr>
          <w:rFonts w:ascii="Arial Narrow" w:hAnsi="Arial Narrow"/>
          <w:b/>
          <w:sz w:val="24"/>
          <w:szCs w:val="24"/>
        </w:rPr>
        <w:t>9.1. Conhecer</w:t>
      </w:r>
      <w:r w:rsidRPr="003F160C">
        <w:rPr>
          <w:rFonts w:ascii="Arial Narrow" w:hAnsi="Arial Narrow"/>
          <w:sz w:val="24"/>
          <w:szCs w:val="24"/>
        </w:rPr>
        <w:t xml:space="preserve"> da Representação oriunda da manifestação n° 98/2022-OUVIDORIA para apuração de possíveis irregularidades na contratação de servidor da Prefeitura Municipal de Benjamin Constant, por estarem atendidos os requisitos de admissibilidade; </w:t>
      </w:r>
      <w:r w:rsidRPr="003F160C">
        <w:rPr>
          <w:rFonts w:ascii="Arial Narrow" w:hAnsi="Arial Narrow"/>
          <w:b/>
          <w:sz w:val="24"/>
          <w:szCs w:val="24"/>
        </w:rPr>
        <w:t>9.2. Julgar Procedente</w:t>
      </w:r>
      <w:r w:rsidRPr="003F160C">
        <w:rPr>
          <w:rFonts w:ascii="Arial Narrow" w:hAnsi="Arial Narrow"/>
          <w:sz w:val="24"/>
          <w:szCs w:val="24"/>
        </w:rPr>
        <w:t xml:space="preserve">, no mérito, a Representação oriunda da manifestação n° 98/2022-OUVIDORIA para apuração de possíveis irregularidades na contratação de servidor da Prefeitura Municipal de Benjamin Constant, em razão da ausência de comprovação do efetivo exercício das funções do servidor </w:t>
      </w:r>
      <w:proofErr w:type="spellStart"/>
      <w:r w:rsidRPr="003F160C">
        <w:rPr>
          <w:rFonts w:ascii="Arial Narrow" w:hAnsi="Arial Narrow"/>
          <w:sz w:val="24"/>
          <w:szCs w:val="24"/>
        </w:rPr>
        <w:t>Katriel</w:t>
      </w:r>
      <w:proofErr w:type="spellEnd"/>
      <w:r w:rsidRPr="003F160C">
        <w:rPr>
          <w:rFonts w:ascii="Arial Narrow" w:hAnsi="Arial Narrow"/>
          <w:sz w:val="24"/>
          <w:szCs w:val="24"/>
        </w:rPr>
        <w:t xml:space="preserve"> Carvalho Oliveira na Representação do Município de Benjamin Constant na cidade de Manaus, bem como da lotação de quantitativo exorbitante de servidores na Representação do Município de Benjamin Constant na cidade de Manaus sem a demonstração de que todos desempenham as funções típicas da unidade, de acordo com o exposto na fundamentação do Relatório/Voto; </w:t>
      </w:r>
      <w:r w:rsidRPr="003F160C">
        <w:rPr>
          <w:rFonts w:ascii="Arial Narrow" w:hAnsi="Arial Narrow"/>
          <w:b/>
          <w:sz w:val="24"/>
          <w:szCs w:val="24"/>
        </w:rPr>
        <w:t>9.3. Aplicar Multa</w:t>
      </w:r>
      <w:r w:rsidRPr="003F160C">
        <w:rPr>
          <w:rFonts w:ascii="Arial Narrow" w:hAnsi="Arial Narrow"/>
          <w:sz w:val="24"/>
          <w:szCs w:val="24"/>
        </w:rPr>
        <w:t xml:space="preserve"> ao </w:t>
      </w:r>
      <w:r w:rsidRPr="003F160C">
        <w:rPr>
          <w:rFonts w:ascii="Arial Narrow" w:hAnsi="Arial Narrow"/>
          <w:b/>
          <w:sz w:val="24"/>
          <w:szCs w:val="24"/>
        </w:rPr>
        <w:t xml:space="preserve">Sr. David Nunes </w:t>
      </w:r>
      <w:proofErr w:type="spellStart"/>
      <w:r w:rsidRPr="003F160C">
        <w:rPr>
          <w:rFonts w:ascii="Arial Narrow" w:hAnsi="Arial Narrow"/>
          <w:b/>
          <w:sz w:val="24"/>
          <w:szCs w:val="24"/>
        </w:rPr>
        <w:t>Bemerguy</w:t>
      </w:r>
      <w:proofErr w:type="spellEnd"/>
      <w:r w:rsidRPr="003F160C">
        <w:rPr>
          <w:rFonts w:ascii="Arial Narrow" w:hAnsi="Arial Narrow"/>
          <w:sz w:val="24"/>
          <w:szCs w:val="24"/>
        </w:rPr>
        <w:t xml:space="preserve">, Prefeito Municipal de Benjamin Constant, no valor de </w:t>
      </w:r>
      <w:r w:rsidRPr="003F160C">
        <w:rPr>
          <w:rFonts w:ascii="Arial Narrow" w:hAnsi="Arial Narrow"/>
          <w:b/>
          <w:sz w:val="24"/>
          <w:szCs w:val="24"/>
        </w:rPr>
        <w:t>R$ 13.654,39</w:t>
      </w:r>
      <w:r w:rsidRPr="003F160C">
        <w:rPr>
          <w:rFonts w:ascii="Arial Narrow" w:hAnsi="Arial Narrow"/>
          <w:sz w:val="24"/>
          <w:szCs w:val="24"/>
        </w:rPr>
        <w:t xml:space="preserve"> (treze mil, seiscentos e cinquenta e quatro reais e trinta e nove centavos), que deverá ser recolhida no prazo de 30 (trinta) dias para o Cofre Estadual através de DAR avulso extraído do sítio eletrônico da SEFAZ/AM, sob o código 5508 - Multas aplicadas pelo TCE/AM – Fundo de Apoio ao Exercício do Controle Externo - FAECE, devido à violação dos princípios da Administração Pública, especialmente, da moralidade, da eficiência, da economicidade e da publicidade, conforme exposto na fundamentação do Voto, nos termos do art. 54, VI da Lei n.º 2423/1996, alterado pela LC n.º 204/2020, c/c art. 308, VI, da Resolução n.º 4/2002 – TCE/AM, redação dada pela Resolução n.º 4/2018 – TCE/AM. Dentro do prazo anteriormente conferido, é obrigatório o encaminhamento do comprovante de pagamento (autenticado pelo Banco) a esta Corte de Contas (art. 72, </w:t>
      </w:r>
      <w:r w:rsidRPr="003F160C">
        <w:rPr>
          <w:rFonts w:ascii="Arial Narrow" w:hAnsi="Arial Narrow"/>
          <w:sz w:val="24"/>
          <w:szCs w:val="24"/>
        </w:rPr>
        <w:lastRenderedPageBreak/>
        <w:t xml:space="preserve">inciso III, alínea "a", da Lei Orgânica do TCE/AM), condição imprescindível para emissão do Termo de Quitação. O não adimplemento dessa obrigação pecuniária no prazo legal importará na continuidade da cobrança administrativa ou judicial do título executivo; </w:t>
      </w:r>
      <w:r w:rsidRPr="003F160C">
        <w:rPr>
          <w:rFonts w:ascii="Arial Narrow" w:hAnsi="Arial Narrow"/>
          <w:b/>
          <w:sz w:val="24"/>
          <w:szCs w:val="24"/>
        </w:rPr>
        <w:t>9.4. Dar ciência</w:t>
      </w:r>
      <w:r w:rsidRPr="003F160C">
        <w:rPr>
          <w:rFonts w:ascii="Arial Narrow" w:hAnsi="Arial Narrow"/>
          <w:sz w:val="24"/>
          <w:szCs w:val="24"/>
        </w:rPr>
        <w:t xml:space="preserve"> do Relatório-Voto, bem como da decisão superveniente, às partes interessadas, SECEX e David Nunes </w:t>
      </w:r>
      <w:proofErr w:type="spellStart"/>
      <w:r w:rsidRPr="003F160C">
        <w:rPr>
          <w:rFonts w:ascii="Arial Narrow" w:hAnsi="Arial Narrow"/>
          <w:sz w:val="24"/>
          <w:szCs w:val="24"/>
        </w:rPr>
        <w:t>Bemerguy</w:t>
      </w:r>
      <w:proofErr w:type="spellEnd"/>
      <w:r w:rsidRPr="003F160C">
        <w:rPr>
          <w:rFonts w:ascii="Arial Narrow" w:hAnsi="Arial Narrow"/>
          <w:sz w:val="24"/>
          <w:szCs w:val="24"/>
        </w:rPr>
        <w:t xml:space="preserve">, Prefeito Municipal de Benjamin Constant, por meio de seus representantes legais; </w:t>
      </w:r>
      <w:r w:rsidRPr="003F160C">
        <w:rPr>
          <w:rFonts w:ascii="Arial Narrow" w:hAnsi="Arial Narrow"/>
          <w:b/>
          <w:sz w:val="24"/>
          <w:szCs w:val="24"/>
        </w:rPr>
        <w:t>9.5. Arquivar</w:t>
      </w:r>
      <w:r w:rsidRPr="003F160C">
        <w:rPr>
          <w:rFonts w:ascii="Arial Narrow" w:hAnsi="Arial Narrow"/>
          <w:sz w:val="24"/>
          <w:szCs w:val="24"/>
        </w:rPr>
        <w:t xml:space="preserve"> os autos, após expirados os prazos legais. </w:t>
      </w:r>
    </w:p>
    <w:p w14:paraId="10F1F064"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13.382/2022 (Apensos: 13.280/2016 e 10.141/2013)</w:t>
      </w:r>
      <w:r w:rsidRPr="003F160C">
        <w:rPr>
          <w:rFonts w:ascii="Arial Narrow" w:hAnsi="Arial Narrow" w:cs="Arial"/>
          <w:color w:val="000000"/>
          <w:sz w:val="24"/>
          <w:szCs w:val="24"/>
        </w:rPr>
        <w:t xml:space="preserve"> - Recurso de Revisão interposto pelo Sr. Paulo Roberto Bandeira, em face do Acórdão n° 371/2018-TCE-Tribunal Pleno, exarado nos autos do Processo n° 13.280/2016. </w:t>
      </w:r>
      <w:r w:rsidRPr="003F160C">
        <w:rPr>
          <w:rFonts w:ascii="Arial Narrow" w:hAnsi="Arial Narrow"/>
          <w:b/>
          <w:sz w:val="24"/>
          <w:szCs w:val="24"/>
        </w:rPr>
        <w:t>Advogados:</w:t>
      </w:r>
      <w:r w:rsidRPr="003F160C">
        <w:rPr>
          <w:rFonts w:ascii="Arial Narrow" w:hAnsi="Arial Narrow"/>
          <w:sz w:val="24"/>
          <w:szCs w:val="24"/>
        </w:rPr>
        <w:t xml:space="preserve"> </w:t>
      </w:r>
      <w:r w:rsidRPr="003F160C">
        <w:rPr>
          <w:rFonts w:ascii="Arial Narrow" w:hAnsi="Arial Narrow"/>
          <w:noProof/>
          <w:sz w:val="24"/>
          <w:szCs w:val="24"/>
        </w:rPr>
        <w:t>Bruno Vieira da Rocha Barbirato – OAB/AM 6975, Fábio Nunes Bandeira de Melo – OAB/AM 4331, Igor Arnaud Ferreira – OAB/AM 10428, Laiz Araújo Russo de Melo e Silva – OAB/AM 6897 e Camila Pontes Torres – OAB/AM 12280</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5FA8EB30" w14:textId="45E6BEA7"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1621/2022: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art.11, inciso III, alínea “g”,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Conselheiro-Relator</w:t>
      </w:r>
      <w:r w:rsidRPr="003F160C">
        <w:rPr>
          <w:rFonts w:ascii="Arial Narrow" w:hAnsi="Arial Narrow"/>
          <w:noProof/>
          <w:sz w:val="24"/>
          <w:szCs w:val="24"/>
        </w:rPr>
        <w:t xml:space="preserve"> </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8.1. Conhecer </w:t>
      </w:r>
      <w:r w:rsidRPr="003F160C">
        <w:rPr>
          <w:rFonts w:ascii="Arial Narrow" w:hAnsi="Arial Narrow" w:cs="Arial"/>
          <w:color w:val="000000"/>
          <w:sz w:val="24"/>
          <w:szCs w:val="24"/>
        </w:rPr>
        <w:t>do Recurso de Revisão interposto pelo</w:t>
      </w:r>
      <w:r w:rsidRPr="003F160C">
        <w:rPr>
          <w:rFonts w:ascii="Arial Narrow" w:hAnsi="Arial Narrow" w:cs="Arial"/>
          <w:b/>
          <w:color w:val="000000"/>
          <w:sz w:val="24"/>
          <w:szCs w:val="24"/>
        </w:rPr>
        <w:t xml:space="preserve"> Sr. Paulo Roberto Bandeira</w:t>
      </w:r>
      <w:r w:rsidRPr="003F160C">
        <w:rPr>
          <w:rFonts w:ascii="Arial Narrow" w:hAnsi="Arial Narrow" w:cs="Arial"/>
          <w:color w:val="000000"/>
          <w:sz w:val="24"/>
          <w:szCs w:val="24"/>
        </w:rPr>
        <w:t>, em face do Acórdão nº. 371/2018–TCE–Tribunal Pleno (fl. 1037), exarado nos autos n° 13280/2016, em apenso, pois demonstrado o adimplemento dos requisitos de admissibilidade constantes no art. 145, c/c art. 157 da Resolução nº 4/02–TCE/AM;</w:t>
      </w:r>
      <w:r w:rsidRPr="003F160C">
        <w:rPr>
          <w:rFonts w:ascii="Arial Narrow" w:hAnsi="Arial Narrow" w:cs="Arial"/>
          <w:b/>
          <w:color w:val="000000"/>
          <w:sz w:val="24"/>
          <w:szCs w:val="24"/>
        </w:rPr>
        <w:t xml:space="preserve"> 8.2. Negar Provimento</w:t>
      </w:r>
      <w:r w:rsidRPr="003F160C">
        <w:rPr>
          <w:rFonts w:ascii="Arial Narrow" w:hAnsi="Arial Narrow" w:cs="Arial"/>
          <w:color w:val="000000"/>
          <w:sz w:val="24"/>
          <w:szCs w:val="24"/>
        </w:rPr>
        <w:t>, no mérito, ao Recurso de Revisão interposto pelo</w:t>
      </w:r>
      <w:r w:rsidRPr="003F160C">
        <w:rPr>
          <w:rFonts w:ascii="Arial Narrow" w:hAnsi="Arial Narrow" w:cs="Arial"/>
          <w:b/>
          <w:color w:val="000000"/>
          <w:sz w:val="24"/>
          <w:szCs w:val="24"/>
        </w:rPr>
        <w:t xml:space="preserve"> Sr. Paulo Roberto Bandeira</w:t>
      </w:r>
      <w:r w:rsidRPr="003F160C">
        <w:rPr>
          <w:rFonts w:ascii="Arial Narrow" w:hAnsi="Arial Narrow" w:cs="Arial"/>
          <w:color w:val="000000"/>
          <w:sz w:val="24"/>
          <w:szCs w:val="24"/>
        </w:rPr>
        <w:t>, de modo a manter inalterados os Acórdãos nº (s) 437/2016 e 371/2018–TCE–Tribunal Pleno, em razão do exposto na Fundamentação do Relatório/Voto;</w:t>
      </w:r>
      <w:r w:rsidRPr="003F160C">
        <w:rPr>
          <w:rFonts w:ascii="Arial Narrow" w:hAnsi="Arial Narrow" w:cs="Arial"/>
          <w:b/>
          <w:color w:val="000000"/>
          <w:sz w:val="24"/>
          <w:szCs w:val="24"/>
        </w:rPr>
        <w:t xml:space="preserve"> 8.3. Dar ciência </w:t>
      </w:r>
      <w:r w:rsidRPr="003F160C">
        <w:rPr>
          <w:rFonts w:ascii="Arial Narrow" w:hAnsi="Arial Narrow" w:cs="Arial"/>
          <w:color w:val="000000"/>
          <w:sz w:val="24"/>
          <w:szCs w:val="24"/>
        </w:rPr>
        <w:t>do teor do Relatório/Voto e do decisório superveniente ao Recorrente, Sr. Paulo Roberto Bandeira, por meio dos seus representantes legais;</w:t>
      </w:r>
      <w:r w:rsidRPr="003F160C">
        <w:rPr>
          <w:rFonts w:ascii="Arial Narrow" w:hAnsi="Arial Narrow" w:cs="Arial"/>
          <w:b/>
          <w:color w:val="000000"/>
          <w:sz w:val="24"/>
          <w:szCs w:val="24"/>
        </w:rPr>
        <w:t xml:space="preserve"> 8.4. Arquivar </w:t>
      </w:r>
      <w:r w:rsidRPr="003F160C">
        <w:rPr>
          <w:rFonts w:ascii="Arial Narrow" w:hAnsi="Arial Narrow" w:cs="Arial"/>
          <w:color w:val="000000"/>
          <w:sz w:val="24"/>
          <w:szCs w:val="24"/>
        </w:rPr>
        <w:t xml:space="preserve">os autos, após expirados os prazos legais, devolvendo-se o Processo nº 10141/2013, apenso, ao seu respectivo relator, para as providências cabíveis. </w:t>
      </w:r>
    </w:p>
    <w:p w14:paraId="2D931127"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13.492/2022 (Apenso: 12.730/2021)</w:t>
      </w:r>
      <w:r w:rsidRPr="003F160C">
        <w:rPr>
          <w:rFonts w:ascii="Arial Narrow" w:hAnsi="Arial Narrow" w:cs="Arial"/>
          <w:color w:val="000000"/>
          <w:sz w:val="24"/>
          <w:szCs w:val="24"/>
        </w:rPr>
        <w:t xml:space="preserve"> - Recurso de Revisão interposto pela Fundação </w:t>
      </w:r>
      <w:proofErr w:type="spellStart"/>
      <w:r w:rsidRPr="003F160C">
        <w:rPr>
          <w:rFonts w:ascii="Arial Narrow" w:hAnsi="Arial Narrow" w:cs="Arial"/>
          <w:color w:val="000000"/>
          <w:sz w:val="24"/>
          <w:szCs w:val="24"/>
        </w:rPr>
        <w:t>Amazonprev</w:t>
      </w:r>
      <w:proofErr w:type="spellEnd"/>
      <w:r w:rsidRPr="003F160C">
        <w:rPr>
          <w:rFonts w:ascii="Arial Narrow" w:hAnsi="Arial Narrow" w:cs="Arial"/>
          <w:color w:val="000000"/>
          <w:sz w:val="24"/>
          <w:szCs w:val="24"/>
        </w:rPr>
        <w:t>, em face do Acórdão nº 1496/2021-TCE-Segunda Câmara, exarado nos autos do Processo nº 12.730/2021.</w:t>
      </w:r>
      <w:r w:rsidRPr="003F160C">
        <w:rPr>
          <w:rFonts w:ascii="Arial Narrow" w:hAnsi="Arial Narrow" w:cs="Arial"/>
          <w:b/>
          <w:color w:val="000000"/>
          <w:sz w:val="24"/>
          <w:szCs w:val="24"/>
        </w:rPr>
        <w:t xml:space="preserve"> </w:t>
      </w:r>
    </w:p>
    <w:p w14:paraId="6E538CF7" w14:textId="0805B8A5"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1622/2022: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art.11, inciso III, alínea “g”,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Conselheiro-Relator</w:t>
      </w:r>
      <w:r w:rsidRPr="003F160C">
        <w:rPr>
          <w:rFonts w:ascii="Arial Narrow" w:hAnsi="Arial Narrow"/>
          <w:noProof/>
          <w:sz w:val="24"/>
          <w:szCs w:val="24"/>
        </w:rPr>
        <w:t xml:space="preserve"> </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8.1. Conhecer</w:t>
      </w:r>
      <w:r w:rsidRPr="003F160C">
        <w:rPr>
          <w:rFonts w:ascii="Arial Narrow" w:hAnsi="Arial Narrow" w:cs="Arial"/>
          <w:color w:val="000000"/>
          <w:sz w:val="24"/>
          <w:szCs w:val="24"/>
        </w:rPr>
        <w:t xml:space="preserve"> do Recurso de Revisão interposto pela </w:t>
      </w:r>
      <w:r w:rsidRPr="003F160C">
        <w:rPr>
          <w:rFonts w:ascii="Arial Narrow" w:hAnsi="Arial Narrow" w:cs="Arial"/>
          <w:b/>
          <w:color w:val="000000"/>
          <w:sz w:val="24"/>
          <w:szCs w:val="24"/>
        </w:rPr>
        <w:t xml:space="preserve">Fundação </w:t>
      </w:r>
      <w:proofErr w:type="spellStart"/>
      <w:r w:rsidRPr="003F160C">
        <w:rPr>
          <w:rFonts w:ascii="Arial Narrow" w:hAnsi="Arial Narrow" w:cs="Arial"/>
          <w:b/>
          <w:color w:val="000000"/>
          <w:sz w:val="24"/>
          <w:szCs w:val="24"/>
        </w:rPr>
        <w:t>Amazonprev</w:t>
      </w:r>
      <w:proofErr w:type="spellEnd"/>
      <w:r w:rsidRPr="003F160C">
        <w:rPr>
          <w:rFonts w:ascii="Arial Narrow" w:hAnsi="Arial Narrow" w:cs="Arial"/>
          <w:color w:val="000000"/>
          <w:sz w:val="24"/>
          <w:szCs w:val="24"/>
        </w:rPr>
        <w:t xml:space="preserve">, em face do Acórdão nº 1496/2021–TCE–Segunda Câmara (fls. 134/135, do processo nº 12.730/2021, em apenso), por estarem presentes os requisitos de admissibilidade elencados no art. 145, c/c art. 157, da Resolução nº 04/2002-TCE/AM; </w:t>
      </w:r>
      <w:r w:rsidRPr="003F160C">
        <w:rPr>
          <w:rFonts w:ascii="Arial Narrow" w:hAnsi="Arial Narrow" w:cs="Arial"/>
          <w:b/>
          <w:color w:val="000000"/>
          <w:sz w:val="24"/>
          <w:szCs w:val="24"/>
        </w:rPr>
        <w:t>8.2. Dar Provimento</w:t>
      </w:r>
      <w:r w:rsidRPr="003F160C">
        <w:rPr>
          <w:rFonts w:ascii="Arial Narrow" w:hAnsi="Arial Narrow" w:cs="Arial"/>
          <w:color w:val="000000"/>
          <w:sz w:val="24"/>
          <w:szCs w:val="24"/>
        </w:rPr>
        <w:t xml:space="preserve"> ao Recurso de Revisão interposto pela </w:t>
      </w:r>
      <w:r w:rsidRPr="003F160C">
        <w:rPr>
          <w:rFonts w:ascii="Arial Narrow" w:hAnsi="Arial Narrow" w:cs="Arial"/>
          <w:b/>
          <w:color w:val="000000"/>
          <w:sz w:val="24"/>
          <w:szCs w:val="24"/>
        </w:rPr>
        <w:t xml:space="preserve">Fundação </w:t>
      </w:r>
      <w:proofErr w:type="spellStart"/>
      <w:r w:rsidRPr="003F160C">
        <w:rPr>
          <w:rFonts w:ascii="Arial Narrow" w:hAnsi="Arial Narrow" w:cs="Arial"/>
          <w:b/>
          <w:color w:val="000000"/>
          <w:sz w:val="24"/>
          <w:szCs w:val="24"/>
        </w:rPr>
        <w:t>Amazonprev</w:t>
      </w:r>
      <w:proofErr w:type="spellEnd"/>
      <w:r w:rsidRPr="003F160C">
        <w:rPr>
          <w:rFonts w:ascii="Arial Narrow" w:hAnsi="Arial Narrow" w:cs="Arial"/>
          <w:color w:val="000000"/>
          <w:sz w:val="24"/>
          <w:szCs w:val="24"/>
        </w:rPr>
        <w:t xml:space="preserve">, em face do Acórdão nº 1496/2021–TCE–Segunda Câmara (fls. 134/135, do processo nº 12.730/2021, em apenso), para excluir o item 7.1 do acórdão que determinou a retificação da guia financeira e do ato de correção do ATS; </w:t>
      </w:r>
      <w:r w:rsidRPr="003F160C">
        <w:rPr>
          <w:rFonts w:ascii="Arial Narrow" w:hAnsi="Arial Narrow" w:cs="Arial"/>
          <w:b/>
          <w:color w:val="000000"/>
          <w:sz w:val="24"/>
          <w:szCs w:val="24"/>
        </w:rPr>
        <w:t>8.3. Dar ciência</w:t>
      </w:r>
      <w:r w:rsidRPr="003F160C">
        <w:rPr>
          <w:rFonts w:ascii="Arial Narrow" w:hAnsi="Arial Narrow" w:cs="Arial"/>
          <w:color w:val="000000"/>
          <w:sz w:val="24"/>
          <w:szCs w:val="24"/>
        </w:rPr>
        <w:t xml:space="preserve"> à Fundação </w:t>
      </w:r>
      <w:proofErr w:type="spellStart"/>
      <w:r w:rsidRPr="003F160C">
        <w:rPr>
          <w:rFonts w:ascii="Arial Narrow" w:hAnsi="Arial Narrow" w:cs="Arial"/>
          <w:color w:val="000000"/>
          <w:sz w:val="24"/>
          <w:szCs w:val="24"/>
        </w:rPr>
        <w:t>Amazonprev</w:t>
      </w:r>
      <w:proofErr w:type="spellEnd"/>
      <w:r w:rsidRPr="003F160C">
        <w:rPr>
          <w:rFonts w:ascii="Arial Narrow" w:hAnsi="Arial Narrow" w:cs="Arial"/>
          <w:color w:val="000000"/>
          <w:sz w:val="24"/>
          <w:szCs w:val="24"/>
        </w:rPr>
        <w:t xml:space="preserve"> e a Sra. </w:t>
      </w:r>
      <w:proofErr w:type="spellStart"/>
      <w:r w:rsidRPr="003F160C">
        <w:rPr>
          <w:rFonts w:ascii="Arial Narrow" w:hAnsi="Arial Narrow" w:cs="Arial"/>
          <w:color w:val="000000"/>
          <w:sz w:val="24"/>
          <w:szCs w:val="24"/>
        </w:rPr>
        <w:t>Delcilene</w:t>
      </w:r>
      <w:proofErr w:type="spellEnd"/>
      <w:r w:rsidRPr="003F160C">
        <w:rPr>
          <w:rFonts w:ascii="Arial Narrow" w:hAnsi="Arial Narrow" w:cs="Arial"/>
          <w:color w:val="000000"/>
          <w:sz w:val="24"/>
          <w:szCs w:val="24"/>
        </w:rPr>
        <w:t xml:space="preserve"> Araújo da Silva, do teor da decisão. </w:t>
      </w:r>
    </w:p>
    <w:p w14:paraId="5E29DA4B"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sz w:val="24"/>
          <w:szCs w:val="24"/>
        </w:rPr>
        <w:lastRenderedPageBreak/>
        <w:br/>
      </w:r>
      <w:r w:rsidRPr="003F160C">
        <w:rPr>
          <w:rFonts w:ascii="Arial Narrow" w:hAnsi="Arial Narrow" w:cs="Arial"/>
          <w:b/>
          <w:color w:val="000000"/>
          <w:sz w:val="24"/>
          <w:szCs w:val="24"/>
        </w:rPr>
        <w:t xml:space="preserve">CONSELHEIRA-RELATORA: YARA AMAZÔNIA LINS RODRIGUES DOS SANTOS. </w:t>
      </w:r>
      <w:r w:rsidRPr="003F160C">
        <w:rPr>
          <w:rFonts w:ascii="Arial Narrow" w:hAnsi="Arial Narrow"/>
          <w:sz w:val="24"/>
          <w:szCs w:val="24"/>
        </w:rPr>
        <w:br/>
      </w:r>
      <w:r w:rsidRPr="003F160C">
        <w:rPr>
          <w:rFonts w:ascii="Arial Narrow" w:hAnsi="Arial Narrow"/>
          <w:sz w:val="24"/>
          <w:szCs w:val="24"/>
        </w:rPr>
        <w:br/>
      </w:r>
      <w:r w:rsidRPr="003F160C">
        <w:rPr>
          <w:rFonts w:ascii="Arial Narrow" w:hAnsi="Arial Narrow" w:cs="Arial"/>
          <w:b/>
          <w:color w:val="000000"/>
          <w:sz w:val="24"/>
          <w:szCs w:val="24"/>
        </w:rPr>
        <w:t>PROCESSO Nº 12.381/2020</w:t>
      </w:r>
      <w:r w:rsidRPr="003F160C">
        <w:rPr>
          <w:rFonts w:ascii="Arial Narrow" w:hAnsi="Arial Narrow" w:cs="Arial"/>
          <w:color w:val="000000"/>
          <w:sz w:val="24"/>
          <w:szCs w:val="24"/>
        </w:rPr>
        <w:t xml:space="preserve"> – Embargos de Declaração em Prestação de Contas Anual do Instituto de Previdência de Rio Preto da Eva, de responsabilidade da Sra. Larissa Farah da Costa, referente ao exercício de 2019. </w:t>
      </w:r>
      <w:r w:rsidRPr="003F160C">
        <w:rPr>
          <w:rFonts w:ascii="Arial Narrow" w:hAnsi="Arial Narrow"/>
          <w:b/>
          <w:sz w:val="24"/>
          <w:szCs w:val="24"/>
        </w:rPr>
        <w:t>Advogados:</w:t>
      </w:r>
      <w:r w:rsidRPr="003F160C">
        <w:rPr>
          <w:rFonts w:ascii="Arial Narrow" w:hAnsi="Arial Narrow"/>
          <w:sz w:val="24"/>
          <w:szCs w:val="24"/>
        </w:rPr>
        <w:t xml:space="preserve"> </w:t>
      </w:r>
      <w:r w:rsidRPr="003F160C">
        <w:rPr>
          <w:rFonts w:ascii="Arial Narrow" w:hAnsi="Arial Narrow"/>
          <w:noProof/>
          <w:sz w:val="24"/>
          <w:szCs w:val="24"/>
        </w:rPr>
        <w:t>Fábio Nunes Bandeira de Melo – OAB/AM 4331, Bruno Vieira da Rocha Barbirato – OAB/AM 6975, Igor Arnaud Ferreira – OAB/AM 10428, Laiz Araújo Russo de Melo e Silva – OAB/AM 6897 e Camila Pontes Torres – OAB/AM 12280</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1653DB97" w14:textId="28158F5E"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1623/2022: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art.11, III, alínea “f”, item 1, da Resolução n.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sz w:val="24"/>
          <w:szCs w:val="24"/>
        </w:rPr>
        <w:t xml:space="preserve"> 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da</w:t>
      </w:r>
      <w:r w:rsidRPr="003F160C">
        <w:rPr>
          <w:rFonts w:ascii="Arial Narrow" w:hAnsi="Arial Narrow"/>
          <w:sz w:val="24"/>
          <w:szCs w:val="24"/>
        </w:rPr>
        <w:t xml:space="preserve"> Excelentíssima Senhora Conselheira-Relatora </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oral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 xml:space="preserve">7.1. Conhecer </w:t>
      </w:r>
      <w:r w:rsidRPr="003F160C">
        <w:rPr>
          <w:rFonts w:ascii="Arial Narrow" w:hAnsi="Arial Narrow" w:cs="Arial"/>
          <w:color w:val="000000"/>
          <w:sz w:val="24"/>
          <w:szCs w:val="24"/>
        </w:rPr>
        <w:t xml:space="preserve">os Embargos de declaração da Sra. Larissa Farah da Costa, por preencher os requisitos legais, em consonância com o artigo 148 e seguintes, da Resolução nº 04/2002–RITCE/AM; </w:t>
      </w:r>
      <w:r w:rsidRPr="003F160C">
        <w:rPr>
          <w:rFonts w:ascii="Arial Narrow" w:hAnsi="Arial Narrow" w:cs="Arial"/>
          <w:b/>
          <w:color w:val="000000"/>
          <w:sz w:val="24"/>
          <w:szCs w:val="24"/>
        </w:rPr>
        <w:t xml:space="preserve">7.2. Dar Provimento </w:t>
      </w:r>
      <w:r w:rsidRPr="003F160C">
        <w:rPr>
          <w:rFonts w:ascii="Arial Narrow" w:hAnsi="Arial Narrow" w:cs="Arial"/>
          <w:color w:val="000000"/>
          <w:sz w:val="24"/>
          <w:szCs w:val="24"/>
        </w:rPr>
        <w:t xml:space="preserve">aos Embargos de declaração da Sra. Larissa Farah da Costa, dando-lhes efeitos infringentes, no sentido de alterar o Acórdão 1400/2022 - TCE/Tribunal Pleno, para julgar regular a prestação de Contas Anual do Instituto de Previdência de Rio Preto da Eva, referente ao exercício de 2019, de responsabilidade da Sra. Larissa Farah da Costa, Ex-Diretora Presidente do Instituto de Previdência de Rio Preto da Eva e Ordenador de Despesas, à época, dando-lhe quitação, excluindo os itens 10.2 e 10.3 do referido Acórdão; </w:t>
      </w:r>
      <w:r w:rsidRPr="003F160C">
        <w:rPr>
          <w:rFonts w:ascii="Arial Narrow" w:hAnsi="Arial Narrow" w:cs="Arial"/>
          <w:b/>
          <w:color w:val="000000"/>
          <w:sz w:val="24"/>
          <w:szCs w:val="24"/>
        </w:rPr>
        <w:t xml:space="preserve">7.3. Determinar </w:t>
      </w:r>
      <w:r w:rsidRPr="003F160C">
        <w:rPr>
          <w:rFonts w:ascii="Arial Narrow" w:hAnsi="Arial Narrow" w:cs="Arial"/>
          <w:color w:val="000000"/>
          <w:sz w:val="24"/>
          <w:szCs w:val="24"/>
        </w:rPr>
        <w:t xml:space="preserve">à Secretaria do Pleno que promova a comunicação aos interessados.  </w:t>
      </w:r>
    </w:p>
    <w:p w14:paraId="7018D371" w14:textId="77777777" w:rsidR="006464CD" w:rsidRDefault="003F160C" w:rsidP="006464CD">
      <w:pPr>
        <w:spacing w:after="0"/>
        <w:ind w:left="-284" w:right="-1"/>
        <w:jc w:val="both"/>
        <w:rPr>
          <w:rFonts w:ascii="Arial Narrow" w:hAnsi="Arial Narrow"/>
          <w:noProof/>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17.030/2021</w:t>
      </w:r>
      <w:r w:rsidRPr="003F160C">
        <w:rPr>
          <w:rFonts w:ascii="Arial Narrow" w:hAnsi="Arial Narrow" w:cs="Arial"/>
          <w:color w:val="000000"/>
          <w:sz w:val="24"/>
          <w:szCs w:val="24"/>
        </w:rPr>
        <w:t xml:space="preserve"> - Representação interposta pela Sra. </w:t>
      </w:r>
      <w:proofErr w:type="spellStart"/>
      <w:r w:rsidRPr="003F160C">
        <w:rPr>
          <w:rFonts w:ascii="Arial Narrow" w:hAnsi="Arial Narrow" w:cs="Arial"/>
          <w:color w:val="000000"/>
          <w:sz w:val="24"/>
          <w:szCs w:val="24"/>
        </w:rPr>
        <w:t>Lemilce</w:t>
      </w:r>
      <w:proofErr w:type="spellEnd"/>
      <w:r w:rsidRPr="003F160C">
        <w:rPr>
          <w:rFonts w:ascii="Arial Narrow" w:hAnsi="Arial Narrow" w:cs="Arial"/>
          <w:color w:val="000000"/>
          <w:sz w:val="24"/>
          <w:szCs w:val="24"/>
        </w:rPr>
        <w:t xml:space="preserve"> da Silva Matos, em desfavor da Fundação </w:t>
      </w:r>
      <w:proofErr w:type="spellStart"/>
      <w:r w:rsidRPr="003F160C">
        <w:rPr>
          <w:rFonts w:ascii="Arial Narrow" w:hAnsi="Arial Narrow" w:cs="Arial"/>
          <w:color w:val="000000"/>
          <w:sz w:val="24"/>
          <w:szCs w:val="24"/>
        </w:rPr>
        <w:t>Amazonprev</w:t>
      </w:r>
      <w:proofErr w:type="spellEnd"/>
      <w:r w:rsidRPr="003F160C">
        <w:rPr>
          <w:rFonts w:ascii="Arial Narrow" w:hAnsi="Arial Narrow" w:cs="Arial"/>
          <w:color w:val="000000"/>
          <w:sz w:val="24"/>
          <w:szCs w:val="24"/>
        </w:rPr>
        <w:t>, em face de possíveis irregularidades na concessão de pensão por morte do Sr. Djalma Martins da Costa.</w:t>
      </w:r>
      <w:r w:rsidRPr="003F160C">
        <w:rPr>
          <w:rFonts w:ascii="Arial Narrow" w:hAnsi="Arial Narrow" w:cs="Arial"/>
          <w:b/>
          <w:color w:val="000000"/>
          <w:sz w:val="24"/>
          <w:szCs w:val="24"/>
        </w:rPr>
        <w:t xml:space="preserve"> </w:t>
      </w:r>
      <w:r w:rsidRPr="003F160C">
        <w:rPr>
          <w:rFonts w:ascii="Arial Narrow" w:hAnsi="Arial Narrow"/>
          <w:b/>
          <w:sz w:val="24"/>
          <w:szCs w:val="24"/>
        </w:rPr>
        <w:t>Advogados:</w:t>
      </w:r>
      <w:r w:rsidRPr="003F160C">
        <w:rPr>
          <w:rFonts w:ascii="Arial Narrow" w:hAnsi="Arial Narrow"/>
          <w:sz w:val="24"/>
          <w:szCs w:val="24"/>
        </w:rPr>
        <w:t xml:space="preserve"> </w:t>
      </w:r>
      <w:r w:rsidRPr="003F160C">
        <w:rPr>
          <w:rFonts w:ascii="Arial Narrow" w:hAnsi="Arial Narrow"/>
          <w:noProof/>
          <w:sz w:val="24"/>
          <w:szCs w:val="24"/>
        </w:rPr>
        <w:t xml:space="preserve">Jamile Ribeiro da Silva – OAB/AM 4977 e Jackeline Salazar dos Santos – OAB/AM 10166. </w:t>
      </w:r>
    </w:p>
    <w:p w14:paraId="0C62B4BE" w14:textId="52DFCF8D" w:rsidR="003F160C" w:rsidRDefault="003F160C" w:rsidP="00B62278">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1624/2022: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IV, alínea “i”,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da</w:t>
      </w:r>
      <w:r w:rsidRPr="003F160C">
        <w:rPr>
          <w:rFonts w:ascii="Arial Narrow" w:hAnsi="Arial Narrow"/>
          <w:sz w:val="24"/>
          <w:szCs w:val="24"/>
        </w:rPr>
        <w:t xml:space="preserve"> Excelentíssima Senhor</w:t>
      </w:r>
      <w:r w:rsidRPr="003F160C">
        <w:rPr>
          <w:rFonts w:ascii="Arial Narrow" w:hAnsi="Arial Narrow"/>
          <w:noProof/>
          <w:sz w:val="24"/>
          <w:szCs w:val="24"/>
        </w:rPr>
        <w:t>a</w:t>
      </w:r>
      <w:r w:rsidRPr="003F160C">
        <w:rPr>
          <w:rFonts w:ascii="Arial Narrow" w:hAnsi="Arial Narrow"/>
          <w:sz w:val="24"/>
          <w:szCs w:val="24"/>
        </w:rPr>
        <w:t xml:space="preserve"> </w:t>
      </w:r>
      <w:r w:rsidRPr="003F160C">
        <w:rPr>
          <w:rFonts w:ascii="Arial Narrow" w:hAnsi="Arial Narrow"/>
          <w:noProof/>
          <w:sz w:val="24"/>
          <w:szCs w:val="24"/>
        </w:rPr>
        <w:t>Conselheira-Relatora</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xml:space="preserve">, no sentido de: </w:t>
      </w:r>
      <w:r w:rsidRPr="003F160C">
        <w:rPr>
          <w:rFonts w:ascii="Arial Narrow" w:hAnsi="Arial Narrow" w:cs="Arial"/>
          <w:b/>
          <w:color w:val="000000"/>
          <w:sz w:val="24"/>
          <w:szCs w:val="24"/>
        </w:rPr>
        <w:t>9.1. Arquivar</w:t>
      </w:r>
      <w:r w:rsidRPr="003F160C">
        <w:rPr>
          <w:rFonts w:ascii="Arial Narrow" w:hAnsi="Arial Narrow" w:cs="Arial"/>
          <w:color w:val="000000"/>
          <w:sz w:val="24"/>
          <w:szCs w:val="24"/>
        </w:rPr>
        <w:t xml:space="preserve"> o processo sem resolução do mérito. </w:t>
      </w:r>
    </w:p>
    <w:p w14:paraId="6F2A3A46" w14:textId="77777777" w:rsidR="00B62278" w:rsidRPr="00B62278" w:rsidRDefault="00B62278" w:rsidP="00B62278">
      <w:pPr>
        <w:spacing w:after="120"/>
        <w:ind w:left="-284" w:right="-1"/>
        <w:jc w:val="both"/>
        <w:rPr>
          <w:rFonts w:ascii="Arial Narrow" w:hAnsi="Arial Narrow" w:cs="Arial"/>
          <w:color w:val="000000"/>
          <w:sz w:val="24"/>
          <w:szCs w:val="24"/>
        </w:rPr>
      </w:pPr>
    </w:p>
    <w:p w14:paraId="03D6C28D" w14:textId="77777777" w:rsidR="006464CD" w:rsidRDefault="003F160C" w:rsidP="006464CD">
      <w:pPr>
        <w:spacing w:after="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PROCESSO Nº 10.359/2022 (Apenso: 17.376/2021)</w:t>
      </w:r>
      <w:r w:rsidRPr="003F160C">
        <w:rPr>
          <w:rFonts w:ascii="Arial Narrow" w:hAnsi="Arial Narrow" w:cs="Arial"/>
          <w:color w:val="000000"/>
          <w:sz w:val="24"/>
          <w:szCs w:val="24"/>
        </w:rPr>
        <w:t xml:space="preserve"> - Representação com pedido de Medida Cautelar interposta pela Secretaria Geral de Controle Externo – SECEX/TCE-AM, em desfavor do Corpo de Bombeiros Militar do Estado do Amazonas, em face de possíveis irregularidades no Edital n° 01/2021-CBMAM.</w:t>
      </w:r>
      <w:r w:rsidRPr="003F160C">
        <w:rPr>
          <w:rFonts w:ascii="Arial Narrow" w:hAnsi="Arial Narrow" w:cs="Arial"/>
          <w:b/>
          <w:color w:val="000000"/>
          <w:sz w:val="24"/>
          <w:szCs w:val="24"/>
        </w:rPr>
        <w:t xml:space="preserve"> </w:t>
      </w:r>
    </w:p>
    <w:p w14:paraId="41BC9166" w14:textId="393A1224"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1625/2022: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IV, alínea “i”,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da</w:t>
      </w:r>
      <w:r w:rsidRPr="003F160C">
        <w:rPr>
          <w:rFonts w:ascii="Arial Narrow" w:hAnsi="Arial Narrow"/>
          <w:sz w:val="24"/>
          <w:szCs w:val="24"/>
        </w:rPr>
        <w:t xml:space="preserve"> Excelentíssima Senhor</w:t>
      </w:r>
      <w:r w:rsidRPr="003F160C">
        <w:rPr>
          <w:rFonts w:ascii="Arial Narrow" w:hAnsi="Arial Narrow"/>
          <w:noProof/>
          <w:sz w:val="24"/>
          <w:szCs w:val="24"/>
        </w:rPr>
        <w:t>a</w:t>
      </w:r>
      <w:r w:rsidRPr="003F160C">
        <w:rPr>
          <w:rFonts w:ascii="Arial Narrow" w:hAnsi="Arial Narrow"/>
          <w:sz w:val="24"/>
          <w:szCs w:val="24"/>
        </w:rPr>
        <w:t xml:space="preserve"> </w:t>
      </w:r>
      <w:r w:rsidRPr="003F160C">
        <w:rPr>
          <w:rFonts w:ascii="Arial Narrow" w:hAnsi="Arial Narrow"/>
          <w:noProof/>
          <w:sz w:val="24"/>
          <w:szCs w:val="24"/>
        </w:rPr>
        <w:t>Conselheira-Relatora</w:t>
      </w:r>
      <w:r w:rsidRPr="003F160C">
        <w:rPr>
          <w:rFonts w:ascii="Arial Narrow" w:hAnsi="Arial Narrow"/>
          <w:b/>
          <w:noProof/>
          <w:sz w:val="24"/>
          <w:szCs w:val="24"/>
        </w:rPr>
        <w:t>, em parcial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9.1. Conhecer</w:t>
      </w:r>
      <w:r w:rsidRPr="003F160C">
        <w:rPr>
          <w:rFonts w:ascii="Arial Narrow" w:hAnsi="Arial Narrow" w:cs="Arial"/>
          <w:color w:val="000000"/>
          <w:sz w:val="24"/>
          <w:szCs w:val="24"/>
        </w:rPr>
        <w:t xml:space="preserve"> da Representação da SECEX/TCE/AM, por ter sido interposta nos termos regimentais; </w:t>
      </w:r>
      <w:r w:rsidRPr="003F160C">
        <w:rPr>
          <w:rFonts w:ascii="Arial Narrow" w:hAnsi="Arial Narrow" w:cs="Arial"/>
          <w:b/>
          <w:color w:val="000000"/>
          <w:sz w:val="24"/>
          <w:szCs w:val="24"/>
        </w:rPr>
        <w:t xml:space="preserve">9.2. Julgar </w:t>
      </w:r>
      <w:r w:rsidRPr="003F160C">
        <w:rPr>
          <w:rFonts w:ascii="Arial Narrow" w:hAnsi="Arial Narrow" w:cs="Arial"/>
          <w:b/>
          <w:color w:val="000000"/>
          <w:sz w:val="24"/>
          <w:szCs w:val="24"/>
        </w:rPr>
        <w:lastRenderedPageBreak/>
        <w:t>Procedente</w:t>
      </w:r>
      <w:r w:rsidRPr="003F160C">
        <w:rPr>
          <w:rFonts w:ascii="Arial Narrow" w:hAnsi="Arial Narrow" w:cs="Arial"/>
          <w:color w:val="000000"/>
          <w:sz w:val="24"/>
          <w:szCs w:val="24"/>
        </w:rPr>
        <w:t xml:space="preserve"> a Representação da SECEX/TCE/AM, haja vista o saneamento parcial das irregularidades apontadas, ao tempo em que recomendo ao Corpo de Bombeiros que quando da realização dos próximos concursos faça constar os critérios de fixação da quantidade de bombeiros militares a ser distribuído, a legislação que estabelece os requisitos e atribuições dos cargos e o cumprimento da Lei 4865/2018 e à Secretaria de Estado de Segurança Pública para que observe para que faça constar as referências bibliográficas nos próximos concursos a serem deflagrados pela Instituição; </w:t>
      </w:r>
      <w:r w:rsidRPr="003F160C">
        <w:rPr>
          <w:rFonts w:ascii="Arial Narrow" w:hAnsi="Arial Narrow" w:cs="Arial"/>
          <w:b/>
          <w:color w:val="000000"/>
          <w:sz w:val="24"/>
          <w:szCs w:val="24"/>
        </w:rPr>
        <w:t>9.3. Determinar</w:t>
      </w:r>
      <w:r w:rsidRPr="003F160C">
        <w:rPr>
          <w:rFonts w:ascii="Arial Narrow" w:hAnsi="Arial Narrow" w:cs="Arial"/>
          <w:color w:val="000000"/>
          <w:sz w:val="24"/>
          <w:szCs w:val="24"/>
        </w:rPr>
        <w:t xml:space="preserve"> após as comunicações devidas, sejam os autos encaminhados ao Auditor Alber Furtado para que análise os autos do processo 17376/2021, apenso. </w:t>
      </w:r>
    </w:p>
    <w:p w14:paraId="14FD6131" w14:textId="77777777" w:rsidR="006464CD" w:rsidRDefault="003F160C" w:rsidP="006464CD">
      <w:pPr>
        <w:spacing w:after="0"/>
        <w:ind w:left="-284" w:right="-1"/>
        <w:jc w:val="both"/>
        <w:rPr>
          <w:rFonts w:ascii="Arial Narrow" w:hAnsi="Arial Narrow"/>
          <w:noProof/>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13.861/2022 (Apenso: 16.309/2021)</w:t>
      </w:r>
      <w:r w:rsidRPr="003F160C">
        <w:rPr>
          <w:rFonts w:ascii="Arial Narrow" w:hAnsi="Arial Narrow" w:cs="Arial"/>
          <w:color w:val="000000"/>
          <w:sz w:val="24"/>
          <w:szCs w:val="24"/>
        </w:rPr>
        <w:t xml:space="preserve"> - Recurso de Revisão interposto pela Fundação </w:t>
      </w:r>
      <w:proofErr w:type="spellStart"/>
      <w:r w:rsidRPr="003F160C">
        <w:rPr>
          <w:rFonts w:ascii="Arial Narrow" w:hAnsi="Arial Narrow" w:cs="Arial"/>
          <w:color w:val="000000"/>
          <w:sz w:val="24"/>
          <w:szCs w:val="24"/>
        </w:rPr>
        <w:t>Amazonprev</w:t>
      </w:r>
      <w:proofErr w:type="spellEnd"/>
      <w:r w:rsidRPr="003F160C">
        <w:rPr>
          <w:rFonts w:ascii="Arial Narrow" w:hAnsi="Arial Narrow" w:cs="Arial"/>
          <w:color w:val="000000"/>
          <w:sz w:val="24"/>
          <w:szCs w:val="24"/>
        </w:rPr>
        <w:t>, em face do Acórdão nº 277/2022-TCE-Primeira Câmara, exarado nos autos do Processo nº 16.309/2021.</w:t>
      </w:r>
      <w:r w:rsidRPr="003F160C">
        <w:rPr>
          <w:rFonts w:ascii="Arial Narrow" w:hAnsi="Arial Narrow" w:cs="Arial"/>
          <w:b/>
          <w:color w:val="000000"/>
          <w:sz w:val="24"/>
          <w:szCs w:val="24"/>
        </w:rPr>
        <w:t xml:space="preserve"> </w:t>
      </w:r>
      <w:r w:rsidRPr="003F160C">
        <w:rPr>
          <w:rFonts w:ascii="Arial Narrow" w:hAnsi="Arial Narrow"/>
          <w:b/>
          <w:sz w:val="24"/>
          <w:szCs w:val="24"/>
        </w:rPr>
        <w:t>Advogado:</w:t>
      </w:r>
      <w:r w:rsidRPr="003F160C">
        <w:rPr>
          <w:rFonts w:ascii="Arial Narrow" w:hAnsi="Arial Narrow"/>
          <w:sz w:val="24"/>
          <w:szCs w:val="24"/>
        </w:rPr>
        <w:t xml:space="preserve"> </w:t>
      </w:r>
      <w:r w:rsidRPr="003F160C">
        <w:rPr>
          <w:rFonts w:ascii="Arial Narrow" w:hAnsi="Arial Narrow"/>
          <w:noProof/>
          <w:sz w:val="24"/>
          <w:szCs w:val="24"/>
        </w:rPr>
        <w:t xml:space="preserve">Marco Antonio Oliveira de Araújo – OAB/AM 8960. </w:t>
      </w:r>
    </w:p>
    <w:p w14:paraId="7A22CE9E" w14:textId="6436A029"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1626/2022: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art.11, inciso III, alínea “g”,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da</w:t>
      </w:r>
      <w:r w:rsidRPr="003F160C">
        <w:rPr>
          <w:rFonts w:ascii="Arial Narrow" w:hAnsi="Arial Narrow"/>
          <w:sz w:val="24"/>
          <w:szCs w:val="24"/>
        </w:rPr>
        <w:t xml:space="preserve"> Excelentíssima Senhora Conselheira-Relatora</w:t>
      </w:r>
      <w:r w:rsidRPr="003F160C">
        <w:rPr>
          <w:rFonts w:ascii="Arial Narrow" w:hAnsi="Arial Narrow"/>
          <w:noProof/>
          <w:sz w:val="24"/>
          <w:szCs w:val="24"/>
        </w:rPr>
        <w:t xml:space="preserve"> </w:t>
      </w:r>
      <w:r w:rsidRPr="003F160C">
        <w:rPr>
          <w:rFonts w:ascii="Arial Narrow" w:hAnsi="Arial Narrow"/>
          <w:b/>
          <w:noProof/>
          <w:sz w:val="24"/>
          <w:szCs w:val="24"/>
        </w:rPr>
        <w:t>, em parcial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 xml:space="preserve">8.1. Conhecer </w:t>
      </w:r>
      <w:r w:rsidRPr="003F160C">
        <w:rPr>
          <w:rFonts w:ascii="Arial Narrow" w:hAnsi="Arial Narrow" w:cs="Arial"/>
          <w:color w:val="000000"/>
          <w:sz w:val="24"/>
          <w:szCs w:val="24"/>
        </w:rPr>
        <w:t>do Recurso de Revisão interposto pela</w:t>
      </w:r>
      <w:r w:rsidRPr="003F160C">
        <w:rPr>
          <w:rFonts w:ascii="Arial Narrow" w:hAnsi="Arial Narrow" w:cs="Arial"/>
          <w:b/>
          <w:color w:val="000000"/>
          <w:sz w:val="24"/>
          <w:szCs w:val="24"/>
        </w:rPr>
        <w:t xml:space="preserve"> Fundação </w:t>
      </w:r>
      <w:proofErr w:type="spellStart"/>
      <w:r w:rsidRPr="003F160C">
        <w:rPr>
          <w:rFonts w:ascii="Arial Narrow" w:hAnsi="Arial Narrow" w:cs="Arial"/>
          <w:b/>
          <w:color w:val="000000"/>
          <w:sz w:val="24"/>
          <w:szCs w:val="24"/>
        </w:rPr>
        <w:t>Amazonprev</w:t>
      </w:r>
      <w:proofErr w:type="spellEnd"/>
      <w:r w:rsidRPr="003F160C">
        <w:rPr>
          <w:rFonts w:ascii="Arial Narrow" w:hAnsi="Arial Narrow" w:cs="Arial"/>
          <w:b/>
          <w:color w:val="000000"/>
          <w:sz w:val="24"/>
          <w:szCs w:val="24"/>
        </w:rPr>
        <w:t xml:space="preserve"> </w:t>
      </w:r>
      <w:r w:rsidRPr="003F160C">
        <w:rPr>
          <w:rFonts w:ascii="Arial Narrow" w:hAnsi="Arial Narrow" w:cs="Arial"/>
          <w:color w:val="000000"/>
          <w:sz w:val="24"/>
          <w:szCs w:val="24"/>
        </w:rPr>
        <w:t xml:space="preserve">em face do Acórdão nº 277/2022–TCE–Primeira Câmara; </w:t>
      </w:r>
      <w:r w:rsidRPr="003F160C">
        <w:rPr>
          <w:rFonts w:ascii="Arial Narrow" w:hAnsi="Arial Narrow" w:cs="Arial"/>
          <w:b/>
          <w:color w:val="000000"/>
          <w:sz w:val="24"/>
          <w:szCs w:val="24"/>
        </w:rPr>
        <w:t xml:space="preserve">8.2. Negar Provimento </w:t>
      </w:r>
      <w:r w:rsidRPr="003F160C">
        <w:rPr>
          <w:rFonts w:ascii="Arial Narrow" w:hAnsi="Arial Narrow" w:cs="Arial"/>
          <w:color w:val="000000"/>
          <w:sz w:val="24"/>
          <w:szCs w:val="24"/>
        </w:rPr>
        <w:t>ao Recurso de Revisão interposto pela</w:t>
      </w:r>
      <w:r w:rsidRPr="003F160C">
        <w:rPr>
          <w:rFonts w:ascii="Arial Narrow" w:hAnsi="Arial Narrow" w:cs="Arial"/>
          <w:b/>
          <w:color w:val="000000"/>
          <w:sz w:val="24"/>
          <w:szCs w:val="24"/>
        </w:rPr>
        <w:t xml:space="preserve"> Fundação </w:t>
      </w:r>
      <w:proofErr w:type="spellStart"/>
      <w:r w:rsidRPr="003F160C">
        <w:rPr>
          <w:rFonts w:ascii="Arial Narrow" w:hAnsi="Arial Narrow" w:cs="Arial"/>
          <w:b/>
          <w:color w:val="000000"/>
          <w:sz w:val="24"/>
          <w:szCs w:val="24"/>
        </w:rPr>
        <w:t>Amazonprev</w:t>
      </w:r>
      <w:proofErr w:type="spellEnd"/>
      <w:r w:rsidRPr="003F160C">
        <w:rPr>
          <w:rFonts w:ascii="Arial Narrow" w:hAnsi="Arial Narrow" w:cs="Arial"/>
          <w:b/>
          <w:color w:val="000000"/>
          <w:sz w:val="24"/>
          <w:szCs w:val="24"/>
        </w:rPr>
        <w:t xml:space="preserve"> </w:t>
      </w:r>
      <w:r w:rsidRPr="003F160C">
        <w:rPr>
          <w:rFonts w:ascii="Arial Narrow" w:hAnsi="Arial Narrow" w:cs="Arial"/>
          <w:color w:val="000000"/>
          <w:sz w:val="24"/>
          <w:szCs w:val="24"/>
        </w:rPr>
        <w:t xml:space="preserve">em face do Acórdão nº 277/2022–TCE–Primeira Câmara, exarado nos autos do Processo n° 16309/2021 (apenso), que trata da aposentadoria por invalidez da Sra. Santina Cruz da Silva, no cargo de assistente judiciário, classe F, nível III, matrícula n° 000.446-4a, lotada no Tribunal de Justiça do Estado do Amazonas – TJAM, mantendo incólume as determinações do Acórdão em comento; </w:t>
      </w:r>
      <w:r w:rsidRPr="003F160C">
        <w:rPr>
          <w:rFonts w:ascii="Arial Narrow" w:hAnsi="Arial Narrow" w:cs="Arial"/>
          <w:b/>
          <w:color w:val="000000"/>
          <w:sz w:val="24"/>
          <w:szCs w:val="24"/>
        </w:rPr>
        <w:t xml:space="preserve">8.3. Determinar </w:t>
      </w:r>
      <w:r w:rsidRPr="003F160C">
        <w:rPr>
          <w:rFonts w:ascii="Arial Narrow" w:hAnsi="Arial Narrow" w:cs="Arial"/>
          <w:color w:val="000000"/>
          <w:sz w:val="24"/>
          <w:szCs w:val="24"/>
        </w:rPr>
        <w:t xml:space="preserve">a comunicação ao recorrente do inteiro teor desta decisão; </w:t>
      </w:r>
      <w:r w:rsidRPr="003F160C">
        <w:rPr>
          <w:rFonts w:ascii="Arial Narrow" w:hAnsi="Arial Narrow" w:cs="Arial"/>
          <w:b/>
          <w:color w:val="000000"/>
          <w:sz w:val="24"/>
          <w:szCs w:val="24"/>
        </w:rPr>
        <w:t xml:space="preserve">8.4. Arquivar </w:t>
      </w:r>
      <w:r w:rsidRPr="003F160C">
        <w:rPr>
          <w:rFonts w:ascii="Arial Narrow" w:hAnsi="Arial Narrow" w:cs="Arial"/>
          <w:color w:val="000000"/>
          <w:sz w:val="24"/>
          <w:szCs w:val="24"/>
        </w:rPr>
        <w:t xml:space="preserve">o processo, nos termos regimentais. </w:t>
      </w:r>
    </w:p>
    <w:p w14:paraId="245D7810" w14:textId="77777777"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CONSELHEIRO-RELATOR: MARIO MANOEL COELHO DE MELLO.</w:t>
      </w:r>
    </w:p>
    <w:p w14:paraId="5DF207D0"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15.027/2021</w:t>
      </w:r>
      <w:r w:rsidRPr="003F160C">
        <w:rPr>
          <w:rFonts w:ascii="Arial Narrow" w:hAnsi="Arial Narrow" w:cs="Arial"/>
          <w:color w:val="000000"/>
          <w:sz w:val="24"/>
          <w:szCs w:val="24"/>
        </w:rPr>
        <w:t xml:space="preserve"> - Representação com Medida Cautelar, em face do Sr. </w:t>
      </w:r>
      <w:proofErr w:type="spellStart"/>
      <w:r w:rsidRPr="003F160C">
        <w:rPr>
          <w:rFonts w:ascii="Arial Narrow" w:hAnsi="Arial Narrow" w:cs="Arial"/>
          <w:color w:val="000000"/>
          <w:sz w:val="24"/>
          <w:szCs w:val="24"/>
        </w:rPr>
        <w:t>Araildo</w:t>
      </w:r>
      <w:proofErr w:type="spellEnd"/>
      <w:r w:rsidRPr="003F160C">
        <w:rPr>
          <w:rFonts w:ascii="Arial Narrow" w:hAnsi="Arial Narrow" w:cs="Arial"/>
          <w:color w:val="000000"/>
          <w:sz w:val="24"/>
          <w:szCs w:val="24"/>
        </w:rPr>
        <w:t xml:space="preserve"> Mendes do Nascimento, Prefeito do Município de Santa Isabel do Rio Negro, bem como a Sra. </w:t>
      </w:r>
      <w:proofErr w:type="spellStart"/>
      <w:r w:rsidRPr="003F160C">
        <w:rPr>
          <w:rFonts w:ascii="Arial Narrow" w:hAnsi="Arial Narrow" w:cs="Arial"/>
          <w:color w:val="000000"/>
          <w:sz w:val="24"/>
          <w:szCs w:val="24"/>
        </w:rPr>
        <w:t>Elivione</w:t>
      </w:r>
      <w:proofErr w:type="spellEnd"/>
      <w:r w:rsidRPr="003F160C">
        <w:rPr>
          <w:rFonts w:ascii="Arial Narrow" w:hAnsi="Arial Narrow" w:cs="Arial"/>
          <w:color w:val="000000"/>
          <w:sz w:val="24"/>
          <w:szCs w:val="24"/>
        </w:rPr>
        <w:t xml:space="preserve"> Alberta dos Santos Rodrigues, Secretária Municipal de Educação e Presidente da Comissão Especial de Seleção, para que se verifique a possível burla ao art. 37, inciso II, da CF/88 quanto à contratação temporária de profissionais para o exercício de função pública, através do Edital nº 001/2018-PM/Santa Isabel do Rio Negro/SEMED. </w:t>
      </w:r>
      <w:r w:rsidRPr="003F160C">
        <w:rPr>
          <w:rFonts w:ascii="Arial Narrow" w:hAnsi="Arial Narrow"/>
          <w:b/>
          <w:sz w:val="24"/>
          <w:szCs w:val="24"/>
        </w:rPr>
        <w:t>Advogados:</w:t>
      </w:r>
      <w:r w:rsidRPr="003F160C">
        <w:rPr>
          <w:rFonts w:ascii="Arial Narrow" w:hAnsi="Arial Narrow"/>
          <w:sz w:val="24"/>
          <w:szCs w:val="24"/>
        </w:rPr>
        <w:t xml:space="preserve"> </w:t>
      </w:r>
      <w:r w:rsidRPr="003F160C">
        <w:rPr>
          <w:rFonts w:ascii="Arial Narrow" w:hAnsi="Arial Narrow"/>
          <w:noProof/>
          <w:sz w:val="24"/>
          <w:szCs w:val="24"/>
        </w:rPr>
        <w:t>Fábio Nunes Bandeira de Melo – OAB/AM 4331, Bruno Vieira da Rocha Barbirato – OAB/AM 6975, Amanda Gouveia Moura – OAB/AM 7222 e Igor Arnaud Ferreira – OAB/AM 10428</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30D3D09C" w14:textId="36330275"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1627/2022: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IV, alínea “i”,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w:t>
      </w:r>
      <w:r w:rsidRPr="003F160C">
        <w:rPr>
          <w:rFonts w:ascii="Arial Narrow" w:hAnsi="Arial Narrow"/>
          <w:noProof/>
          <w:sz w:val="24"/>
          <w:szCs w:val="24"/>
        </w:rPr>
        <w:t>Conselheiro-Relator</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9.1. Aplicar Multa </w:t>
      </w:r>
      <w:r w:rsidRPr="003F160C">
        <w:rPr>
          <w:rFonts w:ascii="Arial Narrow" w:hAnsi="Arial Narrow" w:cs="Arial"/>
          <w:color w:val="000000"/>
          <w:sz w:val="24"/>
          <w:szCs w:val="24"/>
        </w:rPr>
        <w:t xml:space="preserve">ao </w:t>
      </w:r>
      <w:r w:rsidRPr="003F160C">
        <w:rPr>
          <w:rFonts w:ascii="Arial Narrow" w:hAnsi="Arial Narrow" w:cs="Arial"/>
          <w:b/>
          <w:color w:val="000000"/>
          <w:sz w:val="24"/>
          <w:szCs w:val="24"/>
        </w:rPr>
        <w:t>Exmo. Sr. José Ribamar Fontes Beleza</w:t>
      </w:r>
      <w:r w:rsidRPr="003F160C">
        <w:rPr>
          <w:rFonts w:ascii="Arial Narrow" w:hAnsi="Arial Narrow" w:cs="Arial"/>
          <w:color w:val="000000"/>
          <w:sz w:val="24"/>
          <w:szCs w:val="24"/>
        </w:rPr>
        <w:t>, Prefeito Municipal de Santa Isabel do Rio Negro, no valor de</w:t>
      </w:r>
      <w:r w:rsidRPr="003F160C">
        <w:rPr>
          <w:rFonts w:ascii="Arial Narrow" w:hAnsi="Arial Narrow" w:cs="Arial"/>
          <w:b/>
          <w:color w:val="000000"/>
          <w:sz w:val="24"/>
          <w:szCs w:val="24"/>
        </w:rPr>
        <w:t xml:space="preserve"> R$ 4.000,00 </w:t>
      </w:r>
      <w:r w:rsidRPr="003F160C">
        <w:rPr>
          <w:rFonts w:ascii="Arial Narrow" w:hAnsi="Arial Narrow" w:cs="Arial"/>
          <w:color w:val="000000"/>
          <w:sz w:val="24"/>
          <w:szCs w:val="24"/>
        </w:rPr>
        <w:t xml:space="preserve">(quatro mil reais), nos termos art. 308, II, “a”, da Resolução nº 04/2002 (Regimento Interno do TCE/AM) c/c art. 54, II, “a”, da Lei nº 2423/1996 (Lei Orgânica do TCE/AM), em virtude do não atendimento, </w:t>
      </w:r>
      <w:r w:rsidRPr="003F160C">
        <w:rPr>
          <w:rFonts w:ascii="Arial Narrow" w:hAnsi="Arial Narrow" w:cs="Arial"/>
          <w:color w:val="000000"/>
          <w:sz w:val="24"/>
          <w:szCs w:val="24"/>
        </w:rPr>
        <w:lastRenderedPageBreak/>
        <w:t xml:space="preserve">no prazo fixado, sem causa justificada, pela Prefeitura Municipal de Santa Isabel do Rio Negro, ao item 9.2. da Decisão nº 502/2019-TCE-Tribunal Pleno,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3F160C">
        <w:rPr>
          <w:rFonts w:ascii="Arial Narrow" w:hAnsi="Arial Narrow" w:cs="Arial"/>
          <w:b/>
          <w:color w:val="000000"/>
          <w:sz w:val="24"/>
          <w:szCs w:val="24"/>
        </w:rPr>
        <w:t xml:space="preserve">9.2. Conceder Prazo </w:t>
      </w:r>
      <w:r w:rsidRPr="003F160C">
        <w:rPr>
          <w:rFonts w:ascii="Arial Narrow" w:hAnsi="Arial Narrow" w:cs="Arial"/>
          <w:color w:val="000000"/>
          <w:sz w:val="24"/>
          <w:szCs w:val="24"/>
        </w:rPr>
        <w:t xml:space="preserve">de 30 (trinta) dias à atual gestão da Prefeitura Municipal de Santa Isabel do Rio Negro para que apresente informações referentes às providências tomadas quanto à realização de concurso público e manifeste-se sobre a abstenção de lançar outros editais de PSS ou realizar contratação direta de servidores temporários, salvo no caso devidamente comprovado de hipóteses constitucionalmente previstas; </w:t>
      </w:r>
      <w:r w:rsidRPr="003F160C">
        <w:rPr>
          <w:rFonts w:ascii="Arial Narrow" w:hAnsi="Arial Narrow" w:cs="Arial"/>
          <w:b/>
          <w:color w:val="000000"/>
          <w:sz w:val="24"/>
          <w:szCs w:val="24"/>
        </w:rPr>
        <w:t xml:space="preserve">9.3. Determinar </w:t>
      </w:r>
      <w:r w:rsidRPr="003F160C">
        <w:rPr>
          <w:rFonts w:ascii="Arial Narrow" w:hAnsi="Arial Narrow" w:cs="Arial"/>
          <w:color w:val="000000"/>
          <w:sz w:val="24"/>
          <w:szCs w:val="24"/>
        </w:rPr>
        <w:t xml:space="preserve">à Secretaria do Tribunal Pleno – SEPLENO que: </w:t>
      </w:r>
      <w:r w:rsidRPr="003F160C">
        <w:rPr>
          <w:rFonts w:ascii="Arial Narrow" w:hAnsi="Arial Narrow" w:cs="Arial"/>
          <w:b/>
          <w:color w:val="000000"/>
          <w:sz w:val="24"/>
          <w:szCs w:val="24"/>
        </w:rPr>
        <w:t xml:space="preserve">9.3.1. </w:t>
      </w:r>
      <w:r w:rsidRPr="003F160C">
        <w:rPr>
          <w:rFonts w:ascii="Arial Narrow" w:hAnsi="Arial Narrow" w:cs="Arial"/>
          <w:color w:val="000000"/>
          <w:sz w:val="24"/>
          <w:szCs w:val="24"/>
        </w:rPr>
        <w:t xml:space="preserve">Adote as providências previstas no art. 161 da Resolução nº 04/2002 (RI-TCE/AM), dando ciência Exmo. Sr. José Ribamar Fontes Beleza, Prefeito Municipal de Santa Isabel do Rio Negro, acerca do teor do presente decisum, encaminhando-lhes cópia do Relatório/Voto e do sequente Acórdão e da Decisão nº 502/2019-TCE-Tribunal Pleno; </w:t>
      </w:r>
      <w:r w:rsidRPr="003F160C">
        <w:rPr>
          <w:rFonts w:ascii="Arial Narrow" w:hAnsi="Arial Narrow" w:cs="Arial"/>
          <w:b/>
          <w:color w:val="000000"/>
          <w:sz w:val="24"/>
          <w:szCs w:val="24"/>
        </w:rPr>
        <w:t xml:space="preserve">9.3.2. </w:t>
      </w:r>
      <w:r w:rsidRPr="003F160C">
        <w:rPr>
          <w:rFonts w:ascii="Arial Narrow" w:hAnsi="Arial Narrow" w:cs="Arial"/>
          <w:color w:val="000000"/>
          <w:sz w:val="24"/>
          <w:szCs w:val="24"/>
        </w:rPr>
        <w:t>Cientifique a Comissão de Inspeção do Município de Santa Isabel do Rio Negro para o exercício de 2022 e posteriores acerca do objeto desta Representação, para que o inclua no escopo da auditoria;</w:t>
      </w:r>
      <w:r w:rsidRPr="003F160C">
        <w:rPr>
          <w:rFonts w:ascii="Arial Narrow" w:hAnsi="Arial Narrow" w:cs="Arial"/>
          <w:b/>
          <w:color w:val="000000"/>
          <w:sz w:val="24"/>
          <w:szCs w:val="24"/>
        </w:rPr>
        <w:t xml:space="preserve"> 9.3.3. </w:t>
      </w:r>
      <w:r w:rsidRPr="003F160C">
        <w:rPr>
          <w:rFonts w:ascii="Arial Narrow" w:hAnsi="Arial Narrow" w:cs="Arial"/>
          <w:color w:val="000000"/>
          <w:sz w:val="24"/>
          <w:szCs w:val="24"/>
        </w:rPr>
        <w:t>Proceda com o apensamento deste Processo ao da prestação de Contas do exercício de 2018, para servir como peça instrutória, conforme determinado pelo item 9.4.3 da Decisão nº 520/2019-TCE-Tribunal Pleno.</w:t>
      </w:r>
    </w:p>
    <w:p w14:paraId="3A62E32A"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16.008/2021</w:t>
      </w:r>
      <w:r w:rsidRPr="003F160C">
        <w:rPr>
          <w:rFonts w:ascii="Arial Narrow" w:hAnsi="Arial Narrow" w:cs="Arial"/>
          <w:color w:val="000000"/>
          <w:sz w:val="24"/>
          <w:szCs w:val="24"/>
        </w:rPr>
        <w:t xml:space="preserve"> - Representação oriunda da Manifestação n° 607/2021, </w:t>
      </w:r>
      <w:r w:rsidRPr="003F160C">
        <w:rPr>
          <w:rFonts w:ascii="Arial Narrow" w:hAnsi="Arial Narrow"/>
          <w:sz w:val="24"/>
          <w:szCs w:val="24"/>
        </w:rPr>
        <w:t xml:space="preserve">em face da Secretaria de Estado de Educação e Desporto - SEDUC, de responsabilidade da Sra. Maria Josepha </w:t>
      </w:r>
      <w:proofErr w:type="spellStart"/>
      <w:r w:rsidRPr="003F160C">
        <w:rPr>
          <w:rFonts w:ascii="Arial Narrow" w:hAnsi="Arial Narrow"/>
          <w:sz w:val="24"/>
          <w:szCs w:val="24"/>
        </w:rPr>
        <w:t>Penella</w:t>
      </w:r>
      <w:proofErr w:type="spellEnd"/>
      <w:r w:rsidRPr="003F160C">
        <w:rPr>
          <w:rFonts w:ascii="Arial Narrow" w:hAnsi="Arial Narrow"/>
          <w:sz w:val="24"/>
          <w:szCs w:val="24"/>
        </w:rPr>
        <w:t xml:space="preserve"> </w:t>
      </w:r>
      <w:proofErr w:type="spellStart"/>
      <w:r w:rsidRPr="003F160C">
        <w:rPr>
          <w:rFonts w:ascii="Arial Narrow" w:hAnsi="Arial Narrow"/>
          <w:sz w:val="24"/>
          <w:szCs w:val="24"/>
        </w:rPr>
        <w:t>Pêgas</w:t>
      </w:r>
      <w:proofErr w:type="spellEnd"/>
      <w:r w:rsidRPr="003F160C">
        <w:rPr>
          <w:rFonts w:ascii="Arial Narrow" w:hAnsi="Arial Narrow"/>
          <w:sz w:val="24"/>
          <w:szCs w:val="24"/>
        </w:rPr>
        <w:t xml:space="preserve"> Chaves, Secretária, e do Instituto Municipal de Mobilidade Urbana- IMMU, de responsabilidade do Diretor-Presidente Sr. Paulo Henrique do Nascimento Martins, em razão de indícios de possível acúmulo ilegal de cargos públicos pelo Sr. Anderson de Oliveira Torres</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48F6BF7F" w14:textId="32C493B2"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1628/2022: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IV, alínea “i”,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w:t>
      </w:r>
      <w:r w:rsidRPr="003F160C">
        <w:rPr>
          <w:rFonts w:ascii="Arial Narrow" w:hAnsi="Arial Narrow"/>
          <w:noProof/>
          <w:sz w:val="24"/>
          <w:szCs w:val="24"/>
        </w:rPr>
        <w:t>Conselheiro-Relator</w:t>
      </w:r>
      <w:r w:rsidRPr="003F160C">
        <w:rPr>
          <w:rFonts w:ascii="Arial Narrow" w:hAnsi="Arial Narrow"/>
          <w:b/>
          <w:noProof/>
          <w:sz w:val="24"/>
          <w:szCs w:val="24"/>
        </w:rPr>
        <w:t>, em parcial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9.1. Conhecer</w:t>
      </w:r>
      <w:r w:rsidRPr="003F160C">
        <w:rPr>
          <w:rFonts w:ascii="Arial Narrow" w:hAnsi="Arial Narrow" w:cs="Arial"/>
          <w:color w:val="000000"/>
          <w:sz w:val="24"/>
          <w:szCs w:val="24"/>
        </w:rPr>
        <w:t xml:space="preserve"> da Representação, com Pedido de Medida Cautelar, oriunda de Demanda da Ouvidoria (Manifestação nº 607/2021 - Anônima), encampada pela Secretaria Geral de Controle Externo – SECEX/TCE/AM, através da Diretoria de Controle Externo de Admissões de Pessoal – DICAPE, em face da Secretaria de Estado de Educação e Desporto - SEDUC, de responsabilidade da Exma. Sra. Maria Josepha </w:t>
      </w:r>
      <w:proofErr w:type="spellStart"/>
      <w:r w:rsidRPr="003F160C">
        <w:rPr>
          <w:rFonts w:ascii="Arial Narrow" w:hAnsi="Arial Narrow" w:cs="Arial"/>
          <w:color w:val="000000"/>
          <w:sz w:val="24"/>
          <w:szCs w:val="24"/>
        </w:rPr>
        <w:t>Penella</w:t>
      </w:r>
      <w:proofErr w:type="spellEnd"/>
      <w:r w:rsidRPr="003F160C">
        <w:rPr>
          <w:rFonts w:ascii="Arial Narrow" w:hAnsi="Arial Narrow" w:cs="Arial"/>
          <w:color w:val="000000"/>
          <w:sz w:val="24"/>
          <w:szCs w:val="24"/>
        </w:rPr>
        <w:t xml:space="preserve"> </w:t>
      </w:r>
      <w:proofErr w:type="spellStart"/>
      <w:r w:rsidRPr="003F160C">
        <w:rPr>
          <w:rFonts w:ascii="Arial Narrow" w:hAnsi="Arial Narrow" w:cs="Arial"/>
          <w:color w:val="000000"/>
          <w:sz w:val="24"/>
          <w:szCs w:val="24"/>
        </w:rPr>
        <w:t>Pêgas</w:t>
      </w:r>
      <w:proofErr w:type="spellEnd"/>
      <w:r w:rsidRPr="003F160C">
        <w:rPr>
          <w:rFonts w:ascii="Arial Narrow" w:hAnsi="Arial Narrow" w:cs="Arial"/>
          <w:color w:val="000000"/>
          <w:sz w:val="24"/>
          <w:szCs w:val="24"/>
        </w:rPr>
        <w:t xml:space="preserve"> Chaves, Secretária, e do Instituto Municipal de Mobilidade Urbana - IMMU, de responsabilidade do Diretor-Presidente Sr. Paulo Henrique do Nascimento Martins, em razão de indícios de possível acúmulo ilegal de cargos públicos pelo Sr. Anderson de Oliveira Torres, uma vez que atende aos parâmetros previstos </w:t>
      </w:r>
      <w:r w:rsidRPr="003F160C">
        <w:rPr>
          <w:rFonts w:ascii="Arial Narrow" w:hAnsi="Arial Narrow" w:cs="Arial"/>
          <w:color w:val="000000"/>
          <w:sz w:val="24"/>
          <w:szCs w:val="24"/>
        </w:rPr>
        <w:lastRenderedPageBreak/>
        <w:t xml:space="preserve">no art. 288 da Resolução nº 04/2002–TCE/AM, para, no mérito; </w:t>
      </w:r>
      <w:r w:rsidRPr="003F160C">
        <w:rPr>
          <w:rFonts w:ascii="Arial Narrow" w:hAnsi="Arial Narrow" w:cs="Arial"/>
          <w:b/>
          <w:color w:val="000000"/>
          <w:sz w:val="24"/>
          <w:szCs w:val="24"/>
        </w:rPr>
        <w:t>9.2. Julgar Procedente</w:t>
      </w:r>
      <w:r w:rsidRPr="003F160C">
        <w:rPr>
          <w:rFonts w:ascii="Arial Narrow" w:hAnsi="Arial Narrow" w:cs="Arial"/>
          <w:color w:val="000000"/>
          <w:sz w:val="24"/>
          <w:szCs w:val="24"/>
        </w:rPr>
        <w:t xml:space="preserve"> a presente Representação, com Pedido de Medida Cautelar, oriunda de Demanda da Ouvidoria (Manifestação nº 607/2021 - Anônima), encampada pela Secretaria Geral de Controle Externo – SECEX/TCE/AM, uma vez que restou configurada a acumulação ilícita dos cargos de assistente técnico (SEDUC) e agente de trânsito (IMMU) pelo Sr. Anderson de Oliveira Torres, no período de 23/12/2013 a 26/11/2021, ainda que tenha solicitado a exoneração de um deles, havendo infringência do disposto no art. 37, inciso XVI, da CRFB/88, todavia, sem aplicação de multa, tendo em vista que a ilicitude fora cessada com a exoneração do servidor do cargo junto à SEDUC, havendo boa-fé do interessado; </w:t>
      </w:r>
      <w:r w:rsidRPr="003F160C">
        <w:rPr>
          <w:rFonts w:ascii="Arial Narrow" w:hAnsi="Arial Narrow" w:cs="Arial"/>
          <w:b/>
          <w:color w:val="000000"/>
          <w:sz w:val="24"/>
          <w:szCs w:val="24"/>
        </w:rPr>
        <w:t>9.3. Considerar revel</w:t>
      </w:r>
      <w:r w:rsidRPr="003F160C">
        <w:rPr>
          <w:rFonts w:ascii="Arial Narrow" w:hAnsi="Arial Narrow" w:cs="Arial"/>
          <w:color w:val="000000"/>
          <w:sz w:val="24"/>
          <w:szCs w:val="24"/>
        </w:rPr>
        <w:t xml:space="preserve"> o Sr. Paulo Henrique do Nascimento Martins, Diretor-Presidente do Instituto Municipal De Mobilidade Urbana - IMMU, nos termos do art. 88 da Resolução nº 04/2022 (RI-TCE/AM) e do art. 20, §4º, da Lei nº 2423/96 (LO-TCE/AM), em virtude de não apresentar justificativas e/ou documentos perante esta Corte de Contas, mesmo devidamente notificado (Notificação nº 459/2021-DICAPE); </w:t>
      </w:r>
      <w:r w:rsidRPr="003F160C">
        <w:rPr>
          <w:rFonts w:ascii="Arial Narrow" w:hAnsi="Arial Narrow" w:cs="Arial"/>
          <w:b/>
          <w:color w:val="000000"/>
          <w:sz w:val="24"/>
          <w:szCs w:val="24"/>
        </w:rPr>
        <w:t>9.4. Determinar</w:t>
      </w:r>
      <w:r w:rsidRPr="003F160C">
        <w:rPr>
          <w:rFonts w:ascii="Arial Narrow" w:hAnsi="Arial Narrow" w:cs="Arial"/>
          <w:color w:val="000000"/>
          <w:sz w:val="24"/>
          <w:szCs w:val="24"/>
        </w:rPr>
        <w:t xml:space="preserve"> à Secretaria do Tribunal Pleno - SEPLENO que adote as providências previstas no art. 161 da Resolução nº 04/2002 (RI-TCE/AM), dando ciência ao Sr. Anderson de Oliveira Torres, à Exma. Sra. Maria Josepha </w:t>
      </w:r>
      <w:proofErr w:type="spellStart"/>
      <w:r w:rsidRPr="003F160C">
        <w:rPr>
          <w:rFonts w:ascii="Arial Narrow" w:hAnsi="Arial Narrow" w:cs="Arial"/>
          <w:color w:val="000000"/>
          <w:sz w:val="24"/>
          <w:szCs w:val="24"/>
        </w:rPr>
        <w:t>Penella</w:t>
      </w:r>
      <w:proofErr w:type="spellEnd"/>
      <w:r w:rsidRPr="003F160C">
        <w:rPr>
          <w:rFonts w:ascii="Arial Narrow" w:hAnsi="Arial Narrow" w:cs="Arial"/>
          <w:color w:val="000000"/>
          <w:sz w:val="24"/>
          <w:szCs w:val="24"/>
        </w:rPr>
        <w:t xml:space="preserve"> </w:t>
      </w:r>
      <w:proofErr w:type="spellStart"/>
      <w:r w:rsidRPr="003F160C">
        <w:rPr>
          <w:rFonts w:ascii="Arial Narrow" w:hAnsi="Arial Narrow" w:cs="Arial"/>
          <w:color w:val="000000"/>
          <w:sz w:val="24"/>
          <w:szCs w:val="24"/>
        </w:rPr>
        <w:t>Pêgas</w:t>
      </w:r>
      <w:proofErr w:type="spellEnd"/>
      <w:r w:rsidRPr="003F160C">
        <w:rPr>
          <w:rFonts w:ascii="Arial Narrow" w:hAnsi="Arial Narrow" w:cs="Arial"/>
          <w:color w:val="000000"/>
          <w:sz w:val="24"/>
          <w:szCs w:val="24"/>
        </w:rPr>
        <w:t xml:space="preserve"> Chaves, Secretária de Estado de Educação e Desporto - SEDUC, e ao Sr. Paulo Henrique do Nascimento Martins, Diretor-Presidente do Instituto Municipal de Mobilidade Urbana - IMMU, acerca do teor do decisum, encaminhando-lhes cópia do Relatório/Voto e do sequente Acórdão; </w:t>
      </w:r>
      <w:r w:rsidRPr="003F160C">
        <w:rPr>
          <w:rFonts w:ascii="Arial Narrow" w:hAnsi="Arial Narrow" w:cs="Arial"/>
          <w:b/>
          <w:color w:val="000000"/>
          <w:sz w:val="24"/>
          <w:szCs w:val="24"/>
        </w:rPr>
        <w:t>9.5. Arquivar</w:t>
      </w:r>
      <w:r w:rsidRPr="003F160C">
        <w:rPr>
          <w:rFonts w:ascii="Arial Narrow" w:hAnsi="Arial Narrow" w:cs="Arial"/>
          <w:color w:val="000000"/>
          <w:sz w:val="24"/>
          <w:szCs w:val="24"/>
        </w:rPr>
        <w:t xml:space="preserve"> os autos após o cumprimento dos itens supracitados, nos termos e prazos regimentais. </w:t>
      </w:r>
    </w:p>
    <w:p w14:paraId="7D232F3E"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16.764/2021 (Apenso: 11.637/2018)</w:t>
      </w:r>
      <w:r w:rsidRPr="003F160C">
        <w:rPr>
          <w:rFonts w:ascii="Arial Narrow" w:hAnsi="Arial Narrow" w:cs="Arial"/>
          <w:color w:val="000000"/>
          <w:sz w:val="24"/>
          <w:szCs w:val="24"/>
        </w:rPr>
        <w:t xml:space="preserve"> - Recurso de Reconsideração interposto pela Sra. Nazaré Lima Reis, em face do Acórdão n° 391/2021-TCE-Tribunal Pleno, exarado nos autos do Processo n° 11.637/2018.</w:t>
      </w:r>
      <w:r w:rsidRPr="003F160C">
        <w:rPr>
          <w:rFonts w:ascii="Arial Narrow" w:hAnsi="Arial Narrow" w:cs="Arial"/>
          <w:b/>
          <w:color w:val="000000"/>
          <w:sz w:val="24"/>
          <w:szCs w:val="24"/>
        </w:rPr>
        <w:t xml:space="preserve"> </w:t>
      </w:r>
    </w:p>
    <w:p w14:paraId="3D1D4846" w14:textId="7EB19161"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1629/2022: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III, alínea“f”, item 2,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Conselheiro-Relator</w:t>
      </w:r>
      <w:r w:rsidRPr="003F160C">
        <w:rPr>
          <w:rFonts w:ascii="Arial Narrow" w:hAnsi="Arial Narrow"/>
          <w:noProof/>
          <w:sz w:val="24"/>
          <w:szCs w:val="24"/>
        </w:rPr>
        <w:t xml:space="preserve"> </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8.1. Conhecer </w:t>
      </w:r>
      <w:r w:rsidRPr="003F160C">
        <w:rPr>
          <w:rFonts w:ascii="Arial Narrow" w:hAnsi="Arial Narrow" w:cs="Arial"/>
          <w:color w:val="000000"/>
          <w:sz w:val="24"/>
          <w:szCs w:val="24"/>
        </w:rPr>
        <w:t>do presente Recurso de Reconsideração interposto pela</w:t>
      </w:r>
      <w:r w:rsidRPr="003F160C">
        <w:rPr>
          <w:rFonts w:ascii="Arial Narrow" w:hAnsi="Arial Narrow" w:cs="Arial"/>
          <w:b/>
          <w:color w:val="000000"/>
          <w:sz w:val="24"/>
          <w:szCs w:val="24"/>
        </w:rPr>
        <w:t xml:space="preserve"> Sra. Nazaré Lima Reis</w:t>
      </w:r>
      <w:r w:rsidRPr="003F160C">
        <w:rPr>
          <w:rFonts w:ascii="Arial Narrow" w:hAnsi="Arial Narrow" w:cs="Arial"/>
          <w:color w:val="000000"/>
          <w:sz w:val="24"/>
          <w:szCs w:val="24"/>
        </w:rPr>
        <w:t xml:space="preserve">, responsável, à época, pelo Fundo de Aposentadoria dos Serviços Públicos do Município de Barreirinha – FAPESB, no curso do exercício 2017, em face do Acórdão nº 391/2021-TCE-Tribunal Pleno, exarado nos autos do Processo n° 11.637/2018 (apenso), visto que o meio impugnatório em exame atende os parâmetros previstos no art. 154, §§ 1º e 2º, da Resolução nº 04/2002 (RI-TCE/AM), para, no mérito; </w:t>
      </w:r>
      <w:r w:rsidRPr="003F160C">
        <w:rPr>
          <w:rFonts w:ascii="Arial Narrow" w:hAnsi="Arial Narrow" w:cs="Arial"/>
          <w:b/>
          <w:color w:val="000000"/>
          <w:sz w:val="24"/>
          <w:szCs w:val="24"/>
        </w:rPr>
        <w:t xml:space="preserve">8.2. Negar Provimento </w:t>
      </w:r>
      <w:r w:rsidRPr="003F160C">
        <w:rPr>
          <w:rFonts w:ascii="Arial Narrow" w:hAnsi="Arial Narrow" w:cs="Arial"/>
          <w:color w:val="000000"/>
          <w:sz w:val="24"/>
          <w:szCs w:val="24"/>
        </w:rPr>
        <w:t>ao Recurso de Reconsideração interposto pela</w:t>
      </w:r>
      <w:r w:rsidRPr="003F160C">
        <w:rPr>
          <w:rFonts w:ascii="Arial Narrow" w:hAnsi="Arial Narrow" w:cs="Arial"/>
          <w:b/>
          <w:color w:val="000000"/>
          <w:sz w:val="24"/>
          <w:szCs w:val="24"/>
        </w:rPr>
        <w:t xml:space="preserve"> Sra. Nazaré Lima Reis</w:t>
      </w:r>
      <w:r w:rsidRPr="003F160C">
        <w:rPr>
          <w:rFonts w:ascii="Arial Narrow" w:hAnsi="Arial Narrow" w:cs="Arial"/>
          <w:color w:val="000000"/>
          <w:sz w:val="24"/>
          <w:szCs w:val="24"/>
        </w:rPr>
        <w:t>, responsável, à época, pelo Fundo de Aposentadoria dos Serviços Públicos do Município de Barreirinha – FAPESB, no curso do exercício 2017, mantendo-se incólume o teor do Acórdão nº 391/2021-TCE-Tribunal Pleno, exarado nos autos do Processo n° 11.637/2018 (apenso), visto não existir quaisquer elementos aptos a desconstituir o entendimento firmado nos referidos autos;</w:t>
      </w:r>
      <w:r w:rsidRPr="003F160C">
        <w:rPr>
          <w:rFonts w:ascii="Arial Narrow" w:hAnsi="Arial Narrow" w:cs="Arial"/>
          <w:b/>
          <w:color w:val="000000"/>
          <w:sz w:val="24"/>
          <w:szCs w:val="24"/>
        </w:rPr>
        <w:t xml:space="preserve"> 8.3. Dar ciência </w:t>
      </w:r>
      <w:r w:rsidRPr="003F160C">
        <w:rPr>
          <w:rFonts w:ascii="Arial Narrow" w:hAnsi="Arial Narrow" w:cs="Arial"/>
          <w:color w:val="000000"/>
          <w:sz w:val="24"/>
          <w:szCs w:val="24"/>
        </w:rPr>
        <w:t>à Recorrente, Sra. Nazaré Lima Reis, nos termos regimentais, encaminhando-lhes cópia do Relatório/Voto e do sequente Acórdão;</w:t>
      </w:r>
      <w:r w:rsidRPr="003F160C">
        <w:rPr>
          <w:rFonts w:ascii="Arial Narrow" w:hAnsi="Arial Narrow" w:cs="Arial"/>
          <w:b/>
          <w:color w:val="000000"/>
          <w:sz w:val="24"/>
          <w:szCs w:val="24"/>
        </w:rPr>
        <w:t xml:space="preserve"> 8.4. Determinar </w:t>
      </w:r>
      <w:r w:rsidRPr="003F160C">
        <w:rPr>
          <w:rFonts w:ascii="Arial Narrow" w:hAnsi="Arial Narrow" w:cs="Arial"/>
          <w:color w:val="000000"/>
          <w:sz w:val="24"/>
          <w:szCs w:val="24"/>
        </w:rPr>
        <w:t>à Secretaria do Tribunal Pleno – SEPLENO a remessa do feito originário (Processo nº 11.637/2018) ao Relator competente para adoção de providências quanto ao cumprimento do decisório primitivo.</w:t>
      </w:r>
    </w:p>
    <w:p w14:paraId="276A76CE" w14:textId="77777777"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CONSELHEIRO-RELATOR: JOSUÉ CLÁUDIO DE SOUZA NETO.</w:t>
      </w:r>
    </w:p>
    <w:p w14:paraId="7C7334BA"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lastRenderedPageBreak/>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14.068/2021</w:t>
      </w:r>
      <w:r w:rsidRPr="003F160C">
        <w:rPr>
          <w:rFonts w:ascii="Arial Narrow" w:hAnsi="Arial Narrow" w:cs="Arial"/>
          <w:color w:val="000000"/>
          <w:sz w:val="24"/>
          <w:szCs w:val="24"/>
        </w:rPr>
        <w:t xml:space="preserve"> - Consulta realizada pela Câmara Municipal de Boa Vista do Ramos, acerca da legalidade de atualização de subsídios de vereadores.</w:t>
      </w:r>
      <w:r w:rsidRPr="003F160C">
        <w:rPr>
          <w:rFonts w:ascii="Arial Narrow" w:hAnsi="Arial Narrow" w:cs="Arial"/>
          <w:b/>
          <w:color w:val="000000"/>
          <w:sz w:val="24"/>
          <w:szCs w:val="24"/>
        </w:rPr>
        <w:t xml:space="preserve"> </w:t>
      </w:r>
    </w:p>
    <w:p w14:paraId="3A5C7A5A" w14:textId="2852682C"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1630/2022: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pelos art. 5º, inciso XXIII, art. 11, inciso IV, alínea “f”, art. 274, art. 275 e art. 278,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w:t>
      </w:r>
      <w:r w:rsidRPr="003F160C">
        <w:rPr>
          <w:rFonts w:ascii="Arial Narrow" w:hAnsi="Arial Narrow"/>
          <w:noProof/>
          <w:sz w:val="24"/>
          <w:szCs w:val="24"/>
        </w:rPr>
        <w:t>Conselheiro-Relator</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9.1. Conhecer </w:t>
      </w:r>
      <w:r w:rsidRPr="003F160C">
        <w:rPr>
          <w:rFonts w:ascii="Arial Narrow" w:hAnsi="Arial Narrow" w:cs="Arial"/>
          <w:color w:val="000000"/>
          <w:sz w:val="24"/>
          <w:szCs w:val="24"/>
        </w:rPr>
        <w:t>da Consulta, formulada pelo Sr. Silvano Menezes Rodrigues, Presidente da Câmara Municipal de Boa Vista do Ramos, admitida pela Presidência desta Corte de Contas às fls. 03/05;</w:t>
      </w:r>
      <w:r w:rsidRPr="003F160C">
        <w:rPr>
          <w:rFonts w:ascii="Arial Narrow" w:hAnsi="Arial Narrow" w:cs="Arial"/>
          <w:b/>
          <w:color w:val="000000"/>
          <w:sz w:val="24"/>
          <w:szCs w:val="24"/>
        </w:rPr>
        <w:t xml:space="preserve"> 9.2. Responder </w:t>
      </w:r>
      <w:r w:rsidRPr="003F160C">
        <w:rPr>
          <w:rFonts w:ascii="Arial Narrow" w:hAnsi="Arial Narrow" w:cs="Arial"/>
          <w:color w:val="000000"/>
          <w:sz w:val="24"/>
          <w:szCs w:val="24"/>
        </w:rPr>
        <w:t xml:space="preserve">ao Consulente que: não há óbice para a realização do ato de revisão geral anual dos subsídios de Vereadores (art. 37, inciso X, da Constituição Federal), desde que observados as normas e limites dispostos nos artigos 29 e 29-A da Constituição Federal de 1988 e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19 a 23 da Lei Complementar nº 101/00; </w:t>
      </w:r>
      <w:r w:rsidRPr="003F160C">
        <w:rPr>
          <w:rFonts w:ascii="Arial Narrow" w:hAnsi="Arial Narrow" w:cs="Arial"/>
          <w:b/>
          <w:color w:val="000000"/>
          <w:sz w:val="24"/>
          <w:szCs w:val="24"/>
        </w:rPr>
        <w:t xml:space="preserve">9.3. Dar ciência </w:t>
      </w:r>
      <w:r w:rsidRPr="003F160C">
        <w:rPr>
          <w:rFonts w:ascii="Arial Narrow" w:hAnsi="Arial Narrow" w:cs="Arial"/>
          <w:color w:val="000000"/>
          <w:sz w:val="24"/>
          <w:szCs w:val="24"/>
        </w:rPr>
        <w:t>desta decisão ao Sr. Silvano Menezes Rodrigues, Presidente da Câmara Municipal de Boa Vista do Ramos;</w:t>
      </w:r>
      <w:r w:rsidRPr="003F160C">
        <w:rPr>
          <w:rFonts w:ascii="Arial Narrow" w:hAnsi="Arial Narrow" w:cs="Arial"/>
          <w:b/>
          <w:color w:val="000000"/>
          <w:sz w:val="24"/>
          <w:szCs w:val="24"/>
        </w:rPr>
        <w:t xml:space="preserve"> 9.4. Arquivar </w:t>
      </w:r>
      <w:r w:rsidRPr="003F160C">
        <w:rPr>
          <w:rFonts w:ascii="Arial Narrow" w:hAnsi="Arial Narrow" w:cs="Arial"/>
          <w:color w:val="000000"/>
          <w:sz w:val="24"/>
          <w:szCs w:val="24"/>
        </w:rPr>
        <w:t xml:space="preserve">o processo, após cumpridos os itens anteriores e adotadas as medidas de praxe, nos termos do Regimento Interno desta Corte de Contas. </w:t>
      </w:r>
    </w:p>
    <w:p w14:paraId="1C5E07A7"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16.833/2021</w:t>
      </w:r>
      <w:r w:rsidRPr="003F160C">
        <w:rPr>
          <w:rFonts w:ascii="Arial Narrow" w:hAnsi="Arial Narrow" w:cs="Arial"/>
          <w:color w:val="000000"/>
          <w:sz w:val="24"/>
          <w:szCs w:val="24"/>
        </w:rPr>
        <w:t xml:space="preserve"> - </w:t>
      </w:r>
      <w:r w:rsidRPr="003F160C">
        <w:rPr>
          <w:rFonts w:ascii="Arial Narrow" w:hAnsi="Arial Narrow"/>
          <w:sz w:val="24"/>
          <w:szCs w:val="24"/>
        </w:rPr>
        <w:t xml:space="preserve">Consulta formulada pelo Sr. </w:t>
      </w:r>
      <w:proofErr w:type="spellStart"/>
      <w:r w:rsidRPr="003F160C">
        <w:rPr>
          <w:rFonts w:ascii="Arial Narrow" w:hAnsi="Arial Narrow"/>
          <w:sz w:val="24"/>
          <w:szCs w:val="24"/>
        </w:rPr>
        <w:t>Cleberton</w:t>
      </w:r>
      <w:proofErr w:type="spellEnd"/>
      <w:r w:rsidRPr="003F160C">
        <w:rPr>
          <w:rFonts w:ascii="Arial Narrow" w:hAnsi="Arial Narrow"/>
          <w:sz w:val="24"/>
          <w:szCs w:val="24"/>
        </w:rPr>
        <w:t xml:space="preserve"> Marques Antunes, Presidente da Câmara Municipal de Codajás, por meio da qual solicita manifestação acerca da lei que fixa o subsídio dos vereadores da Câmara de Codajás</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08CEAD69" w14:textId="7643A6AC"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1631/2022: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pelos art. 5º, inciso XXIII, art. 11, inciso IV, alínea “f”, art. 274, art. 275 e art. 278,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w:t>
      </w:r>
      <w:r w:rsidRPr="003F160C">
        <w:rPr>
          <w:rFonts w:ascii="Arial Narrow" w:hAnsi="Arial Narrow"/>
          <w:noProof/>
          <w:sz w:val="24"/>
          <w:szCs w:val="24"/>
        </w:rPr>
        <w:t>Conselheiro-Relator</w:t>
      </w:r>
      <w:r w:rsidRPr="003F160C">
        <w:rPr>
          <w:rFonts w:ascii="Arial Narrow" w:hAnsi="Arial Narrow"/>
          <w:b/>
          <w:noProof/>
          <w:sz w:val="24"/>
          <w:szCs w:val="24"/>
        </w:rPr>
        <w:t>, em divergência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9.1. Não conhecer</w:t>
      </w:r>
      <w:r w:rsidRPr="003F160C">
        <w:rPr>
          <w:rFonts w:ascii="Arial Narrow" w:hAnsi="Arial Narrow" w:cs="Arial"/>
          <w:color w:val="000000"/>
          <w:sz w:val="24"/>
          <w:szCs w:val="24"/>
        </w:rPr>
        <w:t xml:space="preserve"> do Consulta interposta pelo Sr. </w:t>
      </w:r>
      <w:proofErr w:type="spellStart"/>
      <w:r w:rsidRPr="003F160C">
        <w:rPr>
          <w:rFonts w:ascii="Arial Narrow" w:hAnsi="Arial Narrow" w:cs="Arial"/>
          <w:color w:val="000000"/>
          <w:sz w:val="24"/>
          <w:szCs w:val="24"/>
        </w:rPr>
        <w:t>Cleberton</w:t>
      </w:r>
      <w:proofErr w:type="spellEnd"/>
      <w:r w:rsidRPr="003F160C">
        <w:rPr>
          <w:rFonts w:ascii="Arial Narrow" w:hAnsi="Arial Narrow" w:cs="Arial"/>
          <w:color w:val="000000"/>
          <w:sz w:val="24"/>
          <w:szCs w:val="24"/>
        </w:rPr>
        <w:t xml:space="preserve"> Marques Antunes, Vereador Presidente da Câmara Municipal de Codajás, por se tratar de caso concreto, não se enquadrando, portanto, na regra do art. 1º, inciso XXIII, da Lei n. 2423/96 e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274, § 2º e 278, § 2º, do Regimento Interno; </w:t>
      </w:r>
      <w:r w:rsidRPr="003F160C">
        <w:rPr>
          <w:rFonts w:ascii="Arial Narrow" w:hAnsi="Arial Narrow" w:cs="Arial"/>
          <w:b/>
          <w:color w:val="000000"/>
          <w:sz w:val="24"/>
          <w:szCs w:val="24"/>
        </w:rPr>
        <w:t>9.2. Dar ciência</w:t>
      </w:r>
      <w:r w:rsidRPr="003F160C">
        <w:rPr>
          <w:rFonts w:ascii="Arial Narrow" w:hAnsi="Arial Narrow" w:cs="Arial"/>
          <w:color w:val="000000"/>
          <w:sz w:val="24"/>
          <w:szCs w:val="24"/>
        </w:rPr>
        <w:t xml:space="preserve"> desta Decisão ao Sr. </w:t>
      </w:r>
      <w:proofErr w:type="spellStart"/>
      <w:r w:rsidRPr="003F160C">
        <w:rPr>
          <w:rFonts w:ascii="Arial Narrow" w:hAnsi="Arial Narrow" w:cs="Arial"/>
          <w:color w:val="000000"/>
          <w:sz w:val="24"/>
          <w:szCs w:val="24"/>
        </w:rPr>
        <w:t>Cleberton</w:t>
      </w:r>
      <w:proofErr w:type="spellEnd"/>
      <w:r w:rsidRPr="003F160C">
        <w:rPr>
          <w:rFonts w:ascii="Arial Narrow" w:hAnsi="Arial Narrow" w:cs="Arial"/>
          <w:color w:val="000000"/>
          <w:sz w:val="24"/>
          <w:szCs w:val="24"/>
        </w:rPr>
        <w:t xml:space="preserve"> Marques Antunes, Presidente da Câmara Municipal de Codajás; </w:t>
      </w:r>
      <w:r w:rsidRPr="003F160C">
        <w:rPr>
          <w:rFonts w:ascii="Arial Narrow" w:hAnsi="Arial Narrow" w:cs="Arial"/>
          <w:b/>
          <w:color w:val="000000"/>
          <w:sz w:val="24"/>
          <w:szCs w:val="24"/>
        </w:rPr>
        <w:t>9.3. Arquivar</w:t>
      </w:r>
      <w:r w:rsidRPr="003F160C">
        <w:rPr>
          <w:rFonts w:ascii="Arial Narrow" w:hAnsi="Arial Narrow" w:cs="Arial"/>
          <w:color w:val="000000"/>
          <w:sz w:val="24"/>
          <w:szCs w:val="24"/>
        </w:rPr>
        <w:t xml:space="preserve">, após cumpridos os itens acima e adotadas as medidas regimentais de praxe, nos termos da Resolução nº 04/2002 - TCE/AM. </w:t>
      </w:r>
    </w:p>
    <w:p w14:paraId="7C6FA1F4"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11.835/2022 (Apensos: 13.259/2021 e 10.744/2019)</w:t>
      </w:r>
      <w:r w:rsidRPr="003F160C">
        <w:rPr>
          <w:rFonts w:ascii="Arial Narrow" w:hAnsi="Arial Narrow" w:cs="Arial"/>
          <w:color w:val="000000"/>
          <w:sz w:val="24"/>
          <w:szCs w:val="24"/>
        </w:rPr>
        <w:t xml:space="preserve"> - Recurso de Reconsideração interposto pela Sra. Denise Farias de Lima, em face do Acórdão nº 66/2021-TCE-Tribunal Pleno. exarado nos autos do Processo nº 10.744/2019. </w:t>
      </w:r>
      <w:r w:rsidRPr="003F160C">
        <w:rPr>
          <w:rFonts w:ascii="Arial Narrow" w:hAnsi="Arial Narrow"/>
          <w:b/>
          <w:sz w:val="24"/>
          <w:szCs w:val="24"/>
        </w:rPr>
        <w:t>Advogado:</w:t>
      </w:r>
      <w:r w:rsidRPr="003F160C">
        <w:rPr>
          <w:rFonts w:ascii="Arial Narrow" w:hAnsi="Arial Narrow"/>
          <w:sz w:val="24"/>
          <w:szCs w:val="24"/>
        </w:rPr>
        <w:t xml:space="preserve"> </w:t>
      </w:r>
      <w:r w:rsidRPr="003F160C">
        <w:rPr>
          <w:rFonts w:ascii="Arial Narrow" w:hAnsi="Arial Narrow"/>
          <w:noProof/>
          <w:sz w:val="24"/>
          <w:szCs w:val="24"/>
        </w:rPr>
        <w:t>Jerson Santos Alvares Junior - OAB/AM 17421</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7BDF3908" w14:textId="5E584C2F"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1661/2022: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art.11, inciso III, alínea “g”,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 xml:space="preserve">o voto do </w:t>
      </w:r>
      <w:r w:rsidRPr="003F160C">
        <w:rPr>
          <w:rFonts w:ascii="Arial Narrow" w:hAnsi="Arial Narrow"/>
          <w:sz w:val="24"/>
          <w:szCs w:val="24"/>
        </w:rPr>
        <w:t xml:space="preserve">Excelentíssimo Senhor Conselheiro-Relator, que acatou em sessão os votos destaques dos Conselheiros </w:t>
      </w:r>
      <w:r w:rsidRPr="003F160C">
        <w:rPr>
          <w:rFonts w:ascii="Arial Narrow" w:hAnsi="Arial Narrow"/>
          <w:noProof/>
          <w:sz w:val="24"/>
          <w:szCs w:val="24"/>
        </w:rPr>
        <w:t>Ari Jorge</w:t>
      </w:r>
      <w:r w:rsidRPr="003F160C">
        <w:rPr>
          <w:rFonts w:ascii="Arial Narrow" w:hAnsi="Arial Narrow"/>
          <w:sz w:val="24"/>
          <w:szCs w:val="24"/>
        </w:rPr>
        <w:t xml:space="preserve"> Moutinho da Costa Júnior e Júlio Assis Corrêa Pinheiro,</w:t>
      </w:r>
      <w:r w:rsidRPr="003F160C">
        <w:rPr>
          <w:rFonts w:ascii="Arial Narrow" w:hAnsi="Arial Narrow"/>
          <w:b/>
          <w:noProof/>
          <w:sz w:val="24"/>
          <w:szCs w:val="24"/>
        </w:rPr>
        <w:t xml:space="preserve"> em divergência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 xml:space="preserve">8.1. Conhecer </w:t>
      </w:r>
      <w:r w:rsidRPr="003F160C">
        <w:rPr>
          <w:rFonts w:ascii="Arial Narrow" w:hAnsi="Arial Narrow" w:cs="Arial"/>
          <w:color w:val="000000"/>
          <w:sz w:val="24"/>
          <w:szCs w:val="24"/>
        </w:rPr>
        <w:t xml:space="preserve">do Recurso de Reconsideração da </w:t>
      </w:r>
      <w:r w:rsidRPr="003F160C">
        <w:rPr>
          <w:rFonts w:ascii="Arial Narrow" w:hAnsi="Arial Narrow" w:cs="Arial"/>
          <w:b/>
          <w:color w:val="000000"/>
          <w:sz w:val="24"/>
          <w:szCs w:val="24"/>
        </w:rPr>
        <w:t>Sra. Denise de Farias Lima</w:t>
      </w:r>
      <w:r w:rsidRPr="003F160C">
        <w:rPr>
          <w:rFonts w:ascii="Arial Narrow" w:hAnsi="Arial Narrow" w:cs="Arial"/>
          <w:color w:val="000000"/>
          <w:sz w:val="24"/>
          <w:szCs w:val="24"/>
        </w:rPr>
        <w:t xml:space="preserve">, de acordo com Despacho de Admissibilidade, fls. 13/16, preliminarmente acatado em sessão; </w:t>
      </w:r>
      <w:r w:rsidRPr="003F160C">
        <w:rPr>
          <w:rFonts w:ascii="Arial Narrow" w:hAnsi="Arial Narrow" w:cs="Arial"/>
          <w:b/>
          <w:color w:val="000000"/>
          <w:sz w:val="24"/>
          <w:szCs w:val="24"/>
        </w:rPr>
        <w:t>8.2. Dar Provimento Parcial</w:t>
      </w:r>
      <w:r w:rsidRPr="003F160C">
        <w:rPr>
          <w:rFonts w:ascii="Arial Narrow" w:hAnsi="Arial Narrow" w:cs="Arial"/>
          <w:color w:val="000000"/>
          <w:sz w:val="24"/>
          <w:szCs w:val="24"/>
        </w:rPr>
        <w:t xml:space="preserve"> ao Recurso </w:t>
      </w:r>
      <w:r w:rsidRPr="003F160C">
        <w:rPr>
          <w:rFonts w:ascii="Arial Narrow" w:hAnsi="Arial Narrow" w:cs="Arial"/>
          <w:color w:val="000000"/>
          <w:sz w:val="24"/>
          <w:szCs w:val="24"/>
        </w:rPr>
        <w:lastRenderedPageBreak/>
        <w:t xml:space="preserve">da </w:t>
      </w:r>
      <w:r w:rsidRPr="003F160C">
        <w:rPr>
          <w:rFonts w:ascii="Arial Narrow" w:hAnsi="Arial Narrow" w:cs="Arial"/>
          <w:b/>
          <w:color w:val="000000"/>
          <w:sz w:val="24"/>
          <w:szCs w:val="24"/>
        </w:rPr>
        <w:t>Sra. Denise de Farias Lima</w:t>
      </w:r>
      <w:r w:rsidRPr="003F160C">
        <w:rPr>
          <w:rFonts w:ascii="Arial Narrow" w:hAnsi="Arial Narrow" w:cs="Arial"/>
          <w:color w:val="000000"/>
          <w:sz w:val="24"/>
          <w:szCs w:val="24"/>
        </w:rPr>
        <w:t xml:space="preserve">, devendo reduzir as multas aplicadas no Acórdão recorrido para o valor mínimo de R$ 13.654,39, tanto para a recorrente quanto ao contador, de acordo com votos Destaques, proferidos em sessão, dos Conselheiros Ari e Júlio Assis Corrêa Pinheiro, mantendo-se os demais itens inalterados; </w:t>
      </w:r>
      <w:r w:rsidRPr="003F160C">
        <w:rPr>
          <w:rFonts w:ascii="Arial Narrow" w:hAnsi="Arial Narrow" w:cs="Arial"/>
          <w:b/>
          <w:color w:val="000000"/>
          <w:sz w:val="24"/>
          <w:szCs w:val="24"/>
        </w:rPr>
        <w:t>8.3. Dar ciência</w:t>
      </w:r>
      <w:r w:rsidRPr="003F160C">
        <w:rPr>
          <w:rFonts w:ascii="Arial Narrow" w:hAnsi="Arial Narrow" w:cs="Arial"/>
          <w:color w:val="000000"/>
          <w:sz w:val="24"/>
          <w:szCs w:val="24"/>
        </w:rPr>
        <w:t xml:space="preserve"> a Sra. Denise de Farias Lima e aos demais interessados do teor desta decisão; </w:t>
      </w:r>
      <w:r w:rsidRPr="003F160C">
        <w:rPr>
          <w:rFonts w:ascii="Arial Narrow" w:hAnsi="Arial Narrow" w:cs="Arial"/>
          <w:b/>
          <w:color w:val="000000"/>
          <w:sz w:val="24"/>
          <w:szCs w:val="24"/>
        </w:rPr>
        <w:t>8.4. Arquivar</w:t>
      </w:r>
      <w:r w:rsidRPr="003F160C">
        <w:rPr>
          <w:rFonts w:ascii="Arial Narrow" w:hAnsi="Arial Narrow" w:cs="Arial"/>
          <w:color w:val="000000"/>
          <w:sz w:val="24"/>
          <w:szCs w:val="24"/>
        </w:rPr>
        <w:t xml:space="preserve"> o processo após cumpridos os itens anteriores, nos termos regimentais. </w:t>
      </w:r>
    </w:p>
    <w:p w14:paraId="6A669A94"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12.155/2022</w:t>
      </w:r>
      <w:r w:rsidRPr="003F160C">
        <w:rPr>
          <w:rFonts w:ascii="Arial Narrow" w:hAnsi="Arial Narrow" w:cs="Arial"/>
          <w:color w:val="000000"/>
          <w:sz w:val="24"/>
          <w:szCs w:val="24"/>
        </w:rPr>
        <w:t xml:space="preserve"> - Prestação de Contas Anual do Fundo para Financiamento da Modernização do Estado do Amazonas - FMF/SEFAZ, de responsabilidade da Sra. Alana Barbosa Valerio Tomaz e Sr. Alexandre Siqueira de Medeiros, referente ao exercício de 2021.</w:t>
      </w:r>
      <w:r w:rsidRPr="003F160C">
        <w:rPr>
          <w:rFonts w:ascii="Arial Narrow" w:hAnsi="Arial Narrow" w:cs="Arial"/>
          <w:b/>
          <w:color w:val="000000"/>
          <w:sz w:val="24"/>
          <w:szCs w:val="24"/>
        </w:rPr>
        <w:t xml:space="preserve"> </w:t>
      </w:r>
    </w:p>
    <w:p w14:paraId="3D9BE855" w14:textId="37C3B795"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1633/2022: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pelos arts. 5º, II e 11, inciso III, alínea “a”, item 3, da Resolução n. 04/2002-TCE/AM</w:t>
      </w:r>
      <w:r w:rsidRPr="003F160C">
        <w:rPr>
          <w:rFonts w:ascii="Arial Narrow" w:hAnsi="Arial Narrow"/>
          <w:sz w:val="24"/>
          <w:szCs w:val="24"/>
        </w:rPr>
        <w:t>,</w:t>
      </w:r>
      <w:r w:rsidRPr="003F160C">
        <w:rPr>
          <w:rFonts w:ascii="Arial Narrow" w:hAnsi="Arial Narrow"/>
          <w:b/>
          <w:noProof/>
          <w:sz w:val="24"/>
          <w:szCs w:val="24"/>
        </w:rPr>
        <w:t xml:space="preserve"> à unanimidade, </w:t>
      </w:r>
      <w:r w:rsidRPr="003F160C">
        <w:rPr>
          <w:rFonts w:ascii="Arial Narrow" w:hAnsi="Arial Narrow"/>
          <w:sz w:val="24"/>
          <w:szCs w:val="24"/>
        </w:rPr>
        <w:t>nos termos d</w:t>
      </w:r>
      <w:r w:rsidRPr="003F160C">
        <w:rPr>
          <w:rFonts w:ascii="Arial Narrow" w:hAnsi="Arial Narrow"/>
          <w:noProof/>
          <w:sz w:val="24"/>
          <w:szCs w:val="24"/>
        </w:rPr>
        <w:t xml:space="preserve">o voto do </w:t>
      </w:r>
      <w:r w:rsidRPr="003F160C">
        <w:rPr>
          <w:rFonts w:ascii="Arial Narrow" w:hAnsi="Arial Narrow"/>
          <w:sz w:val="24"/>
          <w:szCs w:val="24"/>
        </w:rPr>
        <w:t>Excelentíssimo Senhor Conselheiro-Relator</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10.1. Julgar regular </w:t>
      </w:r>
      <w:r w:rsidRPr="003F160C">
        <w:rPr>
          <w:rFonts w:ascii="Arial Narrow" w:hAnsi="Arial Narrow" w:cs="Arial"/>
          <w:color w:val="000000"/>
          <w:sz w:val="24"/>
          <w:szCs w:val="24"/>
        </w:rPr>
        <w:t>a Prestação de Contas da</w:t>
      </w:r>
      <w:r w:rsidRPr="003F160C">
        <w:rPr>
          <w:rFonts w:ascii="Arial Narrow" w:hAnsi="Arial Narrow" w:cs="Arial"/>
          <w:b/>
          <w:color w:val="000000"/>
          <w:sz w:val="24"/>
          <w:szCs w:val="24"/>
        </w:rPr>
        <w:t xml:space="preserve"> Sra. Alana Barbosa Valerio Tomaz</w:t>
      </w:r>
      <w:r w:rsidRPr="003F160C">
        <w:rPr>
          <w:rFonts w:ascii="Arial Narrow" w:hAnsi="Arial Narrow" w:cs="Arial"/>
          <w:color w:val="000000"/>
          <w:sz w:val="24"/>
          <w:szCs w:val="24"/>
        </w:rPr>
        <w:t xml:space="preserve">, responsável pelo Fundo para Financiamento da Modernização do Estado do Amazonas-FMF/SEFAZ, no período de 01/01/2021 a 06/10/2021, e do </w:t>
      </w:r>
      <w:r w:rsidRPr="003F160C">
        <w:rPr>
          <w:rFonts w:ascii="Arial Narrow" w:hAnsi="Arial Narrow" w:cs="Arial"/>
          <w:b/>
          <w:color w:val="000000"/>
          <w:sz w:val="24"/>
          <w:szCs w:val="24"/>
        </w:rPr>
        <w:t>Sr. Alexandre Siqueira de Medeiros</w:t>
      </w:r>
      <w:r w:rsidRPr="003F160C">
        <w:rPr>
          <w:rFonts w:ascii="Arial Narrow" w:hAnsi="Arial Narrow" w:cs="Arial"/>
          <w:color w:val="000000"/>
          <w:sz w:val="24"/>
          <w:szCs w:val="24"/>
        </w:rPr>
        <w:t>, no período de 07/10/2021 a 31/12/2021, no curso do exercício de 2021;</w:t>
      </w:r>
      <w:r w:rsidRPr="003F160C">
        <w:rPr>
          <w:rFonts w:ascii="Arial Narrow" w:hAnsi="Arial Narrow" w:cs="Arial"/>
          <w:b/>
          <w:color w:val="000000"/>
          <w:sz w:val="24"/>
          <w:szCs w:val="24"/>
        </w:rPr>
        <w:t xml:space="preserve"> 10.2. Dar quitação </w:t>
      </w:r>
      <w:r w:rsidRPr="003F160C">
        <w:rPr>
          <w:rFonts w:ascii="Arial Narrow" w:hAnsi="Arial Narrow" w:cs="Arial"/>
          <w:color w:val="000000"/>
          <w:sz w:val="24"/>
          <w:szCs w:val="24"/>
        </w:rPr>
        <w:t xml:space="preserve">a Sra. Alana Barbosa Valerio Tomaz e ao Sr. Alexandre Siqueira de Medeiros nos termos do art. 23 da Lei 2423/96; </w:t>
      </w:r>
      <w:r w:rsidRPr="003F160C">
        <w:rPr>
          <w:rFonts w:ascii="Arial Narrow" w:hAnsi="Arial Narrow" w:cs="Arial"/>
          <w:b/>
          <w:color w:val="000000"/>
          <w:sz w:val="24"/>
          <w:szCs w:val="24"/>
        </w:rPr>
        <w:t xml:space="preserve">10.3. Dar ciência </w:t>
      </w:r>
      <w:r w:rsidRPr="003F160C">
        <w:rPr>
          <w:rFonts w:ascii="Arial Narrow" w:hAnsi="Arial Narrow" w:cs="Arial"/>
          <w:color w:val="000000"/>
          <w:sz w:val="24"/>
          <w:szCs w:val="24"/>
        </w:rPr>
        <w:t>a Sra. Alana Barbosa Valerio Tomaz, ao Sr. Alexandre Siqueira de Medeiros e aos demais interessados do teor desta decisão;</w:t>
      </w:r>
      <w:r w:rsidRPr="003F160C">
        <w:rPr>
          <w:rFonts w:ascii="Arial Narrow" w:hAnsi="Arial Narrow" w:cs="Arial"/>
          <w:b/>
          <w:color w:val="000000"/>
          <w:sz w:val="24"/>
          <w:szCs w:val="24"/>
        </w:rPr>
        <w:t xml:space="preserve"> 10.4. Arquivar </w:t>
      </w:r>
      <w:r w:rsidRPr="003F160C">
        <w:rPr>
          <w:rFonts w:ascii="Arial Narrow" w:hAnsi="Arial Narrow" w:cs="Arial"/>
          <w:color w:val="000000"/>
          <w:sz w:val="24"/>
          <w:szCs w:val="24"/>
        </w:rPr>
        <w:t xml:space="preserve">o processo após cumpridos os itens anteriores, nos termos regimentais. </w:t>
      </w:r>
    </w:p>
    <w:p w14:paraId="2E816231"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13.901/2022 (Apensos: 15.780/2021, 17.151/2021 e 14.538/2021)</w:t>
      </w:r>
      <w:r w:rsidRPr="003F160C">
        <w:rPr>
          <w:rFonts w:ascii="Arial Narrow" w:hAnsi="Arial Narrow" w:cs="Arial"/>
          <w:color w:val="000000"/>
          <w:sz w:val="24"/>
          <w:szCs w:val="24"/>
        </w:rPr>
        <w:t xml:space="preserve"> - Recurso de Revisão interposto pela Fundação </w:t>
      </w:r>
      <w:proofErr w:type="spellStart"/>
      <w:r w:rsidRPr="003F160C">
        <w:rPr>
          <w:rFonts w:ascii="Arial Narrow" w:hAnsi="Arial Narrow" w:cs="Arial"/>
          <w:color w:val="000000"/>
          <w:sz w:val="24"/>
          <w:szCs w:val="24"/>
        </w:rPr>
        <w:t>Amazonprev</w:t>
      </w:r>
      <w:proofErr w:type="spellEnd"/>
      <w:r w:rsidRPr="003F160C">
        <w:rPr>
          <w:rFonts w:ascii="Arial Narrow" w:hAnsi="Arial Narrow" w:cs="Arial"/>
          <w:color w:val="000000"/>
          <w:sz w:val="24"/>
          <w:szCs w:val="24"/>
        </w:rPr>
        <w:t xml:space="preserve">, em face do Acórdão nº 410/2022-TCE-Segunda Câmara, exarado nos autos do Processo nº 14.538/2021. </w:t>
      </w:r>
      <w:r w:rsidRPr="003F160C">
        <w:rPr>
          <w:rFonts w:ascii="Arial Narrow" w:hAnsi="Arial Narrow"/>
          <w:b/>
          <w:sz w:val="24"/>
          <w:szCs w:val="24"/>
        </w:rPr>
        <w:t>Advogados:</w:t>
      </w:r>
      <w:r w:rsidRPr="003F160C">
        <w:rPr>
          <w:rFonts w:ascii="Arial Narrow" w:hAnsi="Arial Narrow"/>
          <w:sz w:val="24"/>
          <w:szCs w:val="24"/>
        </w:rPr>
        <w:t xml:space="preserve"> </w:t>
      </w:r>
      <w:r w:rsidRPr="003F160C">
        <w:rPr>
          <w:rFonts w:ascii="Arial Narrow" w:hAnsi="Arial Narrow"/>
          <w:noProof/>
          <w:sz w:val="24"/>
          <w:szCs w:val="24"/>
        </w:rPr>
        <w:t>Rodrigo Octávio Beleza Câmara dos Santos - OAB/AM 10503 e Daniela Novaes Paes Barreto – OAB/AM 4664</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212CEB9C" w14:textId="095C2197"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1634/2022: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art.11, inciso III, alínea “g”,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Conselheiro-Relator</w:t>
      </w:r>
      <w:r w:rsidRPr="003F160C">
        <w:rPr>
          <w:rFonts w:ascii="Arial Narrow" w:hAnsi="Arial Narrow"/>
          <w:noProof/>
          <w:sz w:val="24"/>
          <w:szCs w:val="24"/>
        </w:rPr>
        <w:t xml:space="preserve"> </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8.1. Conhecer </w:t>
      </w:r>
      <w:r w:rsidRPr="003F160C">
        <w:rPr>
          <w:rFonts w:ascii="Arial Narrow" w:hAnsi="Arial Narrow" w:cs="Arial"/>
          <w:color w:val="000000"/>
          <w:sz w:val="24"/>
          <w:szCs w:val="24"/>
        </w:rPr>
        <w:t>do Recurso da</w:t>
      </w:r>
      <w:r w:rsidRPr="003F160C">
        <w:rPr>
          <w:rFonts w:ascii="Arial Narrow" w:hAnsi="Arial Narrow" w:cs="Arial"/>
          <w:b/>
          <w:color w:val="000000"/>
          <w:sz w:val="24"/>
          <w:szCs w:val="24"/>
        </w:rPr>
        <w:t xml:space="preserve"> Fundação </w:t>
      </w:r>
      <w:proofErr w:type="spellStart"/>
      <w:r w:rsidRPr="003F160C">
        <w:rPr>
          <w:rFonts w:ascii="Arial Narrow" w:hAnsi="Arial Narrow" w:cs="Arial"/>
          <w:b/>
          <w:color w:val="000000"/>
          <w:sz w:val="24"/>
          <w:szCs w:val="24"/>
        </w:rPr>
        <w:t>Amazonprev</w:t>
      </w:r>
      <w:proofErr w:type="spellEnd"/>
      <w:r w:rsidRPr="003F160C">
        <w:rPr>
          <w:rFonts w:ascii="Arial Narrow" w:hAnsi="Arial Narrow" w:cs="Arial"/>
          <w:b/>
          <w:color w:val="000000"/>
          <w:sz w:val="24"/>
          <w:szCs w:val="24"/>
        </w:rPr>
        <w:t xml:space="preserve">; 8.2. Dar Provimento </w:t>
      </w:r>
      <w:r w:rsidRPr="003F160C">
        <w:rPr>
          <w:rFonts w:ascii="Arial Narrow" w:hAnsi="Arial Narrow" w:cs="Arial"/>
          <w:color w:val="000000"/>
          <w:sz w:val="24"/>
          <w:szCs w:val="24"/>
        </w:rPr>
        <w:t>ao Recurso da</w:t>
      </w:r>
      <w:r w:rsidRPr="003F160C">
        <w:rPr>
          <w:rFonts w:ascii="Arial Narrow" w:hAnsi="Arial Narrow" w:cs="Arial"/>
          <w:b/>
          <w:color w:val="000000"/>
          <w:sz w:val="24"/>
          <w:szCs w:val="24"/>
        </w:rPr>
        <w:t xml:space="preserve"> Fundação </w:t>
      </w:r>
      <w:proofErr w:type="spellStart"/>
      <w:r w:rsidRPr="003F160C">
        <w:rPr>
          <w:rFonts w:ascii="Arial Narrow" w:hAnsi="Arial Narrow" w:cs="Arial"/>
          <w:b/>
          <w:color w:val="000000"/>
          <w:sz w:val="24"/>
          <w:szCs w:val="24"/>
        </w:rPr>
        <w:t>Amazonprev</w:t>
      </w:r>
      <w:proofErr w:type="spellEnd"/>
      <w:r w:rsidRPr="003F160C">
        <w:rPr>
          <w:rFonts w:ascii="Arial Narrow" w:hAnsi="Arial Narrow" w:cs="Arial"/>
          <w:color w:val="000000"/>
          <w:sz w:val="24"/>
          <w:szCs w:val="24"/>
        </w:rPr>
        <w:t xml:space="preserve">, devendo ser excluído os itens 7.2 e 7.3 do Acórdão nº 410/2022-TCE-Segunda Câmara de 25.04.2022 de fls. 108 e 109 do processo apenso nº 14.538/2021; </w:t>
      </w:r>
      <w:r w:rsidRPr="003F160C">
        <w:rPr>
          <w:rFonts w:ascii="Arial Narrow" w:hAnsi="Arial Narrow" w:cs="Arial"/>
          <w:b/>
          <w:color w:val="000000"/>
          <w:sz w:val="24"/>
          <w:szCs w:val="24"/>
        </w:rPr>
        <w:t xml:space="preserve">8.3. Dar ciência </w:t>
      </w:r>
      <w:r w:rsidRPr="003F160C">
        <w:rPr>
          <w:rFonts w:ascii="Arial Narrow" w:hAnsi="Arial Narrow" w:cs="Arial"/>
          <w:color w:val="000000"/>
          <w:sz w:val="24"/>
          <w:szCs w:val="24"/>
        </w:rPr>
        <w:t xml:space="preserve">à Fundação </w:t>
      </w:r>
      <w:proofErr w:type="spellStart"/>
      <w:r w:rsidRPr="003F160C">
        <w:rPr>
          <w:rFonts w:ascii="Arial Narrow" w:hAnsi="Arial Narrow" w:cs="Arial"/>
          <w:color w:val="000000"/>
          <w:sz w:val="24"/>
          <w:szCs w:val="24"/>
        </w:rPr>
        <w:t>Amazonprev</w:t>
      </w:r>
      <w:proofErr w:type="spellEnd"/>
      <w:r w:rsidRPr="003F160C">
        <w:rPr>
          <w:rFonts w:ascii="Arial Narrow" w:hAnsi="Arial Narrow" w:cs="Arial"/>
          <w:color w:val="000000"/>
          <w:sz w:val="24"/>
          <w:szCs w:val="24"/>
        </w:rPr>
        <w:t xml:space="preserve"> e aos demais interessados do teor desta decisão; </w:t>
      </w:r>
      <w:r w:rsidRPr="003F160C">
        <w:rPr>
          <w:rFonts w:ascii="Arial Narrow" w:hAnsi="Arial Narrow" w:cs="Arial"/>
          <w:b/>
          <w:color w:val="000000"/>
          <w:sz w:val="24"/>
          <w:szCs w:val="24"/>
        </w:rPr>
        <w:t xml:space="preserve">8.4. Arquivar </w:t>
      </w:r>
      <w:r w:rsidRPr="003F160C">
        <w:rPr>
          <w:rFonts w:ascii="Arial Narrow" w:hAnsi="Arial Narrow" w:cs="Arial"/>
          <w:color w:val="000000"/>
          <w:sz w:val="24"/>
          <w:szCs w:val="24"/>
        </w:rPr>
        <w:t xml:space="preserve">o processo após cumpridos os itens anteriores, nos termos regimentais. </w:t>
      </w:r>
    </w:p>
    <w:p w14:paraId="53577445" w14:textId="77777777"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CONSELHEIRO-RELATOR: LUÍS FABIAN PEREIRA BARBOSA.</w:t>
      </w:r>
    </w:p>
    <w:p w14:paraId="15B73B04"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11.503/2020</w:t>
      </w:r>
      <w:r w:rsidRPr="003F160C">
        <w:rPr>
          <w:rFonts w:ascii="Arial Narrow" w:hAnsi="Arial Narrow" w:cs="Arial"/>
          <w:color w:val="000000"/>
          <w:sz w:val="24"/>
          <w:szCs w:val="24"/>
        </w:rPr>
        <w:t xml:space="preserve"> - Prestação de Contas Anual do Fundo Municipal de Previdência Social do Município de </w:t>
      </w:r>
      <w:proofErr w:type="spellStart"/>
      <w:r w:rsidRPr="003F160C">
        <w:rPr>
          <w:rFonts w:ascii="Arial Narrow" w:hAnsi="Arial Narrow" w:cs="Arial"/>
          <w:color w:val="000000"/>
          <w:sz w:val="24"/>
          <w:szCs w:val="24"/>
        </w:rPr>
        <w:t>Beruri</w:t>
      </w:r>
      <w:proofErr w:type="spellEnd"/>
      <w:r w:rsidRPr="003F160C">
        <w:rPr>
          <w:rFonts w:ascii="Arial Narrow" w:hAnsi="Arial Narrow" w:cs="Arial"/>
          <w:color w:val="000000"/>
          <w:sz w:val="24"/>
          <w:szCs w:val="24"/>
        </w:rPr>
        <w:t xml:space="preserve"> – FUNPREB, de responsabilidade do Sr. Francisco Oliveira Videira, referente ao exercício de 2019.</w:t>
      </w:r>
      <w:r w:rsidRPr="003F160C">
        <w:rPr>
          <w:rFonts w:ascii="Arial Narrow" w:hAnsi="Arial Narrow" w:cs="Arial"/>
          <w:b/>
          <w:color w:val="000000"/>
          <w:sz w:val="24"/>
          <w:szCs w:val="24"/>
        </w:rPr>
        <w:t xml:space="preserve"> </w:t>
      </w:r>
    </w:p>
    <w:p w14:paraId="5D146889" w14:textId="34A0BE74"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lastRenderedPageBreak/>
        <w:t xml:space="preserve">ACÓRDÃO Nº 1635/2022: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pelos arts. 5º, II e 11, inciso III, alínea “a”, item 3, da Resolução n. 04/2002-TCE/AM</w:t>
      </w:r>
      <w:r w:rsidRPr="003F160C">
        <w:rPr>
          <w:rFonts w:ascii="Arial Narrow" w:hAnsi="Arial Narrow"/>
          <w:sz w:val="24"/>
          <w:szCs w:val="24"/>
        </w:rPr>
        <w:t>,</w:t>
      </w:r>
      <w:r w:rsidRPr="003F160C">
        <w:rPr>
          <w:rFonts w:ascii="Arial Narrow" w:hAnsi="Arial Narrow"/>
          <w:b/>
          <w:noProof/>
          <w:sz w:val="24"/>
          <w:szCs w:val="24"/>
        </w:rPr>
        <w:t xml:space="preserve"> à unanimidade, </w:t>
      </w:r>
      <w:r w:rsidRPr="003F160C">
        <w:rPr>
          <w:rFonts w:ascii="Arial Narrow" w:hAnsi="Arial Narrow"/>
          <w:sz w:val="24"/>
          <w:szCs w:val="24"/>
        </w:rPr>
        <w:t>nos termos d</w:t>
      </w:r>
      <w:r w:rsidRPr="003F160C">
        <w:rPr>
          <w:rFonts w:ascii="Arial Narrow" w:hAnsi="Arial Narrow"/>
          <w:noProof/>
          <w:sz w:val="24"/>
          <w:szCs w:val="24"/>
        </w:rPr>
        <w:t xml:space="preserve">o voto do </w:t>
      </w:r>
      <w:r w:rsidRPr="003F160C">
        <w:rPr>
          <w:rFonts w:ascii="Arial Narrow" w:hAnsi="Arial Narrow"/>
          <w:sz w:val="24"/>
          <w:szCs w:val="24"/>
        </w:rPr>
        <w:t>Excelentíssimo Senhor Conselheiro-Relator</w:t>
      </w:r>
      <w:r w:rsidRPr="003F160C">
        <w:rPr>
          <w:rFonts w:ascii="Arial Narrow" w:hAnsi="Arial Narrow"/>
          <w:b/>
          <w:noProof/>
          <w:sz w:val="24"/>
          <w:szCs w:val="24"/>
        </w:rPr>
        <w:t>, em divergência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10.1. Julgar regular com ressalvas </w:t>
      </w:r>
      <w:r w:rsidRPr="003F160C">
        <w:rPr>
          <w:rFonts w:ascii="Arial Narrow" w:hAnsi="Arial Narrow" w:cs="Arial"/>
          <w:color w:val="000000"/>
          <w:sz w:val="24"/>
          <w:szCs w:val="24"/>
        </w:rPr>
        <w:t xml:space="preserve">a Prestação de Contas do Fundo de Previdência Social de </w:t>
      </w:r>
      <w:proofErr w:type="spellStart"/>
      <w:r w:rsidRPr="003F160C">
        <w:rPr>
          <w:rFonts w:ascii="Arial Narrow" w:hAnsi="Arial Narrow" w:cs="Arial"/>
          <w:color w:val="000000"/>
          <w:sz w:val="24"/>
          <w:szCs w:val="24"/>
        </w:rPr>
        <w:t>Beruri</w:t>
      </w:r>
      <w:proofErr w:type="spellEnd"/>
      <w:r w:rsidRPr="003F160C">
        <w:rPr>
          <w:rFonts w:ascii="Arial Narrow" w:hAnsi="Arial Narrow" w:cs="Arial"/>
          <w:color w:val="000000"/>
          <w:sz w:val="24"/>
          <w:szCs w:val="24"/>
        </w:rPr>
        <w:t xml:space="preserve"> – FUNPREB, sob a responsabilidade do</w:t>
      </w:r>
      <w:r w:rsidRPr="003F160C">
        <w:rPr>
          <w:rFonts w:ascii="Arial Narrow" w:hAnsi="Arial Narrow" w:cs="Arial"/>
          <w:b/>
          <w:color w:val="000000"/>
          <w:sz w:val="24"/>
          <w:szCs w:val="24"/>
        </w:rPr>
        <w:t xml:space="preserve"> Sr. Francisco Oliveira Videira</w:t>
      </w:r>
      <w:r w:rsidRPr="003F160C">
        <w:rPr>
          <w:rFonts w:ascii="Arial Narrow" w:hAnsi="Arial Narrow" w:cs="Arial"/>
          <w:color w:val="000000"/>
          <w:sz w:val="24"/>
          <w:szCs w:val="24"/>
        </w:rPr>
        <w:t>, exercício de 2019, nos termos do art. 22, inciso II da Lei nº 2423/96, dando-lhe quitação com fulcro no art. 24 da Lei n. 2423/1996;</w:t>
      </w:r>
      <w:r w:rsidRPr="003F160C">
        <w:rPr>
          <w:rFonts w:ascii="Arial Narrow" w:hAnsi="Arial Narrow" w:cs="Arial"/>
          <w:b/>
          <w:color w:val="000000"/>
          <w:sz w:val="24"/>
          <w:szCs w:val="24"/>
        </w:rPr>
        <w:t xml:space="preserve"> 10.2. Recomendar </w:t>
      </w:r>
      <w:r w:rsidRPr="003F160C">
        <w:rPr>
          <w:rFonts w:ascii="Arial Narrow" w:hAnsi="Arial Narrow" w:cs="Arial"/>
          <w:color w:val="000000"/>
          <w:sz w:val="24"/>
          <w:szCs w:val="24"/>
        </w:rPr>
        <w:t xml:space="preserve">ao atual gestor do Fundo Municipal de Previdência Social de </w:t>
      </w:r>
      <w:proofErr w:type="spellStart"/>
      <w:r w:rsidRPr="003F160C">
        <w:rPr>
          <w:rFonts w:ascii="Arial Narrow" w:hAnsi="Arial Narrow" w:cs="Arial"/>
          <w:color w:val="000000"/>
          <w:sz w:val="24"/>
          <w:szCs w:val="24"/>
        </w:rPr>
        <w:t>Beruri</w:t>
      </w:r>
      <w:proofErr w:type="spellEnd"/>
      <w:r w:rsidRPr="003F160C">
        <w:rPr>
          <w:rFonts w:ascii="Arial Narrow" w:hAnsi="Arial Narrow" w:cs="Arial"/>
          <w:color w:val="000000"/>
          <w:sz w:val="24"/>
          <w:szCs w:val="24"/>
        </w:rPr>
        <w:t xml:space="preserve"> – FUNPREB que observe com rigor os normativos aos quais o Órgão está submetido, entre eles: Lei Complementar n. 101/00, Lei n. 4320/64, Portaria MPS nº 402/08, Lei n. 9717/98, Portaria MPS nº 519/11, Portaria MF n° 464/18, Decreto n° 10.188/19 e Lei Orgânica n. 2423/1996; </w:t>
      </w:r>
      <w:r w:rsidRPr="003F160C">
        <w:rPr>
          <w:rFonts w:ascii="Arial Narrow" w:hAnsi="Arial Narrow" w:cs="Arial"/>
          <w:b/>
          <w:color w:val="000000"/>
          <w:sz w:val="24"/>
          <w:szCs w:val="24"/>
        </w:rPr>
        <w:t xml:space="preserve">10.3. Recomendar </w:t>
      </w:r>
      <w:r w:rsidRPr="003F160C">
        <w:rPr>
          <w:rFonts w:ascii="Arial Narrow" w:hAnsi="Arial Narrow" w:cs="Arial"/>
          <w:color w:val="000000"/>
          <w:sz w:val="24"/>
          <w:szCs w:val="24"/>
        </w:rPr>
        <w:t xml:space="preserve">ao atual Chefe do Poder Executivo de </w:t>
      </w:r>
      <w:proofErr w:type="spellStart"/>
      <w:r w:rsidRPr="003F160C">
        <w:rPr>
          <w:rFonts w:ascii="Arial Narrow" w:hAnsi="Arial Narrow" w:cs="Arial"/>
          <w:color w:val="000000"/>
          <w:sz w:val="24"/>
          <w:szCs w:val="24"/>
        </w:rPr>
        <w:t>Beruri</w:t>
      </w:r>
      <w:proofErr w:type="spellEnd"/>
      <w:r w:rsidRPr="003F160C">
        <w:rPr>
          <w:rFonts w:ascii="Arial Narrow" w:hAnsi="Arial Narrow" w:cs="Arial"/>
          <w:color w:val="000000"/>
          <w:sz w:val="24"/>
          <w:szCs w:val="24"/>
        </w:rPr>
        <w:t xml:space="preserve"> que providencie as negociações para regularização dos débitos previdenciários junto ao Fundo Municipal de Previdência Social de </w:t>
      </w:r>
      <w:proofErr w:type="spellStart"/>
      <w:r w:rsidRPr="003F160C">
        <w:rPr>
          <w:rFonts w:ascii="Arial Narrow" w:hAnsi="Arial Narrow" w:cs="Arial"/>
          <w:color w:val="000000"/>
          <w:sz w:val="24"/>
          <w:szCs w:val="24"/>
        </w:rPr>
        <w:t>Beruri</w:t>
      </w:r>
      <w:proofErr w:type="spellEnd"/>
      <w:r w:rsidRPr="003F160C">
        <w:rPr>
          <w:rFonts w:ascii="Arial Narrow" w:hAnsi="Arial Narrow" w:cs="Arial"/>
          <w:color w:val="000000"/>
          <w:sz w:val="24"/>
          <w:szCs w:val="24"/>
        </w:rPr>
        <w:t xml:space="preserve"> – FUNPREB de acordo com a Portaria MPS n. 402/08; </w:t>
      </w:r>
      <w:r w:rsidRPr="003F160C">
        <w:rPr>
          <w:rFonts w:ascii="Arial Narrow" w:hAnsi="Arial Narrow" w:cs="Arial"/>
          <w:b/>
          <w:color w:val="000000"/>
          <w:sz w:val="24"/>
          <w:szCs w:val="24"/>
        </w:rPr>
        <w:t xml:space="preserve">10.4. Dar ciência </w:t>
      </w:r>
      <w:r w:rsidRPr="003F160C">
        <w:rPr>
          <w:rFonts w:ascii="Arial Narrow" w:hAnsi="Arial Narrow" w:cs="Arial"/>
          <w:color w:val="000000"/>
          <w:sz w:val="24"/>
          <w:szCs w:val="24"/>
        </w:rPr>
        <w:t xml:space="preserve">do decisório prolatado nestes autos ao Sr. Francisco Oliveira Videira, gestor do Fundo de Previdência Social de </w:t>
      </w:r>
      <w:proofErr w:type="spellStart"/>
      <w:r w:rsidRPr="003F160C">
        <w:rPr>
          <w:rFonts w:ascii="Arial Narrow" w:hAnsi="Arial Narrow" w:cs="Arial"/>
          <w:color w:val="000000"/>
          <w:sz w:val="24"/>
          <w:szCs w:val="24"/>
        </w:rPr>
        <w:t>Beruri</w:t>
      </w:r>
      <w:proofErr w:type="spellEnd"/>
      <w:r w:rsidRPr="003F160C">
        <w:rPr>
          <w:rFonts w:ascii="Arial Narrow" w:hAnsi="Arial Narrow" w:cs="Arial"/>
          <w:color w:val="000000"/>
          <w:sz w:val="24"/>
          <w:szCs w:val="24"/>
        </w:rPr>
        <w:t xml:space="preserve"> – FUNPREB, no exercício de 2019.</w:t>
      </w:r>
    </w:p>
    <w:p w14:paraId="401E321E"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11.694/2021</w:t>
      </w:r>
      <w:r w:rsidRPr="003F160C">
        <w:rPr>
          <w:rFonts w:ascii="Arial Narrow" w:hAnsi="Arial Narrow" w:cs="Arial"/>
          <w:color w:val="000000"/>
          <w:sz w:val="24"/>
          <w:szCs w:val="24"/>
        </w:rPr>
        <w:t xml:space="preserve"> - Representação interposta pelo Ministério Público de Contas, </w:t>
      </w:r>
      <w:r w:rsidRPr="003F160C">
        <w:rPr>
          <w:rFonts w:ascii="Arial Narrow" w:hAnsi="Arial Narrow"/>
          <w:sz w:val="24"/>
          <w:szCs w:val="24"/>
        </w:rPr>
        <w:t>em face da Sra. Denise Farias de Lima, Prefeita do Município de Itapiranga, em virtude de possível omissão de resposta à Recomendação nº 42/2021/MPC/ELCM, referente às ações de vacinação contra o COVID-19 na referida municipalidade</w:t>
      </w:r>
      <w:r w:rsidRPr="003F160C">
        <w:rPr>
          <w:rFonts w:ascii="Arial Narrow" w:hAnsi="Arial Narrow" w:cs="Arial"/>
          <w:color w:val="000000"/>
          <w:sz w:val="24"/>
          <w:szCs w:val="24"/>
        </w:rPr>
        <w:t xml:space="preserve">. </w:t>
      </w:r>
      <w:r w:rsidRPr="003F160C">
        <w:rPr>
          <w:rFonts w:ascii="Arial Narrow" w:hAnsi="Arial Narrow"/>
          <w:b/>
          <w:sz w:val="24"/>
          <w:szCs w:val="24"/>
        </w:rPr>
        <w:t>Advogado:</w:t>
      </w:r>
      <w:r w:rsidRPr="003F160C">
        <w:rPr>
          <w:rFonts w:ascii="Arial Narrow" w:hAnsi="Arial Narrow"/>
          <w:sz w:val="24"/>
          <w:szCs w:val="24"/>
        </w:rPr>
        <w:t xml:space="preserve"> </w:t>
      </w:r>
      <w:r w:rsidRPr="003F160C">
        <w:rPr>
          <w:rFonts w:ascii="Arial Narrow" w:hAnsi="Arial Narrow"/>
          <w:noProof/>
          <w:sz w:val="24"/>
          <w:szCs w:val="24"/>
        </w:rPr>
        <w:t>Jerson Santos Alvares Junior - OAB/AM 17421</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72FB3811" w14:textId="315FB7E2"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1636/2022: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IV, alínea “i”,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w:t>
      </w:r>
      <w:r w:rsidRPr="003F160C">
        <w:rPr>
          <w:rFonts w:ascii="Arial Narrow" w:hAnsi="Arial Narrow"/>
          <w:noProof/>
          <w:sz w:val="24"/>
          <w:szCs w:val="24"/>
        </w:rPr>
        <w:t>Conselheiro-Relator</w:t>
      </w:r>
      <w:r w:rsidRPr="003F160C">
        <w:rPr>
          <w:rFonts w:ascii="Arial Narrow" w:hAnsi="Arial Narrow"/>
          <w:b/>
          <w:noProof/>
          <w:sz w:val="24"/>
          <w:szCs w:val="24"/>
        </w:rPr>
        <w:t>, em divergência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xml:space="preserve">, no sentido de: </w:t>
      </w:r>
      <w:r w:rsidRPr="003F160C">
        <w:rPr>
          <w:rFonts w:ascii="Arial Narrow" w:hAnsi="Arial Narrow" w:cs="Arial"/>
          <w:b/>
          <w:color w:val="000000"/>
          <w:sz w:val="24"/>
          <w:szCs w:val="24"/>
        </w:rPr>
        <w:t xml:space="preserve">9.1. Não conhecer </w:t>
      </w:r>
      <w:r w:rsidRPr="003F160C">
        <w:rPr>
          <w:rFonts w:ascii="Arial Narrow" w:hAnsi="Arial Narrow" w:cs="Arial"/>
          <w:color w:val="000000"/>
          <w:sz w:val="24"/>
          <w:szCs w:val="24"/>
        </w:rPr>
        <w:t>da Representação formulada pelo Ministério Público de Contas, em razão do atual cenário da pandemia de COVID-19 e da plausibilidade de invocação de ilegalidade na publicidade de dados pessoais das pessoas vacinadas frente à Lei nº 13.709/2018 - LGPD;</w:t>
      </w:r>
      <w:r w:rsidRPr="003F160C">
        <w:rPr>
          <w:rFonts w:ascii="Arial Narrow" w:hAnsi="Arial Narrow" w:cs="Arial"/>
          <w:b/>
          <w:color w:val="000000"/>
          <w:sz w:val="24"/>
          <w:szCs w:val="24"/>
        </w:rPr>
        <w:t xml:space="preserve"> 9.2. Arquivar </w:t>
      </w:r>
      <w:r w:rsidRPr="003F160C">
        <w:rPr>
          <w:rFonts w:ascii="Arial Narrow" w:hAnsi="Arial Narrow" w:cs="Arial"/>
          <w:color w:val="000000"/>
          <w:sz w:val="24"/>
          <w:szCs w:val="24"/>
        </w:rPr>
        <w:t xml:space="preserve">a Representação, na forma regimental, em razão da perda superveniente de seu objeto; </w:t>
      </w:r>
      <w:r w:rsidRPr="003F160C">
        <w:rPr>
          <w:rFonts w:ascii="Arial Narrow" w:hAnsi="Arial Narrow" w:cs="Arial"/>
          <w:b/>
          <w:color w:val="000000"/>
          <w:sz w:val="24"/>
          <w:szCs w:val="24"/>
        </w:rPr>
        <w:t xml:space="preserve">9.3. Dar ciência </w:t>
      </w:r>
      <w:r w:rsidRPr="003F160C">
        <w:rPr>
          <w:rFonts w:ascii="Arial Narrow" w:hAnsi="Arial Narrow" w:cs="Arial"/>
          <w:color w:val="000000"/>
          <w:sz w:val="24"/>
          <w:szCs w:val="24"/>
        </w:rPr>
        <w:t>à representada, Sra. Denise de Farias Lima, Prefeita Municipal de Itapiranga, acerca da decisão.</w:t>
      </w:r>
      <w:r w:rsidRPr="003F160C">
        <w:rPr>
          <w:rFonts w:ascii="Arial Narrow" w:hAnsi="Arial Narrow" w:cs="Arial"/>
          <w:b/>
          <w:color w:val="000000"/>
          <w:sz w:val="24"/>
          <w:szCs w:val="24"/>
        </w:rPr>
        <w:t xml:space="preserve"> </w:t>
      </w:r>
    </w:p>
    <w:p w14:paraId="45319B78"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12.063/2021 (Apenso: 12.237/2021)</w:t>
      </w:r>
      <w:r w:rsidRPr="003F160C">
        <w:rPr>
          <w:rFonts w:ascii="Arial Narrow" w:hAnsi="Arial Narrow" w:cs="Arial"/>
          <w:color w:val="000000"/>
          <w:sz w:val="24"/>
          <w:szCs w:val="24"/>
        </w:rPr>
        <w:t xml:space="preserve"> – Representação, com pedido de Medida Cautelar, interposta pela empresa Gama e Brandão Ltda., para apuração de possíveis irregularidades cometidas pelo Prefeito do Município de Manicoré, Sr. Lúcio Flávio do Rosário. </w:t>
      </w:r>
      <w:r w:rsidRPr="003F160C">
        <w:rPr>
          <w:rFonts w:ascii="Arial Narrow" w:hAnsi="Arial Narrow"/>
          <w:b/>
          <w:sz w:val="24"/>
          <w:szCs w:val="24"/>
        </w:rPr>
        <w:t>Advogados:</w:t>
      </w:r>
      <w:r w:rsidRPr="003F160C">
        <w:rPr>
          <w:rFonts w:ascii="Arial Narrow" w:hAnsi="Arial Narrow"/>
          <w:sz w:val="24"/>
          <w:szCs w:val="24"/>
        </w:rPr>
        <w:t xml:space="preserve"> </w:t>
      </w:r>
      <w:r w:rsidRPr="003F160C">
        <w:rPr>
          <w:rFonts w:ascii="Arial Narrow" w:hAnsi="Arial Narrow"/>
          <w:noProof/>
          <w:sz w:val="24"/>
          <w:szCs w:val="24"/>
        </w:rPr>
        <w:t>Juarez Frazão Rodrigues Júnior - OAB/AM 5851e Márcio Miranda Dias Januário OAB/RO 8825</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2AA2DE63" w14:textId="52EC1013"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1637/2022: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IV, alínea “i”,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w:t>
      </w:r>
      <w:r w:rsidRPr="003F160C">
        <w:rPr>
          <w:rFonts w:ascii="Arial Narrow" w:hAnsi="Arial Narrow"/>
          <w:noProof/>
          <w:sz w:val="24"/>
          <w:szCs w:val="24"/>
        </w:rPr>
        <w:t>Conselheiro-Relator</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9.1. Conhecer </w:t>
      </w:r>
      <w:r w:rsidRPr="003F160C">
        <w:rPr>
          <w:rFonts w:ascii="Arial Narrow" w:hAnsi="Arial Narrow" w:cs="Arial"/>
          <w:color w:val="000000"/>
          <w:sz w:val="24"/>
          <w:szCs w:val="24"/>
        </w:rPr>
        <w:t xml:space="preserve">da Representação proposta pela Empresa Gama e Brandão Ltda., em face da Prefeitura Municipal de Manicoré e da Secretaria Municipal de Saúde de Manicoré, por suposto ato ilegal de rescisão contratual, em </w:t>
      </w:r>
      <w:r w:rsidRPr="003F160C">
        <w:rPr>
          <w:rFonts w:ascii="Arial Narrow" w:hAnsi="Arial Narrow" w:cs="Arial"/>
          <w:color w:val="000000"/>
          <w:sz w:val="24"/>
          <w:szCs w:val="24"/>
        </w:rPr>
        <w:lastRenderedPageBreak/>
        <w:t xml:space="preserve">razão do preenchimento dos requisitos estabelecidos no art. 282 c/c o art. 288, §2º da Resolução nº 04/02–RI-TCE/AM; </w:t>
      </w:r>
      <w:r w:rsidRPr="003F160C">
        <w:rPr>
          <w:rFonts w:ascii="Arial Narrow" w:hAnsi="Arial Narrow" w:cs="Arial"/>
          <w:b/>
          <w:color w:val="000000"/>
          <w:sz w:val="24"/>
          <w:szCs w:val="24"/>
        </w:rPr>
        <w:t xml:space="preserve">9.2. Julgar Improcedente </w:t>
      </w:r>
      <w:r w:rsidRPr="003F160C">
        <w:rPr>
          <w:rFonts w:ascii="Arial Narrow" w:hAnsi="Arial Narrow" w:cs="Arial"/>
          <w:color w:val="000000"/>
          <w:sz w:val="24"/>
          <w:szCs w:val="24"/>
        </w:rPr>
        <w:t xml:space="preserve">a Representação proposta pela Empresa Gama e Brandão Ltda., em face da Prefeitura Municipal de Manicoré e da Secretaria Municipal de Saúde de Manicoré, por suposto ato ilegal de rescisão contratual, em razão do saneamento das irregularidades apontadas; </w:t>
      </w:r>
      <w:r w:rsidRPr="003F160C">
        <w:rPr>
          <w:rFonts w:ascii="Arial Narrow" w:hAnsi="Arial Narrow" w:cs="Arial"/>
          <w:b/>
          <w:color w:val="000000"/>
          <w:sz w:val="24"/>
          <w:szCs w:val="24"/>
        </w:rPr>
        <w:t xml:space="preserve">9.3. Recomendar </w:t>
      </w:r>
      <w:r w:rsidRPr="003F160C">
        <w:rPr>
          <w:rFonts w:ascii="Arial Narrow" w:hAnsi="Arial Narrow" w:cs="Arial"/>
          <w:color w:val="000000"/>
          <w:sz w:val="24"/>
          <w:szCs w:val="24"/>
        </w:rPr>
        <w:t>ao Sr. Lúcio Flávio do Rosário, Prefeito Municipal de Manicoré, e a Sra. Maria Adriana Moreira, Secretária Municipal de Saúde de Manicoré, que observem o teor da Súmula Vinculante nº 13 e o princípio da legalidade nos processos de contratação de servidores púbicos, sob pena de sanção administrativa e afronta à Lei de Improbidade Administrativa;</w:t>
      </w:r>
      <w:r w:rsidRPr="003F160C">
        <w:rPr>
          <w:rFonts w:ascii="Arial Narrow" w:hAnsi="Arial Narrow" w:cs="Arial"/>
          <w:b/>
          <w:color w:val="000000"/>
          <w:sz w:val="24"/>
          <w:szCs w:val="24"/>
        </w:rPr>
        <w:t xml:space="preserve"> 9.4. Recomendar </w:t>
      </w:r>
      <w:r w:rsidRPr="003F160C">
        <w:rPr>
          <w:rFonts w:ascii="Arial Narrow" w:hAnsi="Arial Narrow" w:cs="Arial"/>
          <w:color w:val="000000"/>
          <w:sz w:val="24"/>
          <w:szCs w:val="24"/>
        </w:rPr>
        <w:t>ao Sr. Lúcio Flávio do Rosário, Prefeito Municipal de Manicoré, e a Sra. Maria Adriana Moreira, Secretária Municipal de Saúde de Manicoré, o cumprimento das obrigações financeiras oriundas do Contrato nº 001/2018 – FMS;</w:t>
      </w:r>
      <w:r w:rsidRPr="003F160C">
        <w:rPr>
          <w:rFonts w:ascii="Arial Narrow" w:hAnsi="Arial Narrow" w:cs="Arial"/>
          <w:b/>
          <w:color w:val="000000"/>
          <w:sz w:val="24"/>
          <w:szCs w:val="24"/>
        </w:rPr>
        <w:t xml:space="preserve"> 9.5. Determinar </w:t>
      </w:r>
      <w:r w:rsidRPr="003F160C">
        <w:rPr>
          <w:rFonts w:ascii="Arial Narrow" w:hAnsi="Arial Narrow" w:cs="Arial"/>
          <w:color w:val="000000"/>
          <w:sz w:val="24"/>
          <w:szCs w:val="24"/>
        </w:rPr>
        <w:t>à SEPLENO que cientifique a Empresa Gama e Brandão Ltda., por meio de seu patrono, Sr. Márcio Miranda Dias Januário, bem como a Prefeitura Municipal de Manicoré e da Secretaria Municipal de Saúde de Manicoré, acerca do decisum a ser exarado por esta Corte de Contas;</w:t>
      </w:r>
      <w:r w:rsidRPr="003F160C">
        <w:rPr>
          <w:rFonts w:ascii="Arial Narrow" w:hAnsi="Arial Narrow" w:cs="Arial"/>
          <w:b/>
          <w:color w:val="000000"/>
          <w:sz w:val="24"/>
          <w:szCs w:val="24"/>
        </w:rPr>
        <w:t xml:space="preserve"> 9.6. Dar ciência </w:t>
      </w:r>
      <w:r w:rsidRPr="003F160C">
        <w:rPr>
          <w:rFonts w:ascii="Arial Narrow" w:hAnsi="Arial Narrow" w:cs="Arial"/>
          <w:color w:val="000000"/>
          <w:sz w:val="24"/>
          <w:szCs w:val="24"/>
        </w:rPr>
        <w:t>à Sra. Maria Adriana Moreira e ao Sr. Lúcio Flávio do Rosário, por meio de seu patrono, Sr. Juarez Frazão Rodrigues Júnior, acerca do decisum a ser exarado por esta Corte de Contas;</w:t>
      </w:r>
      <w:r w:rsidRPr="003F160C">
        <w:rPr>
          <w:rFonts w:ascii="Arial Narrow" w:hAnsi="Arial Narrow" w:cs="Arial"/>
          <w:b/>
          <w:color w:val="000000"/>
          <w:sz w:val="24"/>
          <w:szCs w:val="24"/>
        </w:rPr>
        <w:t xml:space="preserve"> 9.7. Arquivar </w:t>
      </w:r>
      <w:r w:rsidRPr="003F160C">
        <w:rPr>
          <w:rFonts w:ascii="Arial Narrow" w:hAnsi="Arial Narrow" w:cs="Arial"/>
          <w:color w:val="000000"/>
          <w:sz w:val="24"/>
          <w:szCs w:val="24"/>
        </w:rPr>
        <w:t xml:space="preserve">o processo, nos termos do art. 162 da Resolução n.º 04/02 – RI-TCE/AM. </w:t>
      </w:r>
    </w:p>
    <w:p w14:paraId="1B701D96" w14:textId="77777777" w:rsidR="00E62F6A" w:rsidRDefault="003F160C" w:rsidP="00E62F6A">
      <w:pPr>
        <w:spacing w:after="0"/>
        <w:ind w:left="-284" w:right="-1"/>
        <w:jc w:val="both"/>
        <w:rPr>
          <w:rFonts w:ascii="Arial Narrow" w:hAnsi="Arial Narrow"/>
          <w:noProof/>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10.623/2022</w:t>
      </w:r>
      <w:r w:rsidRPr="003F160C">
        <w:rPr>
          <w:rFonts w:ascii="Arial Narrow" w:hAnsi="Arial Narrow" w:cs="Arial"/>
          <w:color w:val="000000"/>
          <w:sz w:val="24"/>
          <w:szCs w:val="24"/>
        </w:rPr>
        <w:t xml:space="preserve"> - </w:t>
      </w:r>
      <w:r w:rsidRPr="003F160C">
        <w:rPr>
          <w:rFonts w:ascii="Arial Narrow" w:hAnsi="Arial Narrow"/>
          <w:sz w:val="24"/>
          <w:szCs w:val="24"/>
        </w:rPr>
        <w:t xml:space="preserve">Multa aplicada nos autos do Processo nº 12.163/2020, que trata da prestação de contas anual da Câmara Municipal de Canutama, exercício de 2019, de responsabilidade da Sra. </w:t>
      </w:r>
      <w:proofErr w:type="spellStart"/>
      <w:r w:rsidRPr="003F160C">
        <w:rPr>
          <w:rFonts w:ascii="Arial Narrow" w:hAnsi="Arial Narrow"/>
          <w:sz w:val="24"/>
          <w:szCs w:val="24"/>
        </w:rPr>
        <w:t>Joelia</w:t>
      </w:r>
      <w:proofErr w:type="spellEnd"/>
      <w:r w:rsidRPr="003F160C">
        <w:rPr>
          <w:rFonts w:ascii="Arial Narrow" w:hAnsi="Arial Narrow"/>
          <w:sz w:val="24"/>
          <w:szCs w:val="24"/>
        </w:rPr>
        <w:t xml:space="preserve"> da Silva Almeida</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r w:rsidRPr="003F160C">
        <w:rPr>
          <w:rFonts w:ascii="Arial Narrow" w:hAnsi="Arial Narrow"/>
          <w:b/>
          <w:sz w:val="24"/>
          <w:szCs w:val="24"/>
        </w:rPr>
        <w:t>Advogado:</w:t>
      </w:r>
      <w:r w:rsidRPr="003F160C">
        <w:rPr>
          <w:rFonts w:ascii="Arial Narrow" w:hAnsi="Arial Narrow"/>
          <w:sz w:val="24"/>
          <w:szCs w:val="24"/>
        </w:rPr>
        <w:t xml:space="preserve"> </w:t>
      </w:r>
      <w:r w:rsidRPr="003F160C">
        <w:rPr>
          <w:rFonts w:ascii="Arial Narrow" w:hAnsi="Arial Narrow"/>
          <w:noProof/>
          <w:sz w:val="24"/>
          <w:szCs w:val="24"/>
        </w:rPr>
        <w:t xml:space="preserve">Antônio das Chagas Ferreira Batista OAB/AM 4177. </w:t>
      </w:r>
    </w:p>
    <w:p w14:paraId="453A3955" w14:textId="49429C39"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1638/2022: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art 11, IV, i,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w:t>
      </w:r>
      <w:r w:rsidRPr="003F160C">
        <w:rPr>
          <w:rFonts w:ascii="Arial Narrow" w:hAnsi="Arial Narrow"/>
          <w:noProof/>
          <w:sz w:val="24"/>
          <w:szCs w:val="24"/>
        </w:rPr>
        <w:t>Conselheiro-Relator</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8.1. Determinar</w:t>
      </w:r>
      <w:r w:rsidRPr="003F160C">
        <w:rPr>
          <w:rFonts w:ascii="Arial Narrow" w:hAnsi="Arial Narrow" w:cs="Arial"/>
          <w:color w:val="000000"/>
          <w:sz w:val="24"/>
          <w:szCs w:val="24"/>
        </w:rPr>
        <w:t xml:space="preserve"> a concessão de novo e derradeiro prazo à Responsável para que efetue o recolhimento do valor atualizado da multa aplicada, sob pena de encaminhamento do crédito para protesto, de acordo com o Art. 2º. do Anexo I do 1º Termo Aditivo ao Acordo de Cooperação Técnica celebrado entre este TCE/AM e o Instituto de Estudos de Protesto de Títulos do Brasil – Seção Amazonas, publicado no DOE do dia 31/08/2020 – Edição n. 2364, </w:t>
      </w:r>
      <w:proofErr w:type="spellStart"/>
      <w:r w:rsidRPr="003F160C">
        <w:rPr>
          <w:rFonts w:ascii="Arial Narrow" w:hAnsi="Arial Narrow" w:cs="Arial"/>
          <w:color w:val="000000"/>
          <w:sz w:val="24"/>
          <w:szCs w:val="24"/>
        </w:rPr>
        <w:t>pgs</w:t>
      </w:r>
      <w:proofErr w:type="spellEnd"/>
      <w:r w:rsidRPr="003F160C">
        <w:rPr>
          <w:rFonts w:ascii="Arial Narrow" w:hAnsi="Arial Narrow" w:cs="Arial"/>
          <w:color w:val="000000"/>
          <w:sz w:val="24"/>
          <w:szCs w:val="24"/>
        </w:rPr>
        <w:t xml:space="preserve">. 13/14, sem prejuízo do encaminhamento dos autos ao órgão responsável para que seja proposta a cobrança judicial. </w:t>
      </w:r>
    </w:p>
    <w:p w14:paraId="65B642A6" w14:textId="77777777"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CONSELHEIRO-RELATOR CONVOCADO: MÁRIO JOSÉ DE MORAES COSTA FILHO.</w:t>
      </w:r>
    </w:p>
    <w:p w14:paraId="014B7D4C"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15.025/2019 (Apensos: 15.402/2021, 15.023/2019)</w:t>
      </w:r>
      <w:r w:rsidRPr="003F160C">
        <w:rPr>
          <w:rFonts w:ascii="Arial Narrow" w:hAnsi="Arial Narrow" w:cs="Arial"/>
          <w:color w:val="000000"/>
          <w:sz w:val="24"/>
          <w:szCs w:val="24"/>
        </w:rPr>
        <w:t xml:space="preserve"> - Recurso de Revisão interposto pelo Sr. José Júlio Cesar Corrêa, em face da Decisão nº 1823/2013, exarado nos autos do Processo nº 998/2012.</w:t>
      </w:r>
      <w:r w:rsidRPr="003F160C">
        <w:rPr>
          <w:rFonts w:ascii="Arial Narrow" w:hAnsi="Arial Narrow" w:cs="Arial"/>
          <w:b/>
          <w:color w:val="000000"/>
          <w:sz w:val="24"/>
          <w:szCs w:val="24"/>
        </w:rPr>
        <w:t xml:space="preserve"> </w:t>
      </w:r>
    </w:p>
    <w:p w14:paraId="1C27D32B" w14:textId="65E44582"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1639/2022: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art.11, inciso III, alínea “g”,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Conselheiro Convocado e Relator</w:t>
      </w:r>
      <w:r w:rsidRPr="003F160C">
        <w:rPr>
          <w:rFonts w:ascii="Arial Narrow" w:hAnsi="Arial Narrow"/>
          <w:noProof/>
          <w:sz w:val="24"/>
          <w:szCs w:val="24"/>
        </w:rPr>
        <w:t xml:space="preserve"> </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8.1. Conhecer</w:t>
      </w:r>
      <w:r w:rsidRPr="003F160C">
        <w:rPr>
          <w:rFonts w:ascii="Arial Narrow" w:hAnsi="Arial Narrow" w:cs="Arial"/>
          <w:color w:val="000000"/>
          <w:sz w:val="24"/>
          <w:szCs w:val="24"/>
        </w:rPr>
        <w:t xml:space="preserve">, com base no artigo 157 e 158 da Resolução 04/2002 do TCE-AM, do Recurso de Revisão interposto pelo </w:t>
      </w:r>
      <w:r w:rsidRPr="003F160C">
        <w:rPr>
          <w:rFonts w:ascii="Arial Narrow" w:hAnsi="Arial Narrow" w:cs="Arial"/>
          <w:b/>
          <w:color w:val="000000"/>
          <w:sz w:val="24"/>
          <w:szCs w:val="24"/>
        </w:rPr>
        <w:t>Sr. José Júlio César Corrêa</w:t>
      </w:r>
      <w:r w:rsidRPr="003F160C">
        <w:rPr>
          <w:rFonts w:ascii="Arial Narrow" w:hAnsi="Arial Narrow" w:cs="Arial"/>
          <w:color w:val="000000"/>
          <w:sz w:val="24"/>
          <w:szCs w:val="24"/>
        </w:rPr>
        <w:t xml:space="preserve"> em face da Decisão Nº 1823/2013, exarado nos autos do Processo nº 998/2012; </w:t>
      </w:r>
      <w:r w:rsidRPr="003F160C">
        <w:rPr>
          <w:rFonts w:ascii="Arial Narrow" w:hAnsi="Arial Narrow" w:cs="Arial"/>
          <w:b/>
          <w:color w:val="000000"/>
          <w:sz w:val="24"/>
          <w:szCs w:val="24"/>
        </w:rPr>
        <w:t>8.2. Negar Provimento</w:t>
      </w:r>
      <w:r w:rsidRPr="003F160C">
        <w:rPr>
          <w:rFonts w:ascii="Arial Narrow" w:hAnsi="Arial Narrow" w:cs="Arial"/>
          <w:color w:val="000000"/>
          <w:sz w:val="24"/>
          <w:szCs w:val="24"/>
        </w:rPr>
        <w:t xml:space="preserve"> ao Recurso de Revisão interposto pelo </w:t>
      </w:r>
      <w:r w:rsidRPr="003F160C">
        <w:rPr>
          <w:rFonts w:ascii="Arial Narrow" w:hAnsi="Arial Narrow" w:cs="Arial"/>
          <w:b/>
          <w:color w:val="000000"/>
          <w:sz w:val="24"/>
          <w:szCs w:val="24"/>
        </w:rPr>
        <w:t xml:space="preserve">Sr. José Júlio César </w:t>
      </w:r>
      <w:r w:rsidRPr="003F160C">
        <w:rPr>
          <w:rFonts w:ascii="Arial Narrow" w:hAnsi="Arial Narrow" w:cs="Arial"/>
          <w:b/>
          <w:color w:val="000000"/>
          <w:sz w:val="24"/>
          <w:szCs w:val="24"/>
        </w:rPr>
        <w:lastRenderedPageBreak/>
        <w:t>Corrêa</w:t>
      </w:r>
      <w:r w:rsidRPr="003F160C">
        <w:rPr>
          <w:rFonts w:ascii="Arial Narrow" w:hAnsi="Arial Narrow" w:cs="Arial"/>
          <w:color w:val="000000"/>
          <w:sz w:val="24"/>
          <w:szCs w:val="24"/>
        </w:rPr>
        <w:t xml:space="preserve">, tendo em vista a perda de seu objeto; </w:t>
      </w:r>
      <w:r w:rsidRPr="003F160C">
        <w:rPr>
          <w:rFonts w:ascii="Arial Narrow" w:hAnsi="Arial Narrow" w:cs="Arial"/>
          <w:b/>
          <w:color w:val="000000"/>
          <w:sz w:val="24"/>
          <w:szCs w:val="24"/>
        </w:rPr>
        <w:t>8.3. Dar ciência</w:t>
      </w:r>
      <w:r w:rsidRPr="003F160C">
        <w:rPr>
          <w:rFonts w:ascii="Arial Narrow" w:hAnsi="Arial Narrow" w:cs="Arial"/>
          <w:color w:val="000000"/>
          <w:sz w:val="24"/>
          <w:szCs w:val="24"/>
        </w:rPr>
        <w:t xml:space="preserve"> ao Sr. José Júlio César Corrêa sobre o julgamento do feito. </w:t>
      </w:r>
      <w:r w:rsidRPr="008E049C">
        <w:rPr>
          <w:rFonts w:ascii="Arial Narrow" w:hAnsi="Arial Narrow"/>
          <w:b/>
          <w:sz w:val="24"/>
          <w:szCs w:val="24"/>
        </w:rPr>
        <w:t>Declaração de Impedimento</w:t>
      </w:r>
      <w:r w:rsidRPr="003F160C">
        <w:rPr>
          <w:rFonts w:ascii="Arial Narrow" w:hAnsi="Arial Narrow"/>
          <w:b/>
          <w:sz w:val="24"/>
          <w:szCs w:val="24"/>
        </w:rPr>
        <w:t>:</w:t>
      </w:r>
      <w:r w:rsidRPr="003F160C">
        <w:rPr>
          <w:rFonts w:ascii="Arial Narrow" w:hAnsi="Arial Narrow"/>
          <w:sz w:val="24"/>
          <w:szCs w:val="24"/>
        </w:rPr>
        <w:t xml:space="preserve"> </w:t>
      </w:r>
      <w:r w:rsidRPr="003F160C">
        <w:rPr>
          <w:rFonts w:ascii="Arial Narrow" w:hAnsi="Arial Narrow"/>
          <w:noProof/>
          <w:sz w:val="24"/>
          <w:szCs w:val="24"/>
        </w:rPr>
        <w:t>Conselheira Yara Amazônia Lins Rodrigues dos Santos (art. 65 do Regimento Interno).</w:t>
      </w:r>
    </w:p>
    <w:p w14:paraId="3EDCCB93" w14:textId="77777777"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AUDITOR-RELATOR: MÁRIO JOSÉ DE MORAES COSTA FILHO.</w:t>
      </w:r>
    </w:p>
    <w:p w14:paraId="7010122D" w14:textId="77777777" w:rsidR="00E62F6A" w:rsidRDefault="003F160C" w:rsidP="00E62F6A">
      <w:pPr>
        <w:spacing w:after="0"/>
        <w:ind w:left="-284" w:right="-1"/>
        <w:jc w:val="both"/>
        <w:rPr>
          <w:rFonts w:ascii="Arial Narrow" w:hAnsi="Arial Narrow"/>
          <w:noProof/>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10.318/2018 (Apensos: 13.873/2017, 13.643/2018 e 13.642/2018)</w:t>
      </w:r>
      <w:r w:rsidRPr="003F160C">
        <w:rPr>
          <w:rFonts w:ascii="Arial Narrow" w:hAnsi="Arial Narrow" w:cs="Arial"/>
          <w:color w:val="000000"/>
          <w:sz w:val="24"/>
          <w:szCs w:val="24"/>
        </w:rPr>
        <w:t xml:space="preserve"> - Tomada de Contas Especial do </w:t>
      </w:r>
      <w:r w:rsidRPr="003F160C">
        <w:rPr>
          <w:rFonts w:ascii="Arial Narrow" w:hAnsi="Arial Narrow"/>
          <w:sz w:val="24"/>
          <w:szCs w:val="24"/>
        </w:rPr>
        <w:t>Convênio nº 23/2014, firmado entre a Secretaria de Estado de Infraestrutura de Estado - SEINFRA e a Prefeitura Municipal de Fonte Boa</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r w:rsidRPr="003F160C">
        <w:rPr>
          <w:rFonts w:ascii="Arial Narrow" w:hAnsi="Arial Narrow"/>
          <w:b/>
          <w:sz w:val="24"/>
          <w:szCs w:val="24"/>
        </w:rPr>
        <w:t>Advogados:</w:t>
      </w:r>
      <w:r w:rsidRPr="003F160C">
        <w:rPr>
          <w:rFonts w:ascii="Arial Narrow" w:hAnsi="Arial Narrow"/>
          <w:sz w:val="24"/>
          <w:szCs w:val="24"/>
        </w:rPr>
        <w:t xml:space="preserve"> </w:t>
      </w:r>
      <w:r w:rsidRPr="003F160C">
        <w:rPr>
          <w:rFonts w:ascii="Arial Narrow" w:hAnsi="Arial Narrow"/>
          <w:noProof/>
          <w:sz w:val="24"/>
          <w:szCs w:val="24"/>
        </w:rPr>
        <w:t xml:space="preserve">Paula Ângela Valério de Oliveira OAB/AM 1024 e Celiana Assen Felix OAB/AM 6727. </w:t>
      </w:r>
    </w:p>
    <w:p w14:paraId="377A8DA9" w14:textId="5E218559" w:rsid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 xml:space="preserve">ACÓRDÃO Nº 1640/2022: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V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sz w:val="24"/>
          <w:szCs w:val="24"/>
        </w:rPr>
        <w:t xml:space="preserve"> nos termos d</w:t>
      </w:r>
      <w:r w:rsidRPr="003F160C">
        <w:rPr>
          <w:rFonts w:ascii="Arial Narrow" w:hAnsi="Arial Narrow"/>
          <w:noProof/>
          <w:sz w:val="24"/>
          <w:szCs w:val="24"/>
        </w:rPr>
        <w:t>a proposta de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Auditor-Relator</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8.1. Julgar legal </w:t>
      </w:r>
      <w:r w:rsidRPr="003F160C">
        <w:rPr>
          <w:rFonts w:ascii="Arial Narrow" w:hAnsi="Arial Narrow" w:cs="Arial"/>
          <w:color w:val="000000"/>
          <w:sz w:val="24"/>
          <w:szCs w:val="24"/>
        </w:rPr>
        <w:t xml:space="preserve">a formalização do convênio nº 23/2014, firmado entre a Secretaria de Estado de Infraestrutura e Região Metropolitana de Manaus - SEINFRA e a Prefeitura Municipal de Fonte Boa, nos termos do art. 2º da Lei Estadual nº 2.423/96; </w:t>
      </w:r>
      <w:r w:rsidRPr="003F160C">
        <w:rPr>
          <w:rFonts w:ascii="Arial Narrow" w:hAnsi="Arial Narrow" w:cs="Arial"/>
          <w:b/>
          <w:color w:val="000000"/>
          <w:sz w:val="24"/>
          <w:szCs w:val="24"/>
        </w:rPr>
        <w:t xml:space="preserve">8.2. Julgar regular </w:t>
      </w:r>
      <w:r w:rsidRPr="003F160C">
        <w:rPr>
          <w:rFonts w:ascii="Arial Narrow" w:hAnsi="Arial Narrow" w:cs="Arial"/>
          <w:color w:val="000000"/>
          <w:sz w:val="24"/>
          <w:szCs w:val="24"/>
        </w:rPr>
        <w:t xml:space="preserve">a Prestação de Contas do Termo do Convênio nº 23/2014, firmado entre a Secretaria de Estado de Infraestrutura e Região Metropolitana de Manaus - SEINFRA e a Prefeitura Municipal de Fonte Boa, nos termos do artigo 22, inciso I da Lei Estadual Nº 2.423/96; </w:t>
      </w:r>
      <w:r w:rsidRPr="003F160C">
        <w:rPr>
          <w:rFonts w:ascii="Arial Narrow" w:hAnsi="Arial Narrow" w:cs="Arial"/>
          <w:b/>
          <w:color w:val="000000"/>
          <w:sz w:val="24"/>
          <w:szCs w:val="24"/>
        </w:rPr>
        <w:t xml:space="preserve">8.3. Dar ciência </w:t>
      </w:r>
      <w:r w:rsidRPr="003F160C">
        <w:rPr>
          <w:rFonts w:ascii="Arial Narrow" w:hAnsi="Arial Narrow" w:cs="Arial"/>
          <w:color w:val="000000"/>
          <w:sz w:val="24"/>
          <w:szCs w:val="24"/>
        </w:rPr>
        <w:t xml:space="preserve">à Secretaria de Estado de Infraestrutura e Região Metropolitana de Manaus - SEINFRA e aos demais interessados sobre o julgamento do feito. </w:t>
      </w:r>
    </w:p>
    <w:p w14:paraId="47058751" w14:textId="3A24FC0D" w:rsidR="00AD5051" w:rsidRDefault="00AD5051" w:rsidP="003F160C">
      <w:pPr>
        <w:spacing w:after="120"/>
        <w:ind w:left="-284" w:right="-1"/>
        <w:jc w:val="both"/>
        <w:rPr>
          <w:rFonts w:ascii="Arial Narrow" w:hAnsi="Arial Narrow" w:cs="Arial"/>
          <w:b/>
          <w:color w:val="000000"/>
          <w:sz w:val="24"/>
          <w:szCs w:val="24"/>
        </w:rPr>
      </w:pPr>
    </w:p>
    <w:p w14:paraId="1BE8D217" w14:textId="77777777" w:rsidR="00AD5051" w:rsidRDefault="00AD5051" w:rsidP="00AD5051">
      <w:pPr>
        <w:spacing w:after="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PROCESSO Nº 13.643/2018 (Apensos: 10.318/2018, 13.873/2017 e 13.642/2018)</w:t>
      </w:r>
      <w:r w:rsidRPr="003F160C">
        <w:rPr>
          <w:rFonts w:ascii="Arial Narrow" w:hAnsi="Arial Narrow" w:cs="Arial"/>
          <w:color w:val="000000"/>
          <w:sz w:val="24"/>
          <w:szCs w:val="24"/>
        </w:rPr>
        <w:t xml:space="preserve"> - Prestação de Contas da 2ª parcela do Termo do Convênio nº 23/2014, firmado entra a Secretaria de Estado de Infraestrutura e Região Metropolitana de Manaus - SEINFRA e a Prefeitura Municipal de Fonte Boa.</w:t>
      </w:r>
      <w:r w:rsidRPr="003F160C">
        <w:rPr>
          <w:rFonts w:ascii="Arial Narrow" w:hAnsi="Arial Narrow" w:cs="Arial"/>
          <w:b/>
          <w:color w:val="000000"/>
          <w:sz w:val="24"/>
          <w:szCs w:val="24"/>
        </w:rPr>
        <w:t xml:space="preserve"> </w:t>
      </w:r>
    </w:p>
    <w:p w14:paraId="37E65F75" w14:textId="50FA4911" w:rsidR="00AD5051" w:rsidRPr="003F160C" w:rsidRDefault="00AD5051" w:rsidP="00AD5051">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1642/2022: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IV, alínea "i",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sz w:val="24"/>
          <w:szCs w:val="24"/>
        </w:rPr>
        <w:t xml:space="preserve"> nos termos d</w:t>
      </w:r>
      <w:r w:rsidRPr="003F160C">
        <w:rPr>
          <w:rFonts w:ascii="Arial Narrow" w:hAnsi="Arial Narrow"/>
          <w:noProof/>
          <w:sz w:val="24"/>
          <w:szCs w:val="24"/>
        </w:rPr>
        <w:t>a proposta de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Auditor-Relator</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8.1. Julgar legal </w:t>
      </w:r>
      <w:r w:rsidRPr="003F160C">
        <w:rPr>
          <w:rFonts w:ascii="Arial Narrow" w:hAnsi="Arial Narrow" w:cs="Arial"/>
          <w:color w:val="000000"/>
          <w:sz w:val="24"/>
          <w:szCs w:val="24"/>
        </w:rPr>
        <w:t xml:space="preserve">a formalização do convênio nº 23/2014, firmado entre a Secretaria de Estado de Infraestrutura e Região Metropolitana de Manaus - SEINFRA e a Prefeitura Municipal de Fonte Boa, nos termos do art. 2º da Lei Estadual nº 2.423/96; </w:t>
      </w:r>
      <w:r w:rsidRPr="003F160C">
        <w:rPr>
          <w:rFonts w:ascii="Arial Narrow" w:hAnsi="Arial Narrow" w:cs="Arial"/>
          <w:b/>
          <w:color w:val="000000"/>
          <w:sz w:val="24"/>
          <w:szCs w:val="24"/>
        </w:rPr>
        <w:t xml:space="preserve">8.2. Julgar regular </w:t>
      </w:r>
      <w:r w:rsidRPr="003F160C">
        <w:rPr>
          <w:rFonts w:ascii="Arial Narrow" w:hAnsi="Arial Narrow" w:cs="Arial"/>
          <w:color w:val="000000"/>
          <w:sz w:val="24"/>
          <w:szCs w:val="24"/>
        </w:rPr>
        <w:t xml:space="preserve">a Prestação de Contas da 2ª parcela do Termo do Convênio nº 23/2014, firmado entra a Secretaria de Estado de Infraestrutura e Região Metropolitana de Manaus - SEINFRA e a Prefeitura Municipal de Fonte Boa, nos termos do artigo 22, inciso I da Lei Estadual Nº 2.423/96; </w:t>
      </w:r>
      <w:r w:rsidRPr="003F160C">
        <w:rPr>
          <w:rFonts w:ascii="Arial Narrow" w:hAnsi="Arial Narrow" w:cs="Arial"/>
          <w:b/>
          <w:color w:val="000000"/>
          <w:sz w:val="24"/>
          <w:szCs w:val="24"/>
        </w:rPr>
        <w:t xml:space="preserve">8.3. Dar ciência </w:t>
      </w:r>
      <w:r w:rsidRPr="003F160C">
        <w:rPr>
          <w:rFonts w:ascii="Arial Narrow" w:hAnsi="Arial Narrow" w:cs="Arial"/>
          <w:color w:val="000000"/>
          <w:sz w:val="24"/>
          <w:szCs w:val="24"/>
        </w:rPr>
        <w:t xml:space="preserve">à Secretaria de Estado de Infraestrutura e Região Metropolitana de Manaus - SEINFRA e aos demais interessados sobre o julgamento do feito. </w:t>
      </w:r>
    </w:p>
    <w:p w14:paraId="1B5FF905" w14:textId="77777777" w:rsidR="00E62F6A" w:rsidRDefault="003F160C" w:rsidP="00E62F6A">
      <w:pPr>
        <w:spacing w:after="0"/>
        <w:ind w:left="-284" w:right="-1"/>
        <w:jc w:val="both"/>
        <w:rPr>
          <w:rFonts w:ascii="Arial Narrow" w:hAnsi="Arial Narrow"/>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13.873/2017 (Apensos: 10.318/2018, 13.643/2018 e 13.642/2018)</w:t>
      </w:r>
      <w:r w:rsidRPr="003F160C">
        <w:rPr>
          <w:rFonts w:ascii="Arial Narrow" w:hAnsi="Arial Narrow" w:cs="Arial"/>
          <w:color w:val="000000"/>
          <w:sz w:val="24"/>
          <w:szCs w:val="24"/>
        </w:rPr>
        <w:t xml:space="preserve"> - </w:t>
      </w:r>
      <w:r w:rsidRPr="003F160C">
        <w:rPr>
          <w:rFonts w:ascii="Arial Narrow" w:hAnsi="Arial Narrow"/>
          <w:sz w:val="24"/>
          <w:szCs w:val="24"/>
        </w:rPr>
        <w:t xml:space="preserve">Representação formulada pelo Sr. Gilberto Ferreira Lisboa, Prefeito de Fonte Boa, contra atos do ex-prefeito, Sr. José </w:t>
      </w:r>
      <w:proofErr w:type="spellStart"/>
      <w:r w:rsidRPr="003F160C">
        <w:rPr>
          <w:rFonts w:ascii="Arial Narrow" w:hAnsi="Arial Narrow"/>
          <w:sz w:val="24"/>
          <w:szCs w:val="24"/>
        </w:rPr>
        <w:t>Suediney</w:t>
      </w:r>
      <w:proofErr w:type="spellEnd"/>
      <w:r w:rsidRPr="003F160C">
        <w:rPr>
          <w:rFonts w:ascii="Arial Narrow" w:hAnsi="Arial Narrow"/>
          <w:sz w:val="24"/>
          <w:szCs w:val="24"/>
        </w:rPr>
        <w:t xml:space="preserve"> de Souza Araújo, em razão de possível ilegalidade no Convênio nº 23/2014, firmado entre a </w:t>
      </w:r>
      <w:r w:rsidRPr="003F160C">
        <w:rPr>
          <w:rFonts w:ascii="Arial Narrow" w:hAnsi="Arial Narrow"/>
          <w:sz w:val="24"/>
          <w:szCs w:val="24"/>
        </w:rPr>
        <w:lastRenderedPageBreak/>
        <w:t>Secretaria de Estado de Infraestrutura – SEINFRA e a Prefeitura de Fonte Boa</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r w:rsidRPr="003F160C">
        <w:rPr>
          <w:rFonts w:ascii="Arial Narrow" w:hAnsi="Arial Narrow"/>
          <w:b/>
          <w:sz w:val="24"/>
          <w:szCs w:val="24"/>
        </w:rPr>
        <w:t>Advogados:</w:t>
      </w:r>
      <w:r w:rsidRPr="003F160C">
        <w:rPr>
          <w:rFonts w:ascii="Arial Narrow" w:hAnsi="Arial Narrow"/>
          <w:sz w:val="24"/>
          <w:szCs w:val="24"/>
        </w:rPr>
        <w:t xml:space="preserve"> Ricardo Mendes </w:t>
      </w:r>
      <w:proofErr w:type="spellStart"/>
      <w:r w:rsidRPr="003F160C">
        <w:rPr>
          <w:rFonts w:ascii="Arial Narrow" w:hAnsi="Arial Narrow"/>
          <w:sz w:val="24"/>
          <w:szCs w:val="24"/>
        </w:rPr>
        <w:t>Lasmar</w:t>
      </w:r>
      <w:proofErr w:type="spellEnd"/>
      <w:r w:rsidRPr="003F160C">
        <w:rPr>
          <w:rFonts w:ascii="Arial Narrow" w:hAnsi="Arial Narrow"/>
          <w:sz w:val="24"/>
          <w:szCs w:val="24"/>
        </w:rPr>
        <w:t xml:space="preserve"> OAB/AM 5933 e Rodrigo Mendes </w:t>
      </w:r>
      <w:proofErr w:type="spellStart"/>
      <w:r w:rsidRPr="003F160C">
        <w:rPr>
          <w:rFonts w:ascii="Arial Narrow" w:hAnsi="Arial Narrow"/>
          <w:sz w:val="24"/>
          <w:szCs w:val="24"/>
        </w:rPr>
        <w:t>Lasmar</w:t>
      </w:r>
      <w:proofErr w:type="spellEnd"/>
      <w:r w:rsidRPr="003F160C">
        <w:rPr>
          <w:rFonts w:ascii="Arial Narrow" w:hAnsi="Arial Narrow"/>
          <w:sz w:val="24"/>
          <w:szCs w:val="24"/>
        </w:rPr>
        <w:t xml:space="preserve"> OAB/AM 12480. </w:t>
      </w:r>
    </w:p>
    <w:p w14:paraId="73995C44" w14:textId="563DC94A"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1641/2022: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IV, alínea “i”,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a proposta de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w:t>
      </w:r>
      <w:r w:rsidRPr="003F160C">
        <w:rPr>
          <w:rFonts w:ascii="Arial Narrow" w:hAnsi="Arial Narrow"/>
          <w:noProof/>
          <w:sz w:val="24"/>
          <w:szCs w:val="24"/>
        </w:rPr>
        <w:t>Auditor-Relator</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b/>
          <w:sz w:val="24"/>
          <w:szCs w:val="24"/>
        </w:rPr>
        <w:t>9.1. Conhecer</w:t>
      </w:r>
      <w:r w:rsidRPr="003F160C">
        <w:rPr>
          <w:rFonts w:ascii="Arial Narrow" w:hAnsi="Arial Narrow"/>
          <w:sz w:val="24"/>
          <w:szCs w:val="24"/>
        </w:rPr>
        <w:t xml:space="preserve">, com base legal no dispositivo 288 do Regimento Interno do TCE-AM, a presente Representação interposta pelo </w:t>
      </w:r>
      <w:r w:rsidRPr="003F160C">
        <w:rPr>
          <w:rFonts w:ascii="Arial Narrow" w:hAnsi="Arial Narrow"/>
          <w:b/>
          <w:sz w:val="24"/>
          <w:szCs w:val="24"/>
        </w:rPr>
        <w:t>Sr. Gilberto Ferreira Lisboa</w:t>
      </w:r>
      <w:r w:rsidRPr="003F160C">
        <w:rPr>
          <w:rFonts w:ascii="Arial Narrow" w:hAnsi="Arial Narrow"/>
          <w:sz w:val="24"/>
          <w:szCs w:val="24"/>
        </w:rPr>
        <w:t xml:space="preserve">, Prefeito de Fonte de Boa, contra os atos do ex-prefeito, Sr. Jose </w:t>
      </w:r>
      <w:proofErr w:type="spellStart"/>
      <w:r w:rsidRPr="003F160C">
        <w:rPr>
          <w:rFonts w:ascii="Arial Narrow" w:hAnsi="Arial Narrow"/>
          <w:sz w:val="24"/>
          <w:szCs w:val="24"/>
        </w:rPr>
        <w:t>Suediney</w:t>
      </w:r>
      <w:proofErr w:type="spellEnd"/>
      <w:r w:rsidRPr="003F160C">
        <w:rPr>
          <w:rFonts w:ascii="Arial Narrow" w:hAnsi="Arial Narrow"/>
          <w:sz w:val="24"/>
          <w:szCs w:val="24"/>
        </w:rPr>
        <w:t xml:space="preserve"> de Souza Araújo;</w:t>
      </w:r>
      <w:r w:rsidRPr="003F160C">
        <w:rPr>
          <w:rFonts w:ascii="Arial Narrow" w:hAnsi="Arial Narrow" w:cs="Arial"/>
          <w:color w:val="000000"/>
          <w:sz w:val="24"/>
          <w:szCs w:val="24"/>
        </w:rPr>
        <w:t xml:space="preserve"> </w:t>
      </w:r>
      <w:r w:rsidRPr="003F160C">
        <w:rPr>
          <w:rFonts w:ascii="Arial Narrow" w:hAnsi="Arial Narrow"/>
          <w:b/>
          <w:sz w:val="24"/>
          <w:szCs w:val="24"/>
        </w:rPr>
        <w:t>9.2. Julgar Improcedente</w:t>
      </w:r>
      <w:r w:rsidRPr="003F160C">
        <w:rPr>
          <w:rFonts w:ascii="Arial Narrow" w:hAnsi="Arial Narrow"/>
          <w:sz w:val="24"/>
          <w:szCs w:val="24"/>
        </w:rPr>
        <w:t xml:space="preserve"> à Representação interposta pelo Sr. Gilberto Ferreira Lisboa, Prefeito de Fonte de Boa, contra os atos do ex-prefeito, Sr. Jose </w:t>
      </w:r>
      <w:proofErr w:type="spellStart"/>
      <w:r w:rsidRPr="003F160C">
        <w:rPr>
          <w:rFonts w:ascii="Arial Narrow" w:hAnsi="Arial Narrow"/>
          <w:sz w:val="24"/>
          <w:szCs w:val="24"/>
        </w:rPr>
        <w:t>Suediney</w:t>
      </w:r>
      <w:proofErr w:type="spellEnd"/>
      <w:r w:rsidRPr="003F160C">
        <w:rPr>
          <w:rFonts w:ascii="Arial Narrow" w:hAnsi="Arial Narrow"/>
          <w:sz w:val="24"/>
          <w:szCs w:val="24"/>
        </w:rPr>
        <w:t xml:space="preserve"> de Souza Araújo, tendo em vista a falta de irregularidades e ilegalidades no Convênio nº 23/2014, sendo que, o mesmo já foi objeto de análise no processo 10.318/2018 o qual teve suas contas julgadas legal e regular; </w:t>
      </w:r>
      <w:r w:rsidRPr="003F160C">
        <w:rPr>
          <w:rFonts w:ascii="Arial Narrow" w:hAnsi="Arial Narrow"/>
          <w:b/>
          <w:sz w:val="24"/>
          <w:szCs w:val="24"/>
        </w:rPr>
        <w:t>9.3. Dar ciência</w:t>
      </w:r>
      <w:r w:rsidRPr="003F160C">
        <w:rPr>
          <w:rFonts w:ascii="Arial Narrow" w:hAnsi="Arial Narrow"/>
          <w:sz w:val="24"/>
          <w:szCs w:val="24"/>
        </w:rPr>
        <w:t xml:space="preserve"> a Prefeitura Municipal de Fonte Boa e aos demais interessados sobre o julgamento do feito. </w:t>
      </w:r>
    </w:p>
    <w:p w14:paraId="0C865E1D"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13.642/2018 (Apensos: 10.318/2018, 13.873/2017, 13.643/2018)</w:t>
      </w:r>
      <w:r w:rsidRPr="003F160C">
        <w:rPr>
          <w:rFonts w:ascii="Arial Narrow" w:hAnsi="Arial Narrow" w:cs="Arial"/>
          <w:color w:val="000000"/>
          <w:sz w:val="24"/>
          <w:szCs w:val="24"/>
        </w:rPr>
        <w:t xml:space="preserve"> - Prestação de Contas da 1ª parcela do Termo do Convênio nº 23/2014, firmado entra a Secretaria de Estado de Infraestrutura e Região Metropolitana de Manaus - SEINFRA e a Prefeitura Municipal de Fonte Boa.</w:t>
      </w:r>
      <w:r w:rsidRPr="003F160C">
        <w:rPr>
          <w:rFonts w:ascii="Arial Narrow" w:hAnsi="Arial Narrow" w:cs="Arial"/>
          <w:b/>
          <w:color w:val="000000"/>
          <w:sz w:val="24"/>
          <w:szCs w:val="24"/>
        </w:rPr>
        <w:t xml:space="preserve"> </w:t>
      </w:r>
    </w:p>
    <w:p w14:paraId="01EF1A9B" w14:textId="2A641FB7" w:rsidR="003F160C" w:rsidRPr="00AD5051" w:rsidRDefault="003F160C" w:rsidP="00AD5051">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1643/2022: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IV, alínea "i",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sz w:val="24"/>
          <w:szCs w:val="24"/>
        </w:rPr>
        <w:t xml:space="preserve"> nos termos d</w:t>
      </w:r>
      <w:r w:rsidRPr="003F160C">
        <w:rPr>
          <w:rFonts w:ascii="Arial Narrow" w:hAnsi="Arial Narrow"/>
          <w:noProof/>
          <w:sz w:val="24"/>
          <w:szCs w:val="24"/>
        </w:rPr>
        <w:t>a proposta de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Auditor-Relator</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8.1. Julgar legal</w:t>
      </w:r>
      <w:r w:rsidRPr="003F160C">
        <w:rPr>
          <w:rFonts w:ascii="Arial Narrow" w:hAnsi="Arial Narrow" w:cs="Arial"/>
          <w:color w:val="000000"/>
          <w:sz w:val="24"/>
          <w:szCs w:val="24"/>
        </w:rPr>
        <w:t xml:space="preserve"> a formalização do Convênio nº 23/2014, firmado entre a Secretaria de Estado de Infraestrutura e Região Metropolitana de Manaus - SEINFRA e a Prefeitura Municipal de Fonte Boa, nos termos do art. 2º da Lei Estadual nº 2.423/96; </w:t>
      </w:r>
      <w:r w:rsidRPr="003F160C">
        <w:rPr>
          <w:rFonts w:ascii="Arial Narrow" w:hAnsi="Arial Narrow" w:cs="Arial"/>
          <w:b/>
          <w:color w:val="000000"/>
          <w:sz w:val="24"/>
          <w:szCs w:val="24"/>
        </w:rPr>
        <w:t>8.2. Julgar regular</w:t>
      </w:r>
      <w:r w:rsidRPr="003F160C">
        <w:rPr>
          <w:rFonts w:ascii="Arial Narrow" w:hAnsi="Arial Narrow" w:cs="Arial"/>
          <w:color w:val="000000"/>
          <w:sz w:val="24"/>
          <w:szCs w:val="24"/>
        </w:rPr>
        <w:t xml:space="preserve"> a Prestação de Contas da 1ª parcela do Termo do Convênio nº 23/2014, firmado entra a Secretaria de Estado de Infraestrutura e Região Metropolitana de Manaus - SEINFRA e a Prefeitura Municipal de Fonte Boa, nos termos do artigo 22, inciso I da Lei Estadual Nº 2.423/96; </w:t>
      </w:r>
      <w:r w:rsidRPr="003F160C">
        <w:rPr>
          <w:rFonts w:ascii="Arial Narrow" w:hAnsi="Arial Narrow" w:cs="Arial"/>
          <w:b/>
          <w:color w:val="000000"/>
          <w:sz w:val="24"/>
          <w:szCs w:val="24"/>
        </w:rPr>
        <w:t>8.3. Dar ciência</w:t>
      </w:r>
      <w:r w:rsidRPr="003F160C">
        <w:rPr>
          <w:rFonts w:ascii="Arial Narrow" w:hAnsi="Arial Narrow" w:cs="Arial"/>
          <w:color w:val="000000"/>
          <w:sz w:val="24"/>
          <w:szCs w:val="24"/>
        </w:rPr>
        <w:t xml:space="preserve"> à Secretaria de Estado de Infraestrutura e Região Metropolitana de Manaus - SEINFRA e aos demais interessados sobre o julgamento do feito.  </w:t>
      </w:r>
    </w:p>
    <w:p w14:paraId="2AF70588" w14:textId="6B984E0D" w:rsidR="00E62F6A" w:rsidRDefault="003F160C" w:rsidP="00E62F6A">
      <w:pPr>
        <w:spacing w:after="0"/>
        <w:ind w:left="-284" w:right="-1"/>
        <w:jc w:val="both"/>
        <w:rPr>
          <w:rFonts w:ascii="Arial Narrow" w:hAnsi="Arial Narrow" w:cs="Arial"/>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11.963/2018</w:t>
      </w:r>
      <w:r w:rsidRPr="003F160C">
        <w:rPr>
          <w:rFonts w:ascii="Arial Narrow" w:hAnsi="Arial Narrow" w:cs="Arial"/>
          <w:color w:val="000000"/>
          <w:sz w:val="24"/>
          <w:szCs w:val="24"/>
        </w:rPr>
        <w:t xml:space="preserve"> - Prestação de Contas Anual da Superintendência Estadual de Habitação – SUHAB, de responsabilidade da Sra. Indra Mara dos Santos Bessa e dos Srs. Nilson Soares Cardoso Junior e Diego Roberto Afonso, referente ao exercício de 2017. </w:t>
      </w:r>
    </w:p>
    <w:p w14:paraId="4CDC4FAD" w14:textId="7B093303"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1644/2022: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pelos arts. 5º, II e 11, inciso III, alínea “a”, item 4, da Resolução n.04/2002-TCE/AM</w:t>
      </w:r>
      <w:r w:rsidRPr="003F160C">
        <w:rPr>
          <w:rFonts w:ascii="Arial Narrow" w:hAnsi="Arial Narrow"/>
          <w:sz w:val="24"/>
          <w:szCs w:val="24"/>
        </w:rPr>
        <w:t>,</w:t>
      </w:r>
      <w:r w:rsidRPr="003F160C">
        <w:rPr>
          <w:rFonts w:ascii="Arial Narrow" w:hAnsi="Arial Narrow"/>
          <w:b/>
          <w:noProof/>
          <w:sz w:val="24"/>
          <w:szCs w:val="24"/>
        </w:rPr>
        <w:t xml:space="preserve"> à unanimidade, </w:t>
      </w:r>
      <w:r w:rsidRPr="003F160C">
        <w:rPr>
          <w:rFonts w:ascii="Arial Narrow" w:hAnsi="Arial Narrow"/>
          <w:sz w:val="24"/>
          <w:szCs w:val="24"/>
        </w:rPr>
        <w:t>nos termos d</w:t>
      </w:r>
      <w:r w:rsidRPr="003F160C">
        <w:rPr>
          <w:rFonts w:ascii="Arial Narrow" w:hAnsi="Arial Narrow"/>
          <w:noProof/>
          <w:sz w:val="24"/>
          <w:szCs w:val="24"/>
        </w:rPr>
        <w:t xml:space="preserve">a proposta de voto do </w:t>
      </w:r>
      <w:r w:rsidRPr="003F160C">
        <w:rPr>
          <w:rFonts w:ascii="Arial Narrow" w:hAnsi="Arial Narrow"/>
          <w:sz w:val="24"/>
          <w:szCs w:val="24"/>
        </w:rPr>
        <w:t>Excelentíssimo Senhor Auditor-Relator</w:t>
      </w:r>
      <w:r w:rsidRPr="003F160C">
        <w:rPr>
          <w:rFonts w:ascii="Arial Narrow" w:hAnsi="Arial Narrow"/>
          <w:b/>
          <w:noProof/>
          <w:sz w:val="24"/>
          <w:szCs w:val="24"/>
        </w:rPr>
        <w:t>, em divergência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10.1. Julgar regular com ressalvas </w:t>
      </w:r>
      <w:r w:rsidRPr="003F160C">
        <w:rPr>
          <w:rFonts w:ascii="Arial Narrow" w:hAnsi="Arial Narrow" w:cs="Arial"/>
          <w:color w:val="000000"/>
          <w:sz w:val="24"/>
          <w:szCs w:val="24"/>
        </w:rPr>
        <w:t xml:space="preserve">a Prestação de Contas do </w:t>
      </w:r>
      <w:r w:rsidRPr="003F160C">
        <w:rPr>
          <w:rFonts w:ascii="Arial Narrow" w:hAnsi="Arial Narrow" w:cs="Arial"/>
          <w:b/>
          <w:color w:val="000000"/>
          <w:sz w:val="24"/>
          <w:szCs w:val="24"/>
        </w:rPr>
        <w:t>Sr. Indra Mara dos Santos Bessa</w:t>
      </w:r>
      <w:r w:rsidRPr="003F160C">
        <w:rPr>
          <w:rFonts w:ascii="Arial Narrow" w:hAnsi="Arial Narrow" w:cs="Arial"/>
          <w:color w:val="000000"/>
          <w:sz w:val="24"/>
          <w:szCs w:val="24"/>
        </w:rPr>
        <w:t xml:space="preserve">, Gestora da SUHAB no período de 01/10/2017 a 02/06/2017, com fundamento nos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19, II, 22, II, da Lei n.º 2.423/1996 (Lei Orgânica deste Tribunal de Contas) c/c 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188, § 1º, II, da Resolução n.º 4/2002-TCE/AM (Regimento Interno deste Tribunal de Contas); </w:t>
      </w:r>
      <w:r w:rsidRPr="003F160C">
        <w:rPr>
          <w:rFonts w:ascii="Arial Narrow" w:hAnsi="Arial Narrow" w:cs="Arial"/>
          <w:b/>
          <w:color w:val="000000"/>
          <w:sz w:val="24"/>
          <w:szCs w:val="24"/>
        </w:rPr>
        <w:t xml:space="preserve">10.2. Dar quitação </w:t>
      </w:r>
      <w:r w:rsidRPr="003F160C">
        <w:rPr>
          <w:rFonts w:ascii="Arial Narrow" w:hAnsi="Arial Narrow" w:cs="Arial"/>
          <w:color w:val="000000"/>
          <w:sz w:val="24"/>
          <w:szCs w:val="24"/>
        </w:rPr>
        <w:t>a</w:t>
      </w:r>
      <w:r w:rsidRPr="003F160C">
        <w:rPr>
          <w:rFonts w:ascii="Arial Narrow" w:hAnsi="Arial Narrow" w:cs="Arial"/>
          <w:b/>
          <w:color w:val="000000"/>
          <w:sz w:val="24"/>
          <w:szCs w:val="24"/>
        </w:rPr>
        <w:t xml:space="preserve"> Sra. Indra Mara dos Santos Bessa</w:t>
      </w:r>
      <w:r w:rsidRPr="003F160C">
        <w:rPr>
          <w:rFonts w:ascii="Arial Narrow" w:hAnsi="Arial Narrow" w:cs="Arial"/>
          <w:color w:val="000000"/>
          <w:sz w:val="24"/>
          <w:szCs w:val="24"/>
        </w:rPr>
        <w:t xml:space="preserve">, nos </w:t>
      </w:r>
      <w:r w:rsidRPr="003F160C">
        <w:rPr>
          <w:rFonts w:ascii="Arial Narrow" w:hAnsi="Arial Narrow" w:cs="Arial"/>
          <w:color w:val="000000"/>
          <w:sz w:val="24"/>
          <w:szCs w:val="24"/>
        </w:rPr>
        <w:lastRenderedPageBreak/>
        <w:t xml:space="preserve">termos dos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24 e 72, inciso II, ambos da Lei nº 2423/1996, c/c o art. 189, inciso II, da Resolução nº 04/2002-TCE/AM;</w:t>
      </w:r>
      <w:r w:rsidRPr="003F160C">
        <w:rPr>
          <w:rFonts w:ascii="Arial Narrow" w:hAnsi="Arial Narrow" w:cs="Arial"/>
          <w:b/>
          <w:color w:val="000000"/>
          <w:sz w:val="24"/>
          <w:szCs w:val="24"/>
        </w:rPr>
        <w:t xml:space="preserve"> 10.3. Julgar regular com ressalvas </w:t>
      </w:r>
      <w:r w:rsidRPr="003F160C">
        <w:rPr>
          <w:rFonts w:ascii="Arial Narrow" w:hAnsi="Arial Narrow" w:cs="Arial"/>
          <w:color w:val="000000"/>
          <w:sz w:val="24"/>
          <w:szCs w:val="24"/>
        </w:rPr>
        <w:t>a Prestação de Contas do</w:t>
      </w:r>
      <w:r w:rsidRPr="003F160C">
        <w:rPr>
          <w:rFonts w:ascii="Arial Narrow" w:hAnsi="Arial Narrow" w:cs="Arial"/>
          <w:b/>
          <w:color w:val="000000"/>
          <w:sz w:val="24"/>
          <w:szCs w:val="24"/>
        </w:rPr>
        <w:t xml:space="preserve"> Sr. Nilson Soares Cardoso Junior</w:t>
      </w:r>
      <w:r w:rsidRPr="003F160C">
        <w:rPr>
          <w:rFonts w:ascii="Arial Narrow" w:hAnsi="Arial Narrow" w:cs="Arial"/>
          <w:color w:val="000000"/>
          <w:sz w:val="24"/>
          <w:szCs w:val="24"/>
        </w:rPr>
        <w:t xml:space="preserve">, Gestor da SUHAB no período de 02/06/2017 a 04/10/2017, com fundamento nos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19, II, 22, II, da Lei n.º 2.423/1996 (Lei Orgânica deste Tribunal de Contas) c/c 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188, § 1º, II, da Resolução n.º 4/2002-TCE/AM (Regimento Interno deste Tribunal de Contas);</w:t>
      </w:r>
      <w:r w:rsidRPr="003F160C">
        <w:rPr>
          <w:rFonts w:ascii="Arial Narrow" w:hAnsi="Arial Narrow" w:cs="Arial"/>
          <w:b/>
          <w:color w:val="000000"/>
          <w:sz w:val="24"/>
          <w:szCs w:val="24"/>
        </w:rPr>
        <w:t xml:space="preserve"> 10.4. Dar quitação </w:t>
      </w:r>
      <w:r w:rsidRPr="003F160C">
        <w:rPr>
          <w:rFonts w:ascii="Arial Narrow" w:hAnsi="Arial Narrow" w:cs="Arial"/>
          <w:color w:val="000000"/>
          <w:sz w:val="24"/>
          <w:szCs w:val="24"/>
        </w:rPr>
        <w:t>ao</w:t>
      </w:r>
      <w:r w:rsidRPr="003F160C">
        <w:rPr>
          <w:rFonts w:ascii="Arial Narrow" w:hAnsi="Arial Narrow" w:cs="Arial"/>
          <w:b/>
          <w:color w:val="000000"/>
          <w:sz w:val="24"/>
          <w:szCs w:val="24"/>
        </w:rPr>
        <w:t xml:space="preserve"> Sr. Nilson Soares Cardoso Junior</w:t>
      </w:r>
      <w:r w:rsidRPr="003F160C">
        <w:rPr>
          <w:rFonts w:ascii="Arial Narrow" w:hAnsi="Arial Narrow" w:cs="Arial"/>
          <w:color w:val="000000"/>
          <w:sz w:val="24"/>
          <w:szCs w:val="24"/>
        </w:rPr>
        <w:t xml:space="preserve">, nos termos dos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24 e 72, inciso II, ambos da Lei nº 2423/1996, c/c o art. 189, inciso II, da Resolução nº 04/2002 - TCE/AM; </w:t>
      </w:r>
      <w:r w:rsidRPr="003F160C">
        <w:rPr>
          <w:rFonts w:ascii="Arial Narrow" w:hAnsi="Arial Narrow" w:cs="Arial"/>
          <w:b/>
          <w:color w:val="000000"/>
          <w:sz w:val="24"/>
          <w:szCs w:val="24"/>
        </w:rPr>
        <w:t xml:space="preserve">10.5. Julgar regular com ressalvas </w:t>
      </w:r>
      <w:r w:rsidRPr="003F160C">
        <w:rPr>
          <w:rFonts w:ascii="Arial Narrow" w:hAnsi="Arial Narrow" w:cs="Arial"/>
          <w:color w:val="000000"/>
          <w:sz w:val="24"/>
          <w:szCs w:val="24"/>
        </w:rPr>
        <w:t xml:space="preserve">a Prestação de Contas do </w:t>
      </w:r>
      <w:r w:rsidRPr="003F160C">
        <w:rPr>
          <w:rFonts w:ascii="Arial Narrow" w:hAnsi="Arial Narrow" w:cs="Arial"/>
          <w:b/>
          <w:color w:val="000000"/>
          <w:sz w:val="24"/>
          <w:szCs w:val="24"/>
        </w:rPr>
        <w:t>Sr. Diego Roberto Afonso</w:t>
      </w:r>
      <w:r w:rsidRPr="003F160C">
        <w:rPr>
          <w:rFonts w:ascii="Arial Narrow" w:hAnsi="Arial Narrow" w:cs="Arial"/>
          <w:color w:val="000000"/>
          <w:sz w:val="24"/>
          <w:szCs w:val="24"/>
        </w:rPr>
        <w:t xml:space="preserve">, Gestor da SUHAB no período de 17/10/2017 a 31/12/2017, com fundamento nos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19, II, 22, II, da Lei n.º 2.423/1996 (Lei Orgânica deste Tribunal de Contas) c/c 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xml:space="preserve">. 188, § 1º, II, da Resolução n.º 4/2002-TCE/AM (Regimento Interno deste Tribunal de Contas); </w:t>
      </w:r>
      <w:r w:rsidRPr="003F160C">
        <w:rPr>
          <w:rFonts w:ascii="Arial Narrow" w:hAnsi="Arial Narrow" w:cs="Arial"/>
          <w:b/>
          <w:color w:val="000000"/>
          <w:sz w:val="24"/>
          <w:szCs w:val="24"/>
        </w:rPr>
        <w:t xml:space="preserve">10.6. Dar quitação </w:t>
      </w:r>
      <w:r w:rsidRPr="003F160C">
        <w:rPr>
          <w:rFonts w:ascii="Arial Narrow" w:hAnsi="Arial Narrow" w:cs="Arial"/>
          <w:color w:val="000000"/>
          <w:sz w:val="24"/>
          <w:szCs w:val="24"/>
        </w:rPr>
        <w:t>ao</w:t>
      </w:r>
      <w:r w:rsidRPr="003F160C">
        <w:rPr>
          <w:rFonts w:ascii="Arial Narrow" w:hAnsi="Arial Narrow" w:cs="Arial"/>
          <w:b/>
          <w:color w:val="000000"/>
          <w:sz w:val="24"/>
          <w:szCs w:val="24"/>
        </w:rPr>
        <w:t xml:space="preserve"> Sr. Diego Roberto Afonso</w:t>
      </w:r>
      <w:r w:rsidRPr="003F160C">
        <w:rPr>
          <w:rFonts w:ascii="Arial Narrow" w:hAnsi="Arial Narrow" w:cs="Arial"/>
          <w:color w:val="000000"/>
          <w:sz w:val="24"/>
          <w:szCs w:val="24"/>
        </w:rPr>
        <w:t xml:space="preserve">, nos termos dos </w:t>
      </w:r>
      <w:proofErr w:type="spellStart"/>
      <w:r w:rsidRPr="003F160C">
        <w:rPr>
          <w:rFonts w:ascii="Arial Narrow" w:hAnsi="Arial Narrow" w:cs="Arial"/>
          <w:color w:val="000000"/>
          <w:sz w:val="24"/>
          <w:szCs w:val="24"/>
        </w:rPr>
        <w:t>arts</w:t>
      </w:r>
      <w:proofErr w:type="spellEnd"/>
      <w:r w:rsidRPr="003F160C">
        <w:rPr>
          <w:rFonts w:ascii="Arial Narrow" w:hAnsi="Arial Narrow" w:cs="Arial"/>
          <w:color w:val="000000"/>
          <w:sz w:val="24"/>
          <w:szCs w:val="24"/>
        </w:rPr>
        <w:t>. 24 e 72, inciso II, ambos da Lei nº 2423/1996, c/c o art. 189, inciso II, da Resolução nº 04/2002-TCE/AM;</w:t>
      </w:r>
      <w:r w:rsidRPr="003F160C">
        <w:rPr>
          <w:rFonts w:ascii="Arial Narrow" w:hAnsi="Arial Narrow" w:cs="Arial"/>
          <w:b/>
          <w:color w:val="000000"/>
          <w:sz w:val="24"/>
          <w:szCs w:val="24"/>
        </w:rPr>
        <w:t xml:space="preserve"> 10.7. Recomendar </w:t>
      </w:r>
      <w:r w:rsidRPr="003F160C">
        <w:rPr>
          <w:rFonts w:ascii="Arial Narrow" w:hAnsi="Arial Narrow" w:cs="Arial"/>
          <w:color w:val="000000"/>
          <w:sz w:val="24"/>
          <w:szCs w:val="24"/>
        </w:rPr>
        <w:t xml:space="preserve">à Superintendência Estadual de Habitação - SUHAB que: </w:t>
      </w:r>
      <w:r w:rsidRPr="003F160C">
        <w:rPr>
          <w:rFonts w:ascii="Arial Narrow" w:hAnsi="Arial Narrow" w:cs="Arial"/>
          <w:b/>
          <w:color w:val="000000"/>
          <w:sz w:val="24"/>
          <w:szCs w:val="24"/>
        </w:rPr>
        <w:t xml:space="preserve">a) </w:t>
      </w:r>
      <w:r w:rsidRPr="003F160C">
        <w:rPr>
          <w:rFonts w:ascii="Arial Narrow" w:hAnsi="Arial Narrow" w:cs="Arial"/>
          <w:color w:val="000000"/>
          <w:sz w:val="24"/>
          <w:szCs w:val="24"/>
        </w:rPr>
        <w:t xml:space="preserve">Diligencie junto ao poder ao qual está vinculada para fins de atendimento integral ao teor do art. 37, II da CF/88 (realização de concurso público); </w:t>
      </w:r>
      <w:r w:rsidRPr="003F160C">
        <w:rPr>
          <w:rFonts w:ascii="Arial Narrow" w:hAnsi="Arial Narrow" w:cs="Arial"/>
          <w:b/>
          <w:color w:val="000000"/>
          <w:sz w:val="24"/>
          <w:szCs w:val="24"/>
        </w:rPr>
        <w:t xml:space="preserve">b) </w:t>
      </w:r>
      <w:r w:rsidRPr="003F160C">
        <w:rPr>
          <w:rFonts w:ascii="Arial Narrow" w:hAnsi="Arial Narrow" w:cs="Arial"/>
          <w:color w:val="000000"/>
          <w:sz w:val="24"/>
          <w:szCs w:val="24"/>
        </w:rPr>
        <w:t>Observe com maior atenção a legislação orientadora da elaboração e execução do orçamento público e demais instrumentos de planejamento, sobretudo a Lei n.º 4.320/1964 e a Lei Complementar n.º 101/2000;</w:t>
      </w:r>
      <w:r w:rsidRPr="003F160C">
        <w:rPr>
          <w:rFonts w:ascii="Arial Narrow" w:hAnsi="Arial Narrow" w:cs="Arial"/>
          <w:b/>
          <w:color w:val="000000"/>
          <w:sz w:val="24"/>
          <w:szCs w:val="24"/>
        </w:rPr>
        <w:t xml:space="preserve"> c) </w:t>
      </w:r>
      <w:r w:rsidRPr="003F160C">
        <w:rPr>
          <w:rFonts w:ascii="Arial Narrow" w:hAnsi="Arial Narrow" w:cs="Arial"/>
          <w:color w:val="000000"/>
          <w:sz w:val="24"/>
          <w:szCs w:val="24"/>
        </w:rPr>
        <w:t>Nos próximos processos de concessão de passagens aéreas, que sejam observados os procedimentos dispostos do Decreto nº 38.479/2017, dando-se preferência às tarifas mais econômicas, sempre que possível.</w:t>
      </w:r>
      <w:r w:rsidRPr="003F160C">
        <w:rPr>
          <w:rFonts w:ascii="Arial Narrow" w:hAnsi="Arial Narrow" w:cs="Arial"/>
          <w:b/>
          <w:color w:val="000000"/>
          <w:sz w:val="24"/>
          <w:szCs w:val="24"/>
        </w:rPr>
        <w:t xml:space="preserve"> 10.8. Determinar </w:t>
      </w:r>
      <w:r w:rsidRPr="003F160C">
        <w:rPr>
          <w:rFonts w:ascii="Arial Narrow" w:hAnsi="Arial Narrow" w:cs="Arial"/>
          <w:color w:val="000000"/>
          <w:sz w:val="24"/>
          <w:szCs w:val="24"/>
        </w:rPr>
        <w:t xml:space="preserve">à Origem que atualize os dados do Sistema Imóveis/AM, caso ainda não o tenha feito; </w:t>
      </w:r>
      <w:r w:rsidRPr="003F160C">
        <w:rPr>
          <w:rFonts w:ascii="Arial Narrow" w:hAnsi="Arial Narrow" w:cs="Arial"/>
          <w:b/>
          <w:color w:val="000000"/>
          <w:sz w:val="24"/>
          <w:szCs w:val="24"/>
        </w:rPr>
        <w:t xml:space="preserve">10.9. Dar ciência </w:t>
      </w:r>
      <w:r w:rsidRPr="003F160C">
        <w:rPr>
          <w:rFonts w:ascii="Arial Narrow" w:hAnsi="Arial Narrow" w:cs="Arial"/>
          <w:color w:val="000000"/>
          <w:sz w:val="24"/>
          <w:szCs w:val="24"/>
        </w:rPr>
        <w:t xml:space="preserve">a Sra. Indra Mara dos Santos Bessa, ao Sr. Diego Roberto Afonso e ao Sr. Nilson Soares Cardoso Junior sobre o deslinde do feito. </w:t>
      </w:r>
    </w:p>
    <w:p w14:paraId="3CD443B8"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11.297/2021 (Apensos: 15.931/2020 e 15.932/2020)</w:t>
      </w:r>
      <w:r w:rsidRPr="003F160C">
        <w:rPr>
          <w:rFonts w:ascii="Arial Narrow" w:hAnsi="Arial Narrow" w:cs="Arial"/>
          <w:color w:val="000000"/>
          <w:sz w:val="24"/>
          <w:szCs w:val="24"/>
        </w:rPr>
        <w:t xml:space="preserve"> - Recurso de Reconsideração interposto pela Cooperativa de Enfermeiros do Amazonas-COOPEAM, em face do Acordão n°137/2021-TCE-Tribunal Pleno, exarado nos autos do Processo n° 15.931/2020. </w:t>
      </w:r>
      <w:r w:rsidRPr="003F160C">
        <w:rPr>
          <w:rFonts w:ascii="Arial Narrow" w:hAnsi="Arial Narrow"/>
          <w:b/>
          <w:sz w:val="24"/>
          <w:szCs w:val="24"/>
        </w:rPr>
        <w:t>Advogados:</w:t>
      </w:r>
      <w:r w:rsidRPr="003F160C">
        <w:rPr>
          <w:rFonts w:ascii="Arial Narrow" w:hAnsi="Arial Narrow"/>
          <w:sz w:val="24"/>
          <w:szCs w:val="24"/>
        </w:rPr>
        <w:t xml:space="preserve"> </w:t>
      </w:r>
      <w:r w:rsidRPr="003F160C">
        <w:rPr>
          <w:rFonts w:ascii="Arial Narrow" w:hAnsi="Arial Narrow"/>
          <w:noProof/>
          <w:sz w:val="24"/>
          <w:szCs w:val="24"/>
        </w:rPr>
        <w:t>Fabricio Jacob Acris de Carvalho – OAB/AM 9145, Heleno de Lion Costa da Rocha Quinto – OAB/AM 12935, Camila dos Santos Melo – OAB/AM 8154, Lidia Nayara Elis Rabelo de Oliveira - OAB/AM 13156 e Ney Bastos Soares Junior -  OAB/AM 4336</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3AE96F80" w14:textId="2056CBC7"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1646/2022: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III, alínea“f”, item 2,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a proposta de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Auditor-Relator</w:t>
      </w:r>
      <w:r w:rsidRPr="003F160C">
        <w:rPr>
          <w:rFonts w:ascii="Arial Narrow" w:hAnsi="Arial Narrow"/>
          <w:noProof/>
          <w:sz w:val="24"/>
          <w:szCs w:val="24"/>
        </w:rPr>
        <w:t xml:space="preserve"> </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8.1. Conhecer</w:t>
      </w:r>
      <w:r w:rsidRPr="003F160C">
        <w:rPr>
          <w:rFonts w:ascii="Arial Narrow" w:hAnsi="Arial Narrow" w:cs="Arial"/>
          <w:color w:val="000000"/>
          <w:sz w:val="24"/>
          <w:szCs w:val="24"/>
        </w:rPr>
        <w:t xml:space="preserve"> do Recurso de Reconsideração interposto pela </w:t>
      </w:r>
      <w:r w:rsidRPr="003F160C">
        <w:rPr>
          <w:rFonts w:ascii="Arial Narrow" w:hAnsi="Arial Narrow" w:cs="Arial"/>
          <w:b/>
          <w:color w:val="000000"/>
          <w:sz w:val="24"/>
          <w:szCs w:val="24"/>
        </w:rPr>
        <w:t>COOPEAM-Cooperativa de Enfermeiros do Amazonas</w:t>
      </w:r>
      <w:r w:rsidRPr="003F160C">
        <w:rPr>
          <w:rFonts w:ascii="Arial Narrow" w:hAnsi="Arial Narrow" w:cs="Arial"/>
          <w:color w:val="000000"/>
          <w:sz w:val="24"/>
          <w:szCs w:val="24"/>
        </w:rPr>
        <w:t xml:space="preserve">, em face do Acórdão n.º 137/2021-TCE-Tribunal Pleno (autos do processo n.º 15.931/2020), o qual julgou improcedente representação formulada pela referida recorrente, por estarem preenchidos os requisitos legais; </w:t>
      </w:r>
      <w:r w:rsidRPr="003F160C">
        <w:rPr>
          <w:rFonts w:ascii="Arial Narrow" w:hAnsi="Arial Narrow" w:cs="Arial"/>
          <w:b/>
          <w:color w:val="000000"/>
          <w:sz w:val="24"/>
          <w:szCs w:val="24"/>
        </w:rPr>
        <w:t>8.2. Determinar</w:t>
      </w:r>
      <w:r w:rsidRPr="003F160C">
        <w:rPr>
          <w:rFonts w:ascii="Arial Narrow" w:hAnsi="Arial Narrow" w:cs="Arial"/>
          <w:color w:val="000000"/>
          <w:sz w:val="24"/>
          <w:szCs w:val="24"/>
        </w:rPr>
        <w:t xml:space="preserve"> o Arquivamento dos Autos, em vista da perda do objeto, nos termos do artigo 127, da Lei nº 2423/1996 c/c o art. 485, inciso IV do Novo Código de Processo Civil – Lei n. 13.105/201, considerando que o procedimento licitatório refutado já foi completamente concluído;</w:t>
      </w:r>
      <w:r w:rsidRPr="003F160C">
        <w:rPr>
          <w:rFonts w:ascii="Arial Narrow" w:hAnsi="Arial Narrow" w:cs="Arial"/>
          <w:b/>
          <w:color w:val="000000"/>
          <w:sz w:val="24"/>
          <w:szCs w:val="24"/>
        </w:rPr>
        <w:t xml:space="preserve"> 8.3. Dar ciência</w:t>
      </w:r>
      <w:r w:rsidRPr="003F160C">
        <w:rPr>
          <w:rFonts w:ascii="Arial Narrow" w:hAnsi="Arial Narrow" w:cs="Arial"/>
          <w:color w:val="000000"/>
          <w:sz w:val="24"/>
          <w:szCs w:val="24"/>
        </w:rPr>
        <w:t xml:space="preserve"> do desfecho atribuído a estes autos aos patronos da COOPEAM-Cooperativa de Enfermeiros do Amazonas, ao Centro de Serviços Compartilhados, aos patronos da Secretaria de Estado de Saúde e Serviços de Enfermagem e Gestão em Saúde do Amazonas Ltda. </w:t>
      </w:r>
      <w:r w:rsidRPr="00186F87">
        <w:rPr>
          <w:rFonts w:ascii="Arial Narrow" w:hAnsi="Arial Narrow"/>
          <w:b/>
          <w:sz w:val="24"/>
          <w:szCs w:val="24"/>
        </w:rPr>
        <w:t>Declaração de Impedimento</w:t>
      </w:r>
      <w:r w:rsidRPr="003F160C">
        <w:rPr>
          <w:rFonts w:ascii="Arial Narrow" w:hAnsi="Arial Narrow"/>
          <w:b/>
          <w:sz w:val="24"/>
          <w:szCs w:val="24"/>
        </w:rPr>
        <w:t>:</w:t>
      </w:r>
      <w:r w:rsidRPr="003F160C">
        <w:rPr>
          <w:rFonts w:ascii="Arial Narrow" w:hAnsi="Arial Narrow"/>
          <w:sz w:val="24"/>
          <w:szCs w:val="24"/>
        </w:rPr>
        <w:t xml:space="preserve"> </w:t>
      </w:r>
      <w:r w:rsidRPr="003F160C">
        <w:rPr>
          <w:rFonts w:ascii="Arial Narrow" w:hAnsi="Arial Narrow"/>
          <w:noProof/>
          <w:sz w:val="24"/>
          <w:szCs w:val="24"/>
        </w:rPr>
        <w:t>Conselheira Yara Amazônia Lins Rodrigues dos Santos (art. 65 do Regimento Interno).</w:t>
      </w:r>
    </w:p>
    <w:p w14:paraId="479FEF83"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lastRenderedPageBreak/>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14.717/2021 (Apenso: 16.230/2020)</w:t>
      </w:r>
      <w:r w:rsidRPr="003F160C">
        <w:rPr>
          <w:rFonts w:ascii="Arial Narrow" w:hAnsi="Arial Narrow" w:cs="Arial"/>
          <w:color w:val="000000"/>
          <w:sz w:val="24"/>
          <w:szCs w:val="24"/>
        </w:rPr>
        <w:t xml:space="preserve"> - Recurso Ordinário interposto pela Universidade do Estado do Amazonas – UEA, em face do Acórdão n° 73/2021-TCE-Segunda Câmara, exarado nos autos do Processo n° 16.230/2020. </w:t>
      </w:r>
      <w:r w:rsidRPr="003F160C">
        <w:rPr>
          <w:rFonts w:ascii="Arial Narrow" w:hAnsi="Arial Narrow"/>
          <w:b/>
          <w:sz w:val="24"/>
          <w:szCs w:val="24"/>
        </w:rPr>
        <w:t>Advogados:</w:t>
      </w:r>
      <w:r w:rsidRPr="003F160C">
        <w:rPr>
          <w:rFonts w:ascii="Arial Narrow" w:hAnsi="Arial Narrow"/>
          <w:sz w:val="24"/>
          <w:szCs w:val="24"/>
        </w:rPr>
        <w:t xml:space="preserve"> </w:t>
      </w:r>
      <w:r w:rsidRPr="003F160C">
        <w:rPr>
          <w:rFonts w:ascii="Arial Narrow" w:hAnsi="Arial Narrow"/>
          <w:noProof/>
          <w:sz w:val="24"/>
          <w:szCs w:val="24"/>
        </w:rPr>
        <w:t>David Xavier da Silva - OAB/AM 10302, Aly Nasser Abrahim Ballut Filho – OAB/AM 6002, Eriverton Resende Monte -  OAB/AM 7648, Eta Pereira Castelo Branco – OAB/AM 6550, Marcelo Carvalho da Silva -  OAB/AM 6193, Luciana Elvas Pinheiro Costa – OAB/AM 5657 e Wanessa Cavalcante Fecury Soares – OAB/AM 6367</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28674F34" w14:textId="183F189D"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1647/2022: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art.11, III, alínea “f”, item 3,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a proposta de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Auditor-Relator</w:t>
      </w:r>
      <w:r w:rsidRPr="003F160C">
        <w:rPr>
          <w:rFonts w:ascii="Arial Narrow" w:hAnsi="Arial Narrow"/>
          <w:noProof/>
          <w:sz w:val="24"/>
          <w:szCs w:val="24"/>
        </w:rPr>
        <w:t xml:space="preserve"> </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8.1. Conhecer</w:t>
      </w:r>
      <w:r w:rsidRPr="003F160C">
        <w:rPr>
          <w:rFonts w:ascii="Arial Narrow" w:hAnsi="Arial Narrow" w:cs="Arial"/>
          <w:color w:val="000000"/>
          <w:sz w:val="24"/>
          <w:szCs w:val="24"/>
        </w:rPr>
        <w:t xml:space="preserve"> do Recurso Ordinário interposto pelo </w:t>
      </w:r>
      <w:r w:rsidRPr="003F160C">
        <w:rPr>
          <w:rFonts w:ascii="Arial Narrow" w:hAnsi="Arial Narrow" w:cs="Arial"/>
          <w:b/>
          <w:color w:val="000000"/>
          <w:sz w:val="24"/>
          <w:szCs w:val="24"/>
        </w:rPr>
        <w:t>Sr.</w:t>
      </w:r>
      <w:r w:rsidRPr="003F160C">
        <w:rPr>
          <w:rFonts w:ascii="Arial Narrow" w:hAnsi="Arial Narrow" w:cs="Arial"/>
          <w:color w:val="000000"/>
          <w:sz w:val="24"/>
          <w:szCs w:val="24"/>
        </w:rPr>
        <w:t xml:space="preserve"> </w:t>
      </w:r>
      <w:proofErr w:type="spellStart"/>
      <w:r w:rsidRPr="003F160C">
        <w:rPr>
          <w:rFonts w:ascii="Arial Narrow" w:hAnsi="Arial Narrow" w:cs="Arial"/>
          <w:b/>
          <w:color w:val="000000"/>
          <w:sz w:val="24"/>
          <w:szCs w:val="24"/>
        </w:rPr>
        <w:t>Cleinaldo</w:t>
      </w:r>
      <w:proofErr w:type="spellEnd"/>
      <w:r w:rsidRPr="003F160C">
        <w:rPr>
          <w:rFonts w:ascii="Arial Narrow" w:hAnsi="Arial Narrow" w:cs="Arial"/>
          <w:b/>
          <w:color w:val="000000"/>
          <w:sz w:val="24"/>
          <w:szCs w:val="24"/>
        </w:rPr>
        <w:t xml:space="preserve"> de Almeida Costa</w:t>
      </w:r>
      <w:r w:rsidRPr="003F160C">
        <w:rPr>
          <w:rFonts w:ascii="Arial Narrow" w:hAnsi="Arial Narrow" w:cs="Arial"/>
          <w:color w:val="000000"/>
          <w:sz w:val="24"/>
          <w:szCs w:val="24"/>
        </w:rPr>
        <w:t xml:space="preserve">, ex-Reitor e a Universidade do Estado do Amazonas - UEA, contra o acórdão nº 73/2021, pela qual a egrégia Segunda Câmara da Corte, acompanhando o voto do relator, Conselheiro Ari Jorge Moutinho da Costa Júnior, julgou ilegais as admissões temporárias decorrentes do edital n° 26/2017, bem como determinou a adoção de medidas corretivas pertinentes e aplicou multa ao gestor estadual responsável (autos n° 911/2017, digitalizados sob o n° 16.230/2020), em respeito disposto no art. 146, §3º, da Resolução n° 04/2002–TCE/AM c/c art. 60 da Lei n° 2423/96; </w:t>
      </w:r>
      <w:r w:rsidRPr="003F160C">
        <w:rPr>
          <w:rFonts w:ascii="Arial Narrow" w:hAnsi="Arial Narrow" w:cs="Arial"/>
          <w:b/>
          <w:color w:val="000000"/>
          <w:sz w:val="24"/>
          <w:szCs w:val="24"/>
        </w:rPr>
        <w:t>8.2. Negar Provimento</w:t>
      </w:r>
      <w:r w:rsidRPr="003F160C">
        <w:rPr>
          <w:rFonts w:ascii="Arial Narrow" w:hAnsi="Arial Narrow" w:cs="Arial"/>
          <w:color w:val="000000"/>
          <w:sz w:val="24"/>
          <w:szCs w:val="24"/>
        </w:rPr>
        <w:t xml:space="preserve"> ao Recurso interposto pelo </w:t>
      </w:r>
      <w:r w:rsidRPr="003F160C">
        <w:rPr>
          <w:rFonts w:ascii="Arial Narrow" w:hAnsi="Arial Narrow" w:cs="Arial"/>
          <w:b/>
          <w:color w:val="000000"/>
          <w:sz w:val="24"/>
          <w:szCs w:val="24"/>
        </w:rPr>
        <w:t xml:space="preserve">Sr. </w:t>
      </w:r>
      <w:proofErr w:type="spellStart"/>
      <w:r w:rsidRPr="003F160C">
        <w:rPr>
          <w:rFonts w:ascii="Arial Narrow" w:hAnsi="Arial Narrow" w:cs="Arial"/>
          <w:b/>
          <w:color w:val="000000"/>
          <w:sz w:val="24"/>
          <w:szCs w:val="24"/>
        </w:rPr>
        <w:t>Cleinaldo</w:t>
      </w:r>
      <w:proofErr w:type="spellEnd"/>
      <w:r w:rsidRPr="003F160C">
        <w:rPr>
          <w:rFonts w:ascii="Arial Narrow" w:hAnsi="Arial Narrow" w:cs="Arial"/>
          <w:b/>
          <w:color w:val="000000"/>
          <w:sz w:val="24"/>
          <w:szCs w:val="24"/>
        </w:rPr>
        <w:t xml:space="preserve"> de Almeida Costa</w:t>
      </w:r>
      <w:r w:rsidRPr="003F160C">
        <w:rPr>
          <w:rFonts w:ascii="Arial Narrow" w:hAnsi="Arial Narrow" w:cs="Arial"/>
          <w:color w:val="000000"/>
          <w:sz w:val="24"/>
          <w:szCs w:val="24"/>
        </w:rPr>
        <w:t xml:space="preserve">, de modo a manter na íntegra o Acórdão nº 73/2021, proferido nos autos nº 16.230/2020; </w:t>
      </w:r>
      <w:r w:rsidRPr="003F160C">
        <w:rPr>
          <w:rFonts w:ascii="Arial Narrow" w:hAnsi="Arial Narrow" w:cs="Arial"/>
          <w:b/>
          <w:color w:val="000000"/>
          <w:sz w:val="24"/>
          <w:szCs w:val="24"/>
        </w:rPr>
        <w:t>8.3. Dar ciência</w:t>
      </w:r>
      <w:r w:rsidRPr="003F160C">
        <w:rPr>
          <w:rFonts w:ascii="Arial Narrow" w:hAnsi="Arial Narrow" w:cs="Arial"/>
          <w:color w:val="000000"/>
          <w:sz w:val="24"/>
          <w:szCs w:val="24"/>
        </w:rPr>
        <w:t xml:space="preserve"> ao Sr. </w:t>
      </w:r>
      <w:proofErr w:type="spellStart"/>
      <w:r w:rsidRPr="003F160C">
        <w:rPr>
          <w:rFonts w:ascii="Arial Narrow" w:hAnsi="Arial Narrow" w:cs="Arial"/>
          <w:color w:val="000000"/>
          <w:sz w:val="24"/>
          <w:szCs w:val="24"/>
        </w:rPr>
        <w:t>Cleinaldo</w:t>
      </w:r>
      <w:proofErr w:type="spellEnd"/>
      <w:r w:rsidRPr="003F160C">
        <w:rPr>
          <w:rFonts w:ascii="Arial Narrow" w:hAnsi="Arial Narrow" w:cs="Arial"/>
          <w:color w:val="000000"/>
          <w:sz w:val="24"/>
          <w:szCs w:val="24"/>
        </w:rPr>
        <w:t xml:space="preserve"> de Almeida Costa, bem como aos seus advogados, sobre o julgamento do processo; e </w:t>
      </w:r>
      <w:r w:rsidRPr="003F160C">
        <w:rPr>
          <w:rFonts w:ascii="Arial Narrow" w:hAnsi="Arial Narrow" w:cs="Arial"/>
          <w:b/>
          <w:color w:val="000000"/>
          <w:sz w:val="24"/>
          <w:szCs w:val="24"/>
        </w:rPr>
        <w:t>8.4. Determinar</w:t>
      </w:r>
      <w:r w:rsidRPr="003F160C">
        <w:rPr>
          <w:rFonts w:ascii="Arial Narrow" w:hAnsi="Arial Narrow" w:cs="Arial"/>
          <w:color w:val="000000"/>
          <w:sz w:val="24"/>
          <w:szCs w:val="24"/>
        </w:rPr>
        <w:t xml:space="preserve"> a tramitação ao relator do processo de origem, após o cumprimento das deliberações anteriores. </w:t>
      </w:r>
      <w:r w:rsidRPr="00186F87">
        <w:rPr>
          <w:rFonts w:ascii="Arial Narrow" w:hAnsi="Arial Narrow"/>
          <w:b/>
          <w:sz w:val="24"/>
          <w:szCs w:val="24"/>
        </w:rPr>
        <w:t>Declaração de Impedimento</w:t>
      </w:r>
      <w:r w:rsidRPr="003F160C">
        <w:rPr>
          <w:rFonts w:ascii="Arial Narrow" w:hAnsi="Arial Narrow"/>
          <w:b/>
          <w:sz w:val="24"/>
          <w:szCs w:val="24"/>
        </w:rPr>
        <w:t>:</w:t>
      </w:r>
      <w:r w:rsidRPr="003F160C">
        <w:rPr>
          <w:rFonts w:ascii="Arial Narrow" w:hAnsi="Arial Narrow"/>
          <w:sz w:val="24"/>
          <w:szCs w:val="24"/>
        </w:rPr>
        <w:t xml:space="preserve"> </w:t>
      </w:r>
      <w:r w:rsidRPr="003F160C">
        <w:rPr>
          <w:rFonts w:ascii="Arial Narrow" w:hAnsi="Arial Narrow"/>
          <w:noProof/>
          <w:sz w:val="24"/>
          <w:szCs w:val="24"/>
        </w:rPr>
        <w:t>Conselheiro Ari Jorge Moutinho da Costa Júnior (art. 65 do Regimento Interno).</w:t>
      </w:r>
    </w:p>
    <w:p w14:paraId="1E563F3B" w14:textId="77777777" w:rsidR="003F160C" w:rsidRPr="003F160C" w:rsidRDefault="003F160C" w:rsidP="003F160C">
      <w:pPr>
        <w:spacing w:after="120"/>
        <w:ind w:left="-284" w:right="-1"/>
        <w:jc w:val="both"/>
        <w:rPr>
          <w:rFonts w:ascii="Arial Narrow" w:hAnsi="Arial Narrow" w:cs="Arial"/>
          <w:color w:val="000000"/>
          <w:sz w:val="24"/>
          <w:szCs w:val="24"/>
        </w:rPr>
      </w:pPr>
    </w:p>
    <w:p w14:paraId="6C31211A"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PROCESSO Nº 10.800/2022 (Apenso: 12.430/2020)</w:t>
      </w:r>
      <w:r w:rsidRPr="003F160C">
        <w:rPr>
          <w:rFonts w:ascii="Arial Narrow" w:hAnsi="Arial Narrow" w:cs="Arial"/>
          <w:color w:val="000000"/>
          <w:sz w:val="24"/>
          <w:szCs w:val="24"/>
        </w:rPr>
        <w:t xml:space="preserve"> - Recurso de Reconsideração interposto pela Sra. </w:t>
      </w:r>
      <w:proofErr w:type="spellStart"/>
      <w:r w:rsidRPr="003F160C">
        <w:rPr>
          <w:rFonts w:ascii="Arial Narrow" w:hAnsi="Arial Narrow" w:cs="Arial"/>
          <w:color w:val="000000"/>
          <w:sz w:val="24"/>
          <w:szCs w:val="24"/>
        </w:rPr>
        <w:t>Dayanna</w:t>
      </w:r>
      <w:proofErr w:type="spellEnd"/>
      <w:r w:rsidRPr="003F160C">
        <w:rPr>
          <w:rFonts w:ascii="Arial Narrow" w:hAnsi="Arial Narrow" w:cs="Arial"/>
          <w:color w:val="000000"/>
          <w:sz w:val="24"/>
          <w:szCs w:val="24"/>
        </w:rPr>
        <w:t xml:space="preserve"> Regina Cerquinho Barreto de Souza, em face do Acórdão n° 1345/2021-TCE-Tribunal Pleno, exarado nos autos do Processo n° 12.430/2020.</w:t>
      </w:r>
      <w:r w:rsidRPr="003F160C">
        <w:rPr>
          <w:rFonts w:ascii="Arial Narrow" w:hAnsi="Arial Narrow" w:cs="Arial"/>
          <w:b/>
          <w:color w:val="000000"/>
          <w:sz w:val="24"/>
          <w:szCs w:val="24"/>
        </w:rPr>
        <w:t xml:space="preserve"> </w:t>
      </w:r>
    </w:p>
    <w:p w14:paraId="6DC47CE4" w14:textId="62BE92DC"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1648/2022: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III, alínea“f”, item 2,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a proposta de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Auditor-Relator</w:t>
      </w:r>
      <w:r w:rsidRPr="003F160C">
        <w:rPr>
          <w:rFonts w:ascii="Arial Narrow" w:hAnsi="Arial Narrow"/>
          <w:noProof/>
          <w:sz w:val="24"/>
          <w:szCs w:val="24"/>
        </w:rPr>
        <w:t xml:space="preserve"> </w:t>
      </w:r>
      <w:r w:rsidRPr="003F160C">
        <w:rPr>
          <w:rFonts w:ascii="Arial Narrow" w:hAnsi="Arial Narrow"/>
          <w:b/>
          <w:noProof/>
          <w:sz w:val="24"/>
          <w:szCs w:val="24"/>
        </w:rPr>
        <w:t>, em divergência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8.1. Conhecer </w:t>
      </w:r>
      <w:r w:rsidRPr="003F160C">
        <w:rPr>
          <w:rFonts w:ascii="Arial Narrow" w:hAnsi="Arial Narrow" w:cs="Arial"/>
          <w:color w:val="000000"/>
          <w:sz w:val="24"/>
          <w:szCs w:val="24"/>
        </w:rPr>
        <w:t>do Pedido de Reconsideração interposto pela</w:t>
      </w:r>
      <w:r w:rsidRPr="003F160C">
        <w:rPr>
          <w:rFonts w:ascii="Arial Narrow" w:hAnsi="Arial Narrow" w:cs="Arial"/>
          <w:b/>
          <w:color w:val="000000"/>
          <w:sz w:val="24"/>
          <w:szCs w:val="24"/>
        </w:rPr>
        <w:t xml:space="preserve"> Sra. </w:t>
      </w:r>
      <w:proofErr w:type="spellStart"/>
      <w:r w:rsidRPr="003F160C">
        <w:rPr>
          <w:rFonts w:ascii="Arial Narrow" w:hAnsi="Arial Narrow" w:cs="Arial"/>
          <w:b/>
          <w:color w:val="000000"/>
          <w:sz w:val="24"/>
          <w:szCs w:val="24"/>
        </w:rPr>
        <w:t>Dayanna</w:t>
      </w:r>
      <w:proofErr w:type="spellEnd"/>
      <w:r w:rsidRPr="003F160C">
        <w:rPr>
          <w:rFonts w:ascii="Arial Narrow" w:hAnsi="Arial Narrow" w:cs="Arial"/>
          <w:b/>
          <w:color w:val="000000"/>
          <w:sz w:val="24"/>
          <w:szCs w:val="24"/>
        </w:rPr>
        <w:t xml:space="preserve"> Regina Cerquinho Barreto de Souza </w:t>
      </w:r>
      <w:r w:rsidRPr="003F160C">
        <w:rPr>
          <w:rFonts w:ascii="Arial Narrow" w:hAnsi="Arial Narrow" w:cs="Arial"/>
          <w:color w:val="000000"/>
          <w:sz w:val="24"/>
          <w:szCs w:val="24"/>
        </w:rPr>
        <w:t xml:space="preserve">contra o Acórdão n° 1345/2021-TCE-Tribunal Pleno, proferido nos autos do processo 12.430/2020, que julgou regular, com ressalvas, a Prestação de Contas Anual do Serviço de Pronto Atendimento da Alvorada – SPA ALVORADA, exercício de 2019, com aplicação de multa; </w:t>
      </w:r>
      <w:r w:rsidRPr="003F160C">
        <w:rPr>
          <w:rFonts w:ascii="Arial Narrow" w:hAnsi="Arial Narrow" w:cs="Arial"/>
          <w:b/>
          <w:color w:val="000000"/>
          <w:sz w:val="24"/>
          <w:szCs w:val="24"/>
        </w:rPr>
        <w:t xml:space="preserve">8.2. Dar Provimento </w:t>
      </w:r>
      <w:r w:rsidRPr="003F160C">
        <w:rPr>
          <w:rFonts w:ascii="Arial Narrow" w:hAnsi="Arial Narrow" w:cs="Arial"/>
          <w:color w:val="000000"/>
          <w:sz w:val="24"/>
          <w:szCs w:val="24"/>
        </w:rPr>
        <w:t>ao Pedido de Reconsideração interposto pela</w:t>
      </w:r>
      <w:r w:rsidRPr="003F160C">
        <w:rPr>
          <w:rFonts w:ascii="Arial Narrow" w:hAnsi="Arial Narrow" w:cs="Arial"/>
          <w:b/>
          <w:color w:val="000000"/>
          <w:sz w:val="24"/>
          <w:szCs w:val="24"/>
        </w:rPr>
        <w:t xml:space="preserve"> Sra. </w:t>
      </w:r>
      <w:proofErr w:type="spellStart"/>
      <w:r w:rsidRPr="003F160C">
        <w:rPr>
          <w:rFonts w:ascii="Arial Narrow" w:hAnsi="Arial Narrow" w:cs="Arial"/>
          <w:b/>
          <w:color w:val="000000"/>
          <w:sz w:val="24"/>
          <w:szCs w:val="24"/>
        </w:rPr>
        <w:t>Dayanna</w:t>
      </w:r>
      <w:proofErr w:type="spellEnd"/>
      <w:r w:rsidRPr="003F160C">
        <w:rPr>
          <w:rFonts w:ascii="Arial Narrow" w:hAnsi="Arial Narrow" w:cs="Arial"/>
          <w:b/>
          <w:color w:val="000000"/>
          <w:sz w:val="24"/>
          <w:szCs w:val="24"/>
        </w:rPr>
        <w:t xml:space="preserve"> Regina Cerquinho Barreto de Souza</w:t>
      </w:r>
      <w:r w:rsidRPr="003F160C">
        <w:rPr>
          <w:rFonts w:ascii="Arial Narrow" w:hAnsi="Arial Narrow" w:cs="Arial"/>
          <w:color w:val="000000"/>
          <w:sz w:val="24"/>
          <w:szCs w:val="24"/>
        </w:rPr>
        <w:t xml:space="preserve">, excluindo a multa descrita no item 9.2 do Acórdão n° 1345/2021 - TCE - Tribunal Pleno e julgando regulares as Contas da recorrente, com expedição de quitação consoante dispõe o art. 23 da Lei n. 2.423/96; </w:t>
      </w:r>
      <w:r w:rsidRPr="003F160C">
        <w:rPr>
          <w:rFonts w:ascii="Arial Narrow" w:hAnsi="Arial Narrow" w:cs="Arial"/>
          <w:b/>
          <w:color w:val="000000"/>
          <w:sz w:val="24"/>
          <w:szCs w:val="24"/>
        </w:rPr>
        <w:t xml:space="preserve">8.3. Dar ciência </w:t>
      </w:r>
      <w:r w:rsidRPr="003F160C">
        <w:rPr>
          <w:rFonts w:ascii="Arial Narrow" w:hAnsi="Arial Narrow" w:cs="Arial"/>
          <w:color w:val="000000"/>
          <w:sz w:val="24"/>
          <w:szCs w:val="24"/>
        </w:rPr>
        <w:t xml:space="preserve">do desfecho destes autos à Sra. </w:t>
      </w:r>
      <w:proofErr w:type="spellStart"/>
      <w:r w:rsidRPr="003F160C">
        <w:rPr>
          <w:rFonts w:ascii="Arial Narrow" w:hAnsi="Arial Narrow" w:cs="Arial"/>
          <w:color w:val="000000"/>
          <w:sz w:val="24"/>
          <w:szCs w:val="24"/>
        </w:rPr>
        <w:t>Dayanna</w:t>
      </w:r>
      <w:proofErr w:type="spellEnd"/>
      <w:r w:rsidRPr="003F160C">
        <w:rPr>
          <w:rFonts w:ascii="Arial Narrow" w:hAnsi="Arial Narrow" w:cs="Arial"/>
          <w:color w:val="000000"/>
          <w:sz w:val="24"/>
          <w:szCs w:val="24"/>
        </w:rPr>
        <w:t xml:space="preserve"> Regina Cerquinho Barreto de Souza. </w:t>
      </w:r>
    </w:p>
    <w:p w14:paraId="464D20DC"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12.691/2022</w:t>
      </w:r>
      <w:r w:rsidRPr="003F160C">
        <w:rPr>
          <w:rFonts w:ascii="Arial Narrow" w:hAnsi="Arial Narrow" w:cs="Arial"/>
          <w:color w:val="000000"/>
          <w:sz w:val="24"/>
          <w:szCs w:val="24"/>
        </w:rPr>
        <w:t xml:space="preserve"> - Representação interposta pela empresa Reche Galdeano &amp; Cia Ltda., em </w:t>
      </w:r>
      <w:r w:rsidRPr="003F160C">
        <w:rPr>
          <w:rFonts w:ascii="Arial Narrow" w:hAnsi="Arial Narrow" w:cs="Arial"/>
          <w:color w:val="000000"/>
          <w:sz w:val="24"/>
          <w:szCs w:val="24"/>
        </w:rPr>
        <w:lastRenderedPageBreak/>
        <w:t>desfavor da Secretaria Municipal de Infraestrutura – SEMINF, em razão de possíveis atos de ilegalidade e danos ao erário.</w:t>
      </w:r>
      <w:r w:rsidRPr="003F160C">
        <w:rPr>
          <w:rFonts w:ascii="Arial Narrow" w:hAnsi="Arial Narrow"/>
          <w:b/>
          <w:sz w:val="24"/>
          <w:szCs w:val="24"/>
        </w:rPr>
        <w:t xml:space="preserve"> Advogado:</w:t>
      </w:r>
      <w:r w:rsidRPr="003F160C">
        <w:rPr>
          <w:rFonts w:ascii="Arial Narrow" w:hAnsi="Arial Narrow"/>
          <w:sz w:val="24"/>
          <w:szCs w:val="24"/>
        </w:rPr>
        <w:t xml:space="preserve"> </w:t>
      </w:r>
      <w:r w:rsidRPr="003F160C">
        <w:rPr>
          <w:rFonts w:ascii="Arial Narrow" w:hAnsi="Arial Narrow"/>
          <w:noProof/>
          <w:sz w:val="24"/>
          <w:szCs w:val="24"/>
        </w:rPr>
        <w:t>Michele Braga Miranda - OAB/AM 8224</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25F83B74" w14:textId="13323353"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 xml:space="preserve">ACÓRDÃO Nº 1649/2022: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IV, alínea “i”,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a proposta de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w:t>
      </w:r>
      <w:r w:rsidRPr="003F160C">
        <w:rPr>
          <w:rFonts w:ascii="Arial Narrow" w:hAnsi="Arial Narrow"/>
          <w:noProof/>
          <w:sz w:val="24"/>
          <w:szCs w:val="24"/>
        </w:rPr>
        <w:t>Auditor-Relator</w:t>
      </w:r>
      <w:r w:rsidRPr="003F160C">
        <w:rPr>
          <w:rFonts w:ascii="Arial Narrow" w:hAnsi="Arial Narrow"/>
          <w:b/>
          <w:noProof/>
          <w:sz w:val="24"/>
          <w:szCs w:val="24"/>
        </w:rPr>
        <w:t>, em divergência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9.1. Conhecer </w:t>
      </w:r>
      <w:r w:rsidRPr="003F160C">
        <w:rPr>
          <w:rFonts w:ascii="Arial Narrow" w:hAnsi="Arial Narrow" w:cs="Arial"/>
          <w:color w:val="000000"/>
          <w:sz w:val="24"/>
          <w:szCs w:val="24"/>
        </w:rPr>
        <w:t xml:space="preserve">da Representação, interposta pela Empresa Reche Galdeano &amp; Cia Ltda em desfavor da Secretaria Municipal de Infraestrutura – SEMINF, nos termos do artigo 288 do Regimento Interno do TCE-AM (Resolução nº 04/2002-TCEAM); </w:t>
      </w:r>
      <w:r w:rsidRPr="003F160C">
        <w:rPr>
          <w:rFonts w:ascii="Arial Narrow" w:hAnsi="Arial Narrow" w:cs="Arial"/>
          <w:b/>
          <w:color w:val="000000"/>
          <w:sz w:val="24"/>
          <w:szCs w:val="24"/>
        </w:rPr>
        <w:t xml:space="preserve">9.2. Julgar Parcialmente Procedente </w:t>
      </w:r>
      <w:r w:rsidRPr="003F160C">
        <w:rPr>
          <w:rFonts w:ascii="Arial Narrow" w:hAnsi="Arial Narrow" w:cs="Arial"/>
          <w:color w:val="000000"/>
          <w:sz w:val="24"/>
          <w:szCs w:val="24"/>
        </w:rPr>
        <w:t xml:space="preserve">a Representação, interposta pela Empresa Reche Galdeano &amp; Cia Ltda em desfavor da Secretaria Municipal de Infraestrutura – SEMINF, visando apurar possíveis atos de ilegalidade e danos ao erário; </w:t>
      </w:r>
      <w:r w:rsidRPr="003F160C">
        <w:rPr>
          <w:rFonts w:ascii="Arial Narrow" w:hAnsi="Arial Narrow" w:cs="Arial"/>
          <w:b/>
          <w:color w:val="000000"/>
          <w:sz w:val="24"/>
          <w:szCs w:val="24"/>
        </w:rPr>
        <w:t xml:space="preserve">9.3. Recomendar </w:t>
      </w:r>
      <w:r w:rsidRPr="003F160C">
        <w:rPr>
          <w:rFonts w:ascii="Arial Narrow" w:hAnsi="Arial Narrow" w:cs="Arial"/>
          <w:color w:val="000000"/>
          <w:sz w:val="24"/>
          <w:szCs w:val="24"/>
        </w:rPr>
        <w:t xml:space="preserve">ao </w:t>
      </w:r>
      <w:r w:rsidR="00E62F6A" w:rsidRPr="003F160C">
        <w:rPr>
          <w:rFonts w:ascii="Arial Narrow" w:hAnsi="Arial Narrow" w:cs="Arial"/>
          <w:color w:val="000000"/>
          <w:sz w:val="24"/>
          <w:szCs w:val="24"/>
        </w:rPr>
        <w:t>Secretário</w:t>
      </w:r>
      <w:r w:rsidRPr="003F160C">
        <w:rPr>
          <w:rFonts w:ascii="Arial Narrow" w:hAnsi="Arial Narrow" w:cs="Arial"/>
          <w:color w:val="000000"/>
          <w:sz w:val="24"/>
          <w:szCs w:val="24"/>
        </w:rPr>
        <w:t xml:space="preserve"> Municipal de Infraestrutura – SEMINF que adote as providências necessárias ao adimplemento de suas obrigações em tempo hábil, de forma a resguardar o erário do pagamento de juros e evitar eventuais sanções à gestão, sob pena de possível ocorrência de ato de improbidade administrativa a ser apurado pelo d. Ministério Público Estadual – MPE; </w:t>
      </w:r>
      <w:r w:rsidRPr="003F160C">
        <w:rPr>
          <w:rFonts w:ascii="Arial Narrow" w:hAnsi="Arial Narrow" w:cs="Arial"/>
          <w:b/>
          <w:color w:val="000000"/>
          <w:sz w:val="24"/>
          <w:szCs w:val="24"/>
        </w:rPr>
        <w:t xml:space="preserve">9.4. Dar ciência </w:t>
      </w:r>
      <w:r w:rsidRPr="003F160C">
        <w:rPr>
          <w:rFonts w:ascii="Arial Narrow" w:hAnsi="Arial Narrow" w:cs="Arial"/>
          <w:color w:val="000000"/>
          <w:sz w:val="24"/>
          <w:szCs w:val="24"/>
        </w:rPr>
        <w:t xml:space="preserve">ao Ministério Público do Estado do Amazonas, enviando-lhe cópia dos autos, para fins de apuração de possível prática de ato de improbidade administrativa; </w:t>
      </w:r>
      <w:r w:rsidRPr="003F160C">
        <w:rPr>
          <w:rFonts w:ascii="Arial Narrow" w:hAnsi="Arial Narrow" w:cs="Arial"/>
          <w:b/>
          <w:color w:val="000000"/>
          <w:sz w:val="24"/>
          <w:szCs w:val="24"/>
        </w:rPr>
        <w:t xml:space="preserve">9.5. Dar ciência </w:t>
      </w:r>
      <w:r w:rsidRPr="003F160C">
        <w:rPr>
          <w:rFonts w:ascii="Arial Narrow" w:hAnsi="Arial Narrow" w:cs="Arial"/>
          <w:color w:val="000000"/>
          <w:sz w:val="24"/>
          <w:szCs w:val="24"/>
        </w:rPr>
        <w:t xml:space="preserve">à Representante, Empresa Reche Galdeano &amp; Cia Ltda, e à Representada, Secretaria Municipal de Infraestrutura – SEMINF, observando a constituição dos respectivos patronos. </w:t>
      </w:r>
    </w:p>
    <w:p w14:paraId="5F0AE2D4" w14:textId="77777777" w:rsidR="00E62F6A" w:rsidRDefault="003F160C" w:rsidP="00E62F6A">
      <w:pPr>
        <w:spacing w:after="0"/>
        <w:ind w:left="-284" w:right="-1"/>
        <w:jc w:val="both"/>
        <w:rPr>
          <w:rFonts w:ascii="Arial Narrow" w:hAnsi="Arial Narrow"/>
          <w:noProof/>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13.832/2022 (Apenso: 12.971/2020)</w:t>
      </w:r>
      <w:r w:rsidRPr="003F160C">
        <w:rPr>
          <w:rFonts w:ascii="Arial Narrow" w:hAnsi="Arial Narrow" w:cs="Arial"/>
          <w:color w:val="000000"/>
          <w:sz w:val="24"/>
          <w:szCs w:val="24"/>
        </w:rPr>
        <w:t xml:space="preserve"> - Recurso Ordinário interposto pelo Sr. Robério dos Santos Pereira Braga, em face do Acórdão nº 491/2021-TCE-Segunda Câmara, exarado nos autos do Processo nº 12.971/2020.</w:t>
      </w:r>
      <w:r w:rsidRPr="003F160C">
        <w:rPr>
          <w:rFonts w:ascii="Arial Narrow" w:hAnsi="Arial Narrow" w:cs="Arial"/>
          <w:b/>
          <w:color w:val="000000"/>
          <w:sz w:val="24"/>
          <w:szCs w:val="24"/>
        </w:rPr>
        <w:t xml:space="preserve"> </w:t>
      </w:r>
      <w:r w:rsidRPr="003F160C">
        <w:rPr>
          <w:rFonts w:ascii="Arial Narrow" w:hAnsi="Arial Narrow"/>
          <w:b/>
          <w:sz w:val="24"/>
          <w:szCs w:val="24"/>
        </w:rPr>
        <w:t>Advogado:</w:t>
      </w:r>
      <w:r w:rsidRPr="003F160C">
        <w:rPr>
          <w:rFonts w:ascii="Arial Narrow" w:hAnsi="Arial Narrow"/>
          <w:sz w:val="24"/>
          <w:szCs w:val="24"/>
        </w:rPr>
        <w:t xml:space="preserve"> </w:t>
      </w:r>
      <w:r w:rsidRPr="003F160C">
        <w:rPr>
          <w:rFonts w:ascii="Arial Narrow" w:hAnsi="Arial Narrow"/>
          <w:noProof/>
          <w:sz w:val="24"/>
          <w:szCs w:val="24"/>
        </w:rPr>
        <w:t xml:space="preserve">Rosa Oliveira Pontes Braga OAB/AM 4231. </w:t>
      </w:r>
    </w:p>
    <w:p w14:paraId="3F0D9819" w14:textId="392C8757"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1650/2022: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art.11, III, alínea “f”, item 3,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a proposta de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Auditor-Relator</w:t>
      </w:r>
      <w:r w:rsidRPr="003F160C">
        <w:rPr>
          <w:rFonts w:ascii="Arial Narrow" w:hAnsi="Arial Narrow"/>
          <w:noProof/>
          <w:sz w:val="24"/>
          <w:szCs w:val="24"/>
        </w:rPr>
        <w:t xml:space="preserve"> </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8.1. Conhecer</w:t>
      </w:r>
      <w:r w:rsidRPr="003F160C">
        <w:rPr>
          <w:rFonts w:ascii="Arial Narrow" w:hAnsi="Arial Narrow" w:cs="Arial"/>
          <w:color w:val="000000"/>
          <w:sz w:val="24"/>
          <w:szCs w:val="24"/>
        </w:rPr>
        <w:t>, com fulcro no art. 65, caput, da Lei n.º 2.423/96, o presente Recurso de Ordinário, interposto pelo</w:t>
      </w:r>
      <w:r w:rsidRPr="003F160C">
        <w:rPr>
          <w:rFonts w:ascii="Arial Narrow" w:hAnsi="Arial Narrow" w:cs="Arial"/>
          <w:b/>
          <w:color w:val="000000"/>
          <w:sz w:val="24"/>
          <w:szCs w:val="24"/>
        </w:rPr>
        <w:t xml:space="preserve"> Sr. Robério dos Santos Pereira Braga</w:t>
      </w:r>
      <w:r w:rsidRPr="003F160C">
        <w:rPr>
          <w:rFonts w:ascii="Arial Narrow" w:hAnsi="Arial Narrow" w:cs="Arial"/>
          <w:color w:val="000000"/>
          <w:sz w:val="24"/>
          <w:szCs w:val="24"/>
        </w:rPr>
        <w:t>, Ex-Secretário de Estado de Cultura, em face do Acórdão n° 491/2021–TCE–Segunda Câmara;</w:t>
      </w:r>
      <w:r w:rsidRPr="003F160C">
        <w:rPr>
          <w:rFonts w:ascii="Arial Narrow" w:hAnsi="Arial Narrow" w:cs="Arial"/>
          <w:b/>
          <w:color w:val="000000"/>
          <w:sz w:val="24"/>
          <w:szCs w:val="24"/>
        </w:rPr>
        <w:t xml:space="preserve"> 8.2. Dar Provimento </w:t>
      </w:r>
      <w:r w:rsidRPr="003F160C">
        <w:rPr>
          <w:rFonts w:ascii="Arial Narrow" w:hAnsi="Arial Narrow" w:cs="Arial"/>
          <w:color w:val="000000"/>
          <w:sz w:val="24"/>
          <w:szCs w:val="24"/>
        </w:rPr>
        <w:t>ao Recurso Ordinário em destaque, interposto pelo</w:t>
      </w:r>
      <w:r w:rsidRPr="003F160C">
        <w:rPr>
          <w:rFonts w:ascii="Arial Narrow" w:hAnsi="Arial Narrow" w:cs="Arial"/>
          <w:b/>
          <w:color w:val="000000"/>
          <w:sz w:val="24"/>
          <w:szCs w:val="24"/>
        </w:rPr>
        <w:t xml:space="preserve"> Sr. Robério dos Santos Pereira Braga</w:t>
      </w:r>
      <w:r w:rsidRPr="003F160C">
        <w:rPr>
          <w:rFonts w:ascii="Arial Narrow" w:hAnsi="Arial Narrow" w:cs="Arial"/>
          <w:color w:val="000000"/>
          <w:sz w:val="24"/>
          <w:szCs w:val="24"/>
        </w:rPr>
        <w:t>, de modo a reformar o Acórdão 491/2021 da 2ª Câmara, no seguinte sentido:</w:t>
      </w:r>
      <w:r w:rsidRPr="003F160C">
        <w:rPr>
          <w:rFonts w:ascii="Arial Narrow" w:hAnsi="Arial Narrow" w:cs="Arial"/>
          <w:b/>
          <w:color w:val="000000"/>
          <w:sz w:val="24"/>
          <w:szCs w:val="24"/>
        </w:rPr>
        <w:t xml:space="preserve"> 8.2.1. </w:t>
      </w:r>
      <w:r w:rsidRPr="003F160C">
        <w:rPr>
          <w:rFonts w:ascii="Arial Narrow" w:hAnsi="Arial Narrow" w:cs="Arial"/>
          <w:color w:val="000000"/>
          <w:sz w:val="24"/>
          <w:szCs w:val="24"/>
        </w:rPr>
        <w:t xml:space="preserve">Retirar a multa do item 8.4 aplicada ao Sr. Robério dos Santos Pereira Braga; </w:t>
      </w:r>
      <w:r w:rsidRPr="003F160C">
        <w:rPr>
          <w:rFonts w:ascii="Arial Narrow" w:hAnsi="Arial Narrow" w:cs="Arial"/>
          <w:b/>
          <w:color w:val="000000"/>
          <w:sz w:val="24"/>
          <w:szCs w:val="24"/>
        </w:rPr>
        <w:t xml:space="preserve">8.2.2. </w:t>
      </w:r>
      <w:r w:rsidRPr="003F160C">
        <w:rPr>
          <w:rFonts w:ascii="Arial Narrow" w:hAnsi="Arial Narrow" w:cs="Arial"/>
          <w:color w:val="000000"/>
          <w:sz w:val="24"/>
          <w:szCs w:val="24"/>
        </w:rPr>
        <w:t xml:space="preserve">Recomendar que nas próximas celebrações de convênio, observem com mais rigor o que o prazo estipulado para a apresentação da prestação de contas; </w:t>
      </w:r>
      <w:r w:rsidRPr="003F160C">
        <w:rPr>
          <w:rFonts w:ascii="Arial Narrow" w:hAnsi="Arial Narrow" w:cs="Arial"/>
          <w:b/>
          <w:color w:val="000000"/>
          <w:sz w:val="24"/>
          <w:szCs w:val="24"/>
        </w:rPr>
        <w:t xml:space="preserve">8.2.3. </w:t>
      </w:r>
      <w:r w:rsidRPr="003F160C">
        <w:rPr>
          <w:rFonts w:ascii="Arial Narrow" w:hAnsi="Arial Narrow" w:cs="Arial"/>
          <w:color w:val="000000"/>
          <w:sz w:val="24"/>
          <w:szCs w:val="24"/>
        </w:rPr>
        <w:t xml:space="preserve">Manter as demais deliberações do decisório. </w:t>
      </w:r>
      <w:r w:rsidRPr="003F160C">
        <w:rPr>
          <w:rFonts w:ascii="Arial Narrow" w:hAnsi="Arial Narrow" w:cs="Arial"/>
          <w:b/>
          <w:color w:val="000000"/>
          <w:sz w:val="24"/>
          <w:szCs w:val="24"/>
        </w:rPr>
        <w:t xml:space="preserve">8.3. Dar ciência </w:t>
      </w:r>
      <w:r w:rsidRPr="003F160C">
        <w:rPr>
          <w:rFonts w:ascii="Arial Narrow" w:hAnsi="Arial Narrow" w:cs="Arial"/>
          <w:color w:val="000000"/>
          <w:sz w:val="24"/>
          <w:szCs w:val="24"/>
        </w:rPr>
        <w:t xml:space="preserve">ao Sr. Robério dos Santos Pereira Braga sobre o julgamento do feito. </w:t>
      </w:r>
    </w:p>
    <w:p w14:paraId="0790D173" w14:textId="77777777"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CONSELHEIRO-RELATOR CONVOCADO: LUIZ HENRIQUE PEREIRA MENDES.</w:t>
      </w:r>
    </w:p>
    <w:p w14:paraId="10182D86"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16.170/2021 (Apensos: 16.770/2021, 12.870/2020, 12.871/2020, 16.563/2021)</w:t>
      </w:r>
      <w:r w:rsidRPr="003F160C">
        <w:rPr>
          <w:rFonts w:ascii="Arial Narrow" w:hAnsi="Arial Narrow" w:cs="Arial"/>
          <w:color w:val="000000"/>
          <w:sz w:val="24"/>
          <w:szCs w:val="24"/>
        </w:rPr>
        <w:t xml:space="preserve"> – Embargos de Declaração em Recurso Ordinário interposto pelo Sr. Antônio Iran de Souza Lima, em face do Acórdão n° 488/2021-TCE-Segunda Câmara, exarado nos autos do Processo n° 12.871/2020. </w:t>
      </w:r>
      <w:r w:rsidRPr="003F160C">
        <w:rPr>
          <w:rFonts w:ascii="Arial Narrow" w:hAnsi="Arial Narrow"/>
          <w:b/>
          <w:sz w:val="24"/>
          <w:szCs w:val="24"/>
        </w:rPr>
        <w:t>Advogados:</w:t>
      </w:r>
      <w:r w:rsidRPr="003F160C">
        <w:rPr>
          <w:rFonts w:ascii="Arial Narrow" w:hAnsi="Arial Narrow"/>
          <w:sz w:val="24"/>
          <w:szCs w:val="24"/>
        </w:rPr>
        <w:t xml:space="preserve"> </w:t>
      </w:r>
      <w:r w:rsidRPr="003F160C">
        <w:rPr>
          <w:rFonts w:ascii="Arial Narrow" w:hAnsi="Arial Narrow"/>
          <w:noProof/>
          <w:sz w:val="24"/>
          <w:szCs w:val="24"/>
        </w:rPr>
        <w:t xml:space="preserve">Yuri Dantas </w:t>
      </w:r>
      <w:r w:rsidRPr="003F160C">
        <w:rPr>
          <w:rFonts w:ascii="Arial Narrow" w:hAnsi="Arial Narrow"/>
          <w:noProof/>
          <w:sz w:val="24"/>
          <w:szCs w:val="24"/>
        </w:rPr>
        <w:lastRenderedPageBreak/>
        <w:t>Barroso - OAB/AM 4237, Teresa Cristina Corrêa de Paula Nunes - 4976, Alexandre Pena de Carvalho - OAB/AM 4208, Simone Rosado Maia Mendes - OAB/AM A666, Clotilde Miranda Monteiro de Castro - OAB/AM 8888, Carlos Edgar Tavares de Oliveira - OAB/AM 5910, Brenda de Jesus Montenegro - OAB/AM 12868, Sergio Roberto Bulcâo Bringel Junior - 14182 e Katiuscia Raika da Camara Elias - OAB/AM 5225</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59BFDE80" w14:textId="7EEE1E95"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1651/2022: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art.11, III, alínea “f”, item 1, da Resolução n.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sz w:val="24"/>
          <w:szCs w:val="24"/>
        </w:rPr>
        <w:t xml:space="preserve"> 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Conselheiro Convocado e Relator </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oral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b/>
          <w:sz w:val="24"/>
          <w:szCs w:val="24"/>
        </w:rPr>
        <w:t>7.1. Conhecer</w:t>
      </w:r>
      <w:r w:rsidRPr="003F160C">
        <w:rPr>
          <w:rFonts w:ascii="Arial Narrow" w:hAnsi="Arial Narrow"/>
          <w:sz w:val="24"/>
          <w:szCs w:val="24"/>
        </w:rPr>
        <w:t xml:space="preserve"> dos Embargos de Declaração apresentados pelo Sr. Antônio Iran de Souza Lima, tendo em vista restarem preenchidos os requisitos de admissibilidade; </w:t>
      </w:r>
      <w:r w:rsidRPr="003F160C">
        <w:rPr>
          <w:rFonts w:ascii="Arial Narrow" w:hAnsi="Arial Narrow"/>
          <w:b/>
          <w:sz w:val="24"/>
          <w:szCs w:val="24"/>
        </w:rPr>
        <w:t>7.2. Negar Provimento</w:t>
      </w:r>
      <w:r w:rsidRPr="003F160C">
        <w:rPr>
          <w:rFonts w:ascii="Arial Narrow" w:hAnsi="Arial Narrow"/>
          <w:sz w:val="24"/>
          <w:szCs w:val="24"/>
        </w:rPr>
        <w:t xml:space="preserve"> no mérito, aos Embargos de Declaração apresentados pelo Sr. Antônio Iran de Souza Lima, em razão da inexistência de omissão no julgado vergastado, mantendo-se, na integralidade, o Acórdão nº 1.243/2022–TCE–TRIBUNAL PLENO;</w:t>
      </w:r>
      <w:r w:rsidRPr="003F160C">
        <w:rPr>
          <w:rFonts w:ascii="Arial Narrow" w:hAnsi="Arial Narrow" w:cs="Arial"/>
          <w:color w:val="000000"/>
          <w:sz w:val="24"/>
          <w:szCs w:val="24"/>
        </w:rPr>
        <w:t xml:space="preserve"> </w:t>
      </w:r>
      <w:r w:rsidRPr="003F160C">
        <w:rPr>
          <w:rFonts w:ascii="Arial Narrow" w:hAnsi="Arial Narrow"/>
          <w:b/>
          <w:sz w:val="24"/>
          <w:szCs w:val="24"/>
        </w:rPr>
        <w:t>7.3. Dar ciência</w:t>
      </w:r>
      <w:r w:rsidRPr="003F160C">
        <w:rPr>
          <w:rFonts w:ascii="Arial Narrow" w:hAnsi="Arial Narrow"/>
          <w:sz w:val="24"/>
          <w:szCs w:val="24"/>
        </w:rPr>
        <w:t xml:space="preserve"> deste Decisum ao Sr. Antônio Iran de Souza Lima, por intermédio de seus advogados constituído nos autos. </w:t>
      </w:r>
    </w:p>
    <w:p w14:paraId="40E27023"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sz w:val="24"/>
          <w:szCs w:val="24"/>
        </w:rPr>
        <w:br/>
      </w:r>
      <w:r w:rsidRPr="003F160C">
        <w:rPr>
          <w:rFonts w:ascii="Arial Narrow" w:hAnsi="Arial Narrow" w:cs="Arial"/>
          <w:b/>
          <w:color w:val="000000"/>
          <w:sz w:val="24"/>
          <w:szCs w:val="24"/>
        </w:rPr>
        <w:t>PROCESSO Nº 10.246/2022 (Apensos: 10.556/2022, 14.345/2021, 14.344/2021)</w:t>
      </w:r>
      <w:r w:rsidRPr="003F160C">
        <w:rPr>
          <w:rFonts w:ascii="Arial Narrow" w:hAnsi="Arial Narrow" w:cs="Arial"/>
          <w:color w:val="000000"/>
          <w:sz w:val="24"/>
          <w:szCs w:val="24"/>
        </w:rPr>
        <w:t xml:space="preserve"> – Embargos de Declaração em Recurso Ordinário interposto pelo Sr. Adalberto Silveira Leite, em face do Acórdão n° 589/2020-TCE-Primeria Câmara, exarado nos autos do Processo nº 14.344/2021. </w:t>
      </w:r>
      <w:r w:rsidRPr="003F160C">
        <w:rPr>
          <w:rFonts w:ascii="Arial Narrow" w:hAnsi="Arial Narrow"/>
          <w:b/>
          <w:sz w:val="24"/>
          <w:szCs w:val="24"/>
        </w:rPr>
        <w:t>Advogados:</w:t>
      </w:r>
      <w:r w:rsidRPr="003F160C">
        <w:rPr>
          <w:rFonts w:ascii="Arial Narrow" w:hAnsi="Arial Narrow"/>
          <w:sz w:val="24"/>
          <w:szCs w:val="24"/>
        </w:rPr>
        <w:t xml:space="preserve"> </w:t>
      </w:r>
      <w:r w:rsidRPr="003F160C">
        <w:rPr>
          <w:rFonts w:ascii="Arial Narrow" w:hAnsi="Arial Narrow"/>
          <w:noProof/>
          <w:sz w:val="24"/>
          <w:szCs w:val="24"/>
        </w:rPr>
        <w:t>Fábio Nunes Bandeira de Melo - OAB/AM 4331, Bruno Vieira da Rocha Barbirato - OAB/AM 6975, Camila Pontes Torres - OAB/AM 12280, Igor Arnaud Ferreira - OAB/AM 10428 e Laiz Araújo Russo de Melo e Silva - OAB/AM 6897</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30C7B768" w14:textId="6D17B0B1"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1652/2022: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art.11, III, alínea “f”, item 1, da Resolução n.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sz w:val="24"/>
          <w:szCs w:val="24"/>
        </w:rPr>
        <w:t xml:space="preserve"> 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Conselheiro Convocado e Relator </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oral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 xml:space="preserve">7.1. Conhecer </w:t>
      </w:r>
      <w:r w:rsidRPr="003F160C">
        <w:rPr>
          <w:rFonts w:ascii="Arial Narrow" w:hAnsi="Arial Narrow" w:cs="Arial"/>
          <w:color w:val="000000"/>
          <w:sz w:val="24"/>
          <w:szCs w:val="24"/>
        </w:rPr>
        <w:t xml:space="preserve">dos Embargos de Declaração apresentados pelo Sr. Adalberto Silveira Leite, tendo em vista restarem preenchidos os requisitos de admissibilidade; </w:t>
      </w:r>
      <w:r w:rsidRPr="003F160C">
        <w:rPr>
          <w:rFonts w:ascii="Arial Narrow" w:hAnsi="Arial Narrow" w:cs="Arial"/>
          <w:b/>
          <w:color w:val="000000"/>
          <w:sz w:val="24"/>
          <w:szCs w:val="24"/>
        </w:rPr>
        <w:t xml:space="preserve">7.2. Negar Provimento </w:t>
      </w:r>
      <w:r w:rsidRPr="003F160C">
        <w:rPr>
          <w:rFonts w:ascii="Arial Narrow" w:hAnsi="Arial Narrow" w:cs="Arial"/>
          <w:color w:val="000000"/>
          <w:sz w:val="24"/>
          <w:szCs w:val="24"/>
        </w:rPr>
        <w:t xml:space="preserve">no mérito, aos Embargos de Declaração apresentados pelo Sr. Adalberto Silveira Leite, em razão da inexistência de omissão no julgado vergastado, mantendo-se, a integralidade, o Acórdão nº 1.243/2022–TCE–Tribunal Pleno; </w:t>
      </w:r>
      <w:r w:rsidRPr="003F160C">
        <w:rPr>
          <w:rFonts w:ascii="Arial Narrow" w:hAnsi="Arial Narrow" w:cs="Arial"/>
          <w:b/>
          <w:color w:val="000000"/>
          <w:sz w:val="24"/>
          <w:szCs w:val="24"/>
        </w:rPr>
        <w:t xml:space="preserve">7.3. Dar ciência </w:t>
      </w:r>
      <w:r w:rsidRPr="003F160C">
        <w:rPr>
          <w:rFonts w:ascii="Arial Narrow" w:hAnsi="Arial Narrow" w:cs="Arial"/>
          <w:color w:val="000000"/>
          <w:sz w:val="24"/>
          <w:szCs w:val="24"/>
        </w:rPr>
        <w:t xml:space="preserve">deste Decisum ao Sr. Adalberto Silveira Leite, por intermédio de seus advogados constituído nos autos. </w:t>
      </w:r>
      <w:r w:rsidRPr="00CB1A8A">
        <w:rPr>
          <w:rFonts w:ascii="Arial Narrow" w:hAnsi="Arial Narrow"/>
          <w:b/>
          <w:sz w:val="24"/>
          <w:szCs w:val="24"/>
        </w:rPr>
        <w:t>Declaração de Impedimento</w:t>
      </w:r>
      <w:r w:rsidRPr="003F160C">
        <w:rPr>
          <w:rFonts w:ascii="Arial Narrow" w:hAnsi="Arial Narrow"/>
          <w:b/>
          <w:sz w:val="24"/>
          <w:szCs w:val="24"/>
        </w:rPr>
        <w:t>:</w:t>
      </w:r>
      <w:r w:rsidRPr="003F160C">
        <w:rPr>
          <w:rFonts w:ascii="Arial Narrow" w:hAnsi="Arial Narrow"/>
          <w:sz w:val="24"/>
          <w:szCs w:val="24"/>
        </w:rPr>
        <w:t xml:space="preserve"> </w:t>
      </w:r>
      <w:r w:rsidRPr="003F160C">
        <w:rPr>
          <w:rFonts w:ascii="Arial Narrow" w:hAnsi="Arial Narrow"/>
          <w:noProof/>
          <w:sz w:val="24"/>
          <w:szCs w:val="24"/>
        </w:rPr>
        <w:t>Conselheiro Júlio Assis Corrêa Pinheiro, Conselheiro Érico Xavier Desterro e Silva e Conselheiro Mario Manoel Coelho de Mello (art. 65 do Regimento Interno).</w:t>
      </w:r>
    </w:p>
    <w:p w14:paraId="23EDF11B"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13.335/2022 (Apensos: 17.344/2019 e 13.606/2018)</w:t>
      </w:r>
      <w:r w:rsidRPr="003F160C">
        <w:rPr>
          <w:rFonts w:ascii="Arial Narrow" w:hAnsi="Arial Narrow" w:cs="Arial"/>
          <w:color w:val="000000"/>
          <w:sz w:val="24"/>
          <w:szCs w:val="24"/>
        </w:rPr>
        <w:t xml:space="preserve"> - Recurso de Revisão interposto pela Fundação </w:t>
      </w:r>
      <w:proofErr w:type="spellStart"/>
      <w:r w:rsidRPr="003F160C">
        <w:rPr>
          <w:rFonts w:ascii="Arial Narrow" w:hAnsi="Arial Narrow" w:cs="Arial"/>
          <w:color w:val="000000"/>
          <w:sz w:val="24"/>
          <w:szCs w:val="24"/>
        </w:rPr>
        <w:t>Amazonprev</w:t>
      </w:r>
      <w:proofErr w:type="spellEnd"/>
      <w:r w:rsidRPr="003F160C">
        <w:rPr>
          <w:rFonts w:ascii="Arial Narrow" w:hAnsi="Arial Narrow" w:cs="Arial"/>
          <w:color w:val="000000"/>
          <w:sz w:val="24"/>
          <w:szCs w:val="24"/>
        </w:rPr>
        <w:t>, em face do Acórdão n° 110/2020-TCE-Primeira Câmara, exarado nos autos do Processo n° 17.344/2019.</w:t>
      </w:r>
      <w:r w:rsidRPr="003F160C">
        <w:rPr>
          <w:rFonts w:ascii="Arial Narrow" w:hAnsi="Arial Narrow" w:cs="Arial"/>
          <w:b/>
          <w:color w:val="000000"/>
          <w:sz w:val="24"/>
          <w:szCs w:val="24"/>
        </w:rPr>
        <w:t xml:space="preserve"> </w:t>
      </w:r>
    </w:p>
    <w:p w14:paraId="78D3E1A0" w14:textId="53E21935"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1653/2022: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art.11, inciso III, alínea “g”,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o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Conselheiro Convocado e Relator</w:t>
      </w:r>
      <w:r w:rsidRPr="003F160C">
        <w:rPr>
          <w:rFonts w:ascii="Arial Narrow" w:hAnsi="Arial Narrow"/>
          <w:noProof/>
          <w:sz w:val="24"/>
          <w:szCs w:val="24"/>
        </w:rPr>
        <w:t xml:space="preserve"> </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8.1. Conhecer </w:t>
      </w:r>
      <w:r w:rsidRPr="003F160C">
        <w:rPr>
          <w:rFonts w:ascii="Arial Narrow" w:hAnsi="Arial Narrow" w:cs="Arial"/>
          <w:color w:val="000000"/>
          <w:sz w:val="24"/>
          <w:szCs w:val="24"/>
        </w:rPr>
        <w:t>da revisão interposta pela</w:t>
      </w:r>
      <w:r w:rsidRPr="003F160C">
        <w:rPr>
          <w:rFonts w:ascii="Arial Narrow" w:hAnsi="Arial Narrow" w:cs="Arial"/>
          <w:b/>
          <w:color w:val="000000"/>
          <w:sz w:val="24"/>
          <w:szCs w:val="24"/>
        </w:rPr>
        <w:t xml:space="preserve"> Fundação </w:t>
      </w:r>
      <w:proofErr w:type="spellStart"/>
      <w:r w:rsidRPr="003F160C">
        <w:rPr>
          <w:rFonts w:ascii="Arial Narrow" w:hAnsi="Arial Narrow" w:cs="Arial"/>
          <w:b/>
          <w:color w:val="000000"/>
          <w:sz w:val="24"/>
          <w:szCs w:val="24"/>
        </w:rPr>
        <w:t>Amazonprev</w:t>
      </w:r>
      <w:proofErr w:type="spellEnd"/>
      <w:r w:rsidRPr="003F160C">
        <w:rPr>
          <w:rFonts w:ascii="Arial Narrow" w:hAnsi="Arial Narrow" w:cs="Arial"/>
          <w:color w:val="000000"/>
          <w:sz w:val="24"/>
          <w:szCs w:val="24"/>
        </w:rPr>
        <w:t xml:space="preserve">, haja vista que todos os pressupostos </w:t>
      </w:r>
      <w:r w:rsidRPr="003F160C">
        <w:rPr>
          <w:rFonts w:ascii="Arial Narrow" w:hAnsi="Arial Narrow" w:cs="Arial"/>
          <w:color w:val="000000"/>
          <w:sz w:val="24"/>
          <w:szCs w:val="24"/>
        </w:rPr>
        <w:lastRenderedPageBreak/>
        <w:t>gerais de admissibilidade estão presentes;</w:t>
      </w:r>
      <w:r w:rsidRPr="003F160C">
        <w:rPr>
          <w:rFonts w:ascii="Arial Narrow" w:hAnsi="Arial Narrow" w:cs="Arial"/>
          <w:b/>
          <w:color w:val="000000"/>
          <w:sz w:val="24"/>
          <w:szCs w:val="24"/>
        </w:rPr>
        <w:t xml:space="preserve"> 8.2. Dar Provimento</w:t>
      </w:r>
      <w:r w:rsidRPr="003F160C">
        <w:rPr>
          <w:rFonts w:ascii="Arial Narrow" w:hAnsi="Arial Narrow" w:cs="Arial"/>
          <w:color w:val="000000"/>
          <w:sz w:val="24"/>
          <w:szCs w:val="24"/>
        </w:rPr>
        <w:t xml:space="preserve"> à revisão interposta pela</w:t>
      </w:r>
      <w:r w:rsidRPr="003F160C">
        <w:rPr>
          <w:rFonts w:ascii="Arial Narrow" w:hAnsi="Arial Narrow" w:cs="Arial"/>
          <w:b/>
          <w:color w:val="000000"/>
          <w:sz w:val="24"/>
          <w:szCs w:val="24"/>
        </w:rPr>
        <w:t xml:space="preserve"> Fundação </w:t>
      </w:r>
      <w:proofErr w:type="spellStart"/>
      <w:r w:rsidRPr="003F160C">
        <w:rPr>
          <w:rFonts w:ascii="Arial Narrow" w:hAnsi="Arial Narrow" w:cs="Arial"/>
          <w:b/>
          <w:color w:val="000000"/>
          <w:sz w:val="24"/>
          <w:szCs w:val="24"/>
        </w:rPr>
        <w:t>Amazonprev</w:t>
      </w:r>
      <w:proofErr w:type="spellEnd"/>
      <w:r w:rsidRPr="003F160C">
        <w:rPr>
          <w:rFonts w:ascii="Arial Narrow" w:hAnsi="Arial Narrow" w:cs="Arial"/>
          <w:color w:val="000000"/>
          <w:sz w:val="24"/>
          <w:szCs w:val="24"/>
        </w:rPr>
        <w:t>, no sentido de reformar integralmente a Acórdão n° 110/2020–Primeira Câmara, exarada nos autos do processo n° 17.344/2019, que passará a ter o seguinte teor:</w:t>
      </w:r>
      <w:r w:rsidRPr="003F160C">
        <w:rPr>
          <w:rFonts w:ascii="Arial Narrow" w:hAnsi="Arial Narrow" w:cs="Arial"/>
          <w:b/>
          <w:color w:val="000000"/>
          <w:sz w:val="24"/>
          <w:szCs w:val="24"/>
        </w:rPr>
        <w:t xml:space="preserve"> </w:t>
      </w:r>
      <w:r w:rsidRPr="003F160C">
        <w:rPr>
          <w:rFonts w:ascii="Arial Narrow" w:hAnsi="Arial Narrow" w:cs="Arial"/>
          <w:color w:val="000000"/>
          <w:sz w:val="24"/>
          <w:szCs w:val="24"/>
        </w:rPr>
        <w:t>2.1. Julgar legal o ato de aposentadoria da Sra. Maria da Conceição Ferreira de Lima, nos termos do art. 71, inciso III, da Constituição Federal c/c art. 1º, inciso V, da Lei Estadual nº 2.423/1996 e art. 2º, alínea “a”, da Resolução nº 2/2014–TCE/AM;</w:t>
      </w:r>
      <w:r w:rsidRPr="003F160C">
        <w:rPr>
          <w:rFonts w:ascii="Arial Narrow" w:hAnsi="Arial Narrow" w:cs="Arial"/>
          <w:b/>
          <w:color w:val="000000"/>
          <w:sz w:val="24"/>
          <w:szCs w:val="24"/>
        </w:rPr>
        <w:t xml:space="preserve"> </w:t>
      </w:r>
      <w:r w:rsidRPr="003F160C">
        <w:rPr>
          <w:rFonts w:ascii="Arial Narrow" w:hAnsi="Arial Narrow" w:cs="Arial"/>
          <w:color w:val="000000"/>
          <w:sz w:val="24"/>
          <w:szCs w:val="24"/>
        </w:rPr>
        <w:t>2.2. Determinar o registro do ato de aposentadoria da Sra. Maria da Conceição Ferreira de Lima;</w:t>
      </w:r>
      <w:r w:rsidRPr="003F160C">
        <w:rPr>
          <w:rFonts w:ascii="Arial Narrow" w:hAnsi="Arial Narrow" w:cs="Arial"/>
          <w:b/>
          <w:color w:val="000000"/>
          <w:sz w:val="24"/>
          <w:szCs w:val="24"/>
        </w:rPr>
        <w:t xml:space="preserve"> 8.3. Dar ciência </w:t>
      </w:r>
      <w:r w:rsidRPr="003F160C">
        <w:rPr>
          <w:rFonts w:ascii="Arial Narrow" w:hAnsi="Arial Narrow" w:cs="Arial"/>
          <w:color w:val="000000"/>
          <w:sz w:val="24"/>
          <w:szCs w:val="24"/>
        </w:rPr>
        <w:t xml:space="preserve">da decisão à Fundação </w:t>
      </w:r>
      <w:proofErr w:type="spellStart"/>
      <w:r w:rsidRPr="003F160C">
        <w:rPr>
          <w:rFonts w:ascii="Arial Narrow" w:hAnsi="Arial Narrow" w:cs="Arial"/>
          <w:color w:val="000000"/>
          <w:sz w:val="24"/>
          <w:szCs w:val="24"/>
        </w:rPr>
        <w:t>Amazonprev</w:t>
      </w:r>
      <w:proofErr w:type="spellEnd"/>
      <w:r w:rsidRPr="003F160C">
        <w:rPr>
          <w:rFonts w:ascii="Arial Narrow" w:hAnsi="Arial Narrow" w:cs="Arial"/>
          <w:color w:val="000000"/>
          <w:sz w:val="24"/>
          <w:szCs w:val="24"/>
        </w:rPr>
        <w:t xml:space="preserve"> e a Sra. Maria da </w:t>
      </w:r>
      <w:proofErr w:type="spellStart"/>
      <w:r w:rsidRPr="003F160C">
        <w:rPr>
          <w:rFonts w:ascii="Arial Narrow" w:hAnsi="Arial Narrow" w:cs="Arial"/>
          <w:color w:val="000000"/>
          <w:sz w:val="24"/>
          <w:szCs w:val="24"/>
        </w:rPr>
        <w:t>Conceicao</w:t>
      </w:r>
      <w:proofErr w:type="spellEnd"/>
      <w:r w:rsidRPr="003F160C">
        <w:rPr>
          <w:rFonts w:ascii="Arial Narrow" w:hAnsi="Arial Narrow" w:cs="Arial"/>
          <w:color w:val="000000"/>
          <w:sz w:val="24"/>
          <w:szCs w:val="24"/>
        </w:rPr>
        <w:t xml:space="preserve"> Ferreira de Lima; e</w:t>
      </w:r>
      <w:r w:rsidRPr="003F160C">
        <w:rPr>
          <w:rFonts w:ascii="Arial Narrow" w:hAnsi="Arial Narrow" w:cs="Arial"/>
          <w:b/>
          <w:color w:val="000000"/>
          <w:sz w:val="24"/>
          <w:szCs w:val="24"/>
        </w:rPr>
        <w:t xml:space="preserve"> 8.4. Arquivar </w:t>
      </w:r>
      <w:r w:rsidRPr="003F160C">
        <w:rPr>
          <w:rFonts w:ascii="Arial Narrow" w:hAnsi="Arial Narrow" w:cs="Arial"/>
          <w:color w:val="000000"/>
          <w:sz w:val="24"/>
          <w:szCs w:val="24"/>
        </w:rPr>
        <w:t xml:space="preserve">o processo após o trânsito em julgado, nos moldes regimentais. </w:t>
      </w:r>
      <w:r w:rsidRPr="00B766DF">
        <w:rPr>
          <w:rFonts w:ascii="Arial Narrow" w:hAnsi="Arial Narrow"/>
          <w:b/>
          <w:sz w:val="24"/>
          <w:szCs w:val="24"/>
        </w:rPr>
        <w:t>Declaração de Impedimento</w:t>
      </w:r>
      <w:r w:rsidRPr="003F160C">
        <w:rPr>
          <w:rFonts w:ascii="Arial Narrow" w:hAnsi="Arial Narrow"/>
          <w:b/>
          <w:sz w:val="24"/>
          <w:szCs w:val="24"/>
        </w:rPr>
        <w:t>:</w:t>
      </w:r>
      <w:r w:rsidRPr="003F160C">
        <w:rPr>
          <w:rFonts w:ascii="Arial Narrow" w:hAnsi="Arial Narrow"/>
          <w:sz w:val="24"/>
          <w:szCs w:val="24"/>
        </w:rPr>
        <w:t xml:space="preserve"> </w:t>
      </w:r>
      <w:r w:rsidRPr="003F160C">
        <w:rPr>
          <w:rFonts w:ascii="Arial Narrow" w:hAnsi="Arial Narrow"/>
          <w:noProof/>
          <w:sz w:val="24"/>
          <w:szCs w:val="24"/>
        </w:rPr>
        <w:t>Conselheiro Érico Xavier Desterro e Silva (art. 65 do Regimento Interno).</w:t>
      </w:r>
    </w:p>
    <w:p w14:paraId="7383B6F3" w14:textId="77777777"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AUDITOR-RELATOR: LUIZ HENRIQUE PEREIRA MENDES.</w:t>
      </w:r>
    </w:p>
    <w:p w14:paraId="23FFCDA7"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11.287/2019</w:t>
      </w:r>
      <w:r w:rsidRPr="003F160C">
        <w:rPr>
          <w:rFonts w:ascii="Arial Narrow" w:hAnsi="Arial Narrow" w:cs="Arial"/>
          <w:color w:val="000000"/>
          <w:sz w:val="24"/>
          <w:szCs w:val="24"/>
        </w:rPr>
        <w:t xml:space="preserve"> - Prestação de Contas Anual da Câmara Municipal de Caapiranga, de responsabilidade do Sr. Francisco Andrade Braz e Sr. Messias Dantas Ferreira, referente ao exercício de 2018.</w:t>
      </w:r>
      <w:r w:rsidRPr="003F160C">
        <w:rPr>
          <w:rFonts w:ascii="Arial Narrow" w:hAnsi="Arial Narrow" w:cs="Arial"/>
          <w:b/>
          <w:color w:val="000000"/>
          <w:sz w:val="24"/>
          <w:szCs w:val="24"/>
        </w:rPr>
        <w:t xml:space="preserve"> </w:t>
      </w:r>
    </w:p>
    <w:p w14:paraId="1F0E83FC" w14:textId="6C235EFC"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1654/2022: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Art. 11, III, alínea "a", item 2,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 </w:t>
      </w:r>
      <w:r w:rsidRPr="003F160C">
        <w:rPr>
          <w:rFonts w:ascii="Arial Narrow" w:hAnsi="Arial Narrow"/>
          <w:sz w:val="24"/>
          <w:szCs w:val="24"/>
        </w:rPr>
        <w:t>nos termos d</w:t>
      </w:r>
      <w:r w:rsidRPr="003F160C">
        <w:rPr>
          <w:rFonts w:ascii="Arial Narrow" w:hAnsi="Arial Narrow"/>
          <w:noProof/>
          <w:sz w:val="24"/>
          <w:szCs w:val="24"/>
        </w:rPr>
        <w:t xml:space="preserve">a proposta de voto do </w:t>
      </w:r>
      <w:r w:rsidRPr="003F160C">
        <w:rPr>
          <w:rFonts w:ascii="Arial Narrow" w:hAnsi="Arial Narrow"/>
          <w:sz w:val="24"/>
          <w:szCs w:val="24"/>
        </w:rPr>
        <w:t>Excelentíssimo Senhor Auditor-Relator</w:t>
      </w:r>
      <w:r w:rsidRPr="003F160C">
        <w:rPr>
          <w:rFonts w:ascii="Arial Narrow" w:hAnsi="Arial Narrow"/>
          <w:b/>
          <w:noProof/>
          <w:sz w:val="24"/>
          <w:szCs w:val="24"/>
        </w:rPr>
        <w:t>, em parcial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10.1. Julgar regular com ressalvas</w:t>
      </w:r>
      <w:r w:rsidRPr="003F160C">
        <w:rPr>
          <w:rFonts w:ascii="Arial Narrow" w:hAnsi="Arial Narrow" w:cs="Arial"/>
          <w:color w:val="000000"/>
          <w:sz w:val="24"/>
          <w:szCs w:val="24"/>
        </w:rPr>
        <w:t xml:space="preserve"> a Prestação de Contas Anual do </w:t>
      </w:r>
      <w:r w:rsidRPr="003F160C">
        <w:rPr>
          <w:rFonts w:ascii="Arial Narrow" w:hAnsi="Arial Narrow" w:cs="Arial"/>
          <w:b/>
          <w:color w:val="000000"/>
          <w:sz w:val="24"/>
          <w:szCs w:val="24"/>
        </w:rPr>
        <w:t>Sr. Francisco Andrade Braz</w:t>
      </w:r>
      <w:r w:rsidRPr="003F160C">
        <w:rPr>
          <w:rFonts w:ascii="Arial Narrow" w:hAnsi="Arial Narrow" w:cs="Arial"/>
          <w:color w:val="000000"/>
          <w:sz w:val="24"/>
          <w:szCs w:val="24"/>
        </w:rPr>
        <w:t xml:space="preserve">, enquanto gestor da Câmara Municipal de Caapiranga, no período de 01/01/2018 à 24/01/2018, nos termos artigo 22, inciso II, da Lei nº 2.423/1996–LOTCEAM c/c artigo 188, inciso I, §1º, inciso II, da Resolução nº 04/2002 - RITCEAM, pela restrição 1 da notificação nº 02/2019–CI-DICAMI, que permaneceu não sanada; </w:t>
      </w:r>
      <w:r w:rsidRPr="003F160C">
        <w:rPr>
          <w:rFonts w:ascii="Arial Narrow" w:hAnsi="Arial Narrow" w:cs="Arial"/>
          <w:b/>
          <w:color w:val="000000"/>
          <w:sz w:val="24"/>
          <w:szCs w:val="24"/>
        </w:rPr>
        <w:t>10.2. Julgar irregular</w:t>
      </w:r>
      <w:r w:rsidRPr="003F160C">
        <w:rPr>
          <w:rFonts w:ascii="Arial Narrow" w:hAnsi="Arial Narrow" w:cs="Arial"/>
          <w:color w:val="000000"/>
          <w:sz w:val="24"/>
          <w:szCs w:val="24"/>
        </w:rPr>
        <w:t xml:space="preserve"> a Prestação de Contas Anual do </w:t>
      </w:r>
      <w:r w:rsidRPr="003F160C">
        <w:rPr>
          <w:rFonts w:ascii="Arial Narrow" w:hAnsi="Arial Narrow" w:cs="Arial"/>
          <w:b/>
          <w:color w:val="000000"/>
          <w:sz w:val="24"/>
          <w:szCs w:val="24"/>
        </w:rPr>
        <w:t>Sr. Messias Dantas Ferreira</w:t>
      </w:r>
      <w:r w:rsidRPr="003F160C">
        <w:rPr>
          <w:rFonts w:ascii="Arial Narrow" w:hAnsi="Arial Narrow" w:cs="Arial"/>
          <w:color w:val="000000"/>
          <w:sz w:val="24"/>
          <w:szCs w:val="24"/>
        </w:rPr>
        <w:t xml:space="preserve">, enquanto gestor da Câmara Municipal de Caapiranga, no período de 25/01/2018 à 31/12/2018, nos termos artigo 22, inciso III, alínea “b”, da Lei nº 2.423/1996 – LOTCEAM c/c artigo 188, inciso I, §1º, inciso III, alínea “b”, da Resolução nº 04/2002 - RITCEAM, pelas restrições 3, 6, 12, 13 da DICAMI, achados 1, 2 e 3 da DICREA e restrições 1.1.1, 1.1.2, 1.1.3 e 1.1.4 da DICOP, todas contidas na notificação nº 01/2019 – CI- DICAMI/DICOP/DICREA; </w:t>
      </w:r>
      <w:r w:rsidRPr="003F160C">
        <w:rPr>
          <w:rFonts w:ascii="Arial Narrow" w:hAnsi="Arial Narrow" w:cs="Arial"/>
          <w:b/>
          <w:color w:val="000000"/>
          <w:sz w:val="24"/>
          <w:szCs w:val="24"/>
        </w:rPr>
        <w:t>10.3. Considerar em Alcance</w:t>
      </w:r>
      <w:r w:rsidRPr="003F160C">
        <w:rPr>
          <w:rFonts w:ascii="Arial Narrow" w:hAnsi="Arial Narrow" w:cs="Arial"/>
          <w:color w:val="000000"/>
          <w:sz w:val="24"/>
          <w:szCs w:val="24"/>
        </w:rPr>
        <w:t xml:space="preserve"> o </w:t>
      </w:r>
      <w:r w:rsidRPr="003F160C">
        <w:rPr>
          <w:rFonts w:ascii="Arial Narrow" w:hAnsi="Arial Narrow" w:cs="Arial"/>
          <w:b/>
          <w:color w:val="000000"/>
          <w:sz w:val="24"/>
          <w:szCs w:val="24"/>
        </w:rPr>
        <w:t>Sr. Messias Dantas Ferreira</w:t>
      </w:r>
      <w:r w:rsidRPr="003F160C">
        <w:rPr>
          <w:rFonts w:ascii="Arial Narrow" w:hAnsi="Arial Narrow" w:cs="Arial"/>
          <w:color w:val="000000"/>
          <w:sz w:val="24"/>
          <w:szCs w:val="24"/>
        </w:rPr>
        <w:t xml:space="preserve">, no valor de </w:t>
      </w:r>
      <w:r w:rsidRPr="003F160C">
        <w:rPr>
          <w:rFonts w:ascii="Arial Narrow" w:hAnsi="Arial Narrow" w:cs="Arial"/>
          <w:b/>
          <w:color w:val="000000"/>
          <w:sz w:val="24"/>
          <w:szCs w:val="24"/>
        </w:rPr>
        <w:t>R$ 13.700,00</w:t>
      </w:r>
      <w:r w:rsidRPr="003F160C">
        <w:rPr>
          <w:rFonts w:ascii="Arial Narrow" w:hAnsi="Arial Narrow" w:cs="Arial"/>
          <w:color w:val="000000"/>
          <w:sz w:val="24"/>
          <w:szCs w:val="24"/>
        </w:rPr>
        <w:t xml:space="preserve">, com fundamento no artigo 25 da Lei nº 2.423/1996–LOTCEAM c/c artigo 304, inciso III, da Resolução nº 04/2002 – RITCEAM referente a saques realizados da conta bancária sem comprovação da destinação da despesa, e fixar prazo de 30 (trinta) dias para que o responsável recolha o valor do Alcance/Glosa, na esfera Municipal para o órgão Câmara Municipal de Caapiranga; </w:t>
      </w:r>
      <w:r w:rsidRPr="003F160C">
        <w:rPr>
          <w:rFonts w:ascii="Arial Narrow" w:hAnsi="Arial Narrow" w:cs="Arial"/>
          <w:b/>
          <w:color w:val="000000"/>
          <w:sz w:val="24"/>
          <w:szCs w:val="24"/>
        </w:rPr>
        <w:t>10.4. Aplicar Multa</w:t>
      </w:r>
      <w:r w:rsidRPr="003F160C">
        <w:rPr>
          <w:rFonts w:ascii="Arial Narrow" w:hAnsi="Arial Narrow" w:cs="Arial"/>
          <w:color w:val="000000"/>
          <w:sz w:val="24"/>
          <w:szCs w:val="24"/>
        </w:rPr>
        <w:t xml:space="preserve"> ao </w:t>
      </w:r>
      <w:r w:rsidRPr="003F160C">
        <w:rPr>
          <w:rFonts w:ascii="Arial Narrow" w:hAnsi="Arial Narrow" w:cs="Arial"/>
          <w:b/>
          <w:color w:val="000000"/>
          <w:sz w:val="24"/>
          <w:szCs w:val="24"/>
        </w:rPr>
        <w:t>Sr. Messias Dantas Ferreira</w:t>
      </w:r>
      <w:r w:rsidRPr="003F160C">
        <w:rPr>
          <w:rFonts w:ascii="Arial Narrow" w:hAnsi="Arial Narrow" w:cs="Arial"/>
          <w:color w:val="000000"/>
          <w:sz w:val="24"/>
          <w:szCs w:val="24"/>
        </w:rPr>
        <w:t xml:space="preserve"> no valor de  </w:t>
      </w:r>
      <w:r w:rsidRPr="003F160C">
        <w:rPr>
          <w:rFonts w:ascii="Arial Narrow" w:hAnsi="Arial Narrow" w:cs="Arial"/>
          <w:b/>
          <w:color w:val="000000"/>
          <w:sz w:val="24"/>
          <w:szCs w:val="24"/>
        </w:rPr>
        <w:t>R$13.654,39</w:t>
      </w:r>
      <w:r w:rsidRPr="003F160C">
        <w:rPr>
          <w:rFonts w:ascii="Arial Narrow" w:hAnsi="Arial Narrow" w:cs="Arial"/>
          <w:color w:val="000000"/>
          <w:sz w:val="24"/>
          <w:szCs w:val="24"/>
        </w:rPr>
        <w:t xml:space="preserve">, com fulcro no artigo 54, inciso VI, da Lei nº 2.423/1996–LOTCEAM, pelas graves infrações à norma, quais sejam: item 4.d da Norma Brasileira de Contabilidade Aplicada ao Setor Público (NBC T) 16.5 (ausência de registro da depreciação dos bens); artigo 96 da Lei nº 4.320/1964 (ausência do levantamento periódico dos bens móveis e imóveis com base no inventário analítico e na escrituração da contabilidade e de controles específicos de almoxarifado); artigos 1, §1º e 42, ambos da Lei Complementar nº 101/2000 (insuficiência de caixa para cobrir as obrigações financeiras); artigos 48 e 48-A, ambos da Lei Complementar nº 101/2000 (portal de transparência desatualizado); artigos 1º e 2º da Lei nº 6.496/77 e artigo 67 da Lei nº 8.666/1993 (ausência de Anotação de Responsabilidade Técnica (ART), tanto na elaboração do projeto básico, quanto na execução e fiscalização do contrato nº 001-A/2018); e item 2.4, contido do Anexo 2, da </w:t>
      </w:r>
      <w:r w:rsidRPr="003F160C">
        <w:rPr>
          <w:rFonts w:ascii="Arial Narrow" w:hAnsi="Arial Narrow" w:cs="Arial"/>
          <w:color w:val="000000"/>
          <w:sz w:val="24"/>
          <w:szCs w:val="24"/>
        </w:rPr>
        <w:lastRenderedPageBreak/>
        <w:t xml:space="preserve">Resolução nº 27/2012 – TCE/AM (orçamento do contrato nº 001-A/2018 sem composição de custos unitários que apresentem coeficientes de produtividade, consumo e preço, inclusive BDI e leis sociais, com base em sistemas de referência ou criados com base em preços de mercado), todas as restrições contidas na notificação nº 01/2019 – CI- DICAMI/DICOP/DICREA.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nº 2.423/1996 – LOTCEAM), condição imprescindível para emissão do Termo de Quitação. O não adimplemento dessa obrigação pecuniária no prazo legal importará na continuidade da cobrança administrativa ou judicial do título executivo (art. 73 da Lei nº 2.423/1996 – 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sidRPr="003F160C">
        <w:rPr>
          <w:rFonts w:ascii="Arial Narrow" w:hAnsi="Arial Narrow" w:cs="Arial"/>
          <w:b/>
          <w:color w:val="000000"/>
          <w:sz w:val="24"/>
          <w:szCs w:val="24"/>
        </w:rPr>
        <w:t>10.5. Aplicar Multa</w:t>
      </w:r>
      <w:r w:rsidRPr="003F160C">
        <w:rPr>
          <w:rFonts w:ascii="Arial Narrow" w:hAnsi="Arial Narrow" w:cs="Arial"/>
          <w:color w:val="000000"/>
          <w:sz w:val="24"/>
          <w:szCs w:val="24"/>
        </w:rPr>
        <w:t xml:space="preserve"> ao </w:t>
      </w:r>
      <w:r w:rsidRPr="003F160C">
        <w:rPr>
          <w:rFonts w:ascii="Arial Narrow" w:hAnsi="Arial Narrow" w:cs="Arial"/>
          <w:b/>
          <w:color w:val="000000"/>
          <w:sz w:val="24"/>
          <w:szCs w:val="24"/>
        </w:rPr>
        <w:t>Sr. Messias Dantas Ferreira</w:t>
      </w:r>
      <w:r w:rsidRPr="003F160C">
        <w:rPr>
          <w:rFonts w:ascii="Arial Narrow" w:hAnsi="Arial Narrow" w:cs="Arial"/>
          <w:color w:val="000000"/>
          <w:sz w:val="24"/>
          <w:szCs w:val="24"/>
        </w:rPr>
        <w:t xml:space="preserve">, no valor de </w:t>
      </w:r>
      <w:r w:rsidRPr="003F160C">
        <w:rPr>
          <w:rFonts w:ascii="Arial Narrow" w:hAnsi="Arial Narrow" w:cs="Arial"/>
          <w:b/>
          <w:color w:val="000000"/>
          <w:sz w:val="24"/>
          <w:szCs w:val="24"/>
        </w:rPr>
        <w:t>R$ 3.413,58</w:t>
      </w:r>
      <w:r w:rsidRPr="003F160C">
        <w:rPr>
          <w:rFonts w:ascii="Arial Narrow" w:hAnsi="Arial Narrow" w:cs="Arial"/>
          <w:color w:val="000000"/>
          <w:sz w:val="24"/>
          <w:szCs w:val="24"/>
        </w:rPr>
        <w:t xml:space="preserve">, com fulcro no artigo 54, inciso I, alínea “c”, da Lei nº 2.423/1996 – LOTCEAM, pelo atraso na publicação dos relatórios de gestão fiscal – RGF, do 1º e 2º semestres de 2018, conforme achado 1 da DICREA que permaneceu não sanado.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nº 2.423/1996 – LOTCEAM), condição imprescindível para emissão do Termo de Quitação. O não adimplemento dessa obrigação pecuniária no prazo legal importará na continuidade da cobrança administrativa ou judicial do título executivo (art. 73 da Lei nº 2.423/1996 – 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sidRPr="003F160C">
        <w:rPr>
          <w:rFonts w:ascii="Arial Narrow" w:hAnsi="Arial Narrow" w:cs="Arial"/>
          <w:b/>
          <w:color w:val="000000"/>
          <w:sz w:val="24"/>
          <w:szCs w:val="24"/>
        </w:rPr>
        <w:t xml:space="preserve">10.6. Dar ciência </w:t>
      </w:r>
      <w:r w:rsidRPr="003F160C">
        <w:rPr>
          <w:rFonts w:ascii="Arial Narrow" w:hAnsi="Arial Narrow" w:cs="Arial"/>
          <w:color w:val="000000"/>
          <w:sz w:val="24"/>
          <w:szCs w:val="24"/>
        </w:rPr>
        <w:t xml:space="preserve">da decisão ao Sr. Francisco Andrade Braz; </w:t>
      </w:r>
      <w:r w:rsidRPr="003F160C">
        <w:rPr>
          <w:rFonts w:ascii="Arial Narrow" w:hAnsi="Arial Narrow" w:cs="Arial"/>
          <w:b/>
          <w:color w:val="000000"/>
          <w:sz w:val="24"/>
          <w:szCs w:val="24"/>
        </w:rPr>
        <w:t>10.7. Dar ciência</w:t>
      </w:r>
      <w:r w:rsidRPr="003F160C">
        <w:rPr>
          <w:rFonts w:ascii="Arial Narrow" w:hAnsi="Arial Narrow" w:cs="Arial"/>
          <w:color w:val="000000"/>
          <w:sz w:val="24"/>
          <w:szCs w:val="24"/>
        </w:rPr>
        <w:t xml:space="preserve"> da decisão ao Sr. Messias Dantas Ferreira; </w:t>
      </w:r>
      <w:r w:rsidRPr="003F160C">
        <w:rPr>
          <w:rFonts w:ascii="Arial Narrow" w:hAnsi="Arial Narrow" w:cs="Arial"/>
          <w:b/>
          <w:color w:val="000000"/>
          <w:sz w:val="24"/>
          <w:szCs w:val="24"/>
        </w:rPr>
        <w:t>10.8. Dar ciência</w:t>
      </w:r>
      <w:r w:rsidRPr="003F160C">
        <w:rPr>
          <w:rFonts w:ascii="Arial Narrow" w:hAnsi="Arial Narrow" w:cs="Arial"/>
          <w:color w:val="000000"/>
          <w:sz w:val="24"/>
          <w:szCs w:val="24"/>
        </w:rPr>
        <w:t xml:space="preserve"> da decisão à Câmara Municipal de Caapiranga. </w:t>
      </w:r>
    </w:p>
    <w:p w14:paraId="731A4BFD"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10.252/2020 (Apenso: 11.295/2021)</w:t>
      </w:r>
      <w:r w:rsidRPr="003F160C">
        <w:rPr>
          <w:rFonts w:ascii="Arial Narrow" w:hAnsi="Arial Narrow" w:cs="Arial"/>
          <w:color w:val="000000"/>
          <w:sz w:val="24"/>
          <w:szCs w:val="24"/>
        </w:rPr>
        <w:t xml:space="preserve"> - Tomada de Contas Especial do recurso concedido em favor do Sr. Guilherme Martinez Freire pela Fundação de Amparo do Estado do Amazonas – FAPEAM. </w:t>
      </w:r>
      <w:r w:rsidRPr="003F160C">
        <w:rPr>
          <w:rFonts w:ascii="Arial Narrow" w:hAnsi="Arial Narrow"/>
          <w:b/>
          <w:sz w:val="24"/>
          <w:szCs w:val="24"/>
        </w:rPr>
        <w:t xml:space="preserve">Advogados: </w:t>
      </w:r>
      <w:r w:rsidRPr="003F160C">
        <w:rPr>
          <w:rFonts w:ascii="Arial Narrow" w:hAnsi="Arial Narrow"/>
          <w:noProof/>
          <w:sz w:val="24"/>
          <w:szCs w:val="24"/>
        </w:rPr>
        <w:t>Laís Araújo de Faria - OAB/AM 9037 e Natalia Demes Bezerra Tavares Pereira - OAB/AM 62004</w:t>
      </w:r>
      <w:r w:rsidRPr="003F160C">
        <w:rPr>
          <w:rFonts w:ascii="Arial Narrow" w:hAnsi="Arial Narrow" w:cs="Arial"/>
          <w:color w:val="000000"/>
          <w:sz w:val="24"/>
          <w:szCs w:val="24"/>
        </w:rPr>
        <w:t>.</w:t>
      </w:r>
      <w:r w:rsidRPr="003F160C">
        <w:rPr>
          <w:rFonts w:ascii="Arial Narrow" w:hAnsi="Arial Narrow" w:cs="Arial"/>
          <w:b/>
          <w:color w:val="000000"/>
          <w:sz w:val="24"/>
          <w:szCs w:val="24"/>
        </w:rPr>
        <w:t xml:space="preserve"> </w:t>
      </w:r>
    </w:p>
    <w:p w14:paraId="0AEA3032" w14:textId="43176213" w:rsidR="003F160C" w:rsidRPr="003F160C" w:rsidRDefault="003F160C" w:rsidP="003F160C">
      <w:pPr>
        <w:spacing w:after="120"/>
        <w:ind w:left="-284" w:right="-1"/>
        <w:jc w:val="both"/>
        <w:rPr>
          <w:rFonts w:ascii="Arial Narrow" w:hAnsi="Arial Narrow" w:cs="Arial"/>
          <w:b/>
          <w:color w:val="000000"/>
          <w:sz w:val="24"/>
          <w:szCs w:val="24"/>
        </w:rPr>
      </w:pPr>
      <w:r w:rsidRPr="003F160C">
        <w:rPr>
          <w:rFonts w:ascii="Arial Narrow" w:hAnsi="Arial Narrow" w:cs="Arial"/>
          <w:b/>
          <w:color w:val="000000"/>
          <w:sz w:val="24"/>
          <w:szCs w:val="24"/>
        </w:rPr>
        <w:t xml:space="preserve">ACÓRDÃO Nº 1655/2022: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V,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 </w:t>
      </w:r>
      <w:r w:rsidRPr="003F160C">
        <w:rPr>
          <w:rFonts w:ascii="Arial Narrow" w:hAnsi="Arial Narrow"/>
          <w:sz w:val="24"/>
          <w:szCs w:val="24"/>
        </w:rPr>
        <w:t>nos termos d</w:t>
      </w:r>
      <w:r w:rsidRPr="003F160C">
        <w:rPr>
          <w:rFonts w:ascii="Arial Narrow" w:hAnsi="Arial Narrow"/>
          <w:noProof/>
          <w:sz w:val="24"/>
          <w:szCs w:val="24"/>
        </w:rPr>
        <w:t xml:space="preserve">a proposta de voto do </w:t>
      </w:r>
      <w:r w:rsidRPr="003F160C">
        <w:rPr>
          <w:rFonts w:ascii="Arial Narrow" w:hAnsi="Arial Narrow"/>
          <w:sz w:val="24"/>
          <w:szCs w:val="24"/>
        </w:rPr>
        <w:t>Excelentíssimo Senhor Auditor-Relator</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b/>
          <w:color w:val="000000"/>
          <w:sz w:val="24"/>
          <w:szCs w:val="24"/>
        </w:rPr>
        <w:t xml:space="preserve"> 9.1. Julgar irregular </w:t>
      </w:r>
      <w:r w:rsidRPr="003F160C">
        <w:rPr>
          <w:rFonts w:ascii="Arial Narrow" w:hAnsi="Arial Narrow" w:cs="Arial"/>
          <w:color w:val="000000"/>
          <w:sz w:val="24"/>
          <w:szCs w:val="24"/>
        </w:rPr>
        <w:t xml:space="preserve">a Tomada de Contas Especial do recurso concedido em favor do Sr. Guilherme Martinez Freire pela Fundação de Amparo do Estado do Amazonas – FAPEAM, com fundamento no artigo 22, III, alínea “c”, da </w:t>
      </w:r>
      <w:r w:rsidRPr="003F160C">
        <w:rPr>
          <w:rFonts w:ascii="Arial Narrow" w:hAnsi="Arial Narrow" w:cs="Arial"/>
          <w:color w:val="000000"/>
          <w:sz w:val="24"/>
          <w:szCs w:val="24"/>
        </w:rPr>
        <w:lastRenderedPageBreak/>
        <w:t>Lei 2.423/1996–LOTCEAM c/c artigo 188, inciso II, §1º, inciso III, alínea “c”, da Resolução nº 04/2002–RITCEAM, pelo dano ao erário decorrente dos valores cuja execução não foi comprovada;</w:t>
      </w:r>
      <w:r w:rsidRPr="003F160C">
        <w:rPr>
          <w:rFonts w:ascii="Arial Narrow" w:hAnsi="Arial Narrow" w:cs="Arial"/>
          <w:b/>
          <w:color w:val="000000"/>
          <w:sz w:val="24"/>
          <w:szCs w:val="24"/>
        </w:rPr>
        <w:t xml:space="preserve"> 9.2. Considerar em Alcance </w:t>
      </w:r>
      <w:r w:rsidRPr="003F160C">
        <w:rPr>
          <w:rFonts w:ascii="Arial Narrow" w:hAnsi="Arial Narrow" w:cs="Arial"/>
          <w:color w:val="000000"/>
          <w:sz w:val="24"/>
          <w:szCs w:val="24"/>
        </w:rPr>
        <w:t>o</w:t>
      </w:r>
      <w:r w:rsidRPr="003F160C">
        <w:rPr>
          <w:rFonts w:ascii="Arial Narrow" w:hAnsi="Arial Narrow" w:cs="Arial"/>
          <w:b/>
          <w:color w:val="000000"/>
          <w:sz w:val="24"/>
          <w:szCs w:val="24"/>
        </w:rPr>
        <w:t xml:space="preserve"> Sr. Guilherme Martinez Freire</w:t>
      </w:r>
      <w:r w:rsidRPr="003F160C">
        <w:rPr>
          <w:rFonts w:ascii="Arial Narrow" w:hAnsi="Arial Narrow" w:cs="Arial"/>
          <w:color w:val="000000"/>
          <w:sz w:val="24"/>
          <w:szCs w:val="24"/>
        </w:rPr>
        <w:t>, no valor de</w:t>
      </w:r>
      <w:r w:rsidRPr="003F160C">
        <w:rPr>
          <w:rFonts w:ascii="Arial Narrow" w:hAnsi="Arial Narrow" w:cs="Arial"/>
          <w:b/>
          <w:color w:val="000000"/>
          <w:sz w:val="24"/>
          <w:szCs w:val="24"/>
        </w:rPr>
        <w:t xml:space="preserve"> R$ 2.689,93</w:t>
      </w:r>
      <w:r w:rsidRPr="003F160C">
        <w:rPr>
          <w:rFonts w:ascii="Arial Narrow" w:hAnsi="Arial Narrow" w:cs="Arial"/>
          <w:color w:val="000000"/>
          <w:sz w:val="24"/>
          <w:szCs w:val="24"/>
        </w:rPr>
        <w:t xml:space="preserve">, nos termos do artigo 25 da Lei nº 2.423/1996 – LOTCEAM c/c artigo 304, inciso V, da Resolução nº 04/2002 – RITCEAM, tendo em vista que para este valor não restou comprovada a boa e regular aplicação dos recursos públicos. Fixar prazo de 30 (trinta) dias para que o responsável recolha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2.423/1996–LOTCEAM c/c o art.308, § 3º, da Resolução nº 04/2002 – RITCEAM). 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obrigação pecuniária no prazo legal importará na continuidade da cobrança administrativa ou judicial do título executivo (art. 73 da Lei nº 2.423/1996 – 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sidRPr="003F160C">
        <w:rPr>
          <w:rFonts w:ascii="Arial Narrow" w:hAnsi="Arial Narrow" w:cs="Arial"/>
          <w:b/>
          <w:color w:val="000000"/>
          <w:sz w:val="24"/>
          <w:szCs w:val="24"/>
        </w:rPr>
        <w:t>9.3. Aplicar Multa</w:t>
      </w:r>
      <w:r w:rsidRPr="003F160C">
        <w:rPr>
          <w:rFonts w:ascii="Arial Narrow" w:hAnsi="Arial Narrow" w:cs="Arial"/>
          <w:color w:val="000000"/>
          <w:sz w:val="24"/>
          <w:szCs w:val="24"/>
        </w:rPr>
        <w:t xml:space="preserve"> ao</w:t>
      </w:r>
      <w:r w:rsidRPr="003F160C">
        <w:rPr>
          <w:rFonts w:ascii="Arial Narrow" w:hAnsi="Arial Narrow" w:cs="Arial"/>
          <w:b/>
          <w:color w:val="000000"/>
          <w:sz w:val="24"/>
          <w:szCs w:val="24"/>
        </w:rPr>
        <w:t xml:space="preserve"> Sr. Guilherme Martinez Freire</w:t>
      </w:r>
      <w:r w:rsidRPr="003F160C">
        <w:rPr>
          <w:rFonts w:ascii="Arial Narrow" w:hAnsi="Arial Narrow" w:cs="Arial"/>
          <w:color w:val="000000"/>
          <w:sz w:val="24"/>
          <w:szCs w:val="24"/>
        </w:rPr>
        <w:t>, no valor de</w:t>
      </w:r>
      <w:r w:rsidRPr="003F160C">
        <w:rPr>
          <w:rFonts w:ascii="Arial Narrow" w:hAnsi="Arial Narrow" w:cs="Arial"/>
          <w:b/>
          <w:color w:val="000000"/>
          <w:sz w:val="24"/>
          <w:szCs w:val="24"/>
        </w:rPr>
        <w:t xml:space="preserve"> R$ 1.394,96</w:t>
      </w:r>
      <w:r w:rsidRPr="003F160C">
        <w:rPr>
          <w:rFonts w:ascii="Arial Narrow" w:hAnsi="Arial Narrow" w:cs="Arial"/>
          <w:color w:val="000000"/>
          <w:sz w:val="24"/>
          <w:szCs w:val="24"/>
        </w:rPr>
        <w:t xml:space="preserve">, com fulcro no artigo 53 da Lei nº 2.423/1996 – LOTCEAM, correspondente a 50% do valor do dano causado ao erário.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obrigação pecuniária no prazo legal importará na continuidade da cobrança administrativa ou judicial do título executivo (art. 73 da Lei nº 2.423/1996–LOTCEAM),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sidRPr="003F160C">
        <w:rPr>
          <w:rFonts w:ascii="Arial Narrow" w:hAnsi="Arial Narrow" w:cs="Arial"/>
          <w:b/>
          <w:color w:val="000000"/>
          <w:sz w:val="24"/>
          <w:szCs w:val="24"/>
        </w:rPr>
        <w:t xml:space="preserve">9.4. Dar ciência </w:t>
      </w:r>
      <w:r w:rsidRPr="003F160C">
        <w:rPr>
          <w:rFonts w:ascii="Arial Narrow" w:hAnsi="Arial Narrow" w:cs="Arial"/>
          <w:color w:val="000000"/>
          <w:sz w:val="24"/>
          <w:szCs w:val="24"/>
        </w:rPr>
        <w:t>da decisão ao Sr. Guilherme Martinez Freire;</w:t>
      </w:r>
      <w:r w:rsidRPr="003F160C">
        <w:rPr>
          <w:rFonts w:ascii="Arial Narrow" w:hAnsi="Arial Narrow" w:cs="Arial"/>
          <w:b/>
          <w:color w:val="000000"/>
          <w:sz w:val="24"/>
          <w:szCs w:val="24"/>
        </w:rPr>
        <w:t xml:space="preserve"> 9.5. Dar ciência </w:t>
      </w:r>
      <w:r w:rsidRPr="003F160C">
        <w:rPr>
          <w:rFonts w:ascii="Arial Narrow" w:hAnsi="Arial Narrow" w:cs="Arial"/>
          <w:color w:val="000000"/>
          <w:sz w:val="24"/>
          <w:szCs w:val="24"/>
        </w:rPr>
        <w:t>da decisão à Fundação de Amparo À Pesquisa do Estado do Amazonas - FAPEAM.</w:t>
      </w:r>
    </w:p>
    <w:p w14:paraId="3224FE20"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11.800/2021</w:t>
      </w:r>
      <w:r w:rsidRPr="003F160C">
        <w:rPr>
          <w:rFonts w:ascii="Arial Narrow" w:hAnsi="Arial Narrow" w:cs="Arial"/>
          <w:color w:val="000000"/>
          <w:sz w:val="24"/>
          <w:szCs w:val="24"/>
        </w:rPr>
        <w:t xml:space="preserve"> - Prestação de Contas Anual da Fundação de Vigilância em Saúde do Estado do Amazonas – FVS/AM, de responsabilidade da Sra. Rosemary Costa Pinto, referente ao exercício de 2020.</w:t>
      </w:r>
      <w:r w:rsidRPr="003F160C">
        <w:rPr>
          <w:rFonts w:ascii="Arial Narrow" w:hAnsi="Arial Narrow" w:cs="Arial"/>
          <w:b/>
          <w:color w:val="000000"/>
          <w:sz w:val="24"/>
          <w:szCs w:val="24"/>
        </w:rPr>
        <w:t xml:space="preserve"> </w:t>
      </w:r>
    </w:p>
    <w:p w14:paraId="554792E1" w14:textId="29440949"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1656/2022: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pelos arts. 5º, II e 11, inciso III, alínea “a”, item 4, da Resolução n.04/2002-TCE/AM</w:t>
      </w:r>
      <w:r w:rsidRPr="003F160C">
        <w:rPr>
          <w:rFonts w:ascii="Arial Narrow" w:hAnsi="Arial Narrow"/>
          <w:sz w:val="24"/>
          <w:szCs w:val="24"/>
        </w:rPr>
        <w:t>,</w:t>
      </w:r>
      <w:r w:rsidRPr="003F160C">
        <w:rPr>
          <w:rFonts w:ascii="Arial Narrow" w:hAnsi="Arial Narrow"/>
          <w:b/>
          <w:noProof/>
          <w:sz w:val="24"/>
          <w:szCs w:val="24"/>
        </w:rPr>
        <w:t xml:space="preserve"> à unanimidade, </w:t>
      </w:r>
      <w:r w:rsidRPr="003F160C">
        <w:rPr>
          <w:rFonts w:ascii="Arial Narrow" w:hAnsi="Arial Narrow"/>
          <w:sz w:val="24"/>
          <w:szCs w:val="24"/>
        </w:rPr>
        <w:t>nos termos d</w:t>
      </w:r>
      <w:r w:rsidRPr="003F160C">
        <w:rPr>
          <w:rFonts w:ascii="Arial Narrow" w:hAnsi="Arial Narrow"/>
          <w:noProof/>
          <w:sz w:val="24"/>
          <w:szCs w:val="24"/>
        </w:rPr>
        <w:t xml:space="preserve">a proposta de voto do </w:t>
      </w:r>
      <w:r w:rsidRPr="003F160C">
        <w:rPr>
          <w:rFonts w:ascii="Arial Narrow" w:hAnsi="Arial Narrow"/>
          <w:sz w:val="24"/>
          <w:szCs w:val="24"/>
        </w:rPr>
        <w:t>Excelentíssimo Senhor Auditor-Relator</w:t>
      </w:r>
      <w:r w:rsidRPr="003F160C">
        <w:rPr>
          <w:rFonts w:ascii="Arial Narrow" w:hAnsi="Arial Narrow"/>
          <w:b/>
          <w:noProof/>
          <w:sz w:val="24"/>
          <w:szCs w:val="24"/>
        </w:rPr>
        <w:t>, em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10.1. Julgar regular</w:t>
      </w:r>
      <w:r w:rsidRPr="003F160C">
        <w:rPr>
          <w:rFonts w:ascii="Arial Narrow" w:hAnsi="Arial Narrow" w:cs="Arial"/>
          <w:color w:val="000000"/>
          <w:sz w:val="24"/>
          <w:szCs w:val="24"/>
        </w:rPr>
        <w:t xml:space="preserve"> a prestação de contas da </w:t>
      </w:r>
      <w:r w:rsidRPr="003F160C">
        <w:rPr>
          <w:rFonts w:ascii="Arial Narrow" w:hAnsi="Arial Narrow" w:cs="Arial"/>
          <w:b/>
          <w:color w:val="000000"/>
          <w:sz w:val="24"/>
          <w:szCs w:val="24"/>
        </w:rPr>
        <w:t>Sra. Rosemary Costa Pinto</w:t>
      </w:r>
      <w:r w:rsidRPr="003F160C">
        <w:rPr>
          <w:rFonts w:ascii="Arial Narrow" w:hAnsi="Arial Narrow" w:cs="Arial"/>
          <w:color w:val="000000"/>
          <w:sz w:val="24"/>
          <w:szCs w:val="24"/>
        </w:rPr>
        <w:t xml:space="preserve">, ordenadora de despesas da </w:t>
      </w:r>
      <w:r w:rsidRPr="003F160C">
        <w:rPr>
          <w:rFonts w:ascii="Arial Narrow" w:hAnsi="Arial Narrow" w:cs="Arial"/>
          <w:color w:val="000000"/>
          <w:sz w:val="24"/>
          <w:szCs w:val="24"/>
        </w:rPr>
        <w:lastRenderedPageBreak/>
        <w:t xml:space="preserve">Fundação de Vigilância em Saúde do Estado do Amazonas – FVS/AM, exercício 2020, nos termos do art. nos termos do art. 22, inciso I, da Lei nº 2.423/96 c/c art. 188, § 1º, inciso I, da Resolução nº 04/20220-RITCE/AM; e </w:t>
      </w:r>
      <w:r w:rsidRPr="003F160C">
        <w:rPr>
          <w:rFonts w:ascii="Arial Narrow" w:hAnsi="Arial Narrow" w:cs="Arial"/>
          <w:b/>
          <w:color w:val="000000"/>
          <w:sz w:val="24"/>
          <w:szCs w:val="24"/>
        </w:rPr>
        <w:t>10.2. Dar ciência</w:t>
      </w:r>
      <w:r w:rsidRPr="003F160C">
        <w:rPr>
          <w:rFonts w:ascii="Arial Narrow" w:hAnsi="Arial Narrow" w:cs="Arial"/>
          <w:color w:val="000000"/>
          <w:sz w:val="24"/>
          <w:szCs w:val="24"/>
        </w:rPr>
        <w:t xml:space="preserve"> deste decisum à interessada, Sra. Rosemary Costa Pinto.</w:t>
      </w:r>
    </w:p>
    <w:p w14:paraId="6413A4B4" w14:textId="77777777" w:rsidR="00E62F6A" w:rsidRDefault="003F160C" w:rsidP="00E62F6A">
      <w:pPr>
        <w:spacing w:after="0"/>
        <w:ind w:left="-284" w:right="-1"/>
        <w:jc w:val="both"/>
        <w:rPr>
          <w:rFonts w:ascii="Arial Narrow" w:hAnsi="Arial Narrow" w:cs="Arial"/>
          <w:b/>
          <w:color w:val="000000"/>
          <w:sz w:val="24"/>
          <w:szCs w:val="24"/>
        </w:rPr>
      </w:pPr>
      <w:r w:rsidRPr="003F160C">
        <w:rPr>
          <w:rFonts w:ascii="Arial Narrow" w:hAnsi="Arial Narrow" w:cs="Arial"/>
          <w:color w:val="000000"/>
          <w:sz w:val="24"/>
          <w:szCs w:val="24"/>
        </w:rPr>
        <w:t xml:space="preserve">          </w:t>
      </w:r>
      <w:r w:rsidRPr="003F160C">
        <w:rPr>
          <w:rFonts w:ascii="Arial Narrow" w:hAnsi="Arial Narrow"/>
          <w:sz w:val="24"/>
          <w:szCs w:val="24"/>
        </w:rPr>
        <w:br/>
      </w:r>
      <w:r w:rsidRPr="003F160C">
        <w:rPr>
          <w:rFonts w:ascii="Arial Narrow" w:hAnsi="Arial Narrow" w:cs="Arial"/>
          <w:b/>
          <w:color w:val="000000"/>
          <w:sz w:val="24"/>
          <w:szCs w:val="24"/>
        </w:rPr>
        <w:t>PROCESSO Nº 13.251/2021</w:t>
      </w:r>
      <w:r w:rsidRPr="003F160C">
        <w:rPr>
          <w:rFonts w:ascii="Arial Narrow" w:hAnsi="Arial Narrow" w:cs="Arial"/>
          <w:color w:val="000000"/>
          <w:sz w:val="24"/>
          <w:szCs w:val="24"/>
        </w:rPr>
        <w:t xml:space="preserve"> - Representação com pedido de Cautelar interposta pelo Ministério Público de Contas, em face da Prefeitura Municipal de Anori, sob a responsabilidade do Sr. Reginaldo Nazaré da Costa, por supostas ilegalidades cometidas na condução do Pregão Presencial nº 008/2021</w:t>
      </w:r>
      <w:r w:rsidRPr="003F160C">
        <w:rPr>
          <w:rFonts w:ascii="Arial Narrow" w:hAnsi="Arial Narrow" w:cs="Arial"/>
          <w:b/>
          <w:color w:val="000000"/>
          <w:sz w:val="24"/>
          <w:szCs w:val="24"/>
        </w:rPr>
        <w:t xml:space="preserve">. Advogados: </w:t>
      </w:r>
      <w:proofErr w:type="spellStart"/>
      <w:r w:rsidRPr="003F160C">
        <w:rPr>
          <w:rFonts w:ascii="Arial Narrow" w:hAnsi="Arial Narrow" w:cs="Arial"/>
          <w:color w:val="000000"/>
          <w:sz w:val="24"/>
          <w:szCs w:val="24"/>
        </w:rPr>
        <w:t>Ayanne</w:t>
      </w:r>
      <w:proofErr w:type="spellEnd"/>
      <w:r w:rsidRPr="003F160C">
        <w:rPr>
          <w:rFonts w:ascii="Arial Narrow" w:hAnsi="Arial Narrow" w:cs="Arial"/>
          <w:color w:val="000000"/>
          <w:sz w:val="24"/>
          <w:szCs w:val="24"/>
        </w:rPr>
        <w:t xml:space="preserve"> Fernandes Silva - OAB/AM 10351, </w:t>
      </w:r>
      <w:proofErr w:type="spellStart"/>
      <w:r w:rsidRPr="003F160C">
        <w:rPr>
          <w:rFonts w:ascii="Arial Narrow" w:hAnsi="Arial Narrow" w:cs="Arial"/>
          <w:color w:val="000000"/>
          <w:sz w:val="24"/>
          <w:szCs w:val="24"/>
        </w:rPr>
        <w:t>Antonio</w:t>
      </w:r>
      <w:proofErr w:type="spellEnd"/>
      <w:r w:rsidRPr="003F160C">
        <w:rPr>
          <w:rFonts w:ascii="Arial Narrow" w:hAnsi="Arial Narrow" w:cs="Arial"/>
          <w:color w:val="000000"/>
          <w:sz w:val="24"/>
          <w:szCs w:val="24"/>
        </w:rPr>
        <w:t xml:space="preserve"> das Chagas Ferreira Batista - OAB/AM 4177, </w:t>
      </w:r>
      <w:proofErr w:type="spellStart"/>
      <w:r w:rsidRPr="003F160C">
        <w:rPr>
          <w:rFonts w:ascii="Arial Narrow" w:hAnsi="Arial Narrow" w:cs="Arial"/>
          <w:color w:val="000000"/>
          <w:sz w:val="24"/>
          <w:szCs w:val="24"/>
        </w:rPr>
        <w:t>Adrimar</w:t>
      </w:r>
      <w:proofErr w:type="spellEnd"/>
      <w:r w:rsidRPr="003F160C">
        <w:rPr>
          <w:rFonts w:ascii="Arial Narrow" w:hAnsi="Arial Narrow" w:cs="Arial"/>
          <w:color w:val="000000"/>
          <w:sz w:val="24"/>
          <w:szCs w:val="24"/>
        </w:rPr>
        <w:t xml:space="preserve"> Freitas de Siqueira Repolho - OAB/AM 8243, </w:t>
      </w:r>
      <w:proofErr w:type="spellStart"/>
      <w:r w:rsidRPr="003F160C">
        <w:rPr>
          <w:rFonts w:ascii="Arial Narrow" w:hAnsi="Arial Narrow" w:cs="Arial"/>
          <w:color w:val="000000"/>
          <w:sz w:val="24"/>
          <w:szCs w:val="24"/>
        </w:rPr>
        <w:t>Fabrícia</w:t>
      </w:r>
      <w:proofErr w:type="spellEnd"/>
      <w:r w:rsidRPr="003F160C">
        <w:rPr>
          <w:rFonts w:ascii="Arial Narrow" w:hAnsi="Arial Narrow" w:cs="Arial"/>
          <w:color w:val="000000"/>
          <w:sz w:val="24"/>
          <w:szCs w:val="24"/>
        </w:rPr>
        <w:t xml:space="preserve"> </w:t>
      </w:r>
      <w:proofErr w:type="spellStart"/>
      <w:r w:rsidRPr="003F160C">
        <w:rPr>
          <w:rFonts w:ascii="Arial Narrow" w:hAnsi="Arial Narrow" w:cs="Arial"/>
          <w:color w:val="000000"/>
          <w:sz w:val="24"/>
          <w:szCs w:val="24"/>
        </w:rPr>
        <w:t>Taliéle</w:t>
      </w:r>
      <w:proofErr w:type="spellEnd"/>
      <w:r w:rsidRPr="003F160C">
        <w:rPr>
          <w:rFonts w:ascii="Arial Narrow" w:hAnsi="Arial Narrow" w:cs="Arial"/>
          <w:color w:val="000000"/>
          <w:sz w:val="24"/>
          <w:szCs w:val="24"/>
        </w:rPr>
        <w:t xml:space="preserve"> Cardoso dos Santos - OAB/AM 8446, Elaine Sabrina Mendes Gomes - OAB/AM 12440 e Marcos dos Santos Carneiro Monteiro - OAB/AM 12846.</w:t>
      </w:r>
      <w:r w:rsidRPr="003F160C">
        <w:rPr>
          <w:rFonts w:ascii="Arial Narrow" w:hAnsi="Arial Narrow" w:cs="Arial"/>
          <w:b/>
          <w:color w:val="000000"/>
          <w:sz w:val="24"/>
          <w:szCs w:val="24"/>
        </w:rPr>
        <w:t xml:space="preserve"> </w:t>
      </w:r>
    </w:p>
    <w:p w14:paraId="35DA9BBA" w14:textId="419AA0B2" w:rsidR="003F160C" w:rsidRPr="003F160C" w:rsidRDefault="003F160C" w:rsidP="003F160C">
      <w:pPr>
        <w:spacing w:after="120"/>
        <w:ind w:left="-284" w:right="-1"/>
        <w:jc w:val="both"/>
        <w:rPr>
          <w:rFonts w:ascii="Arial Narrow" w:hAnsi="Arial Narrow" w:cs="Arial"/>
          <w:color w:val="000000"/>
          <w:sz w:val="24"/>
          <w:szCs w:val="24"/>
        </w:rPr>
      </w:pPr>
      <w:r w:rsidRPr="003F160C">
        <w:rPr>
          <w:rFonts w:ascii="Arial Narrow" w:hAnsi="Arial Narrow" w:cs="Arial"/>
          <w:b/>
          <w:color w:val="000000"/>
          <w:sz w:val="24"/>
          <w:szCs w:val="24"/>
        </w:rPr>
        <w:t>ACÓRDÃO Nº 1657/2022:</w:t>
      </w:r>
      <w:r w:rsidRPr="003F160C">
        <w:rPr>
          <w:rFonts w:ascii="Arial Narrow" w:hAnsi="Arial Narrow" w:cs="Arial"/>
          <w:color w:val="000000"/>
          <w:sz w:val="24"/>
          <w:szCs w:val="24"/>
        </w:rPr>
        <w:t xml:space="preserve"> </w:t>
      </w:r>
      <w:r w:rsidRPr="003F160C">
        <w:rPr>
          <w:rFonts w:ascii="Arial Narrow" w:hAnsi="Arial Narrow"/>
          <w:sz w:val="24"/>
          <w:szCs w:val="24"/>
        </w:rPr>
        <w:t xml:space="preserve">Vistos, relatados e discutidos estes autos acima identificados, </w:t>
      </w:r>
      <w:r w:rsidRPr="003F160C">
        <w:rPr>
          <w:rFonts w:ascii="Arial Narrow" w:hAnsi="Arial Narrow"/>
          <w:b/>
          <w:sz w:val="24"/>
          <w:szCs w:val="24"/>
        </w:rPr>
        <w:t xml:space="preserve">ACORDAM </w:t>
      </w:r>
      <w:r w:rsidRPr="003F160C">
        <w:rPr>
          <w:rFonts w:ascii="Arial Narrow" w:hAnsi="Arial Narrow"/>
          <w:sz w:val="24"/>
          <w:szCs w:val="24"/>
        </w:rPr>
        <w:t xml:space="preserve">os Excelentíssimos Senhores Conselheiros do Tribunal de Contas do Estado do Amazonas, reunidos em Sessão </w:t>
      </w:r>
      <w:r w:rsidRPr="003F160C">
        <w:rPr>
          <w:rFonts w:ascii="Arial Narrow" w:hAnsi="Arial Narrow"/>
          <w:noProof/>
          <w:sz w:val="24"/>
          <w:szCs w:val="24"/>
        </w:rPr>
        <w:t>do</w:t>
      </w:r>
      <w:r w:rsidRPr="003F160C">
        <w:rPr>
          <w:rFonts w:ascii="Arial Narrow" w:hAnsi="Arial Narrow"/>
          <w:sz w:val="24"/>
          <w:szCs w:val="24"/>
        </w:rPr>
        <w:t xml:space="preserve"> </w:t>
      </w:r>
      <w:r w:rsidRPr="003F160C">
        <w:rPr>
          <w:rFonts w:ascii="Arial Narrow" w:hAnsi="Arial Narrow"/>
          <w:b/>
          <w:noProof/>
          <w:sz w:val="24"/>
          <w:szCs w:val="24"/>
        </w:rPr>
        <w:t>Tribunal Pleno</w:t>
      </w:r>
      <w:r w:rsidRPr="003F160C">
        <w:rPr>
          <w:rFonts w:ascii="Arial Narrow" w:hAnsi="Arial Narrow"/>
          <w:sz w:val="24"/>
          <w:szCs w:val="24"/>
        </w:rPr>
        <w:t>, no exercício da competência atribuída</w:t>
      </w:r>
      <w:r w:rsidRPr="003F160C">
        <w:rPr>
          <w:rFonts w:ascii="Arial Narrow" w:hAnsi="Arial Narrow"/>
          <w:noProof/>
          <w:sz w:val="24"/>
          <w:szCs w:val="24"/>
        </w:rPr>
        <w:t xml:space="preserve"> pelo art. 11, inciso IV, alínea “i”, da Resolução nº 04/2002-TCE/AM</w:t>
      </w:r>
      <w:r w:rsidRPr="003F160C">
        <w:rPr>
          <w:rFonts w:ascii="Arial Narrow" w:hAnsi="Arial Narrow"/>
          <w:sz w:val="24"/>
          <w:szCs w:val="24"/>
        </w:rPr>
        <w:t>,</w:t>
      </w:r>
      <w:r w:rsidRPr="003F160C">
        <w:rPr>
          <w:rFonts w:ascii="Arial Narrow" w:hAnsi="Arial Narrow"/>
          <w:b/>
          <w:noProof/>
          <w:sz w:val="24"/>
          <w:szCs w:val="24"/>
        </w:rPr>
        <w:t xml:space="preserve"> à unanimidade,</w:t>
      </w:r>
      <w:r w:rsidRPr="003F160C">
        <w:rPr>
          <w:rFonts w:ascii="Arial Narrow" w:hAnsi="Arial Narrow"/>
          <w:b/>
          <w:sz w:val="24"/>
          <w:szCs w:val="24"/>
        </w:rPr>
        <w:t xml:space="preserve"> </w:t>
      </w:r>
      <w:r w:rsidRPr="003F160C">
        <w:rPr>
          <w:rFonts w:ascii="Arial Narrow" w:hAnsi="Arial Narrow"/>
          <w:sz w:val="24"/>
          <w:szCs w:val="24"/>
        </w:rPr>
        <w:t>nos termos d</w:t>
      </w:r>
      <w:r w:rsidRPr="003F160C">
        <w:rPr>
          <w:rFonts w:ascii="Arial Narrow" w:hAnsi="Arial Narrow"/>
          <w:noProof/>
          <w:sz w:val="24"/>
          <w:szCs w:val="24"/>
        </w:rPr>
        <w:t>a proposta de voto</w:t>
      </w:r>
      <w:r w:rsidRPr="003F160C">
        <w:rPr>
          <w:rFonts w:ascii="Arial Narrow" w:hAnsi="Arial Narrow"/>
          <w:sz w:val="24"/>
          <w:szCs w:val="24"/>
        </w:rPr>
        <w:t xml:space="preserve"> </w:t>
      </w:r>
      <w:r w:rsidRPr="003F160C">
        <w:rPr>
          <w:rFonts w:ascii="Arial Narrow" w:hAnsi="Arial Narrow"/>
          <w:noProof/>
          <w:sz w:val="24"/>
          <w:szCs w:val="24"/>
        </w:rPr>
        <w:t>do</w:t>
      </w:r>
      <w:r w:rsidRPr="003F160C">
        <w:rPr>
          <w:rFonts w:ascii="Arial Narrow" w:hAnsi="Arial Narrow"/>
          <w:sz w:val="24"/>
          <w:szCs w:val="24"/>
        </w:rPr>
        <w:t xml:space="preserve"> Excelentíssimo Senhor </w:t>
      </w:r>
      <w:r w:rsidRPr="003F160C">
        <w:rPr>
          <w:rFonts w:ascii="Arial Narrow" w:hAnsi="Arial Narrow"/>
          <w:noProof/>
          <w:sz w:val="24"/>
          <w:szCs w:val="24"/>
        </w:rPr>
        <w:t>Auditor-Relator</w:t>
      </w:r>
      <w:r w:rsidRPr="003F160C">
        <w:rPr>
          <w:rFonts w:ascii="Arial Narrow" w:hAnsi="Arial Narrow"/>
          <w:b/>
          <w:noProof/>
          <w:sz w:val="24"/>
          <w:szCs w:val="24"/>
        </w:rPr>
        <w:t>, em parcial consonância</w:t>
      </w:r>
      <w:r w:rsidRPr="003F160C">
        <w:rPr>
          <w:rFonts w:ascii="Arial Narrow" w:hAnsi="Arial Narrow"/>
          <w:noProof/>
          <w:sz w:val="24"/>
          <w:szCs w:val="24"/>
        </w:rPr>
        <w:t xml:space="preserve"> com pronunciamento do Ministério Público junto a este Tribunal</w:t>
      </w:r>
      <w:r w:rsidRPr="003F160C">
        <w:rPr>
          <w:rFonts w:ascii="Arial Narrow" w:hAnsi="Arial Narrow"/>
          <w:sz w:val="24"/>
          <w:szCs w:val="24"/>
        </w:rPr>
        <w:t>, no sentido de:</w:t>
      </w:r>
      <w:r w:rsidRPr="003F160C">
        <w:rPr>
          <w:rFonts w:ascii="Arial Narrow" w:hAnsi="Arial Narrow" w:cs="Arial"/>
          <w:color w:val="000000"/>
          <w:sz w:val="24"/>
          <w:szCs w:val="24"/>
        </w:rPr>
        <w:t xml:space="preserve"> </w:t>
      </w:r>
      <w:r w:rsidRPr="003F160C">
        <w:rPr>
          <w:rFonts w:ascii="Arial Narrow" w:hAnsi="Arial Narrow" w:cs="Arial"/>
          <w:b/>
          <w:color w:val="000000"/>
          <w:sz w:val="24"/>
          <w:szCs w:val="24"/>
        </w:rPr>
        <w:t>9.1. Conhecer</w:t>
      </w:r>
      <w:r w:rsidRPr="003F160C">
        <w:rPr>
          <w:rFonts w:ascii="Arial Narrow" w:hAnsi="Arial Narrow" w:cs="Arial"/>
          <w:color w:val="000000"/>
          <w:sz w:val="24"/>
          <w:szCs w:val="24"/>
        </w:rPr>
        <w:t xml:space="preserve"> da Representação apresentada pelo Ministério Público de Contas, eis que presentes os pressupostos gerais de admissibilidade, nos termos do art. 288, do RI-TCE/AM; </w:t>
      </w:r>
      <w:r w:rsidRPr="003F160C">
        <w:rPr>
          <w:rFonts w:ascii="Arial Narrow" w:hAnsi="Arial Narrow" w:cs="Arial"/>
          <w:b/>
          <w:color w:val="000000"/>
          <w:sz w:val="24"/>
          <w:szCs w:val="24"/>
        </w:rPr>
        <w:t>9.2. Julgar Procedente</w:t>
      </w:r>
      <w:r w:rsidRPr="003F160C">
        <w:rPr>
          <w:rFonts w:ascii="Arial Narrow" w:hAnsi="Arial Narrow" w:cs="Arial"/>
          <w:color w:val="000000"/>
          <w:sz w:val="24"/>
          <w:szCs w:val="24"/>
        </w:rPr>
        <w:t xml:space="preserve"> a Representação apresentada pelo Ministério Público de Contas, na medida em que ficou comprovada, durante a instrução processual, a desatualização do portal da transparência, em desrespeito ao art. 6º, inciso I, art. 7º, inciso VI, art. 8º, §1º, inciso IV e §2º, todos da Lei nº 12.527/2011, bem como o art. 48, §1º, inciso II, da Lei Complementar nº 101/2000 e, quanto ao Pregão nº 08/2021 – Anori, a habilitação ilegal de empresa que não cumpriu os requisitos de habilitação técnica, em desrespeito ao princípio da vinculação ao instrumento convocatório, previsto no art. 3º, caput, da Lei nº 8.666/93 e da imposição de ônus ilegal para obtenção do edital e seus anexos do Pregão nº 08/2021, com retirada exclusivamente de forma presencial na sede municipalidade, em contrariedade ao princípio da impessoalidade, publicidade, moralidade e da ampla concorrência, previstos implícita ou explicitamente no art. 3º, caput, da Lei nº 8.666/93; </w:t>
      </w:r>
      <w:r w:rsidRPr="003F160C">
        <w:rPr>
          <w:rFonts w:ascii="Arial Narrow" w:hAnsi="Arial Narrow" w:cs="Arial"/>
          <w:b/>
          <w:color w:val="000000"/>
          <w:sz w:val="24"/>
          <w:szCs w:val="24"/>
        </w:rPr>
        <w:t>9.3. Aplicar Multa</w:t>
      </w:r>
      <w:r w:rsidRPr="003F160C">
        <w:rPr>
          <w:rFonts w:ascii="Arial Narrow" w:hAnsi="Arial Narrow" w:cs="Arial"/>
          <w:color w:val="000000"/>
          <w:sz w:val="24"/>
          <w:szCs w:val="24"/>
        </w:rPr>
        <w:t xml:space="preserve"> ao </w:t>
      </w:r>
      <w:r w:rsidRPr="003F160C">
        <w:rPr>
          <w:rFonts w:ascii="Arial Narrow" w:hAnsi="Arial Narrow" w:cs="Arial"/>
          <w:b/>
          <w:color w:val="000000"/>
          <w:sz w:val="24"/>
          <w:szCs w:val="24"/>
        </w:rPr>
        <w:t>Sr. Reginaldo Nazaré da Costa</w:t>
      </w:r>
      <w:r w:rsidRPr="003F160C">
        <w:rPr>
          <w:rFonts w:ascii="Arial Narrow" w:hAnsi="Arial Narrow" w:cs="Arial"/>
          <w:color w:val="000000"/>
          <w:sz w:val="24"/>
          <w:szCs w:val="24"/>
        </w:rPr>
        <w:t xml:space="preserve">, nos termos do art. 54, inciso VI, da Lei Estadual nº 2.423/1996, por grave infração à norma legal, no valor de </w:t>
      </w:r>
      <w:r w:rsidRPr="003F160C">
        <w:rPr>
          <w:rFonts w:ascii="Arial Narrow" w:hAnsi="Arial Narrow" w:cs="Arial"/>
          <w:b/>
          <w:color w:val="000000"/>
          <w:sz w:val="24"/>
          <w:szCs w:val="24"/>
        </w:rPr>
        <w:t>R$ 20.000,00</w:t>
      </w:r>
      <w:r w:rsidRPr="003F160C">
        <w:rPr>
          <w:rFonts w:ascii="Arial Narrow" w:hAnsi="Arial Narrow" w:cs="Arial"/>
          <w:color w:val="000000"/>
          <w:sz w:val="24"/>
          <w:szCs w:val="24"/>
        </w:rPr>
        <w:t xml:space="preserve">, em razão da desatualização do portal da transparência, em desrespeito ao art. 6º, inciso I, art. 7º, inciso VI, art. 8º, §1º, inciso IV e §2º, todos da Lei nº 12.527/2011, bem como o art. 48, §1º, inciso II, da Lei Complementar nº 101/2000 e, quanto ao Pregão nº 08/2021 – Anori, a habilitação ilegal de empresa que não cumpriu os requisitos de habilitação técnica, em desrespeito ao princípio da vinculação ao instrumento convocatório, previsto no art. 3º, caput, da Lei nº 8.666/93 e da imposição de ônus ilegal para obtenção do edital e seus anexos do Pregão nº 08/2021, com retirada exclusivamente de forma presencial na sede municipalidade, em contrariedade ao princípio da impessoalidade, publicidade, moralidade e da ampla concorrência, previstos implícita ou explicitamente no art. 3º, caput, da Lei nº 8.666/93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w:t>
      </w:r>
      <w:r w:rsidRPr="003F160C">
        <w:rPr>
          <w:rFonts w:ascii="Arial Narrow" w:hAnsi="Arial Narrow" w:cs="Arial"/>
          <w:color w:val="000000"/>
          <w:sz w:val="24"/>
          <w:szCs w:val="24"/>
        </w:rPr>
        <w:lastRenderedPageBreak/>
        <w:t xml:space="preserve">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3F160C">
        <w:rPr>
          <w:rFonts w:ascii="Arial Narrow" w:hAnsi="Arial Narrow" w:cs="Arial"/>
          <w:b/>
          <w:color w:val="000000"/>
          <w:sz w:val="24"/>
          <w:szCs w:val="24"/>
        </w:rPr>
        <w:t>9.4. Aplicar Multa</w:t>
      </w:r>
      <w:r w:rsidRPr="003F160C">
        <w:rPr>
          <w:rFonts w:ascii="Arial Narrow" w:hAnsi="Arial Narrow" w:cs="Arial"/>
          <w:color w:val="000000"/>
          <w:sz w:val="24"/>
          <w:szCs w:val="24"/>
        </w:rPr>
        <w:t xml:space="preserve"> ao </w:t>
      </w:r>
      <w:r w:rsidRPr="003F160C">
        <w:rPr>
          <w:rFonts w:ascii="Arial Narrow" w:hAnsi="Arial Narrow" w:cs="Arial"/>
          <w:b/>
          <w:color w:val="000000"/>
          <w:sz w:val="24"/>
          <w:szCs w:val="24"/>
        </w:rPr>
        <w:t>Sr. Ricardo Diniz de Castro</w:t>
      </w:r>
      <w:r w:rsidRPr="003F160C">
        <w:rPr>
          <w:rFonts w:ascii="Arial Narrow" w:hAnsi="Arial Narrow" w:cs="Arial"/>
          <w:color w:val="000000"/>
          <w:sz w:val="24"/>
          <w:szCs w:val="24"/>
        </w:rPr>
        <w:t xml:space="preserve">, nos termos do art. 54, inciso VI, da Lei Estadual nº 2.423/1996, por grave infração à norma legal, no valor de </w:t>
      </w:r>
      <w:r w:rsidRPr="003F160C">
        <w:rPr>
          <w:rFonts w:ascii="Arial Narrow" w:hAnsi="Arial Narrow" w:cs="Arial"/>
          <w:b/>
          <w:color w:val="000000"/>
          <w:sz w:val="24"/>
          <w:szCs w:val="24"/>
        </w:rPr>
        <w:t>R$ 13.654,39</w:t>
      </w:r>
      <w:r w:rsidRPr="003F160C">
        <w:rPr>
          <w:rFonts w:ascii="Arial Narrow" w:hAnsi="Arial Narrow" w:cs="Arial"/>
          <w:color w:val="000000"/>
          <w:sz w:val="24"/>
          <w:szCs w:val="24"/>
        </w:rPr>
        <w:t xml:space="preserve">, em razão da habilitação ilegal de empresa que não cumpriu os requisitos de habilitação técnica, em desrespeito ao princípio da vinculação ao instrumento convocatório, previsto no art. 3º, caput, da Lei nº 8.666/93 e da imposição de ônus ilegal para obtenção do edital e seus anexos do Pregão nº 08/2021, com retirada exclusivamente de forma presencial na sede municipalidade, em contrariedade ao princípio da impessoalidade, publicidade, moralidade e da ampla concorrência, previstos implícita ou explicitamente no art. 3º, caput, da Lei nº 8.666/93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3F160C">
        <w:rPr>
          <w:rFonts w:ascii="Arial Narrow" w:hAnsi="Arial Narrow" w:cs="Arial"/>
          <w:b/>
          <w:color w:val="000000"/>
          <w:sz w:val="24"/>
          <w:szCs w:val="24"/>
        </w:rPr>
        <w:t>9.5. Aplicar Multa</w:t>
      </w:r>
      <w:r w:rsidRPr="003F160C">
        <w:rPr>
          <w:rFonts w:ascii="Arial Narrow" w:hAnsi="Arial Narrow" w:cs="Arial"/>
          <w:color w:val="000000"/>
          <w:sz w:val="24"/>
          <w:szCs w:val="24"/>
        </w:rPr>
        <w:t xml:space="preserve"> ao </w:t>
      </w:r>
      <w:r w:rsidRPr="003F160C">
        <w:rPr>
          <w:rFonts w:ascii="Arial Narrow" w:hAnsi="Arial Narrow" w:cs="Arial"/>
          <w:b/>
          <w:color w:val="000000"/>
          <w:sz w:val="24"/>
          <w:szCs w:val="24"/>
        </w:rPr>
        <w:t xml:space="preserve">Sr. </w:t>
      </w:r>
      <w:proofErr w:type="spellStart"/>
      <w:r w:rsidRPr="003F160C">
        <w:rPr>
          <w:rFonts w:ascii="Arial Narrow" w:hAnsi="Arial Narrow" w:cs="Arial"/>
          <w:b/>
          <w:color w:val="000000"/>
          <w:sz w:val="24"/>
          <w:szCs w:val="24"/>
        </w:rPr>
        <w:t>Edvilson</w:t>
      </w:r>
      <w:proofErr w:type="spellEnd"/>
      <w:r w:rsidRPr="003F160C">
        <w:rPr>
          <w:rFonts w:ascii="Arial Narrow" w:hAnsi="Arial Narrow" w:cs="Arial"/>
          <w:b/>
          <w:color w:val="000000"/>
          <w:sz w:val="24"/>
          <w:szCs w:val="24"/>
        </w:rPr>
        <w:t xml:space="preserve"> Freitas da Silva</w:t>
      </w:r>
      <w:r w:rsidRPr="003F160C">
        <w:rPr>
          <w:rFonts w:ascii="Arial Narrow" w:hAnsi="Arial Narrow" w:cs="Arial"/>
          <w:color w:val="000000"/>
          <w:sz w:val="24"/>
          <w:szCs w:val="24"/>
        </w:rPr>
        <w:t xml:space="preserve">, nos termos do art. 54, inciso VI, da Lei Estadual nº 2.423/1996, por grave infração à norma legal, no valor de </w:t>
      </w:r>
      <w:r w:rsidRPr="003F160C">
        <w:rPr>
          <w:rFonts w:ascii="Arial Narrow" w:hAnsi="Arial Narrow" w:cs="Arial"/>
          <w:b/>
          <w:color w:val="000000"/>
          <w:sz w:val="24"/>
          <w:szCs w:val="24"/>
        </w:rPr>
        <w:t>R$ 13.654,39</w:t>
      </w:r>
      <w:r w:rsidRPr="003F160C">
        <w:rPr>
          <w:rFonts w:ascii="Arial Narrow" w:hAnsi="Arial Narrow" w:cs="Arial"/>
          <w:color w:val="000000"/>
          <w:sz w:val="24"/>
          <w:szCs w:val="24"/>
        </w:rPr>
        <w:t xml:space="preserve">, em razão da habilitação ilegal de empresa que não cumpriu os requisitos de habilitação técnica, em desrespeito ao princípio da vinculação ao instrumento convocatório, previsto no art. 3º, caput, da Lei nº 8.666/93 e da imposição de ônus ilegal para obtenção do edital e seus anexos do Pregão nº 08/2021, com retirada exclusivamente de forma presencial na sede municipalidade, em contrariedade ao princípio da impessoalidade, publicidade, moralidade e da ampla concorrência, previstos implícita ou explicitamente no art. 3º, caput, da Lei nº 8.666/93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3F160C">
        <w:rPr>
          <w:rFonts w:ascii="Arial Narrow" w:hAnsi="Arial Narrow" w:cs="Arial"/>
          <w:b/>
          <w:color w:val="000000"/>
          <w:sz w:val="24"/>
          <w:szCs w:val="24"/>
        </w:rPr>
        <w:t>9.6. Dar ciência</w:t>
      </w:r>
      <w:r w:rsidRPr="003F160C">
        <w:rPr>
          <w:rFonts w:ascii="Arial Narrow" w:hAnsi="Arial Narrow" w:cs="Arial"/>
          <w:color w:val="000000"/>
          <w:sz w:val="24"/>
          <w:szCs w:val="24"/>
        </w:rPr>
        <w:t xml:space="preserve"> da decisão ao representante, Ministério Público de Contas e a todos os representados, por intermédio de seus advogados, se for o caso; </w:t>
      </w:r>
      <w:r w:rsidRPr="003F160C">
        <w:rPr>
          <w:rFonts w:ascii="Arial Narrow" w:hAnsi="Arial Narrow" w:cs="Arial"/>
          <w:b/>
          <w:color w:val="000000"/>
          <w:sz w:val="24"/>
          <w:szCs w:val="24"/>
        </w:rPr>
        <w:t>9.7. Representar</w:t>
      </w:r>
      <w:r w:rsidRPr="003F160C">
        <w:rPr>
          <w:rFonts w:ascii="Arial Narrow" w:hAnsi="Arial Narrow" w:cs="Arial"/>
          <w:color w:val="000000"/>
          <w:sz w:val="24"/>
          <w:szCs w:val="24"/>
        </w:rPr>
        <w:t xml:space="preserve"> ao Ministério Público Estadual, para providências que entender cabíveis.</w:t>
      </w:r>
    </w:p>
    <w:p w14:paraId="20082695" w14:textId="45E8F429" w:rsidR="00B116CF" w:rsidRPr="003F160C" w:rsidRDefault="00B116CF" w:rsidP="003F160C">
      <w:pPr>
        <w:spacing w:after="0"/>
        <w:ind w:left="-284" w:right="-1"/>
        <w:jc w:val="both"/>
        <w:rPr>
          <w:rFonts w:ascii="Arial Narrow" w:hAnsi="Arial Narrow" w:cs="Arial"/>
          <w:b/>
          <w:sz w:val="24"/>
          <w:szCs w:val="24"/>
        </w:rPr>
      </w:pPr>
    </w:p>
    <w:p w14:paraId="1AB72C32" w14:textId="0D9EC716" w:rsidR="00F5249E" w:rsidRPr="0011167A" w:rsidRDefault="00F5249E" w:rsidP="003F160C">
      <w:pPr>
        <w:spacing w:after="0"/>
        <w:ind w:left="-284" w:right="-1"/>
        <w:jc w:val="both"/>
        <w:rPr>
          <w:rFonts w:ascii="Arial Narrow" w:hAnsi="Arial Narrow" w:cs="Arial"/>
          <w:sz w:val="24"/>
          <w:szCs w:val="24"/>
        </w:rPr>
      </w:pPr>
      <w:r w:rsidRPr="0011167A">
        <w:rPr>
          <w:rFonts w:ascii="Arial Narrow" w:hAnsi="Arial Narrow" w:cs="Arial"/>
          <w:b/>
          <w:sz w:val="24"/>
          <w:szCs w:val="24"/>
        </w:rPr>
        <w:t xml:space="preserve">SECRETARIA DO </w:t>
      </w:r>
      <w:r w:rsidRPr="004B647E">
        <w:rPr>
          <w:rFonts w:ascii="Arial Narrow" w:hAnsi="Arial Narrow" w:cs="Arial"/>
          <w:b/>
          <w:sz w:val="24"/>
          <w:szCs w:val="24"/>
        </w:rPr>
        <w:t>TRIBUNAL PLENO</w:t>
      </w:r>
      <w:r w:rsidRPr="0011167A">
        <w:rPr>
          <w:rFonts w:ascii="Arial Narrow" w:hAnsi="Arial Narrow" w:cs="Arial"/>
          <w:b/>
          <w:sz w:val="24"/>
          <w:szCs w:val="24"/>
        </w:rPr>
        <w:t xml:space="preserve"> DO TRIBUNAL DE CONTAS DO ESTADO DO AMAZONAS</w:t>
      </w:r>
      <w:r w:rsidRPr="0011167A">
        <w:rPr>
          <w:rFonts w:ascii="Arial Narrow" w:hAnsi="Arial Narrow" w:cs="Arial"/>
          <w:sz w:val="24"/>
          <w:szCs w:val="24"/>
        </w:rPr>
        <w:t xml:space="preserve">, em </w:t>
      </w:r>
      <w:r w:rsidRPr="004B647E">
        <w:rPr>
          <w:rFonts w:ascii="Arial Narrow" w:hAnsi="Arial Narrow" w:cs="Arial"/>
          <w:sz w:val="24"/>
          <w:szCs w:val="24"/>
        </w:rPr>
        <w:t>Manaus,</w:t>
      </w:r>
      <w:r w:rsidR="004130BC" w:rsidRPr="004B647E">
        <w:rPr>
          <w:rFonts w:ascii="Arial Narrow" w:hAnsi="Arial Narrow" w:cs="Arial"/>
          <w:sz w:val="24"/>
          <w:szCs w:val="24"/>
        </w:rPr>
        <w:t xml:space="preserve"> </w:t>
      </w:r>
      <w:r w:rsidR="00E62F6A">
        <w:rPr>
          <w:rFonts w:ascii="Arial Narrow" w:hAnsi="Arial Narrow" w:cs="Arial"/>
          <w:sz w:val="24"/>
          <w:szCs w:val="24"/>
        </w:rPr>
        <w:t>1</w:t>
      </w:r>
      <w:r w:rsidR="007672D9">
        <w:rPr>
          <w:rFonts w:ascii="Arial Narrow" w:hAnsi="Arial Narrow" w:cs="Arial"/>
          <w:sz w:val="24"/>
          <w:szCs w:val="24"/>
        </w:rPr>
        <w:t>7</w:t>
      </w:r>
      <w:r w:rsidR="004130BC" w:rsidRPr="004B647E">
        <w:rPr>
          <w:rFonts w:ascii="Arial Narrow" w:hAnsi="Arial Narrow" w:cs="Arial"/>
          <w:sz w:val="24"/>
          <w:szCs w:val="24"/>
        </w:rPr>
        <w:t xml:space="preserve"> </w:t>
      </w:r>
      <w:r w:rsidRPr="004B647E">
        <w:rPr>
          <w:rFonts w:ascii="Arial Narrow" w:hAnsi="Arial Narrow" w:cs="Arial"/>
          <w:sz w:val="24"/>
          <w:szCs w:val="24"/>
        </w:rPr>
        <w:t>de</w:t>
      </w:r>
      <w:r w:rsidR="00272868" w:rsidRPr="004B647E">
        <w:rPr>
          <w:rFonts w:ascii="Arial Narrow" w:hAnsi="Arial Narrow" w:cs="Arial"/>
          <w:sz w:val="24"/>
          <w:szCs w:val="24"/>
        </w:rPr>
        <w:t xml:space="preserve"> </w:t>
      </w:r>
      <w:r w:rsidR="00E62F6A">
        <w:rPr>
          <w:rFonts w:ascii="Arial Narrow" w:hAnsi="Arial Narrow" w:cs="Arial"/>
          <w:sz w:val="24"/>
          <w:szCs w:val="24"/>
        </w:rPr>
        <w:t>novembro</w:t>
      </w:r>
      <w:r w:rsidR="00272868" w:rsidRPr="004B647E">
        <w:rPr>
          <w:rFonts w:ascii="Arial Narrow" w:hAnsi="Arial Narrow" w:cs="Arial"/>
          <w:sz w:val="24"/>
          <w:szCs w:val="24"/>
        </w:rPr>
        <w:t xml:space="preserve"> </w:t>
      </w:r>
      <w:r w:rsidRPr="004B647E">
        <w:rPr>
          <w:rFonts w:ascii="Arial Narrow" w:hAnsi="Arial Narrow" w:cs="Arial"/>
          <w:sz w:val="24"/>
          <w:szCs w:val="24"/>
        </w:rPr>
        <w:t>de 202</w:t>
      </w:r>
      <w:r w:rsidR="009C24CF" w:rsidRPr="004B647E">
        <w:rPr>
          <w:rFonts w:ascii="Arial Narrow" w:hAnsi="Arial Narrow" w:cs="Arial"/>
          <w:sz w:val="24"/>
          <w:szCs w:val="24"/>
        </w:rPr>
        <w:t>2</w:t>
      </w:r>
      <w:r w:rsidRPr="0011167A">
        <w:rPr>
          <w:rFonts w:ascii="Arial Narrow" w:hAnsi="Arial Narrow" w:cs="Arial"/>
          <w:sz w:val="24"/>
          <w:szCs w:val="24"/>
        </w:rPr>
        <w:t>.</w:t>
      </w:r>
    </w:p>
    <w:p w14:paraId="2DC8781E" w14:textId="05103188" w:rsidR="000809F6" w:rsidRPr="0011167A" w:rsidRDefault="000809F6" w:rsidP="0011167A">
      <w:pPr>
        <w:spacing w:after="0"/>
        <w:ind w:left="-284"/>
        <w:jc w:val="both"/>
        <w:rPr>
          <w:rFonts w:ascii="Arial Narrow" w:hAnsi="Arial Narrow" w:cs="Arial"/>
          <w:sz w:val="24"/>
          <w:szCs w:val="24"/>
        </w:rPr>
      </w:pPr>
    </w:p>
    <w:p w14:paraId="5948DE82" w14:textId="6BE417B0" w:rsidR="00F84BDB" w:rsidRPr="0011167A" w:rsidRDefault="00F84BDB" w:rsidP="0011167A">
      <w:pPr>
        <w:spacing w:after="0"/>
        <w:ind w:left="-284"/>
        <w:jc w:val="center"/>
        <w:rPr>
          <w:rFonts w:ascii="Arial Narrow" w:hAnsi="Arial Narrow" w:cs="Arial"/>
          <w:sz w:val="24"/>
          <w:szCs w:val="24"/>
        </w:rPr>
      </w:pPr>
      <w:r w:rsidRPr="0011167A">
        <w:rPr>
          <w:rFonts w:ascii="Arial Narrow" w:hAnsi="Arial Narrow" w:cs="Arial"/>
          <w:noProof/>
          <w:sz w:val="24"/>
          <w:szCs w:val="24"/>
        </w:rPr>
        <w:drawing>
          <wp:inline distT="0" distB="0" distL="0" distR="0" wp14:anchorId="27D3B170" wp14:editId="4DF5DB1F">
            <wp:extent cx="3213100" cy="1207135"/>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3100" cy="1207135"/>
                    </a:xfrm>
                    <a:prstGeom prst="rect">
                      <a:avLst/>
                    </a:prstGeom>
                    <a:noFill/>
                  </pic:spPr>
                </pic:pic>
              </a:graphicData>
            </a:graphic>
          </wp:inline>
        </w:drawing>
      </w:r>
    </w:p>
    <w:p w14:paraId="7CD4BE4E" w14:textId="4412172F" w:rsidR="00F5249E" w:rsidRPr="0011167A" w:rsidRDefault="00F5249E" w:rsidP="0011167A">
      <w:pPr>
        <w:spacing w:after="0"/>
        <w:ind w:left="-284"/>
        <w:jc w:val="both"/>
        <w:rPr>
          <w:rFonts w:ascii="Arial Narrow" w:hAnsi="Arial Narrow" w:cs="Arial"/>
          <w:sz w:val="24"/>
          <w:szCs w:val="24"/>
        </w:rPr>
      </w:pPr>
    </w:p>
    <w:sectPr w:rsidR="00F5249E" w:rsidRPr="0011167A" w:rsidSect="00D115BD">
      <w:headerReference w:type="default" r:id="rId9"/>
      <w:footerReference w:type="default" r:id="rId10"/>
      <w:pgSz w:w="11906" w:h="16838"/>
      <w:pgMar w:top="1418" w:right="992" w:bottom="284" w:left="1701" w:header="142" w:footer="2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C5590" w14:textId="77777777" w:rsidR="0073716A" w:rsidRDefault="0073716A" w:rsidP="00320EE1">
      <w:pPr>
        <w:spacing w:after="0" w:line="240" w:lineRule="auto"/>
      </w:pPr>
      <w:r>
        <w:separator/>
      </w:r>
    </w:p>
  </w:endnote>
  <w:endnote w:type="continuationSeparator" w:id="0">
    <w:p w14:paraId="4CBC1ED6" w14:textId="77777777" w:rsidR="0073716A" w:rsidRDefault="0073716A"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D76A" w14:textId="77777777" w:rsidR="00545921" w:rsidRDefault="00545921" w:rsidP="009A7439">
    <w:pPr>
      <w:pStyle w:val="Rodap"/>
    </w:pPr>
    <w:r>
      <w:t xml:space="preserve">  </w:t>
    </w:r>
  </w:p>
  <w:p w14:paraId="6C69CA4F" w14:textId="483D46CF" w:rsidR="00545921" w:rsidRPr="00242C46" w:rsidRDefault="00545921" w:rsidP="00242C46">
    <w:pPr>
      <w:pStyle w:val="Rodap"/>
      <w:ind w:left="-851" w:right="-143"/>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D0C41" w14:textId="77777777" w:rsidR="0073716A" w:rsidRDefault="0073716A" w:rsidP="00320EE1">
      <w:pPr>
        <w:spacing w:after="0" w:line="240" w:lineRule="auto"/>
      </w:pPr>
      <w:r>
        <w:separator/>
      </w:r>
    </w:p>
  </w:footnote>
  <w:footnote w:type="continuationSeparator" w:id="0">
    <w:p w14:paraId="272FFF78" w14:textId="77777777" w:rsidR="0073716A" w:rsidRDefault="0073716A"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0976" w14:textId="77777777" w:rsidR="00545921" w:rsidRDefault="00545921" w:rsidP="00A43A8D">
    <w:pPr>
      <w:pStyle w:val="Cabealho"/>
      <w:jc w:val="center"/>
    </w:pPr>
    <w:r w:rsidRPr="00320EE1">
      <w:rPr>
        <w:noProof/>
        <w:lang w:eastAsia="pt-BR"/>
      </w:rPr>
      <w:drawing>
        <wp:inline distT="0" distB="0" distL="0" distR="0" wp14:anchorId="10F8750F" wp14:editId="26AF8B28">
          <wp:extent cx="5187315" cy="894691"/>
          <wp:effectExtent l="0" t="0" r="0" b="127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49BBA445" w14:textId="77777777" w:rsidR="00545921" w:rsidRPr="00E9776A" w:rsidRDefault="00545921" w:rsidP="00320EE1">
    <w:pPr>
      <w:pStyle w:val="Cabealho"/>
      <w:tabs>
        <w:tab w:val="left" w:pos="310"/>
        <w:tab w:val="center" w:pos="4394"/>
      </w:tabs>
      <w:jc w:val="center"/>
      <w:rPr>
        <w:rFonts w:ascii="Arial" w:hAnsi="Arial" w:cs="Arial"/>
        <w:b/>
        <w:caps/>
        <w:sz w:val="16"/>
        <w:szCs w:val="16"/>
      </w:rPr>
    </w:pPr>
    <w:r w:rsidRPr="00E9776A">
      <w:rPr>
        <w:rFonts w:ascii="Arial" w:hAnsi="Arial" w:cs="Arial"/>
        <w:b/>
        <w:caps/>
        <w:sz w:val="16"/>
        <w:szCs w:val="16"/>
      </w:rPr>
      <w:t>Estado do Amazonas</w:t>
    </w:r>
  </w:p>
  <w:p w14:paraId="3E99D1F2" w14:textId="77777777" w:rsidR="00545921" w:rsidRDefault="00545921" w:rsidP="0019591C">
    <w:pPr>
      <w:pStyle w:val="Cabealho"/>
      <w:jc w:val="center"/>
      <w:rPr>
        <w:rFonts w:ascii="Arial" w:hAnsi="Arial" w:cs="Arial"/>
        <w:b/>
        <w:caps/>
        <w:sz w:val="16"/>
        <w:szCs w:val="16"/>
      </w:rPr>
    </w:pPr>
    <w:r>
      <w:rPr>
        <w:rFonts w:ascii="Arial" w:hAnsi="Arial" w:cs="Arial"/>
        <w:b/>
        <w:caps/>
        <w:sz w:val="16"/>
        <w:szCs w:val="16"/>
      </w:rPr>
      <w:t>T</w:t>
    </w:r>
    <w:r w:rsidRPr="00E9776A">
      <w:rPr>
        <w:rFonts w:ascii="Arial" w:hAnsi="Arial" w:cs="Arial"/>
        <w:b/>
        <w:caps/>
        <w:sz w:val="16"/>
        <w:szCs w:val="16"/>
      </w:rPr>
      <w:t>RIBUNAL DE CONTAS</w:t>
    </w:r>
  </w:p>
  <w:p w14:paraId="2E17F374" w14:textId="77777777" w:rsidR="00545921" w:rsidRPr="0019591C" w:rsidRDefault="00545921"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49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961EE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F827F6"/>
    <w:multiLevelType w:val="multilevel"/>
    <w:tmpl w:val="7DB63EB0"/>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901" w:hanging="504"/>
      </w:pPr>
      <w:rPr>
        <w:b/>
        <w:bCs/>
        <w:sz w:val="22"/>
        <w:szCs w:val="22"/>
      </w:rPr>
    </w:lvl>
    <w:lvl w:ilvl="3">
      <w:start w:val="1"/>
      <w:numFmt w:val="decimal"/>
      <w:lvlText w:val="%1.%2.%3.%4."/>
      <w:lvlJc w:val="left"/>
      <w:pPr>
        <w:ind w:left="1728" w:hanging="648"/>
      </w:pPr>
      <w:rPr>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D3522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42291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4B658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77523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2E75D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A31FD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88770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4C7EA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23A6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C45EB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D1DC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9E3A7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D331B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466E2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94246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81693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4530C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13578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A252E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8A507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6404A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DC789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C909D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EC00E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E230A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002D9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E80DC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12392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553B6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66333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A2331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68646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EF510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56716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713CC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C0710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0759056">
    <w:abstractNumId w:val="2"/>
  </w:num>
  <w:num w:numId="2" w16cid:durableId="1208839522">
    <w:abstractNumId w:val="23"/>
  </w:num>
  <w:num w:numId="3" w16cid:durableId="1749493645">
    <w:abstractNumId w:val="20"/>
  </w:num>
  <w:num w:numId="4" w16cid:durableId="640161511">
    <w:abstractNumId w:val="26"/>
  </w:num>
  <w:num w:numId="5" w16cid:durableId="95105343">
    <w:abstractNumId w:val="1"/>
  </w:num>
  <w:num w:numId="6" w16cid:durableId="1885874068">
    <w:abstractNumId w:val="28"/>
  </w:num>
  <w:num w:numId="7" w16cid:durableId="1682665422">
    <w:abstractNumId w:val="16"/>
  </w:num>
  <w:num w:numId="8" w16cid:durableId="1691637592">
    <w:abstractNumId w:val="19"/>
  </w:num>
  <w:num w:numId="9" w16cid:durableId="58291428">
    <w:abstractNumId w:val="3"/>
  </w:num>
  <w:num w:numId="10" w16cid:durableId="1375352278">
    <w:abstractNumId w:val="15"/>
  </w:num>
  <w:num w:numId="11" w16cid:durableId="990059931">
    <w:abstractNumId w:val="9"/>
  </w:num>
  <w:num w:numId="12" w16cid:durableId="1930121261">
    <w:abstractNumId w:val="29"/>
  </w:num>
  <w:num w:numId="13" w16cid:durableId="1363287896">
    <w:abstractNumId w:val="32"/>
  </w:num>
  <w:num w:numId="14" w16cid:durableId="1686590784">
    <w:abstractNumId w:val="11"/>
  </w:num>
  <w:num w:numId="15" w16cid:durableId="33307911">
    <w:abstractNumId w:val="27"/>
  </w:num>
  <w:num w:numId="16" w16cid:durableId="1506627034">
    <w:abstractNumId w:val="38"/>
  </w:num>
  <w:num w:numId="17" w16cid:durableId="243564478">
    <w:abstractNumId w:val="5"/>
  </w:num>
  <w:num w:numId="18" w16cid:durableId="76095297">
    <w:abstractNumId w:val="17"/>
  </w:num>
  <w:num w:numId="19" w16cid:durableId="1620795644">
    <w:abstractNumId w:val="22"/>
  </w:num>
  <w:num w:numId="20" w16cid:durableId="1186872406">
    <w:abstractNumId w:val="37"/>
  </w:num>
  <w:num w:numId="21" w16cid:durableId="341246511">
    <w:abstractNumId w:val="33"/>
  </w:num>
  <w:num w:numId="22" w16cid:durableId="2038774579">
    <w:abstractNumId w:val="0"/>
  </w:num>
  <w:num w:numId="23" w16cid:durableId="1737125207">
    <w:abstractNumId w:val="36"/>
  </w:num>
  <w:num w:numId="24" w16cid:durableId="303849862">
    <w:abstractNumId w:val="10"/>
  </w:num>
  <w:num w:numId="25" w16cid:durableId="1266428162">
    <w:abstractNumId w:val="14"/>
  </w:num>
  <w:num w:numId="26" w16cid:durableId="284504506">
    <w:abstractNumId w:val="34"/>
  </w:num>
  <w:num w:numId="27" w16cid:durableId="1889753865">
    <w:abstractNumId w:val="30"/>
  </w:num>
  <w:num w:numId="28" w16cid:durableId="727145748">
    <w:abstractNumId w:val="35"/>
  </w:num>
  <w:num w:numId="29" w16cid:durableId="239680097">
    <w:abstractNumId w:val="4"/>
  </w:num>
  <w:num w:numId="30" w16cid:durableId="2057974183">
    <w:abstractNumId w:val="7"/>
  </w:num>
  <w:num w:numId="31" w16cid:durableId="1607616087">
    <w:abstractNumId w:val="24"/>
  </w:num>
  <w:num w:numId="32" w16cid:durableId="1069040841">
    <w:abstractNumId w:val="6"/>
  </w:num>
  <w:num w:numId="33" w16cid:durableId="2038113351">
    <w:abstractNumId w:val="25"/>
  </w:num>
  <w:num w:numId="34" w16cid:durableId="1579443912">
    <w:abstractNumId w:val="12"/>
  </w:num>
  <w:num w:numId="35" w16cid:durableId="1041134124">
    <w:abstractNumId w:val="8"/>
  </w:num>
  <w:num w:numId="36" w16cid:durableId="1361517345">
    <w:abstractNumId w:val="21"/>
  </w:num>
  <w:num w:numId="37" w16cid:durableId="573124279">
    <w:abstractNumId w:val="31"/>
  </w:num>
  <w:num w:numId="38" w16cid:durableId="1539585967">
    <w:abstractNumId w:val="13"/>
  </w:num>
  <w:num w:numId="39" w16cid:durableId="11876709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03D6"/>
    <w:rsid w:val="0000104B"/>
    <w:rsid w:val="000015E1"/>
    <w:rsid w:val="00002315"/>
    <w:rsid w:val="0000247C"/>
    <w:rsid w:val="00002C12"/>
    <w:rsid w:val="000035EF"/>
    <w:rsid w:val="00003C37"/>
    <w:rsid w:val="00003DE8"/>
    <w:rsid w:val="00005968"/>
    <w:rsid w:val="00005E98"/>
    <w:rsid w:val="00006348"/>
    <w:rsid w:val="000064BC"/>
    <w:rsid w:val="0000727D"/>
    <w:rsid w:val="000078C3"/>
    <w:rsid w:val="00007A0E"/>
    <w:rsid w:val="00010276"/>
    <w:rsid w:val="000114BF"/>
    <w:rsid w:val="000114FE"/>
    <w:rsid w:val="00011772"/>
    <w:rsid w:val="00011968"/>
    <w:rsid w:val="00011A91"/>
    <w:rsid w:val="00012619"/>
    <w:rsid w:val="00013097"/>
    <w:rsid w:val="0001523E"/>
    <w:rsid w:val="000160FD"/>
    <w:rsid w:val="0001683B"/>
    <w:rsid w:val="00016A06"/>
    <w:rsid w:val="000177E1"/>
    <w:rsid w:val="00017A37"/>
    <w:rsid w:val="000200F7"/>
    <w:rsid w:val="00023B00"/>
    <w:rsid w:val="000249BD"/>
    <w:rsid w:val="00024DF6"/>
    <w:rsid w:val="00026536"/>
    <w:rsid w:val="00027FF4"/>
    <w:rsid w:val="0003008B"/>
    <w:rsid w:val="000302F2"/>
    <w:rsid w:val="00030336"/>
    <w:rsid w:val="00030D97"/>
    <w:rsid w:val="00031BF3"/>
    <w:rsid w:val="0003231F"/>
    <w:rsid w:val="0003347D"/>
    <w:rsid w:val="00033EA0"/>
    <w:rsid w:val="0003408A"/>
    <w:rsid w:val="00034162"/>
    <w:rsid w:val="000341B1"/>
    <w:rsid w:val="000346BA"/>
    <w:rsid w:val="00034862"/>
    <w:rsid w:val="00035888"/>
    <w:rsid w:val="00035CDA"/>
    <w:rsid w:val="00036B8F"/>
    <w:rsid w:val="00036BC2"/>
    <w:rsid w:val="00037AA5"/>
    <w:rsid w:val="00040339"/>
    <w:rsid w:val="0004198A"/>
    <w:rsid w:val="00041A63"/>
    <w:rsid w:val="00042052"/>
    <w:rsid w:val="00042F91"/>
    <w:rsid w:val="00043120"/>
    <w:rsid w:val="000438D1"/>
    <w:rsid w:val="000439A2"/>
    <w:rsid w:val="00043ED5"/>
    <w:rsid w:val="00044EB7"/>
    <w:rsid w:val="00045E26"/>
    <w:rsid w:val="00046279"/>
    <w:rsid w:val="0004647C"/>
    <w:rsid w:val="00046C57"/>
    <w:rsid w:val="00047218"/>
    <w:rsid w:val="00047372"/>
    <w:rsid w:val="00047387"/>
    <w:rsid w:val="00047910"/>
    <w:rsid w:val="00047BCE"/>
    <w:rsid w:val="00050093"/>
    <w:rsid w:val="0005032A"/>
    <w:rsid w:val="000515CD"/>
    <w:rsid w:val="00051E1E"/>
    <w:rsid w:val="000524CB"/>
    <w:rsid w:val="000524E3"/>
    <w:rsid w:val="000530A9"/>
    <w:rsid w:val="00053850"/>
    <w:rsid w:val="00053B33"/>
    <w:rsid w:val="00053C6B"/>
    <w:rsid w:val="00054409"/>
    <w:rsid w:val="000544A7"/>
    <w:rsid w:val="0005452A"/>
    <w:rsid w:val="0005456B"/>
    <w:rsid w:val="00054956"/>
    <w:rsid w:val="00054B38"/>
    <w:rsid w:val="00054E99"/>
    <w:rsid w:val="00055976"/>
    <w:rsid w:val="00055A74"/>
    <w:rsid w:val="00056648"/>
    <w:rsid w:val="0005684E"/>
    <w:rsid w:val="00056D54"/>
    <w:rsid w:val="00057B22"/>
    <w:rsid w:val="000605E2"/>
    <w:rsid w:val="00060A7B"/>
    <w:rsid w:val="00060F77"/>
    <w:rsid w:val="00061B97"/>
    <w:rsid w:val="00061C80"/>
    <w:rsid w:val="00061FC9"/>
    <w:rsid w:val="000620B6"/>
    <w:rsid w:val="0006296B"/>
    <w:rsid w:val="00063B77"/>
    <w:rsid w:val="00064568"/>
    <w:rsid w:val="00065218"/>
    <w:rsid w:val="00065600"/>
    <w:rsid w:val="00066C31"/>
    <w:rsid w:val="00071E66"/>
    <w:rsid w:val="00071EFA"/>
    <w:rsid w:val="00072F21"/>
    <w:rsid w:val="00073085"/>
    <w:rsid w:val="000731C0"/>
    <w:rsid w:val="000731EC"/>
    <w:rsid w:val="00073FAF"/>
    <w:rsid w:val="000740B6"/>
    <w:rsid w:val="000749F1"/>
    <w:rsid w:val="00074AEA"/>
    <w:rsid w:val="00075F07"/>
    <w:rsid w:val="000765D6"/>
    <w:rsid w:val="0007682C"/>
    <w:rsid w:val="00076A8D"/>
    <w:rsid w:val="00077161"/>
    <w:rsid w:val="000777B4"/>
    <w:rsid w:val="000778B4"/>
    <w:rsid w:val="00077B4A"/>
    <w:rsid w:val="00077F84"/>
    <w:rsid w:val="0008049D"/>
    <w:rsid w:val="000804C2"/>
    <w:rsid w:val="0008058B"/>
    <w:rsid w:val="000809F6"/>
    <w:rsid w:val="0008165E"/>
    <w:rsid w:val="00082027"/>
    <w:rsid w:val="0008237F"/>
    <w:rsid w:val="00082BB0"/>
    <w:rsid w:val="00082C5B"/>
    <w:rsid w:val="00082C9B"/>
    <w:rsid w:val="0008338A"/>
    <w:rsid w:val="00083E5F"/>
    <w:rsid w:val="00084A39"/>
    <w:rsid w:val="00085CD2"/>
    <w:rsid w:val="000865E7"/>
    <w:rsid w:val="00086B44"/>
    <w:rsid w:val="00086EF0"/>
    <w:rsid w:val="00087630"/>
    <w:rsid w:val="00087F37"/>
    <w:rsid w:val="000900CF"/>
    <w:rsid w:val="0009091C"/>
    <w:rsid w:val="0009189F"/>
    <w:rsid w:val="00092263"/>
    <w:rsid w:val="000922F0"/>
    <w:rsid w:val="0009309C"/>
    <w:rsid w:val="00093A03"/>
    <w:rsid w:val="00093FF4"/>
    <w:rsid w:val="00094019"/>
    <w:rsid w:val="00094D6E"/>
    <w:rsid w:val="000951F8"/>
    <w:rsid w:val="00095D07"/>
    <w:rsid w:val="0009642E"/>
    <w:rsid w:val="000971E3"/>
    <w:rsid w:val="00097461"/>
    <w:rsid w:val="0009751F"/>
    <w:rsid w:val="000A0624"/>
    <w:rsid w:val="000A0C1C"/>
    <w:rsid w:val="000A24EA"/>
    <w:rsid w:val="000A33FD"/>
    <w:rsid w:val="000A3CAE"/>
    <w:rsid w:val="000A5487"/>
    <w:rsid w:val="000A661F"/>
    <w:rsid w:val="000A6DA6"/>
    <w:rsid w:val="000A79BF"/>
    <w:rsid w:val="000A7E80"/>
    <w:rsid w:val="000B0FF9"/>
    <w:rsid w:val="000B1050"/>
    <w:rsid w:val="000B18D3"/>
    <w:rsid w:val="000B2312"/>
    <w:rsid w:val="000B29F5"/>
    <w:rsid w:val="000B2B6D"/>
    <w:rsid w:val="000B3115"/>
    <w:rsid w:val="000B3B60"/>
    <w:rsid w:val="000B415E"/>
    <w:rsid w:val="000B68E6"/>
    <w:rsid w:val="000B6C1C"/>
    <w:rsid w:val="000C047A"/>
    <w:rsid w:val="000C11CE"/>
    <w:rsid w:val="000C17B9"/>
    <w:rsid w:val="000C1A9F"/>
    <w:rsid w:val="000C3067"/>
    <w:rsid w:val="000C3BDC"/>
    <w:rsid w:val="000C4450"/>
    <w:rsid w:val="000C47EB"/>
    <w:rsid w:val="000C52C6"/>
    <w:rsid w:val="000C5BC2"/>
    <w:rsid w:val="000C63DC"/>
    <w:rsid w:val="000D1260"/>
    <w:rsid w:val="000D18A5"/>
    <w:rsid w:val="000D1BCB"/>
    <w:rsid w:val="000D3BFF"/>
    <w:rsid w:val="000D5961"/>
    <w:rsid w:val="000D62E6"/>
    <w:rsid w:val="000D78C3"/>
    <w:rsid w:val="000E007F"/>
    <w:rsid w:val="000E091D"/>
    <w:rsid w:val="000E0EF1"/>
    <w:rsid w:val="000E116D"/>
    <w:rsid w:val="000E1BA5"/>
    <w:rsid w:val="000E2F0F"/>
    <w:rsid w:val="000E524A"/>
    <w:rsid w:val="000E54E7"/>
    <w:rsid w:val="000E6B4D"/>
    <w:rsid w:val="000E7145"/>
    <w:rsid w:val="000E77B4"/>
    <w:rsid w:val="000F1C43"/>
    <w:rsid w:val="000F213E"/>
    <w:rsid w:val="000F3967"/>
    <w:rsid w:val="000F4FA2"/>
    <w:rsid w:val="000F6294"/>
    <w:rsid w:val="000F6518"/>
    <w:rsid w:val="000F6678"/>
    <w:rsid w:val="000F6E7E"/>
    <w:rsid w:val="000F760D"/>
    <w:rsid w:val="000F79E7"/>
    <w:rsid w:val="001000B9"/>
    <w:rsid w:val="0010021E"/>
    <w:rsid w:val="00100ABB"/>
    <w:rsid w:val="0010162A"/>
    <w:rsid w:val="0010280F"/>
    <w:rsid w:val="00102CD3"/>
    <w:rsid w:val="001031FB"/>
    <w:rsid w:val="001051FC"/>
    <w:rsid w:val="001052D8"/>
    <w:rsid w:val="00105507"/>
    <w:rsid w:val="00105A0C"/>
    <w:rsid w:val="001062AA"/>
    <w:rsid w:val="00106354"/>
    <w:rsid w:val="001065FC"/>
    <w:rsid w:val="001068B6"/>
    <w:rsid w:val="00106DB7"/>
    <w:rsid w:val="00106E67"/>
    <w:rsid w:val="00111003"/>
    <w:rsid w:val="0011148C"/>
    <w:rsid w:val="00111567"/>
    <w:rsid w:val="0011167A"/>
    <w:rsid w:val="00112163"/>
    <w:rsid w:val="00112BD1"/>
    <w:rsid w:val="00113188"/>
    <w:rsid w:val="00113B62"/>
    <w:rsid w:val="001148E9"/>
    <w:rsid w:val="00114CF6"/>
    <w:rsid w:val="00115897"/>
    <w:rsid w:val="00115D53"/>
    <w:rsid w:val="001174EA"/>
    <w:rsid w:val="001177DD"/>
    <w:rsid w:val="0011784C"/>
    <w:rsid w:val="0012027D"/>
    <w:rsid w:val="0012076D"/>
    <w:rsid w:val="00120CFB"/>
    <w:rsid w:val="00120E95"/>
    <w:rsid w:val="001216DE"/>
    <w:rsid w:val="001222B1"/>
    <w:rsid w:val="00122894"/>
    <w:rsid w:val="00123038"/>
    <w:rsid w:val="001231D9"/>
    <w:rsid w:val="0012367B"/>
    <w:rsid w:val="00123C32"/>
    <w:rsid w:val="00123D35"/>
    <w:rsid w:val="00124B43"/>
    <w:rsid w:val="00126508"/>
    <w:rsid w:val="001267A2"/>
    <w:rsid w:val="0012689E"/>
    <w:rsid w:val="00126B2F"/>
    <w:rsid w:val="00127A02"/>
    <w:rsid w:val="00127C6A"/>
    <w:rsid w:val="001305DA"/>
    <w:rsid w:val="00130936"/>
    <w:rsid w:val="00131788"/>
    <w:rsid w:val="00131C50"/>
    <w:rsid w:val="001321C1"/>
    <w:rsid w:val="001328CC"/>
    <w:rsid w:val="001334CB"/>
    <w:rsid w:val="001339BB"/>
    <w:rsid w:val="00134219"/>
    <w:rsid w:val="0013450C"/>
    <w:rsid w:val="00135FE5"/>
    <w:rsid w:val="00136878"/>
    <w:rsid w:val="0013782E"/>
    <w:rsid w:val="00140070"/>
    <w:rsid w:val="0014051A"/>
    <w:rsid w:val="001407D4"/>
    <w:rsid w:val="00141D25"/>
    <w:rsid w:val="00143871"/>
    <w:rsid w:val="00143CCD"/>
    <w:rsid w:val="00143EDF"/>
    <w:rsid w:val="00144DBE"/>
    <w:rsid w:val="00145419"/>
    <w:rsid w:val="00146CDB"/>
    <w:rsid w:val="00147CEF"/>
    <w:rsid w:val="001511B0"/>
    <w:rsid w:val="00151622"/>
    <w:rsid w:val="001516DD"/>
    <w:rsid w:val="0015172C"/>
    <w:rsid w:val="00151786"/>
    <w:rsid w:val="00152861"/>
    <w:rsid w:val="00152ACE"/>
    <w:rsid w:val="00152B99"/>
    <w:rsid w:val="00153249"/>
    <w:rsid w:val="0015346D"/>
    <w:rsid w:val="00153B70"/>
    <w:rsid w:val="00154985"/>
    <w:rsid w:val="00154C1C"/>
    <w:rsid w:val="00154C79"/>
    <w:rsid w:val="001555BA"/>
    <w:rsid w:val="0015592A"/>
    <w:rsid w:val="00155A12"/>
    <w:rsid w:val="00155C25"/>
    <w:rsid w:val="001565DC"/>
    <w:rsid w:val="00156981"/>
    <w:rsid w:val="00156999"/>
    <w:rsid w:val="00156A28"/>
    <w:rsid w:val="00156DA2"/>
    <w:rsid w:val="00157780"/>
    <w:rsid w:val="00157E2A"/>
    <w:rsid w:val="0016018C"/>
    <w:rsid w:val="001608B0"/>
    <w:rsid w:val="00160B51"/>
    <w:rsid w:val="00162356"/>
    <w:rsid w:val="00163271"/>
    <w:rsid w:val="00165AC0"/>
    <w:rsid w:val="00165D92"/>
    <w:rsid w:val="0016630F"/>
    <w:rsid w:val="001667C3"/>
    <w:rsid w:val="00166837"/>
    <w:rsid w:val="001679EB"/>
    <w:rsid w:val="00167BE4"/>
    <w:rsid w:val="00171456"/>
    <w:rsid w:val="0017184A"/>
    <w:rsid w:val="00172609"/>
    <w:rsid w:val="00172722"/>
    <w:rsid w:val="0017283A"/>
    <w:rsid w:val="00173B31"/>
    <w:rsid w:val="00173DF1"/>
    <w:rsid w:val="00174D37"/>
    <w:rsid w:val="001750C3"/>
    <w:rsid w:val="00175DB6"/>
    <w:rsid w:val="00176CF9"/>
    <w:rsid w:val="001770E5"/>
    <w:rsid w:val="00177448"/>
    <w:rsid w:val="001776DD"/>
    <w:rsid w:val="001808E3"/>
    <w:rsid w:val="00180F78"/>
    <w:rsid w:val="00181CD2"/>
    <w:rsid w:val="00181DA1"/>
    <w:rsid w:val="00182678"/>
    <w:rsid w:val="0018341C"/>
    <w:rsid w:val="0018441E"/>
    <w:rsid w:val="00185ECC"/>
    <w:rsid w:val="00186F87"/>
    <w:rsid w:val="00187356"/>
    <w:rsid w:val="00190422"/>
    <w:rsid w:val="0019059A"/>
    <w:rsid w:val="0019164A"/>
    <w:rsid w:val="00191813"/>
    <w:rsid w:val="00191976"/>
    <w:rsid w:val="00191BBE"/>
    <w:rsid w:val="00192601"/>
    <w:rsid w:val="00193238"/>
    <w:rsid w:val="00193D3C"/>
    <w:rsid w:val="00194ACB"/>
    <w:rsid w:val="001950C1"/>
    <w:rsid w:val="00195547"/>
    <w:rsid w:val="0019561F"/>
    <w:rsid w:val="00195635"/>
    <w:rsid w:val="0019591C"/>
    <w:rsid w:val="00195C3E"/>
    <w:rsid w:val="00195F6B"/>
    <w:rsid w:val="00197286"/>
    <w:rsid w:val="00197CDD"/>
    <w:rsid w:val="00197EF6"/>
    <w:rsid w:val="001A0340"/>
    <w:rsid w:val="001A0B69"/>
    <w:rsid w:val="001A0E56"/>
    <w:rsid w:val="001A26D4"/>
    <w:rsid w:val="001A2810"/>
    <w:rsid w:val="001A28C4"/>
    <w:rsid w:val="001A2E4D"/>
    <w:rsid w:val="001A2EE0"/>
    <w:rsid w:val="001A2F22"/>
    <w:rsid w:val="001A33D3"/>
    <w:rsid w:val="001A3FA8"/>
    <w:rsid w:val="001A4C8E"/>
    <w:rsid w:val="001A50B6"/>
    <w:rsid w:val="001A652E"/>
    <w:rsid w:val="001A6958"/>
    <w:rsid w:val="001A7242"/>
    <w:rsid w:val="001A76CB"/>
    <w:rsid w:val="001A77A1"/>
    <w:rsid w:val="001B056E"/>
    <w:rsid w:val="001B13CA"/>
    <w:rsid w:val="001B359B"/>
    <w:rsid w:val="001B4358"/>
    <w:rsid w:val="001B5BC3"/>
    <w:rsid w:val="001B5CF3"/>
    <w:rsid w:val="001B5DD0"/>
    <w:rsid w:val="001B6232"/>
    <w:rsid w:val="001B70ED"/>
    <w:rsid w:val="001B71F4"/>
    <w:rsid w:val="001B7BDB"/>
    <w:rsid w:val="001C07AD"/>
    <w:rsid w:val="001C23B4"/>
    <w:rsid w:val="001C3902"/>
    <w:rsid w:val="001C3CC2"/>
    <w:rsid w:val="001C3CD5"/>
    <w:rsid w:val="001C3F66"/>
    <w:rsid w:val="001C4A98"/>
    <w:rsid w:val="001C4E27"/>
    <w:rsid w:val="001C5198"/>
    <w:rsid w:val="001C53C7"/>
    <w:rsid w:val="001C5D5B"/>
    <w:rsid w:val="001C69CA"/>
    <w:rsid w:val="001C6AA9"/>
    <w:rsid w:val="001C6FBE"/>
    <w:rsid w:val="001C71B4"/>
    <w:rsid w:val="001D011F"/>
    <w:rsid w:val="001D178D"/>
    <w:rsid w:val="001D2A60"/>
    <w:rsid w:val="001D2FBE"/>
    <w:rsid w:val="001D3CA3"/>
    <w:rsid w:val="001D5297"/>
    <w:rsid w:val="001D5AB0"/>
    <w:rsid w:val="001D5BCA"/>
    <w:rsid w:val="001D625B"/>
    <w:rsid w:val="001D6985"/>
    <w:rsid w:val="001D6FEA"/>
    <w:rsid w:val="001D7519"/>
    <w:rsid w:val="001D7671"/>
    <w:rsid w:val="001D7A1E"/>
    <w:rsid w:val="001D7C7A"/>
    <w:rsid w:val="001E1464"/>
    <w:rsid w:val="001E19CE"/>
    <w:rsid w:val="001E1BD9"/>
    <w:rsid w:val="001E20E8"/>
    <w:rsid w:val="001E2377"/>
    <w:rsid w:val="001E2E6B"/>
    <w:rsid w:val="001E333B"/>
    <w:rsid w:val="001E44CB"/>
    <w:rsid w:val="001E485E"/>
    <w:rsid w:val="001E4D43"/>
    <w:rsid w:val="001E4E2C"/>
    <w:rsid w:val="001E5AA1"/>
    <w:rsid w:val="001E73C7"/>
    <w:rsid w:val="001E74C9"/>
    <w:rsid w:val="001F0137"/>
    <w:rsid w:val="001F0260"/>
    <w:rsid w:val="001F0389"/>
    <w:rsid w:val="001F0AF5"/>
    <w:rsid w:val="001F0B83"/>
    <w:rsid w:val="001F1D68"/>
    <w:rsid w:val="001F271F"/>
    <w:rsid w:val="001F2FA7"/>
    <w:rsid w:val="001F38F9"/>
    <w:rsid w:val="001F39F9"/>
    <w:rsid w:val="001F40A8"/>
    <w:rsid w:val="001F52FF"/>
    <w:rsid w:val="001F53BA"/>
    <w:rsid w:val="001F618D"/>
    <w:rsid w:val="001F6D46"/>
    <w:rsid w:val="001F7B55"/>
    <w:rsid w:val="002006BE"/>
    <w:rsid w:val="0020206D"/>
    <w:rsid w:val="0020254E"/>
    <w:rsid w:val="00202F75"/>
    <w:rsid w:val="00204B75"/>
    <w:rsid w:val="00204E4D"/>
    <w:rsid w:val="00205815"/>
    <w:rsid w:val="00206072"/>
    <w:rsid w:val="00206809"/>
    <w:rsid w:val="00206C22"/>
    <w:rsid w:val="00206EC0"/>
    <w:rsid w:val="0020703B"/>
    <w:rsid w:val="002070C0"/>
    <w:rsid w:val="002100B0"/>
    <w:rsid w:val="0021175C"/>
    <w:rsid w:val="00211B8B"/>
    <w:rsid w:val="00212332"/>
    <w:rsid w:val="00212402"/>
    <w:rsid w:val="00212489"/>
    <w:rsid w:val="0021296D"/>
    <w:rsid w:val="00213577"/>
    <w:rsid w:val="002150D3"/>
    <w:rsid w:val="002160C3"/>
    <w:rsid w:val="0021735E"/>
    <w:rsid w:val="00217D3A"/>
    <w:rsid w:val="00220BC6"/>
    <w:rsid w:val="00221BB9"/>
    <w:rsid w:val="0022208F"/>
    <w:rsid w:val="00222314"/>
    <w:rsid w:val="002223DC"/>
    <w:rsid w:val="002228E3"/>
    <w:rsid w:val="002233B2"/>
    <w:rsid w:val="002244E5"/>
    <w:rsid w:val="00224D62"/>
    <w:rsid w:val="00225D73"/>
    <w:rsid w:val="00225E03"/>
    <w:rsid w:val="0022632D"/>
    <w:rsid w:val="0022706A"/>
    <w:rsid w:val="00227374"/>
    <w:rsid w:val="00227CCC"/>
    <w:rsid w:val="00227E9A"/>
    <w:rsid w:val="0023027F"/>
    <w:rsid w:val="00231AD4"/>
    <w:rsid w:val="00231F1C"/>
    <w:rsid w:val="002335DF"/>
    <w:rsid w:val="00233675"/>
    <w:rsid w:val="002336A9"/>
    <w:rsid w:val="002337FF"/>
    <w:rsid w:val="00233B0D"/>
    <w:rsid w:val="002340FF"/>
    <w:rsid w:val="00234397"/>
    <w:rsid w:val="002345E5"/>
    <w:rsid w:val="00234661"/>
    <w:rsid w:val="002346A2"/>
    <w:rsid w:val="002347D6"/>
    <w:rsid w:val="002348CF"/>
    <w:rsid w:val="00234AE0"/>
    <w:rsid w:val="00235BA1"/>
    <w:rsid w:val="00235CBB"/>
    <w:rsid w:val="002367C2"/>
    <w:rsid w:val="00236A8A"/>
    <w:rsid w:val="00236AB3"/>
    <w:rsid w:val="0023706A"/>
    <w:rsid w:val="002372D6"/>
    <w:rsid w:val="0024047E"/>
    <w:rsid w:val="0024117B"/>
    <w:rsid w:val="00242C46"/>
    <w:rsid w:val="00243AE2"/>
    <w:rsid w:val="00244014"/>
    <w:rsid w:val="00244682"/>
    <w:rsid w:val="00244D22"/>
    <w:rsid w:val="00245BC8"/>
    <w:rsid w:val="00245D13"/>
    <w:rsid w:val="00247A10"/>
    <w:rsid w:val="00247DB6"/>
    <w:rsid w:val="002504B6"/>
    <w:rsid w:val="0025063E"/>
    <w:rsid w:val="00251528"/>
    <w:rsid w:val="002523C8"/>
    <w:rsid w:val="00252934"/>
    <w:rsid w:val="00254132"/>
    <w:rsid w:val="00254D6B"/>
    <w:rsid w:val="00255377"/>
    <w:rsid w:val="00255B03"/>
    <w:rsid w:val="00256249"/>
    <w:rsid w:val="00256578"/>
    <w:rsid w:val="00256D21"/>
    <w:rsid w:val="0025728C"/>
    <w:rsid w:val="0025743B"/>
    <w:rsid w:val="00257C09"/>
    <w:rsid w:val="002610B2"/>
    <w:rsid w:val="00261DD4"/>
    <w:rsid w:val="00262490"/>
    <w:rsid w:val="002638C3"/>
    <w:rsid w:val="00263C99"/>
    <w:rsid w:val="0026456F"/>
    <w:rsid w:val="00264F3D"/>
    <w:rsid w:val="0027089B"/>
    <w:rsid w:val="00271339"/>
    <w:rsid w:val="002715F9"/>
    <w:rsid w:val="00272868"/>
    <w:rsid w:val="00272ECB"/>
    <w:rsid w:val="00273444"/>
    <w:rsid w:val="00274739"/>
    <w:rsid w:val="00275410"/>
    <w:rsid w:val="00275D26"/>
    <w:rsid w:val="00275E44"/>
    <w:rsid w:val="0027648D"/>
    <w:rsid w:val="00276C76"/>
    <w:rsid w:val="0027791E"/>
    <w:rsid w:val="0028099B"/>
    <w:rsid w:val="002818B0"/>
    <w:rsid w:val="00281BD2"/>
    <w:rsid w:val="002825AA"/>
    <w:rsid w:val="00282AB8"/>
    <w:rsid w:val="002837FD"/>
    <w:rsid w:val="0028413D"/>
    <w:rsid w:val="00284960"/>
    <w:rsid w:val="00285114"/>
    <w:rsid w:val="002858BF"/>
    <w:rsid w:val="00285CDA"/>
    <w:rsid w:val="00286034"/>
    <w:rsid w:val="002861E4"/>
    <w:rsid w:val="00286B5A"/>
    <w:rsid w:val="00286C12"/>
    <w:rsid w:val="00286D7F"/>
    <w:rsid w:val="0028707D"/>
    <w:rsid w:val="0028727F"/>
    <w:rsid w:val="0028755D"/>
    <w:rsid w:val="002878E1"/>
    <w:rsid w:val="00290332"/>
    <w:rsid w:val="002904B2"/>
    <w:rsid w:val="0029086B"/>
    <w:rsid w:val="002914DA"/>
    <w:rsid w:val="00291801"/>
    <w:rsid w:val="00291B3C"/>
    <w:rsid w:val="00291BCB"/>
    <w:rsid w:val="00291C0C"/>
    <w:rsid w:val="0029266D"/>
    <w:rsid w:val="00292E76"/>
    <w:rsid w:val="002936A9"/>
    <w:rsid w:val="00293E15"/>
    <w:rsid w:val="00294177"/>
    <w:rsid w:val="00294B52"/>
    <w:rsid w:val="0029618A"/>
    <w:rsid w:val="0029669D"/>
    <w:rsid w:val="00297014"/>
    <w:rsid w:val="002972A9"/>
    <w:rsid w:val="00297C5D"/>
    <w:rsid w:val="00297C9A"/>
    <w:rsid w:val="00297D54"/>
    <w:rsid w:val="002A0E6C"/>
    <w:rsid w:val="002A1276"/>
    <w:rsid w:val="002A14EA"/>
    <w:rsid w:val="002A2DE7"/>
    <w:rsid w:val="002A32A3"/>
    <w:rsid w:val="002A3BB6"/>
    <w:rsid w:val="002A3D66"/>
    <w:rsid w:val="002A3E51"/>
    <w:rsid w:val="002A4583"/>
    <w:rsid w:val="002A5F8B"/>
    <w:rsid w:val="002A6743"/>
    <w:rsid w:val="002A6D4D"/>
    <w:rsid w:val="002A77C4"/>
    <w:rsid w:val="002B03AA"/>
    <w:rsid w:val="002B040D"/>
    <w:rsid w:val="002B0E85"/>
    <w:rsid w:val="002B2BA9"/>
    <w:rsid w:val="002B301B"/>
    <w:rsid w:val="002B4C57"/>
    <w:rsid w:val="002B59CD"/>
    <w:rsid w:val="002B5B7D"/>
    <w:rsid w:val="002B668D"/>
    <w:rsid w:val="002B755A"/>
    <w:rsid w:val="002B7591"/>
    <w:rsid w:val="002C113A"/>
    <w:rsid w:val="002C22A5"/>
    <w:rsid w:val="002C4CCB"/>
    <w:rsid w:val="002C4EA7"/>
    <w:rsid w:val="002C744B"/>
    <w:rsid w:val="002C7FF6"/>
    <w:rsid w:val="002D0648"/>
    <w:rsid w:val="002D0EAF"/>
    <w:rsid w:val="002D12EC"/>
    <w:rsid w:val="002D307A"/>
    <w:rsid w:val="002D3685"/>
    <w:rsid w:val="002D48DE"/>
    <w:rsid w:val="002D4AF4"/>
    <w:rsid w:val="002D4C2F"/>
    <w:rsid w:val="002D5EB8"/>
    <w:rsid w:val="002D5F4F"/>
    <w:rsid w:val="002D6367"/>
    <w:rsid w:val="002D6F85"/>
    <w:rsid w:val="002D7914"/>
    <w:rsid w:val="002D7C45"/>
    <w:rsid w:val="002E0603"/>
    <w:rsid w:val="002E08FA"/>
    <w:rsid w:val="002E14AC"/>
    <w:rsid w:val="002E1DBA"/>
    <w:rsid w:val="002E27F4"/>
    <w:rsid w:val="002E2E31"/>
    <w:rsid w:val="002E3024"/>
    <w:rsid w:val="002E303E"/>
    <w:rsid w:val="002E3C4B"/>
    <w:rsid w:val="002E3F98"/>
    <w:rsid w:val="002E471D"/>
    <w:rsid w:val="002E4A80"/>
    <w:rsid w:val="002E6399"/>
    <w:rsid w:val="002E63F4"/>
    <w:rsid w:val="002E6489"/>
    <w:rsid w:val="002E6D44"/>
    <w:rsid w:val="002E7A10"/>
    <w:rsid w:val="002E7B51"/>
    <w:rsid w:val="002E7BA3"/>
    <w:rsid w:val="002E7E62"/>
    <w:rsid w:val="002F009A"/>
    <w:rsid w:val="002F02C9"/>
    <w:rsid w:val="002F0C5A"/>
    <w:rsid w:val="002F1C68"/>
    <w:rsid w:val="002F3442"/>
    <w:rsid w:val="002F3555"/>
    <w:rsid w:val="002F3C45"/>
    <w:rsid w:val="002F4076"/>
    <w:rsid w:val="002F48A8"/>
    <w:rsid w:val="002F55BF"/>
    <w:rsid w:val="002F597B"/>
    <w:rsid w:val="002F5A62"/>
    <w:rsid w:val="002F5E96"/>
    <w:rsid w:val="002F6F1A"/>
    <w:rsid w:val="002F7370"/>
    <w:rsid w:val="002F7BFC"/>
    <w:rsid w:val="002F7CAE"/>
    <w:rsid w:val="003005A3"/>
    <w:rsid w:val="00300F03"/>
    <w:rsid w:val="00301741"/>
    <w:rsid w:val="00301D04"/>
    <w:rsid w:val="0030275F"/>
    <w:rsid w:val="00302A5F"/>
    <w:rsid w:val="00303453"/>
    <w:rsid w:val="003044F1"/>
    <w:rsid w:val="00305362"/>
    <w:rsid w:val="0030536C"/>
    <w:rsid w:val="003054B4"/>
    <w:rsid w:val="00306A38"/>
    <w:rsid w:val="00307B51"/>
    <w:rsid w:val="00307B66"/>
    <w:rsid w:val="00307DA7"/>
    <w:rsid w:val="0031006B"/>
    <w:rsid w:val="00310E6C"/>
    <w:rsid w:val="00312FB5"/>
    <w:rsid w:val="00313888"/>
    <w:rsid w:val="00314143"/>
    <w:rsid w:val="0031438C"/>
    <w:rsid w:val="003147FA"/>
    <w:rsid w:val="00314CCA"/>
    <w:rsid w:val="00315BF6"/>
    <w:rsid w:val="003162FC"/>
    <w:rsid w:val="00316ACF"/>
    <w:rsid w:val="00317F2C"/>
    <w:rsid w:val="00320818"/>
    <w:rsid w:val="003209F9"/>
    <w:rsid w:val="00320E05"/>
    <w:rsid w:val="00320EE1"/>
    <w:rsid w:val="00321573"/>
    <w:rsid w:val="003215F2"/>
    <w:rsid w:val="00322196"/>
    <w:rsid w:val="0032244D"/>
    <w:rsid w:val="00322F78"/>
    <w:rsid w:val="003242C6"/>
    <w:rsid w:val="003246C5"/>
    <w:rsid w:val="00325367"/>
    <w:rsid w:val="00326D5C"/>
    <w:rsid w:val="00326DA9"/>
    <w:rsid w:val="00326ED6"/>
    <w:rsid w:val="003278A9"/>
    <w:rsid w:val="003305E6"/>
    <w:rsid w:val="0033104B"/>
    <w:rsid w:val="00333ED4"/>
    <w:rsid w:val="003340A2"/>
    <w:rsid w:val="00334928"/>
    <w:rsid w:val="003351D6"/>
    <w:rsid w:val="00335201"/>
    <w:rsid w:val="00335B2E"/>
    <w:rsid w:val="00336820"/>
    <w:rsid w:val="003368AD"/>
    <w:rsid w:val="00336B7E"/>
    <w:rsid w:val="0033710B"/>
    <w:rsid w:val="0033720E"/>
    <w:rsid w:val="003372D5"/>
    <w:rsid w:val="003404A5"/>
    <w:rsid w:val="003405AD"/>
    <w:rsid w:val="00344721"/>
    <w:rsid w:val="00344B6D"/>
    <w:rsid w:val="00344D14"/>
    <w:rsid w:val="00344DFA"/>
    <w:rsid w:val="003454E3"/>
    <w:rsid w:val="00345AA2"/>
    <w:rsid w:val="00345CFC"/>
    <w:rsid w:val="00345D75"/>
    <w:rsid w:val="0034650F"/>
    <w:rsid w:val="00346D79"/>
    <w:rsid w:val="00347270"/>
    <w:rsid w:val="0034755D"/>
    <w:rsid w:val="00347985"/>
    <w:rsid w:val="00350487"/>
    <w:rsid w:val="00351362"/>
    <w:rsid w:val="00351E21"/>
    <w:rsid w:val="00351E47"/>
    <w:rsid w:val="00352BC3"/>
    <w:rsid w:val="00353526"/>
    <w:rsid w:val="00354601"/>
    <w:rsid w:val="00355142"/>
    <w:rsid w:val="0035560D"/>
    <w:rsid w:val="00355819"/>
    <w:rsid w:val="00355862"/>
    <w:rsid w:val="0035620B"/>
    <w:rsid w:val="003564A7"/>
    <w:rsid w:val="00356597"/>
    <w:rsid w:val="00356E5D"/>
    <w:rsid w:val="00357592"/>
    <w:rsid w:val="00357C72"/>
    <w:rsid w:val="00357FA3"/>
    <w:rsid w:val="00360238"/>
    <w:rsid w:val="00361272"/>
    <w:rsid w:val="00361D97"/>
    <w:rsid w:val="0036246A"/>
    <w:rsid w:val="003633F7"/>
    <w:rsid w:val="00363B69"/>
    <w:rsid w:val="00364EC4"/>
    <w:rsid w:val="00364FF3"/>
    <w:rsid w:val="00365380"/>
    <w:rsid w:val="003655A2"/>
    <w:rsid w:val="003658DA"/>
    <w:rsid w:val="0036612F"/>
    <w:rsid w:val="00366778"/>
    <w:rsid w:val="003669BE"/>
    <w:rsid w:val="00366C98"/>
    <w:rsid w:val="003672B1"/>
    <w:rsid w:val="00367E37"/>
    <w:rsid w:val="00370BBE"/>
    <w:rsid w:val="00370D0E"/>
    <w:rsid w:val="00370F97"/>
    <w:rsid w:val="0037162F"/>
    <w:rsid w:val="00371B76"/>
    <w:rsid w:val="00371ED0"/>
    <w:rsid w:val="00372309"/>
    <w:rsid w:val="00373211"/>
    <w:rsid w:val="00373A05"/>
    <w:rsid w:val="00374255"/>
    <w:rsid w:val="003744EA"/>
    <w:rsid w:val="00374649"/>
    <w:rsid w:val="0037748C"/>
    <w:rsid w:val="00377EB8"/>
    <w:rsid w:val="003807EA"/>
    <w:rsid w:val="003814EB"/>
    <w:rsid w:val="00381CD4"/>
    <w:rsid w:val="00381F58"/>
    <w:rsid w:val="00382733"/>
    <w:rsid w:val="00382CAA"/>
    <w:rsid w:val="00382F1E"/>
    <w:rsid w:val="00383567"/>
    <w:rsid w:val="0038397B"/>
    <w:rsid w:val="003839D1"/>
    <w:rsid w:val="00385382"/>
    <w:rsid w:val="00385630"/>
    <w:rsid w:val="003859AB"/>
    <w:rsid w:val="00386B4B"/>
    <w:rsid w:val="00387E55"/>
    <w:rsid w:val="003915C7"/>
    <w:rsid w:val="00391AAF"/>
    <w:rsid w:val="00391B80"/>
    <w:rsid w:val="003924C1"/>
    <w:rsid w:val="003927E6"/>
    <w:rsid w:val="00393066"/>
    <w:rsid w:val="00393A91"/>
    <w:rsid w:val="00394524"/>
    <w:rsid w:val="003955EB"/>
    <w:rsid w:val="00396664"/>
    <w:rsid w:val="0039694D"/>
    <w:rsid w:val="00396C11"/>
    <w:rsid w:val="0039748E"/>
    <w:rsid w:val="00397872"/>
    <w:rsid w:val="0039788E"/>
    <w:rsid w:val="003A02BA"/>
    <w:rsid w:val="003A177C"/>
    <w:rsid w:val="003A2392"/>
    <w:rsid w:val="003A2FA7"/>
    <w:rsid w:val="003A3A55"/>
    <w:rsid w:val="003A4836"/>
    <w:rsid w:val="003A494B"/>
    <w:rsid w:val="003A4B62"/>
    <w:rsid w:val="003A73B7"/>
    <w:rsid w:val="003A7C5E"/>
    <w:rsid w:val="003B0892"/>
    <w:rsid w:val="003B1A87"/>
    <w:rsid w:val="003B42C9"/>
    <w:rsid w:val="003B483B"/>
    <w:rsid w:val="003B67B7"/>
    <w:rsid w:val="003B6DBE"/>
    <w:rsid w:val="003B6DDC"/>
    <w:rsid w:val="003B6FDF"/>
    <w:rsid w:val="003B7A8E"/>
    <w:rsid w:val="003B7DA0"/>
    <w:rsid w:val="003B7F05"/>
    <w:rsid w:val="003C0088"/>
    <w:rsid w:val="003C0140"/>
    <w:rsid w:val="003C02F9"/>
    <w:rsid w:val="003C0379"/>
    <w:rsid w:val="003C0A2B"/>
    <w:rsid w:val="003C1067"/>
    <w:rsid w:val="003C1328"/>
    <w:rsid w:val="003C175B"/>
    <w:rsid w:val="003C1775"/>
    <w:rsid w:val="003C231F"/>
    <w:rsid w:val="003C3B6E"/>
    <w:rsid w:val="003C3EDC"/>
    <w:rsid w:val="003C43AC"/>
    <w:rsid w:val="003C461B"/>
    <w:rsid w:val="003C48F5"/>
    <w:rsid w:val="003C4D9F"/>
    <w:rsid w:val="003C5210"/>
    <w:rsid w:val="003C5321"/>
    <w:rsid w:val="003C5383"/>
    <w:rsid w:val="003C5588"/>
    <w:rsid w:val="003C595C"/>
    <w:rsid w:val="003C5D7E"/>
    <w:rsid w:val="003C64A5"/>
    <w:rsid w:val="003C68B4"/>
    <w:rsid w:val="003C6BC2"/>
    <w:rsid w:val="003C772E"/>
    <w:rsid w:val="003C7A2D"/>
    <w:rsid w:val="003D155F"/>
    <w:rsid w:val="003D4247"/>
    <w:rsid w:val="003D44D3"/>
    <w:rsid w:val="003D4742"/>
    <w:rsid w:val="003D4869"/>
    <w:rsid w:val="003D48F5"/>
    <w:rsid w:val="003D51F3"/>
    <w:rsid w:val="003D6396"/>
    <w:rsid w:val="003D652B"/>
    <w:rsid w:val="003D7A42"/>
    <w:rsid w:val="003E01CC"/>
    <w:rsid w:val="003E048D"/>
    <w:rsid w:val="003E080E"/>
    <w:rsid w:val="003E1131"/>
    <w:rsid w:val="003E1A42"/>
    <w:rsid w:val="003E1B05"/>
    <w:rsid w:val="003E21AD"/>
    <w:rsid w:val="003E2C08"/>
    <w:rsid w:val="003E3590"/>
    <w:rsid w:val="003E381A"/>
    <w:rsid w:val="003E559E"/>
    <w:rsid w:val="003E575A"/>
    <w:rsid w:val="003E695E"/>
    <w:rsid w:val="003E6EE0"/>
    <w:rsid w:val="003E7BFB"/>
    <w:rsid w:val="003F054B"/>
    <w:rsid w:val="003F160C"/>
    <w:rsid w:val="003F18DD"/>
    <w:rsid w:val="003F1E98"/>
    <w:rsid w:val="003F207A"/>
    <w:rsid w:val="003F26ED"/>
    <w:rsid w:val="003F2AD0"/>
    <w:rsid w:val="003F3484"/>
    <w:rsid w:val="003F34D5"/>
    <w:rsid w:val="003F3A34"/>
    <w:rsid w:val="003F3A55"/>
    <w:rsid w:val="003F3B12"/>
    <w:rsid w:val="003F4260"/>
    <w:rsid w:val="003F44FF"/>
    <w:rsid w:val="003F472A"/>
    <w:rsid w:val="003F5B38"/>
    <w:rsid w:val="003F76D7"/>
    <w:rsid w:val="00400175"/>
    <w:rsid w:val="004015E4"/>
    <w:rsid w:val="0040172B"/>
    <w:rsid w:val="00401E6B"/>
    <w:rsid w:val="0040266F"/>
    <w:rsid w:val="00402CF4"/>
    <w:rsid w:val="00402D3D"/>
    <w:rsid w:val="004035C1"/>
    <w:rsid w:val="00404F92"/>
    <w:rsid w:val="004069AB"/>
    <w:rsid w:val="004074EB"/>
    <w:rsid w:val="00407662"/>
    <w:rsid w:val="0040797C"/>
    <w:rsid w:val="00411D7F"/>
    <w:rsid w:val="004122BD"/>
    <w:rsid w:val="00412A38"/>
    <w:rsid w:val="004130BC"/>
    <w:rsid w:val="00414D7F"/>
    <w:rsid w:val="00414E4C"/>
    <w:rsid w:val="00415587"/>
    <w:rsid w:val="00416719"/>
    <w:rsid w:val="004167C9"/>
    <w:rsid w:val="00416B2A"/>
    <w:rsid w:val="00416EA6"/>
    <w:rsid w:val="004171A8"/>
    <w:rsid w:val="00417286"/>
    <w:rsid w:val="004176F4"/>
    <w:rsid w:val="00421390"/>
    <w:rsid w:val="00421872"/>
    <w:rsid w:val="00421F3F"/>
    <w:rsid w:val="00421F9D"/>
    <w:rsid w:val="00422B39"/>
    <w:rsid w:val="004233A2"/>
    <w:rsid w:val="00423821"/>
    <w:rsid w:val="004241E1"/>
    <w:rsid w:val="00424717"/>
    <w:rsid w:val="00424941"/>
    <w:rsid w:val="00424D61"/>
    <w:rsid w:val="004266A9"/>
    <w:rsid w:val="00427F60"/>
    <w:rsid w:val="004304BA"/>
    <w:rsid w:val="00430870"/>
    <w:rsid w:val="00430DD6"/>
    <w:rsid w:val="004317EE"/>
    <w:rsid w:val="0043181B"/>
    <w:rsid w:val="00431B6D"/>
    <w:rsid w:val="00431C3C"/>
    <w:rsid w:val="00432068"/>
    <w:rsid w:val="00432AC5"/>
    <w:rsid w:val="00432F8B"/>
    <w:rsid w:val="004332BB"/>
    <w:rsid w:val="004332DF"/>
    <w:rsid w:val="00434506"/>
    <w:rsid w:val="00434DAD"/>
    <w:rsid w:val="004351A0"/>
    <w:rsid w:val="004354E5"/>
    <w:rsid w:val="004356E7"/>
    <w:rsid w:val="00435840"/>
    <w:rsid w:val="00436221"/>
    <w:rsid w:val="004372AE"/>
    <w:rsid w:val="00437A94"/>
    <w:rsid w:val="00437EA4"/>
    <w:rsid w:val="0044071A"/>
    <w:rsid w:val="00442CB9"/>
    <w:rsid w:val="00442CBF"/>
    <w:rsid w:val="00442E28"/>
    <w:rsid w:val="00443773"/>
    <w:rsid w:val="004438A3"/>
    <w:rsid w:val="00443A38"/>
    <w:rsid w:val="00445A5A"/>
    <w:rsid w:val="00445F51"/>
    <w:rsid w:val="00445F6A"/>
    <w:rsid w:val="004472C6"/>
    <w:rsid w:val="00447FD3"/>
    <w:rsid w:val="0045047D"/>
    <w:rsid w:val="004517B2"/>
    <w:rsid w:val="00451DE9"/>
    <w:rsid w:val="00451F7F"/>
    <w:rsid w:val="00452A8F"/>
    <w:rsid w:val="004545D3"/>
    <w:rsid w:val="00454868"/>
    <w:rsid w:val="004551A5"/>
    <w:rsid w:val="00455B1B"/>
    <w:rsid w:val="0045727C"/>
    <w:rsid w:val="004576F6"/>
    <w:rsid w:val="00457B4C"/>
    <w:rsid w:val="00457B7C"/>
    <w:rsid w:val="004603F7"/>
    <w:rsid w:val="0046067B"/>
    <w:rsid w:val="0046126D"/>
    <w:rsid w:val="00461CD9"/>
    <w:rsid w:val="004621BD"/>
    <w:rsid w:val="00462ADF"/>
    <w:rsid w:val="004632FC"/>
    <w:rsid w:val="004634AC"/>
    <w:rsid w:val="004636DA"/>
    <w:rsid w:val="00463844"/>
    <w:rsid w:val="00463E4C"/>
    <w:rsid w:val="004646EA"/>
    <w:rsid w:val="004654AB"/>
    <w:rsid w:val="00470084"/>
    <w:rsid w:val="004711AB"/>
    <w:rsid w:val="00471C66"/>
    <w:rsid w:val="00472E9A"/>
    <w:rsid w:val="00473D98"/>
    <w:rsid w:val="00473E35"/>
    <w:rsid w:val="00474201"/>
    <w:rsid w:val="004743A6"/>
    <w:rsid w:val="0047444D"/>
    <w:rsid w:val="00474BF1"/>
    <w:rsid w:val="00474D4F"/>
    <w:rsid w:val="00475242"/>
    <w:rsid w:val="00476A55"/>
    <w:rsid w:val="00476E30"/>
    <w:rsid w:val="00476FBA"/>
    <w:rsid w:val="00477D05"/>
    <w:rsid w:val="00480348"/>
    <w:rsid w:val="00480B92"/>
    <w:rsid w:val="004810E1"/>
    <w:rsid w:val="0048118D"/>
    <w:rsid w:val="0048171E"/>
    <w:rsid w:val="00481C55"/>
    <w:rsid w:val="004835A6"/>
    <w:rsid w:val="004835B1"/>
    <w:rsid w:val="00483EF6"/>
    <w:rsid w:val="0048435C"/>
    <w:rsid w:val="0048494D"/>
    <w:rsid w:val="00486115"/>
    <w:rsid w:val="00486623"/>
    <w:rsid w:val="00487DC8"/>
    <w:rsid w:val="004905E9"/>
    <w:rsid w:val="004910F1"/>
    <w:rsid w:val="004911DF"/>
    <w:rsid w:val="00491614"/>
    <w:rsid w:val="00492668"/>
    <w:rsid w:val="004936F4"/>
    <w:rsid w:val="00493FE6"/>
    <w:rsid w:val="004940FE"/>
    <w:rsid w:val="00494550"/>
    <w:rsid w:val="00494AC8"/>
    <w:rsid w:val="00495743"/>
    <w:rsid w:val="00495ED3"/>
    <w:rsid w:val="00496D83"/>
    <w:rsid w:val="004974CC"/>
    <w:rsid w:val="004977C3"/>
    <w:rsid w:val="0049780C"/>
    <w:rsid w:val="00497E52"/>
    <w:rsid w:val="004A0917"/>
    <w:rsid w:val="004A102D"/>
    <w:rsid w:val="004A140D"/>
    <w:rsid w:val="004A29FD"/>
    <w:rsid w:val="004A3027"/>
    <w:rsid w:val="004A39E0"/>
    <w:rsid w:val="004A3C79"/>
    <w:rsid w:val="004A3DE2"/>
    <w:rsid w:val="004A475D"/>
    <w:rsid w:val="004A4788"/>
    <w:rsid w:val="004A555D"/>
    <w:rsid w:val="004A6209"/>
    <w:rsid w:val="004A78F6"/>
    <w:rsid w:val="004A7B5E"/>
    <w:rsid w:val="004B001D"/>
    <w:rsid w:val="004B0C35"/>
    <w:rsid w:val="004B19EB"/>
    <w:rsid w:val="004B36FF"/>
    <w:rsid w:val="004B457A"/>
    <w:rsid w:val="004B47AD"/>
    <w:rsid w:val="004B4C85"/>
    <w:rsid w:val="004B51ED"/>
    <w:rsid w:val="004B55DE"/>
    <w:rsid w:val="004B631B"/>
    <w:rsid w:val="004B647E"/>
    <w:rsid w:val="004B776F"/>
    <w:rsid w:val="004C10F2"/>
    <w:rsid w:val="004C204B"/>
    <w:rsid w:val="004C2226"/>
    <w:rsid w:val="004C3995"/>
    <w:rsid w:val="004C3C16"/>
    <w:rsid w:val="004C4558"/>
    <w:rsid w:val="004C4882"/>
    <w:rsid w:val="004C4CD0"/>
    <w:rsid w:val="004C5C4C"/>
    <w:rsid w:val="004C6DB5"/>
    <w:rsid w:val="004C708A"/>
    <w:rsid w:val="004C7139"/>
    <w:rsid w:val="004C757D"/>
    <w:rsid w:val="004C77AF"/>
    <w:rsid w:val="004C7BB7"/>
    <w:rsid w:val="004D0D59"/>
    <w:rsid w:val="004D0DD3"/>
    <w:rsid w:val="004D0DEA"/>
    <w:rsid w:val="004D0E94"/>
    <w:rsid w:val="004D0F28"/>
    <w:rsid w:val="004D166A"/>
    <w:rsid w:val="004D171F"/>
    <w:rsid w:val="004D2676"/>
    <w:rsid w:val="004D2D2B"/>
    <w:rsid w:val="004D3819"/>
    <w:rsid w:val="004D3A96"/>
    <w:rsid w:val="004D3ACC"/>
    <w:rsid w:val="004D42AE"/>
    <w:rsid w:val="004D4FF3"/>
    <w:rsid w:val="004D5789"/>
    <w:rsid w:val="004D62DA"/>
    <w:rsid w:val="004D6385"/>
    <w:rsid w:val="004D694D"/>
    <w:rsid w:val="004D6A02"/>
    <w:rsid w:val="004E0085"/>
    <w:rsid w:val="004E0526"/>
    <w:rsid w:val="004E0CFA"/>
    <w:rsid w:val="004E0E78"/>
    <w:rsid w:val="004E1882"/>
    <w:rsid w:val="004E236F"/>
    <w:rsid w:val="004E2B24"/>
    <w:rsid w:val="004E2B5A"/>
    <w:rsid w:val="004E3DFC"/>
    <w:rsid w:val="004E443B"/>
    <w:rsid w:val="004E4881"/>
    <w:rsid w:val="004E5A6B"/>
    <w:rsid w:val="004E5B3F"/>
    <w:rsid w:val="004E6006"/>
    <w:rsid w:val="004E7626"/>
    <w:rsid w:val="004F04A1"/>
    <w:rsid w:val="004F0645"/>
    <w:rsid w:val="004F1457"/>
    <w:rsid w:val="004F2057"/>
    <w:rsid w:val="004F295C"/>
    <w:rsid w:val="004F2AF1"/>
    <w:rsid w:val="004F342A"/>
    <w:rsid w:val="004F34CE"/>
    <w:rsid w:val="004F3771"/>
    <w:rsid w:val="004F38B2"/>
    <w:rsid w:val="004F3C50"/>
    <w:rsid w:val="004F4829"/>
    <w:rsid w:val="004F4A34"/>
    <w:rsid w:val="004F4DB1"/>
    <w:rsid w:val="004F5D98"/>
    <w:rsid w:val="004F5D9A"/>
    <w:rsid w:val="004F6E0C"/>
    <w:rsid w:val="004F6E9D"/>
    <w:rsid w:val="004F71E6"/>
    <w:rsid w:val="004F7FF7"/>
    <w:rsid w:val="0050052D"/>
    <w:rsid w:val="00500FB2"/>
    <w:rsid w:val="00501E68"/>
    <w:rsid w:val="005028A8"/>
    <w:rsid w:val="00502BB4"/>
    <w:rsid w:val="00502D95"/>
    <w:rsid w:val="005032E2"/>
    <w:rsid w:val="00503530"/>
    <w:rsid w:val="005047AE"/>
    <w:rsid w:val="00505969"/>
    <w:rsid w:val="00505F87"/>
    <w:rsid w:val="00507273"/>
    <w:rsid w:val="005073F3"/>
    <w:rsid w:val="00507883"/>
    <w:rsid w:val="00507DA5"/>
    <w:rsid w:val="00507FD6"/>
    <w:rsid w:val="00510379"/>
    <w:rsid w:val="00510B29"/>
    <w:rsid w:val="00510D72"/>
    <w:rsid w:val="005115BB"/>
    <w:rsid w:val="00512D93"/>
    <w:rsid w:val="0051328C"/>
    <w:rsid w:val="005137C3"/>
    <w:rsid w:val="00513E8D"/>
    <w:rsid w:val="00514547"/>
    <w:rsid w:val="00514718"/>
    <w:rsid w:val="00514BCC"/>
    <w:rsid w:val="005152E8"/>
    <w:rsid w:val="0051625E"/>
    <w:rsid w:val="005163D0"/>
    <w:rsid w:val="005173CD"/>
    <w:rsid w:val="0052011E"/>
    <w:rsid w:val="005201FA"/>
    <w:rsid w:val="005210B2"/>
    <w:rsid w:val="00521B53"/>
    <w:rsid w:val="00522A6F"/>
    <w:rsid w:val="00522C55"/>
    <w:rsid w:val="00523A92"/>
    <w:rsid w:val="0052403B"/>
    <w:rsid w:val="00524296"/>
    <w:rsid w:val="005250D4"/>
    <w:rsid w:val="0052526C"/>
    <w:rsid w:val="005252E0"/>
    <w:rsid w:val="00525750"/>
    <w:rsid w:val="0052685A"/>
    <w:rsid w:val="00527507"/>
    <w:rsid w:val="00527686"/>
    <w:rsid w:val="00527704"/>
    <w:rsid w:val="00527FB5"/>
    <w:rsid w:val="00530051"/>
    <w:rsid w:val="00530B6C"/>
    <w:rsid w:val="00530BCA"/>
    <w:rsid w:val="00532CE2"/>
    <w:rsid w:val="00533B1C"/>
    <w:rsid w:val="005341F3"/>
    <w:rsid w:val="00534409"/>
    <w:rsid w:val="005352E7"/>
    <w:rsid w:val="005367FE"/>
    <w:rsid w:val="00536AC8"/>
    <w:rsid w:val="00536EC1"/>
    <w:rsid w:val="00540504"/>
    <w:rsid w:val="00540A62"/>
    <w:rsid w:val="005413A9"/>
    <w:rsid w:val="00542DA0"/>
    <w:rsid w:val="00542DCD"/>
    <w:rsid w:val="005435E7"/>
    <w:rsid w:val="00543E99"/>
    <w:rsid w:val="00544216"/>
    <w:rsid w:val="005457C0"/>
    <w:rsid w:val="00545921"/>
    <w:rsid w:val="00545B86"/>
    <w:rsid w:val="005460AD"/>
    <w:rsid w:val="005504A6"/>
    <w:rsid w:val="00550CC4"/>
    <w:rsid w:val="0055128E"/>
    <w:rsid w:val="005517D4"/>
    <w:rsid w:val="00551EF4"/>
    <w:rsid w:val="005520D9"/>
    <w:rsid w:val="00552839"/>
    <w:rsid w:val="00552C41"/>
    <w:rsid w:val="0055330C"/>
    <w:rsid w:val="0055380C"/>
    <w:rsid w:val="00553912"/>
    <w:rsid w:val="00553C6C"/>
    <w:rsid w:val="00554317"/>
    <w:rsid w:val="005545D1"/>
    <w:rsid w:val="00554681"/>
    <w:rsid w:val="00554C63"/>
    <w:rsid w:val="00554D71"/>
    <w:rsid w:val="00554FFC"/>
    <w:rsid w:val="005551ED"/>
    <w:rsid w:val="005557B9"/>
    <w:rsid w:val="00556016"/>
    <w:rsid w:val="0055637E"/>
    <w:rsid w:val="0055661C"/>
    <w:rsid w:val="00556711"/>
    <w:rsid w:val="005568DF"/>
    <w:rsid w:val="00556CAE"/>
    <w:rsid w:val="00556E78"/>
    <w:rsid w:val="0055793D"/>
    <w:rsid w:val="00557BB1"/>
    <w:rsid w:val="005615F0"/>
    <w:rsid w:val="00561830"/>
    <w:rsid w:val="00562533"/>
    <w:rsid w:val="00562AB7"/>
    <w:rsid w:val="00562F6F"/>
    <w:rsid w:val="00563CE0"/>
    <w:rsid w:val="00563DD0"/>
    <w:rsid w:val="005640EF"/>
    <w:rsid w:val="005640F2"/>
    <w:rsid w:val="0056425C"/>
    <w:rsid w:val="005643C5"/>
    <w:rsid w:val="005648EF"/>
    <w:rsid w:val="00564D48"/>
    <w:rsid w:val="0056677E"/>
    <w:rsid w:val="00566FE9"/>
    <w:rsid w:val="00567F44"/>
    <w:rsid w:val="005700C7"/>
    <w:rsid w:val="005716D2"/>
    <w:rsid w:val="00571B90"/>
    <w:rsid w:val="00571D9C"/>
    <w:rsid w:val="00571F0D"/>
    <w:rsid w:val="005722D5"/>
    <w:rsid w:val="00572921"/>
    <w:rsid w:val="00572EB3"/>
    <w:rsid w:val="0057302F"/>
    <w:rsid w:val="00573AE2"/>
    <w:rsid w:val="0057486D"/>
    <w:rsid w:val="00574A81"/>
    <w:rsid w:val="00574F3A"/>
    <w:rsid w:val="00575755"/>
    <w:rsid w:val="00576430"/>
    <w:rsid w:val="005764F9"/>
    <w:rsid w:val="00576F86"/>
    <w:rsid w:val="005774D3"/>
    <w:rsid w:val="00580958"/>
    <w:rsid w:val="00580D0B"/>
    <w:rsid w:val="00582311"/>
    <w:rsid w:val="00582BE3"/>
    <w:rsid w:val="00583098"/>
    <w:rsid w:val="0058389A"/>
    <w:rsid w:val="00583EED"/>
    <w:rsid w:val="00584A96"/>
    <w:rsid w:val="0058556D"/>
    <w:rsid w:val="00585AE4"/>
    <w:rsid w:val="0058750D"/>
    <w:rsid w:val="005879D1"/>
    <w:rsid w:val="005902C7"/>
    <w:rsid w:val="00590909"/>
    <w:rsid w:val="005916D1"/>
    <w:rsid w:val="0059188E"/>
    <w:rsid w:val="00591DC8"/>
    <w:rsid w:val="005921D2"/>
    <w:rsid w:val="00592749"/>
    <w:rsid w:val="00593603"/>
    <w:rsid w:val="005936B8"/>
    <w:rsid w:val="005937B8"/>
    <w:rsid w:val="005947BB"/>
    <w:rsid w:val="00594847"/>
    <w:rsid w:val="0059569B"/>
    <w:rsid w:val="0059683B"/>
    <w:rsid w:val="00596DDE"/>
    <w:rsid w:val="00597448"/>
    <w:rsid w:val="005977E0"/>
    <w:rsid w:val="005A0017"/>
    <w:rsid w:val="005A0028"/>
    <w:rsid w:val="005A0CF9"/>
    <w:rsid w:val="005A10AA"/>
    <w:rsid w:val="005A12E3"/>
    <w:rsid w:val="005A135E"/>
    <w:rsid w:val="005A1C08"/>
    <w:rsid w:val="005A250D"/>
    <w:rsid w:val="005A3A90"/>
    <w:rsid w:val="005A448E"/>
    <w:rsid w:val="005A463C"/>
    <w:rsid w:val="005A5C4A"/>
    <w:rsid w:val="005A6688"/>
    <w:rsid w:val="005B0031"/>
    <w:rsid w:val="005B13A3"/>
    <w:rsid w:val="005B23D0"/>
    <w:rsid w:val="005B2D35"/>
    <w:rsid w:val="005B3310"/>
    <w:rsid w:val="005B3723"/>
    <w:rsid w:val="005B3B85"/>
    <w:rsid w:val="005B415E"/>
    <w:rsid w:val="005B4717"/>
    <w:rsid w:val="005B4D0B"/>
    <w:rsid w:val="005B57C7"/>
    <w:rsid w:val="005B5DA4"/>
    <w:rsid w:val="005B6043"/>
    <w:rsid w:val="005B6FBB"/>
    <w:rsid w:val="005B7C24"/>
    <w:rsid w:val="005C0A1B"/>
    <w:rsid w:val="005C0ABB"/>
    <w:rsid w:val="005C0CB2"/>
    <w:rsid w:val="005C0D1F"/>
    <w:rsid w:val="005C1CC0"/>
    <w:rsid w:val="005C213D"/>
    <w:rsid w:val="005C213F"/>
    <w:rsid w:val="005C2488"/>
    <w:rsid w:val="005C2607"/>
    <w:rsid w:val="005C2AB8"/>
    <w:rsid w:val="005C2B7F"/>
    <w:rsid w:val="005C4880"/>
    <w:rsid w:val="005C52B9"/>
    <w:rsid w:val="005C55EC"/>
    <w:rsid w:val="005C56AD"/>
    <w:rsid w:val="005C596C"/>
    <w:rsid w:val="005C6A14"/>
    <w:rsid w:val="005C7E1D"/>
    <w:rsid w:val="005D0B0E"/>
    <w:rsid w:val="005D0E1F"/>
    <w:rsid w:val="005D201A"/>
    <w:rsid w:val="005D25A6"/>
    <w:rsid w:val="005D25DD"/>
    <w:rsid w:val="005D2A3A"/>
    <w:rsid w:val="005D2E70"/>
    <w:rsid w:val="005D33FD"/>
    <w:rsid w:val="005D3D3D"/>
    <w:rsid w:val="005D4422"/>
    <w:rsid w:val="005D661F"/>
    <w:rsid w:val="005D6A39"/>
    <w:rsid w:val="005D6B8F"/>
    <w:rsid w:val="005D7198"/>
    <w:rsid w:val="005D72F9"/>
    <w:rsid w:val="005D734B"/>
    <w:rsid w:val="005D7723"/>
    <w:rsid w:val="005E052B"/>
    <w:rsid w:val="005E1022"/>
    <w:rsid w:val="005E10A6"/>
    <w:rsid w:val="005E1DBC"/>
    <w:rsid w:val="005E20B5"/>
    <w:rsid w:val="005E291F"/>
    <w:rsid w:val="005E29DB"/>
    <w:rsid w:val="005E30D3"/>
    <w:rsid w:val="005E35ED"/>
    <w:rsid w:val="005E45FB"/>
    <w:rsid w:val="005E464E"/>
    <w:rsid w:val="005E57F3"/>
    <w:rsid w:val="005E5AB2"/>
    <w:rsid w:val="005E5E7C"/>
    <w:rsid w:val="005E66B6"/>
    <w:rsid w:val="005E68AC"/>
    <w:rsid w:val="005E6E80"/>
    <w:rsid w:val="005E780A"/>
    <w:rsid w:val="005E7F8B"/>
    <w:rsid w:val="005F042F"/>
    <w:rsid w:val="005F0654"/>
    <w:rsid w:val="005F0C65"/>
    <w:rsid w:val="005F18AA"/>
    <w:rsid w:val="005F21DF"/>
    <w:rsid w:val="005F3431"/>
    <w:rsid w:val="005F34FA"/>
    <w:rsid w:val="005F49EF"/>
    <w:rsid w:val="005F5255"/>
    <w:rsid w:val="005F6714"/>
    <w:rsid w:val="00600365"/>
    <w:rsid w:val="006020FE"/>
    <w:rsid w:val="00602B63"/>
    <w:rsid w:val="00602E0E"/>
    <w:rsid w:val="00602E5F"/>
    <w:rsid w:val="00603F6D"/>
    <w:rsid w:val="0060492F"/>
    <w:rsid w:val="00604985"/>
    <w:rsid w:val="00605365"/>
    <w:rsid w:val="006053D4"/>
    <w:rsid w:val="00605445"/>
    <w:rsid w:val="00605603"/>
    <w:rsid w:val="00606981"/>
    <w:rsid w:val="00607239"/>
    <w:rsid w:val="0060788D"/>
    <w:rsid w:val="0061025F"/>
    <w:rsid w:val="00610F09"/>
    <w:rsid w:val="00610F8F"/>
    <w:rsid w:val="00613B88"/>
    <w:rsid w:val="00613C88"/>
    <w:rsid w:val="00614B36"/>
    <w:rsid w:val="00615156"/>
    <w:rsid w:val="0061569A"/>
    <w:rsid w:val="006157CC"/>
    <w:rsid w:val="00615810"/>
    <w:rsid w:val="00616122"/>
    <w:rsid w:val="00616AB0"/>
    <w:rsid w:val="00617657"/>
    <w:rsid w:val="0061779D"/>
    <w:rsid w:val="00617D16"/>
    <w:rsid w:val="006211AA"/>
    <w:rsid w:val="006214F9"/>
    <w:rsid w:val="00621596"/>
    <w:rsid w:val="0062163C"/>
    <w:rsid w:val="00621F0A"/>
    <w:rsid w:val="006232B9"/>
    <w:rsid w:val="006241D0"/>
    <w:rsid w:val="0062539E"/>
    <w:rsid w:val="00625517"/>
    <w:rsid w:val="00626A4A"/>
    <w:rsid w:val="00627260"/>
    <w:rsid w:val="006301D5"/>
    <w:rsid w:val="0063046F"/>
    <w:rsid w:val="00630AEE"/>
    <w:rsid w:val="006312CE"/>
    <w:rsid w:val="0063223C"/>
    <w:rsid w:val="0063240D"/>
    <w:rsid w:val="00633394"/>
    <w:rsid w:val="006340D8"/>
    <w:rsid w:val="00634C2C"/>
    <w:rsid w:val="00634F22"/>
    <w:rsid w:val="00635EC1"/>
    <w:rsid w:val="00636858"/>
    <w:rsid w:val="00636992"/>
    <w:rsid w:val="0064037E"/>
    <w:rsid w:val="00640D5A"/>
    <w:rsid w:val="00641C1E"/>
    <w:rsid w:val="006441F9"/>
    <w:rsid w:val="00644BFE"/>
    <w:rsid w:val="006458F7"/>
    <w:rsid w:val="00645E46"/>
    <w:rsid w:val="00645E53"/>
    <w:rsid w:val="006464CD"/>
    <w:rsid w:val="00646FDF"/>
    <w:rsid w:val="00646FF5"/>
    <w:rsid w:val="00647082"/>
    <w:rsid w:val="006477F2"/>
    <w:rsid w:val="00650448"/>
    <w:rsid w:val="0065060D"/>
    <w:rsid w:val="00650BB3"/>
    <w:rsid w:val="0065101E"/>
    <w:rsid w:val="0065155F"/>
    <w:rsid w:val="0065177B"/>
    <w:rsid w:val="00652096"/>
    <w:rsid w:val="00652CF8"/>
    <w:rsid w:val="00653817"/>
    <w:rsid w:val="00653BB1"/>
    <w:rsid w:val="00653CD5"/>
    <w:rsid w:val="006548C7"/>
    <w:rsid w:val="00655043"/>
    <w:rsid w:val="006557CE"/>
    <w:rsid w:val="00656334"/>
    <w:rsid w:val="006570EB"/>
    <w:rsid w:val="006573C7"/>
    <w:rsid w:val="00657A1D"/>
    <w:rsid w:val="00657AA6"/>
    <w:rsid w:val="00657F7B"/>
    <w:rsid w:val="00660157"/>
    <w:rsid w:val="00660402"/>
    <w:rsid w:val="00660579"/>
    <w:rsid w:val="00661466"/>
    <w:rsid w:val="00661C14"/>
    <w:rsid w:val="00661EF4"/>
    <w:rsid w:val="00661F3E"/>
    <w:rsid w:val="00663960"/>
    <w:rsid w:val="00664DD1"/>
    <w:rsid w:val="00664DFA"/>
    <w:rsid w:val="0066551F"/>
    <w:rsid w:val="006661E9"/>
    <w:rsid w:val="00666704"/>
    <w:rsid w:val="00666E70"/>
    <w:rsid w:val="00667C79"/>
    <w:rsid w:val="0067010F"/>
    <w:rsid w:val="00670505"/>
    <w:rsid w:val="006716D2"/>
    <w:rsid w:val="006719DB"/>
    <w:rsid w:val="0067203F"/>
    <w:rsid w:val="006723B2"/>
    <w:rsid w:val="00672791"/>
    <w:rsid w:val="00672DC6"/>
    <w:rsid w:val="00674BD5"/>
    <w:rsid w:val="00674DA7"/>
    <w:rsid w:val="00675E61"/>
    <w:rsid w:val="006766A7"/>
    <w:rsid w:val="00676D45"/>
    <w:rsid w:val="00676DF0"/>
    <w:rsid w:val="00677387"/>
    <w:rsid w:val="00677455"/>
    <w:rsid w:val="00680039"/>
    <w:rsid w:val="006803D2"/>
    <w:rsid w:val="006809A4"/>
    <w:rsid w:val="00681A96"/>
    <w:rsid w:val="00681E56"/>
    <w:rsid w:val="00681EBB"/>
    <w:rsid w:val="006828B2"/>
    <w:rsid w:val="00682C9D"/>
    <w:rsid w:val="00682F03"/>
    <w:rsid w:val="006831CB"/>
    <w:rsid w:val="00683C33"/>
    <w:rsid w:val="00684B34"/>
    <w:rsid w:val="0068578D"/>
    <w:rsid w:val="00685E78"/>
    <w:rsid w:val="006860EE"/>
    <w:rsid w:val="00686F34"/>
    <w:rsid w:val="006878B1"/>
    <w:rsid w:val="00690DC5"/>
    <w:rsid w:val="00690DEA"/>
    <w:rsid w:val="00691346"/>
    <w:rsid w:val="00691749"/>
    <w:rsid w:val="00692752"/>
    <w:rsid w:val="0069318A"/>
    <w:rsid w:val="00693692"/>
    <w:rsid w:val="00693A40"/>
    <w:rsid w:val="0069404D"/>
    <w:rsid w:val="006957BF"/>
    <w:rsid w:val="00697C8A"/>
    <w:rsid w:val="006A0E1A"/>
    <w:rsid w:val="006A10C9"/>
    <w:rsid w:val="006A10D8"/>
    <w:rsid w:val="006A144C"/>
    <w:rsid w:val="006A2265"/>
    <w:rsid w:val="006A270F"/>
    <w:rsid w:val="006A2F99"/>
    <w:rsid w:val="006A2FE1"/>
    <w:rsid w:val="006A358F"/>
    <w:rsid w:val="006A3DC3"/>
    <w:rsid w:val="006A4A00"/>
    <w:rsid w:val="006A4E4B"/>
    <w:rsid w:val="006A5747"/>
    <w:rsid w:val="006A5966"/>
    <w:rsid w:val="006A798E"/>
    <w:rsid w:val="006A7D2C"/>
    <w:rsid w:val="006B01B1"/>
    <w:rsid w:val="006B04C3"/>
    <w:rsid w:val="006B0921"/>
    <w:rsid w:val="006B0B0F"/>
    <w:rsid w:val="006B1375"/>
    <w:rsid w:val="006B14C9"/>
    <w:rsid w:val="006B1A1D"/>
    <w:rsid w:val="006B2204"/>
    <w:rsid w:val="006B2401"/>
    <w:rsid w:val="006B2A41"/>
    <w:rsid w:val="006B2C67"/>
    <w:rsid w:val="006B2F7D"/>
    <w:rsid w:val="006B3CE8"/>
    <w:rsid w:val="006B4600"/>
    <w:rsid w:val="006B5434"/>
    <w:rsid w:val="006B58E9"/>
    <w:rsid w:val="006B718F"/>
    <w:rsid w:val="006B7241"/>
    <w:rsid w:val="006B79D0"/>
    <w:rsid w:val="006C2BD5"/>
    <w:rsid w:val="006C2FEB"/>
    <w:rsid w:val="006C2FFB"/>
    <w:rsid w:val="006C30CF"/>
    <w:rsid w:val="006C3540"/>
    <w:rsid w:val="006C3DFA"/>
    <w:rsid w:val="006C40EE"/>
    <w:rsid w:val="006C484C"/>
    <w:rsid w:val="006C53CC"/>
    <w:rsid w:val="006C580C"/>
    <w:rsid w:val="006C586F"/>
    <w:rsid w:val="006C6106"/>
    <w:rsid w:val="006C7DFE"/>
    <w:rsid w:val="006C7E2C"/>
    <w:rsid w:val="006D0314"/>
    <w:rsid w:val="006D1560"/>
    <w:rsid w:val="006D1859"/>
    <w:rsid w:val="006D1EC0"/>
    <w:rsid w:val="006D2750"/>
    <w:rsid w:val="006D2B69"/>
    <w:rsid w:val="006D2CDD"/>
    <w:rsid w:val="006D2CF3"/>
    <w:rsid w:val="006D31C1"/>
    <w:rsid w:val="006D39CB"/>
    <w:rsid w:val="006D3A7F"/>
    <w:rsid w:val="006D44E4"/>
    <w:rsid w:val="006D4926"/>
    <w:rsid w:val="006D711C"/>
    <w:rsid w:val="006D7EEC"/>
    <w:rsid w:val="006E01A8"/>
    <w:rsid w:val="006E14FC"/>
    <w:rsid w:val="006E24CC"/>
    <w:rsid w:val="006E30E6"/>
    <w:rsid w:val="006E3170"/>
    <w:rsid w:val="006E32B4"/>
    <w:rsid w:val="006E46F1"/>
    <w:rsid w:val="006E57F1"/>
    <w:rsid w:val="006E5AC0"/>
    <w:rsid w:val="006E5D23"/>
    <w:rsid w:val="006E67B1"/>
    <w:rsid w:val="006E6C92"/>
    <w:rsid w:val="006E783A"/>
    <w:rsid w:val="006E7C95"/>
    <w:rsid w:val="006F1F1E"/>
    <w:rsid w:val="006F2513"/>
    <w:rsid w:val="006F2CBD"/>
    <w:rsid w:val="006F311F"/>
    <w:rsid w:val="006F36DA"/>
    <w:rsid w:val="006F4315"/>
    <w:rsid w:val="006F576B"/>
    <w:rsid w:val="006F649A"/>
    <w:rsid w:val="006F6B89"/>
    <w:rsid w:val="006F6EC6"/>
    <w:rsid w:val="006F7FFC"/>
    <w:rsid w:val="007004F8"/>
    <w:rsid w:val="007014D3"/>
    <w:rsid w:val="00702383"/>
    <w:rsid w:val="00702668"/>
    <w:rsid w:val="00703543"/>
    <w:rsid w:val="00703BF1"/>
    <w:rsid w:val="00705CA9"/>
    <w:rsid w:val="00705FAE"/>
    <w:rsid w:val="0070612E"/>
    <w:rsid w:val="00706649"/>
    <w:rsid w:val="00706C2E"/>
    <w:rsid w:val="007078D9"/>
    <w:rsid w:val="007102BF"/>
    <w:rsid w:val="0071064E"/>
    <w:rsid w:val="00710674"/>
    <w:rsid w:val="00710C85"/>
    <w:rsid w:val="00711969"/>
    <w:rsid w:val="00711BFB"/>
    <w:rsid w:val="00713079"/>
    <w:rsid w:val="007137F2"/>
    <w:rsid w:val="00715EDE"/>
    <w:rsid w:val="00716770"/>
    <w:rsid w:val="0071738F"/>
    <w:rsid w:val="0071768C"/>
    <w:rsid w:val="007176E4"/>
    <w:rsid w:val="00717F7C"/>
    <w:rsid w:val="00721F31"/>
    <w:rsid w:val="00722BC2"/>
    <w:rsid w:val="00723118"/>
    <w:rsid w:val="00723E63"/>
    <w:rsid w:val="00724A96"/>
    <w:rsid w:val="00725269"/>
    <w:rsid w:val="00725D9C"/>
    <w:rsid w:val="00726349"/>
    <w:rsid w:val="007263C2"/>
    <w:rsid w:val="00726443"/>
    <w:rsid w:val="007267C2"/>
    <w:rsid w:val="0072722A"/>
    <w:rsid w:val="00727509"/>
    <w:rsid w:val="00727A2B"/>
    <w:rsid w:val="00730007"/>
    <w:rsid w:val="0073050D"/>
    <w:rsid w:val="00731669"/>
    <w:rsid w:val="0073246C"/>
    <w:rsid w:val="00735699"/>
    <w:rsid w:val="0073586F"/>
    <w:rsid w:val="0073716A"/>
    <w:rsid w:val="007377CC"/>
    <w:rsid w:val="00737969"/>
    <w:rsid w:val="00737C0E"/>
    <w:rsid w:val="00737C73"/>
    <w:rsid w:val="0074031F"/>
    <w:rsid w:val="0074049D"/>
    <w:rsid w:val="007406F7"/>
    <w:rsid w:val="00740F3A"/>
    <w:rsid w:val="00741B9E"/>
    <w:rsid w:val="00741CC0"/>
    <w:rsid w:val="00742EFB"/>
    <w:rsid w:val="007434B4"/>
    <w:rsid w:val="00744878"/>
    <w:rsid w:val="00744BB7"/>
    <w:rsid w:val="0074552B"/>
    <w:rsid w:val="007457E6"/>
    <w:rsid w:val="00745F9A"/>
    <w:rsid w:val="007467FE"/>
    <w:rsid w:val="00747220"/>
    <w:rsid w:val="00750FA8"/>
    <w:rsid w:val="00751A9D"/>
    <w:rsid w:val="00752AC1"/>
    <w:rsid w:val="00753388"/>
    <w:rsid w:val="00753A34"/>
    <w:rsid w:val="00755504"/>
    <w:rsid w:val="0075568C"/>
    <w:rsid w:val="00756439"/>
    <w:rsid w:val="00756885"/>
    <w:rsid w:val="00756EF0"/>
    <w:rsid w:val="007578AE"/>
    <w:rsid w:val="00757E63"/>
    <w:rsid w:val="0076090B"/>
    <w:rsid w:val="00760C37"/>
    <w:rsid w:val="007610C8"/>
    <w:rsid w:val="007617ED"/>
    <w:rsid w:val="0076187F"/>
    <w:rsid w:val="00761916"/>
    <w:rsid w:val="007619EB"/>
    <w:rsid w:val="00761DD2"/>
    <w:rsid w:val="00763C43"/>
    <w:rsid w:val="00763E57"/>
    <w:rsid w:val="00764494"/>
    <w:rsid w:val="00764765"/>
    <w:rsid w:val="007672D9"/>
    <w:rsid w:val="007677A7"/>
    <w:rsid w:val="00767A2F"/>
    <w:rsid w:val="00767AD6"/>
    <w:rsid w:val="00767BED"/>
    <w:rsid w:val="0077116F"/>
    <w:rsid w:val="00771740"/>
    <w:rsid w:val="00771D90"/>
    <w:rsid w:val="00775B0B"/>
    <w:rsid w:val="00776C80"/>
    <w:rsid w:val="00777081"/>
    <w:rsid w:val="00777A93"/>
    <w:rsid w:val="007807CA"/>
    <w:rsid w:val="00780FA5"/>
    <w:rsid w:val="0078142C"/>
    <w:rsid w:val="00781957"/>
    <w:rsid w:val="0078253F"/>
    <w:rsid w:val="007826AF"/>
    <w:rsid w:val="0078288F"/>
    <w:rsid w:val="0078289C"/>
    <w:rsid w:val="00782FED"/>
    <w:rsid w:val="0078324B"/>
    <w:rsid w:val="007835E8"/>
    <w:rsid w:val="0078376A"/>
    <w:rsid w:val="00783910"/>
    <w:rsid w:val="00784070"/>
    <w:rsid w:val="00784A96"/>
    <w:rsid w:val="00785207"/>
    <w:rsid w:val="00785E71"/>
    <w:rsid w:val="007861D4"/>
    <w:rsid w:val="007869F3"/>
    <w:rsid w:val="00786A0B"/>
    <w:rsid w:val="00786A8C"/>
    <w:rsid w:val="007875AB"/>
    <w:rsid w:val="0079138E"/>
    <w:rsid w:val="0079184A"/>
    <w:rsid w:val="00791B85"/>
    <w:rsid w:val="0079285E"/>
    <w:rsid w:val="00792B2E"/>
    <w:rsid w:val="00792D1A"/>
    <w:rsid w:val="007936CC"/>
    <w:rsid w:val="00793B58"/>
    <w:rsid w:val="007954F5"/>
    <w:rsid w:val="00796E03"/>
    <w:rsid w:val="0079710B"/>
    <w:rsid w:val="007975F7"/>
    <w:rsid w:val="0079793B"/>
    <w:rsid w:val="00797DB3"/>
    <w:rsid w:val="007A0A5F"/>
    <w:rsid w:val="007A14E0"/>
    <w:rsid w:val="007A1D99"/>
    <w:rsid w:val="007A257A"/>
    <w:rsid w:val="007A27A3"/>
    <w:rsid w:val="007A328F"/>
    <w:rsid w:val="007A4447"/>
    <w:rsid w:val="007A4BD3"/>
    <w:rsid w:val="007A4EBC"/>
    <w:rsid w:val="007A5B6B"/>
    <w:rsid w:val="007A653E"/>
    <w:rsid w:val="007A7CE6"/>
    <w:rsid w:val="007B0AF1"/>
    <w:rsid w:val="007B1566"/>
    <w:rsid w:val="007B1685"/>
    <w:rsid w:val="007B1E42"/>
    <w:rsid w:val="007B43E1"/>
    <w:rsid w:val="007B53E2"/>
    <w:rsid w:val="007B5510"/>
    <w:rsid w:val="007B64B6"/>
    <w:rsid w:val="007B7522"/>
    <w:rsid w:val="007B7AD2"/>
    <w:rsid w:val="007B7F3B"/>
    <w:rsid w:val="007B7FD6"/>
    <w:rsid w:val="007C01D4"/>
    <w:rsid w:val="007C1675"/>
    <w:rsid w:val="007C1C33"/>
    <w:rsid w:val="007C1D4F"/>
    <w:rsid w:val="007C20AC"/>
    <w:rsid w:val="007C2740"/>
    <w:rsid w:val="007C293D"/>
    <w:rsid w:val="007C295A"/>
    <w:rsid w:val="007C2B2D"/>
    <w:rsid w:val="007C2C40"/>
    <w:rsid w:val="007C2D2A"/>
    <w:rsid w:val="007C2EDA"/>
    <w:rsid w:val="007C3999"/>
    <w:rsid w:val="007C4B32"/>
    <w:rsid w:val="007C5D01"/>
    <w:rsid w:val="007C6E94"/>
    <w:rsid w:val="007C7008"/>
    <w:rsid w:val="007C76A4"/>
    <w:rsid w:val="007C7CD3"/>
    <w:rsid w:val="007D03BC"/>
    <w:rsid w:val="007D04B3"/>
    <w:rsid w:val="007D0853"/>
    <w:rsid w:val="007D16F6"/>
    <w:rsid w:val="007D2EB3"/>
    <w:rsid w:val="007D3783"/>
    <w:rsid w:val="007D3D1A"/>
    <w:rsid w:val="007D5776"/>
    <w:rsid w:val="007D5AE5"/>
    <w:rsid w:val="007D5DA0"/>
    <w:rsid w:val="007D67BB"/>
    <w:rsid w:val="007D7968"/>
    <w:rsid w:val="007E0B90"/>
    <w:rsid w:val="007E133D"/>
    <w:rsid w:val="007E1CDC"/>
    <w:rsid w:val="007E24BC"/>
    <w:rsid w:val="007E2AD8"/>
    <w:rsid w:val="007E4926"/>
    <w:rsid w:val="007E4DD3"/>
    <w:rsid w:val="007E4E53"/>
    <w:rsid w:val="007E55BB"/>
    <w:rsid w:val="007E5D39"/>
    <w:rsid w:val="007E6DF0"/>
    <w:rsid w:val="007E71B5"/>
    <w:rsid w:val="007E7A7F"/>
    <w:rsid w:val="007E7B6D"/>
    <w:rsid w:val="007F0D22"/>
    <w:rsid w:val="007F20BC"/>
    <w:rsid w:val="007F26D3"/>
    <w:rsid w:val="007F2F24"/>
    <w:rsid w:val="007F3122"/>
    <w:rsid w:val="007F3213"/>
    <w:rsid w:val="007F3397"/>
    <w:rsid w:val="007F3BE1"/>
    <w:rsid w:val="007F418F"/>
    <w:rsid w:val="007F46AF"/>
    <w:rsid w:val="007F46E9"/>
    <w:rsid w:val="007F4BC8"/>
    <w:rsid w:val="007F50D2"/>
    <w:rsid w:val="007F53F2"/>
    <w:rsid w:val="007F59C5"/>
    <w:rsid w:val="007F5CBF"/>
    <w:rsid w:val="007F60BE"/>
    <w:rsid w:val="007F70FF"/>
    <w:rsid w:val="008001CA"/>
    <w:rsid w:val="00801628"/>
    <w:rsid w:val="00801A73"/>
    <w:rsid w:val="00801E5F"/>
    <w:rsid w:val="00802441"/>
    <w:rsid w:val="00802463"/>
    <w:rsid w:val="008028DB"/>
    <w:rsid w:val="00802F00"/>
    <w:rsid w:val="008039ED"/>
    <w:rsid w:val="0080426B"/>
    <w:rsid w:val="0080437C"/>
    <w:rsid w:val="00804EA1"/>
    <w:rsid w:val="00805EEB"/>
    <w:rsid w:val="00806015"/>
    <w:rsid w:val="008076FB"/>
    <w:rsid w:val="00807C6D"/>
    <w:rsid w:val="008107EB"/>
    <w:rsid w:val="00810A8B"/>
    <w:rsid w:val="00810F0D"/>
    <w:rsid w:val="008113E2"/>
    <w:rsid w:val="00811BB5"/>
    <w:rsid w:val="00811BFD"/>
    <w:rsid w:val="008131B2"/>
    <w:rsid w:val="00813D09"/>
    <w:rsid w:val="00814E5E"/>
    <w:rsid w:val="00815E25"/>
    <w:rsid w:val="008161F2"/>
    <w:rsid w:val="008167E4"/>
    <w:rsid w:val="00816BD1"/>
    <w:rsid w:val="00816E92"/>
    <w:rsid w:val="008200D7"/>
    <w:rsid w:val="008208B1"/>
    <w:rsid w:val="00820A0A"/>
    <w:rsid w:val="00821375"/>
    <w:rsid w:val="008226A3"/>
    <w:rsid w:val="0082289B"/>
    <w:rsid w:val="008244D8"/>
    <w:rsid w:val="008270B8"/>
    <w:rsid w:val="00830B45"/>
    <w:rsid w:val="00831128"/>
    <w:rsid w:val="00831C6D"/>
    <w:rsid w:val="00833DEF"/>
    <w:rsid w:val="0083415A"/>
    <w:rsid w:val="00836A6D"/>
    <w:rsid w:val="00836BE3"/>
    <w:rsid w:val="008376A3"/>
    <w:rsid w:val="00837FE5"/>
    <w:rsid w:val="00840209"/>
    <w:rsid w:val="008402D5"/>
    <w:rsid w:val="00840610"/>
    <w:rsid w:val="0084096F"/>
    <w:rsid w:val="00841365"/>
    <w:rsid w:val="008414EA"/>
    <w:rsid w:val="0084236C"/>
    <w:rsid w:val="0084290F"/>
    <w:rsid w:val="0084511A"/>
    <w:rsid w:val="008451A7"/>
    <w:rsid w:val="00845671"/>
    <w:rsid w:val="0084572C"/>
    <w:rsid w:val="0084584F"/>
    <w:rsid w:val="00845DF8"/>
    <w:rsid w:val="00845FE7"/>
    <w:rsid w:val="008466F3"/>
    <w:rsid w:val="00846E4D"/>
    <w:rsid w:val="00847115"/>
    <w:rsid w:val="00847471"/>
    <w:rsid w:val="008502B0"/>
    <w:rsid w:val="00850984"/>
    <w:rsid w:val="00850B5B"/>
    <w:rsid w:val="00851276"/>
    <w:rsid w:val="0085354E"/>
    <w:rsid w:val="00853A26"/>
    <w:rsid w:val="00853F45"/>
    <w:rsid w:val="00854CF8"/>
    <w:rsid w:val="00854FD0"/>
    <w:rsid w:val="00855D2A"/>
    <w:rsid w:val="00855DB9"/>
    <w:rsid w:val="00856194"/>
    <w:rsid w:val="0085638C"/>
    <w:rsid w:val="008563CF"/>
    <w:rsid w:val="008563D3"/>
    <w:rsid w:val="00856CC6"/>
    <w:rsid w:val="0085719B"/>
    <w:rsid w:val="0085727F"/>
    <w:rsid w:val="00857966"/>
    <w:rsid w:val="00860326"/>
    <w:rsid w:val="0086069E"/>
    <w:rsid w:val="00861EB0"/>
    <w:rsid w:val="00862167"/>
    <w:rsid w:val="00862E4C"/>
    <w:rsid w:val="008630EF"/>
    <w:rsid w:val="00863424"/>
    <w:rsid w:val="00865267"/>
    <w:rsid w:val="0086564E"/>
    <w:rsid w:val="00870ABA"/>
    <w:rsid w:val="00870D20"/>
    <w:rsid w:val="00872059"/>
    <w:rsid w:val="00872775"/>
    <w:rsid w:val="00873059"/>
    <w:rsid w:val="00874FF0"/>
    <w:rsid w:val="0087599F"/>
    <w:rsid w:val="00876832"/>
    <w:rsid w:val="008769BC"/>
    <w:rsid w:val="00876A8B"/>
    <w:rsid w:val="00876B3B"/>
    <w:rsid w:val="00877133"/>
    <w:rsid w:val="00877990"/>
    <w:rsid w:val="008779BF"/>
    <w:rsid w:val="008805B3"/>
    <w:rsid w:val="00880D8C"/>
    <w:rsid w:val="0088105B"/>
    <w:rsid w:val="00881A8D"/>
    <w:rsid w:val="00881FBF"/>
    <w:rsid w:val="0088324E"/>
    <w:rsid w:val="0088378E"/>
    <w:rsid w:val="008841D6"/>
    <w:rsid w:val="0088489E"/>
    <w:rsid w:val="008859FB"/>
    <w:rsid w:val="0088635E"/>
    <w:rsid w:val="00886C8D"/>
    <w:rsid w:val="008876A6"/>
    <w:rsid w:val="0088779C"/>
    <w:rsid w:val="00890053"/>
    <w:rsid w:val="00890DD9"/>
    <w:rsid w:val="0089100E"/>
    <w:rsid w:val="00891452"/>
    <w:rsid w:val="0089223B"/>
    <w:rsid w:val="0089286A"/>
    <w:rsid w:val="00892D0C"/>
    <w:rsid w:val="008935B4"/>
    <w:rsid w:val="00893C5F"/>
    <w:rsid w:val="00893DC5"/>
    <w:rsid w:val="00894152"/>
    <w:rsid w:val="0089435F"/>
    <w:rsid w:val="00894556"/>
    <w:rsid w:val="00894979"/>
    <w:rsid w:val="00895AFB"/>
    <w:rsid w:val="00896168"/>
    <w:rsid w:val="0089643C"/>
    <w:rsid w:val="0089751D"/>
    <w:rsid w:val="00897D4F"/>
    <w:rsid w:val="00897F4E"/>
    <w:rsid w:val="008A1D2C"/>
    <w:rsid w:val="008A1F16"/>
    <w:rsid w:val="008A206C"/>
    <w:rsid w:val="008A3145"/>
    <w:rsid w:val="008A345C"/>
    <w:rsid w:val="008A3D75"/>
    <w:rsid w:val="008A43AF"/>
    <w:rsid w:val="008A5036"/>
    <w:rsid w:val="008A5054"/>
    <w:rsid w:val="008A5C09"/>
    <w:rsid w:val="008A622B"/>
    <w:rsid w:val="008A64D6"/>
    <w:rsid w:val="008A7D3F"/>
    <w:rsid w:val="008B03C8"/>
    <w:rsid w:val="008B0B0F"/>
    <w:rsid w:val="008B1499"/>
    <w:rsid w:val="008B1C1F"/>
    <w:rsid w:val="008B1F1D"/>
    <w:rsid w:val="008B1FD5"/>
    <w:rsid w:val="008B2312"/>
    <w:rsid w:val="008B23F9"/>
    <w:rsid w:val="008B2ADB"/>
    <w:rsid w:val="008B3317"/>
    <w:rsid w:val="008B3B37"/>
    <w:rsid w:val="008B4478"/>
    <w:rsid w:val="008B5720"/>
    <w:rsid w:val="008B5BA8"/>
    <w:rsid w:val="008B6AF0"/>
    <w:rsid w:val="008B79CC"/>
    <w:rsid w:val="008C016C"/>
    <w:rsid w:val="008C1A56"/>
    <w:rsid w:val="008C1DB5"/>
    <w:rsid w:val="008C216C"/>
    <w:rsid w:val="008C270F"/>
    <w:rsid w:val="008C279B"/>
    <w:rsid w:val="008C2B8A"/>
    <w:rsid w:val="008C3048"/>
    <w:rsid w:val="008C3668"/>
    <w:rsid w:val="008C4844"/>
    <w:rsid w:val="008C4F6D"/>
    <w:rsid w:val="008C55A4"/>
    <w:rsid w:val="008C7283"/>
    <w:rsid w:val="008D019E"/>
    <w:rsid w:val="008D0559"/>
    <w:rsid w:val="008D0D22"/>
    <w:rsid w:val="008D11FE"/>
    <w:rsid w:val="008D1591"/>
    <w:rsid w:val="008D18E5"/>
    <w:rsid w:val="008D1D3A"/>
    <w:rsid w:val="008D1DB8"/>
    <w:rsid w:val="008D1E16"/>
    <w:rsid w:val="008D274E"/>
    <w:rsid w:val="008D2E08"/>
    <w:rsid w:val="008D301F"/>
    <w:rsid w:val="008D499A"/>
    <w:rsid w:val="008D4F09"/>
    <w:rsid w:val="008D6921"/>
    <w:rsid w:val="008D69C1"/>
    <w:rsid w:val="008E049C"/>
    <w:rsid w:val="008E13F1"/>
    <w:rsid w:val="008E193E"/>
    <w:rsid w:val="008E1A7E"/>
    <w:rsid w:val="008E1EF6"/>
    <w:rsid w:val="008E21CE"/>
    <w:rsid w:val="008E2525"/>
    <w:rsid w:val="008E389A"/>
    <w:rsid w:val="008E3973"/>
    <w:rsid w:val="008E3A15"/>
    <w:rsid w:val="008E407D"/>
    <w:rsid w:val="008E466E"/>
    <w:rsid w:val="008E4F53"/>
    <w:rsid w:val="008E5D20"/>
    <w:rsid w:val="008E6178"/>
    <w:rsid w:val="008E634B"/>
    <w:rsid w:val="008E751A"/>
    <w:rsid w:val="008E7B9B"/>
    <w:rsid w:val="008F082A"/>
    <w:rsid w:val="008F0C28"/>
    <w:rsid w:val="008F2D59"/>
    <w:rsid w:val="008F319B"/>
    <w:rsid w:val="008F4036"/>
    <w:rsid w:val="008F40D5"/>
    <w:rsid w:val="008F4324"/>
    <w:rsid w:val="008F509E"/>
    <w:rsid w:val="008F661D"/>
    <w:rsid w:val="008F6647"/>
    <w:rsid w:val="008F767D"/>
    <w:rsid w:val="009005F2"/>
    <w:rsid w:val="00900CA8"/>
    <w:rsid w:val="00901104"/>
    <w:rsid w:val="0090226E"/>
    <w:rsid w:val="00902F78"/>
    <w:rsid w:val="00903A59"/>
    <w:rsid w:val="00903C7D"/>
    <w:rsid w:val="00904468"/>
    <w:rsid w:val="00904CC2"/>
    <w:rsid w:val="00904F56"/>
    <w:rsid w:val="00905080"/>
    <w:rsid w:val="00905241"/>
    <w:rsid w:val="009069DE"/>
    <w:rsid w:val="00910068"/>
    <w:rsid w:val="009104B9"/>
    <w:rsid w:val="00910910"/>
    <w:rsid w:val="00910EAA"/>
    <w:rsid w:val="00912A45"/>
    <w:rsid w:val="00912C18"/>
    <w:rsid w:val="00912C71"/>
    <w:rsid w:val="00913463"/>
    <w:rsid w:val="00913B83"/>
    <w:rsid w:val="00913BB6"/>
    <w:rsid w:val="00915DA8"/>
    <w:rsid w:val="0091660E"/>
    <w:rsid w:val="00917BF7"/>
    <w:rsid w:val="00917CFA"/>
    <w:rsid w:val="00917D12"/>
    <w:rsid w:val="0092001F"/>
    <w:rsid w:val="00921375"/>
    <w:rsid w:val="00921A3F"/>
    <w:rsid w:val="00922133"/>
    <w:rsid w:val="009223D6"/>
    <w:rsid w:val="00922661"/>
    <w:rsid w:val="00922A45"/>
    <w:rsid w:val="0092368B"/>
    <w:rsid w:val="00923BA4"/>
    <w:rsid w:val="00924772"/>
    <w:rsid w:val="00924BC4"/>
    <w:rsid w:val="009251BC"/>
    <w:rsid w:val="00925F75"/>
    <w:rsid w:val="0092661D"/>
    <w:rsid w:val="009272B8"/>
    <w:rsid w:val="00927CDF"/>
    <w:rsid w:val="0093019F"/>
    <w:rsid w:val="00931698"/>
    <w:rsid w:val="00931E2C"/>
    <w:rsid w:val="0093221A"/>
    <w:rsid w:val="00932772"/>
    <w:rsid w:val="009327E0"/>
    <w:rsid w:val="0093283D"/>
    <w:rsid w:val="009329F1"/>
    <w:rsid w:val="00932AD1"/>
    <w:rsid w:val="00932C65"/>
    <w:rsid w:val="009333F8"/>
    <w:rsid w:val="00933583"/>
    <w:rsid w:val="0093388F"/>
    <w:rsid w:val="00934AFD"/>
    <w:rsid w:val="00936609"/>
    <w:rsid w:val="00936668"/>
    <w:rsid w:val="00936990"/>
    <w:rsid w:val="009407C3"/>
    <w:rsid w:val="00940E33"/>
    <w:rsid w:val="0094244A"/>
    <w:rsid w:val="00942F5F"/>
    <w:rsid w:val="00942F93"/>
    <w:rsid w:val="0094363D"/>
    <w:rsid w:val="0094393B"/>
    <w:rsid w:val="0094463F"/>
    <w:rsid w:val="00944CB6"/>
    <w:rsid w:val="00944E2F"/>
    <w:rsid w:val="00945B60"/>
    <w:rsid w:val="00946A24"/>
    <w:rsid w:val="00947382"/>
    <w:rsid w:val="00947E12"/>
    <w:rsid w:val="00950419"/>
    <w:rsid w:val="00950869"/>
    <w:rsid w:val="00950B63"/>
    <w:rsid w:val="009522AD"/>
    <w:rsid w:val="009525FB"/>
    <w:rsid w:val="00953182"/>
    <w:rsid w:val="00953842"/>
    <w:rsid w:val="0095688C"/>
    <w:rsid w:val="00956CD9"/>
    <w:rsid w:val="00956D81"/>
    <w:rsid w:val="009570B1"/>
    <w:rsid w:val="00957319"/>
    <w:rsid w:val="00960214"/>
    <w:rsid w:val="009603C3"/>
    <w:rsid w:val="00960DB6"/>
    <w:rsid w:val="00961052"/>
    <w:rsid w:val="0096198C"/>
    <w:rsid w:val="00961FDD"/>
    <w:rsid w:val="00962218"/>
    <w:rsid w:val="009627DD"/>
    <w:rsid w:val="00962808"/>
    <w:rsid w:val="00962D74"/>
    <w:rsid w:val="00962D86"/>
    <w:rsid w:val="0096316D"/>
    <w:rsid w:val="00963215"/>
    <w:rsid w:val="0096408E"/>
    <w:rsid w:val="00964173"/>
    <w:rsid w:val="009641BC"/>
    <w:rsid w:val="00964879"/>
    <w:rsid w:val="00964DA8"/>
    <w:rsid w:val="00965904"/>
    <w:rsid w:val="0096641A"/>
    <w:rsid w:val="0097088E"/>
    <w:rsid w:val="0097130F"/>
    <w:rsid w:val="00971552"/>
    <w:rsid w:val="00971A46"/>
    <w:rsid w:val="00971D1C"/>
    <w:rsid w:val="009728B4"/>
    <w:rsid w:val="009732ED"/>
    <w:rsid w:val="0097356E"/>
    <w:rsid w:val="00973994"/>
    <w:rsid w:val="00973D78"/>
    <w:rsid w:val="0097410D"/>
    <w:rsid w:val="00974A10"/>
    <w:rsid w:val="00975079"/>
    <w:rsid w:val="00976F73"/>
    <w:rsid w:val="00977427"/>
    <w:rsid w:val="00977E43"/>
    <w:rsid w:val="00980863"/>
    <w:rsid w:val="0098127C"/>
    <w:rsid w:val="00982002"/>
    <w:rsid w:val="0098238F"/>
    <w:rsid w:val="00982C51"/>
    <w:rsid w:val="00983A1F"/>
    <w:rsid w:val="00983C90"/>
    <w:rsid w:val="00983CDB"/>
    <w:rsid w:val="009841F5"/>
    <w:rsid w:val="009853B5"/>
    <w:rsid w:val="00986A4D"/>
    <w:rsid w:val="009873DF"/>
    <w:rsid w:val="009874C8"/>
    <w:rsid w:val="0098756A"/>
    <w:rsid w:val="00990008"/>
    <w:rsid w:val="009903EA"/>
    <w:rsid w:val="009912F2"/>
    <w:rsid w:val="00991DAE"/>
    <w:rsid w:val="00991F7F"/>
    <w:rsid w:val="0099280A"/>
    <w:rsid w:val="00992A30"/>
    <w:rsid w:val="00992F0D"/>
    <w:rsid w:val="009931DB"/>
    <w:rsid w:val="00994BD4"/>
    <w:rsid w:val="00994D24"/>
    <w:rsid w:val="009952F0"/>
    <w:rsid w:val="009953D0"/>
    <w:rsid w:val="00996BC6"/>
    <w:rsid w:val="00996D0B"/>
    <w:rsid w:val="00996E16"/>
    <w:rsid w:val="009973F6"/>
    <w:rsid w:val="009A00DB"/>
    <w:rsid w:val="009A0695"/>
    <w:rsid w:val="009A149D"/>
    <w:rsid w:val="009A1A97"/>
    <w:rsid w:val="009A203F"/>
    <w:rsid w:val="009A2389"/>
    <w:rsid w:val="009A276F"/>
    <w:rsid w:val="009A2C53"/>
    <w:rsid w:val="009A2E18"/>
    <w:rsid w:val="009A2F40"/>
    <w:rsid w:val="009A3300"/>
    <w:rsid w:val="009A3809"/>
    <w:rsid w:val="009A3874"/>
    <w:rsid w:val="009A4117"/>
    <w:rsid w:val="009A490E"/>
    <w:rsid w:val="009A495F"/>
    <w:rsid w:val="009A62BE"/>
    <w:rsid w:val="009A6C1A"/>
    <w:rsid w:val="009A6C5D"/>
    <w:rsid w:val="009A7229"/>
    <w:rsid w:val="009A7439"/>
    <w:rsid w:val="009A78D0"/>
    <w:rsid w:val="009B0D50"/>
    <w:rsid w:val="009B1647"/>
    <w:rsid w:val="009B2F22"/>
    <w:rsid w:val="009B3BF9"/>
    <w:rsid w:val="009B4A8C"/>
    <w:rsid w:val="009B4EA4"/>
    <w:rsid w:val="009B5691"/>
    <w:rsid w:val="009B5C1E"/>
    <w:rsid w:val="009B6258"/>
    <w:rsid w:val="009B632F"/>
    <w:rsid w:val="009B64C0"/>
    <w:rsid w:val="009B7441"/>
    <w:rsid w:val="009B7D02"/>
    <w:rsid w:val="009B7F0C"/>
    <w:rsid w:val="009C04E6"/>
    <w:rsid w:val="009C07FD"/>
    <w:rsid w:val="009C0CD9"/>
    <w:rsid w:val="009C0D39"/>
    <w:rsid w:val="009C24CF"/>
    <w:rsid w:val="009C2807"/>
    <w:rsid w:val="009C2C93"/>
    <w:rsid w:val="009C3C0F"/>
    <w:rsid w:val="009C40E4"/>
    <w:rsid w:val="009C42F9"/>
    <w:rsid w:val="009C4BCD"/>
    <w:rsid w:val="009C4CA1"/>
    <w:rsid w:val="009C4EEF"/>
    <w:rsid w:val="009C65F0"/>
    <w:rsid w:val="009C7282"/>
    <w:rsid w:val="009C7379"/>
    <w:rsid w:val="009C771E"/>
    <w:rsid w:val="009D055F"/>
    <w:rsid w:val="009D1720"/>
    <w:rsid w:val="009D191B"/>
    <w:rsid w:val="009D193B"/>
    <w:rsid w:val="009D2951"/>
    <w:rsid w:val="009D2AF8"/>
    <w:rsid w:val="009D2B54"/>
    <w:rsid w:val="009D2CBA"/>
    <w:rsid w:val="009D2DAC"/>
    <w:rsid w:val="009D3E01"/>
    <w:rsid w:val="009D4755"/>
    <w:rsid w:val="009D5293"/>
    <w:rsid w:val="009D5481"/>
    <w:rsid w:val="009D6DE1"/>
    <w:rsid w:val="009D76A2"/>
    <w:rsid w:val="009E0336"/>
    <w:rsid w:val="009E0C88"/>
    <w:rsid w:val="009E14E7"/>
    <w:rsid w:val="009E1877"/>
    <w:rsid w:val="009E1CED"/>
    <w:rsid w:val="009E2B0E"/>
    <w:rsid w:val="009E2EA1"/>
    <w:rsid w:val="009E2EF4"/>
    <w:rsid w:val="009E3342"/>
    <w:rsid w:val="009E3CA6"/>
    <w:rsid w:val="009E4107"/>
    <w:rsid w:val="009E47C2"/>
    <w:rsid w:val="009E4B35"/>
    <w:rsid w:val="009E5678"/>
    <w:rsid w:val="009E58C6"/>
    <w:rsid w:val="009E5DCB"/>
    <w:rsid w:val="009E713D"/>
    <w:rsid w:val="009E7348"/>
    <w:rsid w:val="009E7FDA"/>
    <w:rsid w:val="009F017B"/>
    <w:rsid w:val="009F0BAB"/>
    <w:rsid w:val="009F2129"/>
    <w:rsid w:val="009F239D"/>
    <w:rsid w:val="009F250F"/>
    <w:rsid w:val="009F259A"/>
    <w:rsid w:val="009F3558"/>
    <w:rsid w:val="009F36DD"/>
    <w:rsid w:val="009F462F"/>
    <w:rsid w:val="009F4A91"/>
    <w:rsid w:val="009F59B6"/>
    <w:rsid w:val="009F5B7D"/>
    <w:rsid w:val="009F5F41"/>
    <w:rsid w:val="009F6319"/>
    <w:rsid w:val="009F659D"/>
    <w:rsid w:val="009F67E4"/>
    <w:rsid w:val="009F68AB"/>
    <w:rsid w:val="009F7726"/>
    <w:rsid w:val="00A001A3"/>
    <w:rsid w:val="00A00AA7"/>
    <w:rsid w:val="00A00E68"/>
    <w:rsid w:val="00A01545"/>
    <w:rsid w:val="00A0176E"/>
    <w:rsid w:val="00A02780"/>
    <w:rsid w:val="00A03BCC"/>
    <w:rsid w:val="00A047EE"/>
    <w:rsid w:val="00A04ED9"/>
    <w:rsid w:val="00A05181"/>
    <w:rsid w:val="00A054ED"/>
    <w:rsid w:val="00A05665"/>
    <w:rsid w:val="00A05D0F"/>
    <w:rsid w:val="00A064D0"/>
    <w:rsid w:val="00A0663D"/>
    <w:rsid w:val="00A06BF8"/>
    <w:rsid w:val="00A06EFE"/>
    <w:rsid w:val="00A071C3"/>
    <w:rsid w:val="00A073A2"/>
    <w:rsid w:val="00A07CFB"/>
    <w:rsid w:val="00A1068D"/>
    <w:rsid w:val="00A1069A"/>
    <w:rsid w:val="00A107F4"/>
    <w:rsid w:val="00A108DB"/>
    <w:rsid w:val="00A10932"/>
    <w:rsid w:val="00A10AEF"/>
    <w:rsid w:val="00A10D41"/>
    <w:rsid w:val="00A11459"/>
    <w:rsid w:val="00A11D22"/>
    <w:rsid w:val="00A11E6B"/>
    <w:rsid w:val="00A13643"/>
    <w:rsid w:val="00A13837"/>
    <w:rsid w:val="00A1398F"/>
    <w:rsid w:val="00A13A32"/>
    <w:rsid w:val="00A142AE"/>
    <w:rsid w:val="00A161B2"/>
    <w:rsid w:val="00A164DE"/>
    <w:rsid w:val="00A16B35"/>
    <w:rsid w:val="00A17E84"/>
    <w:rsid w:val="00A17EDB"/>
    <w:rsid w:val="00A2037D"/>
    <w:rsid w:val="00A2047E"/>
    <w:rsid w:val="00A20A76"/>
    <w:rsid w:val="00A2148A"/>
    <w:rsid w:val="00A21DDE"/>
    <w:rsid w:val="00A21F48"/>
    <w:rsid w:val="00A22DA3"/>
    <w:rsid w:val="00A23CCF"/>
    <w:rsid w:val="00A24385"/>
    <w:rsid w:val="00A24E01"/>
    <w:rsid w:val="00A2514A"/>
    <w:rsid w:val="00A26A28"/>
    <w:rsid w:val="00A275AC"/>
    <w:rsid w:val="00A27C04"/>
    <w:rsid w:val="00A27C1B"/>
    <w:rsid w:val="00A30B93"/>
    <w:rsid w:val="00A3200B"/>
    <w:rsid w:val="00A324AB"/>
    <w:rsid w:val="00A32C7A"/>
    <w:rsid w:val="00A32D75"/>
    <w:rsid w:val="00A332F2"/>
    <w:rsid w:val="00A3463C"/>
    <w:rsid w:val="00A34A5E"/>
    <w:rsid w:val="00A356A7"/>
    <w:rsid w:val="00A356BD"/>
    <w:rsid w:val="00A360EF"/>
    <w:rsid w:val="00A3658D"/>
    <w:rsid w:val="00A36A1F"/>
    <w:rsid w:val="00A376BB"/>
    <w:rsid w:val="00A37CC9"/>
    <w:rsid w:val="00A37D8B"/>
    <w:rsid w:val="00A412AD"/>
    <w:rsid w:val="00A417F8"/>
    <w:rsid w:val="00A419B3"/>
    <w:rsid w:val="00A42599"/>
    <w:rsid w:val="00A42605"/>
    <w:rsid w:val="00A42840"/>
    <w:rsid w:val="00A429A0"/>
    <w:rsid w:val="00A42CA5"/>
    <w:rsid w:val="00A432CA"/>
    <w:rsid w:val="00A43A8D"/>
    <w:rsid w:val="00A44947"/>
    <w:rsid w:val="00A455C2"/>
    <w:rsid w:val="00A4591A"/>
    <w:rsid w:val="00A459FD"/>
    <w:rsid w:val="00A46CF5"/>
    <w:rsid w:val="00A4755A"/>
    <w:rsid w:val="00A5020F"/>
    <w:rsid w:val="00A50A4B"/>
    <w:rsid w:val="00A50F91"/>
    <w:rsid w:val="00A520EE"/>
    <w:rsid w:val="00A52817"/>
    <w:rsid w:val="00A52B0A"/>
    <w:rsid w:val="00A52F70"/>
    <w:rsid w:val="00A54B67"/>
    <w:rsid w:val="00A54DD9"/>
    <w:rsid w:val="00A56575"/>
    <w:rsid w:val="00A57A30"/>
    <w:rsid w:val="00A600CB"/>
    <w:rsid w:val="00A6013F"/>
    <w:rsid w:val="00A60AC7"/>
    <w:rsid w:val="00A60B28"/>
    <w:rsid w:val="00A60DF9"/>
    <w:rsid w:val="00A61269"/>
    <w:rsid w:val="00A615B4"/>
    <w:rsid w:val="00A6415A"/>
    <w:rsid w:val="00A6499B"/>
    <w:rsid w:val="00A64D6E"/>
    <w:rsid w:val="00A64FCA"/>
    <w:rsid w:val="00A6699F"/>
    <w:rsid w:val="00A67653"/>
    <w:rsid w:val="00A67749"/>
    <w:rsid w:val="00A6796B"/>
    <w:rsid w:val="00A679B9"/>
    <w:rsid w:val="00A67B65"/>
    <w:rsid w:val="00A70605"/>
    <w:rsid w:val="00A71E8E"/>
    <w:rsid w:val="00A7268C"/>
    <w:rsid w:val="00A7359E"/>
    <w:rsid w:val="00A739F1"/>
    <w:rsid w:val="00A73B55"/>
    <w:rsid w:val="00A73DA6"/>
    <w:rsid w:val="00A74086"/>
    <w:rsid w:val="00A74757"/>
    <w:rsid w:val="00A75279"/>
    <w:rsid w:val="00A7579C"/>
    <w:rsid w:val="00A76004"/>
    <w:rsid w:val="00A77D23"/>
    <w:rsid w:val="00A8093E"/>
    <w:rsid w:val="00A8106B"/>
    <w:rsid w:val="00A818FB"/>
    <w:rsid w:val="00A826DB"/>
    <w:rsid w:val="00A82899"/>
    <w:rsid w:val="00A82AA7"/>
    <w:rsid w:val="00A83086"/>
    <w:rsid w:val="00A833D9"/>
    <w:rsid w:val="00A834BF"/>
    <w:rsid w:val="00A83577"/>
    <w:rsid w:val="00A83B42"/>
    <w:rsid w:val="00A84136"/>
    <w:rsid w:val="00A84AD0"/>
    <w:rsid w:val="00A850E2"/>
    <w:rsid w:val="00A855B7"/>
    <w:rsid w:val="00A85884"/>
    <w:rsid w:val="00A858C9"/>
    <w:rsid w:val="00A86446"/>
    <w:rsid w:val="00A8675D"/>
    <w:rsid w:val="00A8710B"/>
    <w:rsid w:val="00A8750D"/>
    <w:rsid w:val="00A8764C"/>
    <w:rsid w:val="00A87B16"/>
    <w:rsid w:val="00A87B3D"/>
    <w:rsid w:val="00A90275"/>
    <w:rsid w:val="00A902F3"/>
    <w:rsid w:val="00A9032C"/>
    <w:rsid w:val="00A907A0"/>
    <w:rsid w:val="00A90ECF"/>
    <w:rsid w:val="00A9134A"/>
    <w:rsid w:val="00A91A2D"/>
    <w:rsid w:val="00A91BBD"/>
    <w:rsid w:val="00A92281"/>
    <w:rsid w:val="00A930CF"/>
    <w:rsid w:val="00A945A5"/>
    <w:rsid w:val="00A94DCE"/>
    <w:rsid w:val="00A95BB5"/>
    <w:rsid w:val="00A96B14"/>
    <w:rsid w:val="00A97115"/>
    <w:rsid w:val="00A97667"/>
    <w:rsid w:val="00AA1111"/>
    <w:rsid w:val="00AA1364"/>
    <w:rsid w:val="00AA1B47"/>
    <w:rsid w:val="00AA1BA8"/>
    <w:rsid w:val="00AA2DEE"/>
    <w:rsid w:val="00AA360A"/>
    <w:rsid w:val="00AA4200"/>
    <w:rsid w:val="00AA4835"/>
    <w:rsid w:val="00AA5088"/>
    <w:rsid w:val="00AA5F86"/>
    <w:rsid w:val="00AA6015"/>
    <w:rsid w:val="00AA60E2"/>
    <w:rsid w:val="00AA638A"/>
    <w:rsid w:val="00AA65B9"/>
    <w:rsid w:val="00AA6919"/>
    <w:rsid w:val="00AA7E45"/>
    <w:rsid w:val="00AB1282"/>
    <w:rsid w:val="00AB1E48"/>
    <w:rsid w:val="00AB35A4"/>
    <w:rsid w:val="00AB3B63"/>
    <w:rsid w:val="00AB4EED"/>
    <w:rsid w:val="00AB72CC"/>
    <w:rsid w:val="00AC2041"/>
    <w:rsid w:val="00AC3A70"/>
    <w:rsid w:val="00AC6D17"/>
    <w:rsid w:val="00AC753B"/>
    <w:rsid w:val="00AC7FAA"/>
    <w:rsid w:val="00AD0DC5"/>
    <w:rsid w:val="00AD0E16"/>
    <w:rsid w:val="00AD2584"/>
    <w:rsid w:val="00AD26B6"/>
    <w:rsid w:val="00AD3640"/>
    <w:rsid w:val="00AD4928"/>
    <w:rsid w:val="00AD4A3E"/>
    <w:rsid w:val="00AD5051"/>
    <w:rsid w:val="00AD50D6"/>
    <w:rsid w:val="00AD57FA"/>
    <w:rsid w:val="00AD5B9E"/>
    <w:rsid w:val="00AD6499"/>
    <w:rsid w:val="00AD64AD"/>
    <w:rsid w:val="00AD6BF0"/>
    <w:rsid w:val="00AD6DAC"/>
    <w:rsid w:val="00AD78E5"/>
    <w:rsid w:val="00AD7F60"/>
    <w:rsid w:val="00AE0F08"/>
    <w:rsid w:val="00AE1952"/>
    <w:rsid w:val="00AE22F9"/>
    <w:rsid w:val="00AE3764"/>
    <w:rsid w:val="00AE3AD0"/>
    <w:rsid w:val="00AE6284"/>
    <w:rsid w:val="00AE698B"/>
    <w:rsid w:val="00AE6BC6"/>
    <w:rsid w:val="00AF086F"/>
    <w:rsid w:val="00AF1FC0"/>
    <w:rsid w:val="00AF2523"/>
    <w:rsid w:val="00AF3B56"/>
    <w:rsid w:val="00AF3DDB"/>
    <w:rsid w:val="00AF43E4"/>
    <w:rsid w:val="00AF541D"/>
    <w:rsid w:val="00AF5AAB"/>
    <w:rsid w:val="00AF6854"/>
    <w:rsid w:val="00AF6AB4"/>
    <w:rsid w:val="00B00DB9"/>
    <w:rsid w:val="00B00F53"/>
    <w:rsid w:val="00B013F6"/>
    <w:rsid w:val="00B0153F"/>
    <w:rsid w:val="00B0171B"/>
    <w:rsid w:val="00B01CA2"/>
    <w:rsid w:val="00B01D2A"/>
    <w:rsid w:val="00B01F9D"/>
    <w:rsid w:val="00B029EF"/>
    <w:rsid w:val="00B032FA"/>
    <w:rsid w:val="00B03E49"/>
    <w:rsid w:val="00B05888"/>
    <w:rsid w:val="00B06573"/>
    <w:rsid w:val="00B07F22"/>
    <w:rsid w:val="00B10529"/>
    <w:rsid w:val="00B116CF"/>
    <w:rsid w:val="00B12D85"/>
    <w:rsid w:val="00B13136"/>
    <w:rsid w:val="00B1384E"/>
    <w:rsid w:val="00B13FC9"/>
    <w:rsid w:val="00B1430D"/>
    <w:rsid w:val="00B14378"/>
    <w:rsid w:val="00B14AB8"/>
    <w:rsid w:val="00B14D9B"/>
    <w:rsid w:val="00B15222"/>
    <w:rsid w:val="00B15F62"/>
    <w:rsid w:val="00B16109"/>
    <w:rsid w:val="00B168CE"/>
    <w:rsid w:val="00B1740B"/>
    <w:rsid w:val="00B1784C"/>
    <w:rsid w:val="00B17E8C"/>
    <w:rsid w:val="00B20C8C"/>
    <w:rsid w:val="00B21015"/>
    <w:rsid w:val="00B2113A"/>
    <w:rsid w:val="00B21512"/>
    <w:rsid w:val="00B21CA1"/>
    <w:rsid w:val="00B21CDE"/>
    <w:rsid w:val="00B221C6"/>
    <w:rsid w:val="00B22D52"/>
    <w:rsid w:val="00B23159"/>
    <w:rsid w:val="00B234B9"/>
    <w:rsid w:val="00B236F1"/>
    <w:rsid w:val="00B23DE8"/>
    <w:rsid w:val="00B23EAC"/>
    <w:rsid w:val="00B24328"/>
    <w:rsid w:val="00B244C6"/>
    <w:rsid w:val="00B24DD2"/>
    <w:rsid w:val="00B259EB"/>
    <w:rsid w:val="00B2650A"/>
    <w:rsid w:val="00B266A5"/>
    <w:rsid w:val="00B27663"/>
    <w:rsid w:val="00B30BB6"/>
    <w:rsid w:val="00B312D3"/>
    <w:rsid w:val="00B31599"/>
    <w:rsid w:val="00B32404"/>
    <w:rsid w:val="00B339F5"/>
    <w:rsid w:val="00B34CC4"/>
    <w:rsid w:val="00B36137"/>
    <w:rsid w:val="00B37683"/>
    <w:rsid w:val="00B37C78"/>
    <w:rsid w:val="00B4000E"/>
    <w:rsid w:val="00B4094E"/>
    <w:rsid w:val="00B40AA0"/>
    <w:rsid w:val="00B4156A"/>
    <w:rsid w:val="00B41ABD"/>
    <w:rsid w:val="00B4234F"/>
    <w:rsid w:val="00B4325D"/>
    <w:rsid w:val="00B43465"/>
    <w:rsid w:val="00B44CFC"/>
    <w:rsid w:val="00B466B1"/>
    <w:rsid w:val="00B46C96"/>
    <w:rsid w:val="00B47121"/>
    <w:rsid w:val="00B4721A"/>
    <w:rsid w:val="00B47606"/>
    <w:rsid w:val="00B505F0"/>
    <w:rsid w:val="00B508B6"/>
    <w:rsid w:val="00B519A2"/>
    <w:rsid w:val="00B52165"/>
    <w:rsid w:val="00B54A0A"/>
    <w:rsid w:val="00B54CC6"/>
    <w:rsid w:val="00B5506A"/>
    <w:rsid w:val="00B5511D"/>
    <w:rsid w:val="00B55394"/>
    <w:rsid w:val="00B56EA6"/>
    <w:rsid w:val="00B57361"/>
    <w:rsid w:val="00B57D2C"/>
    <w:rsid w:val="00B60790"/>
    <w:rsid w:val="00B616C1"/>
    <w:rsid w:val="00B61B94"/>
    <w:rsid w:val="00B61C24"/>
    <w:rsid w:val="00B62200"/>
    <w:rsid w:val="00B62278"/>
    <w:rsid w:val="00B62B98"/>
    <w:rsid w:val="00B63016"/>
    <w:rsid w:val="00B638A2"/>
    <w:rsid w:val="00B646B6"/>
    <w:rsid w:val="00B64890"/>
    <w:rsid w:val="00B65016"/>
    <w:rsid w:val="00B653CA"/>
    <w:rsid w:val="00B677CC"/>
    <w:rsid w:val="00B67950"/>
    <w:rsid w:val="00B67F8E"/>
    <w:rsid w:val="00B71037"/>
    <w:rsid w:val="00B7110F"/>
    <w:rsid w:val="00B723F4"/>
    <w:rsid w:val="00B7265F"/>
    <w:rsid w:val="00B72D7D"/>
    <w:rsid w:val="00B72E80"/>
    <w:rsid w:val="00B764B9"/>
    <w:rsid w:val="00B766DF"/>
    <w:rsid w:val="00B770EE"/>
    <w:rsid w:val="00B811E9"/>
    <w:rsid w:val="00B814BA"/>
    <w:rsid w:val="00B81A0D"/>
    <w:rsid w:val="00B81AAA"/>
    <w:rsid w:val="00B8251B"/>
    <w:rsid w:val="00B830EC"/>
    <w:rsid w:val="00B83AC7"/>
    <w:rsid w:val="00B83B8E"/>
    <w:rsid w:val="00B83D55"/>
    <w:rsid w:val="00B83FEE"/>
    <w:rsid w:val="00B853C6"/>
    <w:rsid w:val="00B871C6"/>
    <w:rsid w:val="00B877D9"/>
    <w:rsid w:val="00B902C7"/>
    <w:rsid w:val="00B904D9"/>
    <w:rsid w:val="00B905A8"/>
    <w:rsid w:val="00B9092D"/>
    <w:rsid w:val="00B911DF"/>
    <w:rsid w:val="00B92563"/>
    <w:rsid w:val="00B94164"/>
    <w:rsid w:val="00B94974"/>
    <w:rsid w:val="00B95644"/>
    <w:rsid w:val="00B95CA4"/>
    <w:rsid w:val="00B95FC0"/>
    <w:rsid w:val="00B96045"/>
    <w:rsid w:val="00B960AD"/>
    <w:rsid w:val="00B96786"/>
    <w:rsid w:val="00B96B98"/>
    <w:rsid w:val="00B96EFC"/>
    <w:rsid w:val="00B970F4"/>
    <w:rsid w:val="00B97125"/>
    <w:rsid w:val="00BA01ED"/>
    <w:rsid w:val="00BA0CD1"/>
    <w:rsid w:val="00BA0E68"/>
    <w:rsid w:val="00BA13CF"/>
    <w:rsid w:val="00BA15A7"/>
    <w:rsid w:val="00BA3581"/>
    <w:rsid w:val="00BA4300"/>
    <w:rsid w:val="00BA4A84"/>
    <w:rsid w:val="00BA5208"/>
    <w:rsid w:val="00BA5C3A"/>
    <w:rsid w:val="00BA5D55"/>
    <w:rsid w:val="00BA6BA7"/>
    <w:rsid w:val="00BA76E6"/>
    <w:rsid w:val="00BA7EBB"/>
    <w:rsid w:val="00BB071D"/>
    <w:rsid w:val="00BB1187"/>
    <w:rsid w:val="00BB1245"/>
    <w:rsid w:val="00BB132A"/>
    <w:rsid w:val="00BB1562"/>
    <w:rsid w:val="00BB1A36"/>
    <w:rsid w:val="00BB3610"/>
    <w:rsid w:val="00BB3A6C"/>
    <w:rsid w:val="00BB4FA9"/>
    <w:rsid w:val="00BB5646"/>
    <w:rsid w:val="00BB7039"/>
    <w:rsid w:val="00BB70C7"/>
    <w:rsid w:val="00BB729D"/>
    <w:rsid w:val="00BB73DD"/>
    <w:rsid w:val="00BB7AC2"/>
    <w:rsid w:val="00BB7B7E"/>
    <w:rsid w:val="00BC0371"/>
    <w:rsid w:val="00BC0BA2"/>
    <w:rsid w:val="00BC109B"/>
    <w:rsid w:val="00BC10AC"/>
    <w:rsid w:val="00BC1982"/>
    <w:rsid w:val="00BC1BE6"/>
    <w:rsid w:val="00BC31C3"/>
    <w:rsid w:val="00BC4B8A"/>
    <w:rsid w:val="00BD001A"/>
    <w:rsid w:val="00BD0363"/>
    <w:rsid w:val="00BD0414"/>
    <w:rsid w:val="00BD066C"/>
    <w:rsid w:val="00BD1F39"/>
    <w:rsid w:val="00BD20A1"/>
    <w:rsid w:val="00BD22DE"/>
    <w:rsid w:val="00BD22FC"/>
    <w:rsid w:val="00BD253F"/>
    <w:rsid w:val="00BD2A23"/>
    <w:rsid w:val="00BD3288"/>
    <w:rsid w:val="00BD55F6"/>
    <w:rsid w:val="00BD5A3F"/>
    <w:rsid w:val="00BD5DCC"/>
    <w:rsid w:val="00BD64EE"/>
    <w:rsid w:val="00BD75B6"/>
    <w:rsid w:val="00BD7AEC"/>
    <w:rsid w:val="00BD7D6B"/>
    <w:rsid w:val="00BE006F"/>
    <w:rsid w:val="00BE08E0"/>
    <w:rsid w:val="00BE21B9"/>
    <w:rsid w:val="00BE27E4"/>
    <w:rsid w:val="00BE2E19"/>
    <w:rsid w:val="00BE3142"/>
    <w:rsid w:val="00BE3203"/>
    <w:rsid w:val="00BE323E"/>
    <w:rsid w:val="00BE3F6B"/>
    <w:rsid w:val="00BE5440"/>
    <w:rsid w:val="00BE5CFA"/>
    <w:rsid w:val="00BE6243"/>
    <w:rsid w:val="00BE645A"/>
    <w:rsid w:val="00BE7480"/>
    <w:rsid w:val="00BE7BA5"/>
    <w:rsid w:val="00BF000E"/>
    <w:rsid w:val="00BF16CE"/>
    <w:rsid w:val="00BF1EAB"/>
    <w:rsid w:val="00BF2524"/>
    <w:rsid w:val="00BF3184"/>
    <w:rsid w:val="00BF386B"/>
    <w:rsid w:val="00BF3D30"/>
    <w:rsid w:val="00BF59C4"/>
    <w:rsid w:val="00BF6E16"/>
    <w:rsid w:val="00C00639"/>
    <w:rsid w:val="00C00F17"/>
    <w:rsid w:val="00C032F0"/>
    <w:rsid w:val="00C03919"/>
    <w:rsid w:val="00C03D3D"/>
    <w:rsid w:val="00C03EB0"/>
    <w:rsid w:val="00C04304"/>
    <w:rsid w:val="00C05D2A"/>
    <w:rsid w:val="00C06011"/>
    <w:rsid w:val="00C069AD"/>
    <w:rsid w:val="00C06C77"/>
    <w:rsid w:val="00C073A9"/>
    <w:rsid w:val="00C076F7"/>
    <w:rsid w:val="00C105B8"/>
    <w:rsid w:val="00C10C8A"/>
    <w:rsid w:val="00C11695"/>
    <w:rsid w:val="00C12B43"/>
    <w:rsid w:val="00C130C8"/>
    <w:rsid w:val="00C13543"/>
    <w:rsid w:val="00C13A51"/>
    <w:rsid w:val="00C1415A"/>
    <w:rsid w:val="00C14260"/>
    <w:rsid w:val="00C14DDC"/>
    <w:rsid w:val="00C1527E"/>
    <w:rsid w:val="00C15342"/>
    <w:rsid w:val="00C15649"/>
    <w:rsid w:val="00C15F8D"/>
    <w:rsid w:val="00C16238"/>
    <w:rsid w:val="00C17064"/>
    <w:rsid w:val="00C20C1D"/>
    <w:rsid w:val="00C20D10"/>
    <w:rsid w:val="00C21597"/>
    <w:rsid w:val="00C21CED"/>
    <w:rsid w:val="00C21D64"/>
    <w:rsid w:val="00C22023"/>
    <w:rsid w:val="00C22308"/>
    <w:rsid w:val="00C22600"/>
    <w:rsid w:val="00C226B3"/>
    <w:rsid w:val="00C22EED"/>
    <w:rsid w:val="00C24114"/>
    <w:rsid w:val="00C24942"/>
    <w:rsid w:val="00C25BD3"/>
    <w:rsid w:val="00C25EF7"/>
    <w:rsid w:val="00C26963"/>
    <w:rsid w:val="00C26FC7"/>
    <w:rsid w:val="00C27F5A"/>
    <w:rsid w:val="00C3035B"/>
    <w:rsid w:val="00C31691"/>
    <w:rsid w:val="00C31AE1"/>
    <w:rsid w:val="00C31FC1"/>
    <w:rsid w:val="00C32206"/>
    <w:rsid w:val="00C32737"/>
    <w:rsid w:val="00C32F0F"/>
    <w:rsid w:val="00C3303C"/>
    <w:rsid w:val="00C33195"/>
    <w:rsid w:val="00C33272"/>
    <w:rsid w:val="00C33704"/>
    <w:rsid w:val="00C337C1"/>
    <w:rsid w:val="00C33C6C"/>
    <w:rsid w:val="00C3488B"/>
    <w:rsid w:val="00C35405"/>
    <w:rsid w:val="00C35E18"/>
    <w:rsid w:val="00C3601C"/>
    <w:rsid w:val="00C36AAA"/>
    <w:rsid w:val="00C37338"/>
    <w:rsid w:val="00C407E3"/>
    <w:rsid w:val="00C41DCC"/>
    <w:rsid w:val="00C42CE6"/>
    <w:rsid w:val="00C43233"/>
    <w:rsid w:val="00C433FF"/>
    <w:rsid w:val="00C43C90"/>
    <w:rsid w:val="00C44544"/>
    <w:rsid w:val="00C44B46"/>
    <w:rsid w:val="00C45585"/>
    <w:rsid w:val="00C45868"/>
    <w:rsid w:val="00C46C25"/>
    <w:rsid w:val="00C46D00"/>
    <w:rsid w:val="00C47296"/>
    <w:rsid w:val="00C503CD"/>
    <w:rsid w:val="00C505F6"/>
    <w:rsid w:val="00C50F7E"/>
    <w:rsid w:val="00C51819"/>
    <w:rsid w:val="00C51A2A"/>
    <w:rsid w:val="00C525C8"/>
    <w:rsid w:val="00C5262C"/>
    <w:rsid w:val="00C52B87"/>
    <w:rsid w:val="00C52CF1"/>
    <w:rsid w:val="00C530D4"/>
    <w:rsid w:val="00C536C9"/>
    <w:rsid w:val="00C537E0"/>
    <w:rsid w:val="00C543FF"/>
    <w:rsid w:val="00C54597"/>
    <w:rsid w:val="00C55046"/>
    <w:rsid w:val="00C55E84"/>
    <w:rsid w:val="00C565F3"/>
    <w:rsid w:val="00C5673D"/>
    <w:rsid w:val="00C56AEA"/>
    <w:rsid w:val="00C57206"/>
    <w:rsid w:val="00C57FAA"/>
    <w:rsid w:val="00C60088"/>
    <w:rsid w:val="00C60162"/>
    <w:rsid w:val="00C6154C"/>
    <w:rsid w:val="00C61AE6"/>
    <w:rsid w:val="00C62218"/>
    <w:rsid w:val="00C6455B"/>
    <w:rsid w:val="00C64E30"/>
    <w:rsid w:val="00C64E7C"/>
    <w:rsid w:val="00C65992"/>
    <w:rsid w:val="00C65C83"/>
    <w:rsid w:val="00C65D63"/>
    <w:rsid w:val="00C65E8D"/>
    <w:rsid w:val="00C6665B"/>
    <w:rsid w:val="00C70A31"/>
    <w:rsid w:val="00C70CC2"/>
    <w:rsid w:val="00C7395E"/>
    <w:rsid w:val="00C74619"/>
    <w:rsid w:val="00C74A12"/>
    <w:rsid w:val="00C74AF8"/>
    <w:rsid w:val="00C74CC7"/>
    <w:rsid w:val="00C75297"/>
    <w:rsid w:val="00C75DE1"/>
    <w:rsid w:val="00C761EF"/>
    <w:rsid w:val="00C765CF"/>
    <w:rsid w:val="00C81303"/>
    <w:rsid w:val="00C8198D"/>
    <w:rsid w:val="00C81EFB"/>
    <w:rsid w:val="00C82D0C"/>
    <w:rsid w:val="00C82D54"/>
    <w:rsid w:val="00C83EBD"/>
    <w:rsid w:val="00C845BD"/>
    <w:rsid w:val="00C84CE8"/>
    <w:rsid w:val="00C857B3"/>
    <w:rsid w:val="00C8602D"/>
    <w:rsid w:val="00C86391"/>
    <w:rsid w:val="00C86467"/>
    <w:rsid w:val="00C86CBE"/>
    <w:rsid w:val="00C8707B"/>
    <w:rsid w:val="00C87B18"/>
    <w:rsid w:val="00C87E32"/>
    <w:rsid w:val="00C90FE2"/>
    <w:rsid w:val="00C9292A"/>
    <w:rsid w:val="00C92E1F"/>
    <w:rsid w:val="00C933B1"/>
    <w:rsid w:val="00C93A25"/>
    <w:rsid w:val="00C93FDE"/>
    <w:rsid w:val="00C94422"/>
    <w:rsid w:val="00C96D21"/>
    <w:rsid w:val="00C97011"/>
    <w:rsid w:val="00C970CB"/>
    <w:rsid w:val="00C97802"/>
    <w:rsid w:val="00CA06DB"/>
    <w:rsid w:val="00CA13B7"/>
    <w:rsid w:val="00CA1E01"/>
    <w:rsid w:val="00CA1E8A"/>
    <w:rsid w:val="00CA22FC"/>
    <w:rsid w:val="00CA2C0C"/>
    <w:rsid w:val="00CA2D1B"/>
    <w:rsid w:val="00CA2D7B"/>
    <w:rsid w:val="00CA37A9"/>
    <w:rsid w:val="00CA3F56"/>
    <w:rsid w:val="00CA4D95"/>
    <w:rsid w:val="00CA4E93"/>
    <w:rsid w:val="00CA5148"/>
    <w:rsid w:val="00CA5E6E"/>
    <w:rsid w:val="00CA7648"/>
    <w:rsid w:val="00CA7732"/>
    <w:rsid w:val="00CA7AB9"/>
    <w:rsid w:val="00CB114C"/>
    <w:rsid w:val="00CB1318"/>
    <w:rsid w:val="00CB1852"/>
    <w:rsid w:val="00CB1A8A"/>
    <w:rsid w:val="00CB335B"/>
    <w:rsid w:val="00CB3E2B"/>
    <w:rsid w:val="00CB4CFB"/>
    <w:rsid w:val="00CB52AC"/>
    <w:rsid w:val="00CB5686"/>
    <w:rsid w:val="00CB5D2D"/>
    <w:rsid w:val="00CB65BD"/>
    <w:rsid w:val="00CB6942"/>
    <w:rsid w:val="00CB715D"/>
    <w:rsid w:val="00CB7419"/>
    <w:rsid w:val="00CC11A1"/>
    <w:rsid w:val="00CC2C67"/>
    <w:rsid w:val="00CC5E52"/>
    <w:rsid w:val="00CC5F60"/>
    <w:rsid w:val="00CC69DB"/>
    <w:rsid w:val="00CC6E57"/>
    <w:rsid w:val="00CC783F"/>
    <w:rsid w:val="00CD0EC1"/>
    <w:rsid w:val="00CD16D3"/>
    <w:rsid w:val="00CD19C6"/>
    <w:rsid w:val="00CD1C2C"/>
    <w:rsid w:val="00CD1CC4"/>
    <w:rsid w:val="00CD254E"/>
    <w:rsid w:val="00CD2A82"/>
    <w:rsid w:val="00CD343F"/>
    <w:rsid w:val="00CD34C7"/>
    <w:rsid w:val="00CD384C"/>
    <w:rsid w:val="00CD41AE"/>
    <w:rsid w:val="00CD44C8"/>
    <w:rsid w:val="00CD4860"/>
    <w:rsid w:val="00CD4E65"/>
    <w:rsid w:val="00CD5EE0"/>
    <w:rsid w:val="00CD781D"/>
    <w:rsid w:val="00CE0037"/>
    <w:rsid w:val="00CE060A"/>
    <w:rsid w:val="00CE1BA3"/>
    <w:rsid w:val="00CE29E6"/>
    <w:rsid w:val="00CE3946"/>
    <w:rsid w:val="00CE52B3"/>
    <w:rsid w:val="00CE63F3"/>
    <w:rsid w:val="00CE74F0"/>
    <w:rsid w:val="00CF1EA4"/>
    <w:rsid w:val="00CF1F41"/>
    <w:rsid w:val="00CF272E"/>
    <w:rsid w:val="00CF2DA0"/>
    <w:rsid w:val="00CF4AA3"/>
    <w:rsid w:val="00CF4DD9"/>
    <w:rsid w:val="00CF5776"/>
    <w:rsid w:val="00CF615F"/>
    <w:rsid w:val="00CF6AFF"/>
    <w:rsid w:val="00CF6BF2"/>
    <w:rsid w:val="00CF7E51"/>
    <w:rsid w:val="00D007EA"/>
    <w:rsid w:val="00D01022"/>
    <w:rsid w:val="00D013A1"/>
    <w:rsid w:val="00D02901"/>
    <w:rsid w:val="00D03B26"/>
    <w:rsid w:val="00D04001"/>
    <w:rsid w:val="00D04410"/>
    <w:rsid w:val="00D047D0"/>
    <w:rsid w:val="00D054D6"/>
    <w:rsid w:val="00D054E2"/>
    <w:rsid w:val="00D05DB1"/>
    <w:rsid w:val="00D06564"/>
    <w:rsid w:val="00D07B25"/>
    <w:rsid w:val="00D07E93"/>
    <w:rsid w:val="00D115BD"/>
    <w:rsid w:val="00D12A74"/>
    <w:rsid w:val="00D12C2E"/>
    <w:rsid w:val="00D12CD8"/>
    <w:rsid w:val="00D13213"/>
    <w:rsid w:val="00D132E9"/>
    <w:rsid w:val="00D13FB8"/>
    <w:rsid w:val="00D15587"/>
    <w:rsid w:val="00D15CEC"/>
    <w:rsid w:val="00D15EB9"/>
    <w:rsid w:val="00D16622"/>
    <w:rsid w:val="00D169E2"/>
    <w:rsid w:val="00D17245"/>
    <w:rsid w:val="00D1748E"/>
    <w:rsid w:val="00D177F2"/>
    <w:rsid w:val="00D17F7B"/>
    <w:rsid w:val="00D20A0D"/>
    <w:rsid w:val="00D20D16"/>
    <w:rsid w:val="00D21417"/>
    <w:rsid w:val="00D216AE"/>
    <w:rsid w:val="00D21FD0"/>
    <w:rsid w:val="00D2290B"/>
    <w:rsid w:val="00D23238"/>
    <w:rsid w:val="00D2340D"/>
    <w:rsid w:val="00D23527"/>
    <w:rsid w:val="00D23BD6"/>
    <w:rsid w:val="00D23FF8"/>
    <w:rsid w:val="00D24088"/>
    <w:rsid w:val="00D24521"/>
    <w:rsid w:val="00D24C9C"/>
    <w:rsid w:val="00D25236"/>
    <w:rsid w:val="00D253B2"/>
    <w:rsid w:val="00D255FA"/>
    <w:rsid w:val="00D25779"/>
    <w:rsid w:val="00D26BCD"/>
    <w:rsid w:val="00D3039B"/>
    <w:rsid w:val="00D314D7"/>
    <w:rsid w:val="00D317B5"/>
    <w:rsid w:val="00D31949"/>
    <w:rsid w:val="00D32503"/>
    <w:rsid w:val="00D33219"/>
    <w:rsid w:val="00D33A67"/>
    <w:rsid w:val="00D33F8D"/>
    <w:rsid w:val="00D3446D"/>
    <w:rsid w:val="00D3491E"/>
    <w:rsid w:val="00D349C6"/>
    <w:rsid w:val="00D34E4D"/>
    <w:rsid w:val="00D35790"/>
    <w:rsid w:val="00D359CA"/>
    <w:rsid w:val="00D35AE6"/>
    <w:rsid w:val="00D35C71"/>
    <w:rsid w:val="00D35E28"/>
    <w:rsid w:val="00D35F06"/>
    <w:rsid w:val="00D370B1"/>
    <w:rsid w:val="00D37309"/>
    <w:rsid w:val="00D37A29"/>
    <w:rsid w:val="00D40A1C"/>
    <w:rsid w:val="00D4118E"/>
    <w:rsid w:val="00D42842"/>
    <w:rsid w:val="00D42B25"/>
    <w:rsid w:val="00D42C39"/>
    <w:rsid w:val="00D42C72"/>
    <w:rsid w:val="00D4592E"/>
    <w:rsid w:val="00D45E85"/>
    <w:rsid w:val="00D46142"/>
    <w:rsid w:val="00D5085B"/>
    <w:rsid w:val="00D50911"/>
    <w:rsid w:val="00D51677"/>
    <w:rsid w:val="00D51C70"/>
    <w:rsid w:val="00D53AE7"/>
    <w:rsid w:val="00D5413C"/>
    <w:rsid w:val="00D54202"/>
    <w:rsid w:val="00D54340"/>
    <w:rsid w:val="00D544FD"/>
    <w:rsid w:val="00D54D76"/>
    <w:rsid w:val="00D550B7"/>
    <w:rsid w:val="00D5519F"/>
    <w:rsid w:val="00D5568A"/>
    <w:rsid w:val="00D5600A"/>
    <w:rsid w:val="00D56427"/>
    <w:rsid w:val="00D564CA"/>
    <w:rsid w:val="00D57765"/>
    <w:rsid w:val="00D57A41"/>
    <w:rsid w:val="00D6014A"/>
    <w:rsid w:val="00D60933"/>
    <w:rsid w:val="00D61113"/>
    <w:rsid w:val="00D6176F"/>
    <w:rsid w:val="00D630E7"/>
    <w:rsid w:val="00D63250"/>
    <w:rsid w:val="00D634C5"/>
    <w:rsid w:val="00D638A0"/>
    <w:rsid w:val="00D63CD4"/>
    <w:rsid w:val="00D644BB"/>
    <w:rsid w:val="00D64783"/>
    <w:rsid w:val="00D67375"/>
    <w:rsid w:val="00D679B6"/>
    <w:rsid w:val="00D7080A"/>
    <w:rsid w:val="00D72339"/>
    <w:rsid w:val="00D734E3"/>
    <w:rsid w:val="00D73CA1"/>
    <w:rsid w:val="00D7625B"/>
    <w:rsid w:val="00D76780"/>
    <w:rsid w:val="00D76BD7"/>
    <w:rsid w:val="00D8071F"/>
    <w:rsid w:val="00D813A7"/>
    <w:rsid w:val="00D819B5"/>
    <w:rsid w:val="00D81C16"/>
    <w:rsid w:val="00D8202F"/>
    <w:rsid w:val="00D826C5"/>
    <w:rsid w:val="00D861E5"/>
    <w:rsid w:val="00D9070C"/>
    <w:rsid w:val="00D91E25"/>
    <w:rsid w:val="00D92DD0"/>
    <w:rsid w:val="00D93781"/>
    <w:rsid w:val="00D93D54"/>
    <w:rsid w:val="00D93EE5"/>
    <w:rsid w:val="00D93FFF"/>
    <w:rsid w:val="00D97233"/>
    <w:rsid w:val="00D9726F"/>
    <w:rsid w:val="00DA0373"/>
    <w:rsid w:val="00DA041E"/>
    <w:rsid w:val="00DA0429"/>
    <w:rsid w:val="00DA05C5"/>
    <w:rsid w:val="00DA1789"/>
    <w:rsid w:val="00DA1E09"/>
    <w:rsid w:val="00DA2549"/>
    <w:rsid w:val="00DA2B15"/>
    <w:rsid w:val="00DA360D"/>
    <w:rsid w:val="00DA3C11"/>
    <w:rsid w:val="00DA5268"/>
    <w:rsid w:val="00DA61BB"/>
    <w:rsid w:val="00DA6385"/>
    <w:rsid w:val="00DA6B26"/>
    <w:rsid w:val="00DA6B30"/>
    <w:rsid w:val="00DA76FA"/>
    <w:rsid w:val="00DB142C"/>
    <w:rsid w:val="00DB1D7D"/>
    <w:rsid w:val="00DB20F7"/>
    <w:rsid w:val="00DB3276"/>
    <w:rsid w:val="00DB3307"/>
    <w:rsid w:val="00DB3B6F"/>
    <w:rsid w:val="00DB45AF"/>
    <w:rsid w:val="00DB5665"/>
    <w:rsid w:val="00DB7EA6"/>
    <w:rsid w:val="00DC02A1"/>
    <w:rsid w:val="00DC28C9"/>
    <w:rsid w:val="00DC32D4"/>
    <w:rsid w:val="00DC4086"/>
    <w:rsid w:val="00DC4A63"/>
    <w:rsid w:val="00DC63D1"/>
    <w:rsid w:val="00DC6525"/>
    <w:rsid w:val="00DC66F2"/>
    <w:rsid w:val="00DC6A20"/>
    <w:rsid w:val="00DC6FB4"/>
    <w:rsid w:val="00DD00F9"/>
    <w:rsid w:val="00DD034D"/>
    <w:rsid w:val="00DD066C"/>
    <w:rsid w:val="00DD0E63"/>
    <w:rsid w:val="00DD1478"/>
    <w:rsid w:val="00DD1585"/>
    <w:rsid w:val="00DD1606"/>
    <w:rsid w:val="00DD191E"/>
    <w:rsid w:val="00DD194C"/>
    <w:rsid w:val="00DD208F"/>
    <w:rsid w:val="00DD351C"/>
    <w:rsid w:val="00DD3C43"/>
    <w:rsid w:val="00DD3FA5"/>
    <w:rsid w:val="00DD58CD"/>
    <w:rsid w:val="00DD62E3"/>
    <w:rsid w:val="00DE050B"/>
    <w:rsid w:val="00DE0DD5"/>
    <w:rsid w:val="00DE0EB5"/>
    <w:rsid w:val="00DE0F9D"/>
    <w:rsid w:val="00DE2EDC"/>
    <w:rsid w:val="00DE33C1"/>
    <w:rsid w:val="00DE35A6"/>
    <w:rsid w:val="00DE410F"/>
    <w:rsid w:val="00DE55FA"/>
    <w:rsid w:val="00DE6073"/>
    <w:rsid w:val="00DE6C17"/>
    <w:rsid w:val="00DE6C4A"/>
    <w:rsid w:val="00DE725A"/>
    <w:rsid w:val="00DE7369"/>
    <w:rsid w:val="00DE7732"/>
    <w:rsid w:val="00DE7D04"/>
    <w:rsid w:val="00DF003A"/>
    <w:rsid w:val="00DF03BE"/>
    <w:rsid w:val="00DF0897"/>
    <w:rsid w:val="00DF0CBC"/>
    <w:rsid w:val="00DF169E"/>
    <w:rsid w:val="00DF19FA"/>
    <w:rsid w:val="00DF1E12"/>
    <w:rsid w:val="00DF2654"/>
    <w:rsid w:val="00DF2E36"/>
    <w:rsid w:val="00DF2E6B"/>
    <w:rsid w:val="00DF3C74"/>
    <w:rsid w:val="00DF5F7D"/>
    <w:rsid w:val="00DF6F6E"/>
    <w:rsid w:val="00DF78D6"/>
    <w:rsid w:val="00DF7EFC"/>
    <w:rsid w:val="00E00046"/>
    <w:rsid w:val="00E003AD"/>
    <w:rsid w:val="00E004B1"/>
    <w:rsid w:val="00E00A8C"/>
    <w:rsid w:val="00E01DD6"/>
    <w:rsid w:val="00E02272"/>
    <w:rsid w:val="00E032F2"/>
    <w:rsid w:val="00E03671"/>
    <w:rsid w:val="00E03ADB"/>
    <w:rsid w:val="00E03B00"/>
    <w:rsid w:val="00E03FFD"/>
    <w:rsid w:val="00E0400E"/>
    <w:rsid w:val="00E04956"/>
    <w:rsid w:val="00E04E3C"/>
    <w:rsid w:val="00E0647C"/>
    <w:rsid w:val="00E06A2C"/>
    <w:rsid w:val="00E07B5D"/>
    <w:rsid w:val="00E10467"/>
    <w:rsid w:val="00E10898"/>
    <w:rsid w:val="00E11C7B"/>
    <w:rsid w:val="00E11CFD"/>
    <w:rsid w:val="00E12127"/>
    <w:rsid w:val="00E12185"/>
    <w:rsid w:val="00E12FBA"/>
    <w:rsid w:val="00E1310F"/>
    <w:rsid w:val="00E137A3"/>
    <w:rsid w:val="00E14C10"/>
    <w:rsid w:val="00E156CC"/>
    <w:rsid w:val="00E1725E"/>
    <w:rsid w:val="00E17AA5"/>
    <w:rsid w:val="00E20167"/>
    <w:rsid w:val="00E21F5A"/>
    <w:rsid w:val="00E22974"/>
    <w:rsid w:val="00E235DA"/>
    <w:rsid w:val="00E23C97"/>
    <w:rsid w:val="00E240EC"/>
    <w:rsid w:val="00E243C7"/>
    <w:rsid w:val="00E255EA"/>
    <w:rsid w:val="00E2593D"/>
    <w:rsid w:val="00E2596C"/>
    <w:rsid w:val="00E2662D"/>
    <w:rsid w:val="00E26EDC"/>
    <w:rsid w:val="00E27F7F"/>
    <w:rsid w:val="00E308F8"/>
    <w:rsid w:val="00E30BD9"/>
    <w:rsid w:val="00E31832"/>
    <w:rsid w:val="00E32069"/>
    <w:rsid w:val="00E323BF"/>
    <w:rsid w:val="00E32AEB"/>
    <w:rsid w:val="00E33373"/>
    <w:rsid w:val="00E34B60"/>
    <w:rsid w:val="00E36A5D"/>
    <w:rsid w:val="00E36B9A"/>
    <w:rsid w:val="00E374E8"/>
    <w:rsid w:val="00E40859"/>
    <w:rsid w:val="00E41DCE"/>
    <w:rsid w:val="00E41FAD"/>
    <w:rsid w:val="00E42DAE"/>
    <w:rsid w:val="00E43643"/>
    <w:rsid w:val="00E439AF"/>
    <w:rsid w:val="00E443A9"/>
    <w:rsid w:val="00E44D7F"/>
    <w:rsid w:val="00E454D0"/>
    <w:rsid w:val="00E456FB"/>
    <w:rsid w:val="00E45E18"/>
    <w:rsid w:val="00E469D0"/>
    <w:rsid w:val="00E46E16"/>
    <w:rsid w:val="00E46F95"/>
    <w:rsid w:val="00E471F1"/>
    <w:rsid w:val="00E47893"/>
    <w:rsid w:val="00E50CEA"/>
    <w:rsid w:val="00E51093"/>
    <w:rsid w:val="00E5130F"/>
    <w:rsid w:val="00E526DD"/>
    <w:rsid w:val="00E53147"/>
    <w:rsid w:val="00E531E3"/>
    <w:rsid w:val="00E54F83"/>
    <w:rsid w:val="00E556CE"/>
    <w:rsid w:val="00E56BAD"/>
    <w:rsid w:val="00E5701A"/>
    <w:rsid w:val="00E6025F"/>
    <w:rsid w:val="00E61951"/>
    <w:rsid w:val="00E624D2"/>
    <w:rsid w:val="00E628FD"/>
    <w:rsid w:val="00E62F6A"/>
    <w:rsid w:val="00E63163"/>
    <w:rsid w:val="00E64EA4"/>
    <w:rsid w:val="00E66221"/>
    <w:rsid w:val="00E66A0A"/>
    <w:rsid w:val="00E66C48"/>
    <w:rsid w:val="00E67020"/>
    <w:rsid w:val="00E67821"/>
    <w:rsid w:val="00E701FE"/>
    <w:rsid w:val="00E70719"/>
    <w:rsid w:val="00E71122"/>
    <w:rsid w:val="00E73E6F"/>
    <w:rsid w:val="00E748C0"/>
    <w:rsid w:val="00E755A4"/>
    <w:rsid w:val="00E75645"/>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78"/>
    <w:rsid w:val="00E92284"/>
    <w:rsid w:val="00E93753"/>
    <w:rsid w:val="00E95DBF"/>
    <w:rsid w:val="00E96585"/>
    <w:rsid w:val="00E96A6D"/>
    <w:rsid w:val="00E96C68"/>
    <w:rsid w:val="00E96D60"/>
    <w:rsid w:val="00E97272"/>
    <w:rsid w:val="00E975EF"/>
    <w:rsid w:val="00E9760A"/>
    <w:rsid w:val="00E977FF"/>
    <w:rsid w:val="00E97C93"/>
    <w:rsid w:val="00E97FFE"/>
    <w:rsid w:val="00EA01A0"/>
    <w:rsid w:val="00EA05E6"/>
    <w:rsid w:val="00EA1E55"/>
    <w:rsid w:val="00EA29AF"/>
    <w:rsid w:val="00EA2E5F"/>
    <w:rsid w:val="00EA2FE0"/>
    <w:rsid w:val="00EA374A"/>
    <w:rsid w:val="00EA3C1F"/>
    <w:rsid w:val="00EA3E48"/>
    <w:rsid w:val="00EA41B3"/>
    <w:rsid w:val="00EA4F8D"/>
    <w:rsid w:val="00EA533B"/>
    <w:rsid w:val="00EA65CD"/>
    <w:rsid w:val="00EA69D0"/>
    <w:rsid w:val="00EA75F0"/>
    <w:rsid w:val="00EB0E2A"/>
    <w:rsid w:val="00EB1017"/>
    <w:rsid w:val="00EB15B0"/>
    <w:rsid w:val="00EB1B7E"/>
    <w:rsid w:val="00EB1E99"/>
    <w:rsid w:val="00EB2535"/>
    <w:rsid w:val="00EB292D"/>
    <w:rsid w:val="00EB2F01"/>
    <w:rsid w:val="00EB3409"/>
    <w:rsid w:val="00EB377D"/>
    <w:rsid w:val="00EB42D0"/>
    <w:rsid w:val="00EB4BBA"/>
    <w:rsid w:val="00EB50C8"/>
    <w:rsid w:val="00EB534D"/>
    <w:rsid w:val="00EB5F5D"/>
    <w:rsid w:val="00EB7174"/>
    <w:rsid w:val="00EB7FA1"/>
    <w:rsid w:val="00EC009D"/>
    <w:rsid w:val="00EC0245"/>
    <w:rsid w:val="00EC0FDD"/>
    <w:rsid w:val="00EC0FF9"/>
    <w:rsid w:val="00EC1135"/>
    <w:rsid w:val="00EC16D8"/>
    <w:rsid w:val="00EC1E13"/>
    <w:rsid w:val="00EC3E45"/>
    <w:rsid w:val="00EC5344"/>
    <w:rsid w:val="00ED049B"/>
    <w:rsid w:val="00ED099E"/>
    <w:rsid w:val="00ED0BF1"/>
    <w:rsid w:val="00ED0D0A"/>
    <w:rsid w:val="00ED15D2"/>
    <w:rsid w:val="00ED29C1"/>
    <w:rsid w:val="00ED5037"/>
    <w:rsid w:val="00ED554D"/>
    <w:rsid w:val="00ED57AA"/>
    <w:rsid w:val="00ED5C77"/>
    <w:rsid w:val="00ED641F"/>
    <w:rsid w:val="00ED6B9B"/>
    <w:rsid w:val="00EE1520"/>
    <w:rsid w:val="00EE1883"/>
    <w:rsid w:val="00EE1980"/>
    <w:rsid w:val="00EE2AB8"/>
    <w:rsid w:val="00EE2C00"/>
    <w:rsid w:val="00EE367C"/>
    <w:rsid w:val="00EE404E"/>
    <w:rsid w:val="00EE46D5"/>
    <w:rsid w:val="00EE4954"/>
    <w:rsid w:val="00EE4E14"/>
    <w:rsid w:val="00EE5F09"/>
    <w:rsid w:val="00EE6751"/>
    <w:rsid w:val="00EE7D79"/>
    <w:rsid w:val="00EF1982"/>
    <w:rsid w:val="00EF22CF"/>
    <w:rsid w:val="00EF3444"/>
    <w:rsid w:val="00EF34F3"/>
    <w:rsid w:val="00EF3639"/>
    <w:rsid w:val="00EF3642"/>
    <w:rsid w:val="00EF45A7"/>
    <w:rsid w:val="00EF465A"/>
    <w:rsid w:val="00EF4BFF"/>
    <w:rsid w:val="00EF4D40"/>
    <w:rsid w:val="00EF59E5"/>
    <w:rsid w:val="00EF6510"/>
    <w:rsid w:val="00EF6743"/>
    <w:rsid w:val="00EF6C1D"/>
    <w:rsid w:val="00EF70E5"/>
    <w:rsid w:val="00F006B9"/>
    <w:rsid w:val="00F02429"/>
    <w:rsid w:val="00F02754"/>
    <w:rsid w:val="00F03D19"/>
    <w:rsid w:val="00F05EF9"/>
    <w:rsid w:val="00F061C3"/>
    <w:rsid w:val="00F07326"/>
    <w:rsid w:val="00F07C96"/>
    <w:rsid w:val="00F07CA6"/>
    <w:rsid w:val="00F10C07"/>
    <w:rsid w:val="00F10F5F"/>
    <w:rsid w:val="00F11442"/>
    <w:rsid w:val="00F11F43"/>
    <w:rsid w:val="00F12323"/>
    <w:rsid w:val="00F12B36"/>
    <w:rsid w:val="00F12DF0"/>
    <w:rsid w:val="00F1331E"/>
    <w:rsid w:val="00F1371A"/>
    <w:rsid w:val="00F14386"/>
    <w:rsid w:val="00F146C3"/>
    <w:rsid w:val="00F14F80"/>
    <w:rsid w:val="00F155C2"/>
    <w:rsid w:val="00F16096"/>
    <w:rsid w:val="00F1773B"/>
    <w:rsid w:val="00F178B2"/>
    <w:rsid w:val="00F17F9F"/>
    <w:rsid w:val="00F200BE"/>
    <w:rsid w:val="00F20C7C"/>
    <w:rsid w:val="00F2160E"/>
    <w:rsid w:val="00F221B6"/>
    <w:rsid w:val="00F225FB"/>
    <w:rsid w:val="00F22A13"/>
    <w:rsid w:val="00F23F29"/>
    <w:rsid w:val="00F240CA"/>
    <w:rsid w:val="00F24BA3"/>
    <w:rsid w:val="00F25981"/>
    <w:rsid w:val="00F26B5C"/>
    <w:rsid w:val="00F26C6F"/>
    <w:rsid w:val="00F27084"/>
    <w:rsid w:val="00F27A8B"/>
    <w:rsid w:val="00F30282"/>
    <w:rsid w:val="00F303B0"/>
    <w:rsid w:val="00F30C32"/>
    <w:rsid w:val="00F3178A"/>
    <w:rsid w:val="00F31A1D"/>
    <w:rsid w:val="00F32B43"/>
    <w:rsid w:val="00F35B24"/>
    <w:rsid w:val="00F35EBE"/>
    <w:rsid w:val="00F3630D"/>
    <w:rsid w:val="00F3631C"/>
    <w:rsid w:val="00F36855"/>
    <w:rsid w:val="00F36BA1"/>
    <w:rsid w:val="00F37A82"/>
    <w:rsid w:val="00F37C0C"/>
    <w:rsid w:val="00F40684"/>
    <w:rsid w:val="00F4089A"/>
    <w:rsid w:val="00F40FB5"/>
    <w:rsid w:val="00F41526"/>
    <w:rsid w:val="00F420A6"/>
    <w:rsid w:val="00F43A2E"/>
    <w:rsid w:val="00F43AB4"/>
    <w:rsid w:val="00F453B2"/>
    <w:rsid w:val="00F45B8C"/>
    <w:rsid w:val="00F4655B"/>
    <w:rsid w:val="00F46848"/>
    <w:rsid w:val="00F46A0E"/>
    <w:rsid w:val="00F4752F"/>
    <w:rsid w:val="00F5080D"/>
    <w:rsid w:val="00F50A0A"/>
    <w:rsid w:val="00F50C2F"/>
    <w:rsid w:val="00F51568"/>
    <w:rsid w:val="00F52090"/>
    <w:rsid w:val="00F5249E"/>
    <w:rsid w:val="00F52712"/>
    <w:rsid w:val="00F53173"/>
    <w:rsid w:val="00F53246"/>
    <w:rsid w:val="00F53F00"/>
    <w:rsid w:val="00F54161"/>
    <w:rsid w:val="00F546F4"/>
    <w:rsid w:val="00F54B43"/>
    <w:rsid w:val="00F54CE0"/>
    <w:rsid w:val="00F55E27"/>
    <w:rsid w:val="00F56B61"/>
    <w:rsid w:val="00F57DC5"/>
    <w:rsid w:val="00F57DF0"/>
    <w:rsid w:val="00F608FE"/>
    <w:rsid w:val="00F618AF"/>
    <w:rsid w:val="00F61BB5"/>
    <w:rsid w:val="00F62C20"/>
    <w:rsid w:val="00F62D1C"/>
    <w:rsid w:val="00F6391A"/>
    <w:rsid w:val="00F63D57"/>
    <w:rsid w:val="00F6400E"/>
    <w:rsid w:val="00F64432"/>
    <w:rsid w:val="00F646A5"/>
    <w:rsid w:val="00F66194"/>
    <w:rsid w:val="00F6633D"/>
    <w:rsid w:val="00F66C6A"/>
    <w:rsid w:val="00F67B9D"/>
    <w:rsid w:val="00F701FD"/>
    <w:rsid w:val="00F7147B"/>
    <w:rsid w:val="00F720F8"/>
    <w:rsid w:val="00F72140"/>
    <w:rsid w:val="00F72182"/>
    <w:rsid w:val="00F7286E"/>
    <w:rsid w:val="00F731D3"/>
    <w:rsid w:val="00F73823"/>
    <w:rsid w:val="00F74735"/>
    <w:rsid w:val="00F75CDA"/>
    <w:rsid w:val="00F8020E"/>
    <w:rsid w:val="00F82F3D"/>
    <w:rsid w:val="00F83B1E"/>
    <w:rsid w:val="00F841B8"/>
    <w:rsid w:val="00F84BDB"/>
    <w:rsid w:val="00F85269"/>
    <w:rsid w:val="00F8569C"/>
    <w:rsid w:val="00F868F7"/>
    <w:rsid w:val="00F8768E"/>
    <w:rsid w:val="00F90046"/>
    <w:rsid w:val="00F9067C"/>
    <w:rsid w:val="00F91D17"/>
    <w:rsid w:val="00F92736"/>
    <w:rsid w:val="00F92973"/>
    <w:rsid w:val="00F93269"/>
    <w:rsid w:val="00F94B51"/>
    <w:rsid w:val="00F954B2"/>
    <w:rsid w:val="00F955D2"/>
    <w:rsid w:val="00F95BB8"/>
    <w:rsid w:val="00F9604B"/>
    <w:rsid w:val="00F96CAD"/>
    <w:rsid w:val="00F96DEF"/>
    <w:rsid w:val="00F97340"/>
    <w:rsid w:val="00F97BA6"/>
    <w:rsid w:val="00FA06EF"/>
    <w:rsid w:val="00FA0981"/>
    <w:rsid w:val="00FA0C47"/>
    <w:rsid w:val="00FA0E4C"/>
    <w:rsid w:val="00FA1534"/>
    <w:rsid w:val="00FA1CEA"/>
    <w:rsid w:val="00FA21B4"/>
    <w:rsid w:val="00FA38BE"/>
    <w:rsid w:val="00FA414F"/>
    <w:rsid w:val="00FA441F"/>
    <w:rsid w:val="00FA4A11"/>
    <w:rsid w:val="00FA4BA4"/>
    <w:rsid w:val="00FA58BD"/>
    <w:rsid w:val="00FA6615"/>
    <w:rsid w:val="00FA6CD3"/>
    <w:rsid w:val="00FA7077"/>
    <w:rsid w:val="00FB0002"/>
    <w:rsid w:val="00FB0C9C"/>
    <w:rsid w:val="00FB1C72"/>
    <w:rsid w:val="00FB28D0"/>
    <w:rsid w:val="00FB3224"/>
    <w:rsid w:val="00FB3BD8"/>
    <w:rsid w:val="00FB406A"/>
    <w:rsid w:val="00FB4E91"/>
    <w:rsid w:val="00FB4F52"/>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55E3"/>
    <w:rsid w:val="00FC569D"/>
    <w:rsid w:val="00FC58AD"/>
    <w:rsid w:val="00FC6257"/>
    <w:rsid w:val="00FC630B"/>
    <w:rsid w:val="00FC66AD"/>
    <w:rsid w:val="00FD0182"/>
    <w:rsid w:val="00FD10AE"/>
    <w:rsid w:val="00FD1C31"/>
    <w:rsid w:val="00FD22AF"/>
    <w:rsid w:val="00FD27CC"/>
    <w:rsid w:val="00FD364E"/>
    <w:rsid w:val="00FD39C7"/>
    <w:rsid w:val="00FD4423"/>
    <w:rsid w:val="00FD447F"/>
    <w:rsid w:val="00FD5776"/>
    <w:rsid w:val="00FD5B62"/>
    <w:rsid w:val="00FD622B"/>
    <w:rsid w:val="00FD65CF"/>
    <w:rsid w:val="00FD6CE3"/>
    <w:rsid w:val="00FD7461"/>
    <w:rsid w:val="00FD79F4"/>
    <w:rsid w:val="00FE237D"/>
    <w:rsid w:val="00FE252F"/>
    <w:rsid w:val="00FE2CE2"/>
    <w:rsid w:val="00FE2E8D"/>
    <w:rsid w:val="00FE312B"/>
    <w:rsid w:val="00FE3D18"/>
    <w:rsid w:val="00FE3F91"/>
    <w:rsid w:val="00FE50BF"/>
    <w:rsid w:val="00FE53D6"/>
    <w:rsid w:val="00FE5FE7"/>
    <w:rsid w:val="00FF0048"/>
    <w:rsid w:val="00FF0C0F"/>
    <w:rsid w:val="00FF1017"/>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3C50F"/>
  <w15:docId w15:val="{0110A1C1-43DE-45ED-98E2-C3C3D0BD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16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95688C"/>
    <w:rPr>
      <w:color w:val="0000FF" w:themeColor="hyperlink"/>
      <w:u w:val="single"/>
    </w:rPr>
  </w:style>
  <w:style w:type="character" w:customStyle="1" w:styleId="MenoPendente1">
    <w:name w:val="Menção Pendente1"/>
    <w:basedOn w:val="Fontepargpadro"/>
    <w:uiPriority w:val="99"/>
    <w:semiHidden/>
    <w:unhideWhenUsed/>
    <w:rsid w:val="0095688C"/>
    <w:rPr>
      <w:color w:val="605E5C"/>
      <w:shd w:val="clear" w:color="auto" w:fill="E1DFDD"/>
    </w:rPr>
  </w:style>
  <w:style w:type="character" w:customStyle="1" w:styleId="apple-tab-span">
    <w:name w:val="apple-tab-span"/>
    <w:basedOn w:val="Fontepargpadro"/>
    <w:rsid w:val="0095688C"/>
  </w:style>
  <w:style w:type="paragraph" w:customStyle="1" w:styleId="msonormal0">
    <w:name w:val="msonormal"/>
    <w:basedOn w:val="Normal"/>
    <w:rsid w:val="003F160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35865619">
      <w:bodyDiv w:val="1"/>
      <w:marLeft w:val="0"/>
      <w:marRight w:val="0"/>
      <w:marTop w:val="0"/>
      <w:marBottom w:val="0"/>
      <w:divBdr>
        <w:top w:val="none" w:sz="0" w:space="0" w:color="auto"/>
        <w:left w:val="none" w:sz="0" w:space="0" w:color="auto"/>
        <w:bottom w:val="none" w:sz="0" w:space="0" w:color="auto"/>
        <w:right w:val="none" w:sz="0" w:space="0" w:color="auto"/>
      </w:divBdr>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6464040">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67389-0A45-42DB-BA87-08A49D19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36066</Words>
  <Characters>194761</Characters>
  <Application>Microsoft Office Word</Application>
  <DocSecurity>0</DocSecurity>
  <Lines>1623</Lines>
  <Paragraphs>460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43ª ATAADM DE 18.12.18</dc:creator>
  <cp:lastModifiedBy>rickson.ribeiro@TCE.AM.GOV.BR</cp:lastModifiedBy>
  <cp:revision>2</cp:revision>
  <cp:lastPrinted>2021-04-20T03:15:00Z</cp:lastPrinted>
  <dcterms:created xsi:type="dcterms:W3CDTF">2022-11-17T16:07:00Z</dcterms:created>
  <dcterms:modified xsi:type="dcterms:W3CDTF">2022-11-17T16:07:00Z</dcterms:modified>
</cp:coreProperties>
</file>